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9DCA" w14:textId="4FFDF6E7" w:rsidR="00FF321C" w:rsidRPr="00940913" w:rsidRDefault="004332FE" w:rsidP="009F46EE">
      <w:pPr>
        <w:rPr>
          <w:b/>
          <w:color w:val="5F497A" w:themeColor="accent4" w:themeShade="BF"/>
          <w:sz w:val="40"/>
          <w:szCs w:val="40"/>
        </w:rPr>
      </w:pPr>
      <w:bookmarkStart w:id="0" w:name="_Toc38376828"/>
      <w:bookmarkStart w:id="1" w:name="_Toc22909866"/>
      <w:bookmarkStart w:id="2" w:name="_Toc36127927"/>
      <w:r w:rsidRPr="00940913">
        <w:rPr>
          <w:noProof/>
        </w:rPr>
        <w:drawing>
          <wp:inline distT="0" distB="0" distL="0" distR="0" wp14:anchorId="5CF5DD79" wp14:editId="53C69AA0">
            <wp:extent cx="6858000" cy="3261995"/>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1995"/>
                    </a:xfrm>
                    <a:prstGeom prst="rect">
                      <a:avLst/>
                    </a:prstGeom>
                    <a:ln>
                      <a:noFill/>
                    </a:ln>
                    <a:extLst>
                      <a:ext uri="{53640926-AAD7-44D8-BBD7-CCE9431645EC}">
                        <a14:shadowObscured xmlns:a14="http://schemas.microsoft.com/office/drawing/2010/main"/>
                      </a:ext>
                    </a:extLst>
                  </pic:spPr>
                </pic:pic>
              </a:graphicData>
            </a:graphic>
          </wp:inline>
        </w:drawing>
      </w:r>
    </w:p>
    <w:p w14:paraId="308708E5" w14:textId="77777777" w:rsidR="00235C7A" w:rsidRPr="00940913" w:rsidRDefault="00235C7A" w:rsidP="009F46EE">
      <w:pPr>
        <w:pStyle w:val="Heading1"/>
        <w:numPr>
          <w:ilvl w:val="0"/>
          <w:numId w:val="0"/>
        </w:numPr>
        <w:spacing w:before="0" w:after="1800"/>
        <w:jc w:val="left"/>
        <w:rPr>
          <w:rFonts w:asciiTheme="minorHAnsi" w:hAnsiTheme="minorHAnsi" w:cstheme="minorHAnsi"/>
          <w:color w:val="34BB9F"/>
          <w:sz w:val="56"/>
          <w:szCs w:val="56"/>
        </w:rPr>
      </w:pPr>
      <w:bookmarkStart w:id="3" w:name="_Toc148358521"/>
      <w:bookmarkStart w:id="4" w:name="_Toc148358538"/>
      <w:bookmarkStart w:id="5" w:name="_Toc148962999"/>
      <w:bookmarkStart w:id="6" w:name="_Toc158296234"/>
      <w:bookmarkEnd w:id="0"/>
    </w:p>
    <w:p w14:paraId="32046E0A" w14:textId="08F39D00" w:rsidR="002313FB" w:rsidRPr="00940913" w:rsidRDefault="002313FB" w:rsidP="009F46EE">
      <w:pPr>
        <w:pStyle w:val="Heading1"/>
        <w:numPr>
          <w:ilvl w:val="0"/>
          <w:numId w:val="0"/>
        </w:numPr>
        <w:spacing w:before="0"/>
        <w:jc w:val="right"/>
        <w:rPr>
          <w:rFonts w:asciiTheme="minorHAnsi" w:hAnsiTheme="minorHAnsi" w:cstheme="minorHAnsi"/>
          <w:color w:val="auto"/>
          <w:sz w:val="48"/>
          <w:szCs w:val="48"/>
        </w:rPr>
      </w:pPr>
      <w:bookmarkStart w:id="7" w:name="_Toc192537066"/>
      <w:bookmarkStart w:id="8" w:name="_Toc222874904"/>
      <w:r w:rsidRPr="00940913">
        <w:rPr>
          <w:rFonts w:asciiTheme="minorHAnsi" w:hAnsiTheme="minorHAnsi" w:cstheme="minorHAnsi"/>
          <w:color w:val="34BB9F"/>
          <w:sz w:val="56"/>
          <w:szCs w:val="56"/>
        </w:rPr>
        <w:t>External</w:t>
      </w:r>
      <w:r w:rsidR="00562089" w:rsidRPr="00940913">
        <w:rPr>
          <w:rFonts w:asciiTheme="minorHAnsi" w:hAnsiTheme="minorHAnsi" w:cstheme="minorHAnsi"/>
          <w:color w:val="34BB9F"/>
          <w:sz w:val="56"/>
          <w:szCs w:val="56"/>
        </w:rPr>
        <w:t xml:space="preserve"> </w:t>
      </w:r>
      <w:r w:rsidRPr="00940913">
        <w:rPr>
          <w:rFonts w:asciiTheme="minorHAnsi" w:hAnsiTheme="minorHAnsi" w:cstheme="minorHAnsi"/>
          <w:color w:val="34BB9F"/>
          <w:sz w:val="56"/>
          <w:szCs w:val="56"/>
        </w:rPr>
        <w:t>Quality</w:t>
      </w:r>
      <w:r w:rsidR="00562089" w:rsidRPr="00940913">
        <w:rPr>
          <w:rFonts w:asciiTheme="minorHAnsi" w:hAnsiTheme="minorHAnsi" w:cstheme="minorHAnsi"/>
          <w:color w:val="34BB9F"/>
          <w:sz w:val="56"/>
          <w:szCs w:val="56"/>
        </w:rPr>
        <w:t xml:space="preserve"> </w:t>
      </w:r>
      <w:r w:rsidRPr="00940913">
        <w:rPr>
          <w:rFonts w:asciiTheme="minorHAnsi" w:hAnsiTheme="minorHAnsi" w:cstheme="minorHAnsi"/>
          <w:color w:val="34BB9F"/>
          <w:sz w:val="56"/>
          <w:szCs w:val="56"/>
        </w:rPr>
        <w:t>Review</w:t>
      </w:r>
      <w:bookmarkStart w:id="9" w:name="_Toc148358522"/>
      <w:bookmarkStart w:id="10" w:name="_Toc148358539"/>
      <w:bookmarkEnd w:id="3"/>
      <w:bookmarkEnd w:id="4"/>
      <w:r w:rsidRPr="00940913">
        <w:rPr>
          <w:rFonts w:asciiTheme="minorHAnsi" w:hAnsiTheme="minorHAnsi" w:cstheme="minorHAnsi"/>
          <w:color w:val="34BB9F"/>
          <w:sz w:val="56"/>
          <w:szCs w:val="56"/>
        </w:rPr>
        <w:br/>
      </w:r>
      <w:bookmarkStart w:id="11" w:name="_Toc148358523"/>
      <w:bookmarkStart w:id="12" w:name="_Hlk120093853"/>
      <w:bookmarkEnd w:id="9"/>
      <w:bookmarkEnd w:id="10"/>
      <w:r w:rsidRPr="00940913">
        <w:rPr>
          <w:rFonts w:asciiTheme="minorHAnsi" w:hAnsiTheme="minorHAnsi" w:cstheme="minorHAnsi"/>
          <w:color w:val="34BB9F"/>
          <w:sz w:val="56"/>
          <w:szCs w:val="56"/>
        </w:rPr>
        <w:t>Massachusetts</w:t>
      </w:r>
      <w:r w:rsidR="00562089" w:rsidRPr="00940913">
        <w:rPr>
          <w:rFonts w:asciiTheme="minorHAnsi" w:hAnsiTheme="minorHAnsi" w:cstheme="minorHAnsi"/>
          <w:color w:val="34BB9F"/>
          <w:sz w:val="56"/>
          <w:szCs w:val="56"/>
        </w:rPr>
        <w:t xml:space="preserve"> </w:t>
      </w:r>
      <w:r w:rsidRPr="00940913">
        <w:rPr>
          <w:rFonts w:asciiTheme="minorHAnsi" w:hAnsiTheme="minorHAnsi" w:cstheme="minorHAnsi"/>
          <w:color w:val="34BB9F"/>
          <w:sz w:val="56"/>
          <w:szCs w:val="56"/>
        </w:rPr>
        <w:t>Behavioral</w:t>
      </w:r>
      <w:r w:rsidR="00562089" w:rsidRPr="00940913">
        <w:rPr>
          <w:rFonts w:asciiTheme="minorHAnsi" w:hAnsiTheme="minorHAnsi" w:cstheme="minorHAnsi"/>
          <w:color w:val="34BB9F"/>
          <w:sz w:val="56"/>
          <w:szCs w:val="56"/>
        </w:rPr>
        <w:t xml:space="preserve"> </w:t>
      </w:r>
      <w:r w:rsidRPr="00940913">
        <w:rPr>
          <w:rFonts w:asciiTheme="minorHAnsi" w:hAnsiTheme="minorHAnsi" w:cstheme="minorHAnsi"/>
          <w:color w:val="34BB9F"/>
          <w:sz w:val="56"/>
          <w:szCs w:val="56"/>
        </w:rPr>
        <w:t>Health</w:t>
      </w:r>
      <w:r w:rsidR="00562089" w:rsidRPr="00940913">
        <w:rPr>
          <w:rFonts w:asciiTheme="minorHAnsi" w:hAnsiTheme="minorHAnsi" w:cstheme="minorHAnsi"/>
          <w:color w:val="34BB9F"/>
          <w:sz w:val="56"/>
          <w:szCs w:val="56"/>
        </w:rPr>
        <w:t xml:space="preserve"> </w:t>
      </w:r>
      <w:r w:rsidRPr="00940913">
        <w:rPr>
          <w:rFonts w:asciiTheme="minorHAnsi" w:hAnsiTheme="minorHAnsi" w:cstheme="minorHAnsi"/>
          <w:color w:val="34BB9F"/>
          <w:sz w:val="56"/>
          <w:szCs w:val="56"/>
        </w:rPr>
        <w:t>Partnership</w:t>
      </w:r>
      <w:r w:rsidRPr="00940913">
        <w:rPr>
          <w:rFonts w:asciiTheme="minorHAnsi" w:hAnsiTheme="minorHAnsi" w:cstheme="minorHAnsi"/>
          <w:color w:val="34BB9F"/>
          <w:sz w:val="56"/>
          <w:szCs w:val="56"/>
        </w:rPr>
        <w:br/>
      </w:r>
      <w:r w:rsidRPr="00940913">
        <w:rPr>
          <w:rFonts w:asciiTheme="minorHAnsi" w:hAnsiTheme="minorHAnsi" w:cstheme="minorHAnsi"/>
          <w:color w:val="auto"/>
          <w:sz w:val="48"/>
          <w:szCs w:val="48"/>
        </w:rPr>
        <w:t>Annual</w:t>
      </w:r>
      <w:r w:rsidR="00562089" w:rsidRPr="00940913">
        <w:rPr>
          <w:rFonts w:asciiTheme="minorHAnsi" w:hAnsiTheme="minorHAnsi" w:cstheme="minorHAnsi"/>
          <w:color w:val="auto"/>
          <w:sz w:val="48"/>
          <w:szCs w:val="48"/>
        </w:rPr>
        <w:t xml:space="preserve"> </w:t>
      </w:r>
      <w:r w:rsidRPr="00940913">
        <w:rPr>
          <w:rFonts w:asciiTheme="minorHAnsi" w:hAnsiTheme="minorHAnsi" w:cstheme="minorHAnsi"/>
          <w:color w:val="auto"/>
          <w:sz w:val="48"/>
          <w:szCs w:val="48"/>
        </w:rPr>
        <w:t>Technical</w:t>
      </w:r>
      <w:r w:rsidR="00562089" w:rsidRPr="00940913">
        <w:rPr>
          <w:rFonts w:asciiTheme="minorHAnsi" w:hAnsiTheme="minorHAnsi" w:cstheme="minorHAnsi"/>
          <w:color w:val="auto"/>
          <w:sz w:val="48"/>
          <w:szCs w:val="48"/>
        </w:rPr>
        <w:t xml:space="preserve"> </w:t>
      </w:r>
      <w:r w:rsidRPr="00940913">
        <w:rPr>
          <w:rFonts w:asciiTheme="minorHAnsi" w:hAnsiTheme="minorHAnsi" w:cstheme="minorHAnsi"/>
          <w:color w:val="auto"/>
          <w:sz w:val="48"/>
          <w:szCs w:val="48"/>
        </w:rPr>
        <w:t>Report,</w:t>
      </w:r>
      <w:r w:rsidR="00562089" w:rsidRPr="00940913">
        <w:rPr>
          <w:rFonts w:asciiTheme="minorHAnsi" w:hAnsiTheme="minorHAnsi" w:cstheme="minorHAnsi"/>
          <w:color w:val="auto"/>
          <w:sz w:val="48"/>
          <w:szCs w:val="48"/>
        </w:rPr>
        <w:t xml:space="preserve"> </w:t>
      </w:r>
      <w:r w:rsidRPr="00940913">
        <w:rPr>
          <w:rFonts w:asciiTheme="minorHAnsi" w:hAnsiTheme="minorHAnsi" w:cstheme="minorHAnsi"/>
          <w:color w:val="auto"/>
          <w:sz w:val="48"/>
          <w:szCs w:val="48"/>
        </w:rPr>
        <w:t>Calendar</w:t>
      </w:r>
      <w:r w:rsidR="00562089" w:rsidRPr="00940913">
        <w:rPr>
          <w:rFonts w:asciiTheme="minorHAnsi" w:hAnsiTheme="minorHAnsi" w:cstheme="minorHAnsi"/>
          <w:color w:val="auto"/>
          <w:sz w:val="48"/>
          <w:szCs w:val="48"/>
        </w:rPr>
        <w:t xml:space="preserve"> </w:t>
      </w:r>
      <w:r w:rsidRPr="00940913">
        <w:rPr>
          <w:rFonts w:asciiTheme="minorHAnsi" w:hAnsiTheme="minorHAnsi" w:cstheme="minorHAnsi"/>
          <w:color w:val="auto"/>
          <w:sz w:val="48"/>
          <w:szCs w:val="48"/>
        </w:rPr>
        <w:t>Year</w:t>
      </w:r>
      <w:r w:rsidR="00562089" w:rsidRPr="00940913">
        <w:rPr>
          <w:rFonts w:asciiTheme="minorHAnsi" w:hAnsiTheme="minorHAnsi" w:cstheme="minorHAnsi"/>
          <w:color w:val="auto"/>
          <w:sz w:val="48"/>
          <w:szCs w:val="48"/>
        </w:rPr>
        <w:t xml:space="preserve"> </w:t>
      </w:r>
      <w:r w:rsidRPr="00940913">
        <w:rPr>
          <w:rFonts w:asciiTheme="minorHAnsi" w:hAnsiTheme="minorHAnsi" w:cstheme="minorHAnsi"/>
          <w:color w:val="auto"/>
          <w:sz w:val="48"/>
          <w:szCs w:val="48"/>
        </w:rPr>
        <w:t>202</w:t>
      </w:r>
      <w:bookmarkEnd w:id="5"/>
      <w:bookmarkEnd w:id="6"/>
      <w:bookmarkEnd w:id="7"/>
      <w:bookmarkEnd w:id="11"/>
      <w:r w:rsidR="00407DD7" w:rsidRPr="00940913">
        <w:rPr>
          <w:rFonts w:asciiTheme="minorHAnsi" w:hAnsiTheme="minorHAnsi" w:cstheme="minorHAnsi"/>
          <w:color w:val="auto"/>
          <w:sz w:val="48"/>
          <w:szCs w:val="48"/>
        </w:rPr>
        <w:t>5</w:t>
      </w:r>
      <w:bookmarkEnd w:id="8"/>
    </w:p>
    <w:bookmarkEnd w:id="12"/>
    <w:p w14:paraId="0CE3C129" w14:textId="77777777" w:rsidR="00235C7A" w:rsidRPr="00940913" w:rsidRDefault="00235C7A" w:rsidP="00910C01">
      <w:pPr>
        <w:spacing w:after="720"/>
        <w:jc w:val="right"/>
        <w:rPr>
          <w:b/>
          <w:sz w:val="48"/>
          <w:szCs w:val="48"/>
        </w:rPr>
      </w:pPr>
    </w:p>
    <w:p w14:paraId="66C9AEBF" w14:textId="03952CC9" w:rsidR="00F53F18" w:rsidRPr="00940913" w:rsidRDefault="00255544" w:rsidP="009F46EE">
      <w:pPr>
        <w:spacing w:after="120"/>
        <w:jc w:val="right"/>
        <w:rPr>
          <w:b/>
          <w:sz w:val="48"/>
          <w:szCs w:val="48"/>
        </w:rPr>
      </w:pPr>
      <w:r w:rsidRPr="00940913">
        <w:rPr>
          <w:noProof/>
          <w:color w:val="2B579A"/>
          <w:sz w:val="48"/>
          <w:szCs w:val="48"/>
          <w:shd w:val="clear" w:color="auto" w:fill="E6E6E6"/>
        </w:rPr>
        <w:drawing>
          <wp:inline distT="0" distB="0" distL="0" distR="0" wp14:anchorId="2273CE8A" wp14:editId="61C568C3">
            <wp:extent cx="3794760" cy="120396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inline>
        </w:drawing>
      </w:r>
    </w:p>
    <w:p w14:paraId="56035EFB" w14:textId="77777777" w:rsidR="00910C01" w:rsidRPr="00940913" w:rsidRDefault="009A1EB1" w:rsidP="00910C01">
      <w:r w:rsidRPr="00940913">
        <w:rPr>
          <w:noProof/>
          <w:color w:val="2B579A"/>
          <w:shd w:val="clear" w:color="auto" w:fill="E6E6E6"/>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p>
    <w:p w14:paraId="29F8B7EA" w14:textId="13BA97F1" w:rsidR="00FF321C" w:rsidRPr="00940913" w:rsidRDefault="00910C01" w:rsidP="00910C01">
      <w:pPr>
        <w:rPr>
          <w:rFonts w:cs="Calibri Light"/>
          <w:sz w:val="48"/>
          <w:szCs w:val="48"/>
        </w:rPr>
      </w:pPr>
      <w:r w:rsidRPr="00940913">
        <w:rPr>
          <w:rFonts w:cs="Calibri Light"/>
        </w:rPr>
        <w:t xml:space="preserve">Per </w:t>
      </w:r>
      <w:r w:rsidRPr="00940913">
        <w:rPr>
          <w:rFonts w:cs="Calibri Light"/>
          <w:i/>
          <w:iCs/>
        </w:rPr>
        <w:t>Title 42 CFR § 438.364(a)(7)</w:t>
      </w:r>
      <w:r w:rsidRPr="00940913">
        <w:rPr>
          <w:rFonts w:cs="Calibri Light"/>
        </w:rPr>
        <w:t>, no managed care plan was exempt from the external quality review activities conducted in CY 2025.</w:t>
      </w:r>
      <w:r w:rsidR="00FF321C" w:rsidRPr="00940913">
        <w:rPr>
          <w:rFonts w:cs="Calibri Light"/>
        </w:rPr>
        <w:br w:type="page"/>
      </w:r>
    </w:p>
    <w:p w14:paraId="1ADC5CC6" w14:textId="77777777" w:rsidR="006008EE" w:rsidRPr="00940913" w:rsidRDefault="00FF321C" w:rsidP="006008EE">
      <w:pPr>
        <w:ind w:left="450"/>
        <w:jc w:val="center"/>
        <w:rPr>
          <w:noProof/>
        </w:rPr>
      </w:pPr>
      <w:r w:rsidRPr="00940913">
        <w:rPr>
          <w:rFonts w:cs="Calibri Light"/>
          <w:bCs/>
          <w:sz w:val="28"/>
          <w:szCs w:val="28"/>
        </w:rPr>
        <w:lastRenderedPageBreak/>
        <w:t>Table</w:t>
      </w:r>
      <w:r w:rsidR="00562089" w:rsidRPr="00940913">
        <w:rPr>
          <w:rFonts w:cs="Calibri Light"/>
          <w:bCs/>
          <w:sz w:val="28"/>
          <w:szCs w:val="28"/>
        </w:rPr>
        <w:t xml:space="preserve"> </w:t>
      </w:r>
      <w:r w:rsidRPr="00940913">
        <w:rPr>
          <w:rFonts w:cs="Calibri Light"/>
          <w:bCs/>
          <w:sz w:val="28"/>
          <w:szCs w:val="28"/>
        </w:rPr>
        <w:t>of</w:t>
      </w:r>
      <w:r w:rsidR="00562089" w:rsidRPr="00940913">
        <w:rPr>
          <w:rFonts w:cs="Calibri Light"/>
          <w:bCs/>
          <w:sz w:val="28"/>
          <w:szCs w:val="28"/>
        </w:rPr>
        <w:t xml:space="preserve"> </w:t>
      </w:r>
      <w:r w:rsidRPr="00940913">
        <w:rPr>
          <w:rFonts w:cs="Calibri Light"/>
          <w:bCs/>
          <w:sz w:val="28"/>
          <w:szCs w:val="28"/>
        </w:rPr>
        <w:t>Contents</w:t>
      </w:r>
      <w:r w:rsidR="006008EE" w:rsidRPr="00940913">
        <w:rPr>
          <w:rFonts w:ascii="Calibri Light" w:hAnsi="Calibri Light" w:cs="Calibri Light"/>
          <w:caps/>
          <w:color w:val="2B579A"/>
          <w:sz w:val="22"/>
          <w:shd w:val="clear" w:color="auto" w:fill="E6E6E6"/>
        </w:rPr>
        <w:fldChar w:fldCharType="begin"/>
      </w:r>
      <w:r w:rsidR="006008EE" w:rsidRPr="00940913">
        <w:rPr>
          <w:rFonts w:ascii="Calibri Light" w:hAnsi="Calibri Light" w:cs="Calibri Light"/>
          <w:caps/>
          <w:color w:val="2B579A"/>
          <w:sz w:val="22"/>
          <w:shd w:val="clear" w:color="auto" w:fill="E6E6E6"/>
        </w:rPr>
        <w:instrText xml:space="preserve"> TOC \h \z \t "Heading 2,1,Heading 3,2" </w:instrText>
      </w:r>
      <w:r w:rsidR="006008EE" w:rsidRPr="00940913">
        <w:rPr>
          <w:rFonts w:ascii="Calibri Light" w:hAnsi="Calibri Light" w:cs="Calibri Light"/>
          <w:caps/>
          <w:color w:val="2B579A"/>
          <w:sz w:val="22"/>
          <w:shd w:val="clear" w:color="auto" w:fill="E6E6E6"/>
        </w:rPr>
        <w:fldChar w:fldCharType="separate"/>
      </w:r>
    </w:p>
    <w:p w14:paraId="12DFE449" w14:textId="69BFB2AE" w:rsidR="006008EE" w:rsidRPr="00940913" w:rsidRDefault="006008EE">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29752" w:history="1">
        <w:r w:rsidRPr="00940913">
          <w:rPr>
            <w:rStyle w:val="Hyperlink"/>
            <w:noProof/>
          </w:rPr>
          <w:t>I.</w:t>
        </w:r>
        <w:r w:rsidRPr="00940913">
          <w:rPr>
            <w:rFonts w:asciiTheme="minorHAnsi" w:hAnsiTheme="minorHAnsi" w:cstheme="minorBidi"/>
            <w:bCs w:val="0"/>
            <w:noProof/>
            <w:kern w:val="2"/>
            <w:szCs w:val="24"/>
            <w14:ligatures w14:val="standardContextual"/>
          </w:rPr>
          <w:tab/>
        </w:r>
        <w:r w:rsidRPr="00940913">
          <w:rPr>
            <w:rStyle w:val="Hyperlink"/>
            <w:noProof/>
          </w:rPr>
          <w:t>Executive Summary</w:t>
        </w:r>
        <w:r w:rsidRPr="00940913">
          <w:rPr>
            <w:noProof/>
            <w:webHidden/>
          </w:rPr>
          <w:tab/>
        </w:r>
        <w:r w:rsidRPr="00940913">
          <w:rPr>
            <w:noProof/>
            <w:webHidden/>
          </w:rPr>
          <w:fldChar w:fldCharType="begin"/>
        </w:r>
        <w:r w:rsidRPr="00940913">
          <w:rPr>
            <w:noProof/>
            <w:webHidden/>
          </w:rPr>
          <w:instrText xml:space="preserve"> PAGEREF _Toc227229752 \h </w:instrText>
        </w:r>
        <w:r w:rsidRPr="00940913">
          <w:rPr>
            <w:noProof/>
            <w:webHidden/>
          </w:rPr>
        </w:r>
        <w:r w:rsidRPr="00940913">
          <w:rPr>
            <w:noProof/>
            <w:webHidden/>
          </w:rPr>
          <w:fldChar w:fldCharType="separate"/>
        </w:r>
        <w:r w:rsidR="00DA648C">
          <w:rPr>
            <w:noProof/>
            <w:webHidden/>
          </w:rPr>
          <w:t>5</w:t>
        </w:r>
        <w:r w:rsidRPr="00940913">
          <w:rPr>
            <w:noProof/>
            <w:webHidden/>
          </w:rPr>
          <w:fldChar w:fldCharType="end"/>
        </w:r>
      </w:hyperlink>
    </w:p>
    <w:p w14:paraId="32457B85" w14:textId="225FE0A0"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53" w:history="1">
        <w:r w:rsidRPr="00940913">
          <w:rPr>
            <w:rStyle w:val="Hyperlink"/>
            <w:noProof/>
          </w:rPr>
          <w:t>Massachusetts Behavioral Health Partnership</w:t>
        </w:r>
        <w:r w:rsidRPr="00940913">
          <w:rPr>
            <w:noProof/>
            <w:webHidden/>
          </w:rPr>
          <w:tab/>
        </w:r>
        <w:r w:rsidRPr="00940913">
          <w:rPr>
            <w:noProof/>
            <w:webHidden/>
          </w:rPr>
          <w:fldChar w:fldCharType="begin"/>
        </w:r>
        <w:r w:rsidRPr="00940913">
          <w:rPr>
            <w:noProof/>
            <w:webHidden/>
          </w:rPr>
          <w:instrText xml:space="preserve"> PAGEREF _Toc227229753 \h </w:instrText>
        </w:r>
        <w:r w:rsidRPr="00940913">
          <w:rPr>
            <w:noProof/>
            <w:webHidden/>
          </w:rPr>
        </w:r>
        <w:r w:rsidRPr="00940913">
          <w:rPr>
            <w:noProof/>
            <w:webHidden/>
          </w:rPr>
          <w:fldChar w:fldCharType="separate"/>
        </w:r>
        <w:r w:rsidR="00DA648C">
          <w:rPr>
            <w:noProof/>
            <w:webHidden/>
          </w:rPr>
          <w:t>5</w:t>
        </w:r>
        <w:r w:rsidRPr="00940913">
          <w:rPr>
            <w:noProof/>
            <w:webHidden/>
          </w:rPr>
          <w:fldChar w:fldCharType="end"/>
        </w:r>
      </w:hyperlink>
    </w:p>
    <w:p w14:paraId="2EA05D3B" w14:textId="3B24BAA2"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54" w:history="1">
        <w:r w:rsidRPr="00940913">
          <w:rPr>
            <w:rStyle w:val="Hyperlink"/>
            <w:noProof/>
          </w:rPr>
          <w:t>Purpose of Report</w:t>
        </w:r>
        <w:r w:rsidRPr="00940913">
          <w:rPr>
            <w:noProof/>
            <w:webHidden/>
          </w:rPr>
          <w:tab/>
        </w:r>
        <w:r w:rsidRPr="00940913">
          <w:rPr>
            <w:noProof/>
            <w:webHidden/>
          </w:rPr>
          <w:fldChar w:fldCharType="begin"/>
        </w:r>
        <w:r w:rsidRPr="00940913">
          <w:rPr>
            <w:noProof/>
            <w:webHidden/>
          </w:rPr>
          <w:instrText xml:space="preserve"> PAGEREF _Toc227229754 \h </w:instrText>
        </w:r>
        <w:r w:rsidRPr="00940913">
          <w:rPr>
            <w:noProof/>
            <w:webHidden/>
          </w:rPr>
        </w:r>
        <w:r w:rsidRPr="00940913">
          <w:rPr>
            <w:noProof/>
            <w:webHidden/>
          </w:rPr>
          <w:fldChar w:fldCharType="separate"/>
        </w:r>
        <w:r w:rsidR="00DA648C">
          <w:rPr>
            <w:noProof/>
            <w:webHidden/>
          </w:rPr>
          <w:t>5</w:t>
        </w:r>
        <w:r w:rsidRPr="00940913">
          <w:rPr>
            <w:noProof/>
            <w:webHidden/>
          </w:rPr>
          <w:fldChar w:fldCharType="end"/>
        </w:r>
      </w:hyperlink>
    </w:p>
    <w:p w14:paraId="592577F3" w14:textId="3C78BE96"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55" w:history="1">
        <w:r w:rsidRPr="00940913">
          <w:rPr>
            <w:rStyle w:val="Hyperlink"/>
            <w:noProof/>
          </w:rPr>
          <w:t>Scope of EQR Activities</w:t>
        </w:r>
        <w:r w:rsidRPr="00940913">
          <w:rPr>
            <w:noProof/>
            <w:webHidden/>
          </w:rPr>
          <w:tab/>
        </w:r>
        <w:r w:rsidRPr="00940913">
          <w:rPr>
            <w:noProof/>
            <w:webHidden/>
          </w:rPr>
          <w:fldChar w:fldCharType="begin"/>
        </w:r>
        <w:r w:rsidRPr="00940913">
          <w:rPr>
            <w:noProof/>
            <w:webHidden/>
          </w:rPr>
          <w:instrText xml:space="preserve"> PAGEREF _Toc227229755 \h </w:instrText>
        </w:r>
        <w:r w:rsidRPr="00940913">
          <w:rPr>
            <w:noProof/>
            <w:webHidden/>
          </w:rPr>
        </w:r>
        <w:r w:rsidRPr="00940913">
          <w:rPr>
            <w:noProof/>
            <w:webHidden/>
          </w:rPr>
          <w:fldChar w:fldCharType="separate"/>
        </w:r>
        <w:r w:rsidR="00DA648C">
          <w:rPr>
            <w:noProof/>
            <w:webHidden/>
          </w:rPr>
          <w:t>5</w:t>
        </w:r>
        <w:r w:rsidRPr="00940913">
          <w:rPr>
            <w:noProof/>
            <w:webHidden/>
          </w:rPr>
          <w:fldChar w:fldCharType="end"/>
        </w:r>
      </w:hyperlink>
    </w:p>
    <w:p w14:paraId="0D77851D" w14:textId="3B32A000"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56" w:history="1">
        <w:r w:rsidRPr="00940913">
          <w:rPr>
            <w:rStyle w:val="Hyperlink"/>
            <w:rFonts w:eastAsia="Times New Roman"/>
            <w:noProof/>
          </w:rPr>
          <w:t>High-Level Program Findings</w:t>
        </w:r>
        <w:r w:rsidRPr="00940913">
          <w:rPr>
            <w:noProof/>
            <w:webHidden/>
          </w:rPr>
          <w:tab/>
        </w:r>
        <w:r w:rsidRPr="00940913">
          <w:rPr>
            <w:noProof/>
            <w:webHidden/>
          </w:rPr>
          <w:fldChar w:fldCharType="begin"/>
        </w:r>
        <w:r w:rsidRPr="00940913">
          <w:rPr>
            <w:noProof/>
            <w:webHidden/>
          </w:rPr>
          <w:instrText xml:space="preserve"> PAGEREF _Toc227229756 \h </w:instrText>
        </w:r>
        <w:r w:rsidRPr="00940913">
          <w:rPr>
            <w:noProof/>
            <w:webHidden/>
          </w:rPr>
        </w:r>
        <w:r w:rsidRPr="00940913">
          <w:rPr>
            <w:noProof/>
            <w:webHidden/>
          </w:rPr>
          <w:fldChar w:fldCharType="separate"/>
        </w:r>
        <w:r w:rsidR="00DA648C">
          <w:rPr>
            <w:noProof/>
            <w:webHidden/>
          </w:rPr>
          <w:t>6</w:t>
        </w:r>
        <w:r w:rsidRPr="00940913">
          <w:rPr>
            <w:noProof/>
            <w:webHidden/>
          </w:rPr>
          <w:fldChar w:fldCharType="end"/>
        </w:r>
      </w:hyperlink>
    </w:p>
    <w:p w14:paraId="3D3A693A" w14:textId="04ACDA68"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57" w:history="1">
        <w:r w:rsidRPr="00940913">
          <w:rPr>
            <w:rStyle w:val="Hyperlink"/>
            <w:rFonts w:eastAsia="Times New Roman"/>
            <w:noProof/>
          </w:rPr>
          <w:t>Recommendations</w:t>
        </w:r>
        <w:r w:rsidRPr="00940913">
          <w:rPr>
            <w:noProof/>
            <w:webHidden/>
          </w:rPr>
          <w:tab/>
        </w:r>
        <w:r w:rsidRPr="00940913">
          <w:rPr>
            <w:noProof/>
            <w:webHidden/>
          </w:rPr>
          <w:fldChar w:fldCharType="begin"/>
        </w:r>
        <w:r w:rsidRPr="00940913">
          <w:rPr>
            <w:noProof/>
            <w:webHidden/>
          </w:rPr>
          <w:instrText xml:space="preserve"> PAGEREF _Toc227229757 \h </w:instrText>
        </w:r>
        <w:r w:rsidRPr="00940913">
          <w:rPr>
            <w:noProof/>
            <w:webHidden/>
          </w:rPr>
        </w:r>
        <w:r w:rsidRPr="00940913">
          <w:rPr>
            <w:noProof/>
            <w:webHidden/>
          </w:rPr>
          <w:fldChar w:fldCharType="separate"/>
        </w:r>
        <w:r w:rsidR="00DA648C">
          <w:rPr>
            <w:noProof/>
            <w:webHidden/>
          </w:rPr>
          <w:t>11</w:t>
        </w:r>
        <w:r w:rsidRPr="00940913">
          <w:rPr>
            <w:noProof/>
            <w:webHidden/>
          </w:rPr>
          <w:fldChar w:fldCharType="end"/>
        </w:r>
      </w:hyperlink>
    </w:p>
    <w:p w14:paraId="04E398AF" w14:textId="03F13AEF" w:rsidR="006008EE" w:rsidRPr="00940913" w:rsidRDefault="006008EE">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29758" w:history="1">
        <w:r w:rsidRPr="00940913">
          <w:rPr>
            <w:rStyle w:val="Hyperlink"/>
            <w:noProof/>
          </w:rPr>
          <w:t>II.</w:t>
        </w:r>
        <w:r w:rsidRPr="00940913">
          <w:rPr>
            <w:rFonts w:asciiTheme="minorHAnsi" w:hAnsiTheme="minorHAnsi" w:cstheme="minorBidi"/>
            <w:bCs w:val="0"/>
            <w:noProof/>
            <w:kern w:val="2"/>
            <w:szCs w:val="24"/>
            <w14:ligatures w14:val="standardContextual"/>
          </w:rPr>
          <w:tab/>
        </w:r>
        <w:r w:rsidRPr="00940913">
          <w:rPr>
            <w:rStyle w:val="Hyperlink"/>
            <w:noProof/>
          </w:rPr>
          <w:t>Massachusetts Medicaid Managed Care Program</w:t>
        </w:r>
        <w:r w:rsidRPr="00940913">
          <w:rPr>
            <w:noProof/>
            <w:webHidden/>
          </w:rPr>
          <w:tab/>
        </w:r>
        <w:r w:rsidRPr="00940913">
          <w:rPr>
            <w:noProof/>
            <w:webHidden/>
          </w:rPr>
          <w:fldChar w:fldCharType="begin"/>
        </w:r>
        <w:r w:rsidRPr="00940913">
          <w:rPr>
            <w:noProof/>
            <w:webHidden/>
          </w:rPr>
          <w:instrText xml:space="preserve"> PAGEREF _Toc227229758 \h </w:instrText>
        </w:r>
        <w:r w:rsidRPr="00940913">
          <w:rPr>
            <w:noProof/>
            <w:webHidden/>
          </w:rPr>
        </w:r>
        <w:r w:rsidRPr="00940913">
          <w:rPr>
            <w:noProof/>
            <w:webHidden/>
          </w:rPr>
          <w:fldChar w:fldCharType="separate"/>
        </w:r>
        <w:r w:rsidR="00DA648C">
          <w:rPr>
            <w:noProof/>
            <w:webHidden/>
          </w:rPr>
          <w:t>13</w:t>
        </w:r>
        <w:r w:rsidRPr="00940913">
          <w:rPr>
            <w:noProof/>
            <w:webHidden/>
          </w:rPr>
          <w:fldChar w:fldCharType="end"/>
        </w:r>
      </w:hyperlink>
    </w:p>
    <w:p w14:paraId="2A653769" w14:textId="32837EDE"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59" w:history="1">
        <w:r w:rsidRPr="00940913">
          <w:rPr>
            <w:rStyle w:val="Hyperlink"/>
            <w:noProof/>
          </w:rPr>
          <w:t>Managed Care in Massachusetts</w:t>
        </w:r>
        <w:r w:rsidRPr="00940913">
          <w:rPr>
            <w:noProof/>
            <w:webHidden/>
          </w:rPr>
          <w:tab/>
        </w:r>
        <w:r w:rsidRPr="00940913">
          <w:rPr>
            <w:noProof/>
            <w:webHidden/>
          </w:rPr>
          <w:fldChar w:fldCharType="begin"/>
        </w:r>
        <w:r w:rsidRPr="00940913">
          <w:rPr>
            <w:noProof/>
            <w:webHidden/>
          </w:rPr>
          <w:instrText xml:space="preserve"> PAGEREF _Toc227229759 \h </w:instrText>
        </w:r>
        <w:r w:rsidRPr="00940913">
          <w:rPr>
            <w:noProof/>
            <w:webHidden/>
          </w:rPr>
        </w:r>
        <w:r w:rsidRPr="00940913">
          <w:rPr>
            <w:noProof/>
            <w:webHidden/>
          </w:rPr>
          <w:fldChar w:fldCharType="separate"/>
        </w:r>
        <w:r w:rsidR="00DA648C">
          <w:rPr>
            <w:noProof/>
            <w:webHidden/>
          </w:rPr>
          <w:t>13</w:t>
        </w:r>
        <w:r w:rsidRPr="00940913">
          <w:rPr>
            <w:noProof/>
            <w:webHidden/>
          </w:rPr>
          <w:fldChar w:fldCharType="end"/>
        </w:r>
      </w:hyperlink>
    </w:p>
    <w:p w14:paraId="080B75B7" w14:textId="38717243"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60" w:history="1">
        <w:r w:rsidRPr="00940913">
          <w:rPr>
            <w:rStyle w:val="Hyperlink"/>
            <w:noProof/>
          </w:rPr>
          <w:t>MassHealth Medicaid Quality Strategy</w:t>
        </w:r>
        <w:r w:rsidRPr="00940913">
          <w:rPr>
            <w:noProof/>
            <w:webHidden/>
          </w:rPr>
          <w:tab/>
        </w:r>
        <w:r w:rsidRPr="00940913">
          <w:rPr>
            <w:noProof/>
            <w:webHidden/>
          </w:rPr>
          <w:fldChar w:fldCharType="begin"/>
        </w:r>
        <w:r w:rsidRPr="00940913">
          <w:rPr>
            <w:noProof/>
            <w:webHidden/>
          </w:rPr>
          <w:instrText xml:space="preserve"> PAGEREF _Toc227229760 \h </w:instrText>
        </w:r>
        <w:r w:rsidRPr="00940913">
          <w:rPr>
            <w:noProof/>
            <w:webHidden/>
          </w:rPr>
        </w:r>
        <w:r w:rsidRPr="00940913">
          <w:rPr>
            <w:noProof/>
            <w:webHidden/>
          </w:rPr>
          <w:fldChar w:fldCharType="separate"/>
        </w:r>
        <w:r w:rsidR="00DA648C">
          <w:rPr>
            <w:noProof/>
            <w:webHidden/>
          </w:rPr>
          <w:t>13</w:t>
        </w:r>
        <w:r w:rsidRPr="00940913">
          <w:rPr>
            <w:noProof/>
            <w:webHidden/>
          </w:rPr>
          <w:fldChar w:fldCharType="end"/>
        </w:r>
      </w:hyperlink>
    </w:p>
    <w:p w14:paraId="3AAF944B" w14:textId="5394C01A"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61" w:history="1">
        <w:r w:rsidRPr="00940913">
          <w:rPr>
            <w:rStyle w:val="Hyperlink"/>
            <w:rFonts w:eastAsia="Times New Roman"/>
            <w:noProof/>
          </w:rPr>
          <w:t>State’s Evaluation of the Effectiveness of the Quality Strategy</w:t>
        </w:r>
        <w:r w:rsidRPr="00940913">
          <w:rPr>
            <w:noProof/>
            <w:webHidden/>
          </w:rPr>
          <w:tab/>
        </w:r>
        <w:r w:rsidRPr="00940913">
          <w:rPr>
            <w:noProof/>
            <w:webHidden/>
          </w:rPr>
          <w:fldChar w:fldCharType="begin"/>
        </w:r>
        <w:r w:rsidRPr="00940913">
          <w:rPr>
            <w:noProof/>
            <w:webHidden/>
          </w:rPr>
          <w:instrText xml:space="preserve"> PAGEREF _Toc227229761 \h </w:instrText>
        </w:r>
        <w:r w:rsidRPr="00940913">
          <w:rPr>
            <w:noProof/>
            <w:webHidden/>
          </w:rPr>
        </w:r>
        <w:r w:rsidRPr="00940913">
          <w:rPr>
            <w:noProof/>
            <w:webHidden/>
          </w:rPr>
          <w:fldChar w:fldCharType="separate"/>
        </w:r>
        <w:r w:rsidR="00DA648C">
          <w:rPr>
            <w:noProof/>
            <w:webHidden/>
          </w:rPr>
          <w:t>17</w:t>
        </w:r>
        <w:r w:rsidRPr="00940913">
          <w:rPr>
            <w:noProof/>
            <w:webHidden/>
          </w:rPr>
          <w:fldChar w:fldCharType="end"/>
        </w:r>
      </w:hyperlink>
    </w:p>
    <w:p w14:paraId="7CD8DE87" w14:textId="795B1521"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62" w:history="1">
        <w:r w:rsidRPr="00940913">
          <w:rPr>
            <w:rStyle w:val="Hyperlink"/>
            <w:noProof/>
          </w:rPr>
          <w:t>IPRO’s Assessment of the Massachusetts Medicaid Quality Strategy</w:t>
        </w:r>
        <w:r w:rsidRPr="00940913">
          <w:rPr>
            <w:noProof/>
            <w:webHidden/>
          </w:rPr>
          <w:tab/>
        </w:r>
        <w:r w:rsidRPr="00940913">
          <w:rPr>
            <w:noProof/>
            <w:webHidden/>
          </w:rPr>
          <w:fldChar w:fldCharType="begin"/>
        </w:r>
        <w:r w:rsidRPr="00940913">
          <w:rPr>
            <w:noProof/>
            <w:webHidden/>
          </w:rPr>
          <w:instrText xml:space="preserve"> PAGEREF _Toc227229762 \h </w:instrText>
        </w:r>
        <w:r w:rsidRPr="00940913">
          <w:rPr>
            <w:noProof/>
            <w:webHidden/>
          </w:rPr>
        </w:r>
        <w:r w:rsidRPr="00940913">
          <w:rPr>
            <w:noProof/>
            <w:webHidden/>
          </w:rPr>
          <w:fldChar w:fldCharType="separate"/>
        </w:r>
        <w:r w:rsidR="00DA648C">
          <w:rPr>
            <w:noProof/>
            <w:webHidden/>
          </w:rPr>
          <w:t>17</w:t>
        </w:r>
        <w:r w:rsidRPr="00940913">
          <w:rPr>
            <w:noProof/>
            <w:webHidden/>
          </w:rPr>
          <w:fldChar w:fldCharType="end"/>
        </w:r>
      </w:hyperlink>
    </w:p>
    <w:p w14:paraId="26DDE6B8" w14:textId="6A25961A" w:rsidR="006008EE" w:rsidRPr="00940913" w:rsidRDefault="006008EE">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29763" w:history="1">
        <w:r w:rsidRPr="00940913">
          <w:rPr>
            <w:rStyle w:val="Hyperlink"/>
            <w:noProof/>
          </w:rPr>
          <w:t>III.</w:t>
        </w:r>
        <w:r w:rsidRPr="00940913">
          <w:rPr>
            <w:rFonts w:asciiTheme="minorHAnsi" w:hAnsiTheme="minorHAnsi" w:cstheme="minorBidi"/>
            <w:bCs w:val="0"/>
            <w:noProof/>
            <w:kern w:val="2"/>
            <w:szCs w:val="24"/>
            <w14:ligatures w14:val="standardContextual"/>
          </w:rPr>
          <w:tab/>
        </w:r>
        <w:r w:rsidRPr="00940913">
          <w:rPr>
            <w:rStyle w:val="Hyperlink"/>
            <w:noProof/>
          </w:rPr>
          <w:t>Validation of Performance Improvement Projects</w:t>
        </w:r>
        <w:r w:rsidRPr="00940913">
          <w:rPr>
            <w:noProof/>
            <w:webHidden/>
          </w:rPr>
          <w:tab/>
        </w:r>
        <w:r w:rsidRPr="00940913">
          <w:rPr>
            <w:noProof/>
            <w:webHidden/>
          </w:rPr>
          <w:fldChar w:fldCharType="begin"/>
        </w:r>
        <w:r w:rsidRPr="00940913">
          <w:rPr>
            <w:noProof/>
            <w:webHidden/>
          </w:rPr>
          <w:instrText xml:space="preserve"> PAGEREF _Toc227229763 \h </w:instrText>
        </w:r>
        <w:r w:rsidRPr="00940913">
          <w:rPr>
            <w:noProof/>
            <w:webHidden/>
          </w:rPr>
        </w:r>
        <w:r w:rsidRPr="00940913">
          <w:rPr>
            <w:noProof/>
            <w:webHidden/>
          </w:rPr>
          <w:fldChar w:fldCharType="separate"/>
        </w:r>
        <w:r w:rsidR="00DA648C">
          <w:rPr>
            <w:noProof/>
            <w:webHidden/>
          </w:rPr>
          <w:t>19</w:t>
        </w:r>
        <w:r w:rsidRPr="00940913">
          <w:rPr>
            <w:noProof/>
            <w:webHidden/>
          </w:rPr>
          <w:fldChar w:fldCharType="end"/>
        </w:r>
      </w:hyperlink>
    </w:p>
    <w:p w14:paraId="29E8D61F" w14:textId="109B756C"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64" w:history="1">
        <w:r w:rsidRPr="00940913">
          <w:rPr>
            <w:rStyle w:val="Hyperlink"/>
            <w:noProof/>
          </w:rPr>
          <w:t>Objectives</w:t>
        </w:r>
        <w:r w:rsidRPr="00940913">
          <w:rPr>
            <w:noProof/>
            <w:webHidden/>
          </w:rPr>
          <w:tab/>
        </w:r>
        <w:r w:rsidRPr="00940913">
          <w:rPr>
            <w:noProof/>
            <w:webHidden/>
          </w:rPr>
          <w:fldChar w:fldCharType="begin"/>
        </w:r>
        <w:r w:rsidRPr="00940913">
          <w:rPr>
            <w:noProof/>
            <w:webHidden/>
          </w:rPr>
          <w:instrText xml:space="preserve"> PAGEREF _Toc227229764 \h </w:instrText>
        </w:r>
        <w:r w:rsidRPr="00940913">
          <w:rPr>
            <w:noProof/>
            <w:webHidden/>
          </w:rPr>
        </w:r>
        <w:r w:rsidRPr="00940913">
          <w:rPr>
            <w:noProof/>
            <w:webHidden/>
          </w:rPr>
          <w:fldChar w:fldCharType="separate"/>
        </w:r>
        <w:r w:rsidR="00DA648C">
          <w:rPr>
            <w:noProof/>
            <w:webHidden/>
          </w:rPr>
          <w:t>19</w:t>
        </w:r>
        <w:r w:rsidRPr="00940913">
          <w:rPr>
            <w:noProof/>
            <w:webHidden/>
          </w:rPr>
          <w:fldChar w:fldCharType="end"/>
        </w:r>
      </w:hyperlink>
    </w:p>
    <w:p w14:paraId="646B1C5B" w14:textId="0F90CD38"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65" w:history="1">
        <w:r w:rsidRPr="00940913">
          <w:rPr>
            <w:rStyle w:val="Hyperlink"/>
            <w:noProof/>
          </w:rPr>
          <w:t>Technical Methods of Data Collection and Analysis</w:t>
        </w:r>
        <w:r w:rsidRPr="00940913">
          <w:rPr>
            <w:noProof/>
            <w:webHidden/>
          </w:rPr>
          <w:tab/>
        </w:r>
        <w:r w:rsidRPr="00940913">
          <w:rPr>
            <w:noProof/>
            <w:webHidden/>
          </w:rPr>
          <w:fldChar w:fldCharType="begin"/>
        </w:r>
        <w:r w:rsidRPr="00940913">
          <w:rPr>
            <w:noProof/>
            <w:webHidden/>
          </w:rPr>
          <w:instrText xml:space="preserve"> PAGEREF _Toc227229765 \h </w:instrText>
        </w:r>
        <w:r w:rsidRPr="00940913">
          <w:rPr>
            <w:noProof/>
            <w:webHidden/>
          </w:rPr>
        </w:r>
        <w:r w:rsidRPr="00940913">
          <w:rPr>
            <w:noProof/>
            <w:webHidden/>
          </w:rPr>
          <w:fldChar w:fldCharType="separate"/>
        </w:r>
        <w:r w:rsidR="00DA648C">
          <w:rPr>
            <w:noProof/>
            <w:webHidden/>
          </w:rPr>
          <w:t>19</w:t>
        </w:r>
        <w:r w:rsidRPr="00940913">
          <w:rPr>
            <w:noProof/>
            <w:webHidden/>
          </w:rPr>
          <w:fldChar w:fldCharType="end"/>
        </w:r>
      </w:hyperlink>
    </w:p>
    <w:p w14:paraId="7C2BB8A1" w14:textId="77CC986B"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66" w:history="1">
        <w:r w:rsidRPr="00940913">
          <w:rPr>
            <w:rStyle w:val="Hyperlink"/>
            <w:noProof/>
          </w:rPr>
          <w:t>Description of Data Obtained</w:t>
        </w:r>
        <w:r w:rsidRPr="00940913">
          <w:rPr>
            <w:noProof/>
            <w:webHidden/>
          </w:rPr>
          <w:tab/>
        </w:r>
        <w:r w:rsidRPr="00940913">
          <w:rPr>
            <w:noProof/>
            <w:webHidden/>
          </w:rPr>
          <w:fldChar w:fldCharType="begin"/>
        </w:r>
        <w:r w:rsidRPr="00940913">
          <w:rPr>
            <w:noProof/>
            <w:webHidden/>
          </w:rPr>
          <w:instrText xml:space="preserve"> PAGEREF _Toc227229766 \h </w:instrText>
        </w:r>
        <w:r w:rsidRPr="00940913">
          <w:rPr>
            <w:noProof/>
            <w:webHidden/>
          </w:rPr>
        </w:r>
        <w:r w:rsidRPr="00940913">
          <w:rPr>
            <w:noProof/>
            <w:webHidden/>
          </w:rPr>
          <w:fldChar w:fldCharType="separate"/>
        </w:r>
        <w:r w:rsidR="00DA648C">
          <w:rPr>
            <w:noProof/>
            <w:webHidden/>
          </w:rPr>
          <w:t>20</w:t>
        </w:r>
        <w:r w:rsidRPr="00940913">
          <w:rPr>
            <w:noProof/>
            <w:webHidden/>
          </w:rPr>
          <w:fldChar w:fldCharType="end"/>
        </w:r>
      </w:hyperlink>
    </w:p>
    <w:p w14:paraId="3456F612" w14:textId="6945824A"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67" w:history="1">
        <w:r w:rsidRPr="00940913">
          <w:rPr>
            <w:rStyle w:val="Hyperlink"/>
            <w:noProof/>
          </w:rPr>
          <w:t>Conclusions and Comparative Findings</w:t>
        </w:r>
        <w:r w:rsidRPr="00940913">
          <w:rPr>
            <w:noProof/>
            <w:webHidden/>
          </w:rPr>
          <w:tab/>
        </w:r>
        <w:r w:rsidRPr="00940913">
          <w:rPr>
            <w:noProof/>
            <w:webHidden/>
          </w:rPr>
          <w:fldChar w:fldCharType="begin"/>
        </w:r>
        <w:r w:rsidRPr="00940913">
          <w:rPr>
            <w:noProof/>
            <w:webHidden/>
          </w:rPr>
          <w:instrText xml:space="preserve"> PAGEREF _Toc227229767 \h </w:instrText>
        </w:r>
        <w:r w:rsidRPr="00940913">
          <w:rPr>
            <w:noProof/>
            <w:webHidden/>
          </w:rPr>
        </w:r>
        <w:r w:rsidRPr="00940913">
          <w:rPr>
            <w:noProof/>
            <w:webHidden/>
          </w:rPr>
          <w:fldChar w:fldCharType="separate"/>
        </w:r>
        <w:r w:rsidR="00DA648C">
          <w:rPr>
            <w:noProof/>
            <w:webHidden/>
          </w:rPr>
          <w:t>20</w:t>
        </w:r>
        <w:r w:rsidRPr="00940913">
          <w:rPr>
            <w:noProof/>
            <w:webHidden/>
          </w:rPr>
          <w:fldChar w:fldCharType="end"/>
        </w:r>
      </w:hyperlink>
    </w:p>
    <w:p w14:paraId="072AD481" w14:textId="47395067" w:rsidR="006008EE" w:rsidRPr="00940913" w:rsidRDefault="006008EE">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29768" w:history="1">
        <w:r w:rsidRPr="00940913">
          <w:rPr>
            <w:rStyle w:val="Hyperlink"/>
            <w:noProof/>
          </w:rPr>
          <w:t>IV.</w:t>
        </w:r>
        <w:r w:rsidRPr="00940913">
          <w:rPr>
            <w:rFonts w:asciiTheme="minorHAnsi" w:hAnsiTheme="minorHAnsi" w:cstheme="minorBidi"/>
            <w:bCs w:val="0"/>
            <w:noProof/>
            <w:kern w:val="2"/>
            <w:szCs w:val="24"/>
            <w14:ligatures w14:val="standardContextual"/>
          </w:rPr>
          <w:tab/>
        </w:r>
        <w:r w:rsidRPr="00940913">
          <w:rPr>
            <w:rStyle w:val="Hyperlink"/>
            <w:noProof/>
          </w:rPr>
          <w:t>Validation of Performance Measures</w:t>
        </w:r>
        <w:r w:rsidRPr="00940913">
          <w:rPr>
            <w:noProof/>
            <w:webHidden/>
          </w:rPr>
          <w:tab/>
        </w:r>
        <w:r w:rsidRPr="00940913">
          <w:rPr>
            <w:noProof/>
            <w:webHidden/>
          </w:rPr>
          <w:fldChar w:fldCharType="begin"/>
        </w:r>
        <w:r w:rsidRPr="00940913">
          <w:rPr>
            <w:noProof/>
            <w:webHidden/>
          </w:rPr>
          <w:instrText xml:space="preserve"> PAGEREF _Toc227229768 \h </w:instrText>
        </w:r>
        <w:r w:rsidRPr="00940913">
          <w:rPr>
            <w:noProof/>
            <w:webHidden/>
          </w:rPr>
        </w:r>
        <w:r w:rsidRPr="00940913">
          <w:rPr>
            <w:noProof/>
            <w:webHidden/>
          </w:rPr>
          <w:fldChar w:fldCharType="separate"/>
        </w:r>
        <w:r w:rsidR="00DA648C">
          <w:rPr>
            <w:noProof/>
            <w:webHidden/>
          </w:rPr>
          <w:t>23</w:t>
        </w:r>
        <w:r w:rsidRPr="00940913">
          <w:rPr>
            <w:noProof/>
            <w:webHidden/>
          </w:rPr>
          <w:fldChar w:fldCharType="end"/>
        </w:r>
      </w:hyperlink>
    </w:p>
    <w:p w14:paraId="112702AD" w14:textId="73B57E0D"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69" w:history="1">
        <w:r w:rsidRPr="00940913">
          <w:rPr>
            <w:rStyle w:val="Hyperlink"/>
            <w:noProof/>
          </w:rPr>
          <w:t>Objectives</w:t>
        </w:r>
        <w:r w:rsidRPr="00940913">
          <w:rPr>
            <w:noProof/>
            <w:webHidden/>
          </w:rPr>
          <w:tab/>
        </w:r>
        <w:r w:rsidRPr="00940913">
          <w:rPr>
            <w:noProof/>
            <w:webHidden/>
          </w:rPr>
          <w:fldChar w:fldCharType="begin"/>
        </w:r>
        <w:r w:rsidRPr="00940913">
          <w:rPr>
            <w:noProof/>
            <w:webHidden/>
          </w:rPr>
          <w:instrText xml:space="preserve"> PAGEREF _Toc227229769 \h </w:instrText>
        </w:r>
        <w:r w:rsidRPr="00940913">
          <w:rPr>
            <w:noProof/>
            <w:webHidden/>
          </w:rPr>
        </w:r>
        <w:r w:rsidRPr="00940913">
          <w:rPr>
            <w:noProof/>
            <w:webHidden/>
          </w:rPr>
          <w:fldChar w:fldCharType="separate"/>
        </w:r>
        <w:r w:rsidR="00DA648C">
          <w:rPr>
            <w:noProof/>
            <w:webHidden/>
          </w:rPr>
          <w:t>23</w:t>
        </w:r>
        <w:r w:rsidRPr="00940913">
          <w:rPr>
            <w:noProof/>
            <w:webHidden/>
          </w:rPr>
          <w:fldChar w:fldCharType="end"/>
        </w:r>
      </w:hyperlink>
    </w:p>
    <w:p w14:paraId="209E67F6" w14:textId="2A0B73DB"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70" w:history="1">
        <w:r w:rsidRPr="00940913">
          <w:rPr>
            <w:rStyle w:val="Hyperlink"/>
            <w:noProof/>
          </w:rPr>
          <w:t>Technical Methods of Data Collection and Analysis</w:t>
        </w:r>
        <w:r w:rsidRPr="00940913">
          <w:rPr>
            <w:noProof/>
            <w:webHidden/>
          </w:rPr>
          <w:tab/>
        </w:r>
        <w:r w:rsidRPr="00940913">
          <w:rPr>
            <w:noProof/>
            <w:webHidden/>
          </w:rPr>
          <w:fldChar w:fldCharType="begin"/>
        </w:r>
        <w:r w:rsidRPr="00940913">
          <w:rPr>
            <w:noProof/>
            <w:webHidden/>
          </w:rPr>
          <w:instrText xml:space="preserve"> PAGEREF _Toc227229770 \h </w:instrText>
        </w:r>
        <w:r w:rsidRPr="00940913">
          <w:rPr>
            <w:noProof/>
            <w:webHidden/>
          </w:rPr>
        </w:r>
        <w:r w:rsidRPr="00940913">
          <w:rPr>
            <w:noProof/>
            <w:webHidden/>
          </w:rPr>
          <w:fldChar w:fldCharType="separate"/>
        </w:r>
        <w:r w:rsidR="00DA648C">
          <w:rPr>
            <w:noProof/>
            <w:webHidden/>
          </w:rPr>
          <w:t>23</w:t>
        </w:r>
        <w:r w:rsidRPr="00940913">
          <w:rPr>
            <w:noProof/>
            <w:webHidden/>
          </w:rPr>
          <w:fldChar w:fldCharType="end"/>
        </w:r>
      </w:hyperlink>
    </w:p>
    <w:p w14:paraId="78071C49" w14:textId="185CBF71"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71" w:history="1">
        <w:r w:rsidRPr="00940913">
          <w:rPr>
            <w:rStyle w:val="Hyperlink"/>
            <w:noProof/>
          </w:rPr>
          <w:t>Description of Data Obtained</w:t>
        </w:r>
        <w:r w:rsidRPr="00940913">
          <w:rPr>
            <w:noProof/>
            <w:webHidden/>
          </w:rPr>
          <w:tab/>
        </w:r>
        <w:r w:rsidRPr="00940913">
          <w:rPr>
            <w:noProof/>
            <w:webHidden/>
          </w:rPr>
          <w:fldChar w:fldCharType="begin"/>
        </w:r>
        <w:r w:rsidRPr="00940913">
          <w:rPr>
            <w:noProof/>
            <w:webHidden/>
          </w:rPr>
          <w:instrText xml:space="preserve"> PAGEREF _Toc227229771 \h </w:instrText>
        </w:r>
        <w:r w:rsidRPr="00940913">
          <w:rPr>
            <w:noProof/>
            <w:webHidden/>
          </w:rPr>
        </w:r>
        <w:r w:rsidRPr="00940913">
          <w:rPr>
            <w:noProof/>
            <w:webHidden/>
          </w:rPr>
          <w:fldChar w:fldCharType="separate"/>
        </w:r>
        <w:r w:rsidR="00DA648C">
          <w:rPr>
            <w:noProof/>
            <w:webHidden/>
          </w:rPr>
          <w:t>23</w:t>
        </w:r>
        <w:r w:rsidRPr="00940913">
          <w:rPr>
            <w:noProof/>
            <w:webHidden/>
          </w:rPr>
          <w:fldChar w:fldCharType="end"/>
        </w:r>
      </w:hyperlink>
    </w:p>
    <w:p w14:paraId="43D50725" w14:textId="7AF8A45B"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72" w:history="1">
        <w:r w:rsidRPr="00940913">
          <w:rPr>
            <w:rStyle w:val="Hyperlink"/>
            <w:noProof/>
          </w:rPr>
          <w:t>Conclusions and Comparative Findings</w:t>
        </w:r>
        <w:r w:rsidRPr="00940913">
          <w:rPr>
            <w:noProof/>
            <w:webHidden/>
          </w:rPr>
          <w:tab/>
        </w:r>
        <w:r w:rsidRPr="00940913">
          <w:rPr>
            <w:noProof/>
            <w:webHidden/>
          </w:rPr>
          <w:fldChar w:fldCharType="begin"/>
        </w:r>
        <w:r w:rsidRPr="00940913">
          <w:rPr>
            <w:noProof/>
            <w:webHidden/>
          </w:rPr>
          <w:instrText xml:space="preserve"> PAGEREF _Toc227229772 \h </w:instrText>
        </w:r>
        <w:r w:rsidRPr="00940913">
          <w:rPr>
            <w:noProof/>
            <w:webHidden/>
          </w:rPr>
        </w:r>
        <w:r w:rsidRPr="00940913">
          <w:rPr>
            <w:noProof/>
            <w:webHidden/>
          </w:rPr>
          <w:fldChar w:fldCharType="separate"/>
        </w:r>
        <w:r w:rsidR="00DA648C">
          <w:rPr>
            <w:noProof/>
            <w:webHidden/>
          </w:rPr>
          <w:t>24</w:t>
        </w:r>
        <w:r w:rsidRPr="00940913">
          <w:rPr>
            <w:noProof/>
            <w:webHidden/>
          </w:rPr>
          <w:fldChar w:fldCharType="end"/>
        </w:r>
      </w:hyperlink>
    </w:p>
    <w:p w14:paraId="5E7FDC33" w14:textId="10BB5259" w:rsidR="006008EE" w:rsidRPr="00940913" w:rsidRDefault="006008EE">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29773" w:history="1">
        <w:r w:rsidRPr="00940913">
          <w:rPr>
            <w:rStyle w:val="Hyperlink"/>
            <w:noProof/>
          </w:rPr>
          <w:t>V.</w:t>
        </w:r>
        <w:r w:rsidRPr="00940913">
          <w:rPr>
            <w:rFonts w:asciiTheme="minorHAnsi" w:hAnsiTheme="minorHAnsi" w:cstheme="minorBidi"/>
            <w:bCs w:val="0"/>
            <w:noProof/>
            <w:kern w:val="2"/>
            <w:szCs w:val="24"/>
            <w14:ligatures w14:val="standardContextual"/>
          </w:rPr>
          <w:tab/>
        </w:r>
        <w:r w:rsidRPr="00940913">
          <w:rPr>
            <w:rStyle w:val="Hyperlink"/>
            <w:noProof/>
          </w:rPr>
          <w:t>Review of Compliance with Medicaid Managed Care Regulations</w:t>
        </w:r>
        <w:r w:rsidRPr="00940913">
          <w:rPr>
            <w:noProof/>
            <w:webHidden/>
          </w:rPr>
          <w:tab/>
        </w:r>
        <w:r w:rsidRPr="00940913">
          <w:rPr>
            <w:noProof/>
            <w:webHidden/>
          </w:rPr>
          <w:fldChar w:fldCharType="begin"/>
        </w:r>
        <w:r w:rsidRPr="00940913">
          <w:rPr>
            <w:noProof/>
            <w:webHidden/>
          </w:rPr>
          <w:instrText xml:space="preserve"> PAGEREF _Toc227229773 \h </w:instrText>
        </w:r>
        <w:r w:rsidRPr="00940913">
          <w:rPr>
            <w:noProof/>
            <w:webHidden/>
          </w:rPr>
        </w:r>
        <w:r w:rsidRPr="00940913">
          <w:rPr>
            <w:noProof/>
            <w:webHidden/>
          </w:rPr>
          <w:fldChar w:fldCharType="separate"/>
        </w:r>
        <w:r w:rsidR="00DA648C">
          <w:rPr>
            <w:noProof/>
            <w:webHidden/>
          </w:rPr>
          <w:t>27</w:t>
        </w:r>
        <w:r w:rsidRPr="00940913">
          <w:rPr>
            <w:noProof/>
            <w:webHidden/>
          </w:rPr>
          <w:fldChar w:fldCharType="end"/>
        </w:r>
      </w:hyperlink>
    </w:p>
    <w:p w14:paraId="6A2F6E7C" w14:textId="1C4553C5"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74" w:history="1">
        <w:r w:rsidRPr="00940913">
          <w:rPr>
            <w:rStyle w:val="Hyperlink"/>
            <w:noProof/>
          </w:rPr>
          <w:t>Objectives</w:t>
        </w:r>
        <w:r w:rsidRPr="00940913">
          <w:rPr>
            <w:noProof/>
            <w:webHidden/>
          </w:rPr>
          <w:tab/>
        </w:r>
        <w:r w:rsidRPr="00940913">
          <w:rPr>
            <w:noProof/>
            <w:webHidden/>
          </w:rPr>
          <w:fldChar w:fldCharType="begin"/>
        </w:r>
        <w:r w:rsidRPr="00940913">
          <w:rPr>
            <w:noProof/>
            <w:webHidden/>
          </w:rPr>
          <w:instrText xml:space="preserve"> PAGEREF _Toc227229774 \h </w:instrText>
        </w:r>
        <w:r w:rsidRPr="00940913">
          <w:rPr>
            <w:noProof/>
            <w:webHidden/>
          </w:rPr>
        </w:r>
        <w:r w:rsidRPr="00940913">
          <w:rPr>
            <w:noProof/>
            <w:webHidden/>
          </w:rPr>
          <w:fldChar w:fldCharType="separate"/>
        </w:r>
        <w:r w:rsidR="00DA648C">
          <w:rPr>
            <w:noProof/>
            <w:webHidden/>
          </w:rPr>
          <w:t>27</w:t>
        </w:r>
        <w:r w:rsidRPr="00940913">
          <w:rPr>
            <w:noProof/>
            <w:webHidden/>
          </w:rPr>
          <w:fldChar w:fldCharType="end"/>
        </w:r>
      </w:hyperlink>
    </w:p>
    <w:p w14:paraId="38AE82B5" w14:textId="20E6C0DE"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75" w:history="1">
        <w:r w:rsidRPr="00940913">
          <w:rPr>
            <w:rStyle w:val="Hyperlink"/>
            <w:noProof/>
          </w:rPr>
          <w:t>Technical Methods of Data Collection and Analysis</w:t>
        </w:r>
        <w:r w:rsidRPr="00940913">
          <w:rPr>
            <w:noProof/>
            <w:webHidden/>
          </w:rPr>
          <w:tab/>
        </w:r>
        <w:r w:rsidRPr="00940913">
          <w:rPr>
            <w:noProof/>
            <w:webHidden/>
          </w:rPr>
          <w:fldChar w:fldCharType="begin"/>
        </w:r>
        <w:r w:rsidRPr="00940913">
          <w:rPr>
            <w:noProof/>
            <w:webHidden/>
          </w:rPr>
          <w:instrText xml:space="preserve"> PAGEREF _Toc227229775 \h </w:instrText>
        </w:r>
        <w:r w:rsidRPr="00940913">
          <w:rPr>
            <w:noProof/>
            <w:webHidden/>
          </w:rPr>
        </w:r>
        <w:r w:rsidRPr="00940913">
          <w:rPr>
            <w:noProof/>
            <w:webHidden/>
          </w:rPr>
          <w:fldChar w:fldCharType="separate"/>
        </w:r>
        <w:r w:rsidR="00DA648C">
          <w:rPr>
            <w:noProof/>
            <w:webHidden/>
          </w:rPr>
          <w:t>27</w:t>
        </w:r>
        <w:r w:rsidRPr="00940913">
          <w:rPr>
            <w:noProof/>
            <w:webHidden/>
          </w:rPr>
          <w:fldChar w:fldCharType="end"/>
        </w:r>
      </w:hyperlink>
    </w:p>
    <w:p w14:paraId="19D936AB" w14:textId="70672216"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76" w:history="1">
        <w:r w:rsidRPr="00940913">
          <w:rPr>
            <w:rStyle w:val="Hyperlink"/>
            <w:noProof/>
          </w:rPr>
          <w:t>Description of Data Obtained</w:t>
        </w:r>
        <w:r w:rsidRPr="00940913">
          <w:rPr>
            <w:noProof/>
            <w:webHidden/>
          </w:rPr>
          <w:tab/>
        </w:r>
        <w:r w:rsidRPr="00940913">
          <w:rPr>
            <w:noProof/>
            <w:webHidden/>
          </w:rPr>
          <w:fldChar w:fldCharType="begin"/>
        </w:r>
        <w:r w:rsidRPr="00940913">
          <w:rPr>
            <w:noProof/>
            <w:webHidden/>
          </w:rPr>
          <w:instrText xml:space="preserve"> PAGEREF _Toc227229776 \h </w:instrText>
        </w:r>
        <w:r w:rsidRPr="00940913">
          <w:rPr>
            <w:noProof/>
            <w:webHidden/>
          </w:rPr>
        </w:r>
        <w:r w:rsidRPr="00940913">
          <w:rPr>
            <w:noProof/>
            <w:webHidden/>
          </w:rPr>
          <w:fldChar w:fldCharType="separate"/>
        </w:r>
        <w:r w:rsidR="00DA648C">
          <w:rPr>
            <w:noProof/>
            <w:webHidden/>
          </w:rPr>
          <w:t>29</w:t>
        </w:r>
        <w:r w:rsidRPr="00940913">
          <w:rPr>
            <w:noProof/>
            <w:webHidden/>
          </w:rPr>
          <w:fldChar w:fldCharType="end"/>
        </w:r>
      </w:hyperlink>
    </w:p>
    <w:p w14:paraId="3D12FA97" w14:textId="1D2FF465"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77" w:history="1">
        <w:r w:rsidRPr="00940913">
          <w:rPr>
            <w:rStyle w:val="Hyperlink"/>
            <w:noProof/>
          </w:rPr>
          <w:t>Conclusions and Comparative Findings</w:t>
        </w:r>
        <w:r w:rsidRPr="00940913">
          <w:rPr>
            <w:noProof/>
            <w:webHidden/>
          </w:rPr>
          <w:tab/>
        </w:r>
        <w:r w:rsidRPr="00940913">
          <w:rPr>
            <w:noProof/>
            <w:webHidden/>
          </w:rPr>
          <w:fldChar w:fldCharType="begin"/>
        </w:r>
        <w:r w:rsidRPr="00940913">
          <w:rPr>
            <w:noProof/>
            <w:webHidden/>
          </w:rPr>
          <w:instrText xml:space="preserve"> PAGEREF _Toc227229777 \h </w:instrText>
        </w:r>
        <w:r w:rsidRPr="00940913">
          <w:rPr>
            <w:noProof/>
            <w:webHidden/>
          </w:rPr>
        </w:r>
        <w:r w:rsidRPr="00940913">
          <w:rPr>
            <w:noProof/>
            <w:webHidden/>
          </w:rPr>
          <w:fldChar w:fldCharType="separate"/>
        </w:r>
        <w:r w:rsidR="00DA648C">
          <w:rPr>
            <w:noProof/>
            <w:webHidden/>
          </w:rPr>
          <w:t>29</w:t>
        </w:r>
        <w:r w:rsidRPr="00940913">
          <w:rPr>
            <w:noProof/>
            <w:webHidden/>
          </w:rPr>
          <w:fldChar w:fldCharType="end"/>
        </w:r>
      </w:hyperlink>
    </w:p>
    <w:p w14:paraId="1C243CBD" w14:textId="10118A1D" w:rsidR="006008EE" w:rsidRPr="00940913" w:rsidRDefault="006008EE">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29778" w:history="1">
        <w:r w:rsidRPr="00940913">
          <w:rPr>
            <w:rStyle w:val="Hyperlink"/>
            <w:noProof/>
          </w:rPr>
          <w:t>VI.</w:t>
        </w:r>
        <w:r w:rsidRPr="00940913">
          <w:rPr>
            <w:rFonts w:asciiTheme="minorHAnsi" w:hAnsiTheme="minorHAnsi" w:cstheme="minorBidi"/>
            <w:bCs w:val="0"/>
            <w:noProof/>
            <w:kern w:val="2"/>
            <w:szCs w:val="24"/>
            <w14:ligatures w14:val="standardContextual"/>
          </w:rPr>
          <w:tab/>
        </w:r>
        <w:r w:rsidRPr="00940913">
          <w:rPr>
            <w:rStyle w:val="Hyperlink"/>
            <w:noProof/>
          </w:rPr>
          <w:t>Validation of Network Adequacy</w:t>
        </w:r>
        <w:r w:rsidRPr="00940913">
          <w:rPr>
            <w:noProof/>
            <w:webHidden/>
          </w:rPr>
          <w:tab/>
        </w:r>
        <w:r w:rsidRPr="00940913">
          <w:rPr>
            <w:noProof/>
            <w:webHidden/>
          </w:rPr>
          <w:fldChar w:fldCharType="begin"/>
        </w:r>
        <w:r w:rsidRPr="00940913">
          <w:rPr>
            <w:noProof/>
            <w:webHidden/>
          </w:rPr>
          <w:instrText xml:space="preserve"> PAGEREF _Toc227229778 \h </w:instrText>
        </w:r>
        <w:r w:rsidRPr="00940913">
          <w:rPr>
            <w:noProof/>
            <w:webHidden/>
          </w:rPr>
        </w:r>
        <w:r w:rsidRPr="00940913">
          <w:rPr>
            <w:noProof/>
            <w:webHidden/>
          </w:rPr>
          <w:fldChar w:fldCharType="separate"/>
        </w:r>
        <w:r w:rsidR="00DA648C">
          <w:rPr>
            <w:noProof/>
            <w:webHidden/>
          </w:rPr>
          <w:t>31</w:t>
        </w:r>
        <w:r w:rsidRPr="00940913">
          <w:rPr>
            <w:noProof/>
            <w:webHidden/>
          </w:rPr>
          <w:fldChar w:fldCharType="end"/>
        </w:r>
      </w:hyperlink>
    </w:p>
    <w:p w14:paraId="353AD5E2" w14:textId="787E1610"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79" w:history="1">
        <w:r w:rsidRPr="00940913">
          <w:rPr>
            <w:rStyle w:val="Hyperlink"/>
            <w:noProof/>
          </w:rPr>
          <w:t>Objectives</w:t>
        </w:r>
        <w:r w:rsidRPr="00940913">
          <w:rPr>
            <w:noProof/>
            <w:webHidden/>
          </w:rPr>
          <w:tab/>
        </w:r>
        <w:r w:rsidRPr="00940913">
          <w:rPr>
            <w:noProof/>
            <w:webHidden/>
          </w:rPr>
          <w:fldChar w:fldCharType="begin"/>
        </w:r>
        <w:r w:rsidRPr="00940913">
          <w:rPr>
            <w:noProof/>
            <w:webHidden/>
          </w:rPr>
          <w:instrText xml:space="preserve"> PAGEREF _Toc227229779 \h </w:instrText>
        </w:r>
        <w:r w:rsidRPr="00940913">
          <w:rPr>
            <w:noProof/>
            <w:webHidden/>
          </w:rPr>
        </w:r>
        <w:r w:rsidRPr="00940913">
          <w:rPr>
            <w:noProof/>
            <w:webHidden/>
          </w:rPr>
          <w:fldChar w:fldCharType="separate"/>
        </w:r>
        <w:r w:rsidR="00DA648C">
          <w:rPr>
            <w:noProof/>
            <w:webHidden/>
          </w:rPr>
          <w:t>31</w:t>
        </w:r>
        <w:r w:rsidRPr="00940913">
          <w:rPr>
            <w:noProof/>
            <w:webHidden/>
          </w:rPr>
          <w:fldChar w:fldCharType="end"/>
        </w:r>
      </w:hyperlink>
    </w:p>
    <w:p w14:paraId="2D2C13EC" w14:textId="504E27BA"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80" w:history="1">
        <w:r w:rsidRPr="00940913">
          <w:rPr>
            <w:rStyle w:val="Hyperlink"/>
            <w:noProof/>
          </w:rPr>
          <w:t>Technical Methods of Data Collection and Analysis</w:t>
        </w:r>
        <w:r w:rsidRPr="00940913">
          <w:rPr>
            <w:noProof/>
            <w:webHidden/>
          </w:rPr>
          <w:tab/>
        </w:r>
        <w:r w:rsidRPr="00940913">
          <w:rPr>
            <w:noProof/>
            <w:webHidden/>
          </w:rPr>
          <w:fldChar w:fldCharType="begin"/>
        </w:r>
        <w:r w:rsidRPr="00940913">
          <w:rPr>
            <w:noProof/>
            <w:webHidden/>
          </w:rPr>
          <w:instrText xml:space="preserve"> PAGEREF _Toc227229780 \h </w:instrText>
        </w:r>
        <w:r w:rsidRPr="00940913">
          <w:rPr>
            <w:noProof/>
            <w:webHidden/>
          </w:rPr>
        </w:r>
        <w:r w:rsidRPr="00940913">
          <w:rPr>
            <w:noProof/>
            <w:webHidden/>
          </w:rPr>
          <w:fldChar w:fldCharType="separate"/>
        </w:r>
        <w:r w:rsidR="00DA648C">
          <w:rPr>
            <w:noProof/>
            <w:webHidden/>
          </w:rPr>
          <w:t>31</w:t>
        </w:r>
        <w:r w:rsidRPr="00940913">
          <w:rPr>
            <w:noProof/>
            <w:webHidden/>
          </w:rPr>
          <w:fldChar w:fldCharType="end"/>
        </w:r>
      </w:hyperlink>
    </w:p>
    <w:p w14:paraId="0F050FE4" w14:textId="763BECA7"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81" w:history="1">
        <w:r w:rsidRPr="00940913">
          <w:rPr>
            <w:rStyle w:val="Hyperlink"/>
            <w:noProof/>
          </w:rPr>
          <w:t>Description of Data Obtained</w:t>
        </w:r>
        <w:r w:rsidRPr="00940913">
          <w:rPr>
            <w:noProof/>
            <w:webHidden/>
          </w:rPr>
          <w:tab/>
        </w:r>
        <w:r w:rsidRPr="00940913">
          <w:rPr>
            <w:noProof/>
            <w:webHidden/>
          </w:rPr>
          <w:fldChar w:fldCharType="begin"/>
        </w:r>
        <w:r w:rsidRPr="00940913">
          <w:rPr>
            <w:noProof/>
            <w:webHidden/>
          </w:rPr>
          <w:instrText xml:space="preserve"> PAGEREF _Toc227229781 \h </w:instrText>
        </w:r>
        <w:r w:rsidRPr="00940913">
          <w:rPr>
            <w:noProof/>
            <w:webHidden/>
          </w:rPr>
        </w:r>
        <w:r w:rsidRPr="00940913">
          <w:rPr>
            <w:noProof/>
            <w:webHidden/>
          </w:rPr>
          <w:fldChar w:fldCharType="separate"/>
        </w:r>
        <w:r w:rsidR="00DA648C">
          <w:rPr>
            <w:noProof/>
            <w:webHidden/>
          </w:rPr>
          <w:t>33</w:t>
        </w:r>
        <w:r w:rsidRPr="00940913">
          <w:rPr>
            <w:noProof/>
            <w:webHidden/>
          </w:rPr>
          <w:fldChar w:fldCharType="end"/>
        </w:r>
      </w:hyperlink>
    </w:p>
    <w:p w14:paraId="503F586C" w14:textId="3E4E98E3"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82" w:history="1">
        <w:r w:rsidRPr="00940913">
          <w:rPr>
            <w:rStyle w:val="Hyperlink"/>
            <w:noProof/>
          </w:rPr>
          <w:t>Conclusions and Findings</w:t>
        </w:r>
        <w:r w:rsidRPr="00940913">
          <w:rPr>
            <w:noProof/>
            <w:webHidden/>
          </w:rPr>
          <w:tab/>
        </w:r>
        <w:r w:rsidRPr="00940913">
          <w:rPr>
            <w:noProof/>
            <w:webHidden/>
          </w:rPr>
          <w:fldChar w:fldCharType="begin"/>
        </w:r>
        <w:r w:rsidRPr="00940913">
          <w:rPr>
            <w:noProof/>
            <w:webHidden/>
          </w:rPr>
          <w:instrText xml:space="preserve"> PAGEREF _Toc227229782 \h </w:instrText>
        </w:r>
        <w:r w:rsidRPr="00940913">
          <w:rPr>
            <w:noProof/>
            <w:webHidden/>
          </w:rPr>
        </w:r>
        <w:r w:rsidRPr="00940913">
          <w:rPr>
            <w:noProof/>
            <w:webHidden/>
          </w:rPr>
          <w:fldChar w:fldCharType="separate"/>
        </w:r>
        <w:r w:rsidR="00DA648C">
          <w:rPr>
            <w:noProof/>
            <w:webHidden/>
          </w:rPr>
          <w:t>34</w:t>
        </w:r>
        <w:r w:rsidRPr="00940913">
          <w:rPr>
            <w:noProof/>
            <w:webHidden/>
          </w:rPr>
          <w:fldChar w:fldCharType="end"/>
        </w:r>
      </w:hyperlink>
    </w:p>
    <w:p w14:paraId="293002B9" w14:textId="255B2811" w:rsidR="006008EE" w:rsidRPr="00940913" w:rsidRDefault="006008EE">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29783" w:history="1">
        <w:r w:rsidRPr="00940913">
          <w:rPr>
            <w:rStyle w:val="Hyperlink"/>
            <w:noProof/>
          </w:rPr>
          <w:t>VII.</w:t>
        </w:r>
        <w:r w:rsidRPr="00940913">
          <w:rPr>
            <w:rFonts w:asciiTheme="minorHAnsi" w:hAnsiTheme="minorHAnsi" w:cstheme="minorBidi"/>
            <w:bCs w:val="0"/>
            <w:noProof/>
            <w:kern w:val="2"/>
            <w:szCs w:val="24"/>
            <w14:ligatures w14:val="standardContextual"/>
          </w:rPr>
          <w:tab/>
        </w:r>
        <w:r w:rsidRPr="00940913">
          <w:rPr>
            <w:rStyle w:val="Hyperlink"/>
            <w:noProof/>
          </w:rPr>
          <w:t>Quality-of-care Surveys – Member Satisfaction Survey</w:t>
        </w:r>
        <w:r w:rsidRPr="00940913">
          <w:rPr>
            <w:noProof/>
            <w:webHidden/>
          </w:rPr>
          <w:tab/>
        </w:r>
        <w:r w:rsidRPr="00940913">
          <w:rPr>
            <w:noProof/>
            <w:webHidden/>
          </w:rPr>
          <w:fldChar w:fldCharType="begin"/>
        </w:r>
        <w:r w:rsidRPr="00940913">
          <w:rPr>
            <w:noProof/>
            <w:webHidden/>
          </w:rPr>
          <w:instrText xml:space="preserve"> PAGEREF _Toc227229783 \h </w:instrText>
        </w:r>
        <w:r w:rsidRPr="00940913">
          <w:rPr>
            <w:noProof/>
            <w:webHidden/>
          </w:rPr>
        </w:r>
        <w:r w:rsidRPr="00940913">
          <w:rPr>
            <w:noProof/>
            <w:webHidden/>
          </w:rPr>
          <w:fldChar w:fldCharType="separate"/>
        </w:r>
        <w:r w:rsidR="00DA648C">
          <w:rPr>
            <w:noProof/>
            <w:webHidden/>
          </w:rPr>
          <w:t>43</w:t>
        </w:r>
        <w:r w:rsidRPr="00940913">
          <w:rPr>
            <w:noProof/>
            <w:webHidden/>
          </w:rPr>
          <w:fldChar w:fldCharType="end"/>
        </w:r>
      </w:hyperlink>
    </w:p>
    <w:p w14:paraId="31E544BB" w14:textId="784E9508"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84" w:history="1">
        <w:r w:rsidRPr="00940913">
          <w:rPr>
            <w:rStyle w:val="Hyperlink"/>
            <w:noProof/>
          </w:rPr>
          <w:t>Objectives</w:t>
        </w:r>
        <w:r w:rsidRPr="00940913">
          <w:rPr>
            <w:noProof/>
            <w:webHidden/>
          </w:rPr>
          <w:tab/>
        </w:r>
        <w:r w:rsidRPr="00940913">
          <w:rPr>
            <w:noProof/>
            <w:webHidden/>
          </w:rPr>
          <w:fldChar w:fldCharType="begin"/>
        </w:r>
        <w:r w:rsidRPr="00940913">
          <w:rPr>
            <w:noProof/>
            <w:webHidden/>
          </w:rPr>
          <w:instrText xml:space="preserve"> PAGEREF _Toc227229784 \h </w:instrText>
        </w:r>
        <w:r w:rsidRPr="00940913">
          <w:rPr>
            <w:noProof/>
            <w:webHidden/>
          </w:rPr>
        </w:r>
        <w:r w:rsidRPr="00940913">
          <w:rPr>
            <w:noProof/>
            <w:webHidden/>
          </w:rPr>
          <w:fldChar w:fldCharType="separate"/>
        </w:r>
        <w:r w:rsidR="00DA648C">
          <w:rPr>
            <w:noProof/>
            <w:webHidden/>
          </w:rPr>
          <w:t>43</w:t>
        </w:r>
        <w:r w:rsidRPr="00940913">
          <w:rPr>
            <w:noProof/>
            <w:webHidden/>
          </w:rPr>
          <w:fldChar w:fldCharType="end"/>
        </w:r>
      </w:hyperlink>
    </w:p>
    <w:p w14:paraId="438A8563" w14:textId="61E6E48F"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85" w:history="1">
        <w:r w:rsidRPr="00940913">
          <w:rPr>
            <w:rStyle w:val="Hyperlink"/>
            <w:noProof/>
          </w:rPr>
          <w:t>Technical Methods of Data Collection and Analysis</w:t>
        </w:r>
        <w:r w:rsidRPr="00940913">
          <w:rPr>
            <w:noProof/>
            <w:webHidden/>
          </w:rPr>
          <w:tab/>
        </w:r>
        <w:r w:rsidRPr="00940913">
          <w:rPr>
            <w:noProof/>
            <w:webHidden/>
          </w:rPr>
          <w:fldChar w:fldCharType="begin"/>
        </w:r>
        <w:r w:rsidRPr="00940913">
          <w:rPr>
            <w:noProof/>
            <w:webHidden/>
          </w:rPr>
          <w:instrText xml:space="preserve"> PAGEREF _Toc227229785 \h </w:instrText>
        </w:r>
        <w:r w:rsidRPr="00940913">
          <w:rPr>
            <w:noProof/>
            <w:webHidden/>
          </w:rPr>
        </w:r>
        <w:r w:rsidRPr="00940913">
          <w:rPr>
            <w:noProof/>
            <w:webHidden/>
          </w:rPr>
          <w:fldChar w:fldCharType="separate"/>
        </w:r>
        <w:r w:rsidR="00DA648C">
          <w:rPr>
            <w:noProof/>
            <w:webHidden/>
          </w:rPr>
          <w:t>43</w:t>
        </w:r>
        <w:r w:rsidRPr="00940913">
          <w:rPr>
            <w:noProof/>
            <w:webHidden/>
          </w:rPr>
          <w:fldChar w:fldCharType="end"/>
        </w:r>
      </w:hyperlink>
    </w:p>
    <w:p w14:paraId="342BFD6F" w14:textId="3E9376CE"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86" w:history="1">
        <w:r w:rsidRPr="00940913">
          <w:rPr>
            <w:rStyle w:val="Hyperlink"/>
            <w:noProof/>
          </w:rPr>
          <w:t>Description of Data Obtained</w:t>
        </w:r>
        <w:r w:rsidRPr="00940913">
          <w:rPr>
            <w:noProof/>
            <w:webHidden/>
          </w:rPr>
          <w:tab/>
        </w:r>
        <w:r w:rsidRPr="00940913">
          <w:rPr>
            <w:noProof/>
            <w:webHidden/>
          </w:rPr>
          <w:fldChar w:fldCharType="begin"/>
        </w:r>
        <w:r w:rsidRPr="00940913">
          <w:rPr>
            <w:noProof/>
            <w:webHidden/>
          </w:rPr>
          <w:instrText xml:space="preserve"> PAGEREF _Toc227229786 \h </w:instrText>
        </w:r>
        <w:r w:rsidRPr="00940913">
          <w:rPr>
            <w:noProof/>
            <w:webHidden/>
          </w:rPr>
        </w:r>
        <w:r w:rsidRPr="00940913">
          <w:rPr>
            <w:noProof/>
            <w:webHidden/>
          </w:rPr>
          <w:fldChar w:fldCharType="separate"/>
        </w:r>
        <w:r w:rsidR="00DA648C">
          <w:rPr>
            <w:noProof/>
            <w:webHidden/>
          </w:rPr>
          <w:t>44</w:t>
        </w:r>
        <w:r w:rsidRPr="00940913">
          <w:rPr>
            <w:noProof/>
            <w:webHidden/>
          </w:rPr>
          <w:fldChar w:fldCharType="end"/>
        </w:r>
      </w:hyperlink>
    </w:p>
    <w:p w14:paraId="16A65655" w14:textId="23F30671" w:rsidR="006008EE" w:rsidRPr="00940913" w:rsidRDefault="006008EE">
      <w:pPr>
        <w:pStyle w:val="TOC2"/>
        <w:tabs>
          <w:tab w:val="right" w:leader="dot" w:pos="10790"/>
        </w:tabs>
        <w:rPr>
          <w:rFonts w:asciiTheme="minorHAnsi" w:hAnsiTheme="minorHAnsi" w:cstheme="minorBidi"/>
          <w:noProof/>
          <w:kern w:val="2"/>
          <w:szCs w:val="24"/>
          <w14:ligatures w14:val="standardContextual"/>
        </w:rPr>
      </w:pPr>
      <w:hyperlink w:anchor="_Toc227229787" w:history="1">
        <w:r w:rsidRPr="00940913">
          <w:rPr>
            <w:rStyle w:val="Hyperlink"/>
            <w:noProof/>
          </w:rPr>
          <w:t>Conclusions</w:t>
        </w:r>
        <w:r w:rsidRPr="00940913">
          <w:rPr>
            <w:noProof/>
            <w:webHidden/>
          </w:rPr>
          <w:tab/>
        </w:r>
        <w:r w:rsidRPr="00940913">
          <w:rPr>
            <w:noProof/>
            <w:webHidden/>
          </w:rPr>
          <w:fldChar w:fldCharType="begin"/>
        </w:r>
        <w:r w:rsidRPr="00940913">
          <w:rPr>
            <w:noProof/>
            <w:webHidden/>
          </w:rPr>
          <w:instrText xml:space="preserve"> PAGEREF _Toc227229787 \h </w:instrText>
        </w:r>
        <w:r w:rsidRPr="00940913">
          <w:rPr>
            <w:noProof/>
            <w:webHidden/>
          </w:rPr>
        </w:r>
        <w:r w:rsidRPr="00940913">
          <w:rPr>
            <w:noProof/>
            <w:webHidden/>
          </w:rPr>
          <w:fldChar w:fldCharType="separate"/>
        </w:r>
        <w:r w:rsidR="00DA648C">
          <w:rPr>
            <w:noProof/>
            <w:webHidden/>
          </w:rPr>
          <w:t>44</w:t>
        </w:r>
        <w:r w:rsidRPr="00940913">
          <w:rPr>
            <w:noProof/>
            <w:webHidden/>
          </w:rPr>
          <w:fldChar w:fldCharType="end"/>
        </w:r>
      </w:hyperlink>
    </w:p>
    <w:p w14:paraId="064AA78A" w14:textId="3FEF8F3C" w:rsidR="006008EE" w:rsidRPr="00940913" w:rsidRDefault="006008EE">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29788" w:history="1">
        <w:r w:rsidRPr="00940913">
          <w:rPr>
            <w:rStyle w:val="Hyperlink"/>
            <w:noProof/>
          </w:rPr>
          <w:t>VIII.</w:t>
        </w:r>
        <w:r w:rsidRPr="00940913">
          <w:rPr>
            <w:rFonts w:asciiTheme="minorHAnsi" w:hAnsiTheme="minorHAnsi" w:cstheme="minorBidi"/>
            <w:bCs w:val="0"/>
            <w:noProof/>
            <w:kern w:val="2"/>
            <w:szCs w:val="24"/>
            <w14:ligatures w14:val="standardContextual"/>
          </w:rPr>
          <w:tab/>
        </w:r>
        <w:r w:rsidRPr="00940913">
          <w:rPr>
            <w:rStyle w:val="Hyperlink"/>
            <w:noProof/>
          </w:rPr>
          <w:t>MCP Responses to the Previous EQR Recommendations</w:t>
        </w:r>
        <w:r w:rsidRPr="00940913">
          <w:rPr>
            <w:noProof/>
            <w:webHidden/>
          </w:rPr>
          <w:tab/>
        </w:r>
        <w:r w:rsidRPr="00940913">
          <w:rPr>
            <w:noProof/>
            <w:webHidden/>
          </w:rPr>
          <w:fldChar w:fldCharType="begin"/>
        </w:r>
        <w:r w:rsidRPr="00940913">
          <w:rPr>
            <w:noProof/>
            <w:webHidden/>
          </w:rPr>
          <w:instrText xml:space="preserve"> PAGEREF _Toc227229788 \h </w:instrText>
        </w:r>
        <w:r w:rsidRPr="00940913">
          <w:rPr>
            <w:noProof/>
            <w:webHidden/>
          </w:rPr>
        </w:r>
        <w:r w:rsidRPr="00940913">
          <w:rPr>
            <w:noProof/>
            <w:webHidden/>
          </w:rPr>
          <w:fldChar w:fldCharType="separate"/>
        </w:r>
        <w:r w:rsidR="00DA648C">
          <w:rPr>
            <w:noProof/>
            <w:webHidden/>
          </w:rPr>
          <w:t>47</w:t>
        </w:r>
        <w:r w:rsidRPr="00940913">
          <w:rPr>
            <w:noProof/>
            <w:webHidden/>
          </w:rPr>
          <w:fldChar w:fldCharType="end"/>
        </w:r>
      </w:hyperlink>
    </w:p>
    <w:p w14:paraId="790A167F" w14:textId="473F819E" w:rsidR="006008EE" w:rsidRPr="00940913" w:rsidRDefault="006008EE">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29789" w:history="1">
        <w:r w:rsidRPr="00940913">
          <w:rPr>
            <w:rStyle w:val="Hyperlink"/>
            <w:noProof/>
          </w:rPr>
          <w:t>IX.</w:t>
        </w:r>
        <w:r w:rsidRPr="00940913">
          <w:rPr>
            <w:rFonts w:asciiTheme="minorHAnsi" w:hAnsiTheme="minorHAnsi" w:cstheme="minorBidi"/>
            <w:bCs w:val="0"/>
            <w:noProof/>
            <w:kern w:val="2"/>
            <w:szCs w:val="24"/>
            <w14:ligatures w14:val="standardContextual"/>
          </w:rPr>
          <w:tab/>
        </w:r>
        <w:r w:rsidRPr="00940913">
          <w:rPr>
            <w:rStyle w:val="Hyperlink"/>
            <w:noProof/>
          </w:rPr>
          <w:t>MCP Strengths, Opportunities for Improvement, and EQR Recommendations</w:t>
        </w:r>
        <w:r w:rsidRPr="00940913">
          <w:rPr>
            <w:noProof/>
            <w:webHidden/>
          </w:rPr>
          <w:tab/>
        </w:r>
        <w:r w:rsidRPr="00940913">
          <w:rPr>
            <w:noProof/>
            <w:webHidden/>
          </w:rPr>
          <w:fldChar w:fldCharType="begin"/>
        </w:r>
        <w:r w:rsidRPr="00940913">
          <w:rPr>
            <w:noProof/>
            <w:webHidden/>
          </w:rPr>
          <w:instrText xml:space="preserve"> PAGEREF _Toc227229789 \h </w:instrText>
        </w:r>
        <w:r w:rsidRPr="00940913">
          <w:rPr>
            <w:noProof/>
            <w:webHidden/>
          </w:rPr>
        </w:r>
        <w:r w:rsidRPr="00940913">
          <w:rPr>
            <w:noProof/>
            <w:webHidden/>
          </w:rPr>
          <w:fldChar w:fldCharType="separate"/>
        </w:r>
        <w:r w:rsidR="00DA648C">
          <w:rPr>
            <w:noProof/>
            <w:webHidden/>
          </w:rPr>
          <w:t>51</w:t>
        </w:r>
        <w:r w:rsidRPr="00940913">
          <w:rPr>
            <w:noProof/>
            <w:webHidden/>
          </w:rPr>
          <w:fldChar w:fldCharType="end"/>
        </w:r>
      </w:hyperlink>
    </w:p>
    <w:p w14:paraId="130DFD47" w14:textId="1F4E1A5C" w:rsidR="006008EE" w:rsidRPr="00940913" w:rsidRDefault="006008EE">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29790" w:history="1">
        <w:r w:rsidRPr="00940913">
          <w:rPr>
            <w:rStyle w:val="Hyperlink"/>
            <w:noProof/>
          </w:rPr>
          <w:t>X.</w:t>
        </w:r>
        <w:r w:rsidRPr="00940913">
          <w:rPr>
            <w:rFonts w:asciiTheme="minorHAnsi" w:hAnsiTheme="minorHAnsi" w:cstheme="minorBidi"/>
            <w:bCs w:val="0"/>
            <w:noProof/>
            <w:kern w:val="2"/>
            <w:szCs w:val="24"/>
            <w14:ligatures w14:val="standardContextual"/>
          </w:rPr>
          <w:tab/>
        </w:r>
        <w:r w:rsidRPr="00940913">
          <w:rPr>
            <w:rStyle w:val="Hyperlink"/>
            <w:noProof/>
          </w:rPr>
          <w:t>Required Elements in EQR Technical Report</w:t>
        </w:r>
        <w:r w:rsidRPr="00940913">
          <w:rPr>
            <w:noProof/>
            <w:webHidden/>
          </w:rPr>
          <w:tab/>
        </w:r>
        <w:r w:rsidRPr="00940913">
          <w:rPr>
            <w:noProof/>
            <w:webHidden/>
          </w:rPr>
          <w:fldChar w:fldCharType="begin"/>
        </w:r>
        <w:r w:rsidRPr="00940913">
          <w:rPr>
            <w:noProof/>
            <w:webHidden/>
          </w:rPr>
          <w:instrText xml:space="preserve"> PAGEREF _Toc227229790 \h </w:instrText>
        </w:r>
        <w:r w:rsidRPr="00940913">
          <w:rPr>
            <w:noProof/>
            <w:webHidden/>
          </w:rPr>
        </w:r>
        <w:r w:rsidRPr="00940913">
          <w:rPr>
            <w:noProof/>
            <w:webHidden/>
          </w:rPr>
          <w:fldChar w:fldCharType="separate"/>
        </w:r>
        <w:r w:rsidR="00DA648C">
          <w:rPr>
            <w:noProof/>
            <w:webHidden/>
          </w:rPr>
          <w:t>54</w:t>
        </w:r>
        <w:r w:rsidRPr="00940913">
          <w:rPr>
            <w:noProof/>
            <w:webHidden/>
          </w:rPr>
          <w:fldChar w:fldCharType="end"/>
        </w:r>
      </w:hyperlink>
    </w:p>
    <w:p w14:paraId="1ABA3914" w14:textId="54ED8A05" w:rsidR="006008EE" w:rsidRPr="00940913" w:rsidRDefault="006008EE">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29791" w:history="1">
        <w:r w:rsidRPr="00940913">
          <w:rPr>
            <w:rStyle w:val="Hyperlink"/>
            <w:noProof/>
          </w:rPr>
          <w:t>XI.</w:t>
        </w:r>
        <w:r w:rsidRPr="00940913">
          <w:rPr>
            <w:rFonts w:asciiTheme="minorHAnsi" w:hAnsiTheme="minorHAnsi" w:cstheme="minorBidi"/>
            <w:bCs w:val="0"/>
            <w:noProof/>
            <w:kern w:val="2"/>
            <w:szCs w:val="24"/>
            <w14:ligatures w14:val="standardContextual"/>
          </w:rPr>
          <w:tab/>
        </w:r>
        <w:r w:rsidRPr="00940913">
          <w:rPr>
            <w:rStyle w:val="Hyperlink"/>
            <w:noProof/>
          </w:rPr>
          <w:t>Appendix A – MassHealth Quality Goals and Objectives</w:t>
        </w:r>
        <w:r w:rsidRPr="00940913">
          <w:rPr>
            <w:noProof/>
            <w:webHidden/>
          </w:rPr>
          <w:tab/>
        </w:r>
        <w:r w:rsidRPr="00940913">
          <w:rPr>
            <w:noProof/>
            <w:webHidden/>
          </w:rPr>
          <w:fldChar w:fldCharType="begin"/>
        </w:r>
        <w:r w:rsidRPr="00940913">
          <w:rPr>
            <w:noProof/>
            <w:webHidden/>
          </w:rPr>
          <w:instrText xml:space="preserve"> PAGEREF _Toc227229791 \h </w:instrText>
        </w:r>
        <w:r w:rsidRPr="00940913">
          <w:rPr>
            <w:noProof/>
            <w:webHidden/>
          </w:rPr>
        </w:r>
        <w:r w:rsidRPr="00940913">
          <w:rPr>
            <w:noProof/>
            <w:webHidden/>
          </w:rPr>
          <w:fldChar w:fldCharType="separate"/>
        </w:r>
        <w:r w:rsidR="00DA648C">
          <w:rPr>
            <w:noProof/>
            <w:webHidden/>
          </w:rPr>
          <w:t>57</w:t>
        </w:r>
        <w:r w:rsidRPr="00940913">
          <w:rPr>
            <w:noProof/>
            <w:webHidden/>
          </w:rPr>
          <w:fldChar w:fldCharType="end"/>
        </w:r>
      </w:hyperlink>
    </w:p>
    <w:p w14:paraId="752C7527" w14:textId="62390983" w:rsidR="006008EE" w:rsidRPr="00940913" w:rsidRDefault="006008EE">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29792" w:history="1">
        <w:r w:rsidRPr="00940913">
          <w:rPr>
            <w:rStyle w:val="Hyperlink"/>
            <w:noProof/>
          </w:rPr>
          <w:t>XII.</w:t>
        </w:r>
        <w:r w:rsidRPr="00940913">
          <w:rPr>
            <w:rFonts w:asciiTheme="minorHAnsi" w:hAnsiTheme="minorHAnsi" w:cstheme="minorBidi"/>
            <w:bCs w:val="0"/>
            <w:noProof/>
            <w:kern w:val="2"/>
            <w:szCs w:val="24"/>
            <w14:ligatures w14:val="standardContextual"/>
          </w:rPr>
          <w:tab/>
        </w:r>
        <w:r w:rsidRPr="00940913">
          <w:rPr>
            <w:rStyle w:val="Hyperlink"/>
            <w:noProof/>
          </w:rPr>
          <w:t>Appendix B – MassHealth Managed Care Programs and Plans</w:t>
        </w:r>
        <w:r w:rsidRPr="00940913">
          <w:rPr>
            <w:noProof/>
            <w:webHidden/>
          </w:rPr>
          <w:tab/>
        </w:r>
        <w:r w:rsidRPr="00940913">
          <w:rPr>
            <w:noProof/>
            <w:webHidden/>
          </w:rPr>
          <w:fldChar w:fldCharType="begin"/>
        </w:r>
        <w:r w:rsidRPr="00940913">
          <w:rPr>
            <w:noProof/>
            <w:webHidden/>
          </w:rPr>
          <w:instrText xml:space="preserve"> PAGEREF _Toc227229792 \h </w:instrText>
        </w:r>
        <w:r w:rsidRPr="00940913">
          <w:rPr>
            <w:noProof/>
            <w:webHidden/>
          </w:rPr>
        </w:r>
        <w:r w:rsidRPr="00940913">
          <w:rPr>
            <w:noProof/>
            <w:webHidden/>
          </w:rPr>
          <w:fldChar w:fldCharType="separate"/>
        </w:r>
        <w:r w:rsidR="00DA648C">
          <w:rPr>
            <w:noProof/>
            <w:webHidden/>
          </w:rPr>
          <w:t>59</w:t>
        </w:r>
        <w:r w:rsidRPr="00940913">
          <w:rPr>
            <w:noProof/>
            <w:webHidden/>
          </w:rPr>
          <w:fldChar w:fldCharType="end"/>
        </w:r>
      </w:hyperlink>
    </w:p>
    <w:p w14:paraId="45973E8C" w14:textId="6D9035E0" w:rsidR="006008EE" w:rsidRPr="00940913" w:rsidRDefault="006008EE">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29793" w:history="1">
        <w:r w:rsidRPr="00940913">
          <w:rPr>
            <w:rStyle w:val="Hyperlink"/>
            <w:noProof/>
          </w:rPr>
          <w:t>XIII.</w:t>
        </w:r>
        <w:r w:rsidRPr="00940913">
          <w:rPr>
            <w:rFonts w:asciiTheme="minorHAnsi" w:hAnsiTheme="minorHAnsi" w:cstheme="minorBidi"/>
            <w:bCs w:val="0"/>
            <w:noProof/>
            <w:kern w:val="2"/>
            <w:szCs w:val="24"/>
            <w14:ligatures w14:val="standardContextual"/>
          </w:rPr>
          <w:tab/>
        </w:r>
        <w:r w:rsidRPr="00940913">
          <w:rPr>
            <w:rStyle w:val="Hyperlink"/>
            <w:noProof/>
          </w:rPr>
          <w:t>Appendix C – MassHealth Quality Measures</w:t>
        </w:r>
        <w:r w:rsidRPr="00940913">
          <w:rPr>
            <w:noProof/>
            <w:webHidden/>
          </w:rPr>
          <w:tab/>
        </w:r>
        <w:r w:rsidRPr="00940913">
          <w:rPr>
            <w:noProof/>
            <w:webHidden/>
          </w:rPr>
          <w:fldChar w:fldCharType="begin"/>
        </w:r>
        <w:r w:rsidRPr="00940913">
          <w:rPr>
            <w:noProof/>
            <w:webHidden/>
          </w:rPr>
          <w:instrText xml:space="preserve"> PAGEREF _Toc227229793 \h </w:instrText>
        </w:r>
        <w:r w:rsidRPr="00940913">
          <w:rPr>
            <w:noProof/>
            <w:webHidden/>
          </w:rPr>
        </w:r>
        <w:r w:rsidRPr="00940913">
          <w:rPr>
            <w:noProof/>
            <w:webHidden/>
          </w:rPr>
          <w:fldChar w:fldCharType="separate"/>
        </w:r>
        <w:r w:rsidR="00DA648C">
          <w:rPr>
            <w:noProof/>
            <w:webHidden/>
          </w:rPr>
          <w:t>62</w:t>
        </w:r>
        <w:r w:rsidRPr="00940913">
          <w:rPr>
            <w:noProof/>
            <w:webHidden/>
          </w:rPr>
          <w:fldChar w:fldCharType="end"/>
        </w:r>
      </w:hyperlink>
    </w:p>
    <w:p w14:paraId="5647518E" w14:textId="0628B09B" w:rsidR="006008EE" w:rsidRPr="00940913" w:rsidRDefault="006008EE">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229794" w:history="1">
        <w:r w:rsidRPr="00940913">
          <w:rPr>
            <w:rStyle w:val="Hyperlink"/>
            <w:noProof/>
          </w:rPr>
          <w:t>XIV.</w:t>
        </w:r>
        <w:r w:rsidRPr="00940913">
          <w:rPr>
            <w:rFonts w:asciiTheme="minorHAnsi" w:hAnsiTheme="minorHAnsi" w:cstheme="minorBidi"/>
            <w:bCs w:val="0"/>
            <w:noProof/>
            <w:kern w:val="2"/>
            <w:szCs w:val="24"/>
            <w14:ligatures w14:val="standardContextual"/>
          </w:rPr>
          <w:tab/>
        </w:r>
        <w:r w:rsidRPr="00940913">
          <w:rPr>
            <w:rStyle w:val="Hyperlink"/>
            <w:noProof/>
          </w:rPr>
          <w:t>Appendix D – MassHealth MBHP Network Adequacy Standards and Indicators</w:t>
        </w:r>
        <w:r w:rsidRPr="00940913">
          <w:rPr>
            <w:noProof/>
            <w:webHidden/>
          </w:rPr>
          <w:tab/>
        </w:r>
        <w:r w:rsidRPr="00940913">
          <w:rPr>
            <w:noProof/>
            <w:webHidden/>
          </w:rPr>
          <w:fldChar w:fldCharType="begin"/>
        </w:r>
        <w:r w:rsidRPr="00940913">
          <w:rPr>
            <w:noProof/>
            <w:webHidden/>
          </w:rPr>
          <w:instrText xml:space="preserve"> PAGEREF _Toc227229794 \h </w:instrText>
        </w:r>
        <w:r w:rsidRPr="00940913">
          <w:rPr>
            <w:noProof/>
            <w:webHidden/>
          </w:rPr>
        </w:r>
        <w:r w:rsidRPr="00940913">
          <w:rPr>
            <w:noProof/>
            <w:webHidden/>
          </w:rPr>
          <w:fldChar w:fldCharType="separate"/>
        </w:r>
        <w:r w:rsidR="00DA648C">
          <w:rPr>
            <w:noProof/>
            <w:webHidden/>
          </w:rPr>
          <w:t>64</w:t>
        </w:r>
        <w:r w:rsidRPr="00940913">
          <w:rPr>
            <w:noProof/>
            <w:webHidden/>
          </w:rPr>
          <w:fldChar w:fldCharType="end"/>
        </w:r>
      </w:hyperlink>
    </w:p>
    <w:p w14:paraId="52BB831B" w14:textId="460DCF74" w:rsidR="006E386A" w:rsidRPr="00940913" w:rsidRDefault="006008EE" w:rsidP="006008EE">
      <w:pPr>
        <w:ind w:left="450"/>
        <w:jc w:val="center"/>
        <w:rPr>
          <w:rFonts w:cs="Calibri Light"/>
          <w:sz w:val="22"/>
        </w:rPr>
      </w:pPr>
      <w:r w:rsidRPr="00940913">
        <w:rPr>
          <w:rFonts w:ascii="Calibri Light" w:hAnsi="Calibri Light" w:cs="Calibri Light"/>
          <w:caps/>
          <w:color w:val="2B579A"/>
          <w:sz w:val="22"/>
          <w:shd w:val="clear" w:color="auto" w:fill="E6E6E6"/>
        </w:rPr>
        <w:fldChar w:fldCharType="end"/>
      </w:r>
      <w:r w:rsidR="00D2485A" w:rsidRPr="00940913">
        <w:rPr>
          <w:rFonts w:cs="Calibri Light"/>
          <w:color w:val="2B579A"/>
          <w:sz w:val="22"/>
          <w:shd w:val="clear" w:color="auto" w:fill="E6E6E6"/>
        </w:rPr>
        <w:fldChar w:fldCharType="begin"/>
      </w:r>
      <w:r w:rsidR="00D2485A" w:rsidRPr="00940913">
        <w:rPr>
          <w:rFonts w:cs="Calibri Light"/>
          <w:sz w:val="22"/>
        </w:rPr>
        <w:instrText xml:space="preserve"> TOC \o "1-1" \h \z \t "Heading 2,2" </w:instrText>
      </w:r>
      <w:r w:rsidR="00D2485A" w:rsidRPr="00940913">
        <w:rPr>
          <w:rFonts w:cs="Calibri Light"/>
          <w:color w:val="2B579A"/>
          <w:sz w:val="22"/>
          <w:shd w:val="clear" w:color="auto" w:fill="E6E6E6"/>
        </w:rPr>
        <w:fldChar w:fldCharType="separate"/>
      </w:r>
    </w:p>
    <w:p w14:paraId="24D015C2" w14:textId="46B15295" w:rsidR="00D2485A" w:rsidRPr="00940913" w:rsidRDefault="00D2485A" w:rsidP="009F46EE">
      <w:pPr>
        <w:rPr>
          <w:rFonts w:cs="Calibri Light"/>
          <w:sz w:val="22"/>
        </w:rPr>
      </w:pPr>
      <w:r w:rsidRPr="00940913">
        <w:rPr>
          <w:rFonts w:cs="Calibri Light"/>
          <w:color w:val="2B579A"/>
          <w:sz w:val="22"/>
          <w:shd w:val="clear" w:color="auto" w:fill="E6E6E6"/>
        </w:rPr>
        <w:fldChar w:fldCharType="end"/>
      </w:r>
      <w:r w:rsidRPr="00940913">
        <w:rPr>
          <w:rFonts w:cs="Calibri Light"/>
          <w:sz w:val="22"/>
        </w:rPr>
        <w:br w:type="page"/>
      </w:r>
    </w:p>
    <w:p w14:paraId="5ADDED80" w14:textId="70D93F73" w:rsidR="004132C9" w:rsidRPr="00940913" w:rsidRDefault="002C1A54" w:rsidP="009F46EE">
      <w:pPr>
        <w:jc w:val="center"/>
        <w:rPr>
          <w:rFonts w:cs="Calibri Light"/>
          <w:bCs/>
          <w:sz w:val="28"/>
          <w:szCs w:val="28"/>
        </w:rPr>
      </w:pPr>
      <w:r w:rsidRPr="00940913">
        <w:rPr>
          <w:rFonts w:cs="Calibri Light"/>
          <w:bCs/>
          <w:sz w:val="28"/>
          <w:szCs w:val="28"/>
        </w:rPr>
        <w:lastRenderedPageBreak/>
        <w:t>List</w:t>
      </w:r>
      <w:r w:rsidR="00562089" w:rsidRPr="00940913">
        <w:rPr>
          <w:rFonts w:cs="Calibri Light"/>
          <w:bCs/>
          <w:sz w:val="28"/>
          <w:szCs w:val="28"/>
        </w:rPr>
        <w:t xml:space="preserve"> </w:t>
      </w:r>
      <w:r w:rsidRPr="00940913">
        <w:rPr>
          <w:rFonts w:cs="Calibri Light"/>
          <w:bCs/>
          <w:sz w:val="28"/>
          <w:szCs w:val="28"/>
        </w:rPr>
        <w:t>of</w:t>
      </w:r>
      <w:r w:rsidR="00562089" w:rsidRPr="00940913">
        <w:rPr>
          <w:rFonts w:cs="Calibri Light"/>
          <w:bCs/>
          <w:sz w:val="28"/>
          <w:szCs w:val="28"/>
        </w:rPr>
        <w:t xml:space="preserve"> </w:t>
      </w:r>
      <w:r w:rsidRPr="00940913">
        <w:rPr>
          <w:rFonts w:cs="Calibri Light"/>
          <w:bCs/>
          <w:sz w:val="28"/>
          <w:szCs w:val="28"/>
        </w:rPr>
        <w:t>Tables</w:t>
      </w:r>
    </w:p>
    <w:p w14:paraId="3A223A92" w14:textId="57EFA993" w:rsidR="00347877" w:rsidRPr="00940913" w:rsidRDefault="00347877">
      <w:pPr>
        <w:pStyle w:val="TableofFigures"/>
        <w:tabs>
          <w:tab w:val="right" w:leader="dot" w:pos="10790"/>
        </w:tabs>
        <w:rPr>
          <w:rFonts w:cstheme="minorBidi"/>
          <w:noProof/>
          <w:kern w:val="2"/>
          <w:szCs w:val="24"/>
          <w14:ligatures w14:val="standardContextual"/>
        </w:rPr>
      </w:pPr>
      <w:r w:rsidRPr="00940913">
        <w:rPr>
          <w:rFonts w:cs="Calibri Light"/>
          <w:color w:val="2B579A"/>
          <w:sz w:val="22"/>
          <w:shd w:val="clear" w:color="auto" w:fill="E6E6E6"/>
        </w:rPr>
        <w:fldChar w:fldCharType="begin"/>
      </w:r>
      <w:r w:rsidRPr="00940913">
        <w:rPr>
          <w:rFonts w:cs="Calibri Light"/>
          <w:color w:val="2B579A"/>
          <w:sz w:val="22"/>
          <w:shd w:val="clear" w:color="auto" w:fill="E6E6E6"/>
        </w:rPr>
        <w:instrText xml:space="preserve"> TOC \h \z \c "Table" </w:instrText>
      </w:r>
      <w:r w:rsidRPr="00940913">
        <w:rPr>
          <w:rFonts w:cs="Calibri Light"/>
          <w:color w:val="2B579A"/>
          <w:sz w:val="22"/>
          <w:shd w:val="clear" w:color="auto" w:fill="E6E6E6"/>
        </w:rPr>
        <w:fldChar w:fldCharType="separate"/>
      </w:r>
      <w:hyperlink w:anchor="_Toc227229871" w:history="1">
        <w:r w:rsidRPr="00940913">
          <w:rPr>
            <w:rStyle w:val="Hyperlink"/>
            <w:rFonts w:cs="Calibri Light"/>
            <w:noProof/>
          </w:rPr>
          <w:t>Table 1: MassHealth’s Strategic Goals</w:t>
        </w:r>
        <w:r w:rsidRPr="00940913">
          <w:rPr>
            <w:noProof/>
            <w:webHidden/>
          </w:rPr>
          <w:tab/>
        </w:r>
        <w:r w:rsidRPr="00940913">
          <w:rPr>
            <w:noProof/>
            <w:webHidden/>
          </w:rPr>
          <w:fldChar w:fldCharType="begin"/>
        </w:r>
        <w:r w:rsidRPr="00940913">
          <w:rPr>
            <w:noProof/>
            <w:webHidden/>
          </w:rPr>
          <w:instrText xml:space="preserve"> PAGEREF _Toc227229871 \h </w:instrText>
        </w:r>
        <w:r w:rsidRPr="00940913">
          <w:rPr>
            <w:noProof/>
            <w:webHidden/>
          </w:rPr>
        </w:r>
        <w:r w:rsidRPr="00940913">
          <w:rPr>
            <w:noProof/>
            <w:webHidden/>
          </w:rPr>
          <w:fldChar w:fldCharType="separate"/>
        </w:r>
        <w:r w:rsidR="00DA648C">
          <w:rPr>
            <w:noProof/>
            <w:webHidden/>
          </w:rPr>
          <w:t>14</w:t>
        </w:r>
        <w:r w:rsidRPr="00940913">
          <w:rPr>
            <w:noProof/>
            <w:webHidden/>
          </w:rPr>
          <w:fldChar w:fldCharType="end"/>
        </w:r>
      </w:hyperlink>
    </w:p>
    <w:p w14:paraId="4E2DB713" w14:textId="6ED5805C" w:rsidR="00347877" w:rsidRPr="00940913" w:rsidRDefault="00347877">
      <w:pPr>
        <w:pStyle w:val="TableofFigures"/>
        <w:tabs>
          <w:tab w:val="right" w:leader="dot" w:pos="10790"/>
        </w:tabs>
        <w:rPr>
          <w:rFonts w:cstheme="minorBidi"/>
          <w:noProof/>
          <w:kern w:val="2"/>
          <w:szCs w:val="24"/>
          <w14:ligatures w14:val="standardContextual"/>
        </w:rPr>
      </w:pPr>
      <w:hyperlink w:anchor="_Toc227229872" w:history="1">
        <w:r w:rsidRPr="00940913">
          <w:rPr>
            <w:rStyle w:val="Hyperlink"/>
            <w:rFonts w:cs="Calibri Light"/>
            <w:noProof/>
          </w:rPr>
          <w:t>Table 2: MBHP PIP Topics – CY 2025</w:t>
        </w:r>
        <w:r w:rsidRPr="00940913">
          <w:rPr>
            <w:noProof/>
            <w:webHidden/>
          </w:rPr>
          <w:tab/>
        </w:r>
        <w:r w:rsidRPr="00940913">
          <w:rPr>
            <w:noProof/>
            <w:webHidden/>
          </w:rPr>
          <w:fldChar w:fldCharType="begin"/>
        </w:r>
        <w:r w:rsidRPr="00940913">
          <w:rPr>
            <w:noProof/>
            <w:webHidden/>
          </w:rPr>
          <w:instrText xml:space="preserve"> PAGEREF _Toc227229872 \h </w:instrText>
        </w:r>
        <w:r w:rsidRPr="00940913">
          <w:rPr>
            <w:noProof/>
            <w:webHidden/>
          </w:rPr>
        </w:r>
        <w:r w:rsidRPr="00940913">
          <w:rPr>
            <w:noProof/>
            <w:webHidden/>
          </w:rPr>
          <w:fldChar w:fldCharType="separate"/>
        </w:r>
        <w:r w:rsidR="00DA648C">
          <w:rPr>
            <w:noProof/>
            <w:webHidden/>
          </w:rPr>
          <w:t>19</w:t>
        </w:r>
        <w:r w:rsidRPr="00940913">
          <w:rPr>
            <w:noProof/>
            <w:webHidden/>
          </w:rPr>
          <w:fldChar w:fldCharType="end"/>
        </w:r>
      </w:hyperlink>
    </w:p>
    <w:p w14:paraId="4AD52B0B" w14:textId="182D96E6" w:rsidR="00347877" w:rsidRPr="00940913" w:rsidRDefault="00347877">
      <w:pPr>
        <w:pStyle w:val="TableofFigures"/>
        <w:tabs>
          <w:tab w:val="right" w:leader="dot" w:pos="10790"/>
        </w:tabs>
        <w:rPr>
          <w:rFonts w:cstheme="minorBidi"/>
          <w:noProof/>
          <w:kern w:val="2"/>
          <w:szCs w:val="24"/>
          <w14:ligatures w14:val="standardContextual"/>
        </w:rPr>
      </w:pPr>
      <w:hyperlink w:anchor="_Toc227229873" w:history="1">
        <w:r w:rsidRPr="00940913">
          <w:rPr>
            <w:rStyle w:val="Hyperlink"/>
            <w:rFonts w:cs="Calibri Light"/>
            <w:noProof/>
          </w:rPr>
          <w:t>Table 3: MBHP PIP Validation Confidence Ratings – CY 2025</w:t>
        </w:r>
        <w:r w:rsidRPr="00940913">
          <w:rPr>
            <w:noProof/>
            <w:webHidden/>
          </w:rPr>
          <w:tab/>
        </w:r>
        <w:r w:rsidRPr="00940913">
          <w:rPr>
            <w:noProof/>
            <w:webHidden/>
          </w:rPr>
          <w:fldChar w:fldCharType="begin"/>
        </w:r>
        <w:r w:rsidRPr="00940913">
          <w:rPr>
            <w:noProof/>
            <w:webHidden/>
          </w:rPr>
          <w:instrText xml:space="preserve"> PAGEREF _Toc227229873 \h </w:instrText>
        </w:r>
        <w:r w:rsidRPr="00940913">
          <w:rPr>
            <w:noProof/>
            <w:webHidden/>
          </w:rPr>
        </w:r>
        <w:r w:rsidRPr="00940913">
          <w:rPr>
            <w:noProof/>
            <w:webHidden/>
          </w:rPr>
          <w:fldChar w:fldCharType="separate"/>
        </w:r>
        <w:r w:rsidR="00DA648C">
          <w:rPr>
            <w:noProof/>
            <w:webHidden/>
          </w:rPr>
          <w:t>20</w:t>
        </w:r>
        <w:r w:rsidRPr="00940913">
          <w:rPr>
            <w:noProof/>
            <w:webHidden/>
          </w:rPr>
          <w:fldChar w:fldCharType="end"/>
        </w:r>
      </w:hyperlink>
    </w:p>
    <w:p w14:paraId="6EE12859" w14:textId="7407E871" w:rsidR="00347877" w:rsidRPr="00940913" w:rsidRDefault="00347877">
      <w:pPr>
        <w:pStyle w:val="TableofFigures"/>
        <w:tabs>
          <w:tab w:val="right" w:leader="dot" w:pos="10790"/>
        </w:tabs>
        <w:rPr>
          <w:rFonts w:cstheme="minorBidi"/>
          <w:noProof/>
          <w:kern w:val="2"/>
          <w:szCs w:val="24"/>
          <w14:ligatures w14:val="standardContextual"/>
        </w:rPr>
      </w:pPr>
      <w:hyperlink w:anchor="_Toc227229874" w:history="1">
        <w:r w:rsidRPr="00940913">
          <w:rPr>
            <w:rStyle w:val="Hyperlink"/>
            <w:rFonts w:cs="Calibri Light"/>
            <w:noProof/>
          </w:rPr>
          <w:t>Table 4: MBHP PIP 1 Summary, 2025</w:t>
        </w:r>
        <w:r w:rsidRPr="00940913">
          <w:rPr>
            <w:noProof/>
            <w:webHidden/>
          </w:rPr>
          <w:tab/>
        </w:r>
        <w:r w:rsidRPr="00940913">
          <w:rPr>
            <w:noProof/>
            <w:webHidden/>
          </w:rPr>
          <w:fldChar w:fldCharType="begin"/>
        </w:r>
        <w:r w:rsidRPr="00940913">
          <w:rPr>
            <w:noProof/>
            <w:webHidden/>
          </w:rPr>
          <w:instrText xml:space="preserve"> PAGEREF _Toc227229874 \h </w:instrText>
        </w:r>
        <w:r w:rsidRPr="00940913">
          <w:rPr>
            <w:noProof/>
            <w:webHidden/>
          </w:rPr>
        </w:r>
        <w:r w:rsidRPr="00940913">
          <w:rPr>
            <w:noProof/>
            <w:webHidden/>
          </w:rPr>
          <w:fldChar w:fldCharType="separate"/>
        </w:r>
        <w:r w:rsidR="00DA648C">
          <w:rPr>
            <w:noProof/>
            <w:webHidden/>
          </w:rPr>
          <w:t>20</w:t>
        </w:r>
        <w:r w:rsidRPr="00940913">
          <w:rPr>
            <w:noProof/>
            <w:webHidden/>
          </w:rPr>
          <w:fldChar w:fldCharType="end"/>
        </w:r>
      </w:hyperlink>
    </w:p>
    <w:p w14:paraId="4ED5D8FD" w14:textId="7B64D9C9" w:rsidR="00347877" w:rsidRPr="00940913" w:rsidRDefault="00347877">
      <w:pPr>
        <w:pStyle w:val="TableofFigures"/>
        <w:tabs>
          <w:tab w:val="right" w:leader="dot" w:pos="10790"/>
        </w:tabs>
        <w:rPr>
          <w:rFonts w:cstheme="minorBidi"/>
          <w:noProof/>
          <w:kern w:val="2"/>
          <w:szCs w:val="24"/>
          <w14:ligatures w14:val="standardContextual"/>
        </w:rPr>
      </w:pPr>
      <w:hyperlink w:anchor="_Toc227229875" w:history="1">
        <w:r w:rsidRPr="00940913">
          <w:rPr>
            <w:rStyle w:val="Hyperlink"/>
            <w:rFonts w:cs="Calibri Light"/>
            <w:noProof/>
          </w:rPr>
          <w:t>Table 5: MBHP PIP 1 Performance Measures and Results</w:t>
        </w:r>
        <w:r w:rsidRPr="00940913">
          <w:rPr>
            <w:noProof/>
            <w:webHidden/>
          </w:rPr>
          <w:tab/>
        </w:r>
        <w:r w:rsidRPr="00940913">
          <w:rPr>
            <w:noProof/>
            <w:webHidden/>
          </w:rPr>
          <w:fldChar w:fldCharType="begin"/>
        </w:r>
        <w:r w:rsidRPr="00940913">
          <w:rPr>
            <w:noProof/>
            <w:webHidden/>
          </w:rPr>
          <w:instrText xml:space="preserve"> PAGEREF _Toc227229875 \h </w:instrText>
        </w:r>
        <w:r w:rsidRPr="00940913">
          <w:rPr>
            <w:noProof/>
            <w:webHidden/>
          </w:rPr>
        </w:r>
        <w:r w:rsidRPr="00940913">
          <w:rPr>
            <w:noProof/>
            <w:webHidden/>
          </w:rPr>
          <w:fldChar w:fldCharType="separate"/>
        </w:r>
        <w:r w:rsidR="00DA648C">
          <w:rPr>
            <w:noProof/>
            <w:webHidden/>
          </w:rPr>
          <w:t>21</w:t>
        </w:r>
        <w:r w:rsidRPr="00940913">
          <w:rPr>
            <w:noProof/>
            <w:webHidden/>
          </w:rPr>
          <w:fldChar w:fldCharType="end"/>
        </w:r>
      </w:hyperlink>
    </w:p>
    <w:p w14:paraId="7CF24915" w14:textId="43205D40" w:rsidR="00347877" w:rsidRPr="00940913" w:rsidRDefault="00347877">
      <w:pPr>
        <w:pStyle w:val="TableofFigures"/>
        <w:tabs>
          <w:tab w:val="right" w:leader="dot" w:pos="10790"/>
        </w:tabs>
        <w:rPr>
          <w:rFonts w:cstheme="minorBidi"/>
          <w:noProof/>
          <w:kern w:val="2"/>
          <w:szCs w:val="24"/>
          <w14:ligatures w14:val="standardContextual"/>
        </w:rPr>
      </w:pPr>
      <w:hyperlink w:anchor="_Toc227229876" w:history="1">
        <w:r w:rsidRPr="00940913">
          <w:rPr>
            <w:rStyle w:val="Hyperlink"/>
            <w:rFonts w:cs="Calibri Light"/>
            <w:noProof/>
          </w:rPr>
          <w:t>Table 6: MBHP PIP 2 Summary, 2025</w:t>
        </w:r>
        <w:r w:rsidRPr="00940913">
          <w:rPr>
            <w:noProof/>
            <w:webHidden/>
          </w:rPr>
          <w:tab/>
        </w:r>
        <w:r w:rsidRPr="00940913">
          <w:rPr>
            <w:noProof/>
            <w:webHidden/>
          </w:rPr>
          <w:fldChar w:fldCharType="begin"/>
        </w:r>
        <w:r w:rsidRPr="00940913">
          <w:rPr>
            <w:noProof/>
            <w:webHidden/>
          </w:rPr>
          <w:instrText xml:space="preserve"> PAGEREF _Toc227229876 \h </w:instrText>
        </w:r>
        <w:r w:rsidRPr="00940913">
          <w:rPr>
            <w:noProof/>
            <w:webHidden/>
          </w:rPr>
        </w:r>
        <w:r w:rsidRPr="00940913">
          <w:rPr>
            <w:noProof/>
            <w:webHidden/>
          </w:rPr>
          <w:fldChar w:fldCharType="separate"/>
        </w:r>
        <w:r w:rsidR="00DA648C">
          <w:rPr>
            <w:noProof/>
            <w:webHidden/>
          </w:rPr>
          <w:t>21</w:t>
        </w:r>
        <w:r w:rsidRPr="00940913">
          <w:rPr>
            <w:noProof/>
            <w:webHidden/>
          </w:rPr>
          <w:fldChar w:fldCharType="end"/>
        </w:r>
      </w:hyperlink>
    </w:p>
    <w:p w14:paraId="75EAAF66" w14:textId="6805EA4E" w:rsidR="00347877" w:rsidRPr="00940913" w:rsidRDefault="00347877">
      <w:pPr>
        <w:pStyle w:val="TableofFigures"/>
        <w:tabs>
          <w:tab w:val="right" w:leader="dot" w:pos="10790"/>
        </w:tabs>
        <w:rPr>
          <w:rFonts w:cstheme="minorBidi"/>
          <w:noProof/>
          <w:kern w:val="2"/>
          <w:szCs w:val="24"/>
          <w14:ligatures w14:val="standardContextual"/>
        </w:rPr>
      </w:pPr>
      <w:hyperlink w:anchor="_Toc227229877" w:history="1">
        <w:r w:rsidRPr="00940913">
          <w:rPr>
            <w:rStyle w:val="Hyperlink"/>
            <w:rFonts w:cs="Calibri Light"/>
            <w:noProof/>
          </w:rPr>
          <w:t>Table 7: MBHP PIP 2 Performance Measures and Results</w:t>
        </w:r>
        <w:r w:rsidRPr="00940913">
          <w:rPr>
            <w:noProof/>
            <w:webHidden/>
          </w:rPr>
          <w:tab/>
        </w:r>
        <w:r w:rsidRPr="00940913">
          <w:rPr>
            <w:noProof/>
            <w:webHidden/>
          </w:rPr>
          <w:fldChar w:fldCharType="begin"/>
        </w:r>
        <w:r w:rsidRPr="00940913">
          <w:rPr>
            <w:noProof/>
            <w:webHidden/>
          </w:rPr>
          <w:instrText xml:space="preserve"> PAGEREF _Toc227229877 \h </w:instrText>
        </w:r>
        <w:r w:rsidRPr="00940913">
          <w:rPr>
            <w:noProof/>
            <w:webHidden/>
          </w:rPr>
        </w:r>
        <w:r w:rsidRPr="00940913">
          <w:rPr>
            <w:noProof/>
            <w:webHidden/>
          </w:rPr>
          <w:fldChar w:fldCharType="separate"/>
        </w:r>
        <w:r w:rsidR="00DA648C">
          <w:rPr>
            <w:noProof/>
            <w:webHidden/>
          </w:rPr>
          <w:t>22</w:t>
        </w:r>
        <w:r w:rsidRPr="00940913">
          <w:rPr>
            <w:noProof/>
            <w:webHidden/>
          </w:rPr>
          <w:fldChar w:fldCharType="end"/>
        </w:r>
      </w:hyperlink>
    </w:p>
    <w:p w14:paraId="4757D729" w14:textId="3D4939AE" w:rsidR="00347877" w:rsidRPr="00940913" w:rsidRDefault="00347877">
      <w:pPr>
        <w:pStyle w:val="TableofFigures"/>
        <w:tabs>
          <w:tab w:val="right" w:leader="dot" w:pos="10790"/>
        </w:tabs>
        <w:rPr>
          <w:rFonts w:cstheme="minorBidi"/>
          <w:noProof/>
          <w:kern w:val="2"/>
          <w:szCs w:val="24"/>
          <w14:ligatures w14:val="standardContextual"/>
        </w:rPr>
      </w:pPr>
      <w:hyperlink w:anchor="_Toc227229878" w:history="1">
        <w:r w:rsidRPr="00940913">
          <w:rPr>
            <w:rStyle w:val="Hyperlink"/>
            <w:rFonts w:eastAsia="Times New Roman" w:cs="Calibri Light"/>
            <w:noProof/>
          </w:rPr>
          <w:t>Table 8: MBHP Compliance with Information System Standards – MY 2024</w:t>
        </w:r>
        <w:r w:rsidRPr="00940913">
          <w:rPr>
            <w:noProof/>
            <w:webHidden/>
          </w:rPr>
          <w:tab/>
        </w:r>
        <w:r w:rsidRPr="00940913">
          <w:rPr>
            <w:noProof/>
            <w:webHidden/>
          </w:rPr>
          <w:fldChar w:fldCharType="begin"/>
        </w:r>
        <w:r w:rsidRPr="00940913">
          <w:rPr>
            <w:noProof/>
            <w:webHidden/>
          </w:rPr>
          <w:instrText xml:space="preserve"> PAGEREF _Toc227229878 \h </w:instrText>
        </w:r>
        <w:r w:rsidRPr="00940913">
          <w:rPr>
            <w:noProof/>
            <w:webHidden/>
          </w:rPr>
        </w:r>
        <w:r w:rsidRPr="00940913">
          <w:rPr>
            <w:noProof/>
            <w:webHidden/>
          </w:rPr>
          <w:fldChar w:fldCharType="separate"/>
        </w:r>
        <w:r w:rsidR="00DA648C">
          <w:rPr>
            <w:noProof/>
            <w:webHidden/>
          </w:rPr>
          <w:t>24</w:t>
        </w:r>
        <w:r w:rsidRPr="00940913">
          <w:rPr>
            <w:noProof/>
            <w:webHidden/>
          </w:rPr>
          <w:fldChar w:fldCharType="end"/>
        </w:r>
      </w:hyperlink>
    </w:p>
    <w:p w14:paraId="0FE62A85" w14:textId="0D5A697E" w:rsidR="00347877" w:rsidRPr="00940913" w:rsidRDefault="00347877">
      <w:pPr>
        <w:pStyle w:val="TableofFigures"/>
        <w:tabs>
          <w:tab w:val="right" w:leader="dot" w:pos="10790"/>
        </w:tabs>
        <w:rPr>
          <w:rFonts w:cstheme="minorBidi"/>
          <w:noProof/>
          <w:kern w:val="2"/>
          <w:szCs w:val="24"/>
          <w14:ligatures w14:val="standardContextual"/>
        </w:rPr>
      </w:pPr>
      <w:hyperlink w:anchor="_Toc227229879" w:history="1">
        <w:r w:rsidRPr="00940913">
          <w:rPr>
            <w:rStyle w:val="Hyperlink"/>
            <w:rFonts w:cs="Calibri Light"/>
            <w:noProof/>
          </w:rPr>
          <w:t>Table 9: Key for HEDIS Performance Measure Comparison to NCQA HEDIS MY 2024 Quality Compass National Medicaid Percentiles</w:t>
        </w:r>
        <w:r w:rsidRPr="00940913">
          <w:rPr>
            <w:noProof/>
            <w:webHidden/>
          </w:rPr>
          <w:tab/>
        </w:r>
        <w:r w:rsidRPr="00940913">
          <w:rPr>
            <w:noProof/>
            <w:webHidden/>
          </w:rPr>
          <w:fldChar w:fldCharType="begin"/>
        </w:r>
        <w:r w:rsidRPr="00940913">
          <w:rPr>
            <w:noProof/>
            <w:webHidden/>
          </w:rPr>
          <w:instrText xml:space="preserve"> PAGEREF _Toc227229879 \h </w:instrText>
        </w:r>
        <w:r w:rsidRPr="00940913">
          <w:rPr>
            <w:noProof/>
            <w:webHidden/>
          </w:rPr>
        </w:r>
        <w:r w:rsidRPr="00940913">
          <w:rPr>
            <w:noProof/>
            <w:webHidden/>
          </w:rPr>
          <w:fldChar w:fldCharType="separate"/>
        </w:r>
        <w:r w:rsidR="00DA648C">
          <w:rPr>
            <w:noProof/>
            <w:webHidden/>
          </w:rPr>
          <w:t>25</w:t>
        </w:r>
        <w:r w:rsidRPr="00940913">
          <w:rPr>
            <w:noProof/>
            <w:webHidden/>
          </w:rPr>
          <w:fldChar w:fldCharType="end"/>
        </w:r>
      </w:hyperlink>
    </w:p>
    <w:p w14:paraId="0BF9F601" w14:textId="73533720" w:rsidR="00347877" w:rsidRPr="00940913" w:rsidRDefault="00347877">
      <w:pPr>
        <w:pStyle w:val="TableofFigures"/>
        <w:tabs>
          <w:tab w:val="right" w:leader="dot" w:pos="10790"/>
        </w:tabs>
        <w:rPr>
          <w:rFonts w:cstheme="minorBidi"/>
          <w:noProof/>
          <w:kern w:val="2"/>
          <w:szCs w:val="24"/>
          <w14:ligatures w14:val="standardContextual"/>
        </w:rPr>
      </w:pPr>
      <w:hyperlink w:anchor="_Toc227229880" w:history="1">
        <w:r w:rsidRPr="00940913">
          <w:rPr>
            <w:rStyle w:val="Hyperlink"/>
            <w:rFonts w:cs="Calibri Light"/>
            <w:noProof/>
          </w:rPr>
          <w:t>Table 10: MBHP HEDIS Performance Measures – MY 2024</w:t>
        </w:r>
        <w:r w:rsidRPr="00940913">
          <w:rPr>
            <w:noProof/>
            <w:webHidden/>
          </w:rPr>
          <w:tab/>
        </w:r>
        <w:r w:rsidRPr="00940913">
          <w:rPr>
            <w:noProof/>
            <w:webHidden/>
          </w:rPr>
          <w:fldChar w:fldCharType="begin"/>
        </w:r>
        <w:r w:rsidRPr="00940913">
          <w:rPr>
            <w:noProof/>
            <w:webHidden/>
          </w:rPr>
          <w:instrText xml:space="preserve"> PAGEREF _Toc227229880 \h </w:instrText>
        </w:r>
        <w:r w:rsidRPr="00940913">
          <w:rPr>
            <w:noProof/>
            <w:webHidden/>
          </w:rPr>
        </w:r>
        <w:r w:rsidRPr="00940913">
          <w:rPr>
            <w:noProof/>
            <w:webHidden/>
          </w:rPr>
          <w:fldChar w:fldCharType="separate"/>
        </w:r>
        <w:r w:rsidR="00DA648C">
          <w:rPr>
            <w:noProof/>
            <w:webHidden/>
          </w:rPr>
          <w:t>25</w:t>
        </w:r>
        <w:r w:rsidRPr="00940913">
          <w:rPr>
            <w:noProof/>
            <w:webHidden/>
          </w:rPr>
          <w:fldChar w:fldCharType="end"/>
        </w:r>
      </w:hyperlink>
    </w:p>
    <w:p w14:paraId="0F5F34FF" w14:textId="706D006E" w:rsidR="00347877" w:rsidRPr="00940913" w:rsidRDefault="00347877">
      <w:pPr>
        <w:pStyle w:val="TableofFigures"/>
        <w:tabs>
          <w:tab w:val="right" w:leader="dot" w:pos="10790"/>
        </w:tabs>
        <w:rPr>
          <w:rFonts w:cstheme="minorBidi"/>
          <w:noProof/>
          <w:kern w:val="2"/>
          <w:szCs w:val="24"/>
          <w14:ligatures w14:val="standardContextual"/>
        </w:rPr>
      </w:pPr>
      <w:hyperlink w:anchor="_Toc227229881" w:history="1">
        <w:r w:rsidRPr="00940913">
          <w:rPr>
            <w:rStyle w:val="Hyperlink"/>
            <w:rFonts w:cs="Calibri Light"/>
            <w:noProof/>
          </w:rPr>
          <w:t>Table 11: Scoring Definitions</w:t>
        </w:r>
        <w:r w:rsidRPr="00940913">
          <w:rPr>
            <w:noProof/>
            <w:webHidden/>
          </w:rPr>
          <w:tab/>
        </w:r>
        <w:r w:rsidRPr="00940913">
          <w:rPr>
            <w:noProof/>
            <w:webHidden/>
          </w:rPr>
          <w:fldChar w:fldCharType="begin"/>
        </w:r>
        <w:r w:rsidRPr="00940913">
          <w:rPr>
            <w:noProof/>
            <w:webHidden/>
          </w:rPr>
          <w:instrText xml:space="preserve"> PAGEREF _Toc227229881 \h </w:instrText>
        </w:r>
        <w:r w:rsidRPr="00940913">
          <w:rPr>
            <w:noProof/>
            <w:webHidden/>
          </w:rPr>
        </w:r>
        <w:r w:rsidRPr="00940913">
          <w:rPr>
            <w:noProof/>
            <w:webHidden/>
          </w:rPr>
          <w:fldChar w:fldCharType="separate"/>
        </w:r>
        <w:r w:rsidR="00DA648C">
          <w:rPr>
            <w:noProof/>
            <w:webHidden/>
          </w:rPr>
          <w:t>29</w:t>
        </w:r>
        <w:r w:rsidRPr="00940913">
          <w:rPr>
            <w:noProof/>
            <w:webHidden/>
          </w:rPr>
          <w:fldChar w:fldCharType="end"/>
        </w:r>
      </w:hyperlink>
    </w:p>
    <w:p w14:paraId="5280C9B1" w14:textId="228B94CB" w:rsidR="00347877" w:rsidRPr="00940913" w:rsidRDefault="00347877">
      <w:pPr>
        <w:pStyle w:val="TableofFigures"/>
        <w:tabs>
          <w:tab w:val="right" w:leader="dot" w:pos="10790"/>
        </w:tabs>
        <w:rPr>
          <w:rFonts w:cstheme="minorBidi"/>
          <w:noProof/>
          <w:kern w:val="2"/>
          <w:szCs w:val="24"/>
          <w14:ligatures w14:val="standardContextual"/>
        </w:rPr>
      </w:pPr>
      <w:hyperlink w:anchor="_Toc227229882" w:history="1">
        <w:r w:rsidRPr="00940913">
          <w:rPr>
            <w:rStyle w:val="Hyperlink"/>
            <w:rFonts w:cs="Calibri Light"/>
            <w:noProof/>
          </w:rPr>
          <w:t>Table 12: MBHP Performance by Review Domain – 2023 Compliance Validation Results</w:t>
        </w:r>
        <w:r w:rsidRPr="00940913">
          <w:rPr>
            <w:noProof/>
            <w:webHidden/>
          </w:rPr>
          <w:tab/>
        </w:r>
        <w:r w:rsidRPr="00940913">
          <w:rPr>
            <w:noProof/>
            <w:webHidden/>
          </w:rPr>
          <w:fldChar w:fldCharType="begin"/>
        </w:r>
        <w:r w:rsidRPr="00940913">
          <w:rPr>
            <w:noProof/>
            <w:webHidden/>
          </w:rPr>
          <w:instrText xml:space="preserve"> PAGEREF _Toc227229882 \h </w:instrText>
        </w:r>
        <w:r w:rsidRPr="00940913">
          <w:rPr>
            <w:noProof/>
            <w:webHidden/>
          </w:rPr>
        </w:r>
        <w:r w:rsidRPr="00940913">
          <w:rPr>
            <w:noProof/>
            <w:webHidden/>
          </w:rPr>
          <w:fldChar w:fldCharType="separate"/>
        </w:r>
        <w:r w:rsidR="00DA648C">
          <w:rPr>
            <w:noProof/>
            <w:webHidden/>
          </w:rPr>
          <w:t>30</w:t>
        </w:r>
        <w:r w:rsidRPr="00940913">
          <w:rPr>
            <w:noProof/>
            <w:webHidden/>
          </w:rPr>
          <w:fldChar w:fldCharType="end"/>
        </w:r>
      </w:hyperlink>
    </w:p>
    <w:p w14:paraId="31C667D7" w14:textId="0E41D771" w:rsidR="00347877" w:rsidRPr="00940913" w:rsidRDefault="00347877">
      <w:pPr>
        <w:pStyle w:val="TableofFigures"/>
        <w:tabs>
          <w:tab w:val="right" w:leader="dot" w:pos="10790"/>
        </w:tabs>
        <w:rPr>
          <w:rFonts w:cstheme="minorBidi"/>
          <w:noProof/>
          <w:kern w:val="2"/>
          <w:szCs w:val="24"/>
          <w14:ligatures w14:val="standardContextual"/>
        </w:rPr>
      </w:pPr>
      <w:hyperlink w:anchor="_Toc227229883" w:history="1">
        <w:r w:rsidRPr="00940913">
          <w:rPr>
            <w:rStyle w:val="Hyperlink"/>
            <w:rFonts w:cs="Calibri Light"/>
            <w:noProof/>
          </w:rPr>
          <w:t>Table 13: Audited Specialties</w:t>
        </w:r>
        <w:r w:rsidRPr="00940913">
          <w:rPr>
            <w:noProof/>
            <w:webHidden/>
          </w:rPr>
          <w:tab/>
        </w:r>
        <w:r w:rsidRPr="00940913">
          <w:rPr>
            <w:noProof/>
            <w:webHidden/>
          </w:rPr>
          <w:fldChar w:fldCharType="begin"/>
        </w:r>
        <w:r w:rsidRPr="00940913">
          <w:rPr>
            <w:noProof/>
            <w:webHidden/>
          </w:rPr>
          <w:instrText xml:space="preserve"> PAGEREF _Toc227229883 \h </w:instrText>
        </w:r>
        <w:r w:rsidRPr="00940913">
          <w:rPr>
            <w:noProof/>
            <w:webHidden/>
          </w:rPr>
        </w:r>
        <w:r w:rsidRPr="00940913">
          <w:rPr>
            <w:noProof/>
            <w:webHidden/>
          </w:rPr>
          <w:fldChar w:fldCharType="separate"/>
        </w:r>
        <w:r w:rsidR="00DA648C">
          <w:rPr>
            <w:noProof/>
            <w:webHidden/>
          </w:rPr>
          <w:t>32</w:t>
        </w:r>
        <w:r w:rsidRPr="00940913">
          <w:rPr>
            <w:noProof/>
            <w:webHidden/>
          </w:rPr>
          <w:fldChar w:fldCharType="end"/>
        </w:r>
      </w:hyperlink>
    </w:p>
    <w:p w14:paraId="238A6319" w14:textId="60FF6811" w:rsidR="00347877" w:rsidRPr="00940913" w:rsidRDefault="00347877">
      <w:pPr>
        <w:pStyle w:val="TableofFigures"/>
        <w:tabs>
          <w:tab w:val="right" w:leader="dot" w:pos="10790"/>
        </w:tabs>
        <w:rPr>
          <w:rFonts w:cstheme="minorBidi"/>
          <w:noProof/>
          <w:kern w:val="2"/>
          <w:szCs w:val="24"/>
          <w14:ligatures w14:val="standardContextual"/>
        </w:rPr>
      </w:pPr>
      <w:hyperlink w:anchor="_Toc227229884" w:history="1">
        <w:r w:rsidRPr="00940913">
          <w:rPr>
            <w:rStyle w:val="Hyperlink"/>
            <w:rFonts w:cs="Calibri Light"/>
            <w:noProof/>
          </w:rPr>
          <w:t>Table 14: Availability Standards</w:t>
        </w:r>
        <w:r w:rsidRPr="00940913">
          <w:rPr>
            <w:noProof/>
            <w:webHidden/>
          </w:rPr>
          <w:tab/>
        </w:r>
        <w:r w:rsidRPr="00940913">
          <w:rPr>
            <w:noProof/>
            <w:webHidden/>
          </w:rPr>
          <w:fldChar w:fldCharType="begin"/>
        </w:r>
        <w:r w:rsidRPr="00940913">
          <w:rPr>
            <w:noProof/>
            <w:webHidden/>
          </w:rPr>
          <w:instrText xml:space="preserve"> PAGEREF _Toc227229884 \h </w:instrText>
        </w:r>
        <w:r w:rsidRPr="00940913">
          <w:rPr>
            <w:noProof/>
            <w:webHidden/>
          </w:rPr>
        </w:r>
        <w:r w:rsidRPr="00940913">
          <w:rPr>
            <w:noProof/>
            <w:webHidden/>
          </w:rPr>
          <w:fldChar w:fldCharType="separate"/>
        </w:r>
        <w:r w:rsidR="00DA648C">
          <w:rPr>
            <w:noProof/>
            <w:webHidden/>
          </w:rPr>
          <w:t>32</w:t>
        </w:r>
        <w:r w:rsidRPr="00940913">
          <w:rPr>
            <w:noProof/>
            <w:webHidden/>
          </w:rPr>
          <w:fldChar w:fldCharType="end"/>
        </w:r>
      </w:hyperlink>
    </w:p>
    <w:p w14:paraId="0F086E35" w14:textId="34EB7319" w:rsidR="00347877" w:rsidRPr="00940913" w:rsidRDefault="00347877">
      <w:pPr>
        <w:pStyle w:val="TableofFigures"/>
        <w:tabs>
          <w:tab w:val="right" w:leader="dot" w:pos="10790"/>
        </w:tabs>
        <w:rPr>
          <w:rFonts w:cstheme="minorBidi"/>
          <w:noProof/>
          <w:kern w:val="2"/>
          <w:szCs w:val="24"/>
          <w14:ligatures w14:val="standardContextual"/>
        </w:rPr>
      </w:pPr>
      <w:hyperlink w:anchor="_Toc227229885" w:history="1">
        <w:r w:rsidRPr="00940913">
          <w:rPr>
            <w:rStyle w:val="Hyperlink"/>
            <w:rFonts w:cs="Calibri Light"/>
            <w:noProof/>
          </w:rPr>
          <w:t>Table 15: MBHP Network Adequacy Validation Ratings – CY 2025</w:t>
        </w:r>
        <w:r w:rsidRPr="00940913">
          <w:rPr>
            <w:noProof/>
            <w:webHidden/>
          </w:rPr>
          <w:tab/>
        </w:r>
        <w:r w:rsidRPr="00940913">
          <w:rPr>
            <w:noProof/>
            <w:webHidden/>
          </w:rPr>
          <w:fldChar w:fldCharType="begin"/>
        </w:r>
        <w:r w:rsidRPr="00940913">
          <w:rPr>
            <w:noProof/>
            <w:webHidden/>
          </w:rPr>
          <w:instrText xml:space="preserve"> PAGEREF _Toc227229885 \h </w:instrText>
        </w:r>
        <w:r w:rsidRPr="00940913">
          <w:rPr>
            <w:noProof/>
            <w:webHidden/>
          </w:rPr>
        </w:r>
        <w:r w:rsidRPr="00940913">
          <w:rPr>
            <w:noProof/>
            <w:webHidden/>
          </w:rPr>
          <w:fldChar w:fldCharType="separate"/>
        </w:r>
        <w:r w:rsidR="00DA648C">
          <w:rPr>
            <w:noProof/>
            <w:webHidden/>
          </w:rPr>
          <w:t>35</w:t>
        </w:r>
        <w:r w:rsidRPr="00940913">
          <w:rPr>
            <w:noProof/>
            <w:webHidden/>
          </w:rPr>
          <w:fldChar w:fldCharType="end"/>
        </w:r>
      </w:hyperlink>
    </w:p>
    <w:p w14:paraId="51789C9A" w14:textId="2E7CEA32" w:rsidR="00347877" w:rsidRPr="00940913" w:rsidRDefault="00347877">
      <w:pPr>
        <w:pStyle w:val="TableofFigures"/>
        <w:tabs>
          <w:tab w:val="right" w:leader="dot" w:pos="10790"/>
        </w:tabs>
        <w:rPr>
          <w:rFonts w:cstheme="minorBidi"/>
          <w:noProof/>
          <w:kern w:val="2"/>
          <w:szCs w:val="24"/>
          <w14:ligatures w14:val="standardContextual"/>
        </w:rPr>
      </w:pPr>
      <w:hyperlink w:anchor="_Toc227229886" w:history="1">
        <w:r w:rsidRPr="00940913">
          <w:rPr>
            <w:rStyle w:val="Hyperlink"/>
            <w:rFonts w:cs="Calibri Light"/>
            <w:noProof/>
          </w:rPr>
          <w:t>Table 16: Provider Directory Accuracy – Community Mental Health Centers (CMHCs)</w:t>
        </w:r>
        <w:r w:rsidRPr="00940913">
          <w:rPr>
            <w:noProof/>
            <w:webHidden/>
          </w:rPr>
          <w:tab/>
        </w:r>
        <w:r w:rsidRPr="00940913">
          <w:rPr>
            <w:noProof/>
            <w:webHidden/>
          </w:rPr>
          <w:fldChar w:fldCharType="begin"/>
        </w:r>
        <w:r w:rsidRPr="00940913">
          <w:rPr>
            <w:noProof/>
            <w:webHidden/>
          </w:rPr>
          <w:instrText xml:space="preserve"> PAGEREF _Toc227229886 \h </w:instrText>
        </w:r>
        <w:r w:rsidRPr="00940913">
          <w:rPr>
            <w:noProof/>
            <w:webHidden/>
          </w:rPr>
        </w:r>
        <w:r w:rsidRPr="00940913">
          <w:rPr>
            <w:noProof/>
            <w:webHidden/>
          </w:rPr>
          <w:fldChar w:fldCharType="separate"/>
        </w:r>
        <w:r w:rsidR="00DA648C">
          <w:rPr>
            <w:noProof/>
            <w:webHidden/>
          </w:rPr>
          <w:t>37</w:t>
        </w:r>
        <w:r w:rsidRPr="00940913">
          <w:rPr>
            <w:noProof/>
            <w:webHidden/>
          </w:rPr>
          <w:fldChar w:fldCharType="end"/>
        </w:r>
      </w:hyperlink>
    </w:p>
    <w:p w14:paraId="1B1CA660" w14:textId="684A7F26" w:rsidR="00347877" w:rsidRPr="00940913" w:rsidRDefault="00347877">
      <w:pPr>
        <w:pStyle w:val="TableofFigures"/>
        <w:tabs>
          <w:tab w:val="right" w:leader="dot" w:pos="10790"/>
        </w:tabs>
        <w:rPr>
          <w:rFonts w:cstheme="minorBidi"/>
          <w:noProof/>
          <w:kern w:val="2"/>
          <w:szCs w:val="24"/>
          <w14:ligatures w14:val="standardContextual"/>
        </w:rPr>
      </w:pPr>
      <w:hyperlink w:anchor="_Toc227229887" w:history="1">
        <w:r w:rsidRPr="00940913">
          <w:rPr>
            <w:rStyle w:val="Hyperlink"/>
            <w:rFonts w:cs="Calibri Light"/>
            <w:noProof/>
          </w:rPr>
          <w:t>Table 17: Directory Inaccuracy/Provider Verification Challenges – Community Mental Health Centers (CMHCs)</w:t>
        </w:r>
        <w:r w:rsidRPr="00940913">
          <w:rPr>
            <w:noProof/>
            <w:webHidden/>
          </w:rPr>
          <w:tab/>
        </w:r>
        <w:r w:rsidRPr="00940913">
          <w:rPr>
            <w:noProof/>
            <w:webHidden/>
          </w:rPr>
          <w:fldChar w:fldCharType="begin"/>
        </w:r>
        <w:r w:rsidRPr="00940913">
          <w:rPr>
            <w:noProof/>
            <w:webHidden/>
          </w:rPr>
          <w:instrText xml:space="preserve"> PAGEREF _Toc227229887 \h </w:instrText>
        </w:r>
        <w:r w:rsidRPr="00940913">
          <w:rPr>
            <w:noProof/>
            <w:webHidden/>
          </w:rPr>
        </w:r>
        <w:r w:rsidRPr="00940913">
          <w:rPr>
            <w:noProof/>
            <w:webHidden/>
          </w:rPr>
          <w:fldChar w:fldCharType="separate"/>
        </w:r>
        <w:r w:rsidR="00DA648C">
          <w:rPr>
            <w:noProof/>
            <w:webHidden/>
          </w:rPr>
          <w:t>37</w:t>
        </w:r>
        <w:r w:rsidRPr="00940913">
          <w:rPr>
            <w:noProof/>
            <w:webHidden/>
          </w:rPr>
          <w:fldChar w:fldCharType="end"/>
        </w:r>
      </w:hyperlink>
    </w:p>
    <w:p w14:paraId="35276FF7" w14:textId="47239DE0" w:rsidR="00347877" w:rsidRPr="00940913" w:rsidRDefault="00347877">
      <w:pPr>
        <w:pStyle w:val="TableofFigures"/>
        <w:tabs>
          <w:tab w:val="right" w:leader="dot" w:pos="10790"/>
        </w:tabs>
        <w:rPr>
          <w:rFonts w:cstheme="minorBidi"/>
          <w:noProof/>
          <w:kern w:val="2"/>
          <w:szCs w:val="24"/>
          <w14:ligatures w14:val="standardContextual"/>
        </w:rPr>
      </w:pPr>
      <w:hyperlink w:anchor="_Toc227229888" w:history="1">
        <w:r w:rsidRPr="00940913">
          <w:rPr>
            <w:rStyle w:val="Hyperlink"/>
            <w:rFonts w:cs="Calibri Light"/>
            <w:noProof/>
          </w:rPr>
          <w:t>Table 18: Average Appointment Wait Time – Community Mental Health Centers (CMHCs)</w:t>
        </w:r>
        <w:r w:rsidRPr="00940913">
          <w:rPr>
            <w:noProof/>
            <w:webHidden/>
          </w:rPr>
          <w:tab/>
        </w:r>
        <w:r w:rsidRPr="00940913">
          <w:rPr>
            <w:noProof/>
            <w:webHidden/>
          </w:rPr>
          <w:fldChar w:fldCharType="begin"/>
        </w:r>
        <w:r w:rsidRPr="00940913">
          <w:rPr>
            <w:noProof/>
            <w:webHidden/>
          </w:rPr>
          <w:instrText xml:space="preserve"> PAGEREF _Toc227229888 \h </w:instrText>
        </w:r>
        <w:r w:rsidRPr="00940913">
          <w:rPr>
            <w:noProof/>
            <w:webHidden/>
          </w:rPr>
        </w:r>
        <w:r w:rsidRPr="00940913">
          <w:rPr>
            <w:noProof/>
            <w:webHidden/>
          </w:rPr>
          <w:fldChar w:fldCharType="separate"/>
        </w:r>
        <w:r w:rsidR="00DA648C">
          <w:rPr>
            <w:noProof/>
            <w:webHidden/>
          </w:rPr>
          <w:t>38</w:t>
        </w:r>
        <w:r w:rsidRPr="00940913">
          <w:rPr>
            <w:noProof/>
            <w:webHidden/>
          </w:rPr>
          <w:fldChar w:fldCharType="end"/>
        </w:r>
      </w:hyperlink>
    </w:p>
    <w:p w14:paraId="44FF2E52" w14:textId="6F0A8667" w:rsidR="00347877" w:rsidRPr="00940913" w:rsidRDefault="00347877">
      <w:pPr>
        <w:pStyle w:val="TableofFigures"/>
        <w:tabs>
          <w:tab w:val="right" w:leader="dot" w:pos="10790"/>
        </w:tabs>
        <w:rPr>
          <w:rFonts w:cstheme="minorBidi"/>
          <w:noProof/>
          <w:kern w:val="2"/>
          <w:szCs w:val="24"/>
          <w14:ligatures w14:val="standardContextual"/>
        </w:rPr>
      </w:pPr>
      <w:hyperlink w:anchor="_Toc227229889" w:history="1">
        <w:r w:rsidRPr="00940913">
          <w:rPr>
            <w:rStyle w:val="Hyperlink"/>
            <w:rFonts w:cs="Calibri Light"/>
            <w:noProof/>
          </w:rPr>
          <w:t>Table 19: Reasons Not Able to Get an Appointment Date – Community Mental Health Centers (CMHCs)</w:t>
        </w:r>
        <w:r w:rsidRPr="00940913">
          <w:rPr>
            <w:noProof/>
            <w:webHidden/>
          </w:rPr>
          <w:tab/>
        </w:r>
        <w:r w:rsidRPr="00940913">
          <w:rPr>
            <w:noProof/>
            <w:webHidden/>
          </w:rPr>
          <w:fldChar w:fldCharType="begin"/>
        </w:r>
        <w:r w:rsidRPr="00940913">
          <w:rPr>
            <w:noProof/>
            <w:webHidden/>
          </w:rPr>
          <w:instrText xml:space="preserve"> PAGEREF _Toc227229889 \h </w:instrText>
        </w:r>
        <w:r w:rsidRPr="00940913">
          <w:rPr>
            <w:noProof/>
            <w:webHidden/>
          </w:rPr>
        </w:r>
        <w:r w:rsidRPr="00940913">
          <w:rPr>
            <w:noProof/>
            <w:webHidden/>
          </w:rPr>
          <w:fldChar w:fldCharType="separate"/>
        </w:r>
        <w:r w:rsidR="00DA648C">
          <w:rPr>
            <w:noProof/>
            <w:webHidden/>
          </w:rPr>
          <w:t>38</w:t>
        </w:r>
        <w:r w:rsidRPr="00940913">
          <w:rPr>
            <w:noProof/>
            <w:webHidden/>
          </w:rPr>
          <w:fldChar w:fldCharType="end"/>
        </w:r>
      </w:hyperlink>
    </w:p>
    <w:p w14:paraId="0CA0E698" w14:textId="006671B4" w:rsidR="00347877" w:rsidRPr="00940913" w:rsidRDefault="00347877">
      <w:pPr>
        <w:pStyle w:val="TableofFigures"/>
        <w:tabs>
          <w:tab w:val="right" w:leader="dot" w:pos="10790"/>
        </w:tabs>
        <w:rPr>
          <w:rFonts w:cstheme="minorBidi"/>
          <w:noProof/>
          <w:kern w:val="2"/>
          <w:szCs w:val="24"/>
          <w14:ligatures w14:val="standardContextual"/>
        </w:rPr>
      </w:pPr>
      <w:hyperlink w:anchor="_Toc227229890" w:history="1">
        <w:r w:rsidRPr="00940913">
          <w:rPr>
            <w:rStyle w:val="Hyperlink"/>
            <w:rFonts w:cs="Calibri Light"/>
            <w:noProof/>
          </w:rPr>
          <w:t>Table 20: Service Areas with Adequate Network of Behavioral Health Inpatient Service Providers</w:t>
        </w:r>
        <w:r w:rsidRPr="00940913">
          <w:rPr>
            <w:noProof/>
            <w:webHidden/>
          </w:rPr>
          <w:tab/>
        </w:r>
        <w:r w:rsidRPr="00940913">
          <w:rPr>
            <w:noProof/>
            <w:webHidden/>
          </w:rPr>
          <w:fldChar w:fldCharType="begin"/>
        </w:r>
        <w:r w:rsidRPr="00940913">
          <w:rPr>
            <w:noProof/>
            <w:webHidden/>
          </w:rPr>
          <w:instrText xml:space="preserve"> PAGEREF _Toc227229890 \h </w:instrText>
        </w:r>
        <w:r w:rsidRPr="00940913">
          <w:rPr>
            <w:noProof/>
            <w:webHidden/>
          </w:rPr>
        </w:r>
        <w:r w:rsidRPr="00940913">
          <w:rPr>
            <w:noProof/>
            <w:webHidden/>
          </w:rPr>
          <w:fldChar w:fldCharType="separate"/>
        </w:r>
        <w:r w:rsidR="00DA648C">
          <w:rPr>
            <w:noProof/>
            <w:webHidden/>
          </w:rPr>
          <w:t>39</w:t>
        </w:r>
        <w:r w:rsidRPr="00940913">
          <w:rPr>
            <w:noProof/>
            <w:webHidden/>
          </w:rPr>
          <w:fldChar w:fldCharType="end"/>
        </w:r>
      </w:hyperlink>
    </w:p>
    <w:p w14:paraId="13BB10CA" w14:textId="55B10371" w:rsidR="00347877" w:rsidRPr="00940913" w:rsidRDefault="00347877">
      <w:pPr>
        <w:pStyle w:val="TableofFigures"/>
        <w:tabs>
          <w:tab w:val="right" w:leader="dot" w:pos="10790"/>
        </w:tabs>
        <w:rPr>
          <w:rFonts w:cstheme="minorBidi"/>
          <w:noProof/>
          <w:kern w:val="2"/>
          <w:szCs w:val="24"/>
          <w14:ligatures w14:val="standardContextual"/>
        </w:rPr>
      </w:pPr>
      <w:hyperlink w:anchor="_Toc227229891" w:history="1">
        <w:r w:rsidRPr="00940913">
          <w:rPr>
            <w:rStyle w:val="Hyperlink"/>
            <w:rFonts w:cs="Calibri Light"/>
            <w:noProof/>
          </w:rPr>
          <w:t>Table 21: Service Areas with Adequate Network of Behavioral Health Outpatient Services</w:t>
        </w:r>
        <w:r w:rsidRPr="00940913">
          <w:rPr>
            <w:noProof/>
            <w:webHidden/>
          </w:rPr>
          <w:tab/>
        </w:r>
        <w:r w:rsidRPr="00940913">
          <w:rPr>
            <w:noProof/>
            <w:webHidden/>
          </w:rPr>
          <w:fldChar w:fldCharType="begin"/>
        </w:r>
        <w:r w:rsidRPr="00940913">
          <w:rPr>
            <w:noProof/>
            <w:webHidden/>
          </w:rPr>
          <w:instrText xml:space="preserve"> PAGEREF _Toc227229891 \h </w:instrText>
        </w:r>
        <w:r w:rsidRPr="00940913">
          <w:rPr>
            <w:noProof/>
            <w:webHidden/>
          </w:rPr>
        </w:r>
        <w:r w:rsidRPr="00940913">
          <w:rPr>
            <w:noProof/>
            <w:webHidden/>
          </w:rPr>
          <w:fldChar w:fldCharType="separate"/>
        </w:r>
        <w:r w:rsidR="00DA648C">
          <w:rPr>
            <w:noProof/>
            <w:webHidden/>
          </w:rPr>
          <w:t>39</w:t>
        </w:r>
        <w:r w:rsidRPr="00940913">
          <w:rPr>
            <w:noProof/>
            <w:webHidden/>
          </w:rPr>
          <w:fldChar w:fldCharType="end"/>
        </w:r>
      </w:hyperlink>
    </w:p>
    <w:p w14:paraId="0A7FD85F" w14:textId="364F161D" w:rsidR="00347877" w:rsidRPr="00940913" w:rsidRDefault="00347877">
      <w:pPr>
        <w:pStyle w:val="TableofFigures"/>
        <w:tabs>
          <w:tab w:val="right" w:leader="dot" w:pos="10790"/>
        </w:tabs>
        <w:rPr>
          <w:rFonts w:cstheme="minorBidi"/>
          <w:noProof/>
          <w:kern w:val="2"/>
          <w:szCs w:val="24"/>
          <w14:ligatures w14:val="standardContextual"/>
        </w:rPr>
      </w:pPr>
      <w:hyperlink w:anchor="_Toc227229892" w:history="1">
        <w:r w:rsidRPr="00940913">
          <w:rPr>
            <w:rStyle w:val="Hyperlink"/>
            <w:rFonts w:cs="Calibri Light"/>
            <w:noProof/>
          </w:rPr>
          <w:t>Table 22: MBHP Service Areas with Network Deficiencies – Behavioral Health Outpatient Services</w:t>
        </w:r>
        <w:r w:rsidRPr="00940913">
          <w:rPr>
            <w:noProof/>
            <w:webHidden/>
          </w:rPr>
          <w:tab/>
        </w:r>
        <w:r w:rsidRPr="00940913">
          <w:rPr>
            <w:noProof/>
            <w:webHidden/>
          </w:rPr>
          <w:fldChar w:fldCharType="begin"/>
        </w:r>
        <w:r w:rsidRPr="00940913">
          <w:rPr>
            <w:noProof/>
            <w:webHidden/>
          </w:rPr>
          <w:instrText xml:space="preserve"> PAGEREF _Toc227229892 \h </w:instrText>
        </w:r>
        <w:r w:rsidRPr="00940913">
          <w:rPr>
            <w:noProof/>
            <w:webHidden/>
          </w:rPr>
        </w:r>
        <w:r w:rsidRPr="00940913">
          <w:rPr>
            <w:noProof/>
            <w:webHidden/>
          </w:rPr>
          <w:fldChar w:fldCharType="separate"/>
        </w:r>
        <w:r w:rsidR="00DA648C">
          <w:rPr>
            <w:noProof/>
            <w:webHidden/>
          </w:rPr>
          <w:t>40</w:t>
        </w:r>
        <w:r w:rsidRPr="00940913">
          <w:rPr>
            <w:noProof/>
            <w:webHidden/>
          </w:rPr>
          <w:fldChar w:fldCharType="end"/>
        </w:r>
      </w:hyperlink>
    </w:p>
    <w:p w14:paraId="659C76D2" w14:textId="3C6BF933" w:rsidR="00347877" w:rsidRPr="00940913" w:rsidRDefault="00347877">
      <w:pPr>
        <w:pStyle w:val="TableofFigures"/>
        <w:tabs>
          <w:tab w:val="right" w:leader="dot" w:pos="10790"/>
        </w:tabs>
        <w:rPr>
          <w:rFonts w:cstheme="minorBidi"/>
          <w:noProof/>
          <w:kern w:val="2"/>
          <w:szCs w:val="24"/>
          <w14:ligatures w14:val="standardContextual"/>
        </w:rPr>
      </w:pPr>
      <w:hyperlink w:anchor="_Toc227229893" w:history="1">
        <w:r w:rsidRPr="00940913">
          <w:rPr>
            <w:rStyle w:val="Hyperlink"/>
            <w:rFonts w:cs="Calibri Light"/>
            <w:noProof/>
          </w:rPr>
          <w:t>Table 23: MBHP Member Satisfaction Survey Categories</w:t>
        </w:r>
        <w:r w:rsidRPr="00940913">
          <w:rPr>
            <w:noProof/>
            <w:webHidden/>
          </w:rPr>
          <w:tab/>
        </w:r>
        <w:r w:rsidRPr="00940913">
          <w:rPr>
            <w:noProof/>
            <w:webHidden/>
          </w:rPr>
          <w:fldChar w:fldCharType="begin"/>
        </w:r>
        <w:r w:rsidRPr="00940913">
          <w:rPr>
            <w:noProof/>
            <w:webHidden/>
          </w:rPr>
          <w:instrText xml:space="preserve"> PAGEREF _Toc227229893 \h </w:instrText>
        </w:r>
        <w:r w:rsidRPr="00940913">
          <w:rPr>
            <w:noProof/>
            <w:webHidden/>
          </w:rPr>
        </w:r>
        <w:r w:rsidRPr="00940913">
          <w:rPr>
            <w:noProof/>
            <w:webHidden/>
          </w:rPr>
          <w:fldChar w:fldCharType="separate"/>
        </w:r>
        <w:r w:rsidR="00DA648C">
          <w:rPr>
            <w:noProof/>
            <w:webHidden/>
          </w:rPr>
          <w:t>43</w:t>
        </w:r>
        <w:r w:rsidRPr="00940913">
          <w:rPr>
            <w:noProof/>
            <w:webHidden/>
          </w:rPr>
          <w:fldChar w:fldCharType="end"/>
        </w:r>
      </w:hyperlink>
    </w:p>
    <w:p w14:paraId="3E874CFA" w14:textId="16727896" w:rsidR="00347877" w:rsidRPr="00940913" w:rsidRDefault="00347877">
      <w:pPr>
        <w:pStyle w:val="TableofFigures"/>
        <w:tabs>
          <w:tab w:val="right" w:leader="dot" w:pos="10790"/>
        </w:tabs>
        <w:rPr>
          <w:rFonts w:cstheme="minorBidi"/>
          <w:noProof/>
          <w:kern w:val="2"/>
          <w:szCs w:val="24"/>
          <w14:ligatures w14:val="standardContextual"/>
        </w:rPr>
      </w:pPr>
      <w:hyperlink w:anchor="_Toc227229894" w:history="1">
        <w:r w:rsidRPr="00940913">
          <w:rPr>
            <w:rStyle w:val="Hyperlink"/>
            <w:rFonts w:cs="Calibri Light"/>
            <w:noProof/>
          </w:rPr>
          <w:t>Table 24: MBHP Member Satisfaction Survey – Technical Methods of Data Collection, MY 2024</w:t>
        </w:r>
        <w:r w:rsidRPr="00940913">
          <w:rPr>
            <w:noProof/>
            <w:webHidden/>
          </w:rPr>
          <w:tab/>
        </w:r>
        <w:r w:rsidRPr="00940913">
          <w:rPr>
            <w:noProof/>
            <w:webHidden/>
          </w:rPr>
          <w:fldChar w:fldCharType="begin"/>
        </w:r>
        <w:r w:rsidRPr="00940913">
          <w:rPr>
            <w:noProof/>
            <w:webHidden/>
          </w:rPr>
          <w:instrText xml:space="preserve"> PAGEREF _Toc227229894 \h </w:instrText>
        </w:r>
        <w:r w:rsidRPr="00940913">
          <w:rPr>
            <w:noProof/>
            <w:webHidden/>
          </w:rPr>
        </w:r>
        <w:r w:rsidRPr="00940913">
          <w:rPr>
            <w:noProof/>
            <w:webHidden/>
          </w:rPr>
          <w:fldChar w:fldCharType="separate"/>
        </w:r>
        <w:r w:rsidR="00DA648C">
          <w:rPr>
            <w:noProof/>
            <w:webHidden/>
          </w:rPr>
          <w:t>43</w:t>
        </w:r>
        <w:r w:rsidRPr="00940913">
          <w:rPr>
            <w:noProof/>
            <w:webHidden/>
          </w:rPr>
          <w:fldChar w:fldCharType="end"/>
        </w:r>
      </w:hyperlink>
    </w:p>
    <w:p w14:paraId="67A0E1DE" w14:textId="3EBFA0C8" w:rsidR="00347877" w:rsidRPr="00940913" w:rsidRDefault="00347877">
      <w:pPr>
        <w:pStyle w:val="TableofFigures"/>
        <w:tabs>
          <w:tab w:val="right" w:leader="dot" w:pos="10790"/>
        </w:tabs>
        <w:rPr>
          <w:rFonts w:cstheme="minorBidi"/>
          <w:noProof/>
          <w:kern w:val="2"/>
          <w:szCs w:val="24"/>
          <w14:ligatures w14:val="standardContextual"/>
        </w:rPr>
      </w:pPr>
      <w:hyperlink w:anchor="_Toc227229895" w:history="1">
        <w:r w:rsidRPr="00940913">
          <w:rPr>
            <w:rStyle w:val="Hyperlink"/>
            <w:rFonts w:cs="Calibri Light"/>
            <w:noProof/>
          </w:rPr>
          <w:t>Table 25: Key for MBHP Member Satisfaction Performance Measure Comparison to the Benchmark Goal</w:t>
        </w:r>
        <w:r w:rsidRPr="00940913">
          <w:rPr>
            <w:noProof/>
            <w:webHidden/>
          </w:rPr>
          <w:tab/>
        </w:r>
        <w:r w:rsidRPr="00940913">
          <w:rPr>
            <w:noProof/>
            <w:webHidden/>
          </w:rPr>
          <w:fldChar w:fldCharType="begin"/>
        </w:r>
        <w:r w:rsidRPr="00940913">
          <w:rPr>
            <w:noProof/>
            <w:webHidden/>
          </w:rPr>
          <w:instrText xml:space="preserve"> PAGEREF _Toc227229895 \h </w:instrText>
        </w:r>
        <w:r w:rsidRPr="00940913">
          <w:rPr>
            <w:noProof/>
            <w:webHidden/>
          </w:rPr>
        </w:r>
        <w:r w:rsidRPr="00940913">
          <w:rPr>
            <w:noProof/>
            <w:webHidden/>
          </w:rPr>
          <w:fldChar w:fldCharType="separate"/>
        </w:r>
        <w:r w:rsidR="00DA648C">
          <w:rPr>
            <w:noProof/>
            <w:webHidden/>
          </w:rPr>
          <w:t>44</w:t>
        </w:r>
        <w:r w:rsidRPr="00940913">
          <w:rPr>
            <w:noProof/>
            <w:webHidden/>
          </w:rPr>
          <w:fldChar w:fldCharType="end"/>
        </w:r>
      </w:hyperlink>
    </w:p>
    <w:p w14:paraId="2205F3B1" w14:textId="7020FDE7" w:rsidR="00347877" w:rsidRPr="00940913" w:rsidRDefault="00347877">
      <w:pPr>
        <w:pStyle w:val="TableofFigures"/>
        <w:tabs>
          <w:tab w:val="right" w:leader="dot" w:pos="10790"/>
        </w:tabs>
        <w:rPr>
          <w:rFonts w:cstheme="minorBidi"/>
          <w:noProof/>
          <w:kern w:val="2"/>
          <w:szCs w:val="24"/>
          <w14:ligatures w14:val="standardContextual"/>
        </w:rPr>
      </w:pPr>
      <w:hyperlink w:anchor="_Toc227229896" w:history="1">
        <w:r w:rsidRPr="00940913">
          <w:rPr>
            <w:rStyle w:val="Hyperlink"/>
            <w:rFonts w:cs="Calibri Light"/>
            <w:noProof/>
          </w:rPr>
          <w:t>Table 26: MBHP Member Satisfaction Survey Performance – Appointment Access and Availability</w:t>
        </w:r>
        <w:r w:rsidRPr="00940913">
          <w:rPr>
            <w:noProof/>
            <w:webHidden/>
          </w:rPr>
          <w:tab/>
        </w:r>
        <w:r w:rsidRPr="00940913">
          <w:rPr>
            <w:noProof/>
            <w:webHidden/>
          </w:rPr>
          <w:fldChar w:fldCharType="begin"/>
        </w:r>
        <w:r w:rsidRPr="00940913">
          <w:rPr>
            <w:noProof/>
            <w:webHidden/>
          </w:rPr>
          <w:instrText xml:space="preserve"> PAGEREF _Toc227229896 \h </w:instrText>
        </w:r>
        <w:r w:rsidRPr="00940913">
          <w:rPr>
            <w:noProof/>
            <w:webHidden/>
          </w:rPr>
        </w:r>
        <w:r w:rsidRPr="00940913">
          <w:rPr>
            <w:noProof/>
            <w:webHidden/>
          </w:rPr>
          <w:fldChar w:fldCharType="separate"/>
        </w:r>
        <w:r w:rsidR="00DA648C">
          <w:rPr>
            <w:noProof/>
            <w:webHidden/>
          </w:rPr>
          <w:t>44</w:t>
        </w:r>
        <w:r w:rsidRPr="00940913">
          <w:rPr>
            <w:noProof/>
            <w:webHidden/>
          </w:rPr>
          <w:fldChar w:fldCharType="end"/>
        </w:r>
      </w:hyperlink>
    </w:p>
    <w:p w14:paraId="5962924F" w14:textId="271722E6" w:rsidR="00347877" w:rsidRPr="00940913" w:rsidRDefault="00347877">
      <w:pPr>
        <w:pStyle w:val="TableofFigures"/>
        <w:tabs>
          <w:tab w:val="right" w:leader="dot" w:pos="10790"/>
        </w:tabs>
        <w:rPr>
          <w:rFonts w:cstheme="minorBidi"/>
          <w:noProof/>
          <w:kern w:val="2"/>
          <w:szCs w:val="24"/>
          <w14:ligatures w14:val="standardContextual"/>
        </w:rPr>
      </w:pPr>
      <w:hyperlink w:anchor="_Toc227229897" w:history="1">
        <w:r w:rsidRPr="00940913">
          <w:rPr>
            <w:rStyle w:val="Hyperlink"/>
            <w:rFonts w:cs="Calibri Light"/>
            <w:noProof/>
          </w:rPr>
          <w:t>Table 27: MBHP Member Satisfaction Survey Performance – Acceptability of MBHP Practitioners</w:t>
        </w:r>
        <w:r w:rsidRPr="00940913">
          <w:rPr>
            <w:noProof/>
            <w:webHidden/>
          </w:rPr>
          <w:tab/>
        </w:r>
        <w:r w:rsidRPr="00940913">
          <w:rPr>
            <w:noProof/>
            <w:webHidden/>
          </w:rPr>
          <w:fldChar w:fldCharType="begin"/>
        </w:r>
        <w:r w:rsidRPr="00940913">
          <w:rPr>
            <w:noProof/>
            <w:webHidden/>
          </w:rPr>
          <w:instrText xml:space="preserve"> PAGEREF _Toc227229897 \h </w:instrText>
        </w:r>
        <w:r w:rsidRPr="00940913">
          <w:rPr>
            <w:noProof/>
            <w:webHidden/>
          </w:rPr>
        </w:r>
        <w:r w:rsidRPr="00940913">
          <w:rPr>
            <w:noProof/>
            <w:webHidden/>
          </w:rPr>
          <w:fldChar w:fldCharType="separate"/>
        </w:r>
        <w:r w:rsidR="00DA648C">
          <w:rPr>
            <w:noProof/>
            <w:webHidden/>
          </w:rPr>
          <w:t>44</w:t>
        </w:r>
        <w:r w:rsidRPr="00940913">
          <w:rPr>
            <w:noProof/>
            <w:webHidden/>
          </w:rPr>
          <w:fldChar w:fldCharType="end"/>
        </w:r>
      </w:hyperlink>
    </w:p>
    <w:p w14:paraId="3593C5B4" w14:textId="01E7AC43" w:rsidR="00347877" w:rsidRPr="00940913" w:rsidRDefault="00347877">
      <w:pPr>
        <w:pStyle w:val="TableofFigures"/>
        <w:tabs>
          <w:tab w:val="right" w:leader="dot" w:pos="10790"/>
        </w:tabs>
        <w:rPr>
          <w:rFonts w:cstheme="minorBidi"/>
          <w:noProof/>
          <w:kern w:val="2"/>
          <w:szCs w:val="24"/>
          <w14:ligatures w14:val="standardContextual"/>
        </w:rPr>
      </w:pPr>
      <w:hyperlink w:anchor="_Toc227229898" w:history="1">
        <w:r w:rsidRPr="00940913">
          <w:rPr>
            <w:rStyle w:val="Hyperlink"/>
            <w:rFonts w:cs="Calibri Light"/>
            <w:noProof/>
          </w:rPr>
          <w:t>Table 28: MBHP Member Satisfaction Survey Performance – Scope of Service</w:t>
        </w:r>
        <w:r w:rsidRPr="00940913">
          <w:rPr>
            <w:noProof/>
            <w:webHidden/>
          </w:rPr>
          <w:tab/>
        </w:r>
        <w:r w:rsidRPr="00940913">
          <w:rPr>
            <w:noProof/>
            <w:webHidden/>
          </w:rPr>
          <w:fldChar w:fldCharType="begin"/>
        </w:r>
        <w:r w:rsidRPr="00940913">
          <w:rPr>
            <w:noProof/>
            <w:webHidden/>
          </w:rPr>
          <w:instrText xml:space="preserve"> PAGEREF _Toc227229898 \h </w:instrText>
        </w:r>
        <w:r w:rsidRPr="00940913">
          <w:rPr>
            <w:noProof/>
            <w:webHidden/>
          </w:rPr>
        </w:r>
        <w:r w:rsidRPr="00940913">
          <w:rPr>
            <w:noProof/>
            <w:webHidden/>
          </w:rPr>
          <w:fldChar w:fldCharType="separate"/>
        </w:r>
        <w:r w:rsidR="00DA648C">
          <w:rPr>
            <w:noProof/>
            <w:webHidden/>
          </w:rPr>
          <w:t>45</w:t>
        </w:r>
        <w:r w:rsidRPr="00940913">
          <w:rPr>
            <w:noProof/>
            <w:webHidden/>
          </w:rPr>
          <w:fldChar w:fldCharType="end"/>
        </w:r>
      </w:hyperlink>
    </w:p>
    <w:p w14:paraId="01145E8A" w14:textId="38090584" w:rsidR="00347877" w:rsidRPr="00940913" w:rsidRDefault="00347877">
      <w:pPr>
        <w:pStyle w:val="TableofFigures"/>
        <w:tabs>
          <w:tab w:val="right" w:leader="dot" w:pos="10790"/>
        </w:tabs>
        <w:rPr>
          <w:rFonts w:cstheme="minorBidi"/>
          <w:noProof/>
          <w:kern w:val="2"/>
          <w:szCs w:val="24"/>
          <w14:ligatures w14:val="standardContextual"/>
        </w:rPr>
      </w:pPr>
      <w:hyperlink w:anchor="_Toc227229899" w:history="1">
        <w:r w:rsidRPr="00940913">
          <w:rPr>
            <w:rStyle w:val="Hyperlink"/>
            <w:rFonts w:cs="Calibri Light"/>
            <w:noProof/>
          </w:rPr>
          <w:t>Table 29: MBHP Member Satisfaction Survey Performance – Experience of Care</w:t>
        </w:r>
        <w:r w:rsidRPr="00940913">
          <w:rPr>
            <w:noProof/>
            <w:webHidden/>
          </w:rPr>
          <w:tab/>
        </w:r>
        <w:r w:rsidRPr="00940913">
          <w:rPr>
            <w:noProof/>
            <w:webHidden/>
          </w:rPr>
          <w:fldChar w:fldCharType="begin"/>
        </w:r>
        <w:r w:rsidRPr="00940913">
          <w:rPr>
            <w:noProof/>
            <w:webHidden/>
          </w:rPr>
          <w:instrText xml:space="preserve"> PAGEREF _Toc227229899 \h </w:instrText>
        </w:r>
        <w:r w:rsidRPr="00940913">
          <w:rPr>
            <w:noProof/>
            <w:webHidden/>
          </w:rPr>
        </w:r>
        <w:r w:rsidRPr="00940913">
          <w:rPr>
            <w:noProof/>
            <w:webHidden/>
          </w:rPr>
          <w:fldChar w:fldCharType="separate"/>
        </w:r>
        <w:r w:rsidR="00DA648C">
          <w:rPr>
            <w:noProof/>
            <w:webHidden/>
          </w:rPr>
          <w:t>46</w:t>
        </w:r>
        <w:r w:rsidRPr="00940913">
          <w:rPr>
            <w:noProof/>
            <w:webHidden/>
          </w:rPr>
          <w:fldChar w:fldCharType="end"/>
        </w:r>
      </w:hyperlink>
    </w:p>
    <w:p w14:paraId="057B86F0" w14:textId="3DBF6286" w:rsidR="00347877" w:rsidRPr="00940913" w:rsidRDefault="00347877">
      <w:pPr>
        <w:pStyle w:val="TableofFigures"/>
        <w:tabs>
          <w:tab w:val="right" w:leader="dot" w:pos="10790"/>
        </w:tabs>
        <w:rPr>
          <w:rFonts w:cstheme="minorBidi"/>
          <w:noProof/>
          <w:kern w:val="2"/>
          <w:szCs w:val="24"/>
          <w14:ligatures w14:val="standardContextual"/>
        </w:rPr>
      </w:pPr>
      <w:hyperlink w:anchor="_Toc227229900" w:history="1">
        <w:r w:rsidRPr="00940913">
          <w:rPr>
            <w:rStyle w:val="Hyperlink"/>
            <w:rFonts w:cs="Calibri Light"/>
            <w:noProof/>
          </w:rPr>
          <w:t>Table 30: MBHP Response to Previous EQR Recommendations</w:t>
        </w:r>
        <w:r w:rsidRPr="00940913">
          <w:rPr>
            <w:noProof/>
            <w:webHidden/>
          </w:rPr>
          <w:tab/>
        </w:r>
        <w:r w:rsidRPr="00940913">
          <w:rPr>
            <w:noProof/>
            <w:webHidden/>
          </w:rPr>
          <w:fldChar w:fldCharType="begin"/>
        </w:r>
        <w:r w:rsidRPr="00940913">
          <w:rPr>
            <w:noProof/>
            <w:webHidden/>
          </w:rPr>
          <w:instrText xml:space="preserve"> PAGEREF _Toc227229900 \h </w:instrText>
        </w:r>
        <w:r w:rsidRPr="00940913">
          <w:rPr>
            <w:noProof/>
            <w:webHidden/>
          </w:rPr>
        </w:r>
        <w:r w:rsidRPr="00940913">
          <w:rPr>
            <w:noProof/>
            <w:webHidden/>
          </w:rPr>
          <w:fldChar w:fldCharType="separate"/>
        </w:r>
        <w:r w:rsidR="00DA648C">
          <w:rPr>
            <w:noProof/>
            <w:webHidden/>
          </w:rPr>
          <w:t>47</w:t>
        </w:r>
        <w:r w:rsidRPr="00940913">
          <w:rPr>
            <w:noProof/>
            <w:webHidden/>
          </w:rPr>
          <w:fldChar w:fldCharType="end"/>
        </w:r>
      </w:hyperlink>
    </w:p>
    <w:p w14:paraId="6EF45E82" w14:textId="1EC046A4" w:rsidR="00347877" w:rsidRPr="00940913" w:rsidRDefault="00347877">
      <w:pPr>
        <w:pStyle w:val="TableofFigures"/>
        <w:tabs>
          <w:tab w:val="right" w:leader="dot" w:pos="10790"/>
        </w:tabs>
        <w:rPr>
          <w:rFonts w:cstheme="minorBidi"/>
          <w:noProof/>
          <w:kern w:val="2"/>
          <w:szCs w:val="24"/>
          <w14:ligatures w14:val="standardContextual"/>
        </w:rPr>
      </w:pPr>
      <w:hyperlink w:anchor="_Toc227229901" w:history="1">
        <w:r w:rsidRPr="00940913">
          <w:rPr>
            <w:rStyle w:val="Hyperlink"/>
            <w:rFonts w:cs="Calibri Light"/>
            <w:noProof/>
          </w:rPr>
          <w:t>Table 31: MBHP Strengths, Opportunities for Improvement, and EQR Recommendations</w:t>
        </w:r>
        <w:r w:rsidRPr="00940913">
          <w:rPr>
            <w:noProof/>
            <w:webHidden/>
          </w:rPr>
          <w:tab/>
        </w:r>
        <w:r w:rsidRPr="00940913">
          <w:rPr>
            <w:noProof/>
            <w:webHidden/>
          </w:rPr>
          <w:fldChar w:fldCharType="begin"/>
        </w:r>
        <w:r w:rsidRPr="00940913">
          <w:rPr>
            <w:noProof/>
            <w:webHidden/>
          </w:rPr>
          <w:instrText xml:space="preserve"> PAGEREF _Toc227229901 \h </w:instrText>
        </w:r>
        <w:r w:rsidRPr="00940913">
          <w:rPr>
            <w:noProof/>
            <w:webHidden/>
          </w:rPr>
        </w:r>
        <w:r w:rsidRPr="00940913">
          <w:rPr>
            <w:noProof/>
            <w:webHidden/>
          </w:rPr>
          <w:fldChar w:fldCharType="separate"/>
        </w:r>
        <w:r w:rsidR="00DA648C">
          <w:rPr>
            <w:noProof/>
            <w:webHidden/>
          </w:rPr>
          <w:t>51</w:t>
        </w:r>
        <w:r w:rsidRPr="00940913">
          <w:rPr>
            <w:noProof/>
            <w:webHidden/>
          </w:rPr>
          <w:fldChar w:fldCharType="end"/>
        </w:r>
      </w:hyperlink>
    </w:p>
    <w:p w14:paraId="2FDA84D7" w14:textId="37FC404E" w:rsidR="00347877" w:rsidRPr="00940913" w:rsidRDefault="00347877">
      <w:pPr>
        <w:pStyle w:val="TableofFigures"/>
        <w:tabs>
          <w:tab w:val="right" w:leader="dot" w:pos="10790"/>
        </w:tabs>
        <w:rPr>
          <w:rFonts w:cstheme="minorBidi"/>
          <w:noProof/>
          <w:kern w:val="2"/>
          <w:szCs w:val="24"/>
          <w14:ligatures w14:val="standardContextual"/>
        </w:rPr>
      </w:pPr>
      <w:hyperlink w:anchor="_Toc227229902" w:history="1">
        <w:r w:rsidRPr="00940913">
          <w:rPr>
            <w:rStyle w:val="Hyperlink"/>
            <w:rFonts w:cs="Calibri Light"/>
            <w:noProof/>
          </w:rPr>
          <w:t>Table 32: Required Elements in EQR Technical Report</w:t>
        </w:r>
        <w:r w:rsidRPr="00940913">
          <w:rPr>
            <w:noProof/>
            <w:webHidden/>
          </w:rPr>
          <w:tab/>
        </w:r>
        <w:r w:rsidRPr="00940913">
          <w:rPr>
            <w:noProof/>
            <w:webHidden/>
          </w:rPr>
          <w:fldChar w:fldCharType="begin"/>
        </w:r>
        <w:r w:rsidRPr="00940913">
          <w:rPr>
            <w:noProof/>
            <w:webHidden/>
          </w:rPr>
          <w:instrText xml:space="preserve"> PAGEREF _Toc227229902 \h </w:instrText>
        </w:r>
        <w:r w:rsidRPr="00940913">
          <w:rPr>
            <w:noProof/>
            <w:webHidden/>
          </w:rPr>
        </w:r>
        <w:r w:rsidRPr="00940913">
          <w:rPr>
            <w:noProof/>
            <w:webHidden/>
          </w:rPr>
          <w:fldChar w:fldCharType="separate"/>
        </w:r>
        <w:r w:rsidR="00DA648C">
          <w:rPr>
            <w:noProof/>
            <w:webHidden/>
          </w:rPr>
          <w:t>54</w:t>
        </w:r>
        <w:r w:rsidRPr="00940913">
          <w:rPr>
            <w:noProof/>
            <w:webHidden/>
          </w:rPr>
          <w:fldChar w:fldCharType="end"/>
        </w:r>
      </w:hyperlink>
    </w:p>
    <w:p w14:paraId="4C0474F1" w14:textId="54AFA0F3" w:rsidR="00347877" w:rsidRPr="00940913" w:rsidRDefault="00347877" w:rsidP="00347877">
      <w:pPr>
        <w:tabs>
          <w:tab w:val="right" w:leader="dot" w:pos="10800"/>
        </w:tabs>
        <w:rPr>
          <w:noProof/>
        </w:rPr>
      </w:pPr>
      <w:r w:rsidRPr="00940913">
        <w:rPr>
          <w:rFonts w:cs="Calibri Light"/>
          <w:color w:val="2B579A"/>
          <w:sz w:val="22"/>
          <w:shd w:val="clear" w:color="auto" w:fill="E6E6E6"/>
        </w:rPr>
        <w:fldChar w:fldCharType="end"/>
      </w:r>
      <w:r w:rsidRPr="00940913">
        <w:rPr>
          <w:rFonts w:cs="Calibri Light"/>
          <w:color w:val="2B579A"/>
          <w:sz w:val="22"/>
          <w:shd w:val="clear" w:color="auto" w:fill="E6E6E6"/>
        </w:rPr>
        <w:fldChar w:fldCharType="begin"/>
      </w:r>
      <w:r w:rsidRPr="00940913">
        <w:rPr>
          <w:rFonts w:cs="Calibri Light"/>
          <w:color w:val="2B579A"/>
          <w:sz w:val="22"/>
          <w:shd w:val="clear" w:color="auto" w:fill="E6E6E6"/>
        </w:rPr>
        <w:instrText xml:space="preserve"> TOC \h \z \c "Table A" </w:instrText>
      </w:r>
      <w:r w:rsidRPr="00940913">
        <w:rPr>
          <w:rFonts w:cs="Calibri Light"/>
          <w:color w:val="2B579A"/>
          <w:sz w:val="22"/>
          <w:shd w:val="clear" w:color="auto" w:fill="E6E6E6"/>
        </w:rPr>
        <w:fldChar w:fldCharType="separate"/>
      </w:r>
      <w:hyperlink w:anchor="_Toc227229908" w:history="1">
        <w:r w:rsidRPr="00940913">
          <w:rPr>
            <w:rStyle w:val="Hyperlink"/>
            <w:rFonts w:cs="Calibri Light"/>
            <w:noProof/>
          </w:rPr>
          <w:t>Table A1: Goal 1</w:t>
        </w:r>
        <w:r w:rsidRPr="00940913">
          <w:rPr>
            <w:rStyle w:val="Hyperlink"/>
            <w:noProof/>
          </w:rPr>
          <w:t xml:space="preserve"> </w:t>
        </w:r>
        <w:r w:rsidRPr="00940913">
          <w:rPr>
            <w:rStyle w:val="Hyperlink"/>
            <w:rFonts w:cs="Calibri Light"/>
            <w:noProof/>
          </w:rPr>
          <w:t>–</w:t>
        </w:r>
        <w:r w:rsidRPr="00940913">
          <w:rPr>
            <w:rStyle w:val="Hyperlink"/>
            <w:noProof/>
          </w:rPr>
          <w:t xml:space="preserve"> </w:t>
        </w:r>
        <w:r w:rsidRPr="00940913">
          <w:rPr>
            <w:rStyle w:val="Hyperlink"/>
            <w:rFonts w:cs="Calibri Light"/>
            <w:noProof/>
          </w:rPr>
          <w:t>Achieve a healthy population, delivering high-quality pediatric, preventive, and perinatal</w:t>
        </w:r>
        <w:r w:rsidRPr="00940913">
          <w:rPr>
            <w:noProof/>
            <w:webHidden/>
          </w:rPr>
          <w:tab/>
        </w:r>
        <w:r w:rsidRPr="00940913">
          <w:rPr>
            <w:noProof/>
            <w:webHidden/>
          </w:rPr>
          <w:fldChar w:fldCharType="begin"/>
        </w:r>
        <w:r w:rsidRPr="00940913">
          <w:rPr>
            <w:noProof/>
            <w:webHidden/>
          </w:rPr>
          <w:instrText xml:space="preserve"> PAGEREF _Toc227229908 \h </w:instrText>
        </w:r>
        <w:r w:rsidRPr="00940913">
          <w:rPr>
            <w:noProof/>
            <w:webHidden/>
          </w:rPr>
        </w:r>
        <w:r w:rsidRPr="00940913">
          <w:rPr>
            <w:noProof/>
            <w:webHidden/>
          </w:rPr>
          <w:fldChar w:fldCharType="separate"/>
        </w:r>
        <w:r w:rsidR="00DA648C">
          <w:rPr>
            <w:noProof/>
            <w:webHidden/>
          </w:rPr>
          <w:t>57</w:t>
        </w:r>
        <w:r w:rsidRPr="00940913">
          <w:rPr>
            <w:noProof/>
            <w:webHidden/>
          </w:rPr>
          <w:fldChar w:fldCharType="end"/>
        </w:r>
      </w:hyperlink>
    </w:p>
    <w:p w14:paraId="62071398" w14:textId="54971223" w:rsidR="00347877" w:rsidRPr="00940913" w:rsidRDefault="00347877">
      <w:pPr>
        <w:pStyle w:val="TableofFigures"/>
        <w:tabs>
          <w:tab w:val="right" w:leader="dot" w:pos="10790"/>
        </w:tabs>
        <w:rPr>
          <w:rFonts w:cstheme="minorBidi"/>
          <w:noProof/>
          <w:kern w:val="2"/>
          <w:szCs w:val="24"/>
          <w14:ligatures w14:val="standardContextual"/>
        </w:rPr>
      </w:pPr>
      <w:hyperlink w:anchor="_Toc227229909" w:history="1">
        <w:r w:rsidRPr="00940913">
          <w:rPr>
            <w:rStyle w:val="Hyperlink"/>
            <w:rFonts w:cs="Calibri Light"/>
            <w:noProof/>
          </w:rPr>
          <w:t>Table A2: Goal 2 – Advance progress on high-impact acute and chronic condition areas to improve safe, effective, high-value care.</w:t>
        </w:r>
        <w:r w:rsidRPr="00940913">
          <w:rPr>
            <w:noProof/>
            <w:webHidden/>
          </w:rPr>
          <w:tab/>
        </w:r>
        <w:r w:rsidRPr="00940913">
          <w:rPr>
            <w:noProof/>
            <w:webHidden/>
          </w:rPr>
          <w:fldChar w:fldCharType="begin"/>
        </w:r>
        <w:r w:rsidRPr="00940913">
          <w:rPr>
            <w:noProof/>
            <w:webHidden/>
          </w:rPr>
          <w:instrText xml:space="preserve"> PAGEREF _Toc227229909 \h </w:instrText>
        </w:r>
        <w:r w:rsidRPr="00940913">
          <w:rPr>
            <w:noProof/>
            <w:webHidden/>
          </w:rPr>
        </w:r>
        <w:r w:rsidRPr="00940913">
          <w:rPr>
            <w:noProof/>
            <w:webHidden/>
          </w:rPr>
          <w:fldChar w:fldCharType="separate"/>
        </w:r>
        <w:r w:rsidR="00DA648C">
          <w:rPr>
            <w:noProof/>
            <w:webHidden/>
          </w:rPr>
          <w:t>57</w:t>
        </w:r>
        <w:r w:rsidRPr="00940913">
          <w:rPr>
            <w:noProof/>
            <w:webHidden/>
          </w:rPr>
          <w:fldChar w:fldCharType="end"/>
        </w:r>
      </w:hyperlink>
    </w:p>
    <w:p w14:paraId="4487AA73" w14:textId="58163CE8" w:rsidR="00347877" w:rsidRPr="00940913" w:rsidRDefault="00347877">
      <w:pPr>
        <w:pStyle w:val="TableofFigures"/>
        <w:tabs>
          <w:tab w:val="right" w:leader="dot" w:pos="10790"/>
        </w:tabs>
        <w:rPr>
          <w:rFonts w:cstheme="minorBidi"/>
          <w:noProof/>
          <w:kern w:val="2"/>
          <w:szCs w:val="24"/>
          <w14:ligatures w14:val="standardContextual"/>
        </w:rPr>
      </w:pPr>
      <w:hyperlink w:anchor="_Toc227229910" w:history="1">
        <w:r w:rsidRPr="00940913">
          <w:rPr>
            <w:rStyle w:val="Hyperlink"/>
            <w:rFonts w:cs="Calibri Light"/>
            <w:noProof/>
          </w:rPr>
          <w:t>Table A3: Goal 3 – Enable coordinated and efficient quality care for all members across the continuum of services and settings of care.</w:t>
        </w:r>
        <w:r w:rsidRPr="00940913">
          <w:rPr>
            <w:noProof/>
            <w:webHidden/>
          </w:rPr>
          <w:tab/>
        </w:r>
        <w:r w:rsidRPr="00940913">
          <w:rPr>
            <w:noProof/>
            <w:webHidden/>
          </w:rPr>
          <w:fldChar w:fldCharType="begin"/>
        </w:r>
        <w:r w:rsidRPr="00940913">
          <w:rPr>
            <w:noProof/>
            <w:webHidden/>
          </w:rPr>
          <w:instrText xml:space="preserve"> PAGEREF _Toc227229910 \h </w:instrText>
        </w:r>
        <w:r w:rsidRPr="00940913">
          <w:rPr>
            <w:noProof/>
            <w:webHidden/>
          </w:rPr>
        </w:r>
        <w:r w:rsidRPr="00940913">
          <w:rPr>
            <w:noProof/>
            <w:webHidden/>
          </w:rPr>
          <w:fldChar w:fldCharType="separate"/>
        </w:r>
        <w:r w:rsidR="00DA648C">
          <w:rPr>
            <w:noProof/>
            <w:webHidden/>
          </w:rPr>
          <w:t>57</w:t>
        </w:r>
        <w:r w:rsidRPr="00940913">
          <w:rPr>
            <w:noProof/>
            <w:webHidden/>
          </w:rPr>
          <w:fldChar w:fldCharType="end"/>
        </w:r>
      </w:hyperlink>
    </w:p>
    <w:p w14:paraId="23A2DDC3" w14:textId="33E4A510" w:rsidR="00347877" w:rsidRPr="00940913" w:rsidRDefault="00347877">
      <w:pPr>
        <w:pStyle w:val="TableofFigures"/>
        <w:tabs>
          <w:tab w:val="right" w:leader="dot" w:pos="10790"/>
        </w:tabs>
        <w:rPr>
          <w:rFonts w:cstheme="minorBidi"/>
          <w:noProof/>
          <w:kern w:val="2"/>
          <w:szCs w:val="24"/>
          <w14:ligatures w14:val="standardContextual"/>
        </w:rPr>
      </w:pPr>
      <w:hyperlink w:anchor="_Toc227229911" w:history="1">
        <w:r w:rsidRPr="00940913">
          <w:rPr>
            <w:rStyle w:val="Hyperlink"/>
            <w:rFonts w:cs="Calibri Light"/>
            <w:noProof/>
          </w:rPr>
          <w:t>Table A4: Goal 4 – Enhance person-centered care through elevating member voice and improving member experience and engagement with their health care.</w:t>
        </w:r>
        <w:r w:rsidRPr="00940913">
          <w:rPr>
            <w:noProof/>
            <w:webHidden/>
          </w:rPr>
          <w:tab/>
        </w:r>
        <w:r w:rsidRPr="00940913">
          <w:rPr>
            <w:noProof/>
            <w:webHidden/>
          </w:rPr>
          <w:fldChar w:fldCharType="begin"/>
        </w:r>
        <w:r w:rsidRPr="00940913">
          <w:rPr>
            <w:noProof/>
            <w:webHidden/>
          </w:rPr>
          <w:instrText xml:space="preserve"> PAGEREF _Toc227229911 \h </w:instrText>
        </w:r>
        <w:r w:rsidRPr="00940913">
          <w:rPr>
            <w:noProof/>
            <w:webHidden/>
          </w:rPr>
        </w:r>
        <w:r w:rsidRPr="00940913">
          <w:rPr>
            <w:noProof/>
            <w:webHidden/>
          </w:rPr>
          <w:fldChar w:fldCharType="separate"/>
        </w:r>
        <w:r w:rsidR="00DA648C">
          <w:rPr>
            <w:noProof/>
            <w:webHidden/>
          </w:rPr>
          <w:t>58</w:t>
        </w:r>
        <w:r w:rsidRPr="00940913">
          <w:rPr>
            <w:noProof/>
            <w:webHidden/>
          </w:rPr>
          <w:fldChar w:fldCharType="end"/>
        </w:r>
      </w:hyperlink>
    </w:p>
    <w:p w14:paraId="3A224F77" w14:textId="3D537984" w:rsidR="00347877" w:rsidRPr="00940913" w:rsidRDefault="00347877">
      <w:pPr>
        <w:pStyle w:val="TableofFigures"/>
        <w:tabs>
          <w:tab w:val="right" w:leader="dot" w:pos="10790"/>
        </w:tabs>
        <w:rPr>
          <w:rFonts w:cstheme="minorBidi"/>
          <w:noProof/>
          <w:kern w:val="2"/>
          <w:szCs w:val="24"/>
          <w14:ligatures w14:val="standardContextual"/>
        </w:rPr>
      </w:pPr>
      <w:hyperlink w:anchor="_Toc227229912" w:history="1">
        <w:r w:rsidRPr="00940913">
          <w:rPr>
            <w:rStyle w:val="Hyperlink"/>
            <w:rFonts w:cs="Calibri Light"/>
            <w:noProof/>
          </w:rPr>
          <w:t>Table A5: Goal 5 – Ensure access to and appropriate utilization of care and services to members.</w:t>
        </w:r>
        <w:r w:rsidRPr="00940913">
          <w:rPr>
            <w:noProof/>
            <w:webHidden/>
          </w:rPr>
          <w:tab/>
        </w:r>
        <w:r w:rsidRPr="00940913">
          <w:rPr>
            <w:noProof/>
            <w:webHidden/>
          </w:rPr>
          <w:fldChar w:fldCharType="begin"/>
        </w:r>
        <w:r w:rsidRPr="00940913">
          <w:rPr>
            <w:noProof/>
            <w:webHidden/>
          </w:rPr>
          <w:instrText xml:space="preserve"> PAGEREF _Toc227229912 \h </w:instrText>
        </w:r>
        <w:r w:rsidRPr="00940913">
          <w:rPr>
            <w:noProof/>
            <w:webHidden/>
          </w:rPr>
        </w:r>
        <w:r w:rsidRPr="00940913">
          <w:rPr>
            <w:noProof/>
            <w:webHidden/>
          </w:rPr>
          <w:fldChar w:fldCharType="separate"/>
        </w:r>
        <w:r w:rsidR="00DA648C">
          <w:rPr>
            <w:noProof/>
            <w:webHidden/>
          </w:rPr>
          <w:t>58</w:t>
        </w:r>
        <w:r w:rsidRPr="00940913">
          <w:rPr>
            <w:noProof/>
            <w:webHidden/>
          </w:rPr>
          <w:fldChar w:fldCharType="end"/>
        </w:r>
      </w:hyperlink>
    </w:p>
    <w:p w14:paraId="700360F9" w14:textId="77C43DF6" w:rsidR="00347877" w:rsidRPr="00940913" w:rsidRDefault="00347877" w:rsidP="00347877">
      <w:pPr>
        <w:tabs>
          <w:tab w:val="right" w:leader="dot" w:pos="10800"/>
        </w:tabs>
        <w:rPr>
          <w:noProof/>
        </w:rPr>
      </w:pPr>
      <w:r w:rsidRPr="00940913">
        <w:rPr>
          <w:rFonts w:cs="Calibri Light"/>
          <w:color w:val="2B579A"/>
          <w:sz w:val="22"/>
          <w:shd w:val="clear" w:color="auto" w:fill="E6E6E6"/>
        </w:rPr>
        <w:fldChar w:fldCharType="end"/>
      </w:r>
      <w:r w:rsidRPr="00940913">
        <w:rPr>
          <w:rFonts w:cs="Calibri Light"/>
          <w:color w:val="2B579A"/>
          <w:sz w:val="22"/>
          <w:shd w:val="clear" w:color="auto" w:fill="E6E6E6"/>
        </w:rPr>
        <w:fldChar w:fldCharType="begin"/>
      </w:r>
      <w:r w:rsidRPr="00940913">
        <w:rPr>
          <w:rFonts w:cs="Calibri Light"/>
          <w:color w:val="2B579A"/>
          <w:sz w:val="22"/>
          <w:shd w:val="clear" w:color="auto" w:fill="E6E6E6"/>
        </w:rPr>
        <w:instrText xml:space="preserve"> TOC \h \z \c "Table B" </w:instrText>
      </w:r>
      <w:r w:rsidRPr="00940913">
        <w:rPr>
          <w:rFonts w:cs="Calibri Light"/>
          <w:color w:val="2B579A"/>
          <w:sz w:val="22"/>
          <w:shd w:val="clear" w:color="auto" w:fill="E6E6E6"/>
        </w:rPr>
        <w:fldChar w:fldCharType="separate"/>
      </w:r>
      <w:hyperlink w:anchor="_Toc227229913" w:history="1">
        <w:r w:rsidRPr="00940913">
          <w:rPr>
            <w:rStyle w:val="Hyperlink"/>
            <w:rFonts w:cs="Calibri Light"/>
            <w:noProof/>
          </w:rPr>
          <w:t>Table B1: MassHealth Managed Care Programs and Health Plans by Program</w:t>
        </w:r>
        <w:r w:rsidRPr="00940913">
          <w:rPr>
            <w:noProof/>
            <w:webHidden/>
          </w:rPr>
          <w:tab/>
        </w:r>
        <w:r w:rsidRPr="00940913">
          <w:rPr>
            <w:noProof/>
            <w:webHidden/>
          </w:rPr>
          <w:fldChar w:fldCharType="begin"/>
        </w:r>
        <w:r w:rsidRPr="00940913">
          <w:rPr>
            <w:noProof/>
            <w:webHidden/>
          </w:rPr>
          <w:instrText xml:space="preserve"> PAGEREF _Toc227229913 \h </w:instrText>
        </w:r>
        <w:r w:rsidRPr="00940913">
          <w:rPr>
            <w:noProof/>
            <w:webHidden/>
          </w:rPr>
        </w:r>
        <w:r w:rsidRPr="00940913">
          <w:rPr>
            <w:noProof/>
            <w:webHidden/>
          </w:rPr>
          <w:fldChar w:fldCharType="separate"/>
        </w:r>
        <w:r w:rsidR="00DA648C">
          <w:rPr>
            <w:noProof/>
            <w:webHidden/>
          </w:rPr>
          <w:t>59</w:t>
        </w:r>
        <w:r w:rsidRPr="00940913">
          <w:rPr>
            <w:noProof/>
            <w:webHidden/>
          </w:rPr>
          <w:fldChar w:fldCharType="end"/>
        </w:r>
      </w:hyperlink>
    </w:p>
    <w:p w14:paraId="44736BAB" w14:textId="7DD01865" w:rsidR="00347877" w:rsidRPr="00940913" w:rsidRDefault="00347877" w:rsidP="00347877">
      <w:pPr>
        <w:tabs>
          <w:tab w:val="right" w:leader="dot" w:pos="10800"/>
        </w:tabs>
        <w:rPr>
          <w:noProof/>
        </w:rPr>
      </w:pPr>
      <w:r w:rsidRPr="00940913">
        <w:rPr>
          <w:rFonts w:cs="Calibri Light"/>
          <w:color w:val="2B579A"/>
          <w:sz w:val="22"/>
          <w:shd w:val="clear" w:color="auto" w:fill="E6E6E6"/>
        </w:rPr>
        <w:fldChar w:fldCharType="end"/>
      </w:r>
      <w:r w:rsidRPr="00940913">
        <w:rPr>
          <w:rFonts w:cs="Calibri Light"/>
          <w:color w:val="2B579A"/>
          <w:sz w:val="22"/>
          <w:shd w:val="clear" w:color="auto" w:fill="E6E6E6"/>
        </w:rPr>
        <w:fldChar w:fldCharType="begin"/>
      </w:r>
      <w:r w:rsidRPr="00940913">
        <w:rPr>
          <w:rFonts w:cs="Calibri Light"/>
          <w:color w:val="2B579A"/>
          <w:sz w:val="22"/>
          <w:shd w:val="clear" w:color="auto" w:fill="E6E6E6"/>
        </w:rPr>
        <w:instrText xml:space="preserve"> TOC \h \z \c "Table C" </w:instrText>
      </w:r>
      <w:r w:rsidRPr="00940913">
        <w:rPr>
          <w:rFonts w:cs="Calibri Light"/>
          <w:color w:val="2B579A"/>
          <w:sz w:val="22"/>
          <w:shd w:val="clear" w:color="auto" w:fill="E6E6E6"/>
        </w:rPr>
        <w:fldChar w:fldCharType="separate"/>
      </w:r>
      <w:hyperlink w:anchor="_Toc227229919" w:history="1">
        <w:r w:rsidRPr="00940913">
          <w:rPr>
            <w:rStyle w:val="Hyperlink"/>
            <w:rFonts w:cs="Calibri Light"/>
            <w:noProof/>
          </w:rPr>
          <w:t>Table C1: Quality Measures and MassHealth Goals and Objectives Across Managed Care Entities</w:t>
        </w:r>
        <w:r w:rsidRPr="00940913">
          <w:rPr>
            <w:noProof/>
            <w:webHidden/>
          </w:rPr>
          <w:tab/>
        </w:r>
        <w:r w:rsidRPr="00940913">
          <w:rPr>
            <w:noProof/>
            <w:webHidden/>
          </w:rPr>
          <w:fldChar w:fldCharType="begin"/>
        </w:r>
        <w:r w:rsidRPr="00940913">
          <w:rPr>
            <w:noProof/>
            <w:webHidden/>
          </w:rPr>
          <w:instrText xml:space="preserve"> PAGEREF _Toc227229919 \h </w:instrText>
        </w:r>
        <w:r w:rsidRPr="00940913">
          <w:rPr>
            <w:noProof/>
            <w:webHidden/>
          </w:rPr>
        </w:r>
        <w:r w:rsidRPr="00940913">
          <w:rPr>
            <w:noProof/>
            <w:webHidden/>
          </w:rPr>
          <w:fldChar w:fldCharType="separate"/>
        </w:r>
        <w:r w:rsidR="00081B61">
          <w:rPr>
            <w:noProof/>
            <w:webHidden/>
          </w:rPr>
          <w:t>62</w:t>
        </w:r>
        <w:r w:rsidRPr="00940913">
          <w:rPr>
            <w:noProof/>
            <w:webHidden/>
          </w:rPr>
          <w:fldChar w:fldCharType="end"/>
        </w:r>
      </w:hyperlink>
    </w:p>
    <w:p w14:paraId="1D4CCC93" w14:textId="3DFAD908" w:rsidR="00347877" w:rsidRPr="00940913" w:rsidRDefault="00347877" w:rsidP="00347877">
      <w:pPr>
        <w:tabs>
          <w:tab w:val="right" w:leader="dot" w:pos="10800"/>
        </w:tabs>
        <w:rPr>
          <w:noProof/>
        </w:rPr>
      </w:pPr>
      <w:r w:rsidRPr="00940913">
        <w:rPr>
          <w:rFonts w:cs="Calibri Light"/>
          <w:color w:val="2B579A"/>
          <w:sz w:val="22"/>
          <w:shd w:val="clear" w:color="auto" w:fill="E6E6E6"/>
        </w:rPr>
        <w:fldChar w:fldCharType="end"/>
      </w:r>
      <w:r w:rsidRPr="00940913">
        <w:rPr>
          <w:rFonts w:cs="Calibri Light"/>
          <w:color w:val="2B579A"/>
          <w:sz w:val="22"/>
          <w:shd w:val="clear" w:color="auto" w:fill="E6E6E6"/>
        </w:rPr>
        <w:fldChar w:fldCharType="begin"/>
      </w:r>
      <w:r w:rsidRPr="00940913">
        <w:rPr>
          <w:rFonts w:cs="Calibri Light"/>
          <w:color w:val="2B579A"/>
          <w:sz w:val="22"/>
          <w:shd w:val="clear" w:color="auto" w:fill="E6E6E6"/>
        </w:rPr>
        <w:instrText xml:space="preserve"> TOC \h \z \c "Table D" </w:instrText>
      </w:r>
      <w:r w:rsidRPr="00940913">
        <w:rPr>
          <w:rFonts w:cs="Calibri Light"/>
          <w:color w:val="2B579A"/>
          <w:sz w:val="22"/>
          <w:shd w:val="clear" w:color="auto" w:fill="E6E6E6"/>
        </w:rPr>
        <w:fldChar w:fldCharType="separate"/>
      </w:r>
      <w:hyperlink w:anchor="_Toc227229927" w:history="1">
        <w:r w:rsidRPr="00940913">
          <w:rPr>
            <w:rStyle w:val="Hyperlink"/>
            <w:rFonts w:cs="Calibri Light"/>
            <w:noProof/>
          </w:rPr>
          <w:t>Table D1: MBHP Network Adequacy Standards and Indicators – Inpatient Services</w:t>
        </w:r>
        <w:r w:rsidRPr="00940913">
          <w:rPr>
            <w:noProof/>
            <w:webHidden/>
          </w:rPr>
          <w:tab/>
        </w:r>
        <w:r w:rsidRPr="00940913">
          <w:rPr>
            <w:noProof/>
            <w:webHidden/>
          </w:rPr>
          <w:fldChar w:fldCharType="begin"/>
        </w:r>
        <w:r w:rsidRPr="00940913">
          <w:rPr>
            <w:noProof/>
            <w:webHidden/>
          </w:rPr>
          <w:instrText xml:space="preserve"> PAGEREF _Toc227229927 \h </w:instrText>
        </w:r>
        <w:r w:rsidRPr="00940913">
          <w:rPr>
            <w:noProof/>
            <w:webHidden/>
          </w:rPr>
        </w:r>
        <w:r w:rsidRPr="00940913">
          <w:rPr>
            <w:noProof/>
            <w:webHidden/>
          </w:rPr>
          <w:fldChar w:fldCharType="separate"/>
        </w:r>
        <w:r w:rsidR="00DA648C">
          <w:rPr>
            <w:noProof/>
            <w:webHidden/>
          </w:rPr>
          <w:t>64</w:t>
        </w:r>
        <w:r w:rsidRPr="00940913">
          <w:rPr>
            <w:noProof/>
            <w:webHidden/>
          </w:rPr>
          <w:fldChar w:fldCharType="end"/>
        </w:r>
      </w:hyperlink>
    </w:p>
    <w:p w14:paraId="2650F0CE" w14:textId="448309AD" w:rsidR="00347877" w:rsidRPr="00940913" w:rsidRDefault="00347877">
      <w:pPr>
        <w:pStyle w:val="TableofFigures"/>
        <w:tabs>
          <w:tab w:val="right" w:leader="dot" w:pos="10790"/>
        </w:tabs>
        <w:rPr>
          <w:rFonts w:cstheme="minorBidi"/>
          <w:noProof/>
          <w:kern w:val="2"/>
          <w:szCs w:val="24"/>
          <w14:ligatures w14:val="standardContextual"/>
        </w:rPr>
      </w:pPr>
      <w:hyperlink w:anchor="_Toc227229928" w:history="1">
        <w:r w:rsidRPr="00940913">
          <w:rPr>
            <w:rStyle w:val="Hyperlink"/>
            <w:rFonts w:cs="Calibri Light"/>
            <w:noProof/>
          </w:rPr>
          <w:t>Table D2: MBHP Network Adequacy Standards and Indicators – Diversionary Services and Outpatient Services</w:t>
        </w:r>
        <w:r w:rsidRPr="00940913">
          <w:rPr>
            <w:noProof/>
            <w:webHidden/>
          </w:rPr>
          <w:tab/>
        </w:r>
        <w:r w:rsidRPr="00940913">
          <w:rPr>
            <w:noProof/>
            <w:webHidden/>
          </w:rPr>
          <w:fldChar w:fldCharType="begin"/>
        </w:r>
        <w:r w:rsidRPr="00940913">
          <w:rPr>
            <w:noProof/>
            <w:webHidden/>
          </w:rPr>
          <w:instrText xml:space="preserve"> PAGEREF _Toc227229928 \h </w:instrText>
        </w:r>
        <w:r w:rsidRPr="00940913">
          <w:rPr>
            <w:noProof/>
            <w:webHidden/>
          </w:rPr>
        </w:r>
        <w:r w:rsidRPr="00940913">
          <w:rPr>
            <w:noProof/>
            <w:webHidden/>
          </w:rPr>
          <w:fldChar w:fldCharType="separate"/>
        </w:r>
        <w:r w:rsidR="00DA648C">
          <w:rPr>
            <w:noProof/>
            <w:webHidden/>
          </w:rPr>
          <w:t>65</w:t>
        </w:r>
        <w:r w:rsidRPr="00940913">
          <w:rPr>
            <w:noProof/>
            <w:webHidden/>
          </w:rPr>
          <w:fldChar w:fldCharType="end"/>
        </w:r>
      </w:hyperlink>
    </w:p>
    <w:p w14:paraId="5482948E" w14:textId="1096A2BF" w:rsidR="009D06EC" w:rsidRPr="00940913" w:rsidRDefault="00347877" w:rsidP="00347877">
      <w:pPr>
        <w:tabs>
          <w:tab w:val="right" w:leader="dot" w:pos="10800"/>
        </w:tabs>
        <w:rPr>
          <w:rFonts w:cs="Calibri Light"/>
          <w:color w:val="2B579A"/>
          <w:sz w:val="22"/>
          <w:shd w:val="clear" w:color="auto" w:fill="E6E6E6"/>
        </w:rPr>
      </w:pPr>
      <w:r w:rsidRPr="00940913">
        <w:rPr>
          <w:rFonts w:cs="Calibri Light"/>
          <w:color w:val="2B579A"/>
          <w:sz w:val="22"/>
          <w:shd w:val="clear" w:color="auto" w:fill="E6E6E6"/>
        </w:rPr>
        <w:fldChar w:fldCharType="end"/>
      </w:r>
    </w:p>
    <w:p w14:paraId="35D71596" w14:textId="2599490A" w:rsidR="00066B7B" w:rsidRPr="00940913" w:rsidRDefault="00066B7B" w:rsidP="009F46EE">
      <w:pPr>
        <w:tabs>
          <w:tab w:val="right" w:leader="dot" w:pos="10800"/>
        </w:tabs>
        <w:spacing w:after="120"/>
        <w:rPr>
          <w:rFonts w:cs="Calibri Light"/>
          <w:szCs w:val="24"/>
        </w:rPr>
      </w:pPr>
      <w:r w:rsidRPr="00940913">
        <w:rPr>
          <w:rFonts w:cs="Calibri Light"/>
          <w:szCs w:val="24"/>
        </w:rPr>
        <w:lastRenderedPageBreak/>
        <w:t>Healthcare Effectiveness Data and Information Set (HEDIS</w:t>
      </w:r>
      <w:r w:rsidR="00021284" w:rsidRPr="00940913">
        <w:rPr>
          <w:rFonts w:cs="Calibri Light"/>
          <w:szCs w:val="24"/>
        </w:rPr>
        <w:t>®</w:t>
      </w:r>
      <w:r w:rsidRPr="00940913">
        <w:rPr>
          <w:rFonts w:cs="Calibri Light"/>
          <w:szCs w:val="24"/>
        </w:rPr>
        <w:t>) and Quality Compass</w:t>
      </w:r>
      <w:r w:rsidR="00021284" w:rsidRPr="00940913">
        <w:rPr>
          <w:rFonts w:cs="Calibri Light"/>
          <w:szCs w:val="24"/>
        </w:rPr>
        <w:t>®</w:t>
      </w:r>
      <w:r w:rsidRPr="00940913">
        <w:rPr>
          <w:rFonts w:cs="Calibri Light"/>
          <w:szCs w:val="24"/>
        </w:rPr>
        <w:t xml:space="preserve"> are registered trademarks of the National Committee for Quality Assurance (NCQA). The HEDIS Compliance Audit™ is a trademark of the NCQA. Consumer Assessment of Healthcare Providers and Systems (CAHPS</w:t>
      </w:r>
      <w:r w:rsidR="00021284" w:rsidRPr="00940913">
        <w:rPr>
          <w:rFonts w:cs="Calibri Light"/>
          <w:szCs w:val="24"/>
        </w:rPr>
        <w:t>®</w:t>
      </w:r>
      <w:r w:rsidRPr="00940913">
        <w:rPr>
          <w:rFonts w:cs="Calibri Light"/>
          <w:szCs w:val="24"/>
        </w:rPr>
        <w:t xml:space="preserve">) is a registered trademark of the Agency for Healthcare Research and Quality (AHRQ). </w:t>
      </w:r>
      <w:proofErr w:type="spellStart"/>
      <w:r w:rsidRPr="00940913">
        <w:rPr>
          <w:rFonts w:cs="Calibri Light"/>
          <w:szCs w:val="24"/>
        </w:rPr>
        <w:t>Telligen</w:t>
      </w:r>
      <w:proofErr w:type="spellEnd"/>
      <w:r w:rsidR="00021284" w:rsidRPr="00940913">
        <w:rPr>
          <w:rFonts w:cs="Calibri Light"/>
          <w:szCs w:val="24"/>
        </w:rPr>
        <w:t>®</w:t>
      </w:r>
      <w:r w:rsidRPr="00940913">
        <w:rPr>
          <w:rFonts w:cs="Calibri Light"/>
          <w:szCs w:val="24"/>
        </w:rPr>
        <w:t xml:space="preserve"> is a registered trademark of </w:t>
      </w:r>
      <w:proofErr w:type="spellStart"/>
      <w:r w:rsidRPr="00940913">
        <w:rPr>
          <w:rFonts w:cs="Calibri Light"/>
          <w:szCs w:val="24"/>
        </w:rPr>
        <w:t>Telligen</w:t>
      </w:r>
      <w:proofErr w:type="spellEnd"/>
      <w:r w:rsidRPr="00940913">
        <w:rPr>
          <w:rFonts w:cs="Calibri Light"/>
          <w:szCs w:val="24"/>
        </w:rPr>
        <w:t xml:space="preserve">, Inc. </w:t>
      </w:r>
      <w:proofErr w:type="spellStart"/>
      <w:r w:rsidRPr="00940913">
        <w:rPr>
          <w:rFonts w:cs="Calibri Light"/>
          <w:szCs w:val="24"/>
        </w:rPr>
        <w:t>Inovalon</w:t>
      </w:r>
      <w:proofErr w:type="spellEnd"/>
      <w:r w:rsidR="00021284" w:rsidRPr="00940913">
        <w:rPr>
          <w:rFonts w:cs="Calibri Light"/>
          <w:szCs w:val="24"/>
        </w:rPr>
        <w:t>®</w:t>
      </w:r>
      <w:r w:rsidRPr="00940913">
        <w:rPr>
          <w:rFonts w:cs="Calibri Light"/>
          <w:szCs w:val="24"/>
        </w:rPr>
        <w:t xml:space="preserve"> is a registered trademark of </w:t>
      </w:r>
      <w:proofErr w:type="spellStart"/>
      <w:r w:rsidRPr="00940913">
        <w:rPr>
          <w:rFonts w:cs="Calibri Light"/>
          <w:szCs w:val="24"/>
        </w:rPr>
        <w:t>Inovalon</w:t>
      </w:r>
      <w:proofErr w:type="spellEnd"/>
      <w:r w:rsidRPr="00940913">
        <w:rPr>
          <w:rFonts w:cs="Calibri Light"/>
          <w:szCs w:val="24"/>
        </w:rPr>
        <w:t>, Inc. Research Electronic Data Capture (</w:t>
      </w:r>
      <w:proofErr w:type="spellStart"/>
      <w:r w:rsidRPr="00940913">
        <w:rPr>
          <w:rFonts w:cs="Calibri Light"/>
          <w:szCs w:val="24"/>
        </w:rPr>
        <w:t>REDCap</w:t>
      </w:r>
      <w:proofErr w:type="spellEnd"/>
      <w:r w:rsidR="00021284" w:rsidRPr="00940913">
        <w:rPr>
          <w:rFonts w:cs="Calibri Light"/>
          <w:szCs w:val="24"/>
        </w:rPr>
        <w:t>®</w:t>
      </w:r>
      <w:r w:rsidRPr="00940913">
        <w:rPr>
          <w:rFonts w:eastAsia="SymbolPS" w:cs="Calibri Light"/>
          <w:szCs w:val="24"/>
        </w:rPr>
        <w:t>)</w:t>
      </w:r>
      <w:r w:rsidRPr="00940913">
        <w:rPr>
          <w:rFonts w:ascii="SymbolPS" w:eastAsia="SymbolPS" w:hAnsi="SymbolPS" w:cs="SymbolPS"/>
          <w:szCs w:val="24"/>
        </w:rPr>
        <w:t xml:space="preserve"> </w:t>
      </w:r>
      <w:r w:rsidRPr="00940913">
        <w:rPr>
          <w:rFonts w:eastAsia="SymbolPS" w:cs="Calibri Light"/>
          <w:szCs w:val="24"/>
        </w:rPr>
        <w:t>is a registered trademark of Vanderbilt University.</w:t>
      </w:r>
      <w:r w:rsidR="000F0308" w:rsidRPr="00940913">
        <w:rPr>
          <w:rFonts w:eastAsia="SymbolPS" w:cs="Calibri Light"/>
          <w:szCs w:val="24"/>
        </w:rPr>
        <w:t xml:space="preserve"> Press Ganey</w:t>
      </w:r>
      <w:r w:rsidR="000F0308" w:rsidRPr="00940913">
        <w:rPr>
          <w:rFonts w:cs="Calibri Light"/>
          <w:szCs w:val="24"/>
        </w:rPr>
        <w:t>® is a registered trademark of</w:t>
      </w:r>
      <w:r w:rsidR="00416836" w:rsidRPr="00940913">
        <w:rPr>
          <w:rFonts w:cs="Calibri Light"/>
          <w:szCs w:val="24"/>
        </w:rPr>
        <w:t xml:space="preserve"> Press Ganey Associates, LLC.</w:t>
      </w:r>
      <w:r w:rsidRPr="00940913">
        <w:rPr>
          <w:rFonts w:eastAsia="SymbolPS" w:cs="Calibri Light"/>
          <w:szCs w:val="24"/>
        </w:rPr>
        <w:t xml:space="preserve"> All other trademarks herein are the property of their respective owners.</w:t>
      </w:r>
    </w:p>
    <w:p w14:paraId="00D7694A" w14:textId="1264888C" w:rsidR="00377015" w:rsidRPr="00940913" w:rsidRDefault="00377015" w:rsidP="009F46EE">
      <w:pPr>
        <w:spacing w:after="200"/>
        <w:rPr>
          <w:b/>
          <w:sz w:val="28"/>
          <w:szCs w:val="28"/>
        </w:rPr>
      </w:pPr>
      <w:r w:rsidRPr="00940913">
        <w:rPr>
          <w:b/>
          <w:sz w:val="28"/>
          <w:szCs w:val="28"/>
        </w:rPr>
        <w:br w:type="page"/>
      </w:r>
    </w:p>
    <w:p w14:paraId="46358BDA" w14:textId="7010348D" w:rsidR="00FC2D2B" w:rsidRPr="00940913" w:rsidRDefault="00143E30" w:rsidP="00F360D9">
      <w:pPr>
        <w:pStyle w:val="Heading2"/>
        <w:numPr>
          <w:ilvl w:val="0"/>
          <w:numId w:val="38"/>
        </w:numPr>
        <w:ind w:left="360"/>
        <w:jc w:val="center"/>
        <w:rPr>
          <w:color w:val="365F91" w:themeColor="accent1" w:themeShade="BF"/>
          <w:sz w:val="32"/>
          <w:szCs w:val="32"/>
        </w:rPr>
      </w:pPr>
      <w:bookmarkStart w:id="13" w:name="_Toc86933871"/>
      <w:bookmarkStart w:id="14" w:name="_Toc112764600"/>
      <w:bookmarkStart w:id="15" w:name="_Toc222874905"/>
      <w:bookmarkStart w:id="16" w:name="_Toc227229752"/>
      <w:r w:rsidRPr="00940913">
        <w:rPr>
          <w:color w:val="365F91" w:themeColor="accent1" w:themeShade="BF"/>
          <w:sz w:val="32"/>
          <w:szCs w:val="32"/>
        </w:rPr>
        <w:lastRenderedPageBreak/>
        <w:t>Executive</w:t>
      </w:r>
      <w:r w:rsidR="00562089" w:rsidRPr="00940913">
        <w:rPr>
          <w:color w:val="365F91" w:themeColor="accent1" w:themeShade="BF"/>
          <w:sz w:val="32"/>
          <w:szCs w:val="32"/>
        </w:rPr>
        <w:t xml:space="preserve"> </w:t>
      </w:r>
      <w:r w:rsidRPr="00940913">
        <w:rPr>
          <w:color w:val="365F91" w:themeColor="accent1" w:themeShade="BF"/>
          <w:sz w:val="32"/>
          <w:szCs w:val="32"/>
        </w:rPr>
        <w:t>Summary</w:t>
      </w:r>
      <w:bookmarkEnd w:id="1"/>
      <w:bookmarkEnd w:id="2"/>
      <w:bookmarkEnd w:id="13"/>
      <w:bookmarkEnd w:id="14"/>
      <w:bookmarkEnd w:id="15"/>
      <w:bookmarkEnd w:id="16"/>
    </w:p>
    <w:p w14:paraId="0744CB5F" w14:textId="254C01F7" w:rsidR="00F22C97" w:rsidRPr="00940913" w:rsidRDefault="00EA591D" w:rsidP="009F46EE">
      <w:pPr>
        <w:pStyle w:val="Heading3"/>
      </w:pPr>
      <w:bookmarkStart w:id="17" w:name="_Toc222874906"/>
      <w:bookmarkStart w:id="18" w:name="_Toc227229753"/>
      <w:bookmarkStart w:id="19" w:name="_Toc86933872"/>
      <w:bookmarkStart w:id="20" w:name="_Toc112764601"/>
      <w:r w:rsidRPr="00940913">
        <w:t>Massachusetts</w:t>
      </w:r>
      <w:r w:rsidR="00562089" w:rsidRPr="00940913">
        <w:t xml:space="preserve"> </w:t>
      </w:r>
      <w:r w:rsidRPr="00940913">
        <w:t>Behavioral</w:t>
      </w:r>
      <w:r w:rsidR="00562089" w:rsidRPr="00940913">
        <w:t xml:space="preserve"> </w:t>
      </w:r>
      <w:r w:rsidRPr="00940913">
        <w:t>Health</w:t>
      </w:r>
      <w:r w:rsidR="00562089" w:rsidRPr="00940913">
        <w:t xml:space="preserve"> </w:t>
      </w:r>
      <w:r w:rsidRPr="00940913">
        <w:t>Partnership</w:t>
      </w:r>
      <w:bookmarkEnd w:id="17"/>
      <w:bookmarkEnd w:id="18"/>
    </w:p>
    <w:p w14:paraId="4B9BB780" w14:textId="34A56601" w:rsidR="00D70112" w:rsidRPr="00940913" w:rsidRDefault="00D70112" w:rsidP="00184523">
      <w:r w:rsidRPr="00940913">
        <w:t>External</w:t>
      </w:r>
      <w:r w:rsidR="00562089" w:rsidRPr="00940913">
        <w:t xml:space="preserve"> </w:t>
      </w:r>
      <w:r w:rsidR="00025D69" w:rsidRPr="00940913">
        <w:t>quality</w:t>
      </w:r>
      <w:r w:rsidR="00562089" w:rsidRPr="00940913">
        <w:t xml:space="preserve"> </w:t>
      </w:r>
      <w:r w:rsidR="00025D69" w:rsidRPr="00940913">
        <w:t>review</w:t>
      </w:r>
      <w:r w:rsidR="00562089" w:rsidRPr="00940913">
        <w:t xml:space="preserve"> </w:t>
      </w:r>
      <w:r w:rsidRPr="00940913">
        <w:t>(EQR)</w:t>
      </w:r>
      <w:r w:rsidR="00562089" w:rsidRPr="00940913">
        <w:t xml:space="preserve"> </w:t>
      </w:r>
      <w:r w:rsidRPr="00940913">
        <w:t>is</w:t>
      </w:r>
      <w:r w:rsidR="00562089" w:rsidRPr="00940913">
        <w:t xml:space="preserve"> </w:t>
      </w:r>
      <w:r w:rsidRPr="00940913">
        <w:t>the</w:t>
      </w:r>
      <w:r w:rsidR="00562089" w:rsidRPr="00940913">
        <w:t xml:space="preserve"> </w:t>
      </w:r>
      <w:r w:rsidRPr="00940913">
        <w:t>evaluation</w:t>
      </w:r>
      <w:r w:rsidR="00562089" w:rsidRPr="00940913">
        <w:t xml:space="preserve"> </w:t>
      </w:r>
      <w:r w:rsidR="006F016D" w:rsidRPr="00940913">
        <w:t>and</w:t>
      </w:r>
      <w:r w:rsidR="00562089" w:rsidRPr="00940913">
        <w:t xml:space="preserve"> </w:t>
      </w:r>
      <w:r w:rsidR="006F016D" w:rsidRPr="00940913">
        <w:t>validation</w:t>
      </w:r>
      <w:r w:rsidR="00562089" w:rsidRPr="00940913">
        <w:t xml:space="preserve"> </w:t>
      </w:r>
      <w:r w:rsidRPr="00940913">
        <w:t>of</w:t>
      </w:r>
      <w:r w:rsidR="00562089" w:rsidRPr="00940913">
        <w:t xml:space="preserve"> </w:t>
      </w:r>
      <w:r w:rsidR="006D11C9" w:rsidRPr="00940913">
        <w:t>information</w:t>
      </w:r>
      <w:r w:rsidR="00562089" w:rsidRPr="00940913">
        <w:t xml:space="preserve"> </w:t>
      </w:r>
      <w:r w:rsidRPr="00940913">
        <w:t>about</w:t>
      </w:r>
      <w:r w:rsidR="00562089" w:rsidRPr="00940913">
        <w:t xml:space="preserve"> </w:t>
      </w:r>
      <w:proofErr w:type="gramStart"/>
      <w:r w:rsidRPr="00940913">
        <w:t>quality</w:t>
      </w:r>
      <w:r w:rsidR="00506121" w:rsidRPr="00940913">
        <w:t xml:space="preserve"> of</w:t>
      </w:r>
      <w:proofErr w:type="gramEnd"/>
      <w:r w:rsidRPr="00940913">
        <w:t>,</w:t>
      </w:r>
      <w:r w:rsidR="00562089" w:rsidRPr="00940913">
        <w:t xml:space="preserve"> </w:t>
      </w:r>
      <w:r w:rsidRPr="00940913">
        <w:t>timeliness</w:t>
      </w:r>
      <w:r w:rsidR="00506121" w:rsidRPr="00940913">
        <w:t xml:space="preserve"> of</w:t>
      </w:r>
      <w:r w:rsidRPr="00940913">
        <w:t>,</w:t>
      </w:r>
      <w:r w:rsidR="00562089" w:rsidRPr="00940913">
        <w:t xml:space="preserve"> </w:t>
      </w:r>
      <w:r w:rsidRPr="00940913">
        <w:t>and</w:t>
      </w:r>
      <w:r w:rsidR="00562089" w:rsidRPr="00940913">
        <w:t xml:space="preserve"> </w:t>
      </w:r>
      <w:r w:rsidRPr="00940913">
        <w:t>access</w:t>
      </w:r>
      <w:r w:rsidR="00562089" w:rsidRPr="00940913">
        <w:t xml:space="preserve"> </w:t>
      </w:r>
      <w:r w:rsidR="006D11C9" w:rsidRPr="00940913">
        <w:t>to</w:t>
      </w:r>
      <w:r w:rsidR="00562089" w:rsidRPr="00940913">
        <w:t xml:space="preserve"> </w:t>
      </w:r>
      <w:r w:rsidR="006D11C9" w:rsidRPr="00940913">
        <w:t>health</w:t>
      </w:r>
      <w:r w:rsidR="00562089" w:rsidRPr="00940913">
        <w:t xml:space="preserve"> </w:t>
      </w:r>
      <w:r w:rsidR="006D11C9" w:rsidRPr="00940913">
        <w:t>care</w:t>
      </w:r>
      <w:r w:rsidR="00562089" w:rsidRPr="00940913">
        <w:t xml:space="preserve"> </w:t>
      </w:r>
      <w:r w:rsidR="006D11C9" w:rsidRPr="00940913">
        <w:t>services</w:t>
      </w:r>
      <w:r w:rsidR="00562089" w:rsidRPr="00940913">
        <w:t xml:space="preserve"> </w:t>
      </w:r>
      <w:r w:rsidR="006D11C9" w:rsidRPr="00940913">
        <w:t>furnished</w:t>
      </w:r>
      <w:r w:rsidR="00562089" w:rsidRPr="00940913">
        <w:t xml:space="preserve"> </w:t>
      </w:r>
      <w:r w:rsidR="006D11C9" w:rsidRPr="00940913">
        <w:t>to</w:t>
      </w:r>
      <w:r w:rsidR="00562089" w:rsidRPr="00940913">
        <w:t xml:space="preserve"> </w:t>
      </w:r>
      <w:r w:rsidR="006D11C9" w:rsidRPr="00940913">
        <w:t>Medicaid</w:t>
      </w:r>
      <w:r w:rsidR="00562089" w:rsidRPr="00940913">
        <w:t xml:space="preserve"> </w:t>
      </w:r>
      <w:proofErr w:type="gramStart"/>
      <w:r w:rsidR="006D11C9" w:rsidRPr="00940913">
        <w:t>enrollees</w:t>
      </w:r>
      <w:proofErr w:type="gramEnd"/>
      <w:r w:rsidR="006D11C9" w:rsidRPr="00940913">
        <w:t>.</w:t>
      </w:r>
      <w:r w:rsidR="00562089" w:rsidRPr="00940913">
        <w:t xml:space="preserve"> </w:t>
      </w:r>
      <w:r w:rsidRPr="00940913">
        <w:t>The</w:t>
      </w:r>
      <w:r w:rsidR="00562089" w:rsidRPr="00940913">
        <w:t xml:space="preserve"> </w:t>
      </w:r>
      <w:r w:rsidR="006D11C9" w:rsidRPr="00940913">
        <w:t>objective</w:t>
      </w:r>
      <w:r w:rsidR="00562089" w:rsidRPr="00940913">
        <w:t xml:space="preserve"> </w:t>
      </w:r>
      <w:r w:rsidRPr="00940913">
        <w:t>of</w:t>
      </w:r>
      <w:r w:rsidR="00562089" w:rsidRPr="00940913">
        <w:t xml:space="preserve"> </w:t>
      </w:r>
      <w:r w:rsidRPr="00940913">
        <w:t>the</w:t>
      </w:r>
      <w:r w:rsidR="00562089" w:rsidRPr="00940913">
        <w:t xml:space="preserve"> </w:t>
      </w:r>
      <w:r w:rsidR="00025D69" w:rsidRPr="00940913">
        <w:t>EQR</w:t>
      </w:r>
      <w:r w:rsidR="00562089" w:rsidRPr="00940913">
        <w:t xml:space="preserve"> </w:t>
      </w:r>
      <w:r w:rsidRPr="00940913">
        <w:t>is</w:t>
      </w:r>
      <w:r w:rsidR="00562089" w:rsidRPr="00940913">
        <w:t xml:space="preserve"> </w:t>
      </w:r>
      <w:r w:rsidRPr="00940913">
        <w:t>to</w:t>
      </w:r>
      <w:r w:rsidR="00562089" w:rsidRPr="00940913">
        <w:t xml:space="preserve"> </w:t>
      </w:r>
      <w:r w:rsidRPr="00940913">
        <w:t>improve</w:t>
      </w:r>
      <w:r w:rsidR="00562089" w:rsidRPr="00940913">
        <w:t xml:space="preserve"> </w:t>
      </w:r>
      <w:r w:rsidRPr="00940913">
        <w:t>states’</w:t>
      </w:r>
      <w:r w:rsidR="00562089" w:rsidRPr="00940913">
        <w:t xml:space="preserve"> </w:t>
      </w:r>
      <w:r w:rsidRPr="00940913">
        <w:t>ability</w:t>
      </w:r>
      <w:r w:rsidR="00562089" w:rsidRPr="00940913">
        <w:t xml:space="preserve"> </w:t>
      </w:r>
      <w:r w:rsidRPr="00940913">
        <w:t>to</w:t>
      </w:r>
      <w:r w:rsidR="00562089" w:rsidRPr="00940913">
        <w:t xml:space="preserve"> </w:t>
      </w:r>
      <w:r w:rsidRPr="00940913">
        <w:t>oversee</w:t>
      </w:r>
      <w:r w:rsidR="00562089" w:rsidRPr="00940913">
        <w:t xml:space="preserve"> </w:t>
      </w:r>
      <w:r w:rsidRPr="00940913">
        <w:t>managed</w:t>
      </w:r>
      <w:r w:rsidR="00562089" w:rsidRPr="00940913">
        <w:t xml:space="preserve"> </w:t>
      </w:r>
      <w:r w:rsidRPr="00940913">
        <w:t>care</w:t>
      </w:r>
      <w:r w:rsidR="00562089" w:rsidRPr="00940913">
        <w:t xml:space="preserve"> </w:t>
      </w:r>
      <w:r w:rsidRPr="00940913">
        <w:t>plans</w:t>
      </w:r>
      <w:r w:rsidR="00562089" w:rsidRPr="00940913">
        <w:t xml:space="preserve"> </w:t>
      </w:r>
      <w:r w:rsidR="00025D69" w:rsidRPr="00940913">
        <w:t>(MCPs)</w:t>
      </w:r>
      <w:r w:rsidR="00562089" w:rsidRPr="00940913">
        <w:t xml:space="preserve"> </w:t>
      </w:r>
      <w:r w:rsidRPr="00940913">
        <w:t>and</w:t>
      </w:r>
      <w:r w:rsidR="00562089" w:rsidRPr="00940913">
        <w:t xml:space="preserve"> </w:t>
      </w:r>
      <w:r w:rsidRPr="00940913">
        <w:t>to</w:t>
      </w:r>
      <w:r w:rsidR="00562089" w:rsidRPr="00940913">
        <w:t xml:space="preserve"> </w:t>
      </w:r>
      <w:r w:rsidRPr="00940913">
        <w:t>help</w:t>
      </w:r>
      <w:r w:rsidR="00562089" w:rsidRPr="00940913">
        <w:t xml:space="preserve"> </w:t>
      </w:r>
      <w:r w:rsidR="00025D69" w:rsidRPr="00940913">
        <w:t>MCPs</w:t>
      </w:r>
      <w:r w:rsidR="00562089" w:rsidRPr="00940913">
        <w:t xml:space="preserve"> </w:t>
      </w:r>
      <w:r w:rsidRPr="00940913">
        <w:t>improve</w:t>
      </w:r>
      <w:r w:rsidR="00562089" w:rsidRPr="00940913">
        <w:t xml:space="preserve"> </w:t>
      </w:r>
      <w:r w:rsidRPr="00940913">
        <w:t>their</w:t>
      </w:r>
      <w:r w:rsidR="00562089" w:rsidRPr="00940913">
        <w:t xml:space="preserve"> </w:t>
      </w:r>
      <w:r w:rsidRPr="00940913">
        <w:t>performance.</w:t>
      </w:r>
      <w:r w:rsidR="00562089" w:rsidRPr="00940913">
        <w:t xml:space="preserve"> </w:t>
      </w:r>
      <w:r w:rsidRPr="00940913">
        <w:t>This</w:t>
      </w:r>
      <w:r w:rsidR="00562089" w:rsidRPr="00940913">
        <w:t xml:space="preserve"> </w:t>
      </w:r>
      <w:r w:rsidR="00025D69" w:rsidRPr="00940913">
        <w:t>annual</w:t>
      </w:r>
      <w:r w:rsidR="00562089" w:rsidRPr="00940913">
        <w:t xml:space="preserve"> </w:t>
      </w:r>
      <w:r w:rsidR="00025D69" w:rsidRPr="00940913">
        <w:t>technical</w:t>
      </w:r>
      <w:r w:rsidR="00562089" w:rsidRPr="00940913">
        <w:t xml:space="preserve"> </w:t>
      </w:r>
      <w:r w:rsidR="00025D69" w:rsidRPr="00940913">
        <w:t>report</w:t>
      </w:r>
      <w:r w:rsidR="00562089" w:rsidRPr="00940913">
        <w:t xml:space="preserve"> </w:t>
      </w:r>
      <w:r w:rsidR="00FA1516" w:rsidRPr="00940913">
        <w:t>describes</w:t>
      </w:r>
      <w:r w:rsidR="00562089" w:rsidRPr="00940913">
        <w:t xml:space="preserve"> </w:t>
      </w:r>
      <w:r w:rsidR="006D11C9" w:rsidRPr="00940913">
        <w:t>the</w:t>
      </w:r>
      <w:r w:rsidR="00562089" w:rsidRPr="00940913">
        <w:t xml:space="preserve"> </w:t>
      </w:r>
      <w:r w:rsidR="006D11C9" w:rsidRPr="00940913">
        <w:t>results</w:t>
      </w:r>
      <w:r w:rsidR="00562089" w:rsidRPr="00940913">
        <w:t xml:space="preserve"> </w:t>
      </w:r>
      <w:r w:rsidR="006D11C9" w:rsidRPr="00940913">
        <w:t>of</w:t>
      </w:r>
      <w:r w:rsidR="00562089" w:rsidRPr="00940913">
        <w:t xml:space="preserve"> </w:t>
      </w:r>
      <w:r w:rsidR="006D11C9" w:rsidRPr="00940913">
        <w:t>the</w:t>
      </w:r>
      <w:r w:rsidR="00562089" w:rsidRPr="00940913">
        <w:t xml:space="preserve"> </w:t>
      </w:r>
      <w:r w:rsidR="00025D69" w:rsidRPr="00940913">
        <w:t>EQR</w:t>
      </w:r>
      <w:r w:rsidR="00562089" w:rsidRPr="00940913">
        <w:t xml:space="preserve"> </w:t>
      </w:r>
      <w:r w:rsidR="00025D69" w:rsidRPr="00940913">
        <w:t>for</w:t>
      </w:r>
      <w:r w:rsidR="00562089" w:rsidRPr="00940913">
        <w:t xml:space="preserve"> </w:t>
      </w:r>
      <w:r w:rsidR="00BD638B" w:rsidRPr="00940913">
        <w:t>the</w:t>
      </w:r>
      <w:r w:rsidR="00562089" w:rsidRPr="00940913">
        <w:t xml:space="preserve"> </w:t>
      </w:r>
      <w:r w:rsidR="00BD638B" w:rsidRPr="00940913">
        <w:t>Massachusetts</w:t>
      </w:r>
      <w:r w:rsidR="00562089" w:rsidRPr="00940913">
        <w:t xml:space="preserve"> </w:t>
      </w:r>
      <w:r w:rsidR="00BD638B" w:rsidRPr="00940913">
        <w:t>Behavioral</w:t>
      </w:r>
      <w:r w:rsidR="00562089" w:rsidRPr="00940913">
        <w:t xml:space="preserve"> </w:t>
      </w:r>
      <w:r w:rsidR="00BD638B" w:rsidRPr="00940913">
        <w:t>Health</w:t>
      </w:r>
      <w:r w:rsidR="00562089" w:rsidRPr="00940913">
        <w:t xml:space="preserve"> </w:t>
      </w:r>
      <w:r w:rsidR="00BD638B" w:rsidRPr="00940913">
        <w:t>Partnership</w:t>
      </w:r>
      <w:r w:rsidR="00562089" w:rsidRPr="00940913">
        <w:t xml:space="preserve"> </w:t>
      </w:r>
      <w:r w:rsidR="00BD638B" w:rsidRPr="00940913">
        <w:t>(MBHP)</w:t>
      </w:r>
      <w:r w:rsidR="00834092" w:rsidRPr="00940913">
        <w:t>, which</w:t>
      </w:r>
      <w:r w:rsidR="00562089" w:rsidRPr="00940913">
        <w:t xml:space="preserve"> </w:t>
      </w:r>
      <w:r w:rsidR="00BD638B" w:rsidRPr="00940913">
        <w:t>manages</w:t>
      </w:r>
      <w:r w:rsidR="00562089" w:rsidRPr="00940913">
        <w:t xml:space="preserve"> </w:t>
      </w:r>
      <w:r w:rsidR="00BD638B" w:rsidRPr="00940913">
        <w:t>behavioral</w:t>
      </w:r>
      <w:r w:rsidR="00562089" w:rsidRPr="00940913">
        <w:t xml:space="preserve"> </w:t>
      </w:r>
      <w:r w:rsidR="00BD638B" w:rsidRPr="00940913">
        <w:t>health</w:t>
      </w:r>
      <w:r w:rsidR="00562089" w:rsidRPr="00940913">
        <w:t xml:space="preserve"> </w:t>
      </w:r>
      <w:r w:rsidR="00BD638B" w:rsidRPr="00940913">
        <w:t>care</w:t>
      </w:r>
      <w:r w:rsidR="00562089" w:rsidRPr="00940913">
        <w:t xml:space="preserve"> </w:t>
      </w:r>
      <w:r w:rsidR="00BD638B" w:rsidRPr="00940913">
        <w:t>for</w:t>
      </w:r>
      <w:r w:rsidR="00562089" w:rsidRPr="00940913">
        <w:t xml:space="preserve"> </w:t>
      </w:r>
      <w:r w:rsidR="00BD638B" w:rsidRPr="00940913">
        <w:t>MassHealth’s</w:t>
      </w:r>
      <w:r w:rsidR="00562089" w:rsidRPr="00940913">
        <w:t xml:space="preserve"> </w:t>
      </w:r>
      <w:r w:rsidR="00BD638B" w:rsidRPr="00940913">
        <w:t>members</w:t>
      </w:r>
      <w:r w:rsidR="00562089" w:rsidRPr="00940913">
        <w:t xml:space="preserve"> </w:t>
      </w:r>
      <w:r w:rsidR="00BD638B" w:rsidRPr="00940913">
        <w:t>enrolled</w:t>
      </w:r>
      <w:r w:rsidR="00562089" w:rsidRPr="00940913">
        <w:t xml:space="preserve"> </w:t>
      </w:r>
      <w:r w:rsidR="00BD638B" w:rsidRPr="00940913">
        <w:t>in</w:t>
      </w:r>
      <w:r w:rsidR="00562089" w:rsidRPr="00940913">
        <w:t xml:space="preserve"> </w:t>
      </w:r>
      <w:r w:rsidR="00BD638B" w:rsidRPr="00940913">
        <w:t>the</w:t>
      </w:r>
      <w:r w:rsidR="00562089" w:rsidRPr="00940913">
        <w:t xml:space="preserve"> </w:t>
      </w:r>
      <w:r w:rsidR="001B6672" w:rsidRPr="00940913">
        <w:t>primary</w:t>
      </w:r>
      <w:r w:rsidR="00562089" w:rsidRPr="00940913">
        <w:t xml:space="preserve"> </w:t>
      </w:r>
      <w:r w:rsidR="001B6672" w:rsidRPr="00940913">
        <w:t>care</w:t>
      </w:r>
      <w:r w:rsidR="00562089" w:rsidRPr="00940913">
        <w:t xml:space="preserve"> </w:t>
      </w:r>
      <w:r w:rsidR="001B6672" w:rsidRPr="00940913">
        <w:t>accountable</w:t>
      </w:r>
      <w:r w:rsidR="00562089" w:rsidRPr="00940913">
        <w:t xml:space="preserve"> </w:t>
      </w:r>
      <w:r w:rsidR="001B6672" w:rsidRPr="00940913">
        <w:t>care</w:t>
      </w:r>
      <w:r w:rsidR="00562089" w:rsidRPr="00940913">
        <w:t xml:space="preserve"> </w:t>
      </w:r>
      <w:r w:rsidR="001B6672" w:rsidRPr="00940913">
        <w:t>organizations</w:t>
      </w:r>
      <w:r w:rsidR="00562089" w:rsidRPr="00940913">
        <w:t xml:space="preserve"> </w:t>
      </w:r>
      <w:r w:rsidR="00BD638B" w:rsidRPr="00940913">
        <w:t>(PC</w:t>
      </w:r>
      <w:r w:rsidR="00562089" w:rsidRPr="00940913">
        <w:t xml:space="preserve"> </w:t>
      </w:r>
      <w:r w:rsidR="00BD638B" w:rsidRPr="00940913">
        <w:t>ACO</w:t>
      </w:r>
      <w:r w:rsidR="00B532EC" w:rsidRPr="00940913">
        <w:t>s</w:t>
      </w:r>
      <w:r w:rsidR="00BD638B" w:rsidRPr="00940913">
        <w:t>)</w:t>
      </w:r>
      <w:r w:rsidR="00562089" w:rsidRPr="00940913">
        <w:t xml:space="preserve"> </w:t>
      </w:r>
      <w:r w:rsidR="00BD638B" w:rsidRPr="00940913">
        <w:t>and</w:t>
      </w:r>
      <w:r w:rsidR="00562089" w:rsidRPr="00940913">
        <w:t xml:space="preserve"> </w:t>
      </w:r>
      <w:r w:rsidR="00BD638B" w:rsidRPr="00940913">
        <w:t>the</w:t>
      </w:r>
      <w:r w:rsidR="00562089" w:rsidRPr="00940913">
        <w:t xml:space="preserve"> </w:t>
      </w:r>
      <w:r w:rsidR="00BD638B" w:rsidRPr="00940913">
        <w:t>Primary</w:t>
      </w:r>
      <w:r w:rsidR="00562089" w:rsidRPr="00940913">
        <w:t xml:space="preserve"> </w:t>
      </w:r>
      <w:r w:rsidR="00BD638B" w:rsidRPr="00940913">
        <w:t>Care</w:t>
      </w:r>
      <w:r w:rsidR="00562089" w:rsidRPr="00940913">
        <w:t xml:space="preserve"> </w:t>
      </w:r>
      <w:r w:rsidR="00BD638B" w:rsidRPr="00940913">
        <w:t>Clinician</w:t>
      </w:r>
      <w:r w:rsidR="00562089" w:rsidRPr="00940913">
        <w:t xml:space="preserve"> </w:t>
      </w:r>
      <w:r w:rsidR="00BD638B" w:rsidRPr="00940913">
        <w:t>Plan</w:t>
      </w:r>
      <w:r w:rsidR="00562089" w:rsidRPr="00940913">
        <w:t xml:space="preserve"> </w:t>
      </w:r>
      <w:r w:rsidR="00BD638B" w:rsidRPr="00940913">
        <w:t>(PCCP).</w:t>
      </w:r>
      <w:r w:rsidR="00562089" w:rsidRPr="00940913">
        <w:t xml:space="preserve"> </w:t>
      </w:r>
    </w:p>
    <w:p w14:paraId="5C7756F3" w14:textId="77777777" w:rsidR="00D70112" w:rsidRPr="00940913" w:rsidRDefault="00D70112" w:rsidP="00184523"/>
    <w:p w14:paraId="3726AB24" w14:textId="0189C702" w:rsidR="004D5CAA" w:rsidRPr="00940913" w:rsidRDefault="00227033" w:rsidP="00184523">
      <w:r w:rsidRPr="00940913">
        <w:t>Massachusetts’s</w:t>
      </w:r>
      <w:r w:rsidR="00562089" w:rsidRPr="00940913">
        <w:t xml:space="preserve"> </w:t>
      </w:r>
      <w:r w:rsidRPr="00940913">
        <w:t>Medicaid</w:t>
      </w:r>
      <w:r w:rsidR="00562089" w:rsidRPr="00940913">
        <w:t xml:space="preserve"> </w:t>
      </w:r>
      <w:r w:rsidRPr="00940913">
        <w:t>program</w:t>
      </w:r>
      <w:r w:rsidR="00562089" w:rsidRPr="00940913">
        <w:t xml:space="preserve"> </w:t>
      </w:r>
      <w:r w:rsidR="000E6226" w:rsidRPr="00940913">
        <w:t>(known</w:t>
      </w:r>
      <w:r w:rsidR="00562089" w:rsidRPr="00940913">
        <w:t xml:space="preserve"> </w:t>
      </w:r>
      <w:r w:rsidR="000E6226" w:rsidRPr="00940913">
        <w:t>as</w:t>
      </w:r>
      <w:r w:rsidR="00562089" w:rsidRPr="00940913">
        <w:t xml:space="preserve"> </w:t>
      </w:r>
      <w:r w:rsidR="000E6226" w:rsidRPr="00940913">
        <w:t>“MassHealth”)</w:t>
      </w:r>
      <w:r w:rsidRPr="00940913">
        <w:t>,</w:t>
      </w:r>
      <w:r w:rsidR="00562089" w:rsidRPr="00940913">
        <w:t xml:space="preserve"> </w:t>
      </w:r>
      <w:r w:rsidR="000F3E26" w:rsidRPr="00940913">
        <w:t>administered</w:t>
      </w:r>
      <w:r w:rsidR="00562089" w:rsidRPr="00940913">
        <w:t xml:space="preserve"> </w:t>
      </w:r>
      <w:r w:rsidR="000F3E26" w:rsidRPr="00940913">
        <w:t>by</w:t>
      </w:r>
      <w:r w:rsidR="00562089" w:rsidRPr="00940913">
        <w:t xml:space="preserve"> </w:t>
      </w:r>
      <w:r w:rsidR="000F3E26" w:rsidRPr="00940913">
        <w:t>t</w:t>
      </w:r>
      <w:r w:rsidR="000F3E26" w:rsidRPr="00940913">
        <w:rPr>
          <w:szCs w:val="24"/>
        </w:rPr>
        <w:t>he</w:t>
      </w:r>
      <w:r w:rsidR="00562089" w:rsidRPr="00940913">
        <w:rPr>
          <w:szCs w:val="24"/>
        </w:rPr>
        <w:t xml:space="preserve"> </w:t>
      </w:r>
      <w:r w:rsidR="000F3E26" w:rsidRPr="00940913">
        <w:rPr>
          <w:szCs w:val="24"/>
        </w:rPr>
        <w:t>Massachusetts</w:t>
      </w:r>
      <w:r w:rsidR="00562089" w:rsidRPr="00940913">
        <w:rPr>
          <w:szCs w:val="24"/>
        </w:rPr>
        <w:t xml:space="preserve"> </w:t>
      </w:r>
      <w:r w:rsidR="000F3E26" w:rsidRPr="00940913">
        <w:rPr>
          <w:szCs w:val="24"/>
        </w:rPr>
        <w:t>Executive</w:t>
      </w:r>
      <w:r w:rsidR="00562089" w:rsidRPr="00940913">
        <w:rPr>
          <w:szCs w:val="24"/>
        </w:rPr>
        <w:t xml:space="preserve"> </w:t>
      </w:r>
      <w:r w:rsidR="000F3E26" w:rsidRPr="00940913">
        <w:rPr>
          <w:szCs w:val="24"/>
        </w:rPr>
        <w:t>Office</w:t>
      </w:r>
      <w:r w:rsidR="00562089" w:rsidRPr="00940913">
        <w:rPr>
          <w:szCs w:val="24"/>
        </w:rPr>
        <w:t xml:space="preserve"> </w:t>
      </w:r>
      <w:r w:rsidR="000F3E26" w:rsidRPr="00940913">
        <w:rPr>
          <w:szCs w:val="24"/>
        </w:rPr>
        <w:t>of</w:t>
      </w:r>
      <w:r w:rsidR="00562089" w:rsidRPr="00940913">
        <w:rPr>
          <w:szCs w:val="24"/>
        </w:rPr>
        <w:t xml:space="preserve"> </w:t>
      </w:r>
      <w:r w:rsidR="000F3E26" w:rsidRPr="00940913">
        <w:rPr>
          <w:szCs w:val="24"/>
        </w:rPr>
        <w:t>Health</w:t>
      </w:r>
      <w:r w:rsidR="00562089" w:rsidRPr="00940913">
        <w:rPr>
          <w:szCs w:val="24"/>
        </w:rPr>
        <w:t xml:space="preserve"> </w:t>
      </w:r>
      <w:r w:rsidR="000F3E26" w:rsidRPr="00940913">
        <w:rPr>
          <w:szCs w:val="24"/>
        </w:rPr>
        <w:t>and</w:t>
      </w:r>
      <w:r w:rsidR="00562089" w:rsidRPr="00940913">
        <w:rPr>
          <w:szCs w:val="24"/>
        </w:rPr>
        <w:t xml:space="preserve"> </w:t>
      </w:r>
      <w:r w:rsidR="000F3E26" w:rsidRPr="00940913">
        <w:rPr>
          <w:szCs w:val="24"/>
        </w:rPr>
        <w:t>Human</w:t>
      </w:r>
      <w:r w:rsidR="00562089" w:rsidRPr="00940913">
        <w:rPr>
          <w:szCs w:val="24"/>
        </w:rPr>
        <w:t xml:space="preserve"> </w:t>
      </w:r>
      <w:r w:rsidR="000F3E26" w:rsidRPr="00940913">
        <w:rPr>
          <w:szCs w:val="24"/>
        </w:rPr>
        <w:t>Services</w:t>
      </w:r>
      <w:r w:rsidR="00562089" w:rsidRPr="00940913">
        <w:rPr>
          <w:szCs w:val="24"/>
        </w:rPr>
        <w:t xml:space="preserve"> </w:t>
      </w:r>
      <w:r w:rsidR="000F3E26" w:rsidRPr="00940913">
        <w:rPr>
          <w:szCs w:val="24"/>
        </w:rPr>
        <w:t>(EOHHS)</w:t>
      </w:r>
      <w:r w:rsidRPr="00940913">
        <w:t>,</w:t>
      </w:r>
      <w:r w:rsidR="00562089" w:rsidRPr="00940913">
        <w:t xml:space="preserve"> </w:t>
      </w:r>
      <w:r w:rsidR="00723AF2" w:rsidRPr="00940913">
        <w:t>contracted</w:t>
      </w:r>
      <w:r w:rsidR="00562089" w:rsidRPr="00940913">
        <w:t xml:space="preserve"> </w:t>
      </w:r>
      <w:r w:rsidR="00723AF2" w:rsidRPr="00940913">
        <w:t>with</w:t>
      </w:r>
      <w:r w:rsidR="00CD3A7A" w:rsidRPr="00940913">
        <w:t xml:space="preserve"> </w:t>
      </w:r>
      <w:r w:rsidR="00305AD0" w:rsidRPr="00940913">
        <w:t>MBHP</w:t>
      </w:r>
      <w:r w:rsidR="00562089" w:rsidRPr="00940913">
        <w:t xml:space="preserve"> </w:t>
      </w:r>
      <w:r w:rsidR="00BD638B" w:rsidRPr="00940913">
        <w:t>to</w:t>
      </w:r>
      <w:r w:rsidR="00562089" w:rsidRPr="00940913">
        <w:t xml:space="preserve"> </w:t>
      </w:r>
      <w:r w:rsidR="00BD638B" w:rsidRPr="00940913">
        <w:t>provide</w:t>
      </w:r>
      <w:r w:rsidR="00562089" w:rsidRPr="00940913">
        <w:t xml:space="preserve"> </w:t>
      </w:r>
      <w:r w:rsidR="00BD638B" w:rsidRPr="00940913">
        <w:t>behavioral</w:t>
      </w:r>
      <w:r w:rsidR="00562089" w:rsidRPr="00940913">
        <w:t xml:space="preserve"> </w:t>
      </w:r>
      <w:r w:rsidR="00BD638B" w:rsidRPr="00940913">
        <w:t>health</w:t>
      </w:r>
      <w:r w:rsidR="00562089" w:rsidRPr="00940913">
        <w:t xml:space="preserve"> </w:t>
      </w:r>
      <w:r w:rsidR="00BD638B" w:rsidRPr="00940913">
        <w:t>care</w:t>
      </w:r>
      <w:r w:rsidR="00562089" w:rsidRPr="00940913">
        <w:t xml:space="preserve"> </w:t>
      </w:r>
      <w:r w:rsidR="00BD638B" w:rsidRPr="00940913">
        <w:t>for</w:t>
      </w:r>
      <w:r w:rsidR="00562089" w:rsidRPr="00940913">
        <w:t xml:space="preserve"> </w:t>
      </w:r>
      <w:r w:rsidR="00BD638B" w:rsidRPr="00940913">
        <w:t>PC</w:t>
      </w:r>
      <w:r w:rsidR="00562089" w:rsidRPr="00940913">
        <w:t xml:space="preserve"> </w:t>
      </w:r>
      <w:r w:rsidR="00BD638B" w:rsidRPr="00940913">
        <w:t>ACO</w:t>
      </w:r>
      <w:r w:rsidR="00562089" w:rsidRPr="00940913">
        <w:t xml:space="preserve"> </w:t>
      </w:r>
      <w:r w:rsidR="00BD638B" w:rsidRPr="00940913">
        <w:t>and</w:t>
      </w:r>
      <w:r w:rsidR="00562089" w:rsidRPr="00940913">
        <w:t xml:space="preserve"> </w:t>
      </w:r>
      <w:r w:rsidR="00BD638B" w:rsidRPr="00940913">
        <w:t>PCCP</w:t>
      </w:r>
      <w:r w:rsidR="00562089" w:rsidRPr="00940913">
        <w:t xml:space="preserve"> </w:t>
      </w:r>
      <w:r w:rsidR="00BD638B" w:rsidRPr="00940913">
        <w:t>members</w:t>
      </w:r>
      <w:r w:rsidR="00562089" w:rsidRPr="00940913">
        <w:t xml:space="preserve"> </w:t>
      </w:r>
      <w:r w:rsidR="00934ADA" w:rsidRPr="00940913">
        <w:t>during</w:t>
      </w:r>
      <w:r w:rsidR="00562089" w:rsidRPr="00940913">
        <w:t xml:space="preserve"> </w:t>
      </w:r>
      <w:r w:rsidR="00934ADA" w:rsidRPr="00940913">
        <w:t>the</w:t>
      </w:r>
      <w:r w:rsidR="00562089" w:rsidRPr="00940913">
        <w:t xml:space="preserve"> </w:t>
      </w:r>
      <w:r w:rsidR="00F62D3F" w:rsidRPr="00940913">
        <w:t>202</w:t>
      </w:r>
      <w:r w:rsidR="006E4EA8" w:rsidRPr="00940913">
        <w:t>5</w:t>
      </w:r>
      <w:r w:rsidR="00F62D3F" w:rsidRPr="00940913">
        <w:t xml:space="preserve"> </w:t>
      </w:r>
      <w:r w:rsidR="00A8243E" w:rsidRPr="00940913">
        <w:t>calendar</w:t>
      </w:r>
      <w:r w:rsidR="00562089" w:rsidRPr="00940913">
        <w:t xml:space="preserve"> </w:t>
      </w:r>
      <w:r w:rsidR="00A8243E" w:rsidRPr="00940913">
        <w:t>year</w:t>
      </w:r>
      <w:r w:rsidR="00562089" w:rsidRPr="00940913">
        <w:t xml:space="preserve"> </w:t>
      </w:r>
      <w:r w:rsidR="00A8243E" w:rsidRPr="00940913">
        <w:t>(CY).</w:t>
      </w:r>
      <w:r w:rsidR="00562089" w:rsidRPr="00940913">
        <w:t xml:space="preserve"> </w:t>
      </w:r>
      <w:r w:rsidR="00C50AB1" w:rsidRPr="00940913">
        <w:t>MBHP</w:t>
      </w:r>
      <w:r w:rsidR="00562089" w:rsidRPr="00940913">
        <w:t xml:space="preserve"> </w:t>
      </w:r>
      <w:r w:rsidR="004D5CAA" w:rsidRPr="00940913">
        <w:t>is</w:t>
      </w:r>
      <w:r w:rsidR="00562089" w:rsidRPr="00940913">
        <w:t xml:space="preserve"> </w:t>
      </w:r>
      <w:r w:rsidR="004D5CAA" w:rsidRPr="00940913">
        <w:t>a</w:t>
      </w:r>
      <w:r w:rsidR="00562089" w:rsidRPr="00940913">
        <w:t xml:space="preserve"> </w:t>
      </w:r>
      <w:r w:rsidR="004D5CAA" w:rsidRPr="00940913">
        <w:t>network</w:t>
      </w:r>
      <w:r w:rsidR="00562089" w:rsidRPr="00940913">
        <w:t xml:space="preserve"> </w:t>
      </w:r>
      <w:r w:rsidR="004D5CAA" w:rsidRPr="00940913">
        <w:t>of</w:t>
      </w:r>
      <w:r w:rsidR="00562089" w:rsidRPr="00940913">
        <w:t xml:space="preserve"> </w:t>
      </w:r>
      <w:r w:rsidR="004D5CAA" w:rsidRPr="00940913">
        <w:t>behavioral</w:t>
      </w:r>
      <w:r w:rsidR="00562089" w:rsidRPr="00940913">
        <w:t xml:space="preserve"> </w:t>
      </w:r>
      <w:r w:rsidR="004D5CAA" w:rsidRPr="00940913">
        <w:t>health</w:t>
      </w:r>
      <w:r w:rsidR="00562089" w:rsidRPr="00940913">
        <w:t xml:space="preserve"> </w:t>
      </w:r>
      <w:r w:rsidR="004D5CAA" w:rsidRPr="00940913">
        <w:t>providers</w:t>
      </w:r>
      <w:r w:rsidR="00562089" w:rsidRPr="00940913">
        <w:t xml:space="preserve"> </w:t>
      </w:r>
      <w:r w:rsidR="004D5CAA" w:rsidRPr="00940913">
        <w:t>who</w:t>
      </w:r>
      <w:r w:rsidR="00562089" w:rsidRPr="00940913">
        <w:t xml:space="preserve"> </w:t>
      </w:r>
      <w:r w:rsidR="004D5CAA" w:rsidRPr="00940913">
        <w:t>manage</w:t>
      </w:r>
      <w:r w:rsidR="00562089" w:rsidRPr="00940913">
        <w:t xml:space="preserve"> </w:t>
      </w:r>
      <w:r w:rsidR="004D5CAA" w:rsidRPr="00940913">
        <w:t>behavioral</w:t>
      </w:r>
      <w:r w:rsidR="00562089" w:rsidRPr="00940913">
        <w:t xml:space="preserve"> </w:t>
      </w:r>
      <w:r w:rsidR="004D5CAA" w:rsidRPr="00940913">
        <w:t>health</w:t>
      </w:r>
      <w:r w:rsidR="00562089" w:rsidRPr="00940913">
        <w:t xml:space="preserve"> </w:t>
      </w:r>
      <w:r w:rsidR="004D5CAA" w:rsidRPr="00940913">
        <w:t>care</w:t>
      </w:r>
      <w:r w:rsidR="00562089" w:rsidRPr="00940913">
        <w:t xml:space="preserve"> </w:t>
      </w:r>
      <w:r w:rsidR="004D5CAA" w:rsidRPr="00940913">
        <w:t>for</w:t>
      </w:r>
      <w:r w:rsidR="00562089" w:rsidRPr="00940913">
        <w:t xml:space="preserve"> </w:t>
      </w:r>
      <w:r w:rsidR="004D5CAA" w:rsidRPr="00940913">
        <w:t>MassHealth’s</w:t>
      </w:r>
      <w:r w:rsidR="00562089" w:rsidRPr="00940913">
        <w:t xml:space="preserve"> </w:t>
      </w:r>
      <w:r w:rsidR="006471FD" w:rsidRPr="00940913">
        <w:t>PC</w:t>
      </w:r>
      <w:r w:rsidR="00562089" w:rsidRPr="00940913">
        <w:t xml:space="preserve"> </w:t>
      </w:r>
      <w:r w:rsidR="006471FD" w:rsidRPr="00940913">
        <w:t>ACOs</w:t>
      </w:r>
      <w:r w:rsidR="00562089" w:rsidRPr="00940913">
        <w:t xml:space="preserve"> </w:t>
      </w:r>
      <w:r w:rsidR="004D5CAA" w:rsidRPr="00940913">
        <w:t>and</w:t>
      </w:r>
      <w:r w:rsidR="00562089" w:rsidRPr="00940913">
        <w:t xml:space="preserve"> </w:t>
      </w:r>
      <w:r w:rsidR="006471FD" w:rsidRPr="00940913">
        <w:t>PCCP</w:t>
      </w:r>
      <w:r w:rsidR="004D5CAA" w:rsidRPr="00940913">
        <w:t>.</w:t>
      </w:r>
      <w:r w:rsidR="00562089" w:rsidRPr="00940913">
        <w:t xml:space="preserve"> </w:t>
      </w:r>
      <w:r w:rsidR="004D5CAA" w:rsidRPr="00940913">
        <w:t>MBHP</w:t>
      </w:r>
      <w:r w:rsidR="00562089" w:rsidRPr="00940913">
        <w:t xml:space="preserve"> </w:t>
      </w:r>
      <w:r w:rsidR="004D5CAA" w:rsidRPr="00940913">
        <w:t>also</w:t>
      </w:r>
      <w:r w:rsidR="00562089" w:rsidRPr="00940913">
        <w:t xml:space="preserve"> </w:t>
      </w:r>
      <w:r w:rsidR="004D5CAA" w:rsidRPr="00940913">
        <w:t>serves</w:t>
      </w:r>
      <w:r w:rsidR="00562089" w:rsidRPr="00940913">
        <w:t xml:space="preserve"> </w:t>
      </w:r>
      <w:r w:rsidR="004D5CAA" w:rsidRPr="00940913">
        <w:t>children</w:t>
      </w:r>
      <w:r w:rsidR="00562089" w:rsidRPr="00940913">
        <w:t xml:space="preserve"> </w:t>
      </w:r>
      <w:r w:rsidR="004D5CAA" w:rsidRPr="00940913">
        <w:t>in</w:t>
      </w:r>
      <w:r w:rsidR="00562089" w:rsidRPr="00940913">
        <w:t xml:space="preserve"> </w:t>
      </w:r>
      <w:r w:rsidR="004D5CAA" w:rsidRPr="00940913">
        <w:t>state</w:t>
      </w:r>
      <w:r w:rsidR="00562089" w:rsidRPr="00940913">
        <w:t xml:space="preserve"> </w:t>
      </w:r>
      <w:r w:rsidR="004D5CAA" w:rsidRPr="00940913">
        <w:t>custody</w:t>
      </w:r>
      <w:r w:rsidR="00562089" w:rsidRPr="00940913">
        <w:t xml:space="preserve"> </w:t>
      </w:r>
      <w:r w:rsidR="007554A9" w:rsidRPr="00940913">
        <w:t>who</w:t>
      </w:r>
      <w:r w:rsidR="00562089" w:rsidRPr="00940913">
        <w:t xml:space="preserve"> </w:t>
      </w:r>
      <w:r w:rsidR="007554A9" w:rsidRPr="00940913">
        <w:t>are</w:t>
      </w:r>
      <w:r w:rsidR="00562089" w:rsidRPr="00940913">
        <w:t xml:space="preserve"> </w:t>
      </w:r>
      <w:r w:rsidR="004D5CAA" w:rsidRPr="00940913">
        <w:t>not</w:t>
      </w:r>
      <w:r w:rsidR="00562089" w:rsidRPr="00940913">
        <w:t xml:space="preserve"> </w:t>
      </w:r>
      <w:r w:rsidR="004D5CAA" w:rsidRPr="00940913">
        <w:t>otherwise</w:t>
      </w:r>
      <w:r w:rsidR="00562089" w:rsidRPr="00940913">
        <w:t xml:space="preserve"> </w:t>
      </w:r>
      <w:r w:rsidR="004D5CAA" w:rsidRPr="00940913">
        <w:t>enrolled</w:t>
      </w:r>
      <w:r w:rsidR="00562089" w:rsidRPr="00940913">
        <w:t xml:space="preserve"> </w:t>
      </w:r>
      <w:r w:rsidR="004D5CAA" w:rsidRPr="00940913">
        <w:t>in</w:t>
      </w:r>
      <w:r w:rsidR="00562089" w:rsidRPr="00940913">
        <w:t xml:space="preserve"> </w:t>
      </w:r>
      <w:r w:rsidR="004D5CAA" w:rsidRPr="00940913">
        <w:t>managed</w:t>
      </w:r>
      <w:r w:rsidR="00562089" w:rsidRPr="00940913">
        <w:t xml:space="preserve"> </w:t>
      </w:r>
      <w:r w:rsidR="004D5CAA" w:rsidRPr="00940913">
        <w:t>care</w:t>
      </w:r>
      <w:r w:rsidR="007554A9" w:rsidRPr="00940913">
        <w:t>,</w:t>
      </w:r>
      <w:r w:rsidR="00562089" w:rsidRPr="00940913">
        <w:t xml:space="preserve"> </w:t>
      </w:r>
      <w:r w:rsidR="007554A9" w:rsidRPr="00940913">
        <w:t>as</w:t>
      </w:r>
      <w:r w:rsidR="00562089" w:rsidRPr="00940913">
        <w:t xml:space="preserve"> </w:t>
      </w:r>
      <w:r w:rsidR="007554A9" w:rsidRPr="00940913">
        <w:t>well</w:t>
      </w:r>
      <w:r w:rsidR="00562089" w:rsidRPr="00940913">
        <w:t xml:space="preserve"> </w:t>
      </w:r>
      <w:r w:rsidR="007554A9" w:rsidRPr="00940913">
        <w:t>as</w:t>
      </w:r>
      <w:r w:rsidR="00562089" w:rsidRPr="00940913">
        <w:t xml:space="preserve"> </w:t>
      </w:r>
      <w:r w:rsidR="004D5CAA" w:rsidRPr="00940913">
        <w:t>certain</w:t>
      </w:r>
      <w:r w:rsidR="00562089" w:rsidRPr="00940913">
        <w:t xml:space="preserve"> </w:t>
      </w:r>
      <w:r w:rsidR="004D5CAA" w:rsidRPr="00940913">
        <w:t>children</w:t>
      </w:r>
      <w:r w:rsidR="00562089" w:rsidRPr="00940913">
        <w:t xml:space="preserve"> </w:t>
      </w:r>
      <w:r w:rsidR="004D5CAA" w:rsidRPr="00940913">
        <w:t>enrolled</w:t>
      </w:r>
      <w:r w:rsidR="00562089" w:rsidRPr="00940913">
        <w:t xml:space="preserve"> </w:t>
      </w:r>
      <w:r w:rsidR="004D5CAA" w:rsidRPr="00940913">
        <w:t>in</w:t>
      </w:r>
      <w:r w:rsidR="00562089" w:rsidRPr="00940913">
        <w:t xml:space="preserve"> </w:t>
      </w:r>
      <w:r w:rsidR="004D5CAA" w:rsidRPr="00940913">
        <w:t>MassHealth</w:t>
      </w:r>
      <w:r w:rsidR="00562089" w:rsidRPr="00940913">
        <w:t xml:space="preserve"> </w:t>
      </w:r>
      <w:r w:rsidR="004D5CAA" w:rsidRPr="00940913">
        <w:t>who</w:t>
      </w:r>
      <w:r w:rsidR="00562089" w:rsidRPr="00940913">
        <w:t xml:space="preserve"> </w:t>
      </w:r>
      <w:r w:rsidR="004D5CAA" w:rsidRPr="00940913">
        <w:t>have</w:t>
      </w:r>
      <w:r w:rsidR="00562089" w:rsidRPr="00940913">
        <w:t xml:space="preserve"> </w:t>
      </w:r>
      <w:r w:rsidR="004D5CAA" w:rsidRPr="00940913">
        <w:t>commercial</w:t>
      </w:r>
      <w:r w:rsidR="00562089" w:rsidRPr="00940913">
        <w:t xml:space="preserve"> </w:t>
      </w:r>
      <w:r w:rsidR="004D5CAA" w:rsidRPr="00940913">
        <w:t>insurance</w:t>
      </w:r>
      <w:r w:rsidR="00562089" w:rsidRPr="00940913">
        <w:t xml:space="preserve"> </w:t>
      </w:r>
      <w:r w:rsidR="004D5CAA" w:rsidRPr="00940913">
        <w:t>as</w:t>
      </w:r>
      <w:r w:rsidR="00562089" w:rsidRPr="00940913">
        <w:t xml:space="preserve"> </w:t>
      </w:r>
      <w:r w:rsidR="004D5CAA" w:rsidRPr="00940913">
        <w:t>their</w:t>
      </w:r>
      <w:r w:rsidR="00562089" w:rsidRPr="00940913">
        <w:t xml:space="preserve"> </w:t>
      </w:r>
      <w:r w:rsidR="004D5CAA" w:rsidRPr="00940913">
        <w:t>primary</w:t>
      </w:r>
      <w:r w:rsidR="00562089" w:rsidRPr="00940913">
        <w:t xml:space="preserve"> </w:t>
      </w:r>
      <w:r w:rsidR="004D5CAA" w:rsidRPr="00940913">
        <w:t>insurance</w:t>
      </w:r>
      <w:r w:rsidR="00793AEC" w:rsidRPr="00940913">
        <w:t>.</w:t>
      </w:r>
      <w:r w:rsidR="00562089" w:rsidRPr="00940913">
        <w:t xml:space="preserve"> </w:t>
      </w:r>
      <w:r w:rsidR="00473DE1" w:rsidRPr="00940913">
        <w:t xml:space="preserve">As of December 27, 2025, </w:t>
      </w:r>
      <w:r w:rsidR="004D5CAA" w:rsidRPr="00940913">
        <w:t>MB</w:t>
      </w:r>
      <w:r w:rsidR="00304284" w:rsidRPr="00940913">
        <w:t>HP</w:t>
      </w:r>
      <w:r w:rsidR="00562089" w:rsidRPr="00940913">
        <w:t xml:space="preserve"> </w:t>
      </w:r>
      <w:r w:rsidR="004D5CAA" w:rsidRPr="00940913">
        <w:t>served</w:t>
      </w:r>
      <w:r w:rsidR="00562089" w:rsidRPr="00940913">
        <w:t xml:space="preserve"> </w:t>
      </w:r>
      <w:r w:rsidR="00BC73D2" w:rsidRPr="00940913">
        <w:t>3</w:t>
      </w:r>
      <w:r w:rsidR="00473DE1" w:rsidRPr="00940913">
        <w:t>57</w:t>
      </w:r>
      <w:r w:rsidR="00E908B3" w:rsidRPr="00940913">
        <w:t>,</w:t>
      </w:r>
      <w:r w:rsidR="00473DE1" w:rsidRPr="00940913">
        <w:t>243</w:t>
      </w:r>
      <w:r w:rsidR="00562089" w:rsidRPr="00940913">
        <w:t xml:space="preserve"> </w:t>
      </w:r>
      <w:r w:rsidR="004D5CAA" w:rsidRPr="00940913">
        <w:t>MassHealth</w:t>
      </w:r>
      <w:r w:rsidR="00562089" w:rsidRPr="00940913">
        <w:t xml:space="preserve"> </w:t>
      </w:r>
      <w:r w:rsidR="004D5CAA" w:rsidRPr="00940913">
        <w:t>members</w:t>
      </w:r>
      <w:r w:rsidR="00562089" w:rsidRPr="00940913">
        <w:t xml:space="preserve"> </w:t>
      </w:r>
      <w:r w:rsidR="004D5CAA" w:rsidRPr="00940913">
        <w:t>during</w:t>
      </w:r>
      <w:r w:rsidR="00562089" w:rsidRPr="00940913">
        <w:t xml:space="preserve"> </w:t>
      </w:r>
      <w:r w:rsidR="00CB0193" w:rsidRPr="00940913">
        <w:t>CY</w:t>
      </w:r>
      <w:r w:rsidR="00562089" w:rsidRPr="00940913">
        <w:t xml:space="preserve"> </w:t>
      </w:r>
      <w:r w:rsidR="00473DE1" w:rsidRPr="00940913">
        <w:t>2025</w:t>
      </w:r>
      <w:r w:rsidR="004D5CAA" w:rsidRPr="00940913">
        <w:t>.</w:t>
      </w:r>
    </w:p>
    <w:p w14:paraId="0F42F414" w14:textId="22E9AA15" w:rsidR="00143E30" w:rsidRPr="00940913" w:rsidRDefault="00FA459A" w:rsidP="009F46EE">
      <w:pPr>
        <w:pStyle w:val="Heading3"/>
      </w:pPr>
      <w:bookmarkStart w:id="21" w:name="_Toc222874907"/>
      <w:bookmarkStart w:id="22" w:name="_Toc227229754"/>
      <w:r w:rsidRPr="00940913">
        <w:t>Purpose</w:t>
      </w:r>
      <w:r w:rsidR="00562089" w:rsidRPr="00940913">
        <w:t xml:space="preserve"> </w:t>
      </w:r>
      <w:r w:rsidRPr="00940913">
        <w:t>of</w:t>
      </w:r>
      <w:r w:rsidR="00562089" w:rsidRPr="00940913">
        <w:t xml:space="preserve"> </w:t>
      </w:r>
      <w:r w:rsidRPr="00940913">
        <w:t>Report</w:t>
      </w:r>
      <w:bookmarkEnd w:id="19"/>
      <w:bookmarkEnd w:id="20"/>
      <w:bookmarkEnd w:id="21"/>
      <w:bookmarkEnd w:id="22"/>
    </w:p>
    <w:p w14:paraId="66770773" w14:textId="0F1494D6" w:rsidR="00FA459A" w:rsidRPr="00940913" w:rsidRDefault="007C2679" w:rsidP="00184523">
      <w:r w:rsidRPr="00940913">
        <w:t>The</w:t>
      </w:r>
      <w:r w:rsidR="00562089" w:rsidRPr="00940913">
        <w:t xml:space="preserve"> </w:t>
      </w:r>
      <w:r w:rsidRPr="00940913">
        <w:t>purpose</w:t>
      </w:r>
      <w:r w:rsidR="00562089" w:rsidRPr="00940913">
        <w:t xml:space="preserve"> </w:t>
      </w:r>
      <w:r w:rsidRPr="00940913">
        <w:t>of</w:t>
      </w:r>
      <w:r w:rsidR="00562089" w:rsidRPr="00940913">
        <w:t xml:space="preserve"> </w:t>
      </w:r>
      <w:r w:rsidRPr="00940913">
        <w:t>this</w:t>
      </w:r>
      <w:r w:rsidR="00562089" w:rsidRPr="00940913">
        <w:t xml:space="preserve"> </w:t>
      </w:r>
      <w:r w:rsidR="00834092" w:rsidRPr="00940913">
        <w:t xml:space="preserve">annual technical report </w:t>
      </w:r>
      <w:r w:rsidRPr="00940913">
        <w:t>is</w:t>
      </w:r>
      <w:r w:rsidR="00562089" w:rsidRPr="00940913">
        <w:t xml:space="preserve"> </w:t>
      </w:r>
      <w:r w:rsidRPr="00940913">
        <w:t>to</w:t>
      </w:r>
      <w:r w:rsidR="00562089" w:rsidRPr="00940913">
        <w:t xml:space="preserve"> </w:t>
      </w:r>
      <w:r w:rsidR="006C7BF5" w:rsidRPr="00940913">
        <w:t>present</w:t>
      </w:r>
      <w:r w:rsidR="00562089" w:rsidRPr="00940913">
        <w:t xml:space="preserve"> </w:t>
      </w:r>
      <w:r w:rsidR="006C7BF5" w:rsidRPr="00940913">
        <w:t>the</w:t>
      </w:r>
      <w:r w:rsidR="00562089" w:rsidRPr="00940913">
        <w:t xml:space="preserve"> </w:t>
      </w:r>
      <w:r w:rsidR="006C7BF5" w:rsidRPr="00940913">
        <w:t>results</w:t>
      </w:r>
      <w:r w:rsidR="00562089" w:rsidRPr="00940913">
        <w:t xml:space="preserve"> </w:t>
      </w:r>
      <w:r w:rsidR="006C7BF5" w:rsidRPr="00940913">
        <w:t>of</w:t>
      </w:r>
      <w:r w:rsidR="00562089" w:rsidRPr="00940913">
        <w:t xml:space="preserve"> </w:t>
      </w:r>
      <w:r w:rsidR="006C7BF5" w:rsidRPr="00940913">
        <w:t>EQR</w:t>
      </w:r>
      <w:r w:rsidR="00562089" w:rsidRPr="00940913">
        <w:t xml:space="preserve"> </w:t>
      </w:r>
      <w:r w:rsidR="00FB2536" w:rsidRPr="00940913">
        <w:t>activities</w:t>
      </w:r>
      <w:r w:rsidR="00562089" w:rsidRPr="00940913">
        <w:t xml:space="preserve"> </w:t>
      </w:r>
      <w:r w:rsidR="006C7BF5" w:rsidRPr="00940913">
        <w:t>conducted</w:t>
      </w:r>
      <w:r w:rsidR="00562089" w:rsidRPr="00940913">
        <w:t xml:space="preserve"> </w:t>
      </w:r>
      <w:r w:rsidR="006C7BF5" w:rsidRPr="00940913">
        <w:t>to</w:t>
      </w:r>
      <w:r w:rsidR="00562089" w:rsidRPr="00940913">
        <w:t xml:space="preserve"> </w:t>
      </w:r>
      <w:r w:rsidR="006C7BF5" w:rsidRPr="00940913">
        <w:t>assess</w:t>
      </w:r>
      <w:r w:rsidR="00562089" w:rsidRPr="00940913">
        <w:t xml:space="preserve"> </w:t>
      </w:r>
      <w:r w:rsidR="006C7BF5" w:rsidRPr="00940913">
        <w:t>the</w:t>
      </w:r>
      <w:r w:rsidR="00562089" w:rsidRPr="00940913">
        <w:t xml:space="preserve"> </w:t>
      </w:r>
      <w:r w:rsidR="006C7BF5" w:rsidRPr="00940913">
        <w:t>quality</w:t>
      </w:r>
      <w:r w:rsidR="00506121" w:rsidRPr="00940913">
        <w:t xml:space="preserve"> of</w:t>
      </w:r>
      <w:r w:rsidR="006C7BF5" w:rsidRPr="00940913">
        <w:t>,</w:t>
      </w:r>
      <w:r w:rsidR="00562089" w:rsidRPr="00940913">
        <w:t xml:space="preserve"> </w:t>
      </w:r>
      <w:r w:rsidR="006C7BF5" w:rsidRPr="00940913">
        <w:t>timeliness</w:t>
      </w:r>
      <w:r w:rsidR="00506121" w:rsidRPr="00940913">
        <w:t xml:space="preserve"> of</w:t>
      </w:r>
      <w:r w:rsidR="006C7BF5" w:rsidRPr="00940913">
        <w:t>,</w:t>
      </w:r>
      <w:r w:rsidR="00562089" w:rsidRPr="00940913">
        <w:t xml:space="preserve"> </w:t>
      </w:r>
      <w:r w:rsidR="006C7BF5" w:rsidRPr="00940913">
        <w:t>and</w:t>
      </w:r>
      <w:r w:rsidR="00562089" w:rsidRPr="00940913">
        <w:t xml:space="preserve"> </w:t>
      </w:r>
      <w:r w:rsidR="006C7BF5" w:rsidRPr="00940913">
        <w:t>access</w:t>
      </w:r>
      <w:r w:rsidR="00562089" w:rsidRPr="00940913">
        <w:t xml:space="preserve"> </w:t>
      </w:r>
      <w:r w:rsidR="006C7BF5" w:rsidRPr="00940913">
        <w:t>to</w:t>
      </w:r>
      <w:r w:rsidR="00562089" w:rsidRPr="00940913">
        <w:t xml:space="preserve"> </w:t>
      </w:r>
      <w:r w:rsidR="006C7BF5" w:rsidRPr="00940913">
        <w:t>health</w:t>
      </w:r>
      <w:r w:rsidR="00562089" w:rsidRPr="00940913">
        <w:t xml:space="preserve"> </w:t>
      </w:r>
      <w:r w:rsidR="006C7BF5" w:rsidRPr="00940913">
        <w:t>care</w:t>
      </w:r>
      <w:r w:rsidR="00562089" w:rsidRPr="00940913">
        <w:t xml:space="preserve"> </w:t>
      </w:r>
      <w:r w:rsidR="006C7BF5" w:rsidRPr="00940913">
        <w:t>services</w:t>
      </w:r>
      <w:r w:rsidR="00562089" w:rsidRPr="00940913">
        <w:t xml:space="preserve"> </w:t>
      </w:r>
      <w:r w:rsidR="006C7BF5" w:rsidRPr="00940913">
        <w:t>furnished</w:t>
      </w:r>
      <w:r w:rsidR="00562089" w:rsidRPr="00940913">
        <w:t xml:space="preserve"> </w:t>
      </w:r>
      <w:r w:rsidR="006C7BF5" w:rsidRPr="00940913">
        <w:t>to</w:t>
      </w:r>
      <w:r w:rsidR="00562089" w:rsidRPr="00940913">
        <w:t xml:space="preserve"> </w:t>
      </w:r>
      <w:r w:rsidR="006C7BF5" w:rsidRPr="00940913">
        <w:t>Medicaid</w:t>
      </w:r>
      <w:r w:rsidR="00562089" w:rsidRPr="00940913">
        <w:t xml:space="preserve"> </w:t>
      </w:r>
      <w:r w:rsidR="006C7BF5" w:rsidRPr="00940913">
        <w:t>enrollees,</w:t>
      </w:r>
      <w:r w:rsidR="00562089" w:rsidRPr="00940913">
        <w:t xml:space="preserve"> </w:t>
      </w:r>
      <w:r w:rsidR="006C7BF5" w:rsidRPr="00940913">
        <w:t>in</w:t>
      </w:r>
      <w:r w:rsidR="00562089" w:rsidRPr="00940913">
        <w:t xml:space="preserve"> </w:t>
      </w:r>
      <w:r w:rsidR="006C7BF5" w:rsidRPr="00940913">
        <w:t>accordance</w:t>
      </w:r>
      <w:r w:rsidR="00562089" w:rsidRPr="00940913">
        <w:t xml:space="preserve"> </w:t>
      </w:r>
      <w:r w:rsidR="006C7BF5" w:rsidRPr="00940913">
        <w:t>with</w:t>
      </w:r>
      <w:r w:rsidR="00562089" w:rsidRPr="00940913">
        <w:t xml:space="preserve"> </w:t>
      </w:r>
      <w:r w:rsidR="006C7BF5" w:rsidRPr="00940913">
        <w:t>the</w:t>
      </w:r>
      <w:r w:rsidR="00562089" w:rsidRPr="00940913">
        <w:t xml:space="preserve"> </w:t>
      </w:r>
      <w:r w:rsidR="006C7BF5" w:rsidRPr="00940913">
        <w:t>following</w:t>
      </w:r>
      <w:r w:rsidR="00562089" w:rsidRPr="00940913">
        <w:t xml:space="preserve"> </w:t>
      </w:r>
      <w:r w:rsidR="006C7BF5" w:rsidRPr="00940913">
        <w:t>federal</w:t>
      </w:r>
      <w:r w:rsidR="00562089" w:rsidRPr="00940913">
        <w:t xml:space="preserve"> </w:t>
      </w:r>
      <w:r w:rsidR="006C7BF5" w:rsidRPr="00940913">
        <w:t>managed</w:t>
      </w:r>
      <w:r w:rsidR="00562089" w:rsidRPr="00940913">
        <w:t xml:space="preserve"> </w:t>
      </w:r>
      <w:r w:rsidR="003978E5" w:rsidRPr="00940913">
        <w:t>c</w:t>
      </w:r>
      <w:r w:rsidR="006C7BF5" w:rsidRPr="00940913">
        <w:t>are</w:t>
      </w:r>
      <w:r w:rsidR="00562089" w:rsidRPr="00940913">
        <w:t xml:space="preserve"> </w:t>
      </w:r>
      <w:r w:rsidR="006C7BF5" w:rsidRPr="00940913">
        <w:t>regulations:</w:t>
      </w:r>
      <w:r w:rsidR="00562089" w:rsidRPr="00940913">
        <w:t xml:space="preserve"> </w:t>
      </w:r>
      <w:r w:rsidR="006C7BF5" w:rsidRPr="00940913">
        <w:rPr>
          <w:i/>
        </w:rPr>
        <w:t>Title</w:t>
      </w:r>
      <w:r w:rsidR="00562089" w:rsidRPr="00940913">
        <w:rPr>
          <w:i/>
        </w:rPr>
        <w:t xml:space="preserve"> </w:t>
      </w:r>
      <w:r w:rsidR="006C7BF5" w:rsidRPr="00940913">
        <w:rPr>
          <w:i/>
        </w:rPr>
        <w:t>42</w:t>
      </w:r>
      <w:r w:rsidR="00562089" w:rsidRPr="00940913">
        <w:rPr>
          <w:i/>
        </w:rPr>
        <w:t xml:space="preserve"> </w:t>
      </w:r>
      <w:r w:rsidR="001C773D" w:rsidRPr="00940913">
        <w:rPr>
          <w:i/>
        </w:rPr>
        <w:t>Code</w:t>
      </w:r>
      <w:r w:rsidR="00562089" w:rsidRPr="00940913">
        <w:rPr>
          <w:i/>
        </w:rPr>
        <w:t xml:space="preserve"> </w:t>
      </w:r>
      <w:r w:rsidR="001C773D" w:rsidRPr="00940913">
        <w:rPr>
          <w:i/>
        </w:rPr>
        <w:t>of</w:t>
      </w:r>
      <w:r w:rsidR="00562089" w:rsidRPr="00940913">
        <w:rPr>
          <w:i/>
        </w:rPr>
        <w:t xml:space="preserve"> </w:t>
      </w:r>
      <w:r w:rsidR="001C773D" w:rsidRPr="00940913">
        <w:rPr>
          <w:i/>
        </w:rPr>
        <w:t>Federal</w:t>
      </w:r>
      <w:r w:rsidR="00562089" w:rsidRPr="00940913">
        <w:rPr>
          <w:i/>
        </w:rPr>
        <w:t xml:space="preserve"> </w:t>
      </w:r>
      <w:r w:rsidR="001C773D" w:rsidRPr="00940913">
        <w:rPr>
          <w:i/>
        </w:rPr>
        <w:t>Regulations</w:t>
      </w:r>
      <w:r w:rsidR="00562089" w:rsidRPr="00940913">
        <w:rPr>
          <w:i/>
        </w:rPr>
        <w:t xml:space="preserve"> </w:t>
      </w:r>
      <w:r w:rsidR="001C773D" w:rsidRPr="00940913">
        <w:rPr>
          <w:i/>
        </w:rPr>
        <w:t>(</w:t>
      </w:r>
      <w:r w:rsidR="006C7BF5" w:rsidRPr="00940913">
        <w:rPr>
          <w:i/>
        </w:rPr>
        <w:t>CFR</w:t>
      </w:r>
      <w:r w:rsidR="001C773D" w:rsidRPr="00940913">
        <w:rPr>
          <w:i/>
        </w:rPr>
        <w:t>)</w:t>
      </w:r>
      <w:r w:rsidR="00562089" w:rsidRPr="00940913">
        <w:rPr>
          <w:i/>
        </w:rPr>
        <w:t xml:space="preserve"> </w:t>
      </w:r>
      <w:r w:rsidR="006C7BF5" w:rsidRPr="00940913">
        <w:rPr>
          <w:i/>
        </w:rPr>
        <w:t>Section</w:t>
      </w:r>
      <w:r w:rsidR="00562089" w:rsidRPr="00940913">
        <w:rPr>
          <w:i/>
        </w:rPr>
        <w:t xml:space="preserve"> </w:t>
      </w:r>
      <w:r w:rsidR="001C773D" w:rsidRPr="00940913">
        <w:rPr>
          <w:i/>
        </w:rPr>
        <w:t>(</w:t>
      </w:r>
      <w:r w:rsidR="006C7BF5" w:rsidRPr="00940913">
        <w:rPr>
          <w:i/>
          <w:shd w:val="clear" w:color="auto" w:fill="FFFFFF"/>
        </w:rPr>
        <w:t>§</w:t>
      </w:r>
      <w:r w:rsidR="001C773D" w:rsidRPr="00940913">
        <w:rPr>
          <w:i/>
          <w:shd w:val="clear" w:color="auto" w:fill="FFFFFF"/>
        </w:rPr>
        <w:t>)</w:t>
      </w:r>
      <w:r w:rsidR="00562089" w:rsidRPr="00940913">
        <w:rPr>
          <w:i/>
          <w:shd w:val="clear" w:color="auto" w:fill="FFFFFF"/>
        </w:rPr>
        <w:t xml:space="preserve"> </w:t>
      </w:r>
      <w:r w:rsidR="006C7BF5" w:rsidRPr="00940913">
        <w:rPr>
          <w:i/>
        </w:rPr>
        <w:t>438.364</w:t>
      </w:r>
      <w:r w:rsidR="00562089" w:rsidRPr="00940913">
        <w:rPr>
          <w:i/>
        </w:rPr>
        <w:t xml:space="preserve"> </w:t>
      </w:r>
      <w:r w:rsidR="006C7BF5" w:rsidRPr="00940913">
        <w:rPr>
          <w:i/>
        </w:rPr>
        <w:t>External</w:t>
      </w:r>
      <w:r w:rsidR="00562089" w:rsidRPr="00940913">
        <w:rPr>
          <w:i/>
        </w:rPr>
        <w:t xml:space="preserve"> </w:t>
      </w:r>
      <w:r w:rsidR="006C7BF5" w:rsidRPr="00940913">
        <w:rPr>
          <w:i/>
        </w:rPr>
        <w:t>review</w:t>
      </w:r>
      <w:r w:rsidR="00562089" w:rsidRPr="00940913">
        <w:rPr>
          <w:i/>
        </w:rPr>
        <w:t xml:space="preserve"> </w:t>
      </w:r>
      <w:r w:rsidR="006C7BF5" w:rsidRPr="00940913">
        <w:rPr>
          <w:i/>
        </w:rPr>
        <w:t>results</w:t>
      </w:r>
      <w:r w:rsidR="00562089" w:rsidRPr="00940913">
        <w:t xml:space="preserve"> </w:t>
      </w:r>
      <w:r w:rsidR="006C7BF5" w:rsidRPr="00940913">
        <w:t>(</w:t>
      </w:r>
      <w:r w:rsidR="006C7BF5" w:rsidRPr="00940913">
        <w:rPr>
          <w:i/>
        </w:rPr>
        <w:t>a)</w:t>
      </w:r>
      <w:r w:rsidR="00562089" w:rsidRPr="00940913">
        <w:t xml:space="preserve"> </w:t>
      </w:r>
      <w:r w:rsidR="006C7BF5" w:rsidRPr="00940913">
        <w:t>through</w:t>
      </w:r>
      <w:r w:rsidR="00562089" w:rsidRPr="00940913">
        <w:t xml:space="preserve"> </w:t>
      </w:r>
      <w:r w:rsidR="006C7BF5" w:rsidRPr="00940913">
        <w:rPr>
          <w:i/>
        </w:rPr>
        <w:t>(d)</w:t>
      </w:r>
      <w:r w:rsidR="00562089" w:rsidRPr="00940913">
        <w:t xml:space="preserve"> </w:t>
      </w:r>
      <w:r w:rsidR="006C7BF5" w:rsidRPr="00940913">
        <w:t>and</w:t>
      </w:r>
      <w:r w:rsidR="00562089" w:rsidRPr="00940913">
        <w:t xml:space="preserve"> </w:t>
      </w:r>
      <w:r w:rsidR="006C7BF5" w:rsidRPr="00940913">
        <w:rPr>
          <w:i/>
        </w:rPr>
        <w:t>Title</w:t>
      </w:r>
      <w:r w:rsidR="00562089" w:rsidRPr="00940913">
        <w:rPr>
          <w:i/>
        </w:rPr>
        <w:t xml:space="preserve"> </w:t>
      </w:r>
      <w:r w:rsidR="006C7BF5" w:rsidRPr="00940913">
        <w:rPr>
          <w:i/>
        </w:rPr>
        <w:t>42</w:t>
      </w:r>
      <w:r w:rsidR="00562089" w:rsidRPr="00940913">
        <w:rPr>
          <w:i/>
        </w:rPr>
        <w:t xml:space="preserve"> </w:t>
      </w:r>
      <w:r w:rsidR="006C7BF5" w:rsidRPr="00940913">
        <w:rPr>
          <w:i/>
        </w:rPr>
        <w:t>CFR</w:t>
      </w:r>
      <w:r w:rsidR="00562089" w:rsidRPr="00940913">
        <w:rPr>
          <w:i/>
        </w:rPr>
        <w:t xml:space="preserve"> </w:t>
      </w:r>
      <w:r w:rsidR="006C7BF5" w:rsidRPr="00940913">
        <w:rPr>
          <w:i/>
          <w:shd w:val="clear" w:color="auto" w:fill="FFFFFF"/>
        </w:rPr>
        <w:t>§</w:t>
      </w:r>
      <w:r w:rsidR="00562089" w:rsidRPr="00940913">
        <w:rPr>
          <w:i/>
          <w:shd w:val="clear" w:color="auto" w:fill="FFFFFF"/>
        </w:rPr>
        <w:t xml:space="preserve"> </w:t>
      </w:r>
      <w:r w:rsidR="006C7BF5" w:rsidRPr="00940913">
        <w:rPr>
          <w:i/>
        </w:rPr>
        <w:t>438.358</w:t>
      </w:r>
      <w:r w:rsidR="00562089" w:rsidRPr="00940913">
        <w:rPr>
          <w:i/>
        </w:rPr>
        <w:t xml:space="preserve"> </w:t>
      </w:r>
      <w:r w:rsidR="006C7BF5" w:rsidRPr="00940913">
        <w:rPr>
          <w:i/>
        </w:rPr>
        <w:t>Activities</w:t>
      </w:r>
      <w:r w:rsidR="00562089" w:rsidRPr="00940913">
        <w:rPr>
          <w:i/>
        </w:rPr>
        <w:t xml:space="preserve"> </w:t>
      </w:r>
      <w:r w:rsidR="006C7BF5" w:rsidRPr="00940913">
        <w:rPr>
          <w:i/>
        </w:rPr>
        <w:t>related</w:t>
      </w:r>
      <w:r w:rsidR="00562089" w:rsidRPr="00940913">
        <w:rPr>
          <w:i/>
        </w:rPr>
        <w:t xml:space="preserve"> </w:t>
      </w:r>
      <w:r w:rsidR="006C7BF5" w:rsidRPr="00940913">
        <w:rPr>
          <w:i/>
        </w:rPr>
        <w:t>to</w:t>
      </w:r>
      <w:r w:rsidR="00562089" w:rsidRPr="00940913">
        <w:rPr>
          <w:i/>
        </w:rPr>
        <w:t xml:space="preserve"> </w:t>
      </w:r>
      <w:r w:rsidR="006C7BF5" w:rsidRPr="00940913">
        <w:rPr>
          <w:i/>
        </w:rPr>
        <w:t>external</w:t>
      </w:r>
      <w:r w:rsidR="00562089" w:rsidRPr="00940913">
        <w:rPr>
          <w:i/>
        </w:rPr>
        <w:t xml:space="preserve"> </w:t>
      </w:r>
      <w:r w:rsidR="006C7BF5" w:rsidRPr="00940913">
        <w:rPr>
          <w:i/>
        </w:rPr>
        <w:t>quality</w:t>
      </w:r>
      <w:r w:rsidR="00562089" w:rsidRPr="00940913">
        <w:rPr>
          <w:i/>
        </w:rPr>
        <w:t xml:space="preserve"> </w:t>
      </w:r>
      <w:r w:rsidR="006C7BF5" w:rsidRPr="00940913">
        <w:rPr>
          <w:i/>
        </w:rPr>
        <w:t>review</w:t>
      </w:r>
      <w:r w:rsidR="006C7BF5" w:rsidRPr="00940913">
        <w:t>.</w:t>
      </w:r>
      <w:r w:rsidR="00562089" w:rsidRPr="00940913">
        <w:t xml:space="preserve"> </w:t>
      </w:r>
      <w:r w:rsidR="00A33E75" w:rsidRPr="00940913">
        <w:t>EQR</w:t>
      </w:r>
      <w:r w:rsidR="00562089" w:rsidRPr="00940913">
        <w:t xml:space="preserve"> </w:t>
      </w:r>
      <w:r w:rsidR="00A33E75" w:rsidRPr="00940913">
        <w:t>activities</w:t>
      </w:r>
      <w:r w:rsidR="00562089" w:rsidRPr="00940913">
        <w:t xml:space="preserve"> </w:t>
      </w:r>
      <w:r w:rsidR="00A33E75" w:rsidRPr="00940913">
        <w:t>validate</w:t>
      </w:r>
      <w:r w:rsidR="00562089" w:rsidRPr="00940913">
        <w:t xml:space="preserve"> </w:t>
      </w:r>
      <w:r w:rsidR="00A33E75" w:rsidRPr="00940913">
        <w:t>two</w:t>
      </w:r>
      <w:r w:rsidR="00562089" w:rsidRPr="00940913">
        <w:t xml:space="preserve"> </w:t>
      </w:r>
      <w:r w:rsidR="00A33E75" w:rsidRPr="00940913">
        <w:t>levels</w:t>
      </w:r>
      <w:r w:rsidR="00562089" w:rsidRPr="00940913">
        <w:t xml:space="preserve"> </w:t>
      </w:r>
      <w:r w:rsidR="00A33E75" w:rsidRPr="00940913">
        <w:t>of</w:t>
      </w:r>
      <w:r w:rsidR="00562089" w:rsidRPr="00940913">
        <w:t xml:space="preserve"> </w:t>
      </w:r>
      <w:r w:rsidR="0015519C" w:rsidRPr="00940913">
        <w:t>compliance</w:t>
      </w:r>
      <w:r w:rsidR="00562089" w:rsidRPr="00940913">
        <w:t xml:space="preserve"> </w:t>
      </w:r>
      <w:r w:rsidR="003A7F8B" w:rsidRPr="00940913">
        <w:t>to</w:t>
      </w:r>
      <w:r w:rsidR="00562089" w:rsidRPr="00940913">
        <w:t xml:space="preserve"> </w:t>
      </w:r>
      <w:r w:rsidR="00461B26" w:rsidRPr="00940913">
        <w:t>assert</w:t>
      </w:r>
      <w:r w:rsidR="00562089" w:rsidRPr="00940913">
        <w:t xml:space="preserve"> </w:t>
      </w:r>
      <w:r w:rsidR="0078144C" w:rsidRPr="00940913">
        <w:t>whether</w:t>
      </w:r>
      <w:r w:rsidR="00562089" w:rsidRPr="00940913">
        <w:t xml:space="preserve"> </w:t>
      </w:r>
      <w:r w:rsidR="00B30F4A" w:rsidRPr="00940913">
        <w:t>MBHP</w:t>
      </w:r>
      <w:r w:rsidR="00562089" w:rsidRPr="00940913">
        <w:t xml:space="preserve"> </w:t>
      </w:r>
      <w:r w:rsidR="005154C9" w:rsidRPr="00940913">
        <w:t>met</w:t>
      </w:r>
      <w:r w:rsidR="00562089" w:rsidRPr="00940913">
        <w:t xml:space="preserve"> </w:t>
      </w:r>
      <w:r w:rsidR="005154C9" w:rsidRPr="00940913">
        <w:t>the</w:t>
      </w:r>
      <w:r w:rsidR="00562089" w:rsidRPr="00940913">
        <w:t xml:space="preserve"> </w:t>
      </w:r>
      <w:r w:rsidR="005154C9" w:rsidRPr="00940913">
        <w:t>state</w:t>
      </w:r>
      <w:r w:rsidR="00562089" w:rsidRPr="00940913">
        <w:t xml:space="preserve"> </w:t>
      </w:r>
      <w:r w:rsidR="005154C9" w:rsidRPr="00940913">
        <w:t>standards</w:t>
      </w:r>
      <w:r w:rsidR="00562089" w:rsidRPr="00940913">
        <w:t xml:space="preserve"> </w:t>
      </w:r>
      <w:r w:rsidR="005154C9" w:rsidRPr="00940913">
        <w:t>and</w:t>
      </w:r>
      <w:r w:rsidR="00562089" w:rsidRPr="00940913">
        <w:t xml:space="preserve"> </w:t>
      </w:r>
      <w:r w:rsidR="0078144C" w:rsidRPr="00940913">
        <w:t>whether</w:t>
      </w:r>
      <w:r w:rsidR="00562089" w:rsidRPr="00940913">
        <w:t xml:space="preserve"> </w:t>
      </w:r>
      <w:r w:rsidR="0078144C" w:rsidRPr="00940913">
        <w:t>the</w:t>
      </w:r>
      <w:r w:rsidR="00562089" w:rsidRPr="00940913">
        <w:t xml:space="preserve"> </w:t>
      </w:r>
      <w:r w:rsidR="0078144C" w:rsidRPr="00940913">
        <w:t>s</w:t>
      </w:r>
      <w:r w:rsidR="00CC15AD" w:rsidRPr="00940913">
        <w:t>tate</w:t>
      </w:r>
      <w:r w:rsidR="00562089" w:rsidRPr="00940913">
        <w:t xml:space="preserve"> </w:t>
      </w:r>
      <w:r w:rsidR="00CC15AD" w:rsidRPr="00940913">
        <w:t>met</w:t>
      </w:r>
      <w:r w:rsidR="00562089" w:rsidRPr="00940913">
        <w:t xml:space="preserve"> </w:t>
      </w:r>
      <w:r w:rsidR="00CC15AD" w:rsidRPr="00940913">
        <w:t>the</w:t>
      </w:r>
      <w:r w:rsidR="00562089" w:rsidRPr="00940913">
        <w:t xml:space="preserve"> </w:t>
      </w:r>
      <w:r w:rsidR="00CC15AD" w:rsidRPr="00940913">
        <w:t>federal</w:t>
      </w:r>
      <w:r w:rsidR="00562089" w:rsidRPr="00940913">
        <w:t xml:space="preserve"> </w:t>
      </w:r>
      <w:r w:rsidR="00CC15AD" w:rsidRPr="00940913">
        <w:t>standards</w:t>
      </w:r>
      <w:r w:rsidR="00562089" w:rsidRPr="00940913">
        <w:t xml:space="preserve"> </w:t>
      </w:r>
      <w:r w:rsidR="00CC15AD" w:rsidRPr="00940913">
        <w:t>as</w:t>
      </w:r>
      <w:r w:rsidR="00562089" w:rsidRPr="00940913">
        <w:t xml:space="preserve"> </w:t>
      </w:r>
      <w:r w:rsidR="00CC15AD" w:rsidRPr="00940913">
        <w:t>defined</w:t>
      </w:r>
      <w:r w:rsidR="00562089" w:rsidRPr="00940913">
        <w:t xml:space="preserve"> </w:t>
      </w:r>
      <w:r w:rsidR="00CC15AD" w:rsidRPr="00940913">
        <w:t>in</w:t>
      </w:r>
      <w:r w:rsidR="00562089" w:rsidRPr="00940913">
        <w:t xml:space="preserve"> </w:t>
      </w:r>
      <w:r w:rsidR="00B3325B" w:rsidRPr="00940913">
        <w:t>the</w:t>
      </w:r>
      <w:r w:rsidR="00562089" w:rsidRPr="00940913">
        <w:t xml:space="preserve"> </w:t>
      </w:r>
      <w:r w:rsidR="001E6E3F" w:rsidRPr="00940913">
        <w:t>CFR.</w:t>
      </w:r>
      <w:r w:rsidR="00562089" w:rsidRPr="00940913">
        <w:t xml:space="preserve"> </w:t>
      </w:r>
    </w:p>
    <w:p w14:paraId="79149BF7" w14:textId="6BC2F51A" w:rsidR="00FA459A" w:rsidRPr="00940913" w:rsidRDefault="00FA459A" w:rsidP="009F46EE">
      <w:pPr>
        <w:pStyle w:val="Heading3"/>
      </w:pPr>
      <w:bookmarkStart w:id="23" w:name="_Toc222874908"/>
      <w:bookmarkStart w:id="24" w:name="_Toc227229755"/>
      <w:bookmarkStart w:id="25" w:name="_Toc86933873"/>
      <w:bookmarkStart w:id="26" w:name="_Toc112764602"/>
      <w:r w:rsidRPr="00940913">
        <w:t>Scope</w:t>
      </w:r>
      <w:r w:rsidR="00562089" w:rsidRPr="00940913">
        <w:t xml:space="preserve"> </w:t>
      </w:r>
      <w:r w:rsidRPr="00940913">
        <w:t>of</w:t>
      </w:r>
      <w:r w:rsidR="00562089" w:rsidRPr="00940913">
        <w:t xml:space="preserve"> </w:t>
      </w:r>
      <w:r w:rsidR="00834092" w:rsidRPr="00940913">
        <w:t>EQR</w:t>
      </w:r>
      <w:r w:rsidR="00562089" w:rsidRPr="00940913">
        <w:t xml:space="preserve"> </w:t>
      </w:r>
      <w:r w:rsidRPr="00940913">
        <w:t>Activities</w:t>
      </w:r>
      <w:bookmarkEnd w:id="23"/>
      <w:bookmarkEnd w:id="24"/>
      <w:r w:rsidR="00562089" w:rsidRPr="00940913">
        <w:t xml:space="preserve"> </w:t>
      </w:r>
      <w:bookmarkEnd w:id="25"/>
      <w:bookmarkEnd w:id="26"/>
    </w:p>
    <w:p w14:paraId="26B03C75" w14:textId="3B5A7A32" w:rsidR="00F6104A" w:rsidRPr="00940913" w:rsidRDefault="001C773D" w:rsidP="009F46EE">
      <w:pPr>
        <w:rPr>
          <w:rFonts w:cs="Calibri"/>
          <w:szCs w:val="24"/>
        </w:rPr>
      </w:pPr>
      <w:r w:rsidRPr="00940913">
        <w:rPr>
          <w:rFonts w:cs="Calibri"/>
          <w:szCs w:val="24"/>
        </w:rPr>
        <w:t>MassHealth</w:t>
      </w:r>
      <w:r w:rsidR="00562089" w:rsidRPr="00940913">
        <w:rPr>
          <w:rFonts w:cs="Calibri"/>
          <w:szCs w:val="24"/>
        </w:rPr>
        <w:t xml:space="preserve"> </w:t>
      </w:r>
      <w:r w:rsidR="00F03D3A" w:rsidRPr="00940913">
        <w:rPr>
          <w:rFonts w:cs="Calibri"/>
          <w:szCs w:val="24"/>
        </w:rPr>
        <w:t>contracted</w:t>
      </w:r>
      <w:r w:rsidR="00562089" w:rsidRPr="00940913">
        <w:rPr>
          <w:rFonts w:cs="Calibri"/>
          <w:szCs w:val="24"/>
        </w:rPr>
        <w:t xml:space="preserve"> </w:t>
      </w:r>
      <w:r w:rsidR="00F03D3A" w:rsidRPr="00940913">
        <w:rPr>
          <w:rFonts w:cs="Calibri"/>
          <w:szCs w:val="24"/>
        </w:rPr>
        <w:t>with</w:t>
      </w:r>
      <w:r w:rsidR="00562089" w:rsidRPr="00940913">
        <w:rPr>
          <w:rFonts w:cs="Calibri"/>
          <w:szCs w:val="24"/>
        </w:rPr>
        <w:t xml:space="preserve"> </w:t>
      </w:r>
      <w:r w:rsidR="00F03D3A" w:rsidRPr="00940913">
        <w:rPr>
          <w:rFonts w:cs="Calibri"/>
          <w:szCs w:val="24"/>
        </w:rPr>
        <w:t>IPRO,</w:t>
      </w:r>
      <w:r w:rsidR="00562089" w:rsidRPr="00940913">
        <w:rPr>
          <w:rFonts w:cs="Calibri"/>
          <w:szCs w:val="24"/>
        </w:rPr>
        <w:t xml:space="preserve"> </w:t>
      </w:r>
      <w:r w:rsidR="00F03D3A" w:rsidRPr="00940913">
        <w:rPr>
          <w:rFonts w:cs="Calibri"/>
          <w:szCs w:val="24"/>
        </w:rPr>
        <w:t>an</w:t>
      </w:r>
      <w:r w:rsidR="00562089" w:rsidRPr="00940913">
        <w:rPr>
          <w:rFonts w:cs="Calibri"/>
          <w:szCs w:val="24"/>
        </w:rPr>
        <w:t xml:space="preserve"> </w:t>
      </w:r>
      <w:r w:rsidR="00F03D3A" w:rsidRPr="00940913">
        <w:rPr>
          <w:rFonts w:cs="Calibri"/>
          <w:szCs w:val="24"/>
        </w:rPr>
        <w:t>external</w:t>
      </w:r>
      <w:r w:rsidR="00562089" w:rsidRPr="00940913">
        <w:rPr>
          <w:rFonts w:cs="Calibri"/>
          <w:szCs w:val="24"/>
        </w:rPr>
        <w:t xml:space="preserve"> </w:t>
      </w:r>
      <w:r w:rsidR="00F03D3A" w:rsidRPr="00940913">
        <w:rPr>
          <w:rFonts w:cs="Calibri"/>
          <w:szCs w:val="24"/>
        </w:rPr>
        <w:t>quality</w:t>
      </w:r>
      <w:r w:rsidR="00562089" w:rsidRPr="00940913">
        <w:rPr>
          <w:rFonts w:cs="Calibri"/>
          <w:szCs w:val="24"/>
        </w:rPr>
        <w:t xml:space="preserve"> </w:t>
      </w:r>
      <w:r w:rsidR="00F03D3A" w:rsidRPr="00940913">
        <w:rPr>
          <w:rFonts w:cs="Calibri"/>
          <w:szCs w:val="24"/>
        </w:rPr>
        <w:t>review</w:t>
      </w:r>
      <w:r w:rsidR="00562089" w:rsidRPr="00940913">
        <w:rPr>
          <w:rFonts w:cs="Calibri"/>
          <w:szCs w:val="24"/>
        </w:rPr>
        <w:t xml:space="preserve"> </w:t>
      </w:r>
      <w:r w:rsidR="00F03D3A" w:rsidRPr="00940913">
        <w:rPr>
          <w:rFonts w:cs="Calibri"/>
          <w:szCs w:val="24"/>
        </w:rPr>
        <w:t>organization</w:t>
      </w:r>
      <w:r w:rsidR="00562089" w:rsidRPr="00940913">
        <w:rPr>
          <w:rFonts w:cs="Calibri"/>
          <w:szCs w:val="24"/>
        </w:rPr>
        <w:t xml:space="preserve"> </w:t>
      </w:r>
      <w:r w:rsidR="00F03D3A" w:rsidRPr="00940913">
        <w:rPr>
          <w:rFonts w:cs="Calibri"/>
          <w:szCs w:val="24"/>
        </w:rPr>
        <w:t>(EQRO),</w:t>
      </w:r>
      <w:r w:rsidR="00562089" w:rsidRPr="00940913">
        <w:rPr>
          <w:rFonts w:cs="Calibri"/>
          <w:szCs w:val="24"/>
        </w:rPr>
        <w:t xml:space="preserve"> </w:t>
      </w:r>
      <w:r w:rsidR="00F03D3A" w:rsidRPr="00940913">
        <w:rPr>
          <w:rFonts w:cs="Calibri"/>
          <w:szCs w:val="24"/>
        </w:rPr>
        <w:t>to</w:t>
      </w:r>
      <w:r w:rsidR="00562089" w:rsidRPr="00940913">
        <w:rPr>
          <w:rFonts w:cs="Calibri"/>
          <w:szCs w:val="24"/>
        </w:rPr>
        <w:t xml:space="preserve"> </w:t>
      </w:r>
      <w:r w:rsidR="00F03D3A" w:rsidRPr="00940913">
        <w:rPr>
          <w:rFonts w:cs="Calibri"/>
          <w:szCs w:val="24"/>
        </w:rPr>
        <w:t>conduct</w:t>
      </w:r>
      <w:r w:rsidR="00562089" w:rsidRPr="00940913">
        <w:rPr>
          <w:rFonts w:cs="Calibri"/>
          <w:szCs w:val="24"/>
        </w:rPr>
        <w:t xml:space="preserve"> </w:t>
      </w:r>
      <w:r w:rsidR="00F03D3A" w:rsidRPr="00940913">
        <w:rPr>
          <w:rFonts w:cs="Calibri"/>
          <w:szCs w:val="24"/>
        </w:rPr>
        <w:t>four</w:t>
      </w:r>
      <w:r w:rsidR="00562089" w:rsidRPr="00940913">
        <w:rPr>
          <w:rFonts w:cs="Calibri"/>
          <w:szCs w:val="24"/>
        </w:rPr>
        <w:t xml:space="preserve"> </w:t>
      </w:r>
      <w:r w:rsidR="00F03D3A" w:rsidRPr="00940913">
        <w:rPr>
          <w:rFonts w:cs="Calibri"/>
          <w:szCs w:val="24"/>
        </w:rPr>
        <w:t>mandatory</w:t>
      </w:r>
      <w:r w:rsidR="00562089" w:rsidRPr="00940913">
        <w:rPr>
          <w:rFonts w:cs="Calibri"/>
          <w:szCs w:val="24"/>
        </w:rPr>
        <w:t xml:space="preserve"> </w:t>
      </w:r>
      <w:r w:rsidR="00F03D3A" w:rsidRPr="00940913">
        <w:rPr>
          <w:rFonts w:cs="Calibri"/>
          <w:szCs w:val="24"/>
        </w:rPr>
        <w:t>EQR</w:t>
      </w:r>
      <w:r w:rsidR="00562089" w:rsidRPr="00940913">
        <w:rPr>
          <w:rFonts w:cs="Calibri"/>
          <w:szCs w:val="24"/>
        </w:rPr>
        <w:t xml:space="preserve"> </w:t>
      </w:r>
      <w:r w:rsidR="00F03D3A" w:rsidRPr="00940913">
        <w:rPr>
          <w:rFonts w:cs="Calibri"/>
          <w:szCs w:val="24"/>
        </w:rPr>
        <w:t>activities</w:t>
      </w:r>
      <w:r w:rsidR="00562089" w:rsidRPr="00940913">
        <w:rPr>
          <w:rFonts w:cs="Calibri"/>
          <w:szCs w:val="24"/>
        </w:rPr>
        <w:t xml:space="preserve"> </w:t>
      </w:r>
      <w:r w:rsidR="00CF4C84" w:rsidRPr="00940913">
        <w:rPr>
          <w:rFonts w:cs="Calibri"/>
          <w:szCs w:val="24"/>
        </w:rPr>
        <w:t>for</w:t>
      </w:r>
      <w:r w:rsidR="00562089" w:rsidRPr="00940913">
        <w:rPr>
          <w:rFonts w:cs="Calibri"/>
          <w:szCs w:val="24"/>
        </w:rPr>
        <w:t xml:space="preserve"> </w:t>
      </w:r>
      <w:r w:rsidR="00B30F4A" w:rsidRPr="00940913">
        <w:rPr>
          <w:rFonts w:cs="Calibri"/>
          <w:szCs w:val="24"/>
        </w:rPr>
        <w:t>MBHP</w:t>
      </w:r>
      <w:r w:rsidR="00916B36" w:rsidRPr="00940913">
        <w:rPr>
          <w:rFonts w:cs="Calibri"/>
          <w:szCs w:val="24"/>
        </w:rPr>
        <w:t>,</w:t>
      </w:r>
      <w:r w:rsidR="00562089" w:rsidRPr="00940913">
        <w:rPr>
          <w:rFonts w:cs="Calibri"/>
          <w:szCs w:val="24"/>
        </w:rPr>
        <w:t xml:space="preserve"> </w:t>
      </w:r>
      <w:r w:rsidR="00916B36" w:rsidRPr="00940913">
        <w:rPr>
          <w:rFonts w:cs="Calibri"/>
          <w:szCs w:val="24"/>
        </w:rPr>
        <w:t>as</w:t>
      </w:r>
      <w:r w:rsidR="00562089" w:rsidRPr="00940913">
        <w:rPr>
          <w:rFonts w:cs="Calibri"/>
          <w:szCs w:val="24"/>
        </w:rPr>
        <w:t xml:space="preserve"> </w:t>
      </w:r>
      <w:r w:rsidR="00916B36" w:rsidRPr="00940913">
        <w:rPr>
          <w:rFonts w:cs="Calibri"/>
          <w:szCs w:val="24"/>
        </w:rPr>
        <w:t>outlined</w:t>
      </w:r>
      <w:r w:rsidR="00562089" w:rsidRPr="00940913">
        <w:rPr>
          <w:rFonts w:cs="Calibri"/>
          <w:szCs w:val="24"/>
        </w:rPr>
        <w:t xml:space="preserve"> </w:t>
      </w:r>
      <w:r w:rsidR="00916B36" w:rsidRPr="00940913">
        <w:rPr>
          <w:rFonts w:cs="Calibri"/>
          <w:szCs w:val="24"/>
        </w:rPr>
        <w:t>by</w:t>
      </w:r>
      <w:r w:rsidR="00562089" w:rsidRPr="00940913">
        <w:rPr>
          <w:rFonts w:cs="Calibri"/>
          <w:szCs w:val="24"/>
        </w:rPr>
        <w:t xml:space="preserve"> </w:t>
      </w:r>
      <w:r w:rsidR="00916B36" w:rsidRPr="00940913">
        <w:rPr>
          <w:rFonts w:cs="Calibri"/>
          <w:szCs w:val="24"/>
        </w:rPr>
        <w:t>the</w:t>
      </w:r>
      <w:r w:rsidR="00562089" w:rsidRPr="00940913">
        <w:rPr>
          <w:rFonts w:cs="Calibri"/>
          <w:szCs w:val="24"/>
        </w:rPr>
        <w:t xml:space="preserve"> </w:t>
      </w:r>
      <w:r w:rsidR="00916B36" w:rsidRPr="00940913">
        <w:rPr>
          <w:rFonts w:cs="Calibri"/>
          <w:szCs w:val="24"/>
        </w:rPr>
        <w:t>Centers</w:t>
      </w:r>
      <w:r w:rsidR="00562089" w:rsidRPr="00940913">
        <w:rPr>
          <w:rFonts w:cs="Calibri"/>
          <w:szCs w:val="24"/>
        </w:rPr>
        <w:t xml:space="preserve"> </w:t>
      </w:r>
      <w:r w:rsidR="00916B36" w:rsidRPr="00940913">
        <w:rPr>
          <w:rFonts w:cs="Calibri"/>
          <w:szCs w:val="24"/>
        </w:rPr>
        <w:t>for</w:t>
      </w:r>
      <w:r w:rsidR="00562089" w:rsidRPr="00940913">
        <w:rPr>
          <w:rFonts w:cs="Calibri"/>
          <w:szCs w:val="24"/>
        </w:rPr>
        <w:t xml:space="preserve"> </w:t>
      </w:r>
      <w:r w:rsidR="00916B36" w:rsidRPr="00940913">
        <w:rPr>
          <w:rFonts w:cs="Calibri"/>
          <w:szCs w:val="24"/>
        </w:rPr>
        <w:t>Medicare</w:t>
      </w:r>
      <w:r w:rsidR="00562089" w:rsidRPr="00940913">
        <w:rPr>
          <w:rFonts w:cs="Calibri"/>
          <w:szCs w:val="24"/>
        </w:rPr>
        <w:t xml:space="preserve"> </w:t>
      </w:r>
      <w:r w:rsidR="00916B36" w:rsidRPr="00940913">
        <w:rPr>
          <w:rFonts w:cs="Calibri"/>
          <w:szCs w:val="24"/>
        </w:rPr>
        <w:t>and</w:t>
      </w:r>
      <w:r w:rsidR="00562089" w:rsidRPr="00940913">
        <w:rPr>
          <w:rFonts w:cs="Calibri"/>
          <w:szCs w:val="24"/>
        </w:rPr>
        <w:t xml:space="preserve"> </w:t>
      </w:r>
      <w:r w:rsidR="00916B36" w:rsidRPr="00940913">
        <w:rPr>
          <w:rFonts w:cs="Calibri"/>
          <w:szCs w:val="24"/>
        </w:rPr>
        <w:t>Medicaid</w:t>
      </w:r>
      <w:r w:rsidR="00562089" w:rsidRPr="00940913">
        <w:rPr>
          <w:rFonts w:cs="Calibri"/>
          <w:szCs w:val="24"/>
        </w:rPr>
        <w:t xml:space="preserve"> </w:t>
      </w:r>
      <w:r w:rsidR="00916B36" w:rsidRPr="00940913">
        <w:rPr>
          <w:rFonts w:cs="Calibri"/>
          <w:szCs w:val="24"/>
        </w:rPr>
        <w:t>Services</w:t>
      </w:r>
      <w:r w:rsidR="00562089" w:rsidRPr="00940913">
        <w:rPr>
          <w:rFonts w:cs="Calibri"/>
          <w:szCs w:val="24"/>
        </w:rPr>
        <w:t xml:space="preserve"> </w:t>
      </w:r>
      <w:r w:rsidR="00916B36" w:rsidRPr="00940913">
        <w:rPr>
          <w:rFonts w:cs="Calibri"/>
          <w:szCs w:val="24"/>
        </w:rPr>
        <w:t>(CMS)</w:t>
      </w:r>
      <w:r w:rsidR="00B30F4A" w:rsidRPr="00940913">
        <w:rPr>
          <w:rFonts w:cs="Calibri"/>
          <w:szCs w:val="24"/>
        </w:rPr>
        <w:t>.</w:t>
      </w:r>
      <w:r w:rsidR="00562089" w:rsidRPr="00940913">
        <w:rPr>
          <w:rFonts w:cs="Calibri"/>
          <w:szCs w:val="24"/>
        </w:rPr>
        <w:t xml:space="preserve"> </w:t>
      </w:r>
      <w:r w:rsidR="00FA459A" w:rsidRPr="00940913">
        <w:rPr>
          <w:rFonts w:cs="Calibri"/>
          <w:szCs w:val="24"/>
        </w:rPr>
        <w:t>As</w:t>
      </w:r>
      <w:r w:rsidR="00562089" w:rsidRPr="00940913">
        <w:rPr>
          <w:rFonts w:cs="Calibri"/>
          <w:szCs w:val="24"/>
        </w:rPr>
        <w:t xml:space="preserve"> </w:t>
      </w:r>
      <w:r w:rsidR="00FA459A" w:rsidRPr="00940913">
        <w:rPr>
          <w:rFonts w:cs="Calibri"/>
          <w:szCs w:val="24"/>
        </w:rPr>
        <w:t>set</w:t>
      </w:r>
      <w:r w:rsidR="00562089" w:rsidRPr="00940913">
        <w:rPr>
          <w:rFonts w:cs="Calibri"/>
          <w:szCs w:val="24"/>
        </w:rPr>
        <w:t xml:space="preserve"> </w:t>
      </w:r>
      <w:r w:rsidR="00FA459A" w:rsidRPr="00940913">
        <w:rPr>
          <w:rFonts w:cs="Calibri"/>
          <w:szCs w:val="24"/>
        </w:rPr>
        <w:t>forth</w:t>
      </w:r>
      <w:r w:rsidR="00562089" w:rsidRPr="00940913">
        <w:rPr>
          <w:rFonts w:cs="Calibri"/>
          <w:szCs w:val="24"/>
        </w:rPr>
        <w:t xml:space="preserve"> </w:t>
      </w:r>
      <w:r w:rsidR="00FA459A" w:rsidRPr="00940913">
        <w:rPr>
          <w:rFonts w:cs="Calibri"/>
          <w:szCs w:val="24"/>
        </w:rPr>
        <w:t>in</w:t>
      </w:r>
      <w:r w:rsidR="00562089" w:rsidRPr="00940913">
        <w:rPr>
          <w:rFonts w:cs="Calibri"/>
          <w:szCs w:val="24"/>
        </w:rPr>
        <w:t xml:space="preserve"> </w:t>
      </w:r>
      <w:r w:rsidR="00FA459A" w:rsidRPr="00940913">
        <w:rPr>
          <w:rFonts w:cs="Calibri"/>
          <w:i/>
          <w:szCs w:val="24"/>
        </w:rPr>
        <w:t>Title</w:t>
      </w:r>
      <w:r w:rsidR="00562089" w:rsidRPr="00940913">
        <w:rPr>
          <w:rFonts w:cs="Calibri"/>
          <w:i/>
          <w:szCs w:val="24"/>
        </w:rPr>
        <w:t xml:space="preserve"> </w:t>
      </w:r>
      <w:r w:rsidR="00FA459A" w:rsidRPr="00940913">
        <w:rPr>
          <w:rFonts w:cs="Calibri"/>
          <w:i/>
          <w:szCs w:val="24"/>
        </w:rPr>
        <w:t>42</w:t>
      </w:r>
      <w:r w:rsidR="00562089" w:rsidRPr="00940913">
        <w:rPr>
          <w:rFonts w:cs="Calibri"/>
          <w:i/>
          <w:szCs w:val="24"/>
        </w:rPr>
        <w:t xml:space="preserve"> </w:t>
      </w:r>
      <w:r w:rsidR="00FA459A" w:rsidRPr="00940913">
        <w:rPr>
          <w:rFonts w:cs="Calibri"/>
          <w:i/>
          <w:szCs w:val="24"/>
        </w:rPr>
        <w:t>CFR</w:t>
      </w:r>
      <w:r w:rsidR="00562089" w:rsidRPr="00940913">
        <w:rPr>
          <w:rFonts w:cs="Calibri"/>
          <w:i/>
          <w:szCs w:val="24"/>
        </w:rPr>
        <w:t xml:space="preserve"> </w:t>
      </w:r>
      <w:r w:rsidR="00FA459A" w:rsidRPr="00940913">
        <w:rPr>
          <w:rFonts w:cs="Calibri"/>
          <w:i/>
          <w:szCs w:val="24"/>
          <w:shd w:val="clear" w:color="auto" w:fill="FFFFFF"/>
        </w:rPr>
        <w:t>§</w:t>
      </w:r>
      <w:r w:rsidR="00562089" w:rsidRPr="00940913">
        <w:rPr>
          <w:rFonts w:cs="Calibri"/>
          <w:i/>
          <w:szCs w:val="24"/>
          <w:shd w:val="clear" w:color="auto" w:fill="FFFFFF"/>
        </w:rPr>
        <w:t xml:space="preserve"> </w:t>
      </w:r>
      <w:r w:rsidR="00FA459A" w:rsidRPr="00940913">
        <w:rPr>
          <w:rFonts w:cs="Calibri"/>
          <w:i/>
          <w:szCs w:val="24"/>
        </w:rPr>
        <w:t>438.358</w:t>
      </w:r>
      <w:r w:rsidR="00562089" w:rsidRPr="00940913">
        <w:rPr>
          <w:rFonts w:cs="Calibri"/>
          <w:i/>
          <w:szCs w:val="24"/>
        </w:rPr>
        <w:t xml:space="preserve"> </w:t>
      </w:r>
      <w:r w:rsidR="00FA459A" w:rsidRPr="00940913">
        <w:rPr>
          <w:rFonts w:cs="Calibri"/>
          <w:i/>
          <w:szCs w:val="24"/>
        </w:rPr>
        <w:t>Activities</w:t>
      </w:r>
      <w:r w:rsidR="00562089" w:rsidRPr="00940913">
        <w:rPr>
          <w:rFonts w:cs="Calibri"/>
          <w:i/>
          <w:szCs w:val="24"/>
        </w:rPr>
        <w:t xml:space="preserve"> </w:t>
      </w:r>
      <w:r w:rsidR="00FA459A" w:rsidRPr="00940913">
        <w:rPr>
          <w:rFonts w:cs="Calibri"/>
          <w:i/>
          <w:szCs w:val="24"/>
        </w:rPr>
        <w:t>related</w:t>
      </w:r>
      <w:r w:rsidR="00562089" w:rsidRPr="00940913">
        <w:rPr>
          <w:rFonts w:cs="Calibri"/>
          <w:i/>
          <w:szCs w:val="24"/>
        </w:rPr>
        <w:t xml:space="preserve"> </w:t>
      </w:r>
      <w:r w:rsidR="00FA459A" w:rsidRPr="00940913">
        <w:rPr>
          <w:rFonts w:cs="Calibri"/>
          <w:i/>
          <w:szCs w:val="24"/>
        </w:rPr>
        <w:t>to</w:t>
      </w:r>
      <w:r w:rsidR="00562089" w:rsidRPr="00940913">
        <w:rPr>
          <w:rFonts w:cs="Calibri"/>
          <w:i/>
          <w:szCs w:val="24"/>
        </w:rPr>
        <w:t xml:space="preserve"> </w:t>
      </w:r>
      <w:r w:rsidR="00FA459A" w:rsidRPr="00940913">
        <w:rPr>
          <w:rFonts w:cs="Calibri"/>
          <w:i/>
          <w:szCs w:val="24"/>
        </w:rPr>
        <w:t>external</w:t>
      </w:r>
      <w:r w:rsidR="00562089" w:rsidRPr="00940913">
        <w:rPr>
          <w:rFonts w:cs="Calibri"/>
          <w:i/>
          <w:szCs w:val="24"/>
        </w:rPr>
        <w:t xml:space="preserve"> </w:t>
      </w:r>
      <w:r w:rsidR="00FA459A" w:rsidRPr="00940913">
        <w:rPr>
          <w:rFonts w:cs="Calibri"/>
          <w:i/>
          <w:szCs w:val="24"/>
        </w:rPr>
        <w:t>quality</w:t>
      </w:r>
      <w:r w:rsidR="00562089" w:rsidRPr="00940913">
        <w:rPr>
          <w:rFonts w:cs="Calibri"/>
          <w:i/>
          <w:szCs w:val="24"/>
        </w:rPr>
        <w:t xml:space="preserve"> </w:t>
      </w:r>
      <w:r w:rsidR="00FA459A" w:rsidRPr="00940913">
        <w:rPr>
          <w:rFonts w:cs="Calibri"/>
          <w:i/>
          <w:szCs w:val="24"/>
        </w:rPr>
        <w:t>review(b)(1)</w:t>
      </w:r>
      <w:r w:rsidR="00FA459A" w:rsidRPr="00940913">
        <w:rPr>
          <w:rFonts w:cs="Calibri"/>
          <w:szCs w:val="24"/>
        </w:rPr>
        <w:t>,</w:t>
      </w:r>
      <w:r w:rsidR="00562089" w:rsidRPr="00940913">
        <w:rPr>
          <w:rFonts w:cs="Calibri"/>
          <w:szCs w:val="24"/>
        </w:rPr>
        <w:t xml:space="preserve"> </w:t>
      </w:r>
      <w:r w:rsidR="00FA459A" w:rsidRPr="00940913">
        <w:rPr>
          <w:rFonts w:cs="Calibri"/>
          <w:szCs w:val="24"/>
        </w:rPr>
        <w:t>these</w:t>
      </w:r>
      <w:r w:rsidR="00562089" w:rsidRPr="00940913">
        <w:rPr>
          <w:rFonts w:cs="Calibri"/>
          <w:szCs w:val="24"/>
        </w:rPr>
        <w:t xml:space="preserve"> </w:t>
      </w:r>
      <w:r w:rsidR="00FA459A" w:rsidRPr="00940913">
        <w:rPr>
          <w:rFonts w:cs="Calibri"/>
          <w:szCs w:val="24"/>
        </w:rPr>
        <w:t>activities</w:t>
      </w:r>
      <w:r w:rsidR="00562089" w:rsidRPr="00940913">
        <w:rPr>
          <w:rFonts w:cs="Calibri"/>
          <w:szCs w:val="24"/>
        </w:rPr>
        <w:t xml:space="preserve"> </w:t>
      </w:r>
      <w:r w:rsidR="00FA459A" w:rsidRPr="00940913">
        <w:rPr>
          <w:rFonts w:cs="Calibri"/>
          <w:szCs w:val="24"/>
        </w:rPr>
        <w:t>are:</w:t>
      </w:r>
    </w:p>
    <w:p w14:paraId="520C135E" w14:textId="624A0816" w:rsidR="00FA459A" w:rsidRPr="00940913" w:rsidRDefault="007A5413" w:rsidP="009F46EE">
      <w:pPr>
        <w:pStyle w:val="ListParagraph"/>
        <w:numPr>
          <w:ilvl w:val="0"/>
          <w:numId w:val="12"/>
        </w:numPr>
        <w:spacing w:after="200"/>
        <w:ind w:left="720"/>
        <w:rPr>
          <w:rFonts w:cs="Calibri"/>
          <w:szCs w:val="24"/>
        </w:rPr>
      </w:pPr>
      <w:r w:rsidRPr="00940913">
        <w:rPr>
          <w:rFonts w:cs="Calibri"/>
          <w:b/>
          <w:bCs/>
          <w:i/>
          <w:iCs/>
          <w:szCs w:val="24"/>
        </w:rPr>
        <w:t>CMS</w:t>
      </w:r>
      <w:r w:rsidR="00562089" w:rsidRPr="00940913">
        <w:rPr>
          <w:rFonts w:cs="Calibri"/>
          <w:b/>
          <w:bCs/>
          <w:i/>
          <w:iCs/>
          <w:szCs w:val="24"/>
        </w:rPr>
        <w:t xml:space="preserve"> </w:t>
      </w:r>
      <w:r w:rsidRPr="00940913">
        <w:rPr>
          <w:rFonts w:cs="Calibri"/>
          <w:b/>
          <w:bCs/>
          <w:i/>
          <w:iCs/>
          <w:szCs w:val="24"/>
        </w:rPr>
        <w:t>Mandatory</w:t>
      </w:r>
      <w:r w:rsidR="00562089" w:rsidRPr="00940913">
        <w:rPr>
          <w:rFonts w:cs="Calibri"/>
          <w:b/>
          <w:bCs/>
          <w:i/>
          <w:iCs/>
          <w:szCs w:val="24"/>
        </w:rPr>
        <w:t xml:space="preserve"> </w:t>
      </w:r>
      <w:r w:rsidRPr="00940913">
        <w:rPr>
          <w:rFonts w:cs="Calibri"/>
          <w:b/>
          <w:bCs/>
          <w:i/>
          <w:iCs/>
          <w:szCs w:val="24"/>
        </w:rPr>
        <w:t>Protocol</w:t>
      </w:r>
      <w:r w:rsidR="00562089" w:rsidRPr="00940913">
        <w:rPr>
          <w:rFonts w:cs="Calibri"/>
          <w:b/>
          <w:bCs/>
          <w:i/>
          <w:iCs/>
          <w:szCs w:val="24"/>
        </w:rPr>
        <w:t xml:space="preserve"> </w:t>
      </w:r>
      <w:r w:rsidRPr="00940913">
        <w:rPr>
          <w:rFonts w:cs="Calibri"/>
          <w:b/>
          <w:bCs/>
          <w:i/>
          <w:iCs/>
          <w:szCs w:val="24"/>
        </w:rPr>
        <w:t>1</w:t>
      </w:r>
      <w:r w:rsidRPr="00940913">
        <w:rPr>
          <w:rFonts w:cs="Calibri"/>
          <w:b/>
          <w:bCs/>
          <w:szCs w:val="24"/>
        </w:rPr>
        <w:t>:</w:t>
      </w:r>
      <w:r w:rsidR="00562089" w:rsidRPr="00940913">
        <w:rPr>
          <w:rFonts w:cs="Calibri"/>
          <w:b/>
          <w:bCs/>
          <w:szCs w:val="24"/>
        </w:rPr>
        <w:t xml:space="preserve"> </w:t>
      </w:r>
      <w:r w:rsidRPr="00940913">
        <w:rPr>
          <w:rFonts w:cs="Calibri"/>
          <w:b/>
          <w:bCs/>
          <w:i/>
          <w:iCs/>
          <w:szCs w:val="24"/>
        </w:rPr>
        <w:t>Validation</w:t>
      </w:r>
      <w:r w:rsidR="00562089" w:rsidRPr="00940913">
        <w:rPr>
          <w:rFonts w:cs="Calibri"/>
          <w:b/>
          <w:bCs/>
          <w:i/>
          <w:iCs/>
          <w:szCs w:val="24"/>
        </w:rPr>
        <w:t xml:space="preserve"> </w:t>
      </w:r>
      <w:r w:rsidRPr="00940913">
        <w:rPr>
          <w:rFonts w:cs="Calibri"/>
          <w:b/>
          <w:bCs/>
          <w:i/>
          <w:iCs/>
          <w:szCs w:val="24"/>
        </w:rPr>
        <w:t>of</w:t>
      </w:r>
      <w:r w:rsidR="00562089" w:rsidRPr="00940913">
        <w:rPr>
          <w:rFonts w:cs="Calibri"/>
          <w:b/>
          <w:bCs/>
          <w:i/>
          <w:iCs/>
          <w:szCs w:val="24"/>
        </w:rPr>
        <w:t xml:space="preserve"> </w:t>
      </w:r>
      <w:r w:rsidRPr="00940913">
        <w:rPr>
          <w:rFonts w:cs="Calibri"/>
          <w:b/>
          <w:bCs/>
          <w:i/>
          <w:iCs/>
          <w:szCs w:val="24"/>
        </w:rPr>
        <w:t>Performance</w:t>
      </w:r>
      <w:r w:rsidR="00562089" w:rsidRPr="00940913">
        <w:rPr>
          <w:rFonts w:cs="Calibri"/>
          <w:b/>
          <w:bCs/>
          <w:i/>
          <w:iCs/>
          <w:szCs w:val="24"/>
        </w:rPr>
        <w:t xml:space="preserve"> </w:t>
      </w:r>
      <w:r w:rsidRPr="00940913">
        <w:rPr>
          <w:rFonts w:cs="Calibri"/>
          <w:b/>
          <w:bCs/>
          <w:i/>
          <w:iCs/>
          <w:szCs w:val="24"/>
        </w:rPr>
        <w:t>Improvement</w:t>
      </w:r>
      <w:r w:rsidR="00562089" w:rsidRPr="00940913">
        <w:rPr>
          <w:rFonts w:cs="Calibri"/>
          <w:b/>
          <w:bCs/>
          <w:i/>
          <w:iCs/>
          <w:szCs w:val="24"/>
        </w:rPr>
        <w:t xml:space="preserve"> </w:t>
      </w:r>
      <w:r w:rsidRPr="00940913">
        <w:rPr>
          <w:rFonts w:cs="Calibri"/>
          <w:b/>
          <w:bCs/>
          <w:i/>
          <w:iCs/>
          <w:szCs w:val="24"/>
        </w:rPr>
        <w:t>Projects</w:t>
      </w:r>
      <w:r w:rsidR="00562089" w:rsidRPr="00940913">
        <w:rPr>
          <w:rFonts w:cs="Calibri"/>
          <w:b/>
          <w:bCs/>
          <w:szCs w:val="24"/>
        </w:rPr>
        <w:t xml:space="preserve"> </w:t>
      </w:r>
      <w:r w:rsidR="00FA459A" w:rsidRPr="00940913">
        <w:rPr>
          <w:rFonts w:cs="Calibri"/>
          <w:b/>
          <w:szCs w:val="24"/>
        </w:rPr>
        <w:t>–</w:t>
      </w:r>
      <w:r w:rsidR="00562089" w:rsidRPr="00940913">
        <w:rPr>
          <w:rFonts w:cs="Calibri"/>
          <w:b/>
          <w:szCs w:val="24"/>
        </w:rPr>
        <w:t xml:space="preserve"> </w:t>
      </w:r>
      <w:r w:rsidR="00FA459A" w:rsidRPr="00940913">
        <w:rPr>
          <w:rFonts w:cs="Calibri"/>
          <w:szCs w:val="24"/>
        </w:rPr>
        <w:t>This</w:t>
      </w:r>
      <w:r w:rsidR="00562089" w:rsidRPr="00940913">
        <w:rPr>
          <w:rFonts w:cs="Calibri"/>
          <w:szCs w:val="24"/>
        </w:rPr>
        <w:t xml:space="preserve"> </w:t>
      </w:r>
      <w:r w:rsidR="00FA459A" w:rsidRPr="00940913">
        <w:rPr>
          <w:rFonts w:cs="Calibri"/>
          <w:szCs w:val="24"/>
        </w:rPr>
        <w:t>activity</w:t>
      </w:r>
      <w:r w:rsidR="00562089" w:rsidRPr="00940913">
        <w:rPr>
          <w:rFonts w:cs="Calibri"/>
          <w:szCs w:val="24"/>
        </w:rPr>
        <w:t xml:space="preserve"> </w:t>
      </w:r>
      <w:r w:rsidR="00FA459A" w:rsidRPr="00940913">
        <w:rPr>
          <w:rFonts w:cs="Calibri"/>
          <w:szCs w:val="24"/>
        </w:rPr>
        <w:t>validates</w:t>
      </w:r>
      <w:r w:rsidR="00562089" w:rsidRPr="00940913">
        <w:rPr>
          <w:rFonts w:cs="Calibri"/>
          <w:szCs w:val="24"/>
        </w:rPr>
        <w:t xml:space="preserve"> </w:t>
      </w:r>
      <w:r w:rsidR="00FA459A" w:rsidRPr="00940913">
        <w:rPr>
          <w:rFonts w:cs="Calibri"/>
          <w:szCs w:val="24"/>
        </w:rPr>
        <w:t>that</w:t>
      </w:r>
      <w:r w:rsidR="00562089" w:rsidRPr="00940913">
        <w:rPr>
          <w:rFonts w:cs="Calibri"/>
          <w:szCs w:val="24"/>
        </w:rPr>
        <w:t xml:space="preserve"> </w:t>
      </w:r>
      <w:r w:rsidR="00B30F4A" w:rsidRPr="00940913">
        <w:rPr>
          <w:rFonts w:cs="Calibri"/>
          <w:szCs w:val="24"/>
        </w:rPr>
        <w:t>MBHP</w:t>
      </w:r>
      <w:r w:rsidR="00562089" w:rsidRPr="00940913">
        <w:rPr>
          <w:rFonts w:cs="Calibri"/>
          <w:szCs w:val="24"/>
        </w:rPr>
        <w:t xml:space="preserve"> </w:t>
      </w:r>
      <w:r w:rsidR="00FA459A" w:rsidRPr="00940913">
        <w:rPr>
          <w:rFonts w:cs="Calibri"/>
          <w:szCs w:val="24"/>
        </w:rPr>
        <w:t>performance</w:t>
      </w:r>
      <w:r w:rsidR="00562089" w:rsidRPr="00940913">
        <w:rPr>
          <w:rFonts w:cs="Calibri"/>
          <w:szCs w:val="24"/>
        </w:rPr>
        <w:t xml:space="preserve"> </w:t>
      </w:r>
      <w:r w:rsidR="00FA459A" w:rsidRPr="00940913">
        <w:rPr>
          <w:rFonts w:cs="Calibri"/>
          <w:szCs w:val="24"/>
        </w:rPr>
        <w:t>improvement</w:t>
      </w:r>
      <w:r w:rsidR="00562089" w:rsidRPr="00940913">
        <w:rPr>
          <w:rFonts w:cs="Calibri"/>
          <w:szCs w:val="24"/>
        </w:rPr>
        <w:t xml:space="preserve"> </w:t>
      </w:r>
      <w:r w:rsidR="00FA459A" w:rsidRPr="00940913">
        <w:rPr>
          <w:rFonts w:cs="Calibri"/>
          <w:szCs w:val="24"/>
        </w:rPr>
        <w:t>projects</w:t>
      </w:r>
      <w:r w:rsidR="00562089" w:rsidRPr="00940913">
        <w:rPr>
          <w:rFonts w:cs="Calibri"/>
          <w:szCs w:val="24"/>
        </w:rPr>
        <w:t xml:space="preserve"> </w:t>
      </w:r>
      <w:r w:rsidR="00FA459A" w:rsidRPr="00940913">
        <w:rPr>
          <w:rFonts w:cs="Calibri"/>
          <w:szCs w:val="24"/>
        </w:rPr>
        <w:t>(PIPs)</w:t>
      </w:r>
      <w:r w:rsidR="00562089" w:rsidRPr="00940913">
        <w:rPr>
          <w:rFonts w:cs="Calibri"/>
          <w:szCs w:val="24"/>
        </w:rPr>
        <w:t xml:space="preserve"> </w:t>
      </w:r>
      <w:r w:rsidR="00FA459A" w:rsidRPr="00940913">
        <w:rPr>
          <w:rFonts w:cs="Calibri"/>
          <w:szCs w:val="24"/>
        </w:rPr>
        <w:t>were</w:t>
      </w:r>
      <w:r w:rsidR="00562089" w:rsidRPr="00940913">
        <w:rPr>
          <w:rFonts w:cs="Calibri"/>
          <w:szCs w:val="24"/>
        </w:rPr>
        <w:t xml:space="preserve"> </w:t>
      </w:r>
      <w:r w:rsidR="00FA459A" w:rsidRPr="00940913">
        <w:rPr>
          <w:rFonts w:cs="Calibri"/>
          <w:szCs w:val="24"/>
        </w:rPr>
        <w:t>designed,</w:t>
      </w:r>
      <w:r w:rsidR="00562089" w:rsidRPr="00940913">
        <w:rPr>
          <w:rFonts w:cs="Calibri"/>
          <w:szCs w:val="24"/>
        </w:rPr>
        <w:t xml:space="preserve"> </w:t>
      </w:r>
      <w:r w:rsidR="00052119" w:rsidRPr="00940913">
        <w:rPr>
          <w:rFonts w:cs="Calibri"/>
          <w:szCs w:val="24"/>
        </w:rPr>
        <w:t>conducted,</w:t>
      </w:r>
      <w:r w:rsidR="00562089" w:rsidRPr="00940913">
        <w:rPr>
          <w:rFonts w:cs="Calibri"/>
          <w:szCs w:val="24"/>
        </w:rPr>
        <w:t xml:space="preserve"> </w:t>
      </w:r>
      <w:r w:rsidR="00FA459A" w:rsidRPr="00940913">
        <w:rPr>
          <w:rFonts w:cs="Calibri"/>
          <w:szCs w:val="24"/>
        </w:rPr>
        <w:t>and</w:t>
      </w:r>
      <w:r w:rsidR="00562089" w:rsidRPr="00940913">
        <w:rPr>
          <w:rFonts w:cs="Calibri"/>
          <w:szCs w:val="24"/>
        </w:rPr>
        <w:t xml:space="preserve"> </w:t>
      </w:r>
      <w:r w:rsidR="00FA459A" w:rsidRPr="00940913">
        <w:rPr>
          <w:rFonts w:cs="Calibri"/>
          <w:szCs w:val="24"/>
        </w:rPr>
        <w:t>reported</w:t>
      </w:r>
      <w:r w:rsidR="00562089" w:rsidRPr="00940913">
        <w:rPr>
          <w:rFonts w:cs="Calibri"/>
          <w:szCs w:val="24"/>
        </w:rPr>
        <w:t xml:space="preserve"> </w:t>
      </w:r>
      <w:r w:rsidR="00FA459A" w:rsidRPr="00940913">
        <w:rPr>
          <w:rFonts w:cs="Calibri"/>
          <w:szCs w:val="24"/>
        </w:rPr>
        <w:t>in</w:t>
      </w:r>
      <w:r w:rsidR="00562089" w:rsidRPr="00940913">
        <w:rPr>
          <w:rFonts w:cs="Calibri"/>
          <w:szCs w:val="24"/>
        </w:rPr>
        <w:t xml:space="preserve"> </w:t>
      </w:r>
      <w:r w:rsidR="00FA459A" w:rsidRPr="00940913">
        <w:rPr>
          <w:rFonts w:cs="Calibri"/>
          <w:szCs w:val="24"/>
        </w:rPr>
        <w:t>a</w:t>
      </w:r>
      <w:r w:rsidR="00562089" w:rsidRPr="00940913">
        <w:rPr>
          <w:rFonts w:cs="Calibri"/>
          <w:szCs w:val="24"/>
        </w:rPr>
        <w:t xml:space="preserve"> </w:t>
      </w:r>
      <w:r w:rsidR="00FA459A" w:rsidRPr="00940913">
        <w:rPr>
          <w:rFonts w:cs="Calibri"/>
          <w:szCs w:val="24"/>
        </w:rPr>
        <w:t>methodologically</w:t>
      </w:r>
      <w:r w:rsidR="00562089" w:rsidRPr="00940913">
        <w:rPr>
          <w:rFonts w:cs="Calibri"/>
          <w:szCs w:val="24"/>
        </w:rPr>
        <w:t xml:space="preserve"> </w:t>
      </w:r>
      <w:r w:rsidR="00FA459A" w:rsidRPr="00940913">
        <w:rPr>
          <w:rFonts w:cs="Calibri"/>
          <w:szCs w:val="24"/>
        </w:rPr>
        <w:t>sound</w:t>
      </w:r>
      <w:r w:rsidR="00562089" w:rsidRPr="00940913">
        <w:rPr>
          <w:rFonts w:cs="Calibri"/>
          <w:szCs w:val="24"/>
        </w:rPr>
        <w:t xml:space="preserve"> </w:t>
      </w:r>
      <w:r w:rsidR="00FA459A" w:rsidRPr="00940913">
        <w:rPr>
          <w:rFonts w:cs="Calibri"/>
          <w:szCs w:val="24"/>
        </w:rPr>
        <w:t>manner,</w:t>
      </w:r>
      <w:r w:rsidR="00562089" w:rsidRPr="00940913">
        <w:rPr>
          <w:rFonts w:cs="Calibri"/>
          <w:szCs w:val="24"/>
        </w:rPr>
        <w:t xml:space="preserve"> </w:t>
      </w:r>
      <w:r w:rsidR="00FA459A" w:rsidRPr="00940913">
        <w:rPr>
          <w:rFonts w:cs="Calibri"/>
          <w:szCs w:val="24"/>
        </w:rPr>
        <w:t>allowing</w:t>
      </w:r>
      <w:r w:rsidR="00562089" w:rsidRPr="00940913">
        <w:rPr>
          <w:rFonts w:cs="Calibri"/>
          <w:szCs w:val="24"/>
        </w:rPr>
        <w:t xml:space="preserve"> </w:t>
      </w:r>
      <w:r w:rsidR="00FA459A" w:rsidRPr="00940913">
        <w:rPr>
          <w:rFonts w:cs="Calibri"/>
          <w:szCs w:val="24"/>
        </w:rPr>
        <w:t>for</w:t>
      </w:r>
      <w:r w:rsidR="00562089" w:rsidRPr="00940913">
        <w:rPr>
          <w:rFonts w:cs="Calibri"/>
          <w:szCs w:val="24"/>
        </w:rPr>
        <w:t xml:space="preserve"> </w:t>
      </w:r>
      <w:r w:rsidR="00FA459A" w:rsidRPr="00940913">
        <w:rPr>
          <w:rFonts w:cs="Calibri"/>
          <w:szCs w:val="24"/>
        </w:rPr>
        <w:t>real</w:t>
      </w:r>
      <w:r w:rsidR="00562089" w:rsidRPr="00940913">
        <w:rPr>
          <w:rFonts w:cs="Calibri"/>
          <w:szCs w:val="24"/>
        </w:rPr>
        <w:t xml:space="preserve"> </w:t>
      </w:r>
      <w:r w:rsidR="00FA459A" w:rsidRPr="00940913">
        <w:rPr>
          <w:rFonts w:cs="Calibri"/>
          <w:szCs w:val="24"/>
        </w:rPr>
        <w:t>improvements</w:t>
      </w:r>
      <w:r w:rsidR="00562089" w:rsidRPr="00940913">
        <w:rPr>
          <w:rFonts w:cs="Calibri"/>
          <w:szCs w:val="24"/>
        </w:rPr>
        <w:t xml:space="preserve"> </w:t>
      </w:r>
      <w:r w:rsidR="00FA459A" w:rsidRPr="00940913">
        <w:rPr>
          <w:rFonts w:cs="Calibri"/>
          <w:szCs w:val="24"/>
        </w:rPr>
        <w:t>in</w:t>
      </w:r>
      <w:r w:rsidR="00562089" w:rsidRPr="00940913">
        <w:rPr>
          <w:rFonts w:cs="Calibri"/>
          <w:szCs w:val="24"/>
        </w:rPr>
        <w:t xml:space="preserve"> </w:t>
      </w:r>
      <w:r w:rsidR="00FA459A" w:rsidRPr="00940913">
        <w:rPr>
          <w:rFonts w:cs="Calibri"/>
          <w:szCs w:val="24"/>
        </w:rPr>
        <w:t>care</w:t>
      </w:r>
      <w:r w:rsidR="00562089" w:rsidRPr="00940913">
        <w:rPr>
          <w:rFonts w:cs="Calibri"/>
          <w:szCs w:val="24"/>
        </w:rPr>
        <w:t xml:space="preserve"> </w:t>
      </w:r>
      <w:r w:rsidR="00FA459A" w:rsidRPr="00940913">
        <w:rPr>
          <w:rFonts w:cs="Calibri"/>
          <w:szCs w:val="24"/>
        </w:rPr>
        <w:t>and</w:t>
      </w:r>
      <w:r w:rsidR="00562089" w:rsidRPr="00940913">
        <w:rPr>
          <w:rFonts w:cs="Calibri"/>
          <w:szCs w:val="24"/>
        </w:rPr>
        <w:t xml:space="preserve"> </w:t>
      </w:r>
      <w:r w:rsidR="00FA459A" w:rsidRPr="00940913">
        <w:rPr>
          <w:rFonts w:cs="Calibri"/>
          <w:szCs w:val="24"/>
        </w:rPr>
        <w:t>services.</w:t>
      </w:r>
      <w:r w:rsidR="00562089" w:rsidRPr="00940913">
        <w:rPr>
          <w:rFonts w:cs="Calibri"/>
          <w:szCs w:val="24"/>
        </w:rPr>
        <w:t xml:space="preserve"> </w:t>
      </w:r>
    </w:p>
    <w:p w14:paraId="344FE633" w14:textId="236AC0B7" w:rsidR="00FA459A" w:rsidRPr="00940913" w:rsidRDefault="007A5413" w:rsidP="009F46EE">
      <w:pPr>
        <w:pStyle w:val="ListParagraph"/>
        <w:numPr>
          <w:ilvl w:val="0"/>
          <w:numId w:val="12"/>
        </w:numPr>
        <w:spacing w:after="200"/>
        <w:ind w:left="720"/>
        <w:rPr>
          <w:rFonts w:cs="Calibri"/>
          <w:szCs w:val="24"/>
        </w:rPr>
      </w:pPr>
      <w:r w:rsidRPr="00940913">
        <w:rPr>
          <w:rFonts w:cs="Calibri"/>
          <w:b/>
          <w:i/>
          <w:szCs w:val="24"/>
        </w:rPr>
        <w:t>CMS</w:t>
      </w:r>
      <w:r w:rsidR="00562089" w:rsidRPr="00940913">
        <w:rPr>
          <w:rFonts w:cs="Calibri"/>
          <w:b/>
          <w:i/>
          <w:szCs w:val="24"/>
        </w:rPr>
        <w:t xml:space="preserve"> </w:t>
      </w:r>
      <w:r w:rsidRPr="00940913">
        <w:rPr>
          <w:rFonts w:cs="Calibri"/>
          <w:b/>
          <w:i/>
          <w:szCs w:val="24"/>
        </w:rPr>
        <w:t>Mandatory</w:t>
      </w:r>
      <w:r w:rsidR="00562089" w:rsidRPr="00940913">
        <w:rPr>
          <w:rFonts w:cs="Calibri"/>
          <w:b/>
          <w:i/>
          <w:szCs w:val="24"/>
        </w:rPr>
        <w:t xml:space="preserve"> </w:t>
      </w:r>
      <w:r w:rsidRPr="00940913">
        <w:rPr>
          <w:rFonts w:cs="Calibri"/>
          <w:b/>
          <w:i/>
          <w:szCs w:val="24"/>
        </w:rPr>
        <w:t>Protocol</w:t>
      </w:r>
      <w:r w:rsidR="00562089" w:rsidRPr="00940913">
        <w:rPr>
          <w:rFonts w:cs="Calibri"/>
          <w:b/>
          <w:i/>
          <w:szCs w:val="24"/>
        </w:rPr>
        <w:t xml:space="preserve"> </w:t>
      </w:r>
      <w:r w:rsidRPr="00940913">
        <w:rPr>
          <w:rFonts w:cs="Calibri"/>
          <w:b/>
          <w:i/>
          <w:szCs w:val="24"/>
        </w:rPr>
        <w:t>2:</w:t>
      </w:r>
      <w:r w:rsidR="00562089" w:rsidRPr="00940913">
        <w:rPr>
          <w:rFonts w:cs="Calibri"/>
          <w:szCs w:val="24"/>
        </w:rPr>
        <w:t xml:space="preserve"> </w:t>
      </w:r>
      <w:r w:rsidRPr="00940913">
        <w:rPr>
          <w:rFonts w:cs="Calibri"/>
          <w:b/>
          <w:i/>
          <w:iCs/>
          <w:szCs w:val="24"/>
        </w:rPr>
        <w:t>Validation</w:t>
      </w:r>
      <w:r w:rsidR="00562089" w:rsidRPr="00940913">
        <w:rPr>
          <w:rFonts w:cs="Calibri"/>
          <w:b/>
          <w:i/>
          <w:iCs/>
          <w:szCs w:val="24"/>
        </w:rPr>
        <w:t xml:space="preserve"> </w:t>
      </w:r>
      <w:r w:rsidRPr="00940913">
        <w:rPr>
          <w:rFonts w:cs="Calibri"/>
          <w:b/>
          <w:i/>
          <w:iCs/>
          <w:szCs w:val="24"/>
        </w:rPr>
        <w:t>of</w:t>
      </w:r>
      <w:r w:rsidR="00562089" w:rsidRPr="00940913">
        <w:rPr>
          <w:rFonts w:cs="Calibri"/>
          <w:b/>
          <w:i/>
          <w:iCs/>
          <w:szCs w:val="24"/>
        </w:rPr>
        <w:t xml:space="preserve"> </w:t>
      </w:r>
      <w:r w:rsidRPr="00940913">
        <w:rPr>
          <w:rFonts w:cs="Calibri"/>
          <w:b/>
          <w:i/>
          <w:iCs/>
          <w:szCs w:val="24"/>
        </w:rPr>
        <w:t>Performance</w:t>
      </w:r>
      <w:r w:rsidR="00562089" w:rsidRPr="00940913">
        <w:rPr>
          <w:rFonts w:cs="Calibri"/>
          <w:b/>
          <w:i/>
          <w:iCs/>
          <w:szCs w:val="24"/>
        </w:rPr>
        <w:t xml:space="preserve"> </w:t>
      </w:r>
      <w:r w:rsidRPr="00940913">
        <w:rPr>
          <w:rFonts w:cs="Calibri"/>
          <w:b/>
          <w:i/>
          <w:iCs/>
          <w:szCs w:val="24"/>
        </w:rPr>
        <w:t>Measures</w:t>
      </w:r>
      <w:r w:rsidR="00562089" w:rsidRPr="00940913">
        <w:rPr>
          <w:rFonts w:cs="Calibri"/>
          <w:szCs w:val="24"/>
        </w:rPr>
        <w:t xml:space="preserve"> </w:t>
      </w:r>
      <w:r w:rsidR="00FA459A" w:rsidRPr="00940913">
        <w:rPr>
          <w:rFonts w:cs="Calibri"/>
          <w:b/>
          <w:szCs w:val="24"/>
        </w:rPr>
        <w:t>–</w:t>
      </w:r>
      <w:r w:rsidR="00562089" w:rsidRPr="00940913">
        <w:rPr>
          <w:rFonts w:cs="Calibri"/>
          <w:b/>
          <w:szCs w:val="24"/>
        </w:rPr>
        <w:t xml:space="preserve"> </w:t>
      </w:r>
      <w:r w:rsidR="00FA459A" w:rsidRPr="00940913">
        <w:rPr>
          <w:rFonts w:cs="Calibri"/>
          <w:szCs w:val="24"/>
        </w:rPr>
        <w:t>This</w:t>
      </w:r>
      <w:r w:rsidR="00562089" w:rsidRPr="00940913">
        <w:rPr>
          <w:rFonts w:cs="Calibri"/>
          <w:szCs w:val="24"/>
        </w:rPr>
        <w:t xml:space="preserve"> </w:t>
      </w:r>
      <w:r w:rsidR="00FA459A" w:rsidRPr="00940913">
        <w:rPr>
          <w:rFonts w:cs="Calibri"/>
          <w:szCs w:val="24"/>
        </w:rPr>
        <w:t>activity</w:t>
      </w:r>
      <w:r w:rsidR="00562089" w:rsidRPr="00940913">
        <w:rPr>
          <w:rFonts w:cs="Calibri"/>
          <w:szCs w:val="24"/>
        </w:rPr>
        <w:t xml:space="preserve"> </w:t>
      </w:r>
      <w:r w:rsidR="00FA459A" w:rsidRPr="00940913">
        <w:rPr>
          <w:rFonts w:cs="Calibri"/>
          <w:szCs w:val="24"/>
        </w:rPr>
        <w:t>assesses</w:t>
      </w:r>
      <w:r w:rsidR="00562089" w:rsidRPr="00940913">
        <w:rPr>
          <w:rFonts w:cs="Calibri"/>
          <w:szCs w:val="24"/>
        </w:rPr>
        <w:t xml:space="preserve"> </w:t>
      </w:r>
      <w:r w:rsidR="00FA459A" w:rsidRPr="00940913">
        <w:rPr>
          <w:rFonts w:cs="Calibri"/>
          <w:szCs w:val="24"/>
        </w:rPr>
        <w:t>the</w:t>
      </w:r>
      <w:r w:rsidR="00562089" w:rsidRPr="00940913">
        <w:rPr>
          <w:rFonts w:cs="Calibri"/>
          <w:szCs w:val="24"/>
        </w:rPr>
        <w:t xml:space="preserve"> </w:t>
      </w:r>
      <w:r w:rsidR="00FA459A" w:rsidRPr="00940913">
        <w:rPr>
          <w:rFonts w:cs="Calibri"/>
          <w:szCs w:val="24"/>
        </w:rPr>
        <w:t>accuracy</w:t>
      </w:r>
      <w:r w:rsidR="00562089" w:rsidRPr="00940913">
        <w:rPr>
          <w:rFonts w:cs="Calibri"/>
          <w:szCs w:val="24"/>
        </w:rPr>
        <w:t xml:space="preserve"> </w:t>
      </w:r>
      <w:r w:rsidR="00FA459A" w:rsidRPr="00940913">
        <w:rPr>
          <w:rFonts w:cs="Calibri"/>
          <w:szCs w:val="24"/>
        </w:rPr>
        <w:t>of</w:t>
      </w:r>
      <w:r w:rsidR="00562089" w:rsidRPr="00940913">
        <w:rPr>
          <w:rFonts w:cs="Calibri"/>
          <w:szCs w:val="24"/>
        </w:rPr>
        <w:t xml:space="preserve"> </w:t>
      </w:r>
      <w:r w:rsidR="00FA459A" w:rsidRPr="00940913">
        <w:rPr>
          <w:rFonts w:cs="Calibri"/>
          <w:szCs w:val="24"/>
        </w:rPr>
        <w:t>performance</w:t>
      </w:r>
      <w:r w:rsidR="00562089" w:rsidRPr="00940913">
        <w:rPr>
          <w:rFonts w:cs="Calibri"/>
          <w:szCs w:val="24"/>
        </w:rPr>
        <w:t xml:space="preserve"> </w:t>
      </w:r>
      <w:r w:rsidR="00FA459A" w:rsidRPr="00940913">
        <w:rPr>
          <w:rFonts w:cs="Calibri"/>
          <w:szCs w:val="24"/>
        </w:rPr>
        <w:t>measures</w:t>
      </w:r>
      <w:r w:rsidR="00562089" w:rsidRPr="00940913">
        <w:rPr>
          <w:rFonts w:cs="Calibri"/>
          <w:szCs w:val="24"/>
        </w:rPr>
        <w:t xml:space="preserve"> </w:t>
      </w:r>
      <w:r w:rsidR="00FA459A" w:rsidRPr="00940913">
        <w:rPr>
          <w:rFonts w:cs="Calibri"/>
          <w:szCs w:val="24"/>
        </w:rPr>
        <w:t>reported</w:t>
      </w:r>
      <w:r w:rsidR="00562089" w:rsidRPr="00940913">
        <w:rPr>
          <w:rFonts w:cs="Calibri"/>
          <w:szCs w:val="24"/>
        </w:rPr>
        <w:t xml:space="preserve"> </w:t>
      </w:r>
      <w:r w:rsidR="00FA459A" w:rsidRPr="00940913">
        <w:rPr>
          <w:rFonts w:cs="Calibri"/>
          <w:szCs w:val="24"/>
        </w:rPr>
        <w:t>by</w:t>
      </w:r>
      <w:r w:rsidR="00562089" w:rsidRPr="00940913">
        <w:rPr>
          <w:rFonts w:cs="Calibri"/>
          <w:szCs w:val="24"/>
        </w:rPr>
        <w:t xml:space="preserve"> </w:t>
      </w:r>
      <w:r w:rsidR="00B30F4A" w:rsidRPr="00940913">
        <w:rPr>
          <w:rFonts w:cs="Calibri"/>
          <w:szCs w:val="24"/>
        </w:rPr>
        <w:t>MBHP</w:t>
      </w:r>
      <w:r w:rsidR="00562089" w:rsidRPr="00940913">
        <w:rPr>
          <w:rFonts w:cs="Calibri"/>
          <w:szCs w:val="24"/>
        </w:rPr>
        <w:t xml:space="preserve"> </w:t>
      </w:r>
      <w:r w:rsidR="00FA459A" w:rsidRPr="00940913">
        <w:rPr>
          <w:rFonts w:cs="Calibri"/>
          <w:szCs w:val="24"/>
        </w:rPr>
        <w:t>and</w:t>
      </w:r>
      <w:r w:rsidR="00562089" w:rsidRPr="00940913">
        <w:rPr>
          <w:rFonts w:cs="Calibri"/>
          <w:szCs w:val="24"/>
        </w:rPr>
        <w:t xml:space="preserve"> </w:t>
      </w:r>
      <w:r w:rsidR="00FA459A" w:rsidRPr="00940913">
        <w:rPr>
          <w:rFonts w:cs="Calibri"/>
          <w:szCs w:val="24"/>
        </w:rPr>
        <w:t>determine</w:t>
      </w:r>
      <w:r w:rsidR="008D55B3" w:rsidRPr="00940913">
        <w:rPr>
          <w:rFonts w:cs="Calibri"/>
          <w:szCs w:val="24"/>
        </w:rPr>
        <w:t>s</w:t>
      </w:r>
      <w:r w:rsidR="00562089" w:rsidRPr="00940913">
        <w:rPr>
          <w:rFonts w:cs="Calibri"/>
          <w:szCs w:val="24"/>
        </w:rPr>
        <w:t xml:space="preserve"> </w:t>
      </w:r>
      <w:r w:rsidR="00FA459A" w:rsidRPr="00940913">
        <w:rPr>
          <w:rFonts w:cs="Calibri"/>
          <w:szCs w:val="24"/>
        </w:rPr>
        <w:t>the</w:t>
      </w:r>
      <w:r w:rsidR="00562089" w:rsidRPr="00940913">
        <w:rPr>
          <w:rFonts w:cs="Calibri"/>
          <w:szCs w:val="24"/>
        </w:rPr>
        <w:t xml:space="preserve"> </w:t>
      </w:r>
      <w:r w:rsidR="00FA459A" w:rsidRPr="00940913">
        <w:rPr>
          <w:rFonts w:cs="Calibri"/>
          <w:szCs w:val="24"/>
        </w:rPr>
        <w:t>extent</w:t>
      </w:r>
      <w:r w:rsidR="00562089" w:rsidRPr="00940913">
        <w:rPr>
          <w:rFonts w:cs="Calibri"/>
          <w:szCs w:val="24"/>
        </w:rPr>
        <w:t xml:space="preserve"> </w:t>
      </w:r>
      <w:r w:rsidR="00FA459A" w:rsidRPr="00940913">
        <w:rPr>
          <w:rFonts w:cs="Calibri"/>
          <w:szCs w:val="24"/>
        </w:rPr>
        <w:t>to</w:t>
      </w:r>
      <w:r w:rsidR="00562089" w:rsidRPr="00940913">
        <w:rPr>
          <w:rFonts w:cs="Calibri"/>
          <w:szCs w:val="24"/>
        </w:rPr>
        <w:t xml:space="preserve"> </w:t>
      </w:r>
      <w:r w:rsidR="00FA459A" w:rsidRPr="00940913">
        <w:rPr>
          <w:rFonts w:cs="Calibri"/>
          <w:szCs w:val="24"/>
        </w:rPr>
        <w:t>which</w:t>
      </w:r>
      <w:r w:rsidR="00562089" w:rsidRPr="00940913">
        <w:rPr>
          <w:rFonts w:cs="Calibri"/>
          <w:szCs w:val="24"/>
        </w:rPr>
        <w:t xml:space="preserve"> </w:t>
      </w:r>
      <w:r w:rsidR="00FA459A" w:rsidRPr="00940913">
        <w:rPr>
          <w:rFonts w:cs="Calibri"/>
          <w:szCs w:val="24"/>
        </w:rPr>
        <w:t>the</w:t>
      </w:r>
      <w:r w:rsidR="00562089" w:rsidRPr="00940913">
        <w:rPr>
          <w:rFonts w:cs="Calibri"/>
          <w:szCs w:val="24"/>
        </w:rPr>
        <w:t xml:space="preserve"> </w:t>
      </w:r>
      <w:r w:rsidR="00E30F89" w:rsidRPr="00940913">
        <w:rPr>
          <w:rFonts w:cs="Calibri"/>
          <w:szCs w:val="24"/>
        </w:rPr>
        <w:t>rates</w:t>
      </w:r>
      <w:r w:rsidR="00562089" w:rsidRPr="00940913">
        <w:rPr>
          <w:rFonts w:cs="Calibri"/>
          <w:szCs w:val="24"/>
        </w:rPr>
        <w:t xml:space="preserve"> </w:t>
      </w:r>
      <w:r w:rsidR="00FA459A" w:rsidRPr="00940913">
        <w:rPr>
          <w:rFonts w:cs="Calibri"/>
          <w:szCs w:val="24"/>
        </w:rPr>
        <w:t>calculated</w:t>
      </w:r>
      <w:r w:rsidR="00562089" w:rsidRPr="00940913">
        <w:rPr>
          <w:rFonts w:cs="Calibri"/>
          <w:szCs w:val="24"/>
        </w:rPr>
        <w:t xml:space="preserve"> </w:t>
      </w:r>
      <w:r w:rsidR="00FA459A" w:rsidRPr="00940913">
        <w:rPr>
          <w:rFonts w:cs="Calibri"/>
          <w:szCs w:val="24"/>
        </w:rPr>
        <w:t>by</w:t>
      </w:r>
      <w:r w:rsidR="00562089" w:rsidRPr="00940913">
        <w:rPr>
          <w:rFonts w:cs="Calibri"/>
          <w:szCs w:val="24"/>
        </w:rPr>
        <w:t xml:space="preserve"> </w:t>
      </w:r>
      <w:r w:rsidR="00FA459A" w:rsidRPr="00940913">
        <w:rPr>
          <w:rFonts w:cs="Calibri"/>
          <w:szCs w:val="24"/>
        </w:rPr>
        <w:t>the</w:t>
      </w:r>
      <w:r w:rsidR="00562089" w:rsidRPr="00940913">
        <w:rPr>
          <w:rFonts w:cs="Calibri"/>
          <w:szCs w:val="24"/>
        </w:rPr>
        <w:t xml:space="preserve"> </w:t>
      </w:r>
      <w:r w:rsidR="00B30F4A" w:rsidRPr="00940913">
        <w:rPr>
          <w:rFonts w:cs="Calibri"/>
          <w:szCs w:val="24"/>
        </w:rPr>
        <w:t>MBHP</w:t>
      </w:r>
      <w:r w:rsidR="00562089" w:rsidRPr="00940913">
        <w:rPr>
          <w:rFonts w:cs="Calibri"/>
          <w:szCs w:val="24"/>
        </w:rPr>
        <w:t xml:space="preserve"> </w:t>
      </w:r>
      <w:r w:rsidR="00FA459A" w:rsidRPr="00940913">
        <w:rPr>
          <w:rFonts w:cs="Calibri"/>
          <w:szCs w:val="24"/>
        </w:rPr>
        <w:t>follow</w:t>
      </w:r>
      <w:r w:rsidR="00562089" w:rsidRPr="00940913">
        <w:rPr>
          <w:rFonts w:cs="Calibri"/>
          <w:szCs w:val="24"/>
        </w:rPr>
        <w:t xml:space="preserve"> </w:t>
      </w:r>
      <w:r w:rsidR="00FA459A" w:rsidRPr="00940913">
        <w:rPr>
          <w:rFonts w:cs="Calibri"/>
          <w:szCs w:val="24"/>
        </w:rPr>
        <w:t>state</w:t>
      </w:r>
      <w:r w:rsidR="00562089" w:rsidRPr="00940913">
        <w:rPr>
          <w:rFonts w:cs="Calibri"/>
          <w:szCs w:val="24"/>
        </w:rPr>
        <w:t xml:space="preserve"> </w:t>
      </w:r>
      <w:r w:rsidR="00FA459A" w:rsidRPr="00940913">
        <w:rPr>
          <w:rFonts w:cs="Calibri"/>
          <w:szCs w:val="24"/>
        </w:rPr>
        <w:t>specifications</w:t>
      </w:r>
      <w:r w:rsidR="00562089" w:rsidRPr="00940913">
        <w:rPr>
          <w:rFonts w:cs="Calibri"/>
          <w:szCs w:val="24"/>
        </w:rPr>
        <w:t xml:space="preserve"> </w:t>
      </w:r>
      <w:r w:rsidR="00FA459A" w:rsidRPr="00940913">
        <w:rPr>
          <w:rFonts w:cs="Calibri"/>
          <w:szCs w:val="24"/>
        </w:rPr>
        <w:t>and</w:t>
      </w:r>
      <w:r w:rsidR="00562089" w:rsidRPr="00940913">
        <w:rPr>
          <w:rFonts w:cs="Calibri"/>
          <w:szCs w:val="24"/>
        </w:rPr>
        <w:t xml:space="preserve"> </w:t>
      </w:r>
      <w:r w:rsidR="00FA459A" w:rsidRPr="00940913">
        <w:rPr>
          <w:rFonts w:cs="Calibri"/>
          <w:szCs w:val="24"/>
        </w:rPr>
        <w:t>reporting</w:t>
      </w:r>
      <w:r w:rsidR="00562089" w:rsidRPr="00940913">
        <w:rPr>
          <w:rFonts w:cs="Calibri"/>
          <w:szCs w:val="24"/>
        </w:rPr>
        <w:t xml:space="preserve"> </w:t>
      </w:r>
      <w:r w:rsidR="00FA459A" w:rsidRPr="00940913">
        <w:rPr>
          <w:rFonts w:cs="Calibri"/>
          <w:szCs w:val="24"/>
        </w:rPr>
        <w:t>requirements.</w:t>
      </w:r>
      <w:r w:rsidR="00562089" w:rsidRPr="00940913">
        <w:rPr>
          <w:rFonts w:cs="Calibri"/>
          <w:szCs w:val="24"/>
        </w:rPr>
        <w:t xml:space="preserve"> </w:t>
      </w:r>
    </w:p>
    <w:p w14:paraId="783EFF53" w14:textId="45B1C856" w:rsidR="00FA459A" w:rsidRPr="00940913" w:rsidRDefault="007A5413" w:rsidP="009F46EE">
      <w:pPr>
        <w:pStyle w:val="ListParagraph"/>
        <w:numPr>
          <w:ilvl w:val="0"/>
          <w:numId w:val="12"/>
        </w:numPr>
        <w:spacing w:after="200"/>
        <w:ind w:left="720"/>
        <w:rPr>
          <w:rFonts w:cs="Calibri"/>
          <w:szCs w:val="24"/>
        </w:rPr>
      </w:pPr>
      <w:r w:rsidRPr="00940913">
        <w:rPr>
          <w:rFonts w:cs="Calibri"/>
          <w:b/>
          <w:i/>
          <w:szCs w:val="24"/>
        </w:rPr>
        <w:t>CMS</w:t>
      </w:r>
      <w:r w:rsidR="00562089" w:rsidRPr="00940913">
        <w:rPr>
          <w:rFonts w:cs="Calibri"/>
          <w:b/>
          <w:i/>
          <w:szCs w:val="24"/>
        </w:rPr>
        <w:t xml:space="preserve"> </w:t>
      </w:r>
      <w:r w:rsidRPr="00940913">
        <w:rPr>
          <w:rFonts w:cs="Calibri"/>
          <w:b/>
          <w:i/>
          <w:szCs w:val="24"/>
        </w:rPr>
        <w:t>Mandatory</w:t>
      </w:r>
      <w:r w:rsidR="00562089" w:rsidRPr="00940913">
        <w:rPr>
          <w:rFonts w:cs="Calibri"/>
          <w:b/>
          <w:i/>
          <w:szCs w:val="24"/>
        </w:rPr>
        <w:t xml:space="preserve"> </w:t>
      </w:r>
      <w:r w:rsidRPr="00940913">
        <w:rPr>
          <w:rFonts w:cs="Calibri"/>
          <w:b/>
          <w:i/>
          <w:szCs w:val="24"/>
        </w:rPr>
        <w:t>Protocol</w:t>
      </w:r>
      <w:r w:rsidR="00562089" w:rsidRPr="00940913">
        <w:rPr>
          <w:rFonts w:cs="Calibri"/>
          <w:b/>
          <w:i/>
          <w:szCs w:val="24"/>
        </w:rPr>
        <w:t xml:space="preserve"> </w:t>
      </w:r>
      <w:r w:rsidRPr="00940913">
        <w:rPr>
          <w:rFonts w:cs="Calibri"/>
          <w:b/>
          <w:i/>
          <w:szCs w:val="24"/>
        </w:rPr>
        <w:t>3:</w:t>
      </w:r>
      <w:r w:rsidR="00562089" w:rsidRPr="00940913">
        <w:rPr>
          <w:rFonts w:cs="Calibri"/>
          <w:b/>
          <w:szCs w:val="24"/>
        </w:rPr>
        <w:t xml:space="preserve"> </w:t>
      </w:r>
      <w:r w:rsidRPr="00940913">
        <w:rPr>
          <w:rFonts w:cs="Calibri"/>
          <w:b/>
          <w:i/>
          <w:iCs/>
          <w:szCs w:val="24"/>
        </w:rPr>
        <w:t>Review</w:t>
      </w:r>
      <w:r w:rsidR="00562089" w:rsidRPr="00940913">
        <w:rPr>
          <w:rFonts w:cs="Calibri"/>
          <w:b/>
          <w:i/>
          <w:iCs/>
          <w:szCs w:val="24"/>
        </w:rPr>
        <w:t xml:space="preserve"> </w:t>
      </w:r>
      <w:r w:rsidRPr="00940913">
        <w:rPr>
          <w:rFonts w:cs="Calibri"/>
          <w:b/>
          <w:i/>
          <w:iCs/>
          <w:szCs w:val="24"/>
        </w:rPr>
        <w:t>of</w:t>
      </w:r>
      <w:r w:rsidR="00562089" w:rsidRPr="00940913">
        <w:rPr>
          <w:rFonts w:cs="Calibri"/>
          <w:b/>
          <w:i/>
          <w:iCs/>
          <w:szCs w:val="24"/>
        </w:rPr>
        <w:t xml:space="preserve"> </w:t>
      </w:r>
      <w:r w:rsidRPr="00940913">
        <w:rPr>
          <w:rFonts w:cs="Calibri"/>
          <w:b/>
          <w:i/>
          <w:iCs/>
          <w:szCs w:val="24"/>
        </w:rPr>
        <w:t>Compliance</w:t>
      </w:r>
      <w:r w:rsidR="00562089" w:rsidRPr="00940913">
        <w:rPr>
          <w:rFonts w:cs="Calibri"/>
          <w:b/>
          <w:i/>
          <w:iCs/>
          <w:szCs w:val="24"/>
        </w:rPr>
        <w:t xml:space="preserve"> </w:t>
      </w:r>
      <w:r w:rsidRPr="00940913">
        <w:rPr>
          <w:rFonts w:cs="Calibri"/>
          <w:b/>
          <w:i/>
          <w:iCs/>
          <w:szCs w:val="24"/>
        </w:rPr>
        <w:t>with</w:t>
      </w:r>
      <w:r w:rsidR="00562089" w:rsidRPr="00940913">
        <w:rPr>
          <w:rFonts w:cs="Calibri"/>
          <w:b/>
          <w:i/>
          <w:iCs/>
          <w:szCs w:val="24"/>
        </w:rPr>
        <w:t xml:space="preserve"> </w:t>
      </w:r>
      <w:r w:rsidRPr="00940913">
        <w:rPr>
          <w:rFonts w:cs="Calibri"/>
          <w:b/>
          <w:i/>
          <w:iCs/>
          <w:szCs w:val="24"/>
        </w:rPr>
        <w:t>Medicaid</w:t>
      </w:r>
      <w:r w:rsidR="00562089" w:rsidRPr="00940913">
        <w:rPr>
          <w:rFonts w:cs="Calibri"/>
          <w:b/>
          <w:i/>
          <w:iCs/>
          <w:szCs w:val="24"/>
        </w:rPr>
        <w:t xml:space="preserve"> </w:t>
      </w:r>
      <w:r w:rsidRPr="00940913">
        <w:rPr>
          <w:rFonts w:cs="Calibri"/>
          <w:b/>
          <w:i/>
          <w:iCs/>
          <w:szCs w:val="24"/>
        </w:rPr>
        <w:t>and</w:t>
      </w:r>
      <w:r w:rsidR="00562089" w:rsidRPr="00940913">
        <w:rPr>
          <w:rFonts w:cs="Calibri"/>
          <w:b/>
          <w:i/>
          <w:iCs/>
          <w:szCs w:val="24"/>
        </w:rPr>
        <w:t xml:space="preserve"> </w:t>
      </w:r>
      <w:r w:rsidRPr="00940913">
        <w:rPr>
          <w:rFonts w:cs="Calibri"/>
          <w:b/>
          <w:i/>
          <w:iCs/>
          <w:szCs w:val="24"/>
        </w:rPr>
        <w:t>CHIP</w:t>
      </w:r>
      <w:r w:rsidR="00916B36" w:rsidRPr="00940913">
        <w:rPr>
          <w:rStyle w:val="FootnoteReference"/>
          <w:rFonts w:cs="Calibri"/>
          <w:b/>
          <w:i/>
          <w:iCs/>
          <w:szCs w:val="24"/>
        </w:rPr>
        <w:footnoteReference w:id="2"/>
      </w:r>
      <w:r w:rsidR="00562089" w:rsidRPr="00940913">
        <w:rPr>
          <w:rFonts w:cs="Calibri"/>
          <w:b/>
          <w:i/>
          <w:iCs/>
          <w:szCs w:val="24"/>
        </w:rPr>
        <w:t xml:space="preserve"> </w:t>
      </w:r>
      <w:r w:rsidRPr="00940913">
        <w:rPr>
          <w:rFonts w:cs="Calibri"/>
          <w:b/>
          <w:i/>
          <w:iCs/>
          <w:szCs w:val="24"/>
        </w:rPr>
        <w:t>Managed</w:t>
      </w:r>
      <w:r w:rsidR="00562089" w:rsidRPr="00940913">
        <w:rPr>
          <w:rFonts w:cs="Calibri"/>
          <w:b/>
          <w:i/>
          <w:iCs/>
          <w:szCs w:val="24"/>
        </w:rPr>
        <w:t xml:space="preserve"> </w:t>
      </w:r>
      <w:r w:rsidRPr="00940913">
        <w:rPr>
          <w:rFonts w:cs="Calibri"/>
          <w:b/>
          <w:i/>
          <w:iCs/>
          <w:szCs w:val="24"/>
        </w:rPr>
        <w:t>Care</w:t>
      </w:r>
      <w:r w:rsidR="00562089" w:rsidRPr="00940913">
        <w:rPr>
          <w:rFonts w:cs="Calibri"/>
          <w:b/>
          <w:i/>
          <w:iCs/>
          <w:szCs w:val="24"/>
        </w:rPr>
        <w:t xml:space="preserve"> </w:t>
      </w:r>
      <w:r w:rsidRPr="00940913">
        <w:rPr>
          <w:rFonts w:cs="Calibri"/>
          <w:b/>
          <w:i/>
          <w:iCs/>
          <w:szCs w:val="24"/>
        </w:rPr>
        <w:t>Regulations</w:t>
      </w:r>
      <w:r w:rsidR="00562089" w:rsidRPr="00940913">
        <w:rPr>
          <w:rFonts w:cs="Calibri"/>
          <w:i/>
          <w:szCs w:val="24"/>
        </w:rPr>
        <w:t xml:space="preserve"> </w:t>
      </w:r>
      <w:r w:rsidR="00FA459A" w:rsidRPr="00940913">
        <w:rPr>
          <w:rFonts w:cs="Calibri"/>
          <w:b/>
          <w:szCs w:val="24"/>
        </w:rPr>
        <w:t>–</w:t>
      </w:r>
      <w:r w:rsidR="00562089" w:rsidRPr="00940913">
        <w:rPr>
          <w:rFonts w:cs="Calibri"/>
          <w:b/>
          <w:szCs w:val="24"/>
        </w:rPr>
        <w:t xml:space="preserve"> </w:t>
      </w:r>
      <w:r w:rsidR="00FA459A" w:rsidRPr="00940913">
        <w:rPr>
          <w:rFonts w:cs="Calibri"/>
          <w:szCs w:val="24"/>
        </w:rPr>
        <w:t>This</w:t>
      </w:r>
      <w:r w:rsidR="00562089" w:rsidRPr="00940913">
        <w:rPr>
          <w:rFonts w:cs="Calibri"/>
          <w:szCs w:val="24"/>
        </w:rPr>
        <w:t xml:space="preserve"> </w:t>
      </w:r>
      <w:r w:rsidR="00FA459A" w:rsidRPr="00940913">
        <w:rPr>
          <w:rFonts w:cs="Calibri"/>
          <w:szCs w:val="24"/>
        </w:rPr>
        <w:t>activity</w:t>
      </w:r>
      <w:r w:rsidR="00562089" w:rsidRPr="00940913">
        <w:rPr>
          <w:rFonts w:cs="Calibri"/>
          <w:szCs w:val="24"/>
        </w:rPr>
        <w:t xml:space="preserve"> </w:t>
      </w:r>
      <w:r w:rsidR="00FA459A" w:rsidRPr="00940913">
        <w:rPr>
          <w:rFonts w:cs="Calibri"/>
          <w:szCs w:val="24"/>
        </w:rPr>
        <w:t>determines</w:t>
      </w:r>
      <w:r w:rsidR="00562089" w:rsidRPr="00940913">
        <w:rPr>
          <w:rFonts w:cs="Calibri"/>
          <w:szCs w:val="24"/>
        </w:rPr>
        <w:t xml:space="preserve"> </w:t>
      </w:r>
      <w:r w:rsidR="00B30F4A" w:rsidRPr="00940913">
        <w:rPr>
          <w:rFonts w:cs="Calibri"/>
          <w:szCs w:val="24"/>
        </w:rPr>
        <w:t>MBHP’s</w:t>
      </w:r>
      <w:r w:rsidR="00562089" w:rsidRPr="00940913">
        <w:rPr>
          <w:rFonts w:cs="Calibri"/>
          <w:szCs w:val="24"/>
        </w:rPr>
        <w:t xml:space="preserve"> </w:t>
      </w:r>
      <w:r w:rsidR="00FA459A" w:rsidRPr="00940913">
        <w:rPr>
          <w:rFonts w:cs="Calibri"/>
          <w:szCs w:val="24"/>
        </w:rPr>
        <w:t>compliance</w:t>
      </w:r>
      <w:r w:rsidR="00562089" w:rsidRPr="00940913">
        <w:rPr>
          <w:rFonts w:cs="Calibri"/>
          <w:szCs w:val="24"/>
        </w:rPr>
        <w:t xml:space="preserve"> </w:t>
      </w:r>
      <w:r w:rsidR="00FA459A" w:rsidRPr="00940913">
        <w:rPr>
          <w:rFonts w:cs="Calibri"/>
          <w:szCs w:val="24"/>
        </w:rPr>
        <w:t>with</w:t>
      </w:r>
      <w:r w:rsidR="00562089" w:rsidRPr="00940913">
        <w:rPr>
          <w:rFonts w:cs="Calibri"/>
          <w:szCs w:val="24"/>
        </w:rPr>
        <w:t xml:space="preserve"> </w:t>
      </w:r>
      <w:r w:rsidR="00FA459A" w:rsidRPr="00940913">
        <w:rPr>
          <w:rFonts w:cs="Calibri"/>
          <w:szCs w:val="24"/>
        </w:rPr>
        <w:t>its</w:t>
      </w:r>
      <w:r w:rsidR="00562089" w:rsidRPr="00940913">
        <w:rPr>
          <w:rFonts w:cs="Calibri"/>
          <w:szCs w:val="24"/>
        </w:rPr>
        <w:t xml:space="preserve"> </w:t>
      </w:r>
      <w:r w:rsidR="00FA459A" w:rsidRPr="00940913">
        <w:rPr>
          <w:rFonts w:cs="Calibri"/>
          <w:szCs w:val="24"/>
        </w:rPr>
        <w:t>contract</w:t>
      </w:r>
      <w:r w:rsidR="00562089" w:rsidRPr="00940913">
        <w:rPr>
          <w:rFonts w:cs="Calibri"/>
          <w:szCs w:val="24"/>
        </w:rPr>
        <w:t xml:space="preserve"> </w:t>
      </w:r>
      <w:r w:rsidR="00FA459A" w:rsidRPr="00940913">
        <w:rPr>
          <w:rFonts w:cs="Calibri"/>
          <w:szCs w:val="24"/>
        </w:rPr>
        <w:t>and</w:t>
      </w:r>
      <w:r w:rsidR="00562089" w:rsidRPr="00940913">
        <w:rPr>
          <w:rFonts w:cs="Calibri"/>
          <w:szCs w:val="24"/>
        </w:rPr>
        <w:t xml:space="preserve"> </w:t>
      </w:r>
      <w:r w:rsidR="00FA459A" w:rsidRPr="00940913">
        <w:rPr>
          <w:rFonts w:cs="Calibri"/>
          <w:szCs w:val="24"/>
        </w:rPr>
        <w:t>with</w:t>
      </w:r>
      <w:r w:rsidR="00562089" w:rsidRPr="00940913">
        <w:rPr>
          <w:rFonts w:cs="Calibri"/>
          <w:szCs w:val="24"/>
        </w:rPr>
        <w:t xml:space="preserve"> </w:t>
      </w:r>
      <w:r w:rsidR="00FA459A" w:rsidRPr="00940913">
        <w:rPr>
          <w:rFonts w:cs="Calibri"/>
          <w:szCs w:val="24"/>
        </w:rPr>
        <w:t>state</w:t>
      </w:r>
      <w:r w:rsidR="00562089" w:rsidRPr="00940913">
        <w:rPr>
          <w:rFonts w:cs="Calibri"/>
          <w:szCs w:val="24"/>
        </w:rPr>
        <w:t xml:space="preserve"> </w:t>
      </w:r>
      <w:r w:rsidR="00FA459A" w:rsidRPr="00940913">
        <w:rPr>
          <w:rFonts w:cs="Calibri"/>
          <w:szCs w:val="24"/>
        </w:rPr>
        <w:t>and</w:t>
      </w:r>
      <w:r w:rsidR="00562089" w:rsidRPr="00940913">
        <w:rPr>
          <w:rFonts w:cs="Calibri"/>
          <w:szCs w:val="24"/>
        </w:rPr>
        <w:t xml:space="preserve"> </w:t>
      </w:r>
      <w:r w:rsidR="00FA459A" w:rsidRPr="00940913">
        <w:rPr>
          <w:rFonts w:cs="Calibri"/>
          <w:szCs w:val="24"/>
        </w:rPr>
        <w:t>federal</w:t>
      </w:r>
      <w:r w:rsidR="00562089" w:rsidRPr="00940913">
        <w:rPr>
          <w:rFonts w:cs="Calibri"/>
          <w:szCs w:val="24"/>
        </w:rPr>
        <w:t xml:space="preserve"> </w:t>
      </w:r>
      <w:r w:rsidR="00FA459A" w:rsidRPr="00940913">
        <w:rPr>
          <w:rFonts w:cs="Calibri"/>
          <w:szCs w:val="24"/>
        </w:rPr>
        <w:t>regulations.</w:t>
      </w:r>
    </w:p>
    <w:p w14:paraId="23D61A53" w14:textId="784EA3DF" w:rsidR="00834092" w:rsidRPr="00940913" w:rsidRDefault="007A5413" w:rsidP="009F46EE">
      <w:pPr>
        <w:pStyle w:val="ListParagraph"/>
        <w:numPr>
          <w:ilvl w:val="0"/>
          <w:numId w:val="12"/>
        </w:numPr>
        <w:spacing w:after="200"/>
        <w:ind w:left="720"/>
        <w:rPr>
          <w:rFonts w:cs="Calibri"/>
          <w:szCs w:val="24"/>
        </w:rPr>
      </w:pPr>
      <w:r w:rsidRPr="00940913">
        <w:rPr>
          <w:rFonts w:cs="Calibri"/>
          <w:b/>
          <w:bCs/>
          <w:i/>
          <w:iCs/>
          <w:szCs w:val="24"/>
        </w:rPr>
        <w:t>CMS</w:t>
      </w:r>
      <w:r w:rsidR="00562089" w:rsidRPr="00940913">
        <w:rPr>
          <w:rFonts w:cs="Calibri"/>
          <w:b/>
          <w:bCs/>
          <w:i/>
          <w:iCs/>
          <w:szCs w:val="24"/>
        </w:rPr>
        <w:t xml:space="preserve"> </w:t>
      </w:r>
      <w:r w:rsidRPr="00940913">
        <w:rPr>
          <w:rFonts w:cs="Calibri"/>
          <w:b/>
          <w:bCs/>
          <w:i/>
          <w:iCs/>
          <w:szCs w:val="24"/>
        </w:rPr>
        <w:t>Mandatory</w:t>
      </w:r>
      <w:r w:rsidR="00562089" w:rsidRPr="00940913">
        <w:rPr>
          <w:rFonts w:cs="Calibri"/>
          <w:b/>
          <w:bCs/>
          <w:i/>
          <w:iCs/>
          <w:szCs w:val="24"/>
        </w:rPr>
        <w:t xml:space="preserve"> </w:t>
      </w:r>
      <w:r w:rsidRPr="00940913">
        <w:rPr>
          <w:rFonts w:cs="Calibri"/>
          <w:b/>
          <w:bCs/>
          <w:i/>
          <w:iCs/>
          <w:szCs w:val="24"/>
        </w:rPr>
        <w:t>Protocol</w:t>
      </w:r>
      <w:r w:rsidR="00562089" w:rsidRPr="00940913">
        <w:rPr>
          <w:rFonts w:cs="Calibri"/>
          <w:b/>
          <w:bCs/>
          <w:i/>
          <w:iCs/>
          <w:szCs w:val="24"/>
        </w:rPr>
        <w:t xml:space="preserve"> </w:t>
      </w:r>
      <w:r w:rsidRPr="00940913">
        <w:rPr>
          <w:rFonts w:cs="Calibri"/>
          <w:b/>
          <w:bCs/>
          <w:i/>
          <w:iCs/>
          <w:szCs w:val="24"/>
        </w:rPr>
        <w:t>4:</w:t>
      </w:r>
      <w:r w:rsidR="00562089" w:rsidRPr="00940913">
        <w:rPr>
          <w:rFonts w:cs="Calibri"/>
          <w:b/>
          <w:bCs/>
          <w:szCs w:val="24"/>
        </w:rPr>
        <w:t xml:space="preserve"> </w:t>
      </w:r>
      <w:r w:rsidRPr="00940913">
        <w:rPr>
          <w:rFonts w:cs="Calibri"/>
          <w:b/>
          <w:bCs/>
          <w:i/>
          <w:iCs/>
          <w:szCs w:val="24"/>
        </w:rPr>
        <w:t>Validation</w:t>
      </w:r>
      <w:r w:rsidR="00562089" w:rsidRPr="00940913">
        <w:rPr>
          <w:rFonts w:cs="Calibri"/>
          <w:b/>
          <w:bCs/>
          <w:i/>
          <w:iCs/>
          <w:szCs w:val="24"/>
        </w:rPr>
        <w:t xml:space="preserve"> </w:t>
      </w:r>
      <w:r w:rsidRPr="00940913">
        <w:rPr>
          <w:rFonts w:cs="Calibri"/>
          <w:b/>
          <w:bCs/>
          <w:i/>
          <w:iCs/>
          <w:szCs w:val="24"/>
        </w:rPr>
        <w:t>of</w:t>
      </w:r>
      <w:r w:rsidR="00562089" w:rsidRPr="00940913">
        <w:rPr>
          <w:rFonts w:cs="Calibri"/>
          <w:b/>
          <w:bCs/>
          <w:i/>
          <w:iCs/>
          <w:szCs w:val="24"/>
        </w:rPr>
        <w:t xml:space="preserve"> </w:t>
      </w:r>
      <w:r w:rsidRPr="00940913">
        <w:rPr>
          <w:rFonts w:cs="Calibri"/>
          <w:b/>
          <w:bCs/>
          <w:i/>
          <w:iCs/>
          <w:szCs w:val="24"/>
        </w:rPr>
        <w:t>Network</w:t>
      </w:r>
      <w:r w:rsidR="00562089" w:rsidRPr="00940913">
        <w:rPr>
          <w:rFonts w:cs="Calibri"/>
          <w:b/>
          <w:bCs/>
          <w:i/>
          <w:iCs/>
          <w:szCs w:val="24"/>
        </w:rPr>
        <w:t xml:space="preserve"> </w:t>
      </w:r>
      <w:r w:rsidRPr="00940913">
        <w:rPr>
          <w:rFonts w:cs="Calibri"/>
          <w:b/>
          <w:bCs/>
          <w:i/>
          <w:iCs/>
          <w:szCs w:val="24"/>
        </w:rPr>
        <w:t>Adequacy</w:t>
      </w:r>
      <w:r w:rsidR="00562089" w:rsidRPr="00940913">
        <w:rPr>
          <w:rFonts w:cs="Calibri"/>
          <w:b/>
          <w:bCs/>
          <w:szCs w:val="24"/>
        </w:rPr>
        <w:t xml:space="preserve"> </w:t>
      </w:r>
      <w:r w:rsidR="00FA459A" w:rsidRPr="00940913">
        <w:rPr>
          <w:rFonts w:cs="Calibri"/>
          <w:b/>
          <w:bCs/>
          <w:i/>
          <w:iCs/>
          <w:szCs w:val="24"/>
        </w:rPr>
        <w:t>–</w:t>
      </w:r>
      <w:r w:rsidR="00562089" w:rsidRPr="00940913">
        <w:rPr>
          <w:rFonts w:cs="Calibri"/>
          <w:szCs w:val="24"/>
        </w:rPr>
        <w:t xml:space="preserve"> </w:t>
      </w:r>
      <w:r w:rsidR="00FA459A" w:rsidRPr="00940913">
        <w:rPr>
          <w:rFonts w:cs="Calibri"/>
          <w:szCs w:val="24"/>
        </w:rPr>
        <w:t>This</w:t>
      </w:r>
      <w:r w:rsidR="00562089" w:rsidRPr="00940913">
        <w:rPr>
          <w:rFonts w:cs="Calibri"/>
          <w:szCs w:val="24"/>
        </w:rPr>
        <w:t xml:space="preserve"> </w:t>
      </w:r>
      <w:r w:rsidR="00FA459A" w:rsidRPr="00940913">
        <w:rPr>
          <w:rFonts w:cs="Calibri"/>
          <w:szCs w:val="24"/>
        </w:rPr>
        <w:t>activity</w:t>
      </w:r>
      <w:r w:rsidR="00562089" w:rsidRPr="00940913">
        <w:rPr>
          <w:rFonts w:cs="Calibri"/>
          <w:szCs w:val="24"/>
        </w:rPr>
        <w:t xml:space="preserve"> </w:t>
      </w:r>
      <w:r w:rsidR="00FA459A" w:rsidRPr="00940913">
        <w:rPr>
          <w:rFonts w:cs="Calibri"/>
          <w:szCs w:val="24"/>
        </w:rPr>
        <w:t>assesses</w:t>
      </w:r>
      <w:r w:rsidR="00562089" w:rsidRPr="00940913">
        <w:rPr>
          <w:rFonts w:cs="Calibri"/>
          <w:szCs w:val="24"/>
        </w:rPr>
        <w:t xml:space="preserve"> </w:t>
      </w:r>
      <w:r w:rsidR="00B30F4A" w:rsidRPr="00940913">
        <w:rPr>
          <w:rFonts w:cs="Calibri"/>
          <w:szCs w:val="24"/>
        </w:rPr>
        <w:t>MBHP’s</w:t>
      </w:r>
      <w:r w:rsidR="00562089" w:rsidRPr="00940913">
        <w:rPr>
          <w:rFonts w:cs="Calibri"/>
          <w:szCs w:val="24"/>
        </w:rPr>
        <w:t xml:space="preserve"> </w:t>
      </w:r>
      <w:r w:rsidR="00FA459A" w:rsidRPr="00940913">
        <w:rPr>
          <w:rFonts w:cs="Calibri"/>
          <w:szCs w:val="24"/>
        </w:rPr>
        <w:t>adherence</w:t>
      </w:r>
      <w:r w:rsidR="00562089" w:rsidRPr="00940913">
        <w:rPr>
          <w:rFonts w:cs="Calibri"/>
          <w:szCs w:val="24"/>
        </w:rPr>
        <w:t xml:space="preserve"> </w:t>
      </w:r>
      <w:r w:rsidR="00FA459A" w:rsidRPr="00940913">
        <w:rPr>
          <w:rFonts w:cs="Calibri"/>
          <w:szCs w:val="24"/>
        </w:rPr>
        <w:t>to</w:t>
      </w:r>
      <w:r w:rsidR="00562089" w:rsidRPr="00940913">
        <w:rPr>
          <w:rFonts w:cs="Calibri"/>
          <w:szCs w:val="24"/>
        </w:rPr>
        <w:t xml:space="preserve"> </w:t>
      </w:r>
      <w:r w:rsidR="00FA459A" w:rsidRPr="00940913">
        <w:rPr>
          <w:rFonts w:cs="Calibri"/>
          <w:szCs w:val="24"/>
        </w:rPr>
        <w:t>state</w:t>
      </w:r>
      <w:r w:rsidR="00562089" w:rsidRPr="00940913">
        <w:rPr>
          <w:rFonts w:cs="Calibri"/>
          <w:szCs w:val="24"/>
        </w:rPr>
        <w:t xml:space="preserve"> </w:t>
      </w:r>
      <w:r w:rsidR="00FA459A" w:rsidRPr="00940913">
        <w:rPr>
          <w:rFonts w:cs="Calibri"/>
          <w:szCs w:val="24"/>
        </w:rPr>
        <w:t>standards</w:t>
      </w:r>
      <w:r w:rsidR="00562089" w:rsidRPr="00940913">
        <w:rPr>
          <w:rFonts w:cs="Calibri"/>
          <w:szCs w:val="24"/>
        </w:rPr>
        <w:t xml:space="preserve"> </w:t>
      </w:r>
      <w:r w:rsidR="00FA459A" w:rsidRPr="00940913">
        <w:rPr>
          <w:rFonts w:cs="Calibri"/>
          <w:szCs w:val="24"/>
        </w:rPr>
        <w:t>for</w:t>
      </w:r>
      <w:r w:rsidR="00562089" w:rsidRPr="00940913">
        <w:rPr>
          <w:rFonts w:cs="Calibri"/>
          <w:szCs w:val="24"/>
        </w:rPr>
        <w:t xml:space="preserve"> </w:t>
      </w:r>
      <w:r w:rsidR="00254059" w:rsidRPr="00940913">
        <w:rPr>
          <w:rFonts w:cs="Calibri"/>
          <w:szCs w:val="24"/>
        </w:rPr>
        <w:t>travel</w:t>
      </w:r>
      <w:r w:rsidR="00562089" w:rsidRPr="00940913">
        <w:rPr>
          <w:rFonts w:cs="Calibri"/>
          <w:szCs w:val="24"/>
        </w:rPr>
        <w:t xml:space="preserve"> </w:t>
      </w:r>
      <w:r w:rsidR="00254059" w:rsidRPr="00940913">
        <w:rPr>
          <w:rFonts w:cs="Calibri"/>
          <w:szCs w:val="24"/>
        </w:rPr>
        <w:t>time</w:t>
      </w:r>
      <w:r w:rsidR="00562089" w:rsidRPr="00940913">
        <w:rPr>
          <w:rFonts w:cs="Calibri"/>
          <w:szCs w:val="24"/>
        </w:rPr>
        <w:t xml:space="preserve"> </w:t>
      </w:r>
      <w:r w:rsidR="00254059" w:rsidRPr="00940913">
        <w:rPr>
          <w:rFonts w:cs="Calibri"/>
          <w:szCs w:val="24"/>
        </w:rPr>
        <w:t>and</w:t>
      </w:r>
      <w:r w:rsidR="00562089" w:rsidRPr="00940913">
        <w:rPr>
          <w:rFonts w:cs="Calibri"/>
          <w:szCs w:val="24"/>
        </w:rPr>
        <w:t xml:space="preserve"> </w:t>
      </w:r>
      <w:r w:rsidR="00FA459A" w:rsidRPr="00940913">
        <w:rPr>
          <w:rFonts w:cs="Calibri"/>
          <w:szCs w:val="24"/>
        </w:rPr>
        <w:t>distance</w:t>
      </w:r>
      <w:r w:rsidR="00562089" w:rsidRPr="00940913">
        <w:rPr>
          <w:rFonts w:cs="Calibri"/>
          <w:szCs w:val="24"/>
        </w:rPr>
        <w:t xml:space="preserve"> </w:t>
      </w:r>
      <w:r w:rsidR="00254059" w:rsidRPr="00940913">
        <w:rPr>
          <w:rFonts w:cs="Calibri"/>
          <w:szCs w:val="24"/>
        </w:rPr>
        <w:t>to</w:t>
      </w:r>
      <w:r w:rsidR="00562089" w:rsidRPr="00940913">
        <w:rPr>
          <w:rFonts w:cs="Calibri"/>
          <w:szCs w:val="24"/>
        </w:rPr>
        <w:t xml:space="preserve"> </w:t>
      </w:r>
      <w:r w:rsidR="00FA459A" w:rsidRPr="00940913">
        <w:rPr>
          <w:rFonts w:cs="Calibri"/>
          <w:szCs w:val="24"/>
        </w:rPr>
        <w:t>specific</w:t>
      </w:r>
      <w:r w:rsidR="00562089" w:rsidRPr="00940913">
        <w:rPr>
          <w:rFonts w:cs="Calibri"/>
          <w:szCs w:val="24"/>
        </w:rPr>
        <w:t xml:space="preserve"> </w:t>
      </w:r>
      <w:r w:rsidR="00FA459A" w:rsidRPr="00940913">
        <w:rPr>
          <w:rFonts w:cs="Calibri"/>
          <w:szCs w:val="24"/>
        </w:rPr>
        <w:t>provider</w:t>
      </w:r>
      <w:r w:rsidR="00562089" w:rsidRPr="00940913">
        <w:rPr>
          <w:rFonts w:cs="Calibri"/>
          <w:szCs w:val="24"/>
        </w:rPr>
        <w:t xml:space="preserve"> </w:t>
      </w:r>
      <w:r w:rsidR="00FA459A" w:rsidRPr="00940913">
        <w:rPr>
          <w:rFonts w:cs="Calibri"/>
          <w:szCs w:val="24"/>
        </w:rPr>
        <w:t>types,</w:t>
      </w:r>
      <w:r w:rsidR="00562089" w:rsidRPr="00940913">
        <w:rPr>
          <w:rFonts w:cs="Calibri"/>
          <w:szCs w:val="24"/>
        </w:rPr>
        <w:t xml:space="preserve"> </w:t>
      </w:r>
      <w:r w:rsidR="00FA459A" w:rsidRPr="00940913">
        <w:rPr>
          <w:rFonts w:cs="Calibri"/>
          <w:szCs w:val="24"/>
        </w:rPr>
        <w:t>as</w:t>
      </w:r>
      <w:r w:rsidR="00562089" w:rsidRPr="00940913">
        <w:rPr>
          <w:rFonts w:cs="Calibri"/>
          <w:szCs w:val="24"/>
        </w:rPr>
        <w:t xml:space="preserve"> </w:t>
      </w:r>
      <w:r w:rsidR="00FA459A" w:rsidRPr="00940913">
        <w:rPr>
          <w:rFonts w:cs="Calibri"/>
          <w:szCs w:val="24"/>
        </w:rPr>
        <w:t>well</w:t>
      </w:r>
      <w:r w:rsidR="00562089" w:rsidRPr="00940913">
        <w:rPr>
          <w:rFonts w:cs="Calibri"/>
          <w:szCs w:val="24"/>
        </w:rPr>
        <w:t xml:space="preserve"> </w:t>
      </w:r>
      <w:r w:rsidR="00FA459A" w:rsidRPr="00940913">
        <w:rPr>
          <w:rFonts w:cs="Calibri"/>
          <w:szCs w:val="24"/>
        </w:rPr>
        <w:t>as</w:t>
      </w:r>
      <w:r w:rsidR="00562089" w:rsidRPr="00940913">
        <w:rPr>
          <w:rFonts w:cs="Calibri"/>
          <w:szCs w:val="24"/>
        </w:rPr>
        <w:t xml:space="preserve"> </w:t>
      </w:r>
      <w:r w:rsidR="00FA459A" w:rsidRPr="00940913">
        <w:rPr>
          <w:rFonts w:cs="Calibri"/>
          <w:szCs w:val="24"/>
        </w:rPr>
        <w:t>the</w:t>
      </w:r>
      <w:r w:rsidR="00562089" w:rsidRPr="00940913">
        <w:rPr>
          <w:rFonts w:cs="Calibri"/>
          <w:szCs w:val="24"/>
        </w:rPr>
        <w:t xml:space="preserve"> </w:t>
      </w:r>
      <w:r w:rsidR="00B30F4A" w:rsidRPr="00940913">
        <w:rPr>
          <w:rFonts w:cs="Calibri"/>
          <w:szCs w:val="24"/>
        </w:rPr>
        <w:t>MBHP’s</w:t>
      </w:r>
      <w:r w:rsidR="00562089" w:rsidRPr="00940913">
        <w:rPr>
          <w:rFonts w:cs="Calibri"/>
          <w:szCs w:val="24"/>
        </w:rPr>
        <w:t xml:space="preserve"> </w:t>
      </w:r>
      <w:r w:rsidR="00FA459A" w:rsidRPr="00940913">
        <w:rPr>
          <w:rFonts w:cs="Calibri"/>
          <w:szCs w:val="24"/>
        </w:rPr>
        <w:t>ability</w:t>
      </w:r>
      <w:r w:rsidR="00562089" w:rsidRPr="00940913">
        <w:rPr>
          <w:rFonts w:cs="Calibri"/>
          <w:szCs w:val="24"/>
        </w:rPr>
        <w:t xml:space="preserve"> </w:t>
      </w:r>
      <w:r w:rsidR="00FA459A" w:rsidRPr="00940913">
        <w:rPr>
          <w:rFonts w:cs="Calibri"/>
          <w:szCs w:val="24"/>
        </w:rPr>
        <w:t>to</w:t>
      </w:r>
      <w:r w:rsidR="00562089" w:rsidRPr="00940913">
        <w:rPr>
          <w:rFonts w:cs="Calibri"/>
          <w:szCs w:val="24"/>
        </w:rPr>
        <w:t xml:space="preserve"> </w:t>
      </w:r>
      <w:r w:rsidR="00FA459A" w:rsidRPr="00940913">
        <w:rPr>
          <w:rFonts w:cs="Calibri"/>
          <w:szCs w:val="24"/>
        </w:rPr>
        <w:t>provide</w:t>
      </w:r>
      <w:r w:rsidR="00562089" w:rsidRPr="00940913">
        <w:rPr>
          <w:rFonts w:cs="Calibri"/>
          <w:szCs w:val="24"/>
        </w:rPr>
        <w:t xml:space="preserve"> </w:t>
      </w:r>
      <w:r w:rsidR="00FA459A" w:rsidRPr="00940913">
        <w:rPr>
          <w:rFonts w:cs="Calibri"/>
          <w:szCs w:val="24"/>
        </w:rPr>
        <w:t>an</w:t>
      </w:r>
      <w:r w:rsidR="00562089" w:rsidRPr="00940913">
        <w:rPr>
          <w:rFonts w:cs="Calibri"/>
          <w:szCs w:val="24"/>
        </w:rPr>
        <w:t xml:space="preserve"> </w:t>
      </w:r>
      <w:r w:rsidR="00FA459A" w:rsidRPr="00940913">
        <w:rPr>
          <w:rFonts w:cs="Calibri"/>
          <w:szCs w:val="24"/>
        </w:rPr>
        <w:t>adequate</w:t>
      </w:r>
      <w:r w:rsidR="00562089" w:rsidRPr="00940913">
        <w:rPr>
          <w:rFonts w:cs="Calibri"/>
          <w:szCs w:val="24"/>
        </w:rPr>
        <w:t xml:space="preserve"> </w:t>
      </w:r>
      <w:r w:rsidR="00FA459A" w:rsidRPr="00940913">
        <w:rPr>
          <w:rFonts w:cs="Calibri"/>
          <w:szCs w:val="24"/>
        </w:rPr>
        <w:t>provider</w:t>
      </w:r>
      <w:r w:rsidR="00562089" w:rsidRPr="00940913">
        <w:rPr>
          <w:rFonts w:cs="Calibri"/>
          <w:szCs w:val="24"/>
        </w:rPr>
        <w:t xml:space="preserve"> </w:t>
      </w:r>
      <w:r w:rsidR="00FA459A" w:rsidRPr="00940913">
        <w:rPr>
          <w:rFonts w:cs="Calibri"/>
          <w:szCs w:val="24"/>
        </w:rPr>
        <w:t>network</w:t>
      </w:r>
      <w:r w:rsidR="00562089" w:rsidRPr="00940913">
        <w:rPr>
          <w:rFonts w:cs="Calibri"/>
          <w:szCs w:val="24"/>
        </w:rPr>
        <w:t xml:space="preserve"> </w:t>
      </w:r>
      <w:r w:rsidR="00FA459A" w:rsidRPr="00940913">
        <w:rPr>
          <w:rFonts w:cs="Calibri"/>
          <w:szCs w:val="24"/>
        </w:rPr>
        <w:t>to</w:t>
      </w:r>
      <w:r w:rsidR="00562089" w:rsidRPr="00940913">
        <w:rPr>
          <w:rFonts w:cs="Calibri"/>
          <w:szCs w:val="24"/>
        </w:rPr>
        <w:t xml:space="preserve"> </w:t>
      </w:r>
      <w:r w:rsidR="00FA459A" w:rsidRPr="00940913">
        <w:rPr>
          <w:rFonts w:cs="Calibri"/>
          <w:szCs w:val="24"/>
        </w:rPr>
        <w:t>its</w:t>
      </w:r>
      <w:r w:rsidR="00562089" w:rsidRPr="00940913">
        <w:rPr>
          <w:rFonts w:cs="Calibri"/>
          <w:szCs w:val="24"/>
        </w:rPr>
        <w:t xml:space="preserve"> </w:t>
      </w:r>
      <w:r w:rsidR="00FA459A" w:rsidRPr="00940913">
        <w:rPr>
          <w:rFonts w:cs="Calibri"/>
          <w:szCs w:val="24"/>
        </w:rPr>
        <w:t>Medicaid</w:t>
      </w:r>
      <w:r w:rsidR="00562089" w:rsidRPr="00940913">
        <w:rPr>
          <w:rFonts w:cs="Calibri"/>
          <w:szCs w:val="24"/>
        </w:rPr>
        <w:t xml:space="preserve"> </w:t>
      </w:r>
      <w:r w:rsidR="00FA459A" w:rsidRPr="00940913">
        <w:rPr>
          <w:rFonts w:cs="Calibri"/>
          <w:szCs w:val="24"/>
        </w:rPr>
        <w:t>population.</w:t>
      </w:r>
      <w:r w:rsidR="00562089" w:rsidRPr="00940913">
        <w:rPr>
          <w:rFonts w:cs="Calibri"/>
          <w:szCs w:val="24"/>
        </w:rPr>
        <w:t xml:space="preserve"> </w:t>
      </w:r>
    </w:p>
    <w:p w14:paraId="67BDD2D8" w14:textId="56823A49" w:rsidR="00FA459A" w:rsidRPr="00940913" w:rsidRDefault="00834092" w:rsidP="009F46EE">
      <w:pPr>
        <w:spacing w:after="200"/>
        <w:rPr>
          <w:rFonts w:cs="Calibri Light"/>
          <w:szCs w:val="24"/>
        </w:rPr>
      </w:pPr>
      <w:r w:rsidRPr="00940913">
        <w:rPr>
          <w:rFonts w:cs="Calibri Light"/>
          <w:szCs w:val="24"/>
        </w:rPr>
        <w:br w:type="page"/>
      </w:r>
    </w:p>
    <w:p w14:paraId="20553761" w14:textId="25660916" w:rsidR="0079059B" w:rsidRPr="00940913" w:rsidRDefault="0079059B" w:rsidP="009F46EE">
      <w:pPr>
        <w:rPr>
          <w:rFonts w:cs="Calibri"/>
          <w:szCs w:val="24"/>
        </w:rPr>
      </w:pPr>
      <w:r w:rsidRPr="00940913">
        <w:rPr>
          <w:rFonts w:cs="Calibri"/>
          <w:szCs w:val="24"/>
        </w:rPr>
        <w:lastRenderedPageBreak/>
        <w:t>The</w:t>
      </w:r>
      <w:r w:rsidR="00562089" w:rsidRPr="00940913">
        <w:rPr>
          <w:rFonts w:cs="Calibri"/>
          <w:szCs w:val="24"/>
        </w:rPr>
        <w:t xml:space="preserve"> </w:t>
      </w:r>
      <w:r w:rsidRPr="00940913">
        <w:rPr>
          <w:rFonts w:cs="Calibri"/>
          <w:szCs w:val="24"/>
        </w:rPr>
        <w:t>results</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006F6D11" w:rsidRPr="00940913">
        <w:rPr>
          <w:rFonts w:cs="Calibri"/>
          <w:szCs w:val="24"/>
        </w:rPr>
        <w:t>the</w:t>
      </w:r>
      <w:r w:rsidR="00562089" w:rsidRPr="00940913">
        <w:rPr>
          <w:rFonts w:cs="Calibri"/>
          <w:szCs w:val="24"/>
        </w:rPr>
        <w:t xml:space="preserve"> </w:t>
      </w:r>
      <w:r w:rsidRPr="00940913">
        <w:rPr>
          <w:rFonts w:cs="Calibri"/>
          <w:szCs w:val="24"/>
        </w:rPr>
        <w:t>EQR</w:t>
      </w:r>
      <w:r w:rsidR="00562089" w:rsidRPr="00940913">
        <w:rPr>
          <w:rFonts w:cs="Calibri"/>
          <w:szCs w:val="24"/>
        </w:rPr>
        <w:t xml:space="preserve"> </w:t>
      </w:r>
      <w:r w:rsidRPr="00940913">
        <w:rPr>
          <w:rFonts w:cs="Calibri"/>
          <w:szCs w:val="24"/>
        </w:rPr>
        <w:t>activities</w:t>
      </w:r>
      <w:r w:rsidR="00562089" w:rsidRPr="00940913">
        <w:rPr>
          <w:rFonts w:cs="Calibri"/>
          <w:szCs w:val="24"/>
        </w:rPr>
        <w:t xml:space="preserve"> </w:t>
      </w:r>
      <w:r w:rsidRPr="00940913">
        <w:rPr>
          <w:rFonts w:cs="Calibri"/>
          <w:szCs w:val="24"/>
        </w:rPr>
        <w:t>are</w:t>
      </w:r>
      <w:r w:rsidR="00562089" w:rsidRPr="00940913">
        <w:rPr>
          <w:rFonts w:cs="Calibri"/>
          <w:szCs w:val="24"/>
        </w:rPr>
        <w:t xml:space="preserve"> </w:t>
      </w:r>
      <w:r w:rsidRPr="00940913">
        <w:rPr>
          <w:rFonts w:cs="Calibri"/>
          <w:szCs w:val="24"/>
        </w:rPr>
        <w:t>presented</w:t>
      </w:r>
      <w:r w:rsidR="00562089" w:rsidRPr="00940913">
        <w:rPr>
          <w:rFonts w:cs="Calibri"/>
          <w:szCs w:val="24"/>
        </w:rPr>
        <w:t xml:space="preserve"> </w:t>
      </w:r>
      <w:r w:rsidRPr="00940913">
        <w:rPr>
          <w:rFonts w:cs="Calibri"/>
          <w:szCs w:val="24"/>
        </w:rPr>
        <w:t>in</w:t>
      </w:r>
      <w:r w:rsidR="00562089" w:rsidRPr="00940913">
        <w:rPr>
          <w:rFonts w:cs="Calibri"/>
          <w:szCs w:val="24"/>
        </w:rPr>
        <w:t xml:space="preserve"> </w:t>
      </w:r>
      <w:r w:rsidRPr="00940913">
        <w:rPr>
          <w:rFonts w:cs="Calibri"/>
          <w:szCs w:val="24"/>
        </w:rPr>
        <w:t>individual</w:t>
      </w:r>
      <w:r w:rsidR="00562089" w:rsidRPr="00940913">
        <w:rPr>
          <w:rFonts w:cs="Calibri"/>
          <w:szCs w:val="24"/>
        </w:rPr>
        <w:t xml:space="preserve"> </w:t>
      </w:r>
      <w:r w:rsidRPr="00940913">
        <w:rPr>
          <w:rFonts w:cs="Calibri"/>
          <w:szCs w:val="24"/>
        </w:rPr>
        <w:t>activity</w:t>
      </w:r>
      <w:r w:rsidR="00562089" w:rsidRPr="00940913">
        <w:rPr>
          <w:rFonts w:cs="Calibri"/>
          <w:szCs w:val="24"/>
        </w:rPr>
        <w:t xml:space="preserve"> </w:t>
      </w:r>
      <w:r w:rsidRPr="00940913">
        <w:rPr>
          <w:rFonts w:cs="Calibri"/>
          <w:szCs w:val="24"/>
        </w:rPr>
        <w:t>sections</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this</w:t>
      </w:r>
      <w:r w:rsidR="00562089" w:rsidRPr="00940913">
        <w:rPr>
          <w:rFonts w:cs="Calibri"/>
          <w:szCs w:val="24"/>
        </w:rPr>
        <w:t xml:space="preserve"> </w:t>
      </w:r>
      <w:r w:rsidRPr="00940913">
        <w:rPr>
          <w:rFonts w:cs="Calibri"/>
          <w:szCs w:val="24"/>
        </w:rPr>
        <w:t>report.</w:t>
      </w:r>
      <w:r w:rsidR="00562089" w:rsidRPr="00940913">
        <w:rPr>
          <w:rFonts w:cs="Calibri"/>
          <w:szCs w:val="24"/>
        </w:rPr>
        <w:t xml:space="preserve"> </w:t>
      </w:r>
      <w:r w:rsidRPr="00940913">
        <w:rPr>
          <w:rFonts w:cs="Calibri"/>
          <w:szCs w:val="24"/>
        </w:rPr>
        <w:t>Each</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activity</w:t>
      </w:r>
      <w:r w:rsidR="00562089" w:rsidRPr="00940913">
        <w:rPr>
          <w:rFonts w:cs="Calibri"/>
          <w:szCs w:val="24"/>
        </w:rPr>
        <w:t xml:space="preserve"> </w:t>
      </w:r>
      <w:r w:rsidRPr="00940913">
        <w:rPr>
          <w:rFonts w:cs="Calibri"/>
          <w:szCs w:val="24"/>
        </w:rPr>
        <w:t>sections</w:t>
      </w:r>
      <w:r w:rsidR="00562089" w:rsidRPr="00940913">
        <w:rPr>
          <w:rFonts w:cs="Calibri"/>
          <w:szCs w:val="24"/>
        </w:rPr>
        <w:t xml:space="preserve"> </w:t>
      </w:r>
      <w:r w:rsidRPr="00940913">
        <w:rPr>
          <w:rFonts w:cs="Calibri"/>
          <w:szCs w:val="24"/>
        </w:rPr>
        <w:t>includes</w:t>
      </w:r>
      <w:r w:rsidR="00562089" w:rsidRPr="00940913">
        <w:rPr>
          <w:rFonts w:cs="Calibri"/>
          <w:szCs w:val="24"/>
        </w:rPr>
        <w:t xml:space="preserve"> </w:t>
      </w:r>
      <w:r w:rsidRPr="00940913">
        <w:rPr>
          <w:rFonts w:cs="Calibri"/>
          <w:szCs w:val="24"/>
        </w:rPr>
        <w:t>information</w:t>
      </w:r>
      <w:r w:rsidR="00562089" w:rsidRPr="00940913">
        <w:rPr>
          <w:rFonts w:cs="Calibri"/>
          <w:szCs w:val="24"/>
        </w:rPr>
        <w:t xml:space="preserve"> </w:t>
      </w:r>
      <w:r w:rsidRPr="00940913">
        <w:rPr>
          <w:rFonts w:cs="Calibri"/>
          <w:szCs w:val="24"/>
        </w:rPr>
        <w:t>on:</w:t>
      </w:r>
    </w:p>
    <w:p w14:paraId="003A3519" w14:textId="0D044CCF" w:rsidR="0079059B" w:rsidRPr="00940913" w:rsidRDefault="00254059" w:rsidP="009F46EE">
      <w:pPr>
        <w:pStyle w:val="ListParagraph"/>
        <w:numPr>
          <w:ilvl w:val="0"/>
          <w:numId w:val="16"/>
        </w:numPr>
        <w:ind w:left="360"/>
        <w:rPr>
          <w:rFonts w:cs="Calibri"/>
          <w:szCs w:val="24"/>
        </w:rPr>
      </w:pPr>
      <w:r w:rsidRPr="00940913">
        <w:rPr>
          <w:rFonts w:cs="Calibri"/>
          <w:szCs w:val="24"/>
        </w:rPr>
        <w:t>technical</w:t>
      </w:r>
      <w:r w:rsidR="00562089" w:rsidRPr="00940913">
        <w:rPr>
          <w:rFonts w:cs="Calibri"/>
          <w:szCs w:val="24"/>
        </w:rPr>
        <w:t xml:space="preserve"> </w:t>
      </w:r>
      <w:r w:rsidRPr="00940913">
        <w:rPr>
          <w:rFonts w:cs="Calibri"/>
          <w:szCs w:val="24"/>
        </w:rPr>
        <w:t>methods</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0079059B" w:rsidRPr="00940913">
        <w:rPr>
          <w:rFonts w:cs="Calibri"/>
          <w:szCs w:val="24"/>
        </w:rPr>
        <w:t>data</w:t>
      </w:r>
      <w:r w:rsidR="00562089" w:rsidRPr="00940913">
        <w:rPr>
          <w:rFonts w:cs="Calibri"/>
          <w:szCs w:val="24"/>
        </w:rPr>
        <w:t xml:space="preserve"> </w:t>
      </w:r>
      <w:r w:rsidR="0079059B" w:rsidRPr="00940913">
        <w:rPr>
          <w:rFonts w:cs="Calibri"/>
          <w:szCs w:val="24"/>
        </w:rPr>
        <w:t>collection</w:t>
      </w:r>
      <w:r w:rsidR="00562089" w:rsidRPr="00940913">
        <w:rPr>
          <w:rFonts w:cs="Calibri"/>
          <w:szCs w:val="24"/>
        </w:rPr>
        <w:t xml:space="preserve"> </w:t>
      </w:r>
      <w:r w:rsidR="0079059B" w:rsidRPr="00940913">
        <w:rPr>
          <w:rFonts w:cs="Calibri"/>
          <w:szCs w:val="24"/>
        </w:rPr>
        <w:t>and</w:t>
      </w:r>
      <w:r w:rsidR="00562089" w:rsidRPr="00940913">
        <w:rPr>
          <w:rFonts w:cs="Calibri"/>
          <w:szCs w:val="24"/>
        </w:rPr>
        <w:t xml:space="preserve"> </w:t>
      </w:r>
      <w:r w:rsidR="0079059B" w:rsidRPr="00940913">
        <w:rPr>
          <w:rFonts w:cs="Calibri"/>
          <w:szCs w:val="24"/>
        </w:rPr>
        <w:t>analysis</w:t>
      </w:r>
      <w:r w:rsidRPr="00940913">
        <w:rPr>
          <w:rFonts w:cs="Calibri"/>
          <w:szCs w:val="24"/>
        </w:rPr>
        <w:t>,</w:t>
      </w:r>
      <w:r w:rsidR="00562089" w:rsidRPr="00940913">
        <w:rPr>
          <w:rFonts w:cs="Calibri"/>
          <w:szCs w:val="24"/>
        </w:rPr>
        <w:t xml:space="preserve"> </w:t>
      </w:r>
    </w:p>
    <w:p w14:paraId="5189459D" w14:textId="0C27775C" w:rsidR="00254059" w:rsidRPr="00940913" w:rsidRDefault="00254059" w:rsidP="009F46EE">
      <w:pPr>
        <w:pStyle w:val="ListParagraph"/>
        <w:numPr>
          <w:ilvl w:val="0"/>
          <w:numId w:val="16"/>
        </w:numPr>
        <w:ind w:left="360"/>
        <w:rPr>
          <w:rFonts w:cs="Calibri"/>
          <w:szCs w:val="24"/>
        </w:rPr>
      </w:pPr>
      <w:r w:rsidRPr="00940913">
        <w:rPr>
          <w:rFonts w:cs="Calibri"/>
          <w:szCs w:val="24"/>
        </w:rPr>
        <w:t>description</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obtained</w:t>
      </w:r>
      <w:r w:rsidR="00562089" w:rsidRPr="00940913">
        <w:rPr>
          <w:rFonts w:cs="Calibri"/>
          <w:szCs w:val="24"/>
        </w:rPr>
        <w:t xml:space="preserve"> </w:t>
      </w:r>
      <w:r w:rsidRPr="00940913">
        <w:rPr>
          <w:rFonts w:cs="Calibri"/>
          <w:szCs w:val="24"/>
        </w:rPr>
        <w:t>data,</w:t>
      </w:r>
    </w:p>
    <w:p w14:paraId="54139DAE" w14:textId="292BFC71" w:rsidR="0079059B" w:rsidRPr="00940913" w:rsidRDefault="0079059B" w:rsidP="009F46EE">
      <w:pPr>
        <w:pStyle w:val="ListParagraph"/>
        <w:numPr>
          <w:ilvl w:val="0"/>
          <w:numId w:val="16"/>
        </w:numPr>
        <w:ind w:left="360"/>
        <w:rPr>
          <w:rFonts w:cs="Calibri"/>
          <w:szCs w:val="24"/>
        </w:rPr>
      </w:pPr>
      <w:r w:rsidRPr="00940913">
        <w:rPr>
          <w:rFonts w:cs="Calibri"/>
          <w:szCs w:val="24"/>
        </w:rPr>
        <w:t>comparative</w:t>
      </w:r>
      <w:r w:rsidR="00562089" w:rsidRPr="00940913">
        <w:rPr>
          <w:rFonts w:cs="Calibri"/>
          <w:szCs w:val="24"/>
        </w:rPr>
        <w:t xml:space="preserve"> </w:t>
      </w:r>
      <w:r w:rsidRPr="00940913">
        <w:rPr>
          <w:rFonts w:cs="Calibri"/>
          <w:szCs w:val="24"/>
        </w:rPr>
        <w:t>findings</w:t>
      </w:r>
      <w:r w:rsidR="00C40A7E" w:rsidRPr="00940913">
        <w:rPr>
          <w:rFonts w:cs="Calibri"/>
          <w:szCs w:val="24"/>
        </w:rPr>
        <w:t>,</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p>
    <w:p w14:paraId="0F94EC64" w14:textId="7651A722" w:rsidR="0079059B" w:rsidRPr="00940913" w:rsidRDefault="0079059B" w:rsidP="009F46EE">
      <w:pPr>
        <w:pStyle w:val="ListParagraph"/>
        <w:numPr>
          <w:ilvl w:val="0"/>
          <w:numId w:val="16"/>
        </w:numPr>
        <w:ind w:left="360"/>
        <w:rPr>
          <w:rFonts w:cs="Calibri"/>
          <w:szCs w:val="24"/>
        </w:rPr>
      </w:pPr>
      <w:r w:rsidRPr="00940913">
        <w:rPr>
          <w:rFonts w:cs="Calibri"/>
          <w:szCs w:val="24"/>
        </w:rPr>
        <w:t>where</w:t>
      </w:r>
      <w:r w:rsidR="00562089" w:rsidRPr="00940913">
        <w:rPr>
          <w:rFonts w:cs="Calibri"/>
          <w:szCs w:val="24"/>
        </w:rPr>
        <w:t xml:space="preserve"> </w:t>
      </w:r>
      <w:r w:rsidRPr="00940913">
        <w:rPr>
          <w:rFonts w:cs="Calibri"/>
          <w:szCs w:val="24"/>
        </w:rPr>
        <w:t>applicable,</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00B30F4A" w:rsidRPr="00940913">
        <w:rPr>
          <w:rFonts w:cs="Calibri"/>
          <w:szCs w:val="24"/>
        </w:rPr>
        <w:t>MBHP’s</w:t>
      </w:r>
      <w:r w:rsidR="00562089" w:rsidRPr="00940913">
        <w:rPr>
          <w:rFonts w:cs="Calibri"/>
          <w:szCs w:val="24"/>
        </w:rPr>
        <w:t xml:space="preserve"> </w:t>
      </w:r>
      <w:r w:rsidRPr="00940913">
        <w:rPr>
          <w:rFonts w:cs="Calibri"/>
          <w:szCs w:val="24"/>
        </w:rPr>
        <w:t>performance</w:t>
      </w:r>
      <w:r w:rsidR="00562089" w:rsidRPr="00940913">
        <w:rPr>
          <w:rFonts w:cs="Calibri"/>
          <w:szCs w:val="24"/>
        </w:rPr>
        <w:t xml:space="preserve"> </w:t>
      </w:r>
      <w:r w:rsidRPr="00940913">
        <w:rPr>
          <w:rFonts w:cs="Calibri"/>
          <w:szCs w:val="24"/>
        </w:rPr>
        <w:t>strengths</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opportunities</w:t>
      </w:r>
      <w:r w:rsidR="00562089" w:rsidRPr="00940913">
        <w:rPr>
          <w:rFonts w:cs="Calibri"/>
          <w:szCs w:val="24"/>
        </w:rPr>
        <w:t xml:space="preserve"> </w:t>
      </w:r>
      <w:r w:rsidRPr="00940913">
        <w:rPr>
          <w:rFonts w:cs="Calibri"/>
          <w:szCs w:val="24"/>
        </w:rPr>
        <w:t>for</w:t>
      </w:r>
      <w:r w:rsidR="00562089" w:rsidRPr="00940913">
        <w:rPr>
          <w:rFonts w:cs="Calibri"/>
          <w:szCs w:val="24"/>
        </w:rPr>
        <w:t xml:space="preserve"> </w:t>
      </w:r>
      <w:r w:rsidRPr="00940913">
        <w:rPr>
          <w:rFonts w:cs="Calibri"/>
          <w:szCs w:val="24"/>
        </w:rPr>
        <w:t>improvement.</w:t>
      </w:r>
      <w:r w:rsidR="00562089" w:rsidRPr="00940913">
        <w:rPr>
          <w:rFonts w:cs="Calibri"/>
          <w:szCs w:val="24"/>
        </w:rPr>
        <w:t xml:space="preserve"> </w:t>
      </w:r>
    </w:p>
    <w:p w14:paraId="661F00D1" w14:textId="77777777" w:rsidR="0079059B" w:rsidRPr="00940913" w:rsidRDefault="0079059B" w:rsidP="009F46EE">
      <w:pPr>
        <w:rPr>
          <w:rFonts w:cs="Calibri Light"/>
          <w:strike/>
          <w:szCs w:val="24"/>
        </w:rPr>
      </w:pPr>
    </w:p>
    <w:p w14:paraId="03F5AAD2" w14:textId="512DA1B4" w:rsidR="0079059B" w:rsidRPr="00940913" w:rsidRDefault="0079059B" w:rsidP="00184523">
      <w:r w:rsidRPr="00940913">
        <w:t>All</w:t>
      </w:r>
      <w:r w:rsidR="00562089" w:rsidRPr="00940913">
        <w:t xml:space="preserve"> </w:t>
      </w:r>
      <w:r w:rsidRPr="00940913">
        <w:t>four</w:t>
      </w:r>
      <w:r w:rsidR="00562089" w:rsidRPr="00940913">
        <w:t xml:space="preserve"> </w:t>
      </w:r>
      <w:r w:rsidRPr="00940913">
        <w:t>mandatory</w:t>
      </w:r>
      <w:r w:rsidR="00562089" w:rsidRPr="00940913">
        <w:t xml:space="preserve"> </w:t>
      </w:r>
      <w:r w:rsidRPr="00940913">
        <w:t>EQR</w:t>
      </w:r>
      <w:r w:rsidR="00562089" w:rsidRPr="00940913">
        <w:t xml:space="preserve"> </w:t>
      </w:r>
      <w:r w:rsidRPr="00940913">
        <w:t>activities</w:t>
      </w:r>
      <w:r w:rsidR="00562089" w:rsidRPr="00940913">
        <w:t xml:space="preserve"> </w:t>
      </w:r>
      <w:r w:rsidRPr="00940913">
        <w:t>were</w:t>
      </w:r>
      <w:r w:rsidR="00562089" w:rsidRPr="00940913">
        <w:t xml:space="preserve"> </w:t>
      </w:r>
      <w:r w:rsidRPr="00940913">
        <w:t>conducted</w:t>
      </w:r>
      <w:r w:rsidR="00562089" w:rsidRPr="00940913">
        <w:t xml:space="preserve"> </w:t>
      </w:r>
      <w:r w:rsidRPr="00940913">
        <w:t>in</w:t>
      </w:r>
      <w:r w:rsidR="00562089" w:rsidRPr="00940913">
        <w:t xml:space="preserve"> </w:t>
      </w:r>
      <w:r w:rsidRPr="00940913">
        <w:t>accordance</w:t>
      </w:r>
      <w:r w:rsidR="00562089" w:rsidRPr="00940913">
        <w:t xml:space="preserve"> </w:t>
      </w:r>
      <w:r w:rsidRPr="00940913">
        <w:t>with</w:t>
      </w:r>
      <w:r w:rsidR="00562089" w:rsidRPr="00940913">
        <w:t xml:space="preserve"> </w:t>
      </w:r>
      <w:r w:rsidR="00FC6999" w:rsidRPr="00940913">
        <w:t xml:space="preserve">the </w:t>
      </w:r>
      <w:r w:rsidRPr="00940913">
        <w:t>CMS</w:t>
      </w:r>
      <w:r w:rsidR="00562089" w:rsidRPr="00940913">
        <w:t xml:space="preserve"> </w:t>
      </w:r>
      <w:r w:rsidRPr="00940913">
        <w:t>EQR</w:t>
      </w:r>
      <w:r w:rsidR="00562089" w:rsidRPr="00940913">
        <w:t xml:space="preserve"> </w:t>
      </w:r>
      <w:r w:rsidRPr="00940913">
        <w:t>protocols.</w:t>
      </w:r>
      <w:r w:rsidR="00562089" w:rsidRPr="00940913">
        <w:t xml:space="preserve"> </w:t>
      </w:r>
      <w:r w:rsidRPr="00940913">
        <w:t>CMS</w:t>
      </w:r>
      <w:r w:rsidR="00562089" w:rsidRPr="00940913">
        <w:t xml:space="preserve"> </w:t>
      </w:r>
      <w:r w:rsidRPr="00940913">
        <w:t>defined</w:t>
      </w:r>
      <w:r w:rsidR="00562089" w:rsidRPr="00940913">
        <w:t xml:space="preserve"> </w:t>
      </w:r>
      <w:r w:rsidRPr="00940913">
        <w:rPr>
          <w:i/>
          <w:iCs/>
        </w:rPr>
        <w:t>validation</w:t>
      </w:r>
      <w:r w:rsidR="00562089" w:rsidRPr="00940913">
        <w:t xml:space="preserve"> </w:t>
      </w:r>
      <w:r w:rsidRPr="00940913">
        <w:t>in</w:t>
      </w:r>
      <w:r w:rsidR="00562089" w:rsidRPr="00940913">
        <w:t xml:space="preserve"> </w:t>
      </w:r>
      <w:r w:rsidRPr="00940913">
        <w:rPr>
          <w:i/>
        </w:rPr>
        <w:t>Title</w:t>
      </w:r>
      <w:r w:rsidR="00562089" w:rsidRPr="00940913">
        <w:rPr>
          <w:i/>
        </w:rPr>
        <w:t xml:space="preserve"> </w:t>
      </w:r>
      <w:r w:rsidRPr="00940913">
        <w:rPr>
          <w:i/>
        </w:rPr>
        <w:t>42</w:t>
      </w:r>
      <w:r w:rsidR="00562089" w:rsidRPr="00940913">
        <w:rPr>
          <w:i/>
        </w:rPr>
        <w:t xml:space="preserve"> </w:t>
      </w:r>
      <w:r w:rsidRPr="00940913">
        <w:rPr>
          <w:i/>
        </w:rPr>
        <w:t>CFR</w:t>
      </w:r>
      <w:r w:rsidR="00562089" w:rsidRPr="00940913">
        <w:rPr>
          <w:i/>
        </w:rPr>
        <w:t xml:space="preserve"> </w:t>
      </w:r>
      <w:r w:rsidRPr="00940913">
        <w:rPr>
          <w:i/>
          <w:shd w:val="clear" w:color="auto" w:fill="FFFFFF"/>
        </w:rPr>
        <w:t>§</w:t>
      </w:r>
      <w:r w:rsidR="00562089" w:rsidRPr="00940913">
        <w:rPr>
          <w:i/>
          <w:shd w:val="clear" w:color="auto" w:fill="FFFFFF"/>
        </w:rPr>
        <w:t xml:space="preserve"> </w:t>
      </w:r>
      <w:r w:rsidRPr="00940913">
        <w:rPr>
          <w:i/>
        </w:rPr>
        <w:t>438.320</w:t>
      </w:r>
      <w:r w:rsidR="00562089" w:rsidRPr="00940913">
        <w:rPr>
          <w:i/>
        </w:rPr>
        <w:t xml:space="preserve"> </w:t>
      </w:r>
      <w:r w:rsidRPr="00940913">
        <w:rPr>
          <w:i/>
        </w:rPr>
        <w:t>Definitions</w:t>
      </w:r>
      <w:r w:rsidR="00562089" w:rsidRPr="00940913">
        <w:rPr>
          <w:i/>
        </w:rPr>
        <w:t xml:space="preserve"> </w:t>
      </w:r>
      <w:r w:rsidRPr="00940913">
        <w:t>as</w:t>
      </w:r>
      <w:r w:rsidR="00562089" w:rsidRPr="00940913">
        <w:t xml:space="preserve"> </w:t>
      </w:r>
      <w:r w:rsidRPr="00940913">
        <w:t>“the</w:t>
      </w:r>
      <w:r w:rsidR="00562089" w:rsidRPr="00940913">
        <w:t xml:space="preserve"> </w:t>
      </w:r>
      <w:r w:rsidRPr="00940913">
        <w:t>review</w:t>
      </w:r>
      <w:r w:rsidR="00562089" w:rsidRPr="00940913">
        <w:t xml:space="preserve"> </w:t>
      </w:r>
      <w:r w:rsidRPr="00940913">
        <w:t>of</w:t>
      </w:r>
      <w:r w:rsidR="00562089" w:rsidRPr="00940913">
        <w:t xml:space="preserve"> </w:t>
      </w:r>
      <w:r w:rsidRPr="00940913">
        <w:t>information,</w:t>
      </w:r>
      <w:r w:rsidR="00562089" w:rsidRPr="00940913">
        <w:t xml:space="preserve"> </w:t>
      </w:r>
      <w:r w:rsidRPr="00940913">
        <w:t>data,</w:t>
      </w:r>
      <w:r w:rsidR="00562089" w:rsidRPr="00940913">
        <w:t xml:space="preserve"> </w:t>
      </w:r>
      <w:r w:rsidRPr="00940913">
        <w:t>and</w:t>
      </w:r>
      <w:r w:rsidR="00562089" w:rsidRPr="00940913">
        <w:t xml:space="preserve"> </w:t>
      </w:r>
      <w:r w:rsidRPr="00940913">
        <w:t>procedures</w:t>
      </w:r>
      <w:r w:rsidR="00562089" w:rsidRPr="00940913">
        <w:t xml:space="preserve"> </w:t>
      </w:r>
      <w:r w:rsidRPr="00940913">
        <w:t>to</w:t>
      </w:r>
      <w:r w:rsidR="00562089" w:rsidRPr="00940913">
        <w:t xml:space="preserve"> </w:t>
      </w:r>
      <w:r w:rsidRPr="00940913">
        <w:t>determine</w:t>
      </w:r>
      <w:r w:rsidR="00562089" w:rsidRPr="00940913">
        <w:t xml:space="preserve"> </w:t>
      </w:r>
      <w:r w:rsidRPr="00940913">
        <w:t>the</w:t>
      </w:r>
      <w:r w:rsidR="00562089" w:rsidRPr="00940913">
        <w:t xml:space="preserve"> </w:t>
      </w:r>
      <w:r w:rsidRPr="00940913">
        <w:t>extent</w:t>
      </w:r>
      <w:r w:rsidR="00562089" w:rsidRPr="00940913">
        <w:t xml:space="preserve"> </w:t>
      </w:r>
      <w:r w:rsidRPr="00940913">
        <w:t>to</w:t>
      </w:r>
      <w:r w:rsidR="00562089" w:rsidRPr="00940913">
        <w:t xml:space="preserve"> </w:t>
      </w:r>
      <w:r w:rsidRPr="00940913">
        <w:t>which</w:t>
      </w:r>
      <w:r w:rsidR="00562089" w:rsidRPr="00940913">
        <w:t xml:space="preserve"> </w:t>
      </w:r>
      <w:r w:rsidRPr="00940913">
        <w:t>they</w:t>
      </w:r>
      <w:r w:rsidR="00562089" w:rsidRPr="00940913">
        <w:t xml:space="preserve"> </w:t>
      </w:r>
      <w:r w:rsidRPr="00940913">
        <w:t>are</w:t>
      </w:r>
      <w:r w:rsidR="00562089" w:rsidRPr="00940913">
        <w:t xml:space="preserve"> </w:t>
      </w:r>
      <w:r w:rsidRPr="00940913">
        <w:t>accurate,</w:t>
      </w:r>
      <w:r w:rsidR="00562089" w:rsidRPr="00940913">
        <w:t xml:space="preserve"> </w:t>
      </w:r>
      <w:r w:rsidRPr="00940913">
        <w:t>reliable,</w:t>
      </w:r>
      <w:r w:rsidR="00562089" w:rsidRPr="00940913">
        <w:t xml:space="preserve"> </w:t>
      </w:r>
      <w:r w:rsidRPr="00940913">
        <w:t>free</w:t>
      </w:r>
      <w:r w:rsidR="00562089" w:rsidRPr="00940913">
        <w:t xml:space="preserve"> </w:t>
      </w:r>
      <w:r w:rsidRPr="00940913">
        <w:t>from</w:t>
      </w:r>
      <w:r w:rsidR="00562089" w:rsidRPr="00940913">
        <w:t xml:space="preserve"> </w:t>
      </w:r>
      <w:r w:rsidRPr="00940913">
        <w:t>bias,</w:t>
      </w:r>
      <w:r w:rsidR="00562089" w:rsidRPr="00940913">
        <w:t xml:space="preserve"> </w:t>
      </w:r>
      <w:r w:rsidRPr="00940913">
        <w:t>and</w:t>
      </w:r>
      <w:r w:rsidR="00562089" w:rsidRPr="00940913">
        <w:t xml:space="preserve"> </w:t>
      </w:r>
      <w:r w:rsidRPr="00940913">
        <w:t>in</w:t>
      </w:r>
      <w:r w:rsidR="00562089" w:rsidRPr="00940913">
        <w:t xml:space="preserve"> </w:t>
      </w:r>
      <w:r w:rsidRPr="00940913">
        <w:t>accord</w:t>
      </w:r>
      <w:r w:rsidR="00562089" w:rsidRPr="00940913">
        <w:t xml:space="preserve"> </w:t>
      </w:r>
      <w:r w:rsidRPr="00940913">
        <w:t>with</w:t>
      </w:r>
      <w:r w:rsidR="00562089" w:rsidRPr="00940913">
        <w:t xml:space="preserve"> </w:t>
      </w:r>
      <w:r w:rsidRPr="00940913">
        <w:t>standards</w:t>
      </w:r>
      <w:r w:rsidR="00562089" w:rsidRPr="00940913">
        <w:t xml:space="preserve"> </w:t>
      </w:r>
      <w:r w:rsidRPr="00940913">
        <w:t>for</w:t>
      </w:r>
      <w:r w:rsidR="00562089" w:rsidRPr="00940913">
        <w:t xml:space="preserve"> </w:t>
      </w:r>
      <w:r w:rsidRPr="00940913">
        <w:t>data</w:t>
      </w:r>
      <w:r w:rsidR="00562089" w:rsidRPr="00940913">
        <w:t xml:space="preserve"> </w:t>
      </w:r>
      <w:r w:rsidRPr="00940913">
        <w:t>collection</w:t>
      </w:r>
      <w:r w:rsidR="00562089" w:rsidRPr="00940913">
        <w:t xml:space="preserve"> </w:t>
      </w:r>
      <w:r w:rsidRPr="00940913">
        <w:t>and</w:t>
      </w:r>
      <w:r w:rsidR="00562089" w:rsidRPr="00940913">
        <w:t xml:space="preserve"> </w:t>
      </w:r>
      <w:r w:rsidR="001F0ACE" w:rsidRPr="00940913">
        <w:t>analysis.</w:t>
      </w:r>
      <w:r w:rsidR="00545B09" w:rsidRPr="00940913">
        <w:t>”</w:t>
      </w:r>
      <w:r w:rsidR="00562089" w:rsidRPr="00940913">
        <w:t xml:space="preserve"> </w:t>
      </w:r>
    </w:p>
    <w:p w14:paraId="0DCB988D" w14:textId="4B644078" w:rsidR="009F7B69" w:rsidRPr="00940913" w:rsidRDefault="009F7B69" w:rsidP="009F46EE">
      <w:pPr>
        <w:pStyle w:val="Heading3"/>
        <w:rPr>
          <w:rFonts w:eastAsia="Times New Roman"/>
        </w:rPr>
      </w:pPr>
      <w:bookmarkStart w:id="27" w:name="_Toc222874909"/>
      <w:bookmarkStart w:id="28" w:name="_Toc227229756"/>
      <w:bookmarkStart w:id="29" w:name="_Toc86933877"/>
      <w:bookmarkStart w:id="30" w:name="_Toc112764606"/>
      <w:r w:rsidRPr="00940913">
        <w:rPr>
          <w:rFonts w:eastAsia="Times New Roman"/>
        </w:rPr>
        <w:t>High-Level</w:t>
      </w:r>
      <w:r w:rsidR="00562089" w:rsidRPr="00940913">
        <w:rPr>
          <w:rFonts w:eastAsia="Times New Roman"/>
        </w:rPr>
        <w:t xml:space="preserve"> </w:t>
      </w:r>
      <w:r w:rsidRPr="00940913">
        <w:rPr>
          <w:rFonts w:eastAsia="Times New Roman"/>
        </w:rPr>
        <w:t>Program</w:t>
      </w:r>
      <w:r w:rsidR="00562089" w:rsidRPr="00940913">
        <w:rPr>
          <w:rFonts w:eastAsia="Times New Roman"/>
        </w:rPr>
        <w:t xml:space="preserve"> </w:t>
      </w:r>
      <w:r w:rsidRPr="00940913">
        <w:rPr>
          <w:rFonts w:eastAsia="Times New Roman"/>
        </w:rPr>
        <w:t>Findings</w:t>
      </w:r>
      <w:bookmarkEnd w:id="27"/>
      <w:bookmarkEnd w:id="28"/>
      <w:r w:rsidR="00562089" w:rsidRPr="00940913">
        <w:rPr>
          <w:rFonts w:eastAsia="Times New Roman"/>
        </w:rPr>
        <w:t xml:space="preserve"> </w:t>
      </w:r>
    </w:p>
    <w:p w14:paraId="6621556A" w14:textId="1D4DDB66" w:rsidR="00205207" w:rsidRPr="00940913" w:rsidRDefault="00205207" w:rsidP="00184523">
      <w:bookmarkStart w:id="31" w:name="_Toc36127931"/>
      <w:r w:rsidRPr="00940913">
        <w:t>The</w:t>
      </w:r>
      <w:r w:rsidR="00562089" w:rsidRPr="00940913">
        <w:t xml:space="preserve"> </w:t>
      </w:r>
      <w:r w:rsidRPr="00940913">
        <w:t>EQR</w:t>
      </w:r>
      <w:r w:rsidR="00562089" w:rsidRPr="00940913">
        <w:t xml:space="preserve"> </w:t>
      </w:r>
      <w:r w:rsidRPr="00940913">
        <w:t>activities</w:t>
      </w:r>
      <w:r w:rsidR="00562089" w:rsidRPr="00940913">
        <w:t xml:space="preserve"> </w:t>
      </w:r>
      <w:r w:rsidRPr="00940913">
        <w:t>conducted</w:t>
      </w:r>
      <w:r w:rsidR="00562089" w:rsidRPr="00940913">
        <w:t xml:space="preserve"> </w:t>
      </w:r>
      <w:r w:rsidRPr="00940913">
        <w:t>in</w:t>
      </w:r>
      <w:r w:rsidR="00562089" w:rsidRPr="00940913">
        <w:t xml:space="preserve"> </w:t>
      </w:r>
      <w:r w:rsidRPr="00940913">
        <w:t>CY</w:t>
      </w:r>
      <w:r w:rsidR="00562089" w:rsidRPr="00940913">
        <w:t xml:space="preserve"> </w:t>
      </w:r>
      <w:r w:rsidRPr="00940913">
        <w:t>202</w:t>
      </w:r>
      <w:r w:rsidR="006E4EA8" w:rsidRPr="00940913">
        <w:t>5</w:t>
      </w:r>
      <w:r w:rsidR="00562089" w:rsidRPr="00940913">
        <w:t xml:space="preserve"> </w:t>
      </w:r>
      <w:r w:rsidRPr="00940913">
        <w:t>demonstrated</w:t>
      </w:r>
      <w:r w:rsidR="00562089" w:rsidRPr="00940913">
        <w:t xml:space="preserve"> </w:t>
      </w:r>
      <w:r w:rsidRPr="00940913">
        <w:t>that</w:t>
      </w:r>
      <w:r w:rsidR="00562089" w:rsidRPr="00940913">
        <w:t xml:space="preserve"> </w:t>
      </w:r>
      <w:r w:rsidRPr="00940913">
        <w:t>MassHealth</w:t>
      </w:r>
      <w:r w:rsidR="00562089" w:rsidRPr="00940913">
        <w:t xml:space="preserve"> </w:t>
      </w:r>
      <w:r w:rsidRPr="00940913">
        <w:t>and</w:t>
      </w:r>
      <w:r w:rsidR="00562089" w:rsidRPr="00940913">
        <w:t xml:space="preserve"> </w:t>
      </w:r>
      <w:r w:rsidRPr="00940913">
        <w:t>the</w:t>
      </w:r>
      <w:r w:rsidR="00562089" w:rsidRPr="00940913">
        <w:t xml:space="preserve"> </w:t>
      </w:r>
      <w:r w:rsidRPr="00940913">
        <w:t>MBHP</w:t>
      </w:r>
      <w:r w:rsidR="00562089" w:rsidRPr="00940913">
        <w:t xml:space="preserve"> </w:t>
      </w:r>
      <w:r w:rsidRPr="00940913">
        <w:t>share</w:t>
      </w:r>
      <w:r w:rsidR="00562089" w:rsidRPr="00940913">
        <w:t xml:space="preserve"> </w:t>
      </w:r>
      <w:r w:rsidRPr="00940913">
        <w:t>a</w:t>
      </w:r>
      <w:r w:rsidR="00562089" w:rsidRPr="00940913">
        <w:t xml:space="preserve"> </w:t>
      </w:r>
      <w:r w:rsidRPr="00940913">
        <w:t>commitment</w:t>
      </w:r>
      <w:r w:rsidR="00562089" w:rsidRPr="00940913">
        <w:t xml:space="preserve"> </w:t>
      </w:r>
      <w:r w:rsidRPr="00940913">
        <w:t>to</w:t>
      </w:r>
      <w:r w:rsidR="00562089" w:rsidRPr="00940913">
        <w:t xml:space="preserve"> </w:t>
      </w:r>
      <w:r w:rsidRPr="00940913">
        <w:t>improvement</w:t>
      </w:r>
      <w:r w:rsidR="00562089" w:rsidRPr="00940913">
        <w:t xml:space="preserve"> </w:t>
      </w:r>
      <w:r w:rsidRPr="00940913">
        <w:t>in</w:t>
      </w:r>
      <w:r w:rsidR="00562089" w:rsidRPr="00940913">
        <w:t xml:space="preserve"> </w:t>
      </w:r>
      <w:r w:rsidRPr="00940913">
        <w:t>providing</w:t>
      </w:r>
      <w:r w:rsidR="00562089" w:rsidRPr="00940913">
        <w:t xml:space="preserve"> </w:t>
      </w:r>
      <w:r w:rsidRPr="00940913">
        <w:t>high-quality,</w:t>
      </w:r>
      <w:r w:rsidR="00562089" w:rsidRPr="00940913">
        <w:t xml:space="preserve"> </w:t>
      </w:r>
      <w:r w:rsidRPr="00940913">
        <w:t>timely,</w:t>
      </w:r>
      <w:r w:rsidR="00562089" w:rsidRPr="00940913">
        <w:t xml:space="preserve"> </w:t>
      </w:r>
      <w:r w:rsidRPr="00940913">
        <w:t>and</w:t>
      </w:r>
      <w:r w:rsidR="00562089" w:rsidRPr="00940913">
        <w:t xml:space="preserve"> </w:t>
      </w:r>
      <w:r w:rsidRPr="00940913">
        <w:t>accessible</w:t>
      </w:r>
      <w:r w:rsidR="00562089" w:rsidRPr="00940913">
        <w:t xml:space="preserve"> </w:t>
      </w:r>
      <w:r w:rsidRPr="00940913">
        <w:t>care</w:t>
      </w:r>
      <w:r w:rsidR="00562089" w:rsidRPr="00940913">
        <w:t xml:space="preserve"> </w:t>
      </w:r>
      <w:r w:rsidRPr="00940913">
        <w:t>for</w:t>
      </w:r>
      <w:r w:rsidR="00562089" w:rsidRPr="00940913">
        <w:t xml:space="preserve"> </w:t>
      </w:r>
      <w:r w:rsidRPr="00940913">
        <w:t>members.</w:t>
      </w:r>
    </w:p>
    <w:p w14:paraId="27D6A464" w14:textId="77777777" w:rsidR="00205207" w:rsidRPr="00940913" w:rsidRDefault="00205207" w:rsidP="00184523"/>
    <w:p w14:paraId="706D64D8" w14:textId="2794DA80" w:rsidR="00205207" w:rsidRPr="00940913" w:rsidRDefault="00205207" w:rsidP="00184523">
      <w:r w:rsidRPr="00940913">
        <w:t>IPRO</w:t>
      </w:r>
      <w:r w:rsidR="00562089" w:rsidRPr="00940913">
        <w:t xml:space="preserve"> </w:t>
      </w:r>
      <w:r w:rsidRPr="00940913">
        <w:t>used</w:t>
      </w:r>
      <w:r w:rsidR="00562089" w:rsidRPr="00940913">
        <w:t xml:space="preserve"> </w:t>
      </w:r>
      <w:r w:rsidRPr="00940913">
        <w:t>the</w:t>
      </w:r>
      <w:r w:rsidR="00562089" w:rsidRPr="00940913">
        <w:t xml:space="preserve"> </w:t>
      </w:r>
      <w:r w:rsidRPr="00940913">
        <w:t>analyses</w:t>
      </w:r>
      <w:r w:rsidR="00562089" w:rsidRPr="00940913">
        <w:t xml:space="preserve"> </w:t>
      </w:r>
      <w:r w:rsidRPr="00940913">
        <w:t>and</w:t>
      </w:r>
      <w:r w:rsidR="00562089" w:rsidRPr="00940913">
        <w:t xml:space="preserve"> </w:t>
      </w:r>
      <w:r w:rsidRPr="00940913">
        <w:t>evaluations</w:t>
      </w:r>
      <w:r w:rsidR="00562089" w:rsidRPr="00940913">
        <w:t xml:space="preserve"> </w:t>
      </w:r>
      <w:r w:rsidRPr="00940913">
        <w:t>of</w:t>
      </w:r>
      <w:r w:rsidR="00562089" w:rsidRPr="00940913">
        <w:t xml:space="preserve"> </w:t>
      </w:r>
      <w:r w:rsidR="005A393D" w:rsidRPr="00940913">
        <w:t xml:space="preserve">the </w:t>
      </w:r>
      <w:r w:rsidRPr="00940913">
        <w:t>CY</w:t>
      </w:r>
      <w:r w:rsidR="00562089" w:rsidRPr="00940913">
        <w:t xml:space="preserve"> </w:t>
      </w:r>
      <w:r w:rsidRPr="00940913">
        <w:t>202</w:t>
      </w:r>
      <w:r w:rsidR="006E4EA8" w:rsidRPr="00940913">
        <w:t>5</w:t>
      </w:r>
      <w:r w:rsidR="00562089" w:rsidRPr="00940913">
        <w:t xml:space="preserve"> </w:t>
      </w:r>
      <w:r w:rsidRPr="00940913">
        <w:t>EQR</w:t>
      </w:r>
      <w:r w:rsidR="00562089" w:rsidRPr="00940913">
        <w:t xml:space="preserve"> </w:t>
      </w:r>
      <w:r w:rsidRPr="00940913">
        <w:t>activity</w:t>
      </w:r>
      <w:r w:rsidR="00562089" w:rsidRPr="00940913">
        <w:t xml:space="preserve"> </w:t>
      </w:r>
      <w:r w:rsidRPr="00940913">
        <w:t>findings</w:t>
      </w:r>
      <w:r w:rsidR="00562089" w:rsidRPr="00940913">
        <w:t xml:space="preserve"> </w:t>
      </w:r>
      <w:r w:rsidRPr="00940913">
        <w:t>to</w:t>
      </w:r>
      <w:r w:rsidR="00562089" w:rsidRPr="00940913">
        <w:t xml:space="preserve"> </w:t>
      </w:r>
      <w:r w:rsidRPr="00940913">
        <w:t>assess</w:t>
      </w:r>
      <w:r w:rsidR="00562089" w:rsidRPr="00940913">
        <w:t xml:space="preserve"> </w:t>
      </w:r>
      <w:r w:rsidRPr="00940913">
        <w:t>the</w:t>
      </w:r>
      <w:r w:rsidR="00562089" w:rsidRPr="00940913">
        <w:t xml:space="preserve"> </w:t>
      </w:r>
      <w:r w:rsidRPr="00940913">
        <w:t>performance</w:t>
      </w:r>
      <w:r w:rsidR="00562089" w:rsidRPr="00940913">
        <w:t xml:space="preserve"> </w:t>
      </w:r>
      <w:r w:rsidRPr="00940913">
        <w:t>of</w:t>
      </w:r>
      <w:r w:rsidR="00562089" w:rsidRPr="00940913">
        <w:t xml:space="preserve"> </w:t>
      </w:r>
      <w:r w:rsidRPr="00940913">
        <w:t>MBHP</w:t>
      </w:r>
      <w:r w:rsidR="00562089" w:rsidRPr="00940913">
        <w:t xml:space="preserve"> </w:t>
      </w:r>
      <w:r w:rsidRPr="00940913">
        <w:t>in</w:t>
      </w:r>
      <w:r w:rsidR="00562089" w:rsidRPr="00940913">
        <w:t xml:space="preserve"> </w:t>
      </w:r>
      <w:r w:rsidRPr="00940913">
        <w:t>providing</w:t>
      </w:r>
      <w:r w:rsidR="00562089" w:rsidRPr="00940913">
        <w:t xml:space="preserve"> </w:t>
      </w:r>
      <w:r w:rsidRPr="00940913">
        <w:t>quality,</w:t>
      </w:r>
      <w:r w:rsidR="00562089" w:rsidRPr="00940913">
        <w:t xml:space="preserve"> </w:t>
      </w:r>
      <w:r w:rsidRPr="00940913">
        <w:t>timely,</w:t>
      </w:r>
      <w:r w:rsidR="00562089" w:rsidRPr="00940913">
        <w:t xml:space="preserve"> </w:t>
      </w:r>
      <w:r w:rsidRPr="00940913">
        <w:t>and</w:t>
      </w:r>
      <w:r w:rsidR="00562089" w:rsidRPr="00940913">
        <w:t xml:space="preserve"> </w:t>
      </w:r>
      <w:r w:rsidRPr="00940913">
        <w:t>accessible</w:t>
      </w:r>
      <w:r w:rsidR="00562089" w:rsidRPr="00940913">
        <w:t xml:space="preserve"> </w:t>
      </w:r>
      <w:r w:rsidRPr="00940913">
        <w:t>health</w:t>
      </w:r>
      <w:r w:rsidR="00562089" w:rsidRPr="00940913">
        <w:t xml:space="preserve"> </w:t>
      </w:r>
      <w:r w:rsidRPr="00940913">
        <w:t>care</w:t>
      </w:r>
      <w:r w:rsidR="00562089" w:rsidRPr="00940913">
        <w:t xml:space="preserve"> </w:t>
      </w:r>
      <w:r w:rsidRPr="00940913">
        <w:t>services</w:t>
      </w:r>
      <w:r w:rsidR="00562089" w:rsidRPr="00940913">
        <w:t xml:space="preserve"> </w:t>
      </w:r>
      <w:r w:rsidRPr="00940913">
        <w:t>to</w:t>
      </w:r>
      <w:r w:rsidR="00562089" w:rsidRPr="00940913">
        <w:t xml:space="preserve"> </w:t>
      </w:r>
      <w:r w:rsidRPr="00940913">
        <w:t>Medicaid</w:t>
      </w:r>
      <w:r w:rsidR="00562089" w:rsidRPr="00940913">
        <w:t xml:space="preserve"> </w:t>
      </w:r>
      <w:r w:rsidRPr="00940913">
        <w:t>members.</w:t>
      </w:r>
      <w:r w:rsidR="00562089" w:rsidRPr="00940913">
        <w:t xml:space="preserve"> </w:t>
      </w:r>
      <w:r w:rsidRPr="00940913">
        <w:t>MBHP</w:t>
      </w:r>
      <w:r w:rsidR="00562089" w:rsidRPr="00940913">
        <w:t xml:space="preserve"> </w:t>
      </w:r>
      <w:r w:rsidRPr="00940913">
        <w:t>evaluated</w:t>
      </w:r>
      <w:r w:rsidR="00562089" w:rsidRPr="00940913">
        <w:t xml:space="preserve"> </w:t>
      </w:r>
      <w:r w:rsidRPr="00940913">
        <w:t>against</w:t>
      </w:r>
      <w:r w:rsidR="00562089" w:rsidRPr="00940913">
        <w:t xml:space="preserve"> </w:t>
      </w:r>
      <w:r w:rsidRPr="00940913">
        <w:t>state</w:t>
      </w:r>
      <w:r w:rsidR="00562089" w:rsidRPr="00940913">
        <w:t xml:space="preserve"> </w:t>
      </w:r>
      <w:r w:rsidRPr="00940913">
        <w:t>and</w:t>
      </w:r>
      <w:r w:rsidR="00562089" w:rsidRPr="00940913">
        <w:t xml:space="preserve"> </w:t>
      </w:r>
      <w:r w:rsidRPr="00940913">
        <w:t>national</w:t>
      </w:r>
      <w:r w:rsidR="00562089" w:rsidRPr="00940913">
        <w:t xml:space="preserve"> </w:t>
      </w:r>
      <w:r w:rsidRPr="00940913">
        <w:t>benchmarks</w:t>
      </w:r>
      <w:r w:rsidR="00562089" w:rsidRPr="00940913">
        <w:t xml:space="preserve"> </w:t>
      </w:r>
      <w:r w:rsidRPr="00940913">
        <w:t>for</w:t>
      </w:r>
      <w:r w:rsidR="00562089" w:rsidRPr="00940913">
        <w:t xml:space="preserve"> </w:t>
      </w:r>
      <w:r w:rsidRPr="00940913">
        <w:t>measures</w:t>
      </w:r>
      <w:r w:rsidR="00562089" w:rsidRPr="00940913">
        <w:t xml:space="preserve"> </w:t>
      </w:r>
      <w:r w:rsidRPr="00940913">
        <w:t>related</w:t>
      </w:r>
      <w:r w:rsidR="00562089" w:rsidRPr="00940913">
        <w:t xml:space="preserve"> </w:t>
      </w:r>
      <w:r w:rsidRPr="00940913">
        <w:t>to</w:t>
      </w:r>
      <w:r w:rsidR="00562089" w:rsidRPr="00940913">
        <w:t xml:space="preserve"> </w:t>
      </w:r>
      <w:r w:rsidRPr="00940913">
        <w:t>the</w:t>
      </w:r>
      <w:r w:rsidR="00562089" w:rsidRPr="00940913">
        <w:t xml:space="preserve"> </w:t>
      </w:r>
      <w:r w:rsidRPr="00940913">
        <w:rPr>
          <w:b/>
          <w:bCs/>
        </w:rPr>
        <w:t>quality</w:t>
      </w:r>
      <w:r w:rsidRPr="00940913">
        <w:t>,</w:t>
      </w:r>
      <w:r w:rsidR="00562089" w:rsidRPr="00940913">
        <w:t xml:space="preserve"> </w:t>
      </w:r>
      <w:r w:rsidRPr="00940913">
        <w:rPr>
          <w:b/>
          <w:bCs/>
        </w:rPr>
        <w:t>access</w:t>
      </w:r>
      <w:r w:rsidRPr="00940913">
        <w:t>,</w:t>
      </w:r>
      <w:r w:rsidR="00562089" w:rsidRPr="00940913">
        <w:t xml:space="preserve"> </w:t>
      </w:r>
      <w:r w:rsidRPr="00940913">
        <w:t>and</w:t>
      </w:r>
      <w:r w:rsidR="00562089" w:rsidRPr="00940913">
        <w:t xml:space="preserve"> </w:t>
      </w:r>
      <w:r w:rsidRPr="00940913">
        <w:rPr>
          <w:b/>
          <w:bCs/>
        </w:rPr>
        <w:t>timeliness</w:t>
      </w:r>
      <w:r w:rsidR="00562089" w:rsidRPr="00940913">
        <w:t xml:space="preserve"> </w:t>
      </w:r>
      <w:r w:rsidRPr="00940913">
        <w:t>domains.</w:t>
      </w:r>
      <w:r w:rsidR="00562089" w:rsidRPr="00940913">
        <w:t xml:space="preserve"> </w:t>
      </w:r>
      <w:r w:rsidRPr="00940913">
        <w:t>These</w:t>
      </w:r>
      <w:r w:rsidR="00562089" w:rsidRPr="00940913">
        <w:t xml:space="preserve"> </w:t>
      </w:r>
      <w:r w:rsidRPr="00940913">
        <w:t>plan-level</w:t>
      </w:r>
      <w:r w:rsidR="00562089" w:rsidRPr="00940913">
        <w:t xml:space="preserve"> </w:t>
      </w:r>
      <w:r w:rsidRPr="00940913">
        <w:t>findings</w:t>
      </w:r>
      <w:r w:rsidR="00562089" w:rsidRPr="00940913">
        <w:t xml:space="preserve"> </w:t>
      </w:r>
      <w:r w:rsidRPr="00940913">
        <w:t>and</w:t>
      </w:r>
      <w:r w:rsidR="00562089" w:rsidRPr="00940913">
        <w:t xml:space="preserve"> </w:t>
      </w:r>
      <w:r w:rsidRPr="00940913">
        <w:t>recommendations</w:t>
      </w:r>
      <w:r w:rsidR="00562089" w:rsidRPr="00940913">
        <w:t xml:space="preserve"> </w:t>
      </w:r>
      <w:r w:rsidRPr="00940913">
        <w:t>are</w:t>
      </w:r>
      <w:r w:rsidR="00562089" w:rsidRPr="00940913">
        <w:t xml:space="preserve"> </w:t>
      </w:r>
      <w:r w:rsidRPr="00940913">
        <w:t>discussed</w:t>
      </w:r>
      <w:r w:rsidR="00562089" w:rsidRPr="00940913">
        <w:t xml:space="preserve"> </w:t>
      </w:r>
      <w:r w:rsidRPr="00940913">
        <w:t>in</w:t>
      </w:r>
      <w:r w:rsidR="00562089" w:rsidRPr="00940913">
        <w:t xml:space="preserve"> </w:t>
      </w:r>
      <w:r w:rsidRPr="00940913">
        <w:t>each</w:t>
      </w:r>
      <w:r w:rsidR="00562089" w:rsidRPr="00940913">
        <w:t xml:space="preserve"> </w:t>
      </w:r>
      <w:r w:rsidRPr="00940913">
        <w:t>EQR</w:t>
      </w:r>
      <w:r w:rsidR="00562089" w:rsidRPr="00940913">
        <w:t xml:space="preserve"> </w:t>
      </w:r>
      <w:r w:rsidRPr="00940913">
        <w:t>activity</w:t>
      </w:r>
      <w:r w:rsidR="00562089" w:rsidRPr="00940913">
        <w:t xml:space="preserve"> </w:t>
      </w:r>
      <w:r w:rsidRPr="00940913">
        <w:t>section,</w:t>
      </w:r>
      <w:r w:rsidR="00562089" w:rsidRPr="00940913">
        <w:t xml:space="preserve"> </w:t>
      </w:r>
      <w:r w:rsidRPr="00940913">
        <w:t>as</w:t>
      </w:r>
      <w:r w:rsidR="00562089" w:rsidRPr="00940913">
        <w:t xml:space="preserve"> </w:t>
      </w:r>
      <w:r w:rsidRPr="00940913">
        <w:t>well</w:t>
      </w:r>
      <w:r w:rsidR="00562089" w:rsidRPr="00940913">
        <w:t xml:space="preserve"> </w:t>
      </w:r>
      <w:r w:rsidRPr="00940913">
        <w:t>as</w:t>
      </w:r>
      <w:r w:rsidR="00562089" w:rsidRPr="00940913">
        <w:t xml:space="preserve"> </w:t>
      </w:r>
      <w:r w:rsidRPr="00940913">
        <w:t>in</w:t>
      </w:r>
      <w:r w:rsidR="00562089" w:rsidRPr="00940913">
        <w:t xml:space="preserve"> </w:t>
      </w:r>
      <w:r w:rsidRPr="00940913">
        <w:t>the</w:t>
      </w:r>
      <w:r w:rsidR="00562089" w:rsidRPr="00940913">
        <w:t xml:space="preserve"> </w:t>
      </w:r>
      <w:r w:rsidR="006559EC" w:rsidRPr="00940913">
        <w:rPr>
          <w:b/>
        </w:rPr>
        <w:t>M</w:t>
      </w:r>
      <w:r w:rsidR="00984993" w:rsidRPr="00940913">
        <w:rPr>
          <w:b/>
        </w:rPr>
        <w:t>CP</w:t>
      </w:r>
      <w:r w:rsidR="00562089" w:rsidRPr="00940913">
        <w:rPr>
          <w:b/>
        </w:rPr>
        <w:t xml:space="preserve"> </w:t>
      </w:r>
      <w:r w:rsidRPr="00940913">
        <w:rPr>
          <w:b/>
        </w:rPr>
        <w:t>Strengths</w:t>
      </w:r>
      <w:r w:rsidR="00FE63B9" w:rsidRPr="00940913">
        <w:rPr>
          <w:b/>
        </w:rPr>
        <w:t>,</w:t>
      </w:r>
      <w:r w:rsidR="00562089" w:rsidRPr="00940913">
        <w:rPr>
          <w:b/>
        </w:rPr>
        <w:t xml:space="preserve"> </w:t>
      </w:r>
      <w:r w:rsidRPr="00940913">
        <w:rPr>
          <w:b/>
        </w:rPr>
        <w:t>Opportunities</w:t>
      </w:r>
      <w:r w:rsidR="00562089" w:rsidRPr="00940913">
        <w:rPr>
          <w:b/>
        </w:rPr>
        <w:t xml:space="preserve"> </w:t>
      </w:r>
      <w:r w:rsidRPr="00940913">
        <w:rPr>
          <w:b/>
        </w:rPr>
        <w:t>for</w:t>
      </w:r>
      <w:r w:rsidR="00562089" w:rsidRPr="00940913">
        <w:rPr>
          <w:b/>
        </w:rPr>
        <w:t xml:space="preserve"> </w:t>
      </w:r>
      <w:r w:rsidRPr="00940913">
        <w:rPr>
          <w:b/>
        </w:rPr>
        <w:t>Improvement,</w:t>
      </w:r>
      <w:r w:rsidR="00562089" w:rsidRPr="00940913">
        <w:rPr>
          <w:b/>
        </w:rPr>
        <w:t xml:space="preserve"> </w:t>
      </w:r>
      <w:r w:rsidRPr="00940913">
        <w:rPr>
          <w:b/>
        </w:rPr>
        <w:t>and</w:t>
      </w:r>
      <w:r w:rsidR="00562089" w:rsidRPr="00940913">
        <w:rPr>
          <w:b/>
        </w:rPr>
        <w:t xml:space="preserve"> </w:t>
      </w:r>
      <w:r w:rsidRPr="00940913">
        <w:rPr>
          <w:b/>
        </w:rPr>
        <w:t>EQR</w:t>
      </w:r>
      <w:r w:rsidR="00562089" w:rsidRPr="00940913">
        <w:rPr>
          <w:b/>
        </w:rPr>
        <w:t xml:space="preserve"> </w:t>
      </w:r>
      <w:r w:rsidRPr="00940913">
        <w:rPr>
          <w:b/>
        </w:rPr>
        <w:t>Recommendations</w:t>
      </w:r>
      <w:r w:rsidR="00562089" w:rsidRPr="00940913">
        <w:rPr>
          <w:b/>
        </w:rPr>
        <w:t xml:space="preserve"> </w:t>
      </w:r>
      <w:r w:rsidRPr="00940913">
        <w:t>section.</w:t>
      </w:r>
    </w:p>
    <w:p w14:paraId="2FC2AE7A" w14:textId="77777777" w:rsidR="00205207" w:rsidRPr="00940913" w:rsidRDefault="00205207" w:rsidP="00184523">
      <w:pPr>
        <w:rPr>
          <w:spacing w:val="-5"/>
        </w:rPr>
      </w:pPr>
    </w:p>
    <w:p w14:paraId="5AAC4979" w14:textId="37A50650" w:rsidR="00205207" w:rsidRPr="00940913" w:rsidRDefault="00205207" w:rsidP="00184523">
      <w:pPr>
        <w:rPr>
          <w:spacing w:val="-5"/>
        </w:rPr>
      </w:pPr>
      <w:r w:rsidRPr="00940913">
        <w:t>The</w:t>
      </w:r>
      <w:r w:rsidR="00562089" w:rsidRPr="00940913">
        <w:t xml:space="preserve"> </w:t>
      </w:r>
      <w:r w:rsidRPr="00940913">
        <w:t>overall</w:t>
      </w:r>
      <w:r w:rsidR="00562089" w:rsidRPr="00940913">
        <w:t xml:space="preserve"> </w:t>
      </w:r>
      <w:r w:rsidRPr="00940913">
        <w:t>findings</w:t>
      </w:r>
      <w:r w:rsidR="00562089" w:rsidRPr="00940913">
        <w:t xml:space="preserve"> </w:t>
      </w:r>
      <w:r w:rsidRPr="00940913">
        <w:t>for</w:t>
      </w:r>
      <w:r w:rsidR="00562089" w:rsidRPr="00940913">
        <w:t xml:space="preserve"> </w:t>
      </w:r>
      <w:r w:rsidRPr="00940913">
        <w:t>the</w:t>
      </w:r>
      <w:r w:rsidR="00562089" w:rsidRPr="00940913">
        <w:t xml:space="preserve"> </w:t>
      </w:r>
      <w:r w:rsidRPr="00940913">
        <w:t>MBHP</w:t>
      </w:r>
      <w:r w:rsidR="00562089" w:rsidRPr="00940913">
        <w:t xml:space="preserve"> </w:t>
      </w:r>
      <w:r w:rsidRPr="00940913">
        <w:t>program</w:t>
      </w:r>
      <w:r w:rsidR="00562089" w:rsidRPr="00940913">
        <w:t xml:space="preserve"> </w:t>
      </w:r>
      <w:r w:rsidRPr="00940913">
        <w:t>were</w:t>
      </w:r>
      <w:r w:rsidR="00562089" w:rsidRPr="00940913">
        <w:t xml:space="preserve"> </w:t>
      </w:r>
      <w:r w:rsidRPr="00940913">
        <w:t>also</w:t>
      </w:r>
      <w:r w:rsidR="00562089" w:rsidRPr="00940913">
        <w:t xml:space="preserve"> </w:t>
      </w:r>
      <w:r w:rsidRPr="00940913">
        <w:t>compared</w:t>
      </w:r>
      <w:r w:rsidR="00562089" w:rsidRPr="00940913">
        <w:t xml:space="preserve"> </w:t>
      </w:r>
      <w:r w:rsidRPr="00940913">
        <w:t>and</w:t>
      </w:r>
      <w:r w:rsidR="00562089" w:rsidRPr="00940913">
        <w:t xml:space="preserve"> </w:t>
      </w:r>
      <w:r w:rsidRPr="00940913">
        <w:t>analyzed</w:t>
      </w:r>
      <w:r w:rsidR="00562089" w:rsidRPr="00940913">
        <w:t xml:space="preserve"> </w:t>
      </w:r>
      <w:r w:rsidRPr="00940913">
        <w:t>to</w:t>
      </w:r>
      <w:r w:rsidR="00562089" w:rsidRPr="00940913">
        <w:t xml:space="preserve"> </w:t>
      </w:r>
      <w:r w:rsidRPr="00940913">
        <w:t>develop</w:t>
      </w:r>
      <w:r w:rsidR="00562089" w:rsidRPr="00940913">
        <w:t xml:space="preserve"> </w:t>
      </w:r>
      <w:r w:rsidRPr="00940913">
        <w:t>overarching</w:t>
      </w:r>
      <w:r w:rsidR="00562089" w:rsidRPr="00940913">
        <w:t xml:space="preserve"> </w:t>
      </w:r>
      <w:r w:rsidRPr="00940913">
        <w:t>conclusions</w:t>
      </w:r>
      <w:r w:rsidR="00562089" w:rsidRPr="00940913">
        <w:t xml:space="preserve"> </w:t>
      </w:r>
      <w:r w:rsidRPr="00940913">
        <w:t>and</w:t>
      </w:r>
      <w:r w:rsidR="00562089" w:rsidRPr="00940913">
        <w:t xml:space="preserve"> </w:t>
      </w:r>
      <w:r w:rsidRPr="00940913">
        <w:t>recommendations</w:t>
      </w:r>
      <w:r w:rsidR="00562089" w:rsidRPr="00940913">
        <w:t xml:space="preserve"> </w:t>
      </w:r>
      <w:r w:rsidRPr="00940913">
        <w:t>for</w:t>
      </w:r>
      <w:r w:rsidR="00562089" w:rsidRPr="00940913">
        <w:t xml:space="preserve"> </w:t>
      </w:r>
      <w:r w:rsidRPr="00940913">
        <w:t>MassHealth.</w:t>
      </w:r>
      <w:r w:rsidR="00562089" w:rsidRPr="00940913">
        <w:t xml:space="preserve"> </w:t>
      </w:r>
      <w:r w:rsidRPr="00940913">
        <w:t>The</w:t>
      </w:r>
      <w:r w:rsidR="00562089" w:rsidRPr="00940913">
        <w:t xml:space="preserve"> </w:t>
      </w:r>
      <w:r w:rsidRPr="00940913">
        <w:t>following</w:t>
      </w:r>
      <w:r w:rsidR="00562089" w:rsidRPr="00940913">
        <w:t xml:space="preserve"> </w:t>
      </w:r>
      <w:r w:rsidRPr="00940913">
        <w:t>provides</w:t>
      </w:r>
      <w:r w:rsidR="00562089" w:rsidRPr="00940913">
        <w:t xml:space="preserve"> </w:t>
      </w:r>
      <w:r w:rsidRPr="00940913">
        <w:t>a</w:t>
      </w:r>
      <w:r w:rsidR="00562089" w:rsidRPr="00940913">
        <w:t xml:space="preserve"> </w:t>
      </w:r>
      <w:r w:rsidRPr="00940913">
        <w:t>high-level</w:t>
      </w:r>
      <w:r w:rsidR="00562089" w:rsidRPr="00940913">
        <w:t xml:space="preserve"> </w:t>
      </w:r>
      <w:r w:rsidRPr="00940913">
        <w:t>summary</w:t>
      </w:r>
      <w:r w:rsidR="00562089" w:rsidRPr="00940913">
        <w:t xml:space="preserve"> </w:t>
      </w:r>
      <w:r w:rsidRPr="00940913">
        <w:t>of</w:t>
      </w:r>
      <w:r w:rsidR="00562089" w:rsidRPr="00940913">
        <w:t xml:space="preserve"> </w:t>
      </w:r>
      <w:r w:rsidRPr="00940913">
        <w:t>these</w:t>
      </w:r>
      <w:r w:rsidR="00562089" w:rsidRPr="00940913">
        <w:t xml:space="preserve"> </w:t>
      </w:r>
      <w:r w:rsidRPr="00940913">
        <w:t>findings</w:t>
      </w:r>
      <w:r w:rsidR="00B4524A" w:rsidRPr="00940913">
        <w:t>.</w:t>
      </w:r>
    </w:p>
    <w:p w14:paraId="0C9D16C9" w14:textId="61C145AE" w:rsidR="009F7B69" w:rsidRPr="00940913" w:rsidRDefault="009F7B69" w:rsidP="009F46EE">
      <w:pPr>
        <w:pStyle w:val="Heading4"/>
        <w:rPr>
          <w:rFonts w:eastAsia="Times New Roman"/>
        </w:rPr>
      </w:pPr>
      <w:r w:rsidRPr="00940913">
        <w:rPr>
          <w:rFonts w:eastAsia="Times New Roman"/>
        </w:rPr>
        <w:t>MassHealth</w:t>
      </w:r>
      <w:r w:rsidR="00562089" w:rsidRPr="00940913">
        <w:rPr>
          <w:rFonts w:eastAsia="Times New Roman"/>
        </w:rPr>
        <w:t xml:space="preserve"> </w:t>
      </w:r>
      <w:r w:rsidRPr="00940913">
        <w:rPr>
          <w:rFonts w:eastAsia="Times New Roman"/>
        </w:rPr>
        <w:t>Medicaid</w:t>
      </w:r>
      <w:r w:rsidR="00562089" w:rsidRPr="00940913">
        <w:rPr>
          <w:rFonts w:eastAsia="Times New Roman"/>
        </w:rPr>
        <w:t xml:space="preserve"> </w:t>
      </w:r>
      <w:r w:rsidRPr="00940913">
        <w:rPr>
          <w:rFonts w:eastAsia="Times New Roman"/>
        </w:rPr>
        <w:t>Comprehensive</w:t>
      </w:r>
      <w:r w:rsidR="00562089" w:rsidRPr="00940913">
        <w:rPr>
          <w:rFonts w:eastAsia="Times New Roman"/>
        </w:rPr>
        <w:t xml:space="preserve"> </w:t>
      </w:r>
      <w:r w:rsidRPr="00940913">
        <w:rPr>
          <w:rFonts w:eastAsia="Times New Roman"/>
        </w:rPr>
        <w:t>Quality</w:t>
      </w:r>
      <w:r w:rsidR="00562089" w:rsidRPr="00940913">
        <w:rPr>
          <w:rFonts w:eastAsia="Times New Roman"/>
        </w:rPr>
        <w:t xml:space="preserve"> </w:t>
      </w:r>
      <w:r w:rsidRPr="00940913">
        <w:rPr>
          <w:rFonts w:eastAsia="Times New Roman"/>
        </w:rPr>
        <w:t>Strategy</w:t>
      </w:r>
      <w:r w:rsidR="00562089" w:rsidRPr="00940913">
        <w:rPr>
          <w:rFonts w:eastAsia="Times New Roman"/>
        </w:rPr>
        <w:t xml:space="preserve"> </w:t>
      </w:r>
    </w:p>
    <w:p w14:paraId="7C397243" w14:textId="74A3C9E3" w:rsidR="00B4524A" w:rsidRPr="00940913" w:rsidRDefault="00B4524A" w:rsidP="00942735">
      <w:bookmarkStart w:id="32" w:name="_Hlk128238869"/>
      <w:r w:rsidRPr="00940913">
        <w:t>State</w:t>
      </w:r>
      <w:r w:rsidR="00562089" w:rsidRPr="00940913">
        <w:t xml:space="preserve"> </w:t>
      </w:r>
      <w:r w:rsidRPr="00940913">
        <w:t>agencies</w:t>
      </w:r>
      <w:r w:rsidR="00562089" w:rsidRPr="00940913">
        <w:t xml:space="preserve"> </w:t>
      </w:r>
      <w:r w:rsidRPr="00940913">
        <w:t>must</w:t>
      </w:r>
      <w:r w:rsidR="00562089" w:rsidRPr="00940913">
        <w:t xml:space="preserve"> </w:t>
      </w:r>
      <w:r w:rsidRPr="00940913">
        <w:t>draft</w:t>
      </w:r>
      <w:r w:rsidR="00562089" w:rsidRPr="00940913">
        <w:t xml:space="preserve"> </w:t>
      </w:r>
      <w:r w:rsidRPr="00940913">
        <w:t>and</w:t>
      </w:r>
      <w:r w:rsidR="00562089" w:rsidRPr="00940913">
        <w:t xml:space="preserve"> </w:t>
      </w:r>
      <w:r w:rsidRPr="00940913">
        <w:t>implement</w:t>
      </w:r>
      <w:r w:rsidR="00562089" w:rsidRPr="00940913">
        <w:t xml:space="preserve"> </w:t>
      </w:r>
      <w:r w:rsidRPr="00940913">
        <w:t>a</w:t>
      </w:r>
      <w:r w:rsidR="00562089" w:rsidRPr="00940913">
        <w:t xml:space="preserve"> </w:t>
      </w:r>
      <w:r w:rsidRPr="00940913">
        <w:t>written</w:t>
      </w:r>
      <w:r w:rsidR="00562089" w:rsidRPr="00940913">
        <w:t xml:space="preserve"> </w:t>
      </w:r>
      <w:r w:rsidRPr="00940913">
        <w:t>quality</w:t>
      </w:r>
      <w:r w:rsidR="00562089" w:rsidRPr="00940913">
        <w:t xml:space="preserve"> </w:t>
      </w:r>
      <w:r w:rsidRPr="00940913">
        <w:t>strategy</w:t>
      </w:r>
      <w:r w:rsidR="00562089" w:rsidRPr="00940913">
        <w:t xml:space="preserve"> </w:t>
      </w:r>
      <w:r w:rsidRPr="00940913">
        <w:t>for</w:t>
      </w:r>
      <w:r w:rsidR="00562089" w:rsidRPr="00940913">
        <w:t xml:space="preserve"> </w:t>
      </w:r>
      <w:r w:rsidRPr="00940913">
        <w:t>assessing</w:t>
      </w:r>
      <w:r w:rsidR="00562089" w:rsidRPr="00940913">
        <w:t xml:space="preserve"> </w:t>
      </w:r>
      <w:r w:rsidRPr="00940913">
        <w:t>and</w:t>
      </w:r>
      <w:r w:rsidR="00562089" w:rsidRPr="00940913">
        <w:t xml:space="preserve"> </w:t>
      </w:r>
      <w:r w:rsidRPr="00940913">
        <w:t>improving</w:t>
      </w:r>
      <w:r w:rsidR="00562089" w:rsidRPr="00940913">
        <w:t xml:space="preserve"> </w:t>
      </w:r>
      <w:r w:rsidRPr="00940913">
        <w:t>the</w:t>
      </w:r>
      <w:r w:rsidR="00562089" w:rsidRPr="00940913">
        <w:t xml:space="preserve"> </w:t>
      </w:r>
      <w:r w:rsidRPr="00940913">
        <w:t>quality</w:t>
      </w:r>
      <w:r w:rsidR="00562089" w:rsidRPr="00940913">
        <w:t xml:space="preserve"> </w:t>
      </w:r>
      <w:r w:rsidRPr="00940913">
        <w:t>of</w:t>
      </w:r>
      <w:r w:rsidR="00562089" w:rsidRPr="00940913">
        <w:t xml:space="preserve"> </w:t>
      </w:r>
      <w:r w:rsidRPr="00940913">
        <w:t>health</w:t>
      </w:r>
      <w:r w:rsidR="00562089" w:rsidRPr="00940913">
        <w:t xml:space="preserve"> </w:t>
      </w:r>
      <w:r w:rsidRPr="00940913">
        <w:t>care</w:t>
      </w:r>
      <w:r w:rsidR="00562089" w:rsidRPr="00940913">
        <w:t xml:space="preserve"> </w:t>
      </w:r>
      <w:r w:rsidRPr="00940913">
        <w:t>services</w:t>
      </w:r>
      <w:r w:rsidR="00562089" w:rsidRPr="00940913">
        <w:t xml:space="preserve"> </w:t>
      </w:r>
      <w:r w:rsidRPr="00940913">
        <w:t>furnished</w:t>
      </w:r>
      <w:r w:rsidR="00562089" w:rsidRPr="00940913">
        <w:t xml:space="preserve"> </w:t>
      </w:r>
      <w:r w:rsidRPr="00940913">
        <w:t>by</w:t>
      </w:r>
      <w:r w:rsidR="00562089" w:rsidRPr="00940913">
        <w:t xml:space="preserve"> </w:t>
      </w:r>
      <w:r w:rsidRPr="00940913">
        <w:t>their</w:t>
      </w:r>
      <w:r w:rsidR="00562089" w:rsidRPr="00940913">
        <w:t xml:space="preserve"> </w:t>
      </w:r>
      <w:r w:rsidRPr="00940913">
        <w:t>MCPs,</w:t>
      </w:r>
      <w:r w:rsidR="00562089" w:rsidRPr="00940913">
        <w:t xml:space="preserve"> </w:t>
      </w:r>
      <w:r w:rsidRPr="00940913">
        <w:t>as</w:t>
      </w:r>
      <w:r w:rsidR="00562089" w:rsidRPr="00940913">
        <w:t xml:space="preserve"> </w:t>
      </w:r>
      <w:r w:rsidRPr="00940913">
        <w:t>established</w:t>
      </w:r>
      <w:r w:rsidR="00562089" w:rsidRPr="00940913">
        <w:t xml:space="preserve"> </w:t>
      </w:r>
      <w:r w:rsidRPr="00940913">
        <w:t>in</w:t>
      </w:r>
      <w:r w:rsidR="00562089" w:rsidRPr="00940913">
        <w:t xml:space="preserve"> </w:t>
      </w:r>
      <w:r w:rsidRPr="00940913">
        <w:rPr>
          <w:i/>
          <w:iCs/>
        </w:rPr>
        <w:t>Title</w:t>
      </w:r>
      <w:r w:rsidR="00562089" w:rsidRPr="00940913">
        <w:rPr>
          <w:i/>
          <w:iCs/>
        </w:rPr>
        <w:t xml:space="preserve"> </w:t>
      </w:r>
      <w:r w:rsidRPr="00940913">
        <w:rPr>
          <w:i/>
          <w:iCs/>
        </w:rPr>
        <w:t>42</w:t>
      </w:r>
      <w:r w:rsidR="00562089" w:rsidRPr="00940913">
        <w:rPr>
          <w:i/>
          <w:iCs/>
        </w:rPr>
        <w:t xml:space="preserve"> </w:t>
      </w:r>
      <w:r w:rsidRPr="00940913">
        <w:rPr>
          <w:i/>
          <w:iCs/>
        </w:rPr>
        <w:t>CFR</w:t>
      </w:r>
      <w:r w:rsidR="00562089" w:rsidRPr="00940913">
        <w:rPr>
          <w:i/>
          <w:iCs/>
        </w:rPr>
        <w:t xml:space="preserve"> </w:t>
      </w:r>
      <w:r w:rsidRPr="00940913">
        <w:rPr>
          <w:i/>
          <w:iCs/>
        </w:rPr>
        <w:t>§</w:t>
      </w:r>
      <w:r w:rsidR="00562089" w:rsidRPr="00940913">
        <w:rPr>
          <w:i/>
          <w:iCs/>
        </w:rPr>
        <w:t xml:space="preserve"> </w:t>
      </w:r>
      <w:r w:rsidRPr="00940913">
        <w:rPr>
          <w:i/>
          <w:iCs/>
        </w:rPr>
        <w:t>438.340</w:t>
      </w:r>
      <w:r w:rsidRPr="00940913">
        <w:t>.</w:t>
      </w:r>
      <w:r w:rsidR="00562089" w:rsidRPr="00940913">
        <w:t xml:space="preserve"> </w:t>
      </w:r>
    </w:p>
    <w:bookmarkEnd w:id="32"/>
    <w:p w14:paraId="42E1784A" w14:textId="77777777" w:rsidR="00B4524A" w:rsidRPr="00940913" w:rsidRDefault="00B4524A" w:rsidP="00942735">
      <w:pPr>
        <w:rPr>
          <w:szCs w:val="24"/>
        </w:rPr>
      </w:pPr>
    </w:p>
    <w:p w14:paraId="5ED083C6" w14:textId="77777777" w:rsidR="00B4524A" w:rsidRPr="00940913" w:rsidRDefault="00B4524A" w:rsidP="00942735">
      <w:pPr>
        <w:rPr>
          <w:b/>
          <w:bCs/>
          <w:szCs w:val="24"/>
        </w:rPr>
      </w:pPr>
      <w:r w:rsidRPr="00940913">
        <w:rPr>
          <w:b/>
          <w:bCs/>
          <w:szCs w:val="24"/>
        </w:rPr>
        <w:t>Strengths:</w:t>
      </w:r>
    </w:p>
    <w:p w14:paraId="005C3B6B" w14:textId="3411B243" w:rsidR="00B4524A" w:rsidRPr="00940913" w:rsidRDefault="00B4524A" w:rsidP="00942735">
      <w:pPr>
        <w:rPr>
          <w:szCs w:val="24"/>
        </w:rPr>
      </w:pPr>
      <w:r w:rsidRPr="00940913">
        <w:rPr>
          <w:szCs w:val="24"/>
        </w:rPr>
        <w:t>MassHealth’s</w:t>
      </w:r>
      <w:r w:rsidR="00562089" w:rsidRPr="00940913">
        <w:rPr>
          <w:szCs w:val="24"/>
        </w:rPr>
        <w:t xml:space="preserve"> </w:t>
      </w:r>
      <w:r w:rsidRPr="00940913">
        <w:rPr>
          <w:szCs w:val="24"/>
        </w:rPr>
        <w:t>quality</w:t>
      </w:r>
      <w:r w:rsidR="00562089" w:rsidRPr="00940913">
        <w:rPr>
          <w:szCs w:val="24"/>
        </w:rPr>
        <w:t xml:space="preserve"> </w:t>
      </w:r>
      <w:r w:rsidRPr="00940913">
        <w:rPr>
          <w:szCs w:val="24"/>
        </w:rPr>
        <w:t>strategy</w:t>
      </w:r>
      <w:r w:rsidR="00562089" w:rsidRPr="00940913">
        <w:rPr>
          <w:szCs w:val="24"/>
        </w:rPr>
        <w:t xml:space="preserve"> </w:t>
      </w:r>
      <w:r w:rsidRPr="00940913">
        <w:rPr>
          <w:szCs w:val="24"/>
        </w:rPr>
        <w:t>is</w:t>
      </w:r>
      <w:r w:rsidR="00562089" w:rsidRPr="00940913">
        <w:rPr>
          <w:szCs w:val="24"/>
        </w:rPr>
        <w:t xml:space="preserve"> </w:t>
      </w:r>
      <w:r w:rsidRPr="00940913">
        <w:rPr>
          <w:szCs w:val="24"/>
        </w:rPr>
        <w:t>designed</w:t>
      </w:r>
      <w:r w:rsidR="00562089" w:rsidRPr="00940913">
        <w:rPr>
          <w:szCs w:val="24"/>
        </w:rPr>
        <w:t xml:space="preserve"> </w:t>
      </w:r>
      <w:r w:rsidRPr="00940913">
        <w:rPr>
          <w:szCs w:val="24"/>
        </w:rPr>
        <w:t>to</w:t>
      </w:r>
      <w:r w:rsidR="00562089" w:rsidRPr="00940913">
        <w:rPr>
          <w:szCs w:val="24"/>
        </w:rPr>
        <w:t xml:space="preserve"> </w:t>
      </w:r>
      <w:r w:rsidRPr="00940913">
        <w:rPr>
          <w:szCs w:val="24"/>
        </w:rPr>
        <w:t>improve</w:t>
      </w:r>
      <w:r w:rsidR="00562089" w:rsidRPr="00940913">
        <w:rPr>
          <w:szCs w:val="24"/>
        </w:rPr>
        <w:t xml:space="preserve"> </w:t>
      </w:r>
      <w:r w:rsidRPr="00940913">
        <w:rPr>
          <w:szCs w:val="24"/>
        </w:rPr>
        <w:t>the</w:t>
      </w:r>
      <w:r w:rsidR="00562089" w:rsidRPr="00940913">
        <w:rPr>
          <w:szCs w:val="24"/>
        </w:rPr>
        <w:t xml:space="preserve"> </w:t>
      </w:r>
      <w:r w:rsidRPr="00940913">
        <w:rPr>
          <w:szCs w:val="24"/>
        </w:rPr>
        <w:t>quality</w:t>
      </w:r>
      <w:r w:rsidR="00562089" w:rsidRPr="00940913">
        <w:rPr>
          <w:szCs w:val="24"/>
        </w:rPr>
        <w:t xml:space="preserve"> </w:t>
      </w:r>
      <w:r w:rsidRPr="00940913">
        <w:rPr>
          <w:szCs w:val="24"/>
        </w:rPr>
        <w:t>of</w:t>
      </w:r>
      <w:r w:rsidR="00562089" w:rsidRPr="00940913">
        <w:rPr>
          <w:szCs w:val="24"/>
        </w:rPr>
        <w:t xml:space="preserve"> </w:t>
      </w:r>
      <w:r w:rsidRPr="00940913">
        <w:rPr>
          <w:szCs w:val="24"/>
        </w:rPr>
        <w:t>health</w:t>
      </w:r>
      <w:r w:rsidR="00562089" w:rsidRPr="00940913">
        <w:rPr>
          <w:szCs w:val="24"/>
        </w:rPr>
        <w:t xml:space="preserve"> </w:t>
      </w:r>
      <w:r w:rsidRPr="00940913">
        <w:rPr>
          <w:szCs w:val="24"/>
        </w:rPr>
        <w:t>care</w:t>
      </w:r>
      <w:r w:rsidR="00562089" w:rsidRPr="00940913">
        <w:rPr>
          <w:szCs w:val="24"/>
        </w:rPr>
        <w:t xml:space="preserve"> </w:t>
      </w:r>
      <w:r w:rsidRPr="00940913">
        <w:rPr>
          <w:szCs w:val="24"/>
        </w:rPr>
        <w:t>for</w:t>
      </w:r>
      <w:r w:rsidR="00562089" w:rsidRPr="00940913">
        <w:rPr>
          <w:szCs w:val="24"/>
        </w:rPr>
        <w:t xml:space="preserve"> </w:t>
      </w:r>
      <w:r w:rsidRPr="00940913">
        <w:rPr>
          <w:szCs w:val="24"/>
        </w:rPr>
        <w:t>MassHealth</w:t>
      </w:r>
      <w:r w:rsidR="00562089" w:rsidRPr="00940913">
        <w:rPr>
          <w:szCs w:val="24"/>
        </w:rPr>
        <w:t xml:space="preserve"> </w:t>
      </w:r>
      <w:r w:rsidRPr="00940913">
        <w:rPr>
          <w:szCs w:val="24"/>
        </w:rPr>
        <w:t>members.</w:t>
      </w:r>
      <w:r w:rsidR="00562089" w:rsidRPr="00940913">
        <w:rPr>
          <w:szCs w:val="24"/>
        </w:rPr>
        <w:t xml:space="preserve"> </w:t>
      </w:r>
      <w:r w:rsidRPr="00940913">
        <w:rPr>
          <w:szCs w:val="24"/>
        </w:rPr>
        <w:t>It</w:t>
      </w:r>
      <w:r w:rsidR="00562089" w:rsidRPr="00940913">
        <w:rPr>
          <w:szCs w:val="24"/>
        </w:rPr>
        <w:t xml:space="preserve"> </w:t>
      </w:r>
      <w:r w:rsidRPr="00940913">
        <w:rPr>
          <w:szCs w:val="24"/>
        </w:rPr>
        <w:t>articulates</w:t>
      </w:r>
      <w:r w:rsidR="00562089" w:rsidRPr="00940913">
        <w:rPr>
          <w:szCs w:val="24"/>
        </w:rPr>
        <w:t xml:space="preserve"> </w:t>
      </w:r>
      <w:r w:rsidRPr="00940913">
        <w:rPr>
          <w:szCs w:val="24"/>
        </w:rPr>
        <w:t>managed</w:t>
      </w:r>
      <w:r w:rsidR="00562089" w:rsidRPr="00940913">
        <w:rPr>
          <w:szCs w:val="24"/>
        </w:rPr>
        <w:t xml:space="preserve"> </w:t>
      </w:r>
      <w:r w:rsidRPr="00940913">
        <w:rPr>
          <w:szCs w:val="24"/>
        </w:rPr>
        <w:t>care</w:t>
      </w:r>
      <w:r w:rsidR="00562089" w:rsidRPr="00940913">
        <w:rPr>
          <w:szCs w:val="24"/>
        </w:rPr>
        <w:t xml:space="preserve"> </w:t>
      </w:r>
      <w:r w:rsidRPr="00940913">
        <w:rPr>
          <w:szCs w:val="24"/>
        </w:rPr>
        <w:t>priorities,</w:t>
      </w:r>
      <w:r w:rsidR="00562089" w:rsidRPr="00940913">
        <w:rPr>
          <w:szCs w:val="24"/>
        </w:rPr>
        <w:t xml:space="preserve"> </w:t>
      </w:r>
      <w:r w:rsidRPr="00940913">
        <w:rPr>
          <w:szCs w:val="24"/>
        </w:rPr>
        <w:t>including</w:t>
      </w:r>
      <w:r w:rsidR="00562089" w:rsidRPr="00940913">
        <w:rPr>
          <w:szCs w:val="24"/>
        </w:rPr>
        <w:t xml:space="preserve"> </w:t>
      </w:r>
      <w:r w:rsidRPr="00940913">
        <w:rPr>
          <w:szCs w:val="24"/>
        </w:rPr>
        <w:t>goals</w:t>
      </w:r>
      <w:r w:rsidR="00562089" w:rsidRPr="00940913">
        <w:rPr>
          <w:szCs w:val="24"/>
        </w:rPr>
        <w:t xml:space="preserve"> </w:t>
      </w:r>
      <w:r w:rsidRPr="00940913">
        <w:rPr>
          <w:szCs w:val="24"/>
        </w:rPr>
        <w:t>and</w:t>
      </w:r>
      <w:r w:rsidR="00562089" w:rsidRPr="00940913">
        <w:rPr>
          <w:szCs w:val="24"/>
        </w:rPr>
        <w:t xml:space="preserve"> </w:t>
      </w:r>
      <w:r w:rsidRPr="00940913">
        <w:rPr>
          <w:szCs w:val="24"/>
        </w:rPr>
        <w:t>objectives</w:t>
      </w:r>
      <w:r w:rsidR="00562089" w:rsidRPr="00940913">
        <w:rPr>
          <w:szCs w:val="24"/>
        </w:rPr>
        <w:t xml:space="preserve"> </w:t>
      </w:r>
      <w:r w:rsidRPr="00940913">
        <w:rPr>
          <w:szCs w:val="24"/>
        </w:rPr>
        <w:t>for</w:t>
      </w:r>
      <w:r w:rsidR="00562089" w:rsidRPr="00940913">
        <w:rPr>
          <w:szCs w:val="24"/>
        </w:rPr>
        <w:t xml:space="preserve"> </w:t>
      </w:r>
      <w:r w:rsidRPr="00940913">
        <w:rPr>
          <w:szCs w:val="24"/>
        </w:rPr>
        <w:t>quality</w:t>
      </w:r>
      <w:r w:rsidR="00562089" w:rsidRPr="00940913">
        <w:rPr>
          <w:szCs w:val="24"/>
        </w:rPr>
        <w:t xml:space="preserve"> </w:t>
      </w:r>
      <w:r w:rsidRPr="00940913">
        <w:rPr>
          <w:szCs w:val="24"/>
        </w:rPr>
        <w:t>improvement.</w:t>
      </w:r>
      <w:r w:rsidR="00562089" w:rsidRPr="00940913">
        <w:rPr>
          <w:szCs w:val="24"/>
        </w:rPr>
        <w:t xml:space="preserve"> </w:t>
      </w:r>
    </w:p>
    <w:p w14:paraId="6D602E57" w14:textId="77777777" w:rsidR="00B4524A" w:rsidRPr="00940913" w:rsidRDefault="00B4524A" w:rsidP="00942735">
      <w:pPr>
        <w:rPr>
          <w:szCs w:val="24"/>
        </w:rPr>
      </w:pPr>
    </w:p>
    <w:p w14:paraId="1DDEC1D6" w14:textId="09A1C857" w:rsidR="00B4524A" w:rsidRPr="00940913" w:rsidRDefault="00B4524A" w:rsidP="00942735">
      <w:pPr>
        <w:rPr>
          <w:szCs w:val="24"/>
        </w:rPr>
      </w:pPr>
      <w:r w:rsidRPr="00940913">
        <w:rPr>
          <w:szCs w:val="24"/>
        </w:rPr>
        <w:t>Quality</w:t>
      </w:r>
      <w:r w:rsidR="00562089" w:rsidRPr="00940913">
        <w:rPr>
          <w:szCs w:val="24"/>
        </w:rPr>
        <w:t xml:space="preserve"> </w:t>
      </w:r>
      <w:r w:rsidRPr="00940913">
        <w:rPr>
          <w:szCs w:val="24"/>
        </w:rPr>
        <w:t>strategy</w:t>
      </w:r>
      <w:r w:rsidR="00562089" w:rsidRPr="00940913">
        <w:rPr>
          <w:szCs w:val="24"/>
        </w:rPr>
        <w:t xml:space="preserve"> </w:t>
      </w:r>
      <w:r w:rsidRPr="00940913">
        <w:rPr>
          <w:szCs w:val="24"/>
        </w:rPr>
        <w:t>goals</w:t>
      </w:r>
      <w:r w:rsidR="00562089" w:rsidRPr="00940913">
        <w:rPr>
          <w:szCs w:val="24"/>
        </w:rPr>
        <w:t xml:space="preserve"> </w:t>
      </w:r>
      <w:r w:rsidRPr="00940913">
        <w:rPr>
          <w:szCs w:val="24"/>
        </w:rPr>
        <w:t>are</w:t>
      </w:r>
      <w:r w:rsidR="00562089" w:rsidRPr="00940913">
        <w:rPr>
          <w:szCs w:val="24"/>
        </w:rPr>
        <w:t xml:space="preserve"> </w:t>
      </w:r>
      <w:r w:rsidRPr="00940913">
        <w:rPr>
          <w:szCs w:val="24"/>
        </w:rPr>
        <w:t>considered</w:t>
      </w:r>
      <w:r w:rsidR="00562089" w:rsidRPr="00940913">
        <w:rPr>
          <w:szCs w:val="24"/>
        </w:rPr>
        <w:t xml:space="preserve"> </w:t>
      </w:r>
      <w:r w:rsidRPr="00940913">
        <w:rPr>
          <w:szCs w:val="24"/>
        </w:rPr>
        <w:t>in</w:t>
      </w:r>
      <w:r w:rsidR="00562089" w:rsidRPr="00940913">
        <w:rPr>
          <w:szCs w:val="24"/>
        </w:rPr>
        <w:t xml:space="preserve"> </w:t>
      </w:r>
      <w:r w:rsidRPr="00940913">
        <w:rPr>
          <w:szCs w:val="24"/>
        </w:rPr>
        <w:t>the</w:t>
      </w:r>
      <w:r w:rsidR="00562089" w:rsidRPr="00940913">
        <w:rPr>
          <w:szCs w:val="24"/>
        </w:rPr>
        <w:t xml:space="preserve"> </w:t>
      </w:r>
      <w:r w:rsidRPr="00940913">
        <w:rPr>
          <w:szCs w:val="24"/>
        </w:rPr>
        <w:t>design</w:t>
      </w:r>
      <w:r w:rsidR="00562089" w:rsidRPr="00940913">
        <w:rPr>
          <w:szCs w:val="24"/>
        </w:rPr>
        <w:t xml:space="preserve"> </w:t>
      </w:r>
      <w:r w:rsidRPr="00940913">
        <w:rPr>
          <w:szCs w:val="24"/>
        </w:rPr>
        <w:t>of</w:t>
      </w:r>
      <w:r w:rsidR="00562089" w:rsidRPr="00940913">
        <w:rPr>
          <w:szCs w:val="24"/>
        </w:rPr>
        <w:t xml:space="preserve"> </w:t>
      </w:r>
      <w:r w:rsidRPr="00940913">
        <w:rPr>
          <w:szCs w:val="24"/>
        </w:rPr>
        <w:t>MassHealth</w:t>
      </w:r>
      <w:r w:rsidR="00562089" w:rsidRPr="00940913">
        <w:rPr>
          <w:szCs w:val="24"/>
        </w:rPr>
        <w:t xml:space="preserve"> </w:t>
      </w:r>
      <w:r w:rsidRPr="00940913">
        <w:rPr>
          <w:szCs w:val="24"/>
        </w:rPr>
        <w:t>managed</w:t>
      </w:r>
      <w:r w:rsidR="00562089" w:rsidRPr="00940913">
        <w:rPr>
          <w:szCs w:val="24"/>
        </w:rPr>
        <w:t xml:space="preserve"> </w:t>
      </w:r>
      <w:r w:rsidRPr="00940913">
        <w:rPr>
          <w:szCs w:val="24"/>
        </w:rPr>
        <w:t>care</w:t>
      </w:r>
      <w:r w:rsidR="00562089" w:rsidRPr="00940913">
        <w:rPr>
          <w:szCs w:val="24"/>
        </w:rPr>
        <w:t xml:space="preserve"> </w:t>
      </w:r>
      <w:r w:rsidRPr="00940913">
        <w:rPr>
          <w:szCs w:val="24"/>
        </w:rPr>
        <w:t>programs,</w:t>
      </w:r>
      <w:r w:rsidR="00562089" w:rsidRPr="00940913">
        <w:rPr>
          <w:szCs w:val="24"/>
        </w:rPr>
        <w:t xml:space="preserve"> </w:t>
      </w:r>
      <w:r w:rsidRPr="00940913">
        <w:rPr>
          <w:szCs w:val="24"/>
        </w:rPr>
        <w:t>selection</w:t>
      </w:r>
      <w:r w:rsidR="00562089" w:rsidRPr="00940913">
        <w:rPr>
          <w:szCs w:val="24"/>
        </w:rPr>
        <w:t xml:space="preserve"> </w:t>
      </w:r>
      <w:r w:rsidRPr="00940913">
        <w:rPr>
          <w:szCs w:val="24"/>
        </w:rPr>
        <w:t>of</w:t>
      </w:r>
      <w:r w:rsidR="00562089" w:rsidRPr="00940913">
        <w:rPr>
          <w:szCs w:val="24"/>
        </w:rPr>
        <w:t xml:space="preserve"> </w:t>
      </w:r>
      <w:r w:rsidRPr="00940913">
        <w:rPr>
          <w:szCs w:val="24"/>
        </w:rPr>
        <w:t>quality</w:t>
      </w:r>
      <w:r w:rsidR="00562089" w:rsidRPr="00940913">
        <w:rPr>
          <w:szCs w:val="24"/>
        </w:rPr>
        <w:t xml:space="preserve"> </w:t>
      </w:r>
      <w:r w:rsidRPr="00940913">
        <w:rPr>
          <w:szCs w:val="24"/>
        </w:rPr>
        <w:t>metrics</w:t>
      </w:r>
      <w:r w:rsidR="00D515B2" w:rsidRPr="00940913">
        <w:rPr>
          <w:szCs w:val="24"/>
        </w:rPr>
        <w:t>,</w:t>
      </w:r>
      <w:r w:rsidR="00562089" w:rsidRPr="00940913">
        <w:rPr>
          <w:szCs w:val="24"/>
        </w:rPr>
        <w:t xml:space="preserve"> </w:t>
      </w:r>
      <w:r w:rsidRPr="00940913">
        <w:rPr>
          <w:szCs w:val="24"/>
        </w:rPr>
        <w:t>and</w:t>
      </w:r>
      <w:r w:rsidR="00562089" w:rsidRPr="00940913">
        <w:rPr>
          <w:szCs w:val="24"/>
        </w:rPr>
        <w:t xml:space="preserve"> </w:t>
      </w:r>
      <w:r w:rsidRPr="00940913">
        <w:rPr>
          <w:szCs w:val="24"/>
        </w:rPr>
        <w:t>quality</w:t>
      </w:r>
      <w:r w:rsidR="00562089" w:rsidRPr="00940913">
        <w:rPr>
          <w:szCs w:val="24"/>
        </w:rPr>
        <w:t xml:space="preserve"> </w:t>
      </w:r>
      <w:r w:rsidRPr="00940913">
        <w:rPr>
          <w:szCs w:val="24"/>
        </w:rPr>
        <w:t>improvement</w:t>
      </w:r>
      <w:r w:rsidR="00562089" w:rsidRPr="00940913">
        <w:rPr>
          <w:szCs w:val="24"/>
        </w:rPr>
        <w:t xml:space="preserve"> </w:t>
      </w:r>
      <w:r w:rsidRPr="00940913">
        <w:rPr>
          <w:szCs w:val="24"/>
        </w:rPr>
        <w:t>projects,</w:t>
      </w:r>
      <w:r w:rsidR="00562089" w:rsidRPr="00940913">
        <w:rPr>
          <w:szCs w:val="24"/>
        </w:rPr>
        <w:t xml:space="preserve"> </w:t>
      </w:r>
      <w:r w:rsidRPr="00940913">
        <w:rPr>
          <w:szCs w:val="24"/>
        </w:rPr>
        <w:t>as</w:t>
      </w:r>
      <w:r w:rsidR="00562089" w:rsidRPr="00940913">
        <w:rPr>
          <w:szCs w:val="24"/>
        </w:rPr>
        <w:t xml:space="preserve"> </w:t>
      </w:r>
      <w:r w:rsidRPr="00940913">
        <w:rPr>
          <w:szCs w:val="24"/>
        </w:rPr>
        <w:t>well</w:t>
      </w:r>
      <w:r w:rsidR="00562089" w:rsidRPr="00940913">
        <w:rPr>
          <w:szCs w:val="24"/>
        </w:rPr>
        <w:t xml:space="preserve"> </w:t>
      </w:r>
      <w:r w:rsidRPr="00940913">
        <w:rPr>
          <w:szCs w:val="24"/>
        </w:rPr>
        <w:t>as</w:t>
      </w:r>
      <w:r w:rsidR="00562089" w:rsidRPr="00940913">
        <w:rPr>
          <w:szCs w:val="24"/>
        </w:rPr>
        <w:t xml:space="preserve"> </w:t>
      </w:r>
      <w:r w:rsidRPr="00940913">
        <w:rPr>
          <w:szCs w:val="24"/>
        </w:rPr>
        <w:t>in</w:t>
      </w:r>
      <w:r w:rsidR="00562089" w:rsidRPr="00940913">
        <w:rPr>
          <w:szCs w:val="24"/>
        </w:rPr>
        <w:t xml:space="preserve"> </w:t>
      </w:r>
      <w:r w:rsidRPr="00940913">
        <w:rPr>
          <w:szCs w:val="24"/>
        </w:rPr>
        <w:t>the</w:t>
      </w:r>
      <w:r w:rsidR="00562089" w:rsidRPr="00940913">
        <w:rPr>
          <w:szCs w:val="24"/>
        </w:rPr>
        <w:t xml:space="preserve"> </w:t>
      </w:r>
      <w:r w:rsidRPr="00940913">
        <w:rPr>
          <w:szCs w:val="24"/>
        </w:rPr>
        <w:t>design</w:t>
      </w:r>
      <w:r w:rsidR="00562089" w:rsidRPr="00940913">
        <w:rPr>
          <w:szCs w:val="24"/>
        </w:rPr>
        <w:t xml:space="preserve"> </w:t>
      </w:r>
      <w:r w:rsidRPr="00940913">
        <w:rPr>
          <w:szCs w:val="24"/>
        </w:rPr>
        <w:t>of</w:t>
      </w:r>
      <w:r w:rsidR="00562089" w:rsidRPr="00940913">
        <w:rPr>
          <w:szCs w:val="24"/>
        </w:rPr>
        <w:t xml:space="preserve"> </w:t>
      </w:r>
      <w:r w:rsidRPr="00940913">
        <w:rPr>
          <w:szCs w:val="24"/>
        </w:rPr>
        <w:t>other</w:t>
      </w:r>
      <w:r w:rsidR="00562089" w:rsidRPr="00940913">
        <w:rPr>
          <w:szCs w:val="24"/>
        </w:rPr>
        <w:t xml:space="preserve"> </w:t>
      </w:r>
      <w:r w:rsidRPr="00940913">
        <w:rPr>
          <w:szCs w:val="24"/>
        </w:rPr>
        <w:t>MassHealth</w:t>
      </w:r>
      <w:r w:rsidR="00562089" w:rsidRPr="00940913">
        <w:rPr>
          <w:szCs w:val="24"/>
        </w:rPr>
        <w:t xml:space="preserve"> </w:t>
      </w:r>
      <w:r w:rsidRPr="00940913">
        <w:rPr>
          <w:szCs w:val="24"/>
        </w:rPr>
        <w:t>initiatives.</w:t>
      </w:r>
      <w:r w:rsidR="00562089" w:rsidRPr="00940913">
        <w:rPr>
          <w:szCs w:val="24"/>
        </w:rPr>
        <w:t xml:space="preserve"> </w:t>
      </w:r>
      <w:r w:rsidRPr="00940913">
        <w:rPr>
          <w:szCs w:val="24"/>
        </w:rPr>
        <w:t>Consequently,</w:t>
      </w:r>
      <w:r w:rsidR="00562089" w:rsidRPr="00940913">
        <w:rPr>
          <w:szCs w:val="24"/>
        </w:rPr>
        <w:t xml:space="preserve"> </w:t>
      </w:r>
      <w:r w:rsidRPr="00940913">
        <w:rPr>
          <w:szCs w:val="24"/>
        </w:rPr>
        <w:t>MassHealth</w:t>
      </w:r>
      <w:r w:rsidR="00562089" w:rsidRPr="00940913">
        <w:rPr>
          <w:szCs w:val="24"/>
        </w:rPr>
        <w:t xml:space="preserve"> </w:t>
      </w:r>
      <w:r w:rsidRPr="00940913">
        <w:rPr>
          <w:szCs w:val="24"/>
        </w:rPr>
        <w:t>programs</w:t>
      </w:r>
      <w:r w:rsidR="00562089" w:rsidRPr="00940913">
        <w:rPr>
          <w:szCs w:val="24"/>
        </w:rPr>
        <w:t xml:space="preserve"> </w:t>
      </w:r>
      <w:r w:rsidRPr="00940913">
        <w:rPr>
          <w:szCs w:val="24"/>
        </w:rPr>
        <w:t>and</w:t>
      </w:r>
      <w:r w:rsidR="00562089" w:rsidRPr="00940913">
        <w:rPr>
          <w:szCs w:val="24"/>
        </w:rPr>
        <w:t xml:space="preserve"> </w:t>
      </w:r>
      <w:r w:rsidRPr="00940913">
        <w:rPr>
          <w:szCs w:val="24"/>
        </w:rPr>
        <w:t>initiatives</w:t>
      </w:r>
      <w:r w:rsidR="00562089" w:rsidRPr="00940913">
        <w:rPr>
          <w:szCs w:val="24"/>
        </w:rPr>
        <w:t xml:space="preserve"> </w:t>
      </w:r>
      <w:r w:rsidRPr="00940913">
        <w:rPr>
          <w:szCs w:val="24"/>
        </w:rPr>
        <w:t>reflect</w:t>
      </w:r>
      <w:r w:rsidR="00562089" w:rsidRPr="00940913">
        <w:rPr>
          <w:szCs w:val="24"/>
        </w:rPr>
        <w:t xml:space="preserve"> </w:t>
      </w:r>
      <w:r w:rsidRPr="00940913">
        <w:rPr>
          <w:szCs w:val="24"/>
        </w:rPr>
        <w:t>the</w:t>
      </w:r>
      <w:r w:rsidR="00562089" w:rsidRPr="00940913">
        <w:rPr>
          <w:szCs w:val="24"/>
        </w:rPr>
        <w:t xml:space="preserve"> </w:t>
      </w:r>
      <w:r w:rsidRPr="00940913">
        <w:rPr>
          <w:szCs w:val="24"/>
        </w:rPr>
        <w:t>priorities</w:t>
      </w:r>
      <w:r w:rsidR="00562089" w:rsidRPr="00940913">
        <w:rPr>
          <w:szCs w:val="24"/>
        </w:rPr>
        <w:t xml:space="preserve"> </w:t>
      </w:r>
      <w:r w:rsidRPr="00940913">
        <w:rPr>
          <w:szCs w:val="24"/>
        </w:rPr>
        <w:t>articulated</w:t>
      </w:r>
      <w:r w:rsidR="00562089" w:rsidRPr="00940913">
        <w:rPr>
          <w:szCs w:val="24"/>
        </w:rPr>
        <w:t xml:space="preserve"> </w:t>
      </w:r>
      <w:r w:rsidRPr="00940913">
        <w:rPr>
          <w:szCs w:val="24"/>
        </w:rPr>
        <w:t>in</w:t>
      </w:r>
      <w:r w:rsidR="00562089" w:rsidRPr="00940913">
        <w:rPr>
          <w:szCs w:val="24"/>
        </w:rPr>
        <w:t xml:space="preserve"> </w:t>
      </w:r>
      <w:r w:rsidRPr="00940913">
        <w:rPr>
          <w:szCs w:val="24"/>
        </w:rPr>
        <w:t>the</w:t>
      </w:r>
      <w:r w:rsidR="00562089" w:rsidRPr="00940913">
        <w:rPr>
          <w:szCs w:val="24"/>
        </w:rPr>
        <w:t xml:space="preserve"> </w:t>
      </w:r>
      <w:r w:rsidRPr="00940913">
        <w:rPr>
          <w:szCs w:val="24"/>
        </w:rPr>
        <w:t>strategy</w:t>
      </w:r>
      <w:r w:rsidR="00562089" w:rsidRPr="00940913">
        <w:rPr>
          <w:szCs w:val="24"/>
        </w:rPr>
        <w:t xml:space="preserve"> </w:t>
      </w:r>
      <w:r w:rsidRPr="00940913">
        <w:rPr>
          <w:szCs w:val="24"/>
        </w:rPr>
        <w:t>and</w:t>
      </w:r>
      <w:r w:rsidR="00562089" w:rsidRPr="00940913">
        <w:rPr>
          <w:szCs w:val="24"/>
        </w:rPr>
        <w:t xml:space="preserve"> </w:t>
      </w:r>
      <w:r w:rsidRPr="00940913">
        <w:rPr>
          <w:szCs w:val="24"/>
        </w:rPr>
        <w:t>include</w:t>
      </w:r>
      <w:r w:rsidR="00562089" w:rsidRPr="00940913">
        <w:rPr>
          <w:szCs w:val="24"/>
        </w:rPr>
        <w:t xml:space="preserve"> </w:t>
      </w:r>
      <w:r w:rsidRPr="00940913">
        <w:rPr>
          <w:szCs w:val="24"/>
        </w:rPr>
        <w:t>specific</w:t>
      </w:r>
      <w:r w:rsidR="00562089" w:rsidRPr="00940913">
        <w:rPr>
          <w:szCs w:val="24"/>
        </w:rPr>
        <w:t xml:space="preserve"> </w:t>
      </w:r>
      <w:r w:rsidRPr="00940913">
        <w:rPr>
          <w:szCs w:val="24"/>
        </w:rPr>
        <w:t>measures.</w:t>
      </w:r>
      <w:r w:rsidR="00562089" w:rsidRPr="00940913">
        <w:rPr>
          <w:szCs w:val="24"/>
        </w:rPr>
        <w:t xml:space="preserve"> </w:t>
      </w:r>
      <w:r w:rsidRPr="00940913">
        <w:rPr>
          <w:szCs w:val="24"/>
        </w:rPr>
        <w:t>Measure</w:t>
      </w:r>
      <w:r w:rsidR="00562089" w:rsidRPr="00940913">
        <w:rPr>
          <w:szCs w:val="24"/>
        </w:rPr>
        <w:t xml:space="preserve"> </w:t>
      </w:r>
      <w:r w:rsidRPr="00940913">
        <w:rPr>
          <w:szCs w:val="24"/>
        </w:rPr>
        <w:t>targets</w:t>
      </w:r>
      <w:r w:rsidR="00562089" w:rsidRPr="00940913">
        <w:rPr>
          <w:szCs w:val="24"/>
        </w:rPr>
        <w:t xml:space="preserve"> </w:t>
      </w:r>
      <w:r w:rsidRPr="00940913">
        <w:rPr>
          <w:szCs w:val="24"/>
        </w:rPr>
        <w:t>are</w:t>
      </w:r>
      <w:r w:rsidR="00562089" w:rsidRPr="00940913">
        <w:rPr>
          <w:szCs w:val="24"/>
        </w:rPr>
        <w:t xml:space="preserve"> </w:t>
      </w:r>
      <w:r w:rsidRPr="00940913">
        <w:rPr>
          <w:szCs w:val="24"/>
        </w:rPr>
        <w:t>explained</w:t>
      </w:r>
      <w:r w:rsidR="00562089" w:rsidRPr="00940913">
        <w:rPr>
          <w:szCs w:val="24"/>
        </w:rPr>
        <w:t xml:space="preserve"> </w:t>
      </w:r>
      <w:r w:rsidRPr="00940913">
        <w:rPr>
          <w:szCs w:val="24"/>
        </w:rPr>
        <w:t>in</w:t>
      </w:r>
      <w:r w:rsidR="00562089" w:rsidRPr="00940913">
        <w:rPr>
          <w:szCs w:val="24"/>
        </w:rPr>
        <w:t xml:space="preserve"> </w:t>
      </w:r>
      <w:r w:rsidRPr="00940913">
        <w:rPr>
          <w:szCs w:val="24"/>
        </w:rPr>
        <w:t>the</w:t>
      </w:r>
      <w:r w:rsidR="00562089" w:rsidRPr="00940913">
        <w:rPr>
          <w:szCs w:val="24"/>
        </w:rPr>
        <w:t xml:space="preserve"> </w:t>
      </w:r>
      <w:r w:rsidRPr="00940913">
        <w:rPr>
          <w:szCs w:val="24"/>
        </w:rPr>
        <w:t>quality</w:t>
      </w:r>
      <w:r w:rsidR="00562089" w:rsidRPr="00940913">
        <w:rPr>
          <w:szCs w:val="24"/>
        </w:rPr>
        <w:t xml:space="preserve"> </w:t>
      </w:r>
      <w:r w:rsidRPr="00940913">
        <w:rPr>
          <w:szCs w:val="24"/>
        </w:rPr>
        <w:t>strategy</w:t>
      </w:r>
      <w:r w:rsidR="00562089" w:rsidRPr="00940913">
        <w:rPr>
          <w:szCs w:val="24"/>
        </w:rPr>
        <w:t xml:space="preserve"> </w:t>
      </w:r>
      <w:r w:rsidR="00FE63B9" w:rsidRPr="00940913">
        <w:rPr>
          <w:szCs w:val="24"/>
        </w:rPr>
        <w:t>by</w:t>
      </w:r>
      <w:r w:rsidR="00562089" w:rsidRPr="00940913">
        <w:rPr>
          <w:szCs w:val="24"/>
        </w:rPr>
        <w:t xml:space="preserve"> </w:t>
      </w:r>
      <w:r w:rsidRPr="00940913">
        <w:rPr>
          <w:szCs w:val="24"/>
        </w:rPr>
        <w:t>each</w:t>
      </w:r>
      <w:r w:rsidR="00562089" w:rsidRPr="00940913">
        <w:rPr>
          <w:szCs w:val="24"/>
        </w:rPr>
        <w:t xml:space="preserve"> </w:t>
      </w:r>
      <w:r w:rsidRPr="00940913">
        <w:rPr>
          <w:szCs w:val="24"/>
        </w:rPr>
        <w:t>managed</w:t>
      </w:r>
      <w:r w:rsidR="00562089" w:rsidRPr="00940913">
        <w:rPr>
          <w:szCs w:val="24"/>
        </w:rPr>
        <w:t xml:space="preserve"> </w:t>
      </w:r>
      <w:r w:rsidRPr="00940913">
        <w:rPr>
          <w:szCs w:val="24"/>
        </w:rPr>
        <w:t>care</w:t>
      </w:r>
      <w:r w:rsidR="00562089" w:rsidRPr="00940913">
        <w:rPr>
          <w:szCs w:val="24"/>
        </w:rPr>
        <w:t xml:space="preserve"> </w:t>
      </w:r>
      <w:r w:rsidRPr="00940913">
        <w:rPr>
          <w:szCs w:val="24"/>
        </w:rPr>
        <w:t>program.</w:t>
      </w:r>
      <w:r w:rsidR="00562089" w:rsidRPr="00940913">
        <w:rPr>
          <w:szCs w:val="24"/>
        </w:rPr>
        <w:t xml:space="preserve"> </w:t>
      </w:r>
    </w:p>
    <w:p w14:paraId="05BEE4C5" w14:textId="77777777" w:rsidR="00B4524A" w:rsidRPr="00940913" w:rsidRDefault="00B4524A" w:rsidP="00942735">
      <w:pPr>
        <w:rPr>
          <w:szCs w:val="24"/>
        </w:rPr>
      </w:pPr>
    </w:p>
    <w:p w14:paraId="075B0B9F" w14:textId="229F03D1" w:rsidR="00B4524A" w:rsidRPr="00940913" w:rsidRDefault="00B4524A" w:rsidP="00942735">
      <w:pPr>
        <w:rPr>
          <w:szCs w:val="24"/>
        </w:rPr>
      </w:pPr>
      <w:r w:rsidRPr="00940913">
        <w:rPr>
          <w:szCs w:val="24"/>
        </w:rPr>
        <w:t>MassHealth</w:t>
      </w:r>
      <w:r w:rsidR="00562089" w:rsidRPr="00940913">
        <w:rPr>
          <w:szCs w:val="24"/>
        </w:rPr>
        <w:t xml:space="preserve"> </w:t>
      </w:r>
      <w:r w:rsidRPr="00940913">
        <w:rPr>
          <w:szCs w:val="24"/>
        </w:rPr>
        <w:t>reviews</w:t>
      </w:r>
      <w:r w:rsidR="00562089" w:rsidRPr="00940913">
        <w:rPr>
          <w:szCs w:val="24"/>
        </w:rPr>
        <w:t xml:space="preserve"> </w:t>
      </w:r>
      <w:r w:rsidRPr="00940913">
        <w:rPr>
          <w:szCs w:val="24"/>
        </w:rPr>
        <w:t>and</w:t>
      </w:r>
      <w:r w:rsidR="00562089" w:rsidRPr="00940913">
        <w:rPr>
          <w:szCs w:val="24"/>
        </w:rPr>
        <w:t xml:space="preserve"> </w:t>
      </w:r>
      <w:r w:rsidRPr="00940913">
        <w:rPr>
          <w:szCs w:val="24"/>
        </w:rPr>
        <w:t>evaluates</w:t>
      </w:r>
      <w:r w:rsidR="00562089" w:rsidRPr="00940913">
        <w:rPr>
          <w:szCs w:val="24"/>
        </w:rPr>
        <w:t xml:space="preserve"> </w:t>
      </w:r>
      <w:r w:rsidRPr="00940913">
        <w:rPr>
          <w:szCs w:val="24"/>
        </w:rPr>
        <w:t>the</w:t>
      </w:r>
      <w:r w:rsidR="00562089" w:rsidRPr="00940913">
        <w:rPr>
          <w:szCs w:val="24"/>
        </w:rPr>
        <w:t xml:space="preserve"> </w:t>
      </w:r>
      <w:r w:rsidRPr="00940913">
        <w:rPr>
          <w:szCs w:val="24"/>
        </w:rPr>
        <w:t>effectiveness</w:t>
      </w:r>
      <w:r w:rsidR="00562089" w:rsidRPr="00940913">
        <w:rPr>
          <w:szCs w:val="24"/>
        </w:rPr>
        <w:t xml:space="preserve"> </w:t>
      </w:r>
      <w:r w:rsidRPr="00940913">
        <w:rPr>
          <w:szCs w:val="24"/>
        </w:rPr>
        <w:t>of</w:t>
      </w:r>
      <w:r w:rsidR="00562089" w:rsidRPr="00940913">
        <w:rPr>
          <w:szCs w:val="24"/>
        </w:rPr>
        <w:t xml:space="preserve"> </w:t>
      </w:r>
      <w:r w:rsidRPr="00940913">
        <w:rPr>
          <w:szCs w:val="24"/>
        </w:rPr>
        <w:t>its</w:t>
      </w:r>
      <w:r w:rsidR="00562089" w:rsidRPr="00940913">
        <w:rPr>
          <w:szCs w:val="24"/>
        </w:rPr>
        <w:t xml:space="preserve"> </w:t>
      </w:r>
      <w:r w:rsidRPr="00940913">
        <w:rPr>
          <w:szCs w:val="24"/>
        </w:rPr>
        <w:t>quality</w:t>
      </w:r>
      <w:r w:rsidR="00562089" w:rsidRPr="00940913">
        <w:rPr>
          <w:szCs w:val="24"/>
        </w:rPr>
        <w:t xml:space="preserve"> </w:t>
      </w:r>
      <w:r w:rsidRPr="00940913">
        <w:rPr>
          <w:szCs w:val="24"/>
        </w:rPr>
        <w:t>strategy</w:t>
      </w:r>
      <w:r w:rsidR="00562089" w:rsidRPr="00940913">
        <w:rPr>
          <w:szCs w:val="24"/>
        </w:rPr>
        <w:t xml:space="preserve"> </w:t>
      </w:r>
      <w:r w:rsidRPr="00940913">
        <w:rPr>
          <w:szCs w:val="24"/>
        </w:rPr>
        <w:t>every</w:t>
      </w:r>
      <w:r w:rsidR="00562089" w:rsidRPr="00940913">
        <w:rPr>
          <w:szCs w:val="24"/>
        </w:rPr>
        <w:t xml:space="preserve"> </w:t>
      </w:r>
      <w:r w:rsidR="00436CC3" w:rsidRPr="00940913">
        <w:rPr>
          <w:szCs w:val="24"/>
        </w:rPr>
        <w:t xml:space="preserve">three </w:t>
      </w:r>
      <w:r w:rsidRPr="00940913">
        <w:rPr>
          <w:szCs w:val="24"/>
        </w:rPr>
        <w:t>years.</w:t>
      </w:r>
      <w:r w:rsidR="00562089" w:rsidRPr="00940913">
        <w:rPr>
          <w:szCs w:val="24"/>
        </w:rPr>
        <w:t xml:space="preserve"> </w:t>
      </w:r>
      <w:r w:rsidRPr="00940913">
        <w:rPr>
          <w:szCs w:val="24"/>
        </w:rPr>
        <w:t>In</w:t>
      </w:r>
      <w:r w:rsidR="00562089" w:rsidRPr="00940913">
        <w:rPr>
          <w:szCs w:val="24"/>
        </w:rPr>
        <w:t xml:space="preserve"> </w:t>
      </w:r>
      <w:r w:rsidRPr="00940913">
        <w:rPr>
          <w:szCs w:val="24"/>
        </w:rPr>
        <w:t>addition</w:t>
      </w:r>
      <w:r w:rsidR="00562089" w:rsidRPr="00940913">
        <w:rPr>
          <w:szCs w:val="24"/>
        </w:rPr>
        <w:t xml:space="preserve"> </w:t>
      </w:r>
      <w:r w:rsidRPr="00940913">
        <w:rPr>
          <w:szCs w:val="24"/>
        </w:rPr>
        <w:t>to</w:t>
      </w:r>
      <w:r w:rsidR="00562089" w:rsidRPr="00940913">
        <w:rPr>
          <w:szCs w:val="24"/>
        </w:rPr>
        <w:t xml:space="preserve"> </w:t>
      </w:r>
      <w:r w:rsidRPr="00940913">
        <w:rPr>
          <w:szCs w:val="24"/>
        </w:rPr>
        <w:t>the</w:t>
      </w:r>
      <w:r w:rsidR="00562089" w:rsidRPr="00940913">
        <w:rPr>
          <w:szCs w:val="24"/>
        </w:rPr>
        <w:t xml:space="preserve"> </w:t>
      </w:r>
      <w:r w:rsidRPr="00940913">
        <w:rPr>
          <w:szCs w:val="24"/>
        </w:rPr>
        <w:t>triennial</w:t>
      </w:r>
      <w:r w:rsidR="00562089" w:rsidRPr="00940913">
        <w:rPr>
          <w:szCs w:val="24"/>
        </w:rPr>
        <w:t xml:space="preserve"> </w:t>
      </w:r>
      <w:r w:rsidRPr="00940913">
        <w:rPr>
          <w:szCs w:val="24"/>
        </w:rPr>
        <w:t>review,</w:t>
      </w:r>
      <w:r w:rsidR="00562089" w:rsidRPr="00940913">
        <w:rPr>
          <w:szCs w:val="24"/>
        </w:rPr>
        <w:t xml:space="preserve"> </w:t>
      </w:r>
      <w:r w:rsidRPr="00940913">
        <w:rPr>
          <w:szCs w:val="24"/>
        </w:rPr>
        <w:t>MassHealth</w:t>
      </w:r>
      <w:r w:rsidR="00562089" w:rsidRPr="00940913">
        <w:rPr>
          <w:szCs w:val="24"/>
        </w:rPr>
        <w:t xml:space="preserve"> </w:t>
      </w:r>
      <w:r w:rsidRPr="00940913">
        <w:rPr>
          <w:szCs w:val="24"/>
        </w:rPr>
        <w:t>also</w:t>
      </w:r>
      <w:r w:rsidR="00562089" w:rsidRPr="00940913">
        <w:rPr>
          <w:szCs w:val="24"/>
        </w:rPr>
        <w:t xml:space="preserve"> </w:t>
      </w:r>
      <w:r w:rsidRPr="00940913">
        <w:rPr>
          <w:szCs w:val="24"/>
        </w:rPr>
        <w:t>conducts</w:t>
      </w:r>
      <w:r w:rsidR="00562089" w:rsidRPr="00940913">
        <w:rPr>
          <w:szCs w:val="24"/>
        </w:rPr>
        <w:t xml:space="preserve"> </w:t>
      </w:r>
      <w:r w:rsidRPr="00940913">
        <w:rPr>
          <w:szCs w:val="24"/>
        </w:rPr>
        <w:t>an</w:t>
      </w:r>
      <w:r w:rsidR="00562089" w:rsidRPr="00940913">
        <w:rPr>
          <w:szCs w:val="24"/>
        </w:rPr>
        <w:t xml:space="preserve"> </w:t>
      </w:r>
      <w:r w:rsidRPr="00940913">
        <w:rPr>
          <w:szCs w:val="24"/>
        </w:rPr>
        <w:t>annual</w:t>
      </w:r>
      <w:r w:rsidR="00562089" w:rsidRPr="00940913">
        <w:rPr>
          <w:szCs w:val="24"/>
        </w:rPr>
        <w:t xml:space="preserve"> </w:t>
      </w:r>
      <w:r w:rsidRPr="00940913">
        <w:rPr>
          <w:szCs w:val="24"/>
        </w:rPr>
        <w:t>review</w:t>
      </w:r>
      <w:r w:rsidR="00562089" w:rsidRPr="00940913">
        <w:rPr>
          <w:szCs w:val="24"/>
        </w:rPr>
        <w:t xml:space="preserve"> </w:t>
      </w:r>
      <w:r w:rsidRPr="00940913">
        <w:rPr>
          <w:szCs w:val="24"/>
        </w:rPr>
        <w:t>of</w:t>
      </w:r>
      <w:r w:rsidR="00562089" w:rsidRPr="00940913">
        <w:rPr>
          <w:szCs w:val="24"/>
        </w:rPr>
        <w:t xml:space="preserve"> </w:t>
      </w:r>
      <w:r w:rsidRPr="00940913">
        <w:rPr>
          <w:szCs w:val="24"/>
        </w:rPr>
        <w:t>measures</w:t>
      </w:r>
      <w:r w:rsidR="00562089" w:rsidRPr="00940913">
        <w:rPr>
          <w:szCs w:val="24"/>
        </w:rPr>
        <w:t xml:space="preserve"> </w:t>
      </w:r>
      <w:r w:rsidRPr="00940913">
        <w:rPr>
          <w:szCs w:val="24"/>
        </w:rPr>
        <w:t>and</w:t>
      </w:r>
      <w:r w:rsidR="00562089" w:rsidRPr="00940913">
        <w:rPr>
          <w:szCs w:val="24"/>
        </w:rPr>
        <w:t xml:space="preserve"> </w:t>
      </w:r>
      <w:r w:rsidRPr="00940913">
        <w:rPr>
          <w:szCs w:val="24"/>
        </w:rPr>
        <w:t>key</w:t>
      </w:r>
      <w:r w:rsidR="00562089" w:rsidRPr="00940913">
        <w:rPr>
          <w:szCs w:val="24"/>
        </w:rPr>
        <w:t xml:space="preserve"> </w:t>
      </w:r>
      <w:r w:rsidRPr="00940913">
        <w:rPr>
          <w:szCs w:val="24"/>
        </w:rPr>
        <w:t>performance</w:t>
      </w:r>
      <w:r w:rsidR="00562089" w:rsidRPr="00940913">
        <w:rPr>
          <w:szCs w:val="24"/>
        </w:rPr>
        <w:t xml:space="preserve"> </w:t>
      </w:r>
      <w:r w:rsidRPr="00940913">
        <w:rPr>
          <w:szCs w:val="24"/>
        </w:rPr>
        <w:t>indicators</w:t>
      </w:r>
      <w:r w:rsidR="00562089" w:rsidRPr="00940913">
        <w:rPr>
          <w:szCs w:val="24"/>
        </w:rPr>
        <w:t xml:space="preserve"> </w:t>
      </w:r>
      <w:r w:rsidRPr="00940913">
        <w:rPr>
          <w:szCs w:val="24"/>
        </w:rPr>
        <w:t>to</w:t>
      </w:r>
      <w:r w:rsidR="00562089" w:rsidRPr="00940913">
        <w:rPr>
          <w:szCs w:val="24"/>
        </w:rPr>
        <w:t xml:space="preserve"> </w:t>
      </w:r>
      <w:r w:rsidRPr="00940913">
        <w:rPr>
          <w:szCs w:val="24"/>
        </w:rPr>
        <w:t>assess</w:t>
      </w:r>
      <w:r w:rsidR="00562089" w:rsidRPr="00940913">
        <w:rPr>
          <w:szCs w:val="24"/>
        </w:rPr>
        <w:t xml:space="preserve"> </w:t>
      </w:r>
      <w:r w:rsidRPr="00940913">
        <w:rPr>
          <w:szCs w:val="24"/>
        </w:rPr>
        <w:t>progress</w:t>
      </w:r>
      <w:r w:rsidR="00562089" w:rsidRPr="00940913">
        <w:rPr>
          <w:szCs w:val="24"/>
        </w:rPr>
        <w:t xml:space="preserve"> </w:t>
      </w:r>
      <w:r w:rsidRPr="00940913">
        <w:rPr>
          <w:szCs w:val="24"/>
        </w:rPr>
        <w:t>toward</w:t>
      </w:r>
      <w:r w:rsidR="00562089" w:rsidRPr="00940913">
        <w:rPr>
          <w:szCs w:val="24"/>
        </w:rPr>
        <w:t xml:space="preserve"> </w:t>
      </w:r>
      <w:r w:rsidRPr="00940913">
        <w:rPr>
          <w:szCs w:val="24"/>
        </w:rPr>
        <w:t>strategic</w:t>
      </w:r>
      <w:r w:rsidR="00562089" w:rsidRPr="00940913">
        <w:rPr>
          <w:szCs w:val="24"/>
        </w:rPr>
        <w:t xml:space="preserve"> </w:t>
      </w:r>
      <w:r w:rsidRPr="00940913">
        <w:rPr>
          <w:szCs w:val="24"/>
        </w:rPr>
        <w:t>goals.</w:t>
      </w:r>
      <w:r w:rsidR="00562089" w:rsidRPr="00940913">
        <w:rPr>
          <w:szCs w:val="24"/>
        </w:rPr>
        <w:t xml:space="preserve"> </w:t>
      </w:r>
      <w:r w:rsidRPr="00940913">
        <w:rPr>
          <w:szCs w:val="24"/>
        </w:rPr>
        <w:t>MassHealth</w:t>
      </w:r>
      <w:r w:rsidR="00562089" w:rsidRPr="00940913">
        <w:rPr>
          <w:szCs w:val="24"/>
        </w:rPr>
        <w:t xml:space="preserve"> </w:t>
      </w:r>
      <w:r w:rsidRPr="00940913">
        <w:rPr>
          <w:szCs w:val="24"/>
        </w:rPr>
        <w:t>relies</w:t>
      </w:r>
      <w:r w:rsidR="00562089" w:rsidRPr="00940913">
        <w:rPr>
          <w:szCs w:val="24"/>
        </w:rPr>
        <w:t xml:space="preserve"> </w:t>
      </w:r>
      <w:r w:rsidRPr="00940913">
        <w:rPr>
          <w:szCs w:val="24"/>
        </w:rPr>
        <w:t>on</w:t>
      </w:r>
      <w:r w:rsidR="00562089" w:rsidRPr="00940913">
        <w:rPr>
          <w:szCs w:val="24"/>
        </w:rPr>
        <w:t xml:space="preserve"> </w:t>
      </w:r>
      <w:r w:rsidRPr="00940913">
        <w:rPr>
          <w:szCs w:val="24"/>
        </w:rPr>
        <w:t>the</w:t>
      </w:r>
      <w:r w:rsidR="00562089" w:rsidRPr="00940913">
        <w:rPr>
          <w:szCs w:val="24"/>
        </w:rPr>
        <w:t xml:space="preserve"> </w:t>
      </w:r>
      <w:r w:rsidRPr="00940913">
        <w:rPr>
          <w:szCs w:val="24"/>
        </w:rPr>
        <w:t>annual</w:t>
      </w:r>
      <w:r w:rsidR="00562089" w:rsidRPr="00940913">
        <w:rPr>
          <w:szCs w:val="24"/>
        </w:rPr>
        <w:t xml:space="preserve"> </w:t>
      </w:r>
      <w:r w:rsidR="00FE63B9" w:rsidRPr="00940913">
        <w:rPr>
          <w:szCs w:val="24"/>
        </w:rPr>
        <w:t>EQR</w:t>
      </w:r>
      <w:r w:rsidR="00562089" w:rsidRPr="00940913">
        <w:rPr>
          <w:szCs w:val="24"/>
        </w:rPr>
        <w:t xml:space="preserve"> </w:t>
      </w:r>
      <w:r w:rsidRPr="00940913">
        <w:rPr>
          <w:szCs w:val="24"/>
        </w:rPr>
        <w:t>process</w:t>
      </w:r>
      <w:r w:rsidR="00562089" w:rsidRPr="00940913">
        <w:rPr>
          <w:szCs w:val="24"/>
        </w:rPr>
        <w:t xml:space="preserve"> </w:t>
      </w:r>
      <w:r w:rsidRPr="00940913">
        <w:rPr>
          <w:szCs w:val="24"/>
        </w:rPr>
        <w:t>to</w:t>
      </w:r>
      <w:r w:rsidR="00562089" w:rsidRPr="00940913">
        <w:rPr>
          <w:szCs w:val="24"/>
        </w:rPr>
        <w:t xml:space="preserve"> </w:t>
      </w:r>
      <w:r w:rsidRPr="00940913">
        <w:rPr>
          <w:szCs w:val="24"/>
        </w:rPr>
        <w:t>assess</w:t>
      </w:r>
      <w:r w:rsidR="00562089" w:rsidRPr="00940913">
        <w:rPr>
          <w:szCs w:val="24"/>
        </w:rPr>
        <w:t xml:space="preserve"> </w:t>
      </w:r>
      <w:r w:rsidRPr="00940913">
        <w:rPr>
          <w:szCs w:val="24"/>
        </w:rPr>
        <w:t>the</w:t>
      </w:r>
      <w:r w:rsidR="00562089" w:rsidRPr="00940913">
        <w:rPr>
          <w:szCs w:val="24"/>
        </w:rPr>
        <w:t xml:space="preserve"> </w:t>
      </w:r>
      <w:r w:rsidRPr="00940913">
        <w:rPr>
          <w:szCs w:val="24"/>
        </w:rPr>
        <w:t>managed</w:t>
      </w:r>
      <w:r w:rsidR="00562089" w:rsidRPr="00940913">
        <w:rPr>
          <w:szCs w:val="24"/>
        </w:rPr>
        <w:t xml:space="preserve"> </w:t>
      </w:r>
      <w:r w:rsidRPr="00940913">
        <w:rPr>
          <w:szCs w:val="24"/>
        </w:rPr>
        <w:t>care</w:t>
      </w:r>
      <w:r w:rsidR="00562089" w:rsidRPr="00940913">
        <w:rPr>
          <w:szCs w:val="24"/>
        </w:rPr>
        <w:t xml:space="preserve"> </w:t>
      </w:r>
      <w:r w:rsidRPr="00940913">
        <w:rPr>
          <w:szCs w:val="24"/>
        </w:rPr>
        <w:t>programs’</w:t>
      </w:r>
      <w:r w:rsidR="00562089" w:rsidRPr="00940913">
        <w:rPr>
          <w:szCs w:val="24"/>
        </w:rPr>
        <w:t xml:space="preserve"> </w:t>
      </w:r>
      <w:r w:rsidRPr="00940913">
        <w:rPr>
          <w:szCs w:val="24"/>
        </w:rPr>
        <w:t>effectiveness</w:t>
      </w:r>
      <w:r w:rsidR="00562089" w:rsidRPr="00940913">
        <w:rPr>
          <w:szCs w:val="24"/>
        </w:rPr>
        <w:t xml:space="preserve"> </w:t>
      </w:r>
      <w:r w:rsidRPr="00940913">
        <w:rPr>
          <w:szCs w:val="24"/>
        </w:rPr>
        <w:t>in</w:t>
      </w:r>
      <w:r w:rsidR="00562089" w:rsidRPr="00940913">
        <w:rPr>
          <w:szCs w:val="24"/>
        </w:rPr>
        <w:t xml:space="preserve"> </w:t>
      </w:r>
      <w:r w:rsidRPr="00940913">
        <w:rPr>
          <w:szCs w:val="24"/>
        </w:rPr>
        <w:t>providing</w:t>
      </w:r>
      <w:r w:rsidR="00562089" w:rsidRPr="00940913">
        <w:rPr>
          <w:szCs w:val="24"/>
        </w:rPr>
        <w:t xml:space="preserve"> </w:t>
      </w:r>
      <w:r w:rsidRPr="00940913">
        <w:rPr>
          <w:szCs w:val="24"/>
        </w:rPr>
        <w:t>high</w:t>
      </w:r>
      <w:r w:rsidR="00871505" w:rsidRPr="00940913">
        <w:rPr>
          <w:szCs w:val="24"/>
        </w:rPr>
        <w:t>-</w:t>
      </w:r>
      <w:r w:rsidRPr="00940913">
        <w:rPr>
          <w:szCs w:val="24"/>
        </w:rPr>
        <w:t>quality</w:t>
      </w:r>
      <w:r w:rsidR="00871505" w:rsidRPr="00940913">
        <w:rPr>
          <w:szCs w:val="24"/>
        </w:rPr>
        <w:t>,</w:t>
      </w:r>
      <w:r w:rsidR="00562089" w:rsidRPr="00940913">
        <w:rPr>
          <w:szCs w:val="24"/>
        </w:rPr>
        <w:t xml:space="preserve"> </w:t>
      </w:r>
      <w:r w:rsidRPr="00940913">
        <w:rPr>
          <w:szCs w:val="24"/>
        </w:rPr>
        <w:t>accessible</w:t>
      </w:r>
      <w:r w:rsidR="00562089" w:rsidRPr="00940913">
        <w:rPr>
          <w:szCs w:val="24"/>
        </w:rPr>
        <w:t xml:space="preserve"> </w:t>
      </w:r>
      <w:r w:rsidRPr="00940913">
        <w:rPr>
          <w:szCs w:val="24"/>
        </w:rPr>
        <w:t>services.</w:t>
      </w:r>
      <w:r w:rsidR="00562089" w:rsidRPr="00940913">
        <w:rPr>
          <w:szCs w:val="24"/>
        </w:rPr>
        <w:t xml:space="preserve"> </w:t>
      </w:r>
    </w:p>
    <w:p w14:paraId="7104F85C" w14:textId="77777777" w:rsidR="0057215E" w:rsidRPr="00940913" w:rsidRDefault="0057215E" w:rsidP="00942735">
      <w:pPr>
        <w:rPr>
          <w:szCs w:val="24"/>
        </w:rPr>
      </w:pPr>
    </w:p>
    <w:p w14:paraId="49BD072B" w14:textId="77777777" w:rsidR="00FD6B66" w:rsidRPr="00940913" w:rsidRDefault="00FD6B66" w:rsidP="00942735">
      <w:r w:rsidRPr="00940913">
        <w:t xml:space="preserve">The most recent Comprehensive Quality Strategy was published in October 2025. It defines goals and plans to improve the quality of care for the managed care and fee-for-service populations through 2027. The document was made available for public comment via the MassHealth quality website. Comments have been incorporated and shared for consideration if pertaining to specific programs or contracts. </w:t>
      </w:r>
    </w:p>
    <w:p w14:paraId="07721C63" w14:textId="77777777" w:rsidR="00EF2321" w:rsidRPr="00940913" w:rsidRDefault="00EF2321" w:rsidP="009F46EE">
      <w:pPr>
        <w:spacing w:after="200"/>
        <w:rPr>
          <w:rFonts w:cs="Calibri Light"/>
          <w:szCs w:val="24"/>
        </w:rPr>
      </w:pPr>
      <w:r w:rsidRPr="00940913">
        <w:rPr>
          <w:rFonts w:cs="Calibri Light"/>
          <w:szCs w:val="24"/>
        </w:rPr>
        <w:br w:type="page"/>
      </w:r>
    </w:p>
    <w:p w14:paraId="17EE0D97" w14:textId="412EB574" w:rsidR="00B4524A" w:rsidRPr="00940913" w:rsidRDefault="00B4524A" w:rsidP="00942735">
      <w:pPr>
        <w:rPr>
          <w:b/>
          <w:bCs/>
        </w:rPr>
      </w:pPr>
      <w:r w:rsidRPr="00940913">
        <w:rPr>
          <w:b/>
          <w:bCs/>
        </w:rPr>
        <w:lastRenderedPageBreak/>
        <w:t>Opportunities</w:t>
      </w:r>
      <w:r w:rsidR="00562089" w:rsidRPr="00940913">
        <w:rPr>
          <w:b/>
          <w:bCs/>
        </w:rPr>
        <w:t xml:space="preserve"> </w:t>
      </w:r>
      <w:r w:rsidRPr="00940913">
        <w:rPr>
          <w:b/>
          <w:bCs/>
        </w:rPr>
        <w:t>for</w:t>
      </w:r>
      <w:r w:rsidR="00562089" w:rsidRPr="00940913">
        <w:rPr>
          <w:b/>
          <w:bCs/>
        </w:rPr>
        <w:t xml:space="preserve"> </w:t>
      </w:r>
      <w:r w:rsidR="00871505" w:rsidRPr="00940913">
        <w:rPr>
          <w:b/>
          <w:bCs/>
        </w:rPr>
        <w:t>I</w:t>
      </w:r>
      <w:r w:rsidRPr="00940913">
        <w:rPr>
          <w:b/>
          <w:bCs/>
        </w:rPr>
        <w:t>mprovement:</w:t>
      </w:r>
      <w:r w:rsidR="00562089" w:rsidRPr="00940913">
        <w:rPr>
          <w:b/>
          <w:bCs/>
        </w:rPr>
        <w:t xml:space="preserve"> </w:t>
      </w:r>
    </w:p>
    <w:p w14:paraId="7CD3E4EC" w14:textId="132BDA2E" w:rsidR="00FE63B9" w:rsidRPr="00940913" w:rsidRDefault="0057215E" w:rsidP="00942735">
      <w:bookmarkStart w:id="33" w:name="_Hlk128238897"/>
      <w:r w:rsidRPr="00940913">
        <w:t>Not applicable.</w:t>
      </w:r>
    </w:p>
    <w:bookmarkEnd w:id="33"/>
    <w:p w14:paraId="61E4A873" w14:textId="77777777" w:rsidR="009F7B69" w:rsidRPr="00940913" w:rsidRDefault="009F7B69" w:rsidP="00942735">
      <w:pPr>
        <w:rPr>
          <w:rFonts w:eastAsia="Calibri"/>
        </w:rPr>
      </w:pPr>
    </w:p>
    <w:p w14:paraId="573405BB" w14:textId="37F40359" w:rsidR="00524ABC" w:rsidRPr="00940913" w:rsidRDefault="00524ABC" w:rsidP="00942735">
      <w:pPr>
        <w:rPr>
          <w:rFonts w:eastAsia="Calibri"/>
          <w:b/>
          <w:bCs/>
        </w:rPr>
      </w:pPr>
      <w:r w:rsidRPr="00940913">
        <w:rPr>
          <w:rFonts w:eastAsia="Calibri"/>
          <w:b/>
          <w:bCs/>
        </w:rPr>
        <w:t>General</w:t>
      </w:r>
      <w:r w:rsidR="00562089" w:rsidRPr="00940913">
        <w:rPr>
          <w:rFonts w:eastAsia="Calibri"/>
          <w:b/>
          <w:bCs/>
        </w:rPr>
        <w:t xml:space="preserve"> </w:t>
      </w:r>
      <w:r w:rsidR="00871505" w:rsidRPr="00940913">
        <w:rPr>
          <w:rFonts w:eastAsia="Calibri"/>
          <w:b/>
          <w:bCs/>
        </w:rPr>
        <w:t>R</w:t>
      </w:r>
      <w:r w:rsidRPr="00940913">
        <w:rPr>
          <w:rFonts w:eastAsia="Calibri"/>
          <w:b/>
          <w:bCs/>
        </w:rPr>
        <w:t>ecommendations</w:t>
      </w:r>
      <w:r w:rsidR="00562089" w:rsidRPr="00940913">
        <w:rPr>
          <w:rFonts w:eastAsia="Calibri"/>
          <w:b/>
          <w:bCs/>
        </w:rPr>
        <w:t xml:space="preserve"> </w:t>
      </w:r>
      <w:r w:rsidRPr="00940913">
        <w:rPr>
          <w:rFonts w:eastAsia="Calibri"/>
          <w:b/>
          <w:bCs/>
        </w:rPr>
        <w:t>for</w:t>
      </w:r>
      <w:r w:rsidR="00562089" w:rsidRPr="00940913">
        <w:rPr>
          <w:rFonts w:eastAsia="Calibri"/>
          <w:b/>
          <w:bCs/>
        </w:rPr>
        <w:t xml:space="preserve"> </w:t>
      </w:r>
      <w:r w:rsidRPr="00940913">
        <w:rPr>
          <w:rFonts w:eastAsia="Calibri"/>
          <w:b/>
          <w:bCs/>
        </w:rPr>
        <w:t>MassHealth:</w:t>
      </w:r>
      <w:r w:rsidR="00562089" w:rsidRPr="00940913">
        <w:rPr>
          <w:rFonts w:eastAsia="Calibri"/>
          <w:b/>
          <w:bCs/>
        </w:rPr>
        <w:t xml:space="preserve"> </w:t>
      </w:r>
    </w:p>
    <w:p w14:paraId="26595A14" w14:textId="1B7D5BA0" w:rsidR="00524ABC" w:rsidRPr="00940913" w:rsidRDefault="0057215E" w:rsidP="00942735">
      <w:pPr>
        <w:rPr>
          <w:rFonts w:eastAsia="Times New Roman"/>
        </w:rPr>
      </w:pPr>
      <w:bookmarkStart w:id="34" w:name="_Hlk190376679"/>
      <w:r w:rsidRPr="00940913">
        <w:rPr>
          <w:rFonts w:eastAsia="Calibri"/>
        </w:rPr>
        <w:t xml:space="preserve">None </w:t>
      </w:r>
      <w:proofErr w:type="gramStart"/>
      <w:r w:rsidRPr="00940913">
        <w:rPr>
          <w:rFonts w:eastAsia="Calibri"/>
        </w:rPr>
        <w:t>at this time</w:t>
      </w:r>
      <w:proofErr w:type="gramEnd"/>
      <w:r w:rsidRPr="00940913">
        <w:rPr>
          <w:rFonts w:eastAsia="Calibri"/>
        </w:rPr>
        <w:t>.</w:t>
      </w:r>
    </w:p>
    <w:bookmarkEnd w:id="34"/>
    <w:p w14:paraId="658B26B8" w14:textId="77777777" w:rsidR="00524ABC" w:rsidRPr="00940913" w:rsidRDefault="00524ABC" w:rsidP="00942735">
      <w:pPr>
        <w:rPr>
          <w:rFonts w:eastAsia="Calibri"/>
        </w:rPr>
      </w:pPr>
    </w:p>
    <w:p w14:paraId="256C430A" w14:textId="6D01A0F9" w:rsidR="009F7B69" w:rsidRPr="00940913" w:rsidRDefault="009F7B69" w:rsidP="00942735">
      <w:pPr>
        <w:rPr>
          <w:rFonts w:eastAsia="Calibri"/>
        </w:rPr>
      </w:pPr>
      <w:r w:rsidRPr="00940913">
        <w:rPr>
          <w:rFonts w:eastAsia="Calibri"/>
        </w:rPr>
        <w:t>IPRO’s</w:t>
      </w:r>
      <w:r w:rsidR="00562089" w:rsidRPr="00940913">
        <w:rPr>
          <w:rFonts w:eastAsia="Calibri"/>
        </w:rPr>
        <w:t xml:space="preserve"> </w:t>
      </w:r>
      <w:r w:rsidRPr="00940913">
        <w:rPr>
          <w:rFonts w:eastAsia="Calibri"/>
        </w:rPr>
        <w:t>assessment</w:t>
      </w:r>
      <w:r w:rsidR="00562089" w:rsidRPr="00940913">
        <w:rPr>
          <w:rFonts w:eastAsia="Calibri"/>
        </w:rPr>
        <w:t xml:space="preserve"> </w:t>
      </w:r>
      <w:r w:rsidRPr="00940913">
        <w:rPr>
          <w:rFonts w:eastAsia="Calibri"/>
        </w:rPr>
        <w:t>of</w:t>
      </w:r>
      <w:r w:rsidR="00562089" w:rsidRPr="00940913">
        <w:rPr>
          <w:rFonts w:eastAsia="Calibri"/>
        </w:rPr>
        <w:t xml:space="preserve"> </w:t>
      </w:r>
      <w:r w:rsidRPr="00940913">
        <w:rPr>
          <w:rFonts w:eastAsia="Calibri"/>
        </w:rPr>
        <w:t>the</w:t>
      </w:r>
      <w:r w:rsidR="00562089" w:rsidRPr="00940913">
        <w:rPr>
          <w:rFonts w:eastAsia="Calibri"/>
        </w:rPr>
        <w:t xml:space="preserve"> </w:t>
      </w:r>
      <w:r w:rsidRPr="00940913">
        <w:rPr>
          <w:rFonts w:eastAsia="Calibri"/>
          <w:i/>
          <w:iCs/>
        </w:rPr>
        <w:t>Comprehensive</w:t>
      </w:r>
      <w:r w:rsidR="00562089" w:rsidRPr="00940913">
        <w:rPr>
          <w:rFonts w:eastAsia="Calibri"/>
          <w:i/>
          <w:iCs/>
        </w:rPr>
        <w:t xml:space="preserve"> </w:t>
      </w:r>
      <w:r w:rsidRPr="00940913">
        <w:rPr>
          <w:rFonts w:eastAsia="Calibri"/>
          <w:i/>
          <w:iCs/>
        </w:rPr>
        <w:t>Quality</w:t>
      </w:r>
      <w:r w:rsidR="00562089" w:rsidRPr="00940913">
        <w:rPr>
          <w:rFonts w:eastAsia="Calibri"/>
          <w:i/>
          <w:iCs/>
        </w:rPr>
        <w:t xml:space="preserve"> </w:t>
      </w:r>
      <w:r w:rsidRPr="00940913">
        <w:rPr>
          <w:rFonts w:eastAsia="Calibri"/>
          <w:i/>
          <w:iCs/>
        </w:rPr>
        <w:t>Strategy</w:t>
      </w:r>
      <w:r w:rsidR="00562089" w:rsidRPr="00940913">
        <w:rPr>
          <w:rFonts w:eastAsia="Calibri"/>
        </w:rPr>
        <w:t xml:space="preserve"> </w:t>
      </w:r>
      <w:r w:rsidRPr="00940913">
        <w:rPr>
          <w:rFonts w:eastAsia="Calibri"/>
        </w:rPr>
        <w:t>is</w:t>
      </w:r>
      <w:r w:rsidR="00562089" w:rsidRPr="00940913">
        <w:rPr>
          <w:rFonts w:eastAsia="Calibri"/>
        </w:rPr>
        <w:t xml:space="preserve"> </w:t>
      </w:r>
      <w:r w:rsidRPr="00940913">
        <w:rPr>
          <w:rFonts w:eastAsia="Calibri"/>
        </w:rPr>
        <w:t>provided</w:t>
      </w:r>
      <w:r w:rsidR="00562089" w:rsidRPr="00940913">
        <w:rPr>
          <w:rFonts w:eastAsia="Calibri"/>
        </w:rPr>
        <w:t xml:space="preserve"> </w:t>
      </w:r>
      <w:r w:rsidRPr="00940913">
        <w:rPr>
          <w:rFonts w:eastAsia="Calibri"/>
        </w:rPr>
        <w:t>in</w:t>
      </w:r>
      <w:r w:rsidR="00562089" w:rsidRPr="00940913">
        <w:rPr>
          <w:rFonts w:eastAsia="Calibri"/>
        </w:rPr>
        <w:t xml:space="preserve"> </w:t>
      </w:r>
      <w:r w:rsidRPr="00940913">
        <w:rPr>
          <w:rFonts w:eastAsia="Calibri"/>
          <w:b/>
          <w:bCs/>
        </w:rPr>
        <w:t>Section</w:t>
      </w:r>
      <w:r w:rsidR="00562089" w:rsidRPr="00940913">
        <w:rPr>
          <w:rFonts w:eastAsia="Calibri"/>
          <w:b/>
          <w:bCs/>
        </w:rPr>
        <w:t xml:space="preserve"> </w:t>
      </w:r>
      <w:r w:rsidRPr="00940913">
        <w:rPr>
          <w:rFonts w:eastAsia="Calibri"/>
          <w:b/>
          <w:bCs/>
        </w:rPr>
        <w:t>II</w:t>
      </w:r>
      <w:r w:rsidR="00562089" w:rsidRPr="00940913">
        <w:rPr>
          <w:rFonts w:eastAsia="Calibri"/>
        </w:rPr>
        <w:t xml:space="preserve"> </w:t>
      </w:r>
      <w:r w:rsidRPr="00940913">
        <w:rPr>
          <w:rFonts w:eastAsia="Calibri"/>
        </w:rPr>
        <w:t>of</w:t>
      </w:r>
      <w:r w:rsidR="00562089" w:rsidRPr="00940913">
        <w:rPr>
          <w:rFonts w:eastAsia="Calibri"/>
        </w:rPr>
        <w:t xml:space="preserve"> </w:t>
      </w:r>
      <w:r w:rsidRPr="00940913">
        <w:rPr>
          <w:rFonts w:eastAsia="Calibri"/>
        </w:rPr>
        <w:t>this</w:t>
      </w:r>
      <w:r w:rsidR="00562089" w:rsidRPr="00940913">
        <w:rPr>
          <w:rFonts w:eastAsia="Calibri"/>
        </w:rPr>
        <w:t xml:space="preserve"> </w:t>
      </w:r>
      <w:r w:rsidRPr="00940913">
        <w:rPr>
          <w:rFonts w:eastAsia="Calibri"/>
        </w:rPr>
        <w:t>report.</w:t>
      </w:r>
    </w:p>
    <w:p w14:paraId="4554AB87" w14:textId="136A6FA2" w:rsidR="009F7B69" w:rsidRPr="00940913" w:rsidRDefault="009F7B69" w:rsidP="009F46EE">
      <w:pPr>
        <w:pStyle w:val="Heading4"/>
        <w:rPr>
          <w:rFonts w:eastAsia="Times New Roman"/>
        </w:rPr>
      </w:pPr>
      <w:r w:rsidRPr="00940913">
        <w:rPr>
          <w:rFonts w:eastAsia="Times New Roman"/>
        </w:rPr>
        <w:t>Performance</w:t>
      </w:r>
      <w:r w:rsidR="00562089" w:rsidRPr="00940913">
        <w:rPr>
          <w:rFonts w:eastAsia="Times New Roman"/>
        </w:rPr>
        <w:t xml:space="preserve"> </w:t>
      </w:r>
      <w:r w:rsidRPr="00940913">
        <w:rPr>
          <w:rFonts w:eastAsia="Times New Roman"/>
        </w:rPr>
        <w:t>Improvement</w:t>
      </w:r>
      <w:r w:rsidR="00562089" w:rsidRPr="00940913">
        <w:rPr>
          <w:rFonts w:eastAsia="Times New Roman"/>
        </w:rPr>
        <w:t xml:space="preserve"> </w:t>
      </w:r>
      <w:r w:rsidRPr="00940913">
        <w:rPr>
          <w:rFonts w:eastAsia="Times New Roman"/>
        </w:rPr>
        <w:t>Projects</w:t>
      </w:r>
    </w:p>
    <w:p w14:paraId="4DA1141B" w14:textId="6BA8E40C" w:rsidR="00D5076C" w:rsidRPr="00940913" w:rsidRDefault="00D5076C" w:rsidP="008D1A65">
      <w:pPr>
        <w:rPr>
          <w:rFonts w:cs="Calibri"/>
        </w:rPr>
      </w:pPr>
      <w:r w:rsidRPr="00940913">
        <w:rPr>
          <w:rFonts w:cs="Calibri"/>
        </w:rPr>
        <w:t xml:space="preserve">State agencies must require that contracted MCPs conduct PIPs that focus on both clinical and non-clinical areas, as established in </w:t>
      </w:r>
      <w:r w:rsidRPr="00940913">
        <w:rPr>
          <w:rFonts w:cs="Calibri"/>
          <w:i/>
          <w:iCs/>
        </w:rPr>
        <w:t>Title 42 CFR § 438.330(d)</w:t>
      </w:r>
      <w:r w:rsidRPr="00940913">
        <w:rPr>
          <w:rFonts w:cs="Calibri"/>
        </w:rPr>
        <w:t>.</w:t>
      </w:r>
      <w:r w:rsidR="008D1A65" w:rsidRPr="00940913">
        <w:rPr>
          <w:rFonts w:cs="Calibri"/>
        </w:rPr>
        <w:t xml:space="preserve"> MBHP is currently working on two performance improvement projects: one focused on improving the percentage of pharmacotherapy treatments for members with opioid use disorder; and the second focused on improving rates of follow- up care and mediation compliance for members ages 6−12 years who were newly prescribed medication for ADHD.</w:t>
      </w:r>
    </w:p>
    <w:p w14:paraId="378D3E07" w14:textId="77777777" w:rsidR="00D5076C" w:rsidRPr="00940913" w:rsidRDefault="00D5076C" w:rsidP="009F46EE">
      <w:pPr>
        <w:rPr>
          <w:rFonts w:eastAsiaTheme="minorHAnsi" w:cs="Calibri"/>
          <w:szCs w:val="24"/>
        </w:rPr>
      </w:pPr>
    </w:p>
    <w:p w14:paraId="409173CD" w14:textId="77777777" w:rsidR="00D5076C" w:rsidRPr="00940913" w:rsidRDefault="00D5076C" w:rsidP="009F46EE">
      <w:pPr>
        <w:rPr>
          <w:rFonts w:cs="Calibri"/>
          <w:szCs w:val="24"/>
        </w:rPr>
      </w:pPr>
      <w:r w:rsidRPr="00940913">
        <w:rPr>
          <w:rFonts w:cs="Calibri"/>
          <w:b/>
          <w:bCs/>
          <w:szCs w:val="24"/>
        </w:rPr>
        <w:t>Strengths</w:t>
      </w:r>
      <w:r w:rsidRPr="00940913">
        <w:rPr>
          <w:rFonts w:cs="Calibri"/>
          <w:szCs w:val="24"/>
        </w:rPr>
        <w:t xml:space="preserve">: </w:t>
      </w:r>
    </w:p>
    <w:p w14:paraId="27145079" w14:textId="504E2703" w:rsidR="00D5076C" w:rsidRPr="00940913" w:rsidRDefault="00D5076C" w:rsidP="009F46EE">
      <w:pPr>
        <w:rPr>
          <w:rFonts w:cs="Calibri"/>
          <w:szCs w:val="24"/>
        </w:rPr>
      </w:pPr>
      <w:bookmarkStart w:id="35" w:name="_Hlk190112626"/>
      <w:r w:rsidRPr="00940913">
        <w:rPr>
          <w:rFonts w:cs="Calibri"/>
          <w:szCs w:val="24"/>
        </w:rPr>
        <w:t xml:space="preserve">IPRO found that both PIP </w:t>
      </w:r>
      <w:r w:rsidR="004D7A91" w:rsidRPr="00940913">
        <w:rPr>
          <w:rFonts w:cs="Calibri"/>
          <w:szCs w:val="24"/>
        </w:rPr>
        <w:t xml:space="preserve">Remeasurement </w:t>
      </w:r>
      <w:r w:rsidRPr="00940913">
        <w:rPr>
          <w:rFonts w:cs="Calibri"/>
          <w:szCs w:val="24"/>
        </w:rPr>
        <w:t xml:space="preserve">Reports follow an acceptable methodology in determining PIP aims, identifying barriers, and proposing interventions to address them. </w:t>
      </w:r>
      <w:r w:rsidR="008D1A65" w:rsidRPr="00940913">
        <w:rPr>
          <w:rFonts w:cs="Calibri"/>
          <w:szCs w:val="24"/>
        </w:rPr>
        <w:t xml:space="preserve">In terms of producing significant evidence of improvement, PIP 1 received high confidence rating, but PIP 2 received low confidence rating because several interventions were delayed, and there was no evidence of improvement in the performance indicator rates. </w:t>
      </w:r>
      <w:r w:rsidRPr="00940913">
        <w:rPr>
          <w:rFonts w:cs="Calibri"/>
          <w:szCs w:val="24"/>
        </w:rPr>
        <w:t xml:space="preserve">No validation findings suggest that the credibility of the PIPs results is at risk. </w:t>
      </w:r>
    </w:p>
    <w:bookmarkEnd w:id="35"/>
    <w:p w14:paraId="515FF2FE" w14:textId="77777777" w:rsidR="00D5076C" w:rsidRPr="00940913" w:rsidRDefault="00D5076C" w:rsidP="009F46EE">
      <w:pPr>
        <w:rPr>
          <w:rFonts w:cs="Calibri"/>
          <w:szCs w:val="24"/>
        </w:rPr>
      </w:pPr>
    </w:p>
    <w:p w14:paraId="68F9ED96" w14:textId="77777777" w:rsidR="00D5076C" w:rsidRPr="00940913" w:rsidRDefault="00D5076C" w:rsidP="009F46EE">
      <w:pPr>
        <w:rPr>
          <w:rFonts w:cs="Calibri"/>
          <w:szCs w:val="24"/>
        </w:rPr>
      </w:pPr>
      <w:r w:rsidRPr="00940913">
        <w:rPr>
          <w:rFonts w:cs="Calibri"/>
          <w:b/>
          <w:bCs/>
          <w:szCs w:val="24"/>
        </w:rPr>
        <w:t>Opportunities for Improvement</w:t>
      </w:r>
      <w:r w:rsidRPr="00940913">
        <w:rPr>
          <w:rFonts w:cs="Calibri"/>
          <w:szCs w:val="24"/>
        </w:rPr>
        <w:t>:</w:t>
      </w:r>
    </w:p>
    <w:p w14:paraId="571C823C" w14:textId="77777777" w:rsidR="00D5076C" w:rsidRPr="00940913" w:rsidRDefault="00D5076C" w:rsidP="009F46EE">
      <w:pPr>
        <w:rPr>
          <w:rFonts w:cs="Calibri"/>
          <w:szCs w:val="24"/>
        </w:rPr>
      </w:pPr>
      <w:r w:rsidRPr="00940913">
        <w:rPr>
          <w:rFonts w:cs="Calibri"/>
          <w:szCs w:val="24"/>
        </w:rPr>
        <w:t xml:space="preserve">Not applicable. </w:t>
      </w:r>
    </w:p>
    <w:p w14:paraId="7BBD2377" w14:textId="77777777" w:rsidR="00D5076C" w:rsidRPr="00940913" w:rsidRDefault="00D5076C" w:rsidP="009F46EE">
      <w:pPr>
        <w:rPr>
          <w:rFonts w:eastAsiaTheme="minorHAnsi" w:cs="Calibri"/>
          <w:b/>
          <w:szCs w:val="24"/>
        </w:rPr>
      </w:pPr>
    </w:p>
    <w:p w14:paraId="22068D1C" w14:textId="77777777" w:rsidR="00D5076C" w:rsidRPr="00940913" w:rsidRDefault="00D5076C" w:rsidP="009F46EE">
      <w:pPr>
        <w:rPr>
          <w:rFonts w:eastAsiaTheme="minorHAnsi" w:cs="Calibri"/>
          <w:b/>
          <w:szCs w:val="24"/>
        </w:rPr>
      </w:pPr>
      <w:r w:rsidRPr="00940913">
        <w:rPr>
          <w:rFonts w:eastAsiaTheme="minorHAnsi" w:cs="Calibri"/>
          <w:b/>
          <w:szCs w:val="24"/>
        </w:rPr>
        <w:t xml:space="preserve">General Recommendations for MassHealth: </w:t>
      </w:r>
    </w:p>
    <w:p w14:paraId="70602ED4" w14:textId="0780005F" w:rsidR="00D5076C" w:rsidRPr="00940913" w:rsidRDefault="00D5076C" w:rsidP="009F46EE">
      <w:pPr>
        <w:rPr>
          <w:rFonts w:eastAsiaTheme="minorHAnsi" w:cs="Calibri"/>
          <w:bCs/>
          <w:szCs w:val="24"/>
        </w:rPr>
      </w:pPr>
      <w:r w:rsidRPr="00940913">
        <w:rPr>
          <w:rFonts w:eastAsiaTheme="minorHAnsi" w:cs="Calibri"/>
          <w:bCs/>
          <w:szCs w:val="24"/>
        </w:rPr>
        <w:t xml:space="preserve">None </w:t>
      </w:r>
      <w:proofErr w:type="gramStart"/>
      <w:r w:rsidRPr="00940913">
        <w:rPr>
          <w:rFonts w:eastAsiaTheme="minorHAnsi" w:cs="Calibri"/>
          <w:bCs/>
          <w:szCs w:val="24"/>
        </w:rPr>
        <w:t xml:space="preserve">at this </w:t>
      </w:r>
      <w:r w:rsidR="00EF2321" w:rsidRPr="00940913">
        <w:rPr>
          <w:rFonts w:eastAsiaTheme="minorHAnsi" w:cs="Calibri"/>
          <w:bCs/>
          <w:szCs w:val="24"/>
        </w:rPr>
        <w:t>time</w:t>
      </w:r>
      <w:proofErr w:type="gramEnd"/>
      <w:r w:rsidRPr="00940913">
        <w:rPr>
          <w:rFonts w:eastAsiaTheme="minorHAnsi" w:cs="Calibri"/>
          <w:bCs/>
          <w:szCs w:val="24"/>
        </w:rPr>
        <w:t>.</w:t>
      </w:r>
    </w:p>
    <w:p w14:paraId="5A76E483" w14:textId="77777777" w:rsidR="00E91DD9" w:rsidRPr="00940913" w:rsidRDefault="00E91DD9" w:rsidP="009F46EE">
      <w:pPr>
        <w:rPr>
          <w:rFonts w:eastAsia="Calibri" w:cs="Calibri"/>
          <w:szCs w:val="24"/>
        </w:rPr>
      </w:pPr>
    </w:p>
    <w:p w14:paraId="64BC2418" w14:textId="3BF0E873" w:rsidR="009F7B69" w:rsidRPr="00940913" w:rsidRDefault="00E91DD9" w:rsidP="009F46EE">
      <w:pPr>
        <w:rPr>
          <w:rFonts w:eastAsia="Calibri" w:cs="Calibri"/>
          <w:szCs w:val="24"/>
        </w:rPr>
      </w:pPr>
      <w:r w:rsidRPr="00940913">
        <w:rPr>
          <w:rFonts w:eastAsia="Calibri" w:cs="Calibri"/>
          <w:szCs w:val="24"/>
        </w:rPr>
        <w:t>MBHP</w:t>
      </w:r>
      <w:r w:rsidR="009F7B69" w:rsidRPr="00940913">
        <w:rPr>
          <w:rFonts w:eastAsia="Calibri" w:cs="Calibri"/>
          <w:szCs w:val="24"/>
        </w:rPr>
        <w:t>-specific</w:t>
      </w:r>
      <w:r w:rsidR="00562089" w:rsidRPr="00940913">
        <w:rPr>
          <w:rFonts w:eastAsia="Calibri" w:cs="Calibri"/>
          <w:szCs w:val="24"/>
        </w:rPr>
        <w:t xml:space="preserve"> </w:t>
      </w:r>
      <w:r w:rsidR="009F7B69" w:rsidRPr="00940913">
        <w:rPr>
          <w:rFonts w:eastAsia="Calibri" w:cs="Calibri"/>
          <w:szCs w:val="24"/>
        </w:rPr>
        <w:t>PIP</w:t>
      </w:r>
      <w:r w:rsidR="00562089" w:rsidRPr="00940913">
        <w:rPr>
          <w:rFonts w:eastAsia="Calibri" w:cs="Calibri"/>
          <w:szCs w:val="24"/>
        </w:rPr>
        <w:t xml:space="preserve"> </w:t>
      </w:r>
      <w:r w:rsidR="009F7B69" w:rsidRPr="00940913">
        <w:rPr>
          <w:rFonts w:eastAsia="Calibri" w:cs="Calibri"/>
          <w:szCs w:val="24"/>
        </w:rPr>
        <w:t>validation</w:t>
      </w:r>
      <w:r w:rsidR="00562089" w:rsidRPr="00940913">
        <w:rPr>
          <w:rFonts w:eastAsia="Calibri" w:cs="Calibri"/>
          <w:szCs w:val="24"/>
        </w:rPr>
        <w:t xml:space="preserve"> </w:t>
      </w:r>
      <w:r w:rsidR="009F7B69" w:rsidRPr="00940913">
        <w:rPr>
          <w:rFonts w:eastAsia="Calibri" w:cs="Calibri"/>
          <w:szCs w:val="24"/>
        </w:rPr>
        <w:t>results</w:t>
      </w:r>
      <w:r w:rsidR="00562089" w:rsidRPr="00940913">
        <w:rPr>
          <w:rFonts w:eastAsia="Calibri" w:cs="Calibri"/>
          <w:szCs w:val="24"/>
        </w:rPr>
        <w:t xml:space="preserve"> </w:t>
      </w:r>
      <w:r w:rsidR="009F7B69" w:rsidRPr="00940913">
        <w:rPr>
          <w:rFonts w:eastAsia="Calibri" w:cs="Calibri"/>
          <w:szCs w:val="24"/>
        </w:rPr>
        <w:t>are</w:t>
      </w:r>
      <w:r w:rsidR="00562089" w:rsidRPr="00940913">
        <w:rPr>
          <w:rFonts w:eastAsia="Calibri" w:cs="Calibri"/>
          <w:szCs w:val="24"/>
        </w:rPr>
        <w:t xml:space="preserve"> </w:t>
      </w:r>
      <w:r w:rsidR="009F7B69" w:rsidRPr="00940913">
        <w:rPr>
          <w:rFonts w:eastAsia="Calibri" w:cs="Calibri"/>
          <w:szCs w:val="24"/>
        </w:rPr>
        <w:t>described</w:t>
      </w:r>
      <w:r w:rsidR="00562089" w:rsidRPr="00940913">
        <w:rPr>
          <w:rFonts w:eastAsia="Calibri" w:cs="Calibri"/>
          <w:szCs w:val="24"/>
        </w:rPr>
        <w:t xml:space="preserve"> </w:t>
      </w:r>
      <w:r w:rsidR="009F7B69" w:rsidRPr="00940913">
        <w:rPr>
          <w:rFonts w:eastAsia="Calibri" w:cs="Calibri"/>
          <w:szCs w:val="24"/>
        </w:rPr>
        <w:t>in</w:t>
      </w:r>
      <w:r w:rsidR="00562089" w:rsidRPr="00940913">
        <w:rPr>
          <w:rFonts w:eastAsia="Calibri" w:cs="Calibri"/>
          <w:szCs w:val="24"/>
        </w:rPr>
        <w:t xml:space="preserve"> </w:t>
      </w:r>
      <w:r w:rsidR="009F7B69" w:rsidRPr="00940913">
        <w:rPr>
          <w:rFonts w:eastAsia="Calibri" w:cs="Calibri"/>
          <w:b/>
          <w:szCs w:val="24"/>
        </w:rPr>
        <w:t>Section</w:t>
      </w:r>
      <w:r w:rsidR="00562089" w:rsidRPr="00940913">
        <w:rPr>
          <w:rFonts w:eastAsia="Calibri" w:cs="Calibri"/>
          <w:b/>
          <w:szCs w:val="24"/>
        </w:rPr>
        <w:t xml:space="preserve"> </w:t>
      </w:r>
      <w:r w:rsidR="009F7B69" w:rsidRPr="00940913">
        <w:rPr>
          <w:rFonts w:eastAsia="Calibri" w:cs="Calibri"/>
          <w:b/>
          <w:szCs w:val="24"/>
        </w:rPr>
        <w:t>III</w:t>
      </w:r>
      <w:r w:rsidR="00562089" w:rsidRPr="00940913">
        <w:rPr>
          <w:rFonts w:eastAsia="Calibri" w:cs="Calibri"/>
          <w:szCs w:val="24"/>
        </w:rPr>
        <w:t xml:space="preserve"> </w:t>
      </w:r>
      <w:r w:rsidR="009F7B69" w:rsidRPr="00940913">
        <w:rPr>
          <w:rFonts w:eastAsia="Calibri" w:cs="Calibri"/>
          <w:szCs w:val="24"/>
        </w:rPr>
        <w:t>of</w:t>
      </w:r>
      <w:r w:rsidR="00562089" w:rsidRPr="00940913">
        <w:rPr>
          <w:rFonts w:eastAsia="Calibri" w:cs="Calibri"/>
          <w:szCs w:val="24"/>
        </w:rPr>
        <w:t xml:space="preserve"> </w:t>
      </w:r>
      <w:r w:rsidR="009F7B69" w:rsidRPr="00940913">
        <w:rPr>
          <w:rFonts w:eastAsia="Calibri" w:cs="Calibri"/>
          <w:szCs w:val="24"/>
        </w:rPr>
        <w:t>this</w:t>
      </w:r>
      <w:r w:rsidR="00562089" w:rsidRPr="00940913">
        <w:rPr>
          <w:rFonts w:eastAsia="Calibri" w:cs="Calibri"/>
          <w:szCs w:val="24"/>
        </w:rPr>
        <w:t xml:space="preserve"> </w:t>
      </w:r>
      <w:r w:rsidR="009F7B69" w:rsidRPr="00940913">
        <w:rPr>
          <w:rFonts w:eastAsia="Calibri" w:cs="Calibri"/>
          <w:szCs w:val="24"/>
        </w:rPr>
        <w:t>report.</w:t>
      </w:r>
    </w:p>
    <w:p w14:paraId="20C18895" w14:textId="09E31BF6" w:rsidR="009F7B69" w:rsidRPr="00940913" w:rsidRDefault="009F7B69" w:rsidP="009F46EE">
      <w:pPr>
        <w:pStyle w:val="Heading4"/>
        <w:rPr>
          <w:rFonts w:eastAsia="Times New Roman"/>
        </w:rPr>
      </w:pPr>
      <w:r w:rsidRPr="00940913">
        <w:rPr>
          <w:rFonts w:eastAsia="Times New Roman"/>
        </w:rPr>
        <w:t>Performance</w:t>
      </w:r>
      <w:r w:rsidR="00562089" w:rsidRPr="00940913">
        <w:rPr>
          <w:rFonts w:eastAsia="Times New Roman"/>
        </w:rPr>
        <w:t xml:space="preserve"> </w:t>
      </w:r>
      <w:r w:rsidRPr="00940913">
        <w:rPr>
          <w:rFonts w:eastAsia="Times New Roman"/>
        </w:rPr>
        <w:t>Measure</w:t>
      </w:r>
      <w:r w:rsidR="00562089" w:rsidRPr="00940913">
        <w:rPr>
          <w:rFonts w:eastAsia="Times New Roman"/>
        </w:rPr>
        <w:t xml:space="preserve"> </w:t>
      </w:r>
      <w:r w:rsidRPr="00940913">
        <w:rPr>
          <w:rFonts w:eastAsia="Times New Roman"/>
        </w:rPr>
        <w:t>Validation</w:t>
      </w:r>
      <w:r w:rsidR="00562089" w:rsidRPr="00940913">
        <w:rPr>
          <w:rFonts w:eastAsia="Times New Roman"/>
        </w:rPr>
        <w:t xml:space="preserve"> </w:t>
      </w:r>
    </w:p>
    <w:p w14:paraId="50226641" w14:textId="1A181ED7" w:rsidR="004754FE" w:rsidRPr="00940913" w:rsidRDefault="004754FE" w:rsidP="009F46EE">
      <w:pPr>
        <w:rPr>
          <w:rFonts w:cs="Calibri"/>
          <w:szCs w:val="24"/>
        </w:rPr>
      </w:pPr>
      <w:bookmarkStart w:id="36" w:name="_Hlk128239130"/>
      <w:bookmarkStart w:id="37" w:name="_Hlk127642757"/>
      <w:r w:rsidRPr="00940913">
        <w:rPr>
          <w:rFonts w:cs="Calibri"/>
          <w:szCs w:val="24"/>
        </w:rPr>
        <w:t>IPRO</w:t>
      </w:r>
      <w:r w:rsidR="00562089" w:rsidRPr="00940913">
        <w:rPr>
          <w:rFonts w:cs="Calibri"/>
          <w:szCs w:val="24"/>
        </w:rPr>
        <w:t xml:space="preserve"> </w:t>
      </w:r>
      <w:r w:rsidRPr="00940913">
        <w:rPr>
          <w:rFonts w:cs="Calibri"/>
          <w:szCs w:val="24"/>
        </w:rPr>
        <w:t>validated</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accuracy</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002A4A11" w:rsidRPr="00940913">
        <w:rPr>
          <w:rFonts w:cs="Calibri"/>
          <w:szCs w:val="24"/>
        </w:rPr>
        <w:t>PMs</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evaluated</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state</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health</w:t>
      </w:r>
      <w:r w:rsidR="00562089" w:rsidRPr="00940913">
        <w:rPr>
          <w:rFonts w:cs="Calibri"/>
          <w:szCs w:val="24"/>
        </w:rPr>
        <w:t xml:space="preserve"> </w:t>
      </w:r>
      <w:r w:rsidRPr="00940913">
        <w:rPr>
          <w:rFonts w:cs="Calibri"/>
          <w:szCs w:val="24"/>
        </w:rPr>
        <w:t>care</w:t>
      </w:r>
      <w:r w:rsidR="00562089" w:rsidRPr="00940913">
        <w:rPr>
          <w:rFonts w:cs="Calibri"/>
          <w:szCs w:val="24"/>
        </w:rPr>
        <w:t xml:space="preserve"> </w:t>
      </w:r>
      <w:r w:rsidRPr="00940913">
        <w:rPr>
          <w:rFonts w:cs="Calibri"/>
          <w:szCs w:val="24"/>
        </w:rPr>
        <w:t>quality</w:t>
      </w:r>
      <w:r w:rsidR="00562089" w:rsidRPr="00940913">
        <w:rPr>
          <w:rFonts w:cs="Calibri"/>
          <w:szCs w:val="24"/>
        </w:rPr>
        <w:t xml:space="preserve"> </w:t>
      </w:r>
      <w:r w:rsidRPr="00940913">
        <w:rPr>
          <w:rFonts w:cs="Calibri"/>
          <w:szCs w:val="24"/>
        </w:rPr>
        <w:t>in</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MBHP</w:t>
      </w:r>
      <w:r w:rsidR="00562089" w:rsidRPr="00940913">
        <w:rPr>
          <w:rFonts w:cs="Calibri"/>
          <w:szCs w:val="24"/>
        </w:rPr>
        <w:t xml:space="preserve"> </w:t>
      </w:r>
      <w:r w:rsidRPr="00940913">
        <w:rPr>
          <w:rFonts w:cs="Calibri"/>
          <w:szCs w:val="24"/>
        </w:rPr>
        <w:t>program.</w:t>
      </w:r>
      <w:r w:rsidR="00562089" w:rsidRPr="00940913">
        <w:rPr>
          <w:rFonts w:cs="Calibri"/>
          <w:szCs w:val="24"/>
        </w:rPr>
        <w:t xml:space="preserve"> </w:t>
      </w:r>
    </w:p>
    <w:bookmarkEnd w:id="36"/>
    <w:p w14:paraId="52B9A4DA" w14:textId="77777777" w:rsidR="004754FE" w:rsidRPr="00940913" w:rsidRDefault="004754FE" w:rsidP="009F46EE">
      <w:pPr>
        <w:rPr>
          <w:rFonts w:cs="Calibri"/>
          <w:szCs w:val="24"/>
        </w:rPr>
      </w:pPr>
    </w:p>
    <w:p w14:paraId="36F625D9" w14:textId="77777777" w:rsidR="004754FE" w:rsidRPr="00940913" w:rsidRDefault="004754FE" w:rsidP="009F46EE">
      <w:pPr>
        <w:rPr>
          <w:rFonts w:cs="Calibri"/>
          <w:szCs w:val="24"/>
        </w:rPr>
      </w:pPr>
      <w:r w:rsidRPr="00940913">
        <w:rPr>
          <w:rFonts w:cs="Calibri"/>
          <w:b/>
          <w:bCs/>
          <w:szCs w:val="24"/>
        </w:rPr>
        <w:t>Strengths</w:t>
      </w:r>
      <w:r w:rsidRPr="00940913">
        <w:rPr>
          <w:rFonts w:cs="Calibri"/>
          <w:szCs w:val="24"/>
        </w:rPr>
        <w:t>:</w:t>
      </w:r>
    </w:p>
    <w:p w14:paraId="1C16C9D4" w14:textId="61D7207B" w:rsidR="004754FE" w:rsidRPr="00940913" w:rsidRDefault="004754FE" w:rsidP="009F46EE">
      <w:pPr>
        <w:rPr>
          <w:rFonts w:cs="Calibri"/>
          <w:szCs w:val="24"/>
        </w:rPr>
      </w:pPr>
      <w:r w:rsidRPr="00940913">
        <w:rPr>
          <w:rFonts w:cs="Calibri"/>
          <w:szCs w:val="24"/>
        </w:rPr>
        <w:t>The</w:t>
      </w:r>
      <w:r w:rsidR="00562089" w:rsidRPr="00940913">
        <w:rPr>
          <w:rFonts w:cs="Calibri"/>
          <w:szCs w:val="24"/>
        </w:rPr>
        <w:t xml:space="preserve"> </w:t>
      </w:r>
      <w:r w:rsidRPr="00940913">
        <w:rPr>
          <w:rFonts w:cs="Calibri"/>
          <w:szCs w:val="24"/>
        </w:rPr>
        <w:t>use</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quality</w:t>
      </w:r>
      <w:r w:rsidR="00562089" w:rsidRPr="00940913">
        <w:rPr>
          <w:rFonts w:cs="Calibri"/>
          <w:szCs w:val="24"/>
        </w:rPr>
        <w:t xml:space="preserve"> </w:t>
      </w:r>
      <w:r w:rsidRPr="00940913">
        <w:rPr>
          <w:rFonts w:cs="Calibri"/>
          <w:szCs w:val="24"/>
        </w:rPr>
        <w:t>metrics</w:t>
      </w:r>
      <w:r w:rsidR="00562089" w:rsidRPr="00940913">
        <w:rPr>
          <w:rFonts w:cs="Calibri"/>
          <w:szCs w:val="24"/>
        </w:rPr>
        <w:t xml:space="preserve"> </w:t>
      </w:r>
      <w:r w:rsidRPr="00940913">
        <w:rPr>
          <w:rFonts w:cs="Calibri"/>
          <w:szCs w:val="24"/>
        </w:rPr>
        <w:t>is</w:t>
      </w:r>
      <w:r w:rsidR="00562089" w:rsidRPr="00940913">
        <w:rPr>
          <w:rFonts w:cs="Calibri"/>
          <w:szCs w:val="24"/>
        </w:rPr>
        <w:t xml:space="preserve"> </w:t>
      </w:r>
      <w:r w:rsidRPr="00940913">
        <w:rPr>
          <w:rFonts w:cs="Calibri"/>
          <w:szCs w:val="24"/>
        </w:rPr>
        <w:t>one</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key</w:t>
      </w:r>
      <w:r w:rsidR="00562089" w:rsidRPr="00940913">
        <w:rPr>
          <w:rFonts w:cs="Calibri"/>
          <w:szCs w:val="24"/>
        </w:rPr>
        <w:t xml:space="preserve"> </w:t>
      </w:r>
      <w:r w:rsidRPr="00940913">
        <w:rPr>
          <w:rFonts w:cs="Calibri"/>
          <w:szCs w:val="24"/>
        </w:rPr>
        <w:t>elements</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MassHealth’s</w:t>
      </w:r>
      <w:r w:rsidR="00562089" w:rsidRPr="00940913">
        <w:rPr>
          <w:rFonts w:cs="Calibri"/>
          <w:szCs w:val="24"/>
        </w:rPr>
        <w:t xml:space="preserve"> </w:t>
      </w:r>
      <w:r w:rsidRPr="00940913">
        <w:rPr>
          <w:rFonts w:cs="Calibri"/>
          <w:szCs w:val="24"/>
        </w:rPr>
        <w:t>quality</w:t>
      </w:r>
      <w:r w:rsidR="00562089" w:rsidRPr="00940913">
        <w:rPr>
          <w:rFonts w:cs="Calibri"/>
          <w:szCs w:val="24"/>
        </w:rPr>
        <w:t xml:space="preserve"> </w:t>
      </w:r>
      <w:r w:rsidRPr="00940913">
        <w:rPr>
          <w:rFonts w:cs="Calibri"/>
          <w:szCs w:val="24"/>
        </w:rPr>
        <w:t>strategy.</w:t>
      </w:r>
      <w:r w:rsidR="00562089" w:rsidRPr="00940913">
        <w:rPr>
          <w:rFonts w:cs="Calibri"/>
          <w:szCs w:val="24"/>
        </w:rPr>
        <w:t xml:space="preserve"> </w:t>
      </w:r>
      <w:r w:rsidRPr="00940913">
        <w:rPr>
          <w:rFonts w:cs="Calibri"/>
          <w:szCs w:val="24"/>
        </w:rPr>
        <w:t>At</w:t>
      </w:r>
      <w:r w:rsidR="00562089" w:rsidRPr="00940913">
        <w:rPr>
          <w:rFonts w:cs="Calibri"/>
          <w:szCs w:val="24"/>
        </w:rPr>
        <w:t xml:space="preserve"> </w:t>
      </w:r>
      <w:r w:rsidRPr="00940913">
        <w:rPr>
          <w:rFonts w:cs="Calibri"/>
          <w:szCs w:val="24"/>
        </w:rPr>
        <w:t>a</w:t>
      </w:r>
      <w:r w:rsidR="00562089" w:rsidRPr="00940913">
        <w:rPr>
          <w:rFonts w:cs="Calibri"/>
          <w:szCs w:val="24"/>
        </w:rPr>
        <w:t xml:space="preserve"> </w:t>
      </w:r>
      <w:r w:rsidRPr="00940913">
        <w:rPr>
          <w:rFonts w:cs="Calibri"/>
          <w:szCs w:val="24"/>
        </w:rPr>
        <w:t>statewide</w:t>
      </w:r>
      <w:r w:rsidR="00562089" w:rsidRPr="00940913">
        <w:rPr>
          <w:rFonts w:cs="Calibri"/>
          <w:szCs w:val="24"/>
        </w:rPr>
        <w:t xml:space="preserve"> </w:t>
      </w:r>
      <w:r w:rsidRPr="00940913">
        <w:rPr>
          <w:rFonts w:cs="Calibri"/>
          <w:szCs w:val="24"/>
        </w:rPr>
        <w:t>level,</w:t>
      </w:r>
      <w:r w:rsidR="00562089" w:rsidRPr="00940913">
        <w:rPr>
          <w:rFonts w:cs="Calibri"/>
          <w:szCs w:val="24"/>
        </w:rPr>
        <w:t xml:space="preserve"> </w:t>
      </w:r>
      <w:r w:rsidRPr="00940913">
        <w:rPr>
          <w:rFonts w:cs="Calibri"/>
          <w:szCs w:val="24"/>
        </w:rPr>
        <w:t>MassHealth</w:t>
      </w:r>
      <w:r w:rsidR="00562089" w:rsidRPr="00940913">
        <w:rPr>
          <w:rFonts w:cs="Calibri"/>
          <w:szCs w:val="24"/>
        </w:rPr>
        <w:t xml:space="preserve"> </w:t>
      </w:r>
      <w:r w:rsidRPr="00940913">
        <w:rPr>
          <w:rFonts w:cs="Calibri"/>
          <w:szCs w:val="24"/>
        </w:rPr>
        <w:t>monitors</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Medicaid</w:t>
      </w:r>
      <w:r w:rsidR="00562089" w:rsidRPr="00940913">
        <w:rPr>
          <w:rFonts w:cs="Calibri"/>
          <w:szCs w:val="24"/>
        </w:rPr>
        <w:t xml:space="preserve"> </w:t>
      </w:r>
      <w:r w:rsidRPr="00940913">
        <w:rPr>
          <w:rFonts w:cs="Calibri"/>
          <w:szCs w:val="24"/>
        </w:rPr>
        <w:t>program’s</w:t>
      </w:r>
      <w:r w:rsidR="00562089" w:rsidRPr="00940913">
        <w:rPr>
          <w:rFonts w:cs="Calibri"/>
          <w:szCs w:val="24"/>
        </w:rPr>
        <w:t xml:space="preserve"> </w:t>
      </w:r>
      <w:r w:rsidRPr="00940913">
        <w:rPr>
          <w:rFonts w:cs="Calibri"/>
          <w:szCs w:val="24"/>
        </w:rPr>
        <w:t>performance</w:t>
      </w:r>
      <w:r w:rsidR="00562089" w:rsidRPr="00940913">
        <w:rPr>
          <w:rFonts w:cs="Calibri"/>
          <w:szCs w:val="24"/>
        </w:rPr>
        <w:t xml:space="preserve"> </w:t>
      </w:r>
      <w:r w:rsidRPr="00940913">
        <w:rPr>
          <w:rFonts w:cs="Calibri"/>
          <w:szCs w:val="24"/>
        </w:rPr>
        <w:t>on</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CMS</w:t>
      </w:r>
      <w:r w:rsidR="00562089" w:rsidRPr="00940913">
        <w:rPr>
          <w:rFonts w:cs="Calibri"/>
          <w:szCs w:val="24"/>
        </w:rPr>
        <w:t xml:space="preserve"> </w:t>
      </w:r>
      <w:r w:rsidRPr="00940913">
        <w:rPr>
          <w:rFonts w:cs="Calibri"/>
          <w:szCs w:val="24"/>
        </w:rPr>
        <w:t>Medicaid</w:t>
      </w:r>
      <w:r w:rsidR="00562089" w:rsidRPr="00940913">
        <w:rPr>
          <w:rFonts w:cs="Calibri"/>
          <w:szCs w:val="24"/>
        </w:rPr>
        <w:t xml:space="preserve"> </w:t>
      </w:r>
      <w:r w:rsidRPr="00940913">
        <w:rPr>
          <w:rFonts w:cs="Calibri"/>
          <w:szCs w:val="24"/>
        </w:rPr>
        <w:t>Adult</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Child</w:t>
      </w:r>
      <w:r w:rsidR="00562089" w:rsidRPr="00940913">
        <w:rPr>
          <w:rFonts w:cs="Calibri"/>
          <w:szCs w:val="24"/>
        </w:rPr>
        <w:t xml:space="preserve"> </w:t>
      </w:r>
      <w:r w:rsidRPr="00940913">
        <w:rPr>
          <w:rFonts w:cs="Calibri"/>
          <w:szCs w:val="24"/>
        </w:rPr>
        <w:t>Core</w:t>
      </w:r>
      <w:r w:rsidR="00562089" w:rsidRPr="00940913">
        <w:rPr>
          <w:rFonts w:cs="Calibri"/>
          <w:szCs w:val="24"/>
        </w:rPr>
        <w:t xml:space="preserve"> </w:t>
      </w:r>
      <w:r w:rsidRPr="00940913">
        <w:rPr>
          <w:rFonts w:cs="Calibri"/>
          <w:szCs w:val="24"/>
        </w:rPr>
        <w:t>Sets</w:t>
      </w:r>
      <w:r w:rsidR="00562089" w:rsidRPr="00940913">
        <w:rPr>
          <w:rFonts w:cs="Calibri"/>
          <w:szCs w:val="24"/>
        </w:rPr>
        <w:t xml:space="preserve"> </w:t>
      </w:r>
      <w:r w:rsidRPr="00940913">
        <w:rPr>
          <w:rFonts w:cs="Calibri"/>
          <w:szCs w:val="24"/>
        </w:rPr>
        <w:t>measures.</w:t>
      </w:r>
      <w:r w:rsidR="00562089" w:rsidRPr="00940913">
        <w:rPr>
          <w:rFonts w:cs="Calibri"/>
          <w:szCs w:val="24"/>
        </w:rPr>
        <w:t xml:space="preserve"> </w:t>
      </w:r>
      <w:r w:rsidRPr="00940913">
        <w:rPr>
          <w:rFonts w:cs="Calibri"/>
          <w:szCs w:val="24"/>
        </w:rPr>
        <w:t>On</w:t>
      </w:r>
      <w:r w:rsidR="00562089" w:rsidRPr="00940913">
        <w:rPr>
          <w:rFonts w:cs="Calibri"/>
          <w:szCs w:val="24"/>
        </w:rPr>
        <w:t xml:space="preserve"> </w:t>
      </w:r>
      <w:r w:rsidRPr="00940913">
        <w:rPr>
          <w:rFonts w:cs="Calibri"/>
          <w:szCs w:val="24"/>
        </w:rPr>
        <w:t>a</w:t>
      </w:r>
      <w:r w:rsidR="00562089" w:rsidRPr="00940913">
        <w:rPr>
          <w:rFonts w:cs="Calibri"/>
          <w:szCs w:val="24"/>
        </w:rPr>
        <w:t xml:space="preserve"> </w:t>
      </w:r>
      <w:r w:rsidRPr="00940913">
        <w:rPr>
          <w:rFonts w:cs="Calibri"/>
          <w:szCs w:val="24"/>
        </w:rPr>
        <w:t>program</w:t>
      </w:r>
      <w:r w:rsidR="00562089" w:rsidRPr="00940913">
        <w:rPr>
          <w:rFonts w:cs="Calibri"/>
          <w:szCs w:val="24"/>
        </w:rPr>
        <w:t xml:space="preserve"> </w:t>
      </w:r>
      <w:r w:rsidRPr="00940913">
        <w:rPr>
          <w:rFonts w:cs="Calibri"/>
          <w:szCs w:val="24"/>
        </w:rPr>
        <w:t>level,</w:t>
      </w:r>
      <w:r w:rsidR="00562089" w:rsidRPr="00940913">
        <w:rPr>
          <w:rFonts w:cs="Calibri"/>
          <w:szCs w:val="24"/>
        </w:rPr>
        <w:t xml:space="preserve"> </w:t>
      </w:r>
      <w:r w:rsidRPr="00940913">
        <w:rPr>
          <w:rFonts w:cs="Calibri"/>
          <w:szCs w:val="24"/>
        </w:rPr>
        <w:t>each</w:t>
      </w:r>
      <w:r w:rsidR="00562089" w:rsidRPr="00940913">
        <w:rPr>
          <w:rFonts w:cs="Calibri"/>
          <w:szCs w:val="24"/>
        </w:rPr>
        <w:t xml:space="preserve"> </w:t>
      </w:r>
      <w:r w:rsidRPr="00940913">
        <w:rPr>
          <w:rFonts w:cs="Calibri"/>
          <w:szCs w:val="24"/>
        </w:rPr>
        <w:t>managed</w:t>
      </w:r>
      <w:r w:rsidR="00562089" w:rsidRPr="00940913">
        <w:rPr>
          <w:rFonts w:cs="Calibri"/>
          <w:szCs w:val="24"/>
        </w:rPr>
        <w:t xml:space="preserve"> </w:t>
      </w:r>
      <w:r w:rsidRPr="00940913">
        <w:rPr>
          <w:rFonts w:cs="Calibri"/>
          <w:szCs w:val="24"/>
        </w:rPr>
        <w:t>care</w:t>
      </w:r>
      <w:r w:rsidR="00562089" w:rsidRPr="00940913">
        <w:rPr>
          <w:rFonts w:cs="Calibri"/>
          <w:szCs w:val="24"/>
        </w:rPr>
        <w:t xml:space="preserve"> </w:t>
      </w:r>
      <w:r w:rsidRPr="00940913">
        <w:rPr>
          <w:rFonts w:cs="Calibri"/>
          <w:szCs w:val="24"/>
        </w:rPr>
        <w:t>program</w:t>
      </w:r>
      <w:r w:rsidR="00562089" w:rsidRPr="00940913">
        <w:rPr>
          <w:rFonts w:cs="Calibri"/>
          <w:szCs w:val="24"/>
        </w:rPr>
        <w:t xml:space="preserve"> </w:t>
      </w:r>
      <w:r w:rsidRPr="00940913">
        <w:rPr>
          <w:rFonts w:cs="Calibri"/>
          <w:szCs w:val="24"/>
        </w:rPr>
        <w:t>has</w:t>
      </w:r>
      <w:r w:rsidR="00562089" w:rsidRPr="00940913">
        <w:rPr>
          <w:rFonts w:cs="Calibri"/>
          <w:szCs w:val="24"/>
        </w:rPr>
        <w:t xml:space="preserve"> </w:t>
      </w:r>
      <w:r w:rsidRPr="00940913">
        <w:rPr>
          <w:rFonts w:cs="Calibri"/>
          <w:szCs w:val="24"/>
        </w:rPr>
        <w:t>a</w:t>
      </w:r>
      <w:r w:rsidR="00562089" w:rsidRPr="00940913">
        <w:rPr>
          <w:rFonts w:cs="Calibri"/>
          <w:szCs w:val="24"/>
        </w:rPr>
        <w:t xml:space="preserve"> </w:t>
      </w:r>
      <w:r w:rsidRPr="00940913">
        <w:rPr>
          <w:rFonts w:cs="Calibri"/>
          <w:szCs w:val="24"/>
        </w:rPr>
        <w:t>distinctive</w:t>
      </w:r>
      <w:r w:rsidR="00562089" w:rsidRPr="00940913">
        <w:rPr>
          <w:rFonts w:cs="Calibri"/>
          <w:szCs w:val="24"/>
        </w:rPr>
        <w:t xml:space="preserve"> </w:t>
      </w:r>
      <w:r w:rsidRPr="00940913">
        <w:rPr>
          <w:rFonts w:cs="Calibri"/>
          <w:szCs w:val="24"/>
        </w:rPr>
        <w:t>slate</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measures</w:t>
      </w:r>
      <w:r w:rsidR="00562089" w:rsidRPr="00940913">
        <w:rPr>
          <w:rFonts w:cs="Calibri"/>
          <w:szCs w:val="24"/>
        </w:rPr>
        <w:t xml:space="preserve"> </w:t>
      </w:r>
      <w:r w:rsidRPr="00940913">
        <w:rPr>
          <w:rFonts w:cs="Calibri"/>
          <w:szCs w:val="24"/>
        </w:rPr>
        <w:t>selected</w:t>
      </w:r>
      <w:r w:rsidR="00562089" w:rsidRPr="00940913">
        <w:rPr>
          <w:rFonts w:cs="Calibri"/>
          <w:szCs w:val="24"/>
        </w:rPr>
        <w:t xml:space="preserve"> </w:t>
      </w:r>
      <w:r w:rsidRPr="00940913">
        <w:rPr>
          <w:rFonts w:cs="Calibri"/>
          <w:szCs w:val="24"/>
        </w:rPr>
        <w:t>to</w:t>
      </w:r>
      <w:r w:rsidR="00562089" w:rsidRPr="00940913">
        <w:rPr>
          <w:rFonts w:cs="Calibri"/>
          <w:szCs w:val="24"/>
        </w:rPr>
        <w:t xml:space="preserve"> </w:t>
      </w:r>
      <w:r w:rsidRPr="00940913">
        <w:rPr>
          <w:rFonts w:cs="Calibri"/>
          <w:szCs w:val="24"/>
        </w:rPr>
        <w:t>reflect</w:t>
      </w:r>
      <w:r w:rsidR="00562089" w:rsidRPr="00940913">
        <w:rPr>
          <w:rFonts w:cs="Calibri"/>
          <w:szCs w:val="24"/>
        </w:rPr>
        <w:t xml:space="preserve"> </w:t>
      </w:r>
      <w:r w:rsidRPr="00940913">
        <w:rPr>
          <w:rFonts w:cs="Calibri"/>
          <w:szCs w:val="24"/>
        </w:rPr>
        <w:t>MassHealth</w:t>
      </w:r>
      <w:r w:rsidR="00562089" w:rsidRPr="00940913">
        <w:rPr>
          <w:rFonts w:cs="Calibri"/>
          <w:szCs w:val="24"/>
        </w:rPr>
        <w:t xml:space="preserve"> </w:t>
      </w:r>
      <w:r w:rsidRPr="00940913">
        <w:rPr>
          <w:rFonts w:cs="Calibri"/>
          <w:szCs w:val="24"/>
        </w:rPr>
        <w:t>quality</w:t>
      </w:r>
      <w:r w:rsidR="00562089" w:rsidRPr="00940913">
        <w:rPr>
          <w:rFonts w:cs="Calibri"/>
          <w:szCs w:val="24"/>
        </w:rPr>
        <w:t xml:space="preserve"> </w:t>
      </w:r>
      <w:r w:rsidRPr="00940913">
        <w:rPr>
          <w:rFonts w:cs="Calibri"/>
          <w:szCs w:val="24"/>
        </w:rPr>
        <w:t>strategy</w:t>
      </w:r>
      <w:r w:rsidR="00562089" w:rsidRPr="00940913">
        <w:rPr>
          <w:rFonts w:cs="Calibri"/>
          <w:szCs w:val="24"/>
        </w:rPr>
        <w:t xml:space="preserve"> </w:t>
      </w:r>
      <w:r w:rsidRPr="00940913">
        <w:rPr>
          <w:rFonts w:cs="Calibri"/>
          <w:szCs w:val="24"/>
        </w:rPr>
        <w:t>goals</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objectives.</w:t>
      </w:r>
    </w:p>
    <w:p w14:paraId="3149953F" w14:textId="77777777" w:rsidR="004754FE" w:rsidRPr="00940913" w:rsidRDefault="004754FE" w:rsidP="009F46EE">
      <w:pPr>
        <w:rPr>
          <w:rFonts w:cs="Calibri"/>
          <w:szCs w:val="24"/>
        </w:rPr>
      </w:pPr>
    </w:p>
    <w:p w14:paraId="23006F7D" w14:textId="613B79BA" w:rsidR="004754FE" w:rsidRPr="00940913" w:rsidRDefault="006968F3" w:rsidP="009F46EE">
      <w:pPr>
        <w:rPr>
          <w:rFonts w:cs="Calibri"/>
          <w:szCs w:val="24"/>
        </w:rPr>
      </w:pPr>
      <w:r w:rsidRPr="00940913">
        <w:rPr>
          <w:rFonts w:cs="Calibri"/>
          <w:szCs w:val="24"/>
        </w:rPr>
        <w:t>MBHP</w:t>
      </w:r>
      <w:r w:rsidR="00562089" w:rsidRPr="00940913">
        <w:rPr>
          <w:rFonts w:cs="Calibri"/>
          <w:szCs w:val="24"/>
        </w:rPr>
        <w:t xml:space="preserve"> </w:t>
      </w:r>
      <w:r w:rsidR="00F34E5C" w:rsidRPr="00940913">
        <w:rPr>
          <w:rFonts w:cs="Calibri"/>
          <w:szCs w:val="24"/>
        </w:rPr>
        <w:t>is</w:t>
      </w:r>
      <w:r w:rsidR="00562089" w:rsidRPr="00940913">
        <w:rPr>
          <w:rFonts w:cs="Calibri"/>
          <w:szCs w:val="24"/>
        </w:rPr>
        <w:t xml:space="preserve"> </w:t>
      </w:r>
      <w:r w:rsidR="004754FE" w:rsidRPr="00940913">
        <w:rPr>
          <w:rFonts w:cs="Calibri"/>
          <w:szCs w:val="24"/>
        </w:rPr>
        <w:t>evaluated</w:t>
      </w:r>
      <w:r w:rsidR="00562089" w:rsidRPr="00940913">
        <w:rPr>
          <w:rFonts w:cs="Calibri"/>
          <w:szCs w:val="24"/>
        </w:rPr>
        <w:t xml:space="preserve"> </w:t>
      </w:r>
      <w:r w:rsidR="004754FE" w:rsidRPr="00940913">
        <w:rPr>
          <w:rFonts w:cs="Calibri"/>
          <w:szCs w:val="24"/>
        </w:rPr>
        <w:t>on</w:t>
      </w:r>
      <w:r w:rsidR="00562089" w:rsidRPr="00940913">
        <w:rPr>
          <w:rFonts w:cs="Calibri"/>
          <w:szCs w:val="24"/>
        </w:rPr>
        <w:t xml:space="preserve"> </w:t>
      </w:r>
      <w:r w:rsidR="00F92574" w:rsidRPr="00940913">
        <w:rPr>
          <w:rFonts w:cs="Calibri"/>
          <w:szCs w:val="24"/>
        </w:rPr>
        <w:t>the</w:t>
      </w:r>
      <w:r w:rsidR="00562089" w:rsidRPr="00940913">
        <w:rPr>
          <w:rFonts w:cs="Calibri"/>
          <w:szCs w:val="24"/>
        </w:rPr>
        <w:t xml:space="preserve"> </w:t>
      </w:r>
      <w:r w:rsidR="004754FE" w:rsidRPr="00940913">
        <w:rPr>
          <w:rFonts w:cs="Calibri"/>
        </w:rPr>
        <w:t>Healthcare</w:t>
      </w:r>
      <w:r w:rsidR="00562089" w:rsidRPr="00940913">
        <w:rPr>
          <w:rFonts w:cs="Calibri"/>
        </w:rPr>
        <w:t xml:space="preserve"> </w:t>
      </w:r>
      <w:r w:rsidR="004754FE" w:rsidRPr="00940913">
        <w:rPr>
          <w:rFonts w:cs="Calibri"/>
        </w:rPr>
        <w:t>Effectiveness</w:t>
      </w:r>
      <w:r w:rsidR="00562089" w:rsidRPr="00940913">
        <w:rPr>
          <w:rFonts w:cs="Calibri"/>
        </w:rPr>
        <w:t xml:space="preserve"> </w:t>
      </w:r>
      <w:r w:rsidR="004754FE" w:rsidRPr="00940913">
        <w:rPr>
          <w:rFonts w:cs="Calibri"/>
        </w:rPr>
        <w:t>Data</w:t>
      </w:r>
      <w:r w:rsidR="00562089" w:rsidRPr="00940913">
        <w:rPr>
          <w:rFonts w:cs="Calibri"/>
        </w:rPr>
        <w:t xml:space="preserve"> </w:t>
      </w:r>
      <w:r w:rsidR="004754FE" w:rsidRPr="00940913">
        <w:rPr>
          <w:rFonts w:cs="Calibri"/>
        </w:rPr>
        <w:t>and</w:t>
      </w:r>
      <w:r w:rsidR="00562089" w:rsidRPr="00940913">
        <w:rPr>
          <w:rFonts w:cs="Calibri"/>
        </w:rPr>
        <w:t xml:space="preserve"> </w:t>
      </w:r>
      <w:r w:rsidR="004754FE" w:rsidRPr="00940913">
        <w:rPr>
          <w:rFonts w:cs="Calibri"/>
        </w:rPr>
        <w:t>Information</w:t>
      </w:r>
      <w:r w:rsidR="00562089" w:rsidRPr="00940913">
        <w:rPr>
          <w:rFonts w:cs="Calibri"/>
        </w:rPr>
        <w:t xml:space="preserve"> </w:t>
      </w:r>
      <w:r w:rsidR="004754FE" w:rsidRPr="00940913">
        <w:rPr>
          <w:rFonts w:cs="Calibri"/>
        </w:rPr>
        <w:t>Set</w:t>
      </w:r>
      <w:r w:rsidR="00562089" w:rsidRPr="00940913">
        <w:rPr>
          <w:rFonts w:cs="Calibri"/>
        </w:rPr>
        <w:t xml:space="preserve"> </w:t>
      </w:r>
      <w:r w:rsidR="004754FE" w:rsidRPr="00940913">
        <w:rPr>
          <w:rFonts w:cs="Calibri"/>
        </w:rPr>
        <w:t>(</w:t>
      </w:r>
      <w:r w:rsidR="004754FE" w:rsidRPr="00940913">
        <w:rPr>
          <w:rFonts w:cs="Calibri"/>
          <w:szCs w:val="24"/>
        </w:rPr>
        <w:t>HEDIS</w:t>
      </w:r>
      <w:r w:rsidR="00021284" w:rsidRPr="00940913">
        <w:rPr>
          <w:rFonts w:cs="Calibri"/>
          <w:szCs w:val="24"/>
        </w:rPr>
        <w:t>®</w:t>
      </w:r>
      <w:r w:rsidR="004754FE" w:rsidRPr="00940913">
        <w:rPr>
          <w:rFonts w:cs="Calibri"/>
          <w:szCs w:val="24"/>
        </w:rPr>
        <w:t>)</w:t>
      </w:r>
      <w:r w:rsidR="00562089" w:rsidRPr="00940913">
        <w:rPr>
          <w:rFonts w:cs="Calibri"/>
          <w:szCs w:val="24"/>
        </w:rPr>
        <w:t xml:space="preserve"> </w:t>
      </w:r>
      <w:r w:rsidR="00F92574" w:rsidRPr="00940913">
        <w:rPr>
          <w:rFonts w:cs="Calibri"/>
          <w:szCs w:val="24"/>
        </w:rPr>
        <w:t>measures</w:t>
      </w:r>
      <w:r w:rsidR="00562089" w:rsidRPr="00940913">
        <w:rPr>
          <w:rFonts w:cs="Calibri"/>
          <w:szCs w:val="24"/>
        </w:rPr>
        <w:t xml:space="preserve"> </w:t>
      </w:r>
      <w:r w:rsidR="00F92574" w:rsidRPr="00940913">
        <w:rPr>
          <w:rFonts w:cs="Calibri"/>
          <w:szCs w:val="24"/>
        </w:rPr>
        <w:t>that</w:t>
      </w:r>
      <w:r w:rsidR="00562089" w:rsidRPr="00940913">
        <w:rPr>
          <w:rFonts w:cs="Calibri"/>
          <w:szCs w:val="24"/>
        </w:rPr>
        <w:t xml:space="preserve"> </w:t>
      </w:r>
      <w:r w:rsidR="004754FE" w:rsidRPr="00940913">
        <w:rPr>
          <w:rFonts w:cs="Calibri"/>
          <w:szCs w:val="24"/>
        </w:rPr>
        <w:t>are</w:t>
      </w:r>
      <w:r w:rsidR="00562089" w:rsidRPr="00940913">
        <w:rPr>
          <w:rFonts w:cs="Calibri"/>
          <w:szCs w:val="24"/>
        </w:rPr>
        <w:t xml:space="preserve"> </w:t>
      </w:r>
      <w:r w:rsidR="004754FE" w:rsidRPr="00940913">
        <w:rPr>
          <w:rFonts w:cs="Calibri"/>
          <w:szCs w:val="24"/>
        </w:rPr>
        <w:t>calculated</w:t>
      </w:r>
      <w:r w:rsidR="00562089" w:rsidRPr="00940913">
        <w:rPr>
          <w:rFonts w:cs="Calibri"/>
          <w:szCs w:val="24"/>
        </w:rPr>
        <w:t xml:space="preserve"> </w:t>
      </w:r>
      <w:r w:rsidR="004754FE" w:rsidRPr="00940913">
        <w:rPr>
          <w:rFonts w:cs="Calibri"/>
          <w:szCs w:val="24"/>
        </w:rPr>
        <w:t>by</w:t>
      </w:r>
      <w:r w:rsidR="00562089" w:rsidRPr="00940913">
        <w:rPr>
          <w:rFonts w:cs="Calibri"/>
          <w:szCs w:val="24"/>
        </w:rPr>
        <w:t xml:space="preserve"> </w:t>
      </w:r>
      <w:r w:rsidR="00F92574" w:rsidRPr="00940913">
        <w:rPr>
          <w:rFonts w:cs="Calibri"/>
          <w:szCs w:val="24"/>
        </w:rPr>
        <w:t>MBHP</w:t>
      </w:r>
      <w:r w:rsidR="00562089" w:rsidRPr="00940913">
        <w:rPr>
          <w:rFonts w:cs="Calibri"/>
          <w:szCs w:val="24"/>
        </w:rPr>
        <w:t xml:space="preserve"> </w:t>
      </w:r>
      <w:r w:rsidR="004754FE" w:rsidRPr="00940913">
        <w:rPr>
          <w:rFonts w:cs="Calibri"/>
          <w:szCs w:val="24"/>
        </w:rPr>
        <w:t>and</w:t>
      </w:r>
      <w:r w:rsidR="00562089" w:rsidRPr="00940913">
        <w:rPr>
          <w:rFonts w:cs="Calibri"/>
          <w:szCs w:val="24"/>
        </w:rPr>
        <w:t xml:space="preserve"> </w:t>
      </w:r>
      <w:r w:rsidR="004754FE" w:rsidRPr="00940913">
        <w:rPr>
          <w:rFonts w:cs="Calibri"/>
          <w:szCs w:val="24"/>
        </w:rPr>
        <w:t>reported</w:t>
      </w:r>
      <w:r w:rsidR="00562089" w:rsidRPr="00940913">
        <w:rPr>
          <w:rFonts w:cs="Calibri"/>
          <w:szCs w:val="24"/>
        </w:rPr>
        <w:t xml:space="preserve"> </w:t>
      </w:r>
      <w:r w:rsidR="004754FE" w:rsidRPr="00940913">
        <w:rPr>
          <w:rFonts w:cs="Calibri"/>
          <w:szCs w:val="24"/>
        </w:rPr>
        <w:t>to</w:t>
      </w:r>
      <w:r w:rsidR="00562089" w:rsidRPr="00940913">
        <w:rPr>
          <w:rFonts w:cs="Calibri"/>
          <w:szCs w:val="24"/>
        </w:rPr>
        <w:t xml:space="preserve"> </w:t>
      </w:r>
      <w:r w:rsidR="00F92574" w:rsidRPr="00940913">
        <w:rPr>
          <w:rFonts w:cs="Calibri"/>
          <w:szCs w:val="24"/>
        </w:rPr>
        <w:t>MassHealth</w:t>
      </w:r>
      <w:r w:rsidR="004754FE" w:rsidRPr="00940913">
        <w:rPr>
          <w:rFonts w:cs="Calibri"/>
          <w:szCs w:val="24"/>
        </w:rPr>
        <w:t>.</w:t>
      </w:r>
      <w:r w:rsidR="00562089" w:rsidRPr="00940913">
        <w:rPr>
          <w:rFonts w:cs="Calibri"/>
          <w:szCs w:val="24"/>
        </w:rPr>
        <w:t xml:space="preserve"> </w:t>
      </w:r>
      <w:r w:rsidR="004754FE" w:rsidRPr="00940913">
        <w:rPr>
          <w:rFonts w:cs="Calibri"/>
          <w:szCs w:val="24"/>
        </w:rPr>
        <w:t>IPRO</w:t>
      </w:r>
      <w:r w:rsidR="00562089" w:rsidRPr="00940913">
        <w:rPr>
          <w:rFonts w:cs="Calibri"/>
          <w:szCs w:val="24"/>
        </w:rPr>
        <w:t xml:space="preserve"> </w:t>
      </w:r>
      <w:r w:rsidR="004754FE" w:rsidRPr="00940913">
        <w:rPr>
          <w:rFonts w:cs="Calibri"/>
          <w:szCs w:val="24"/>
        </w:rPr>
        <w:t>conducted</w:t>
      </w:r>
      <w:r w:rsidR="00562089" w:rsidRPr="00940913">
        <w:rPr>
          <w:rFonts w:cs="Calibri"/>
          <w:szCs w:val="24"/>
        </w:rPr>
        <w:t xml:space="preserve"> </w:t>
      </w:r>
      <w:r w:rsidR="004754FE" w:rsidRPr="00940913">
        <w:rPr>
          <w:rFonts w:cs="Calibri"/>
          <w:szCs w:val="24"/>
        </w:rPr>
        <w:t>performance</w:t>
      </w:r>
      <w:r w:rsidR="00562089" w:rsidRPr="00940913">
        <w:rPr>
          <w:rFonts w:cs="Calibri"/>
          <w:szCs w:val="24"/>
        </w:rPr>
        <w:t xml:space="preserve"> </w:t>
      </w:r>
      <w:r w:rsidR="004754FE" w:rsidRPr="00940913">
        <w:rPr>
          <w:rFonts w:cs="Calibri"/>
          <w:szCs w:val="24"/>
        </w:rPr>
        <w:t>measure</w:t>
      </w:r>
      <w:r w:rsidR="00562089" w:rsidRPr="00940913">
        <w:rPr>
          <w:rFonts w:cs="Calibri"/>
          <w:szCs w:val="24"/>
        </w:rPr>
        <w:t xml:space="preserve"> </w:t>
      </w:r>
      <w:r w:rsidR="004754FE" w:rsidRPr="00940913">
        <w:rPr>
          <w:rFonts w:cs="Calibri"/>
          <w:szCs w:val="24"/>
        </w:rPr>
        <w:t>validation</w:t>
      </w:r>
      <w:r w:rsidR="00562089" w:rsidRPr="00940913">
        <w:rPr>
          <w:rFonts w:cs="Calibri"/>
          <w:szCs w:val="24"/>
        </w:rPr>
        <w:t xml:space="preserve"> </w:t>
      </w:r>
      <w:r w:rsidR="004754FE" w:rsidRPr="00940913">
        <w:rPr>
          <w:rFonts w:cs="Calibri"/>
          <w:szCs w:val="24"/>
        </w:rPr>
        <w:t>to</w:t>
      </w:r>
      <w:r w:rsidR="00562089" w:rsidRPr="00940913">
        <w:rPr>
          <w:rFonts w:cs="Calibri"/>
          <w:szCs w:val="24"/>
        </w:rPr>
        <w:t xml:space="preserve"> </w:t>
      </w:r>
      <w:r w:rsidR="004754FE" w:rsidRPr="00940913">
        <w:rPr>
          <w:rFonts w:cs="Calibri"/>
          <w:szCs w:val="24"/>
        </w:rPr>
        <w:t>assess</w:t>
      </w:r>
      <w:r w:rsidR="00562089" w:rsidRPr="00940913">
        <w:rPr>
          <w:rFonts w:cs="Calibri"/>
          <w:szCs w:val="24"/>
        </w:rPr>
        <w:t xml:space="preserve"> </w:t>
      </w:r>
      <w:r w:rsidR="004754FE" w:rsidRPr="00940913">
        <w:rPr>
          <w:rFonts w:cs="Calibri"/>
          <w:szCs w:val="24"/>
        </w:rPr>
        <w:t>the</w:t>
      </w:r>
      <w:r w:rsidR="00562089" w:rsidRPr="00940913">
        <w:rPr>
          <w:rFonts w:cs="Calibri"/>
          <w:szCs w:val="24"/>
        </w:rPr>
        <w:t xml:space="preserve"> </w:t>
      </w:r>
      <w:r w:rsidR="004754FE" w:rsidRPr="00940913">
        <w:rPr>
          <w:rFonts w:cs="Calibri"/>
          <w:szCs w:val="24"/>
        </w:rPr>
        <w:t>accuracy</w:t>
      </w:r>
      <w:r w:rsidR="00562089" w:rsidRPr="00940913">
        <w:rPr>
          <w:rFonts w:cs="Calibri"/>
          <w:szCs w:val="24"/>
        </w:rPr>
        <w:t xml:space="preserve"> </w:t>
      </w:r>
      <w:r w:rsidR="004754FE" w:rsidRPr="00940913">
        <w:rPr>
          <w:rFonts w:cs="Calibri"/>
          <w:szCs w:val="24"/>
        </w:rPr>
        <w:t>of</w:t>
      </w:r>
      <w:r w:rsidR="00562089" w:rsidRPr="00940913">
        <w:rPr>
          <w:rFonts w:cs="Calibri"/>
          <w:szCs w:val="24"/>
        </w:rPr>
        <w:t xml:space="preserve"> </w:t>
      </w:r>
      <w:r w:rsidR="004754FE" w:rsidRPr="00940913">
        <w:rPr>
          <w:rFonts w:cs="Calibri"/>
          <w:szCs w:val="24"/>
        </w:rPr>
        <w:t>HEDIS</w:t>
      </w:r>
      <w:r w:rsidR="00562089" w:rsidRPr="00940913">
        <w:rPr>
          <w:rFonts w:cs="Calibri"/>
          <w:szCs w:val="24"/>
        </w:rPr>
        <w:t xml:space="preserve"> </w:t>
      </w:r>
      <w:r w:rsidR="00B9520C" w:rsidRPr="00940913">
        <w:rPr>
          <w:rFonts w:cs="Calibri"/>
          <w:szCs w:val="24"/>
        </w:rPr>
        <w:t>measure</w:t>
      </w:r>
      <w:r w:rsidRPr="00940913">
        <w:rPr>
          <w:rFonts w:cs="Calibri"/>
          <w:szCs w:val="24"/>
        </w:rPr>
        <w:t xml:space="preserve"> rates</w:t>
      </w:r>
      <w:r w:rsidR="00B9520C" w:rsidRPr="00940913">
        <w:rPr>
          <w:rFonts w:cs="Calibri"/>
          <w:szCs w:val="24"/>
        </w:rPr>
        <w:t xml:space="preserve"> </w:t>
      </w:r>
      <w:r w:rsidR="004754FE" w:rsidRPr="00940913">
        <w:rPr>
          <w:rFonts w:cs="Calibri"/>
          <w:szCs w:val="24"/>
        </w:rPr>
        <w:t>and</w:t>
      </w:r>
      <w:r w:rsidR="00562089" w:rsidRPr="00940913">
        <w:rPr>
          <w:rFonts w:cs="Calibri"/>
          <w:szCs w:val="24"/>
        </w:rPr>
        <w:t xml:space="preserve"> </w:t>
      </w:r>
      <w:r w:rsidR="004754FE" w:rsidRPr="00940913">
        <w:rPr>
          <w:rFonts w:cs="Calibri"/>
          <w:szCs w:val="24"/>
        </w:rPr>
        <w:t>to</w:t>
      </w:r>
      <w:r w:rsidR="00562089" w:rsidRPr="00940913">
        <w:rPr>
          <w:rFonts w:cs="Calibri"/>
          <w:szCs w:val="24"/>
        </w:rPr>
        <w:t xml:space="preserve"> </w:t>
      </w:r>
      <w:r w:rsidR="004754FE" w:rsidRPr="00940913">
        <w:rPr>
          <w:rFonts w:cs="Calibri"/>
          <w:szCs w:val="24"/>
        </w:rPr>
        <w:t>determine</w:t>
      </w:r>
      <w:r w:rsidR="00562089" w:rsidRPr="00940913">
        <w:rPr>
          <w:rFonts w:cs="Calibri"/>
          <w:szCs w:val="24"/>
        </w:rPr>
        <w:t xml:space="preserve"> </w:t>
      </w:r>
      <w:r w:rsidR="004754FE" w:rsidRPr="00940913">
        <w:rPr>
          <w:rFonts w:cs="Calibri"/>
          <w:szCs w:val="24"/>
        </w:rPr>
        <w:t>the</w:t>
      </w:r>
      <w:r w:rsidR="00562089" w:rsidRPr="00940913">
        <w:rPr>
          <w:rFonts w:cs="Calibri"/>
          <w:szCs w:val="24"/>
        </w:rPr>
        <w:t xml:space="preserve"> </w:t>
      </w:r>
      <w:r w:rsidR="004754FE" w:rsidRPr="00940913">
        <w:rPr>
          <w:rFonts w:cs="Calibri"/>
          <w:szCs w:val="24"/>
        </w:rPr>
        <w:t>extent</w:t>
      </w:r>
      <w:r w:rsidR="00562089" w:rsidRPr="00940913">
        <w:rPr>
          <w:rFonts w:cs="Calibri"/>
          <w:szCs w:val="24"/>
        </w:rPr>
        <w:t xml:space="preserve"> </w:t>
      </w:r>
      <w:r w:rsidR="004754FE" w:rsidRPr="00940913">
        <w:rPr>
          <w:rFonts w:cs="Calibri"/>
          <w:szCs w:val="24"/>
        </w:rPr>
        <w:t>to</w:t>
      </w:r>
      <w:r w:rsidR="00562089" w:rsidRPr="00940913">
        <w:rPr>
          <w:rFonts w:cs="Calibri"/>
          <w:szCs w:val="24"/>
        </w:rPr>
        <w:t xml:space="preserve"> </w:t>
      </w:r>
      <w:r w:rsidR="004754FE" w:rsidRPr="00940913">
        <w:rPr>
          <w:rFonts w:cs="Calibri"/>
          <w:szCs w:val="24"/>
        </w:rPr>
        <w:t>which</w:t>
      </w:r>
      <w:r w:rsidR="00562089" w:rsidRPr="00940913">
        <w:rPr>
          <w:rFonts w:cs="Calibri"/>
          <w:szCs w:val="24"/>
        </w:rPr>
        <w:t xml:space="preserve"> </w:t>
      </w:r>
      <w:r w:rsidRPr="00940913">
        <w:rPr>
          <w:rFonts w:cs="Calibri"/>
          <w:szCs w:val="24"/>
        </w:rPr>
        <w:t>MBHP</w:t>
      </w:r>
      <w:r w:rsidR="00562089" w:rsidRPr="00940913">
        <w:rPr>
          <w:rFonts w:cs="Calibri"/>
          <w:szCs w:val="24"/>
        </w:rPr>
        <w:t xml:space="preserve"> </w:t>
      </w:r>
      <w:r w:rsidR="004754FE" w:rsidRPr="00940913">
        <w:rPr>
          <w:rFonts w:cs="Calibri"/>
          <w:szCs w:val="24"/>
        </w:rPr>
        <w:t>follow</w:t>
      </w:r>
      <w:r w:rsidRPr="00940913">
        <w:rPr>
          <w:rFonts w:cs="Calibri"/>
          <w:szCs w:val="24"/>
        </w:rPr>
        <w:t>ed measure</w:t>
      </w:r>
      <w:r w:rsidR="00562089" w:rsidRPr="00940913">
        <w:rPr>
          <w:rFonts w:cs="Calibri"/>
          <w:szCs w:val="24"/>
        </w:rPr>
        <w:t xml:space="preserve"> </w:t>
      </w:r>
      <w:r w:rsidR="004754FE" w:rsidRPr="00940913">
        <w:rPr>
          <w:rFonts w:cs="Calibri"/>
          <w:szCs w:val="24"/>
        </w:rPr>
        <w:t>specifications</w:t>
      </w:r>
      <w:r w:rsidR="00562089" w:rsidRPr="00940913">
        <w:rPr>
          <w:rFonts w:cs="Calibri"/>
          <w:szCs w:val="24"/>
        </w:rPr>
        <w:t xml:space="preserve"> </w:t>
      </w:r>
      <w:r w:rsidR="004754FE" w:rsidRPr="00940913">
        <w:rPr>
          <w:rFonts w:cs="Calibri"/>
          <w:szCs w:val="24"/>
        </w:rPr>
        <w:t>and</w:t>
      </w:r>
      <w:r w:rsidR="00562089" w:rsidRPr="00940913">
        <w:rPr>
          <w:rFonts w:cs="Calibri"/>
          <w:szCs w:val="24"/>
        </w:rPr>
        <w:t xml:space="preserve"> </w:t>
      </w:r>
      <w:r w:rsidR="004754FE" w:rsidRPr="00940913">
        <w:rPr>
          <w:rFonts w:cs="Calibri"/>
          <w:szCs w:val="24"/>
        </w:rPr>
        <w:t>reporting</w:t>
      </w:r>
      <w:r w:rsidR="00562089" w:rsidRPr="00940913">
        <w:rPr>
          <w:rFonts w:cs="Calibri"/>
          <w:szCs w:val="24"/>
        </w:rPr>
        <w:t xml:space="preserve"> </w:t>
      </w:r>
      <w:r w:rsidR="004754FE" w:rsidRPr="00940913">
        <w:rPr>
          <w:rFonts w:cs="Calibri"/>
          <w:szCs w:val="24"/>
        </w:rPr>
        <w:t>requirements.</w:t>
      </w:r>
      <w:r w:rsidR="00562089" w:rsidRPr="00940913">
        <w:rPr>
          <w:rFonts w:cs="Calibri"/>
          <w:szCs w:val="24"/>
        </w:rPr>
        <w:t xml:space="preserve"> </w:t>
      </w:r>
      <w:r w:rsidR="00B32C97" w:rsidRPr="00940913">
        <w:rPr>
          <w:rFonts w:cs="Calibri"/>
          <w:szCs w:val="24"/>
        </w:rPr>
        <w:t>IPRO</w:t>
      </w:r>
      <w:r w:rsidR="00562089" w:rsidRPr="00940913">
        <w:rPr>
          <w:rFonts w:cs="Calibri"/>
          <w:szCs w:val="24"/>
        </w:rPr>
        <w:t xml:space="preserve"> </w:t>
      </w:r>
      <w:r w:rsidR="00B32C97" w:rsidRPr="00940913">
        <w:rPr>
          <w:rFonts w:cs="Calibri"/>
          <w:szCs w:val="24"/>
        </w:rPr>
        <w:t>conducted</w:t>
      </w:r>
      <w:r w:rsidR="00562089" w:rsidRPr="00940913">
        <w:rPr>
          <w:rFonts w:cs="Calibri"/>
          <w:szCs w:val="24"/>
        </w:rPr>
        <w:t xml:space="preserve"> </w:t>
      </w:r>
      <w:r w:rsidR="00B32C97" w:rsidRPr="00940913">
        <w:rPr>
          <w:rFonts w:cs="Calibri"/>
          <w:szCs w:val="24"/>
        </w:rPr>
        <w:t>a</w:t>
      </w:r>
      <w:r w:rsidR="00562089" w:rsidRPr="00940913">
        <w:rPr>
          <w:rFonts w:cs="Calibri"/>
          <w:szCs w:val="24"/>
        </w:rPr>
        <w:t xml:space="preserve"> </w:t>
      </w:r>
      <w:r w:rsidR="00B32C97" w:rsidRPr="00940913">
        <w:rPr>
          <w:rFonts w:cs="Calibri"/>
          <w:szCs w:val="24"/>
        </w:rPr>
        <w:t>full</w:t>
      </w:r>
      <w:r w:rsidR="00562089" w:rsidRPr="00940913">
        <w:rPr>
          <w:rFonts w:cs="Calibri"/>
          <w:szCs w:val="24"/>
        </w:rPr>
        <w:t xml:space="preserve"> </w:t>
      </w:r>
      <w:r w:rsidR="00B32C97" w:rsidRPr="00940913">
        <w:rPr>
          <w:rFonts w:cs="Calibri"/>
          <w:szCs w:val="24"/>
        </w:rPr>
        <w:t>Information</w:t>
      </w:r>
      <w:r w:rsidR="00562089" w:rsidRPr="00940913">
        <w:rPr>
          <w:rFonts w:cs="Calibri"/>
          <w:szCs w:val="24"/>
        </w:rPr>
        <w:t xml:space="preserve"> </w:t>
      </w:r>
      <w:r w:rsidR="00B32C97" w:rsidRPr="00940913">
        <w:rPr>
          <w:rFonts w:cs="Calibri"/>
          <w:szCs w:val="24"/>
        </w:rPr>
        <w:t>Systems</w:t>
      </w:r>
      <w:r w:rsidR="00562089" w:rsidRPr="00940913">
        <w:rPr>
          <w:rFonts w:cs="Calibri"/>
          <w:szCs w:val="24"/>
        </w:rPr>
        <w:t xml:space="preserve"> </w:t>
      </w:r>
      <w:r w:rsidR="00B32C97" w:rsidRPr="00940913">
        <w:rPr>
          <w:rFonts w:cs="Calibri"/>
          <w:szCs w:val="24"/>
        </w:rPr>
        <w:t>Capabilities</w:t>
      </w:r>
      <w:r w:rsidR="00562089" w:rsidRPr="00940913">
        <w:rPr>
          <w:rFonts w:cs="Calibri"/>
          <w:szCs w:val="24"/>
        </w:rPr>
        <w:t xml:space="preserve"> </w:t>
      </w:r>
      <w:r w:rsidR="00B32C97" w:rsidRPr="00940913">
        <w:rPr>
          <w:rFonts w:cs="Calibri"/>
          <w:szCs w:val="24"/>
        </w:rPr>
        <w:t>Assessment</w:t>
      </w:r>
      <w:r w:rsidRPr="00940913">
        <w:rPr>
          <w:rFonts w:cs="Calibri"/>
          <w:szCs w:val="24"/>
        </w:rPr>
        <w:t xml:space="preserve"> (ISCA)</w:t>
      </w:r>
      <w:r w:rsidR="00B32C97" w:rsidRPr="00940913">
        <w:rPr>
          <w:rFonts w:cs="Calibri"/>
          <w:szCs w:val="24"/>
        </w:rPr>
        <w:t>,</w:t>
      </w:r>
      <w:r w:rsidR="00562089" w:rsidRPr="00940913">
        <w:rPr>
          <w:rFonts w:cs="Calibri"/>
          <w:szCs w:val="24"/>
        </w:rPr>
        <w:t xml:space="preserve"> </w:t>
      </w:r>
      <w:r w:rsidR="002155C5" w:rsidRPr="00940913">
        <w:rPr>
          <w:rFonts w:cs="Calibri"/>
          <w:szCs w:val="24"/>
        </w:rPr>
        <w:t>a</w:t>
      </w:r>
      <w:r w:rsidR="00562089" w:rsidRPr="00940913">
        <w:rPr>
          <w:rFonts w:cs="Calibri"/>
          <w:szCs w:val="24"/>
        </w:rPr>
        <w:t xml:space="preserve"> </w:t>
      </w:r>
      <w:r w:rsidR="00B32C97" w:rsidRPr="00940913">
        <w:rPr>
          <w:rFonts w:cs="Calibri"/>
          <w:szCs w:val="24"/>
        </w:rPr>
        <w:t>primary</w:t>
      </w:r>
      <w:r w:rsidR="00562089" w:rsidRPr="00940913">
        <w:rPr>
          <w:rFonts w:cs="Calibri"/>
          <w:szCs w:val="24"/>
        </w:rPr>
        <w:t xml:space="preserve"> </w:t>
      </w:r>
      <w:r w:rsidR="00B32C97" w:rsidRPr="00940913">
        <w:rPr>
          <w:rFonts w:cs="Calibri"/>
          <w:szCs w:val="24"/>
        </w:rPr>
        <w:t>source</w:t>
      </w:r>
      <w:r w:rsidR="00562089" w:rsidRPr="00940913">
        <w:rPr>
          <w:rFonts w:cs="Calibri"/>
          <w:szCs w:val="24"/>
        </w:rPr>
        <w:t xml:space="preserve"> </w:t>
      </w:r>
      <w:r w:rsidR="00B32C97" w:rsidRPr="00940913">
        <w:rPr>
          <w:rFonts w:cs="Calibri"/>
          <w:szCs w:val="24"/>
        </w:rPr>
        <w:t>validation,</w:t>
      </w:r>
      <w:r w:rsidR="00562089" w:rsidRPr="00940913">
        <w:rPr>
          <w:rFonts w:cs="Calibri"/>
          <w:szCs w:val="24"/>
        </w:rPr>
        <w:t xml:space="preserve"> </w:t>
      </w:r>
      <w:r w:rsidR="00B32C97" w:rsidRPr="00940913">
        <w:rPr>
          <w:rFonts w:cs="Calibri"/>
          <w:szCs w:val="24"/>
        </w:rPr>
        <w:t>and</w:t>
      </w:r>
      <w:r w:rsidR="00562089" w:rsidRPr="00940913">
        <w:rPr>
          <w:rFonts w:cs="Calibri"/>
          <w:szCs w:val="24"/>
        </w:rPr>
        <w:t xml:space="preserve"> </w:t>
      </w:r>
      <w:r w:rsidR="00065EAE" w:rsidRPr="00940913">
        <w:rPr>
          <w:rFonts w:cs="Calibri"/>
          <w:szCs w:val="24"/>
        </w:rPr>
        <w:t>a</w:t>
      </w:r>
      <w:r w:rsidR="00562089" w:rsidRPr="00940913">
        <w:rPr>
          <w:rFonts w:cs="Calibri"/>
          <w:szCs w:val="24"/>
        </w:rPr>
        <w:t xml:space="preserve"> </w:t>
      </w:r>
      <w:r w:rsidR="00065EAE" w:rsidRPr="00940913">
        <w:rPr>
          <w:rFonts w:cs="Calibri"/>
          <w:szCs w:val="24"/>
        </w:rPr>
        <w:t>check</w:t>
      </w:r>
      <w:r w:rsidR="00562089" w:rsidRPr="00940913">
        <w:rPr>
          <w:rFonts w:cs="Calibri"/>
          <w:szCs w:val="24"/>
        </w:rPr>
        <w:t xml:space="preserve"> </w:t>
      </w:r>
      <w:r w:rsidR="00065EAE" w:rsidRPr="00940913">
        <w:rPr>
          <w:rFonts w:cs="Calibri"/>
          <w:szCs w:val="24"/>
        </w:rPr>
        <w:t>on</w:t>
      </w:r>
      <w:r w:rsidR="00562089" w:rsidRPr="00940913">
        <w:rPr>
          <w:rFonts w:cs="Calibri"/>
          <w:szCs w:val="24"/>
        </w:rPr>
        <w:t xml:space="preserve"> </w:t>
      </w:r>
      <w:r w:rsidR="00B32C97" w:rsidRPr="00940913">
        <w:rPr>
          <w:rFonts w:cs="Calibri"/>
          <w:szCs w:val="24"/>
        </w:rPr>
        <w:t>the</w:t>
      </w:r>
      <w:r w:rsidR="00562089" w:rsidRPr="00940913">
        <w:rPr>
          <w:rFonts w:cs="Calibri"/>
          <w:szCs w:val="24"/>
        </w:rPr>
        <w:t xml:space="preserve"> </w:t>
      </w:r>
      <w:r w:rsidR="00B32C97" w:rsidRPr="00940913">
        <w:rPr>
          <w:rFonts w:cs="Calibri"/>
          <w:szCs w:val="24"/>
        </w:rPr>
        <w:t>processes</w:t>
      </w:r>
      <w:r w:rsidR="00562089" w:rsidRPr="00940913">
        <w:rPr>
          <w:rFonts w:cs="Calibri"/>
          <w:szCs w:val="24"/>
        </w:rPr>
        <w:t xml:space="preserve"> </w:t>
      </w:r>
      <w:r w:rsidR="00B32C97" w:rsidRPr="00940913">
        <w:rPr>
          <w:rFonts w:cs="Calibri"/>
          <w:szCs w:val="24"/>
        </w:rPr>
        <w:t>used</w:t>
      </w:r>
      <w:r w:rsidR="00562089" w:rsidRPr="00940913">
        <w:rPr>
          <w:rFonts w:cs="Calibri"/>
          <w:szCs w:val="24"/>
        </w:rPr>
        <w:t xml:space="preserve"> </w:t>
      </w:r>
      <w:r w:rsidR="00B32C97" w:rsidRPr="00940913">
        <w:rPr>
          <w:rFonts w:cs="Calibri"/>
          <w:szCs w:val="24"/>
        </w:rPr>
        <w:t>to</w:t>
      </w:r>
      <w:r w:rsidR="00562089" w:rsidRPr="00940913">
        <w:rPr>
          <w:rFonts w:cs="Calibri"/>
          <w:szCs w:val="24"/>
        </w:rPr>
        <w:t xml:space="preserve"> </w:t>
      </w:r>
      <w:r w:rsidR="00B32C97" w:rsidRPr="00940913">
        <w:rPr>
          <w:rFonts w:cs="Calibri"/>
          <w:szCs w:val="24"/>
        </w:rPr>
        <w:t>collect,</w:t>
      </w:r>
      <w:r w:rsidR="00562089" w:rsidRPr="00940913">
        <w:rPr>
          <w:rFonts w:cs="Calibri"/>
          <w:szCs w:val="24"/>
        </w:rPr>
        <w:t xml:space="preserve"> </w:t>
      </w:r>
      <w:r w:rsidR="00B32C97" w:rsidRPr="00940913">
        <w:rPr>
          <w:rFonts w:cs="Calibri"/>
          <w:szCs w:val="24"/>
        </w:rPr>
        <w:t>calculate,</w:t>
      </w:r>
      <w:r w:rsidR="00562089" w:rsidRPr="00940913">
        <w:rPr>
          <w:rFonts w:cs="Calibri"/>
          <w:szCs w:val="24"/>
        </w:rPr>
        <w:t xml:space="preserve"> </w:t>
      </w:r>
      <w:r w:rsidR="00B32C97" w:rsidRPr="00940913">
        <w:rPr>
          <w:rFonts w:cs="Calibri"/>
          <w:szCs w:val="24"/>
        </w:rPr>
        <w:t>and</w:t>
      </w:r>
      <w:r w:rsidR="00562089" w:rsidRPr="00940913">
        <w:rPr>
          <w:rFonts w:cs="Calibri"/>
          <w:szCs w:val="24"/>
        </w:rPr>
        <w:t xml:space="preserve"> </w:t>
      </w:r>
      <w:r w:rsidR="00B32C97" w:rsidRPr="00940913">
        <w:rPr>
          <w:rFonts w:cs="Calibri"/>
          <w:szCs w:val="24"/>
        </w:rPr>
        <w:t>report</w:t>
      </w:r>
      <w:r w:rsidR="00562089" w:rsidRPr="00940913">
        <w:rPr>
          <w:rFonts w:cs="Calibri"/>
          <w:szCs w:val="24"/>
        </w:rPr>
        <w:t xml:space="preserve"> </w:t>
      </w:r>
      <w:r w:rsidR="00B32C97" w:rsidRPr="00940913">
        <w:rPr>
          <w:rFonts w:cs="Calibri"/>
          <w:szCs w:val="24"/>
        </w:rPr>
        <w:t>the</w:t>
      </w:r>
      <w:r w:rsidR="00562089" w:rsidRPr="00940913">
        <w:rPr>
          <w:rFonts w:cs="Calibri"/>
          <w:szCs w:val="24"/>
        </w:rPr>
        <w:t xml:space="preserve"> </w:t>
      </w:r>
      <w:r w:rsidR="00B9520C" w:rsidRPr="00940913">
        <w:rPr>
          <w:rFonts w:cs="Calibri"/>
          <w:szCs w:val="24"/>
        </w:rPr>
        <w:t>performance measures</w:t>
      </w:r>
      <w:r w:rsidR="00B32C97" w:rsidRPr="00940913">
        <w:rPr>
          <w:rFonts w:cs="Calibri"/>
          <w:szCs w:val="24"/>
        </w:rPr>
        <w:t>.</w:t>
      </w:r>
      <w:r w:rsidR="00562089" w:rsidRPr="00940913">
        <w:rPr>
          <w:rFonts w:cs="Calibri"/>
          <w:szCs w:val="24"/>
        </w:rPr>
        <w:t xml:space="preserve"> </w:t>
      </w:r>
      <w:r w:rsidR="00B32C97" w:rsidRPr="00940913">
        <w:rPr>
          <w:rFonts w:cs="Calibri"/>
          <w:szCs w:val="24"/>
        </w:rPr>
        <w:t>The</w:t>
      </w:r>
      <w:r w:rsidR="00562089" w:rsidRPr="00940913">
        <w:rPr>
          <w:rFonts w:cs="Calibri"/>
          <w:szCs w:val="24"/>
        </w:rPr>
        <w:t xml:space="preserve"> </w:t>
      </w:r>
      <w:r w:rsidR="00B32C97" w:rsidRPr="00940913">
        <w:rPr>
          <w:rFonts w:cs="Calibri"/>
          <w:szCs w:val="24"/>
        </w:rPr>
        <w:t>results</w:t>
      </w:r>
      <w:r w:rsidR="00562089" w:rsidRPr="00940913">
        <w:rPr>
          <w:rFonts w:cs="Calibri"/>
          <w:szCs w:val="24"/>
        </w:rPr>
        <w:t xml:space="preserve"> </w:t>
      </w:r>
      <w:r w:rsidR="00B32C97" w:rsidRPr="00940913">
        <w:rPr>
          <w:rFonts w:cs="Calibri"/>
          <w:szCs w:val="24"/>
        </w:rPr>
        <w:t>showed</w:t>
      </w:r>
      <w:r w:rsidR="00562089" w:rsidRPr="00940913">
        <w:rPr>
          <w:rFonts w:cs="Calibri"/>
          <w:szCs w:val="24"/>
        </w:rPr>
        <w:t xml:space="preserve"> </w:t>
      </w:r>
      <w:r w:rsidR="00B32C97" w:rsidRPr="00940913">
        <w:rPr>
          <w:rFonts w:cs="Calibri"/>
          <w:szCs w:val="24"/>
        </w:rPr>
        <w:t>that</w:t>
      </w:r>
      <w:r w:rsidR="00562089" w:rsidRPr="00940913">
        <w:rPr>
          <w:rFonts w:cs="Calibri"/>
          <w:szCs w:val="24"/>
        </w:rPr>
        <w:t xml:space="preserve"> </w:t>
      </w:r>
      <w:r w:rsidR="00B32C97" w:rsidRPr="00940913">
        <w:rPr>
          <w:rFonts w:cs="Calibri"/>
          <w:szCs w:val="24"/>
        </w:rPr>
        <w:t>the</w:t>
      </w:r>
      <w:r w:rsidR="00562089" w:rsidRPr="00940913">
        <w:rPr>
          <w:rFonts w:cs="Calibri"/>
          <w:szCs w:val="24"/>
        </w:rPr>
        <w:t xml:space="preserve"> </w:t>
      </w:r>
      <w:r w:rsidR="00B32C97" w:rsidRPr="00940913">
        <w:rPr>
          <w:rFonts w:cs="Calibri"/>
          <w:szCs w:val="24"/>
        </w:rPr>
        <w:t>data</w:t>
      </w:r>
      <w:r w:rsidR="00562089" w:rsidRPr="00940913">
        <w:rPr>
          <w:rFonts w:cs="Calibri"/>
          <w:szCs w:val="24"/>
        </w:rPr>
        <w:t xml:space="preserve"> </w:t>
      </w:r>
      <w:r w:rsidR="00B32C97" w:rsidRPr="00940913">
        <w:rPr>
          <w:rFonts w:cs="Calibri"/>
          <w:szCs w:val="24"/>
        </w:rPr>
        <w:t>and</w:t>
      </w:r>
      <w:r w:rsidR="00562089" w:rsidRPr="00940913">
        <w:rPr>
          <w:rFonts w:cs="Calibri"/>
          <w:szCs w:val="24"/>
        </w:rPr>
        <w:t xml:space="preserve"> </w:t>
      </w:r>
      <w:r w:rsidR="00B32C97" w:rsidRPr="00940913">
        <w:rPr>
          <w:rFonts w:cs="Calibri"/>
          <w:szCs w:val="24"/>
        </w:rPr>
        <w:t>processes</w:t>
      </w:r>
      <w:r w:rsidR="00562089" w:rsidRPr="00940913">
        <w:rPr>
          <w:rFonts w:cs="Calibri"/>
          <w:szCs w:val="24"/>
        </w:rPr>
        <w:t xml:space="preserve"> </w:t>
      </w:r>
      <w:r w:rsidR="00B32C97" w:rsidRPr="00940913">
        <w:rPr>
          <w:rFonts w:cs="Calibri"/>
          <w:szCs w:val="24"/>
        </w:rPr>
        <w:t>used</w:t>
      </w:r>
      <w:r w:rsidR="00562089" w:rsidRPr="00940913">
        <w:rPr>
          <w:rFonts w:cs="Calibri"/>
          <w:szCs w:val="24"/>
        </w:rPr>
        <w:t xml:space="preserve"> </w:t>
      </w:r>
      <w:r w:rsidR="00B32C97" w:rsidRPr="00940913">
        <w:rPr>
          <w:rFonts w:cs="Calibri"/>
          <w:szCs w:val="24"/>
        </w:rPr>
        <w:t>to</w:t>
      </w:r>
      <w:r w:rsidR="00562089" w:rsidRPr="00940913">
        <w:rPr>
          <w:rFonts w:cs="Calibri"/>
          <w:szCs w:val="24"/>
        </w:rPr>
        <w:t xml:space="preserve"> </w:t>
      </w:r>
      <w:r w:rsidR="00B32C97" w:rsidRPr="00940913">
        <w:rPr>
          <w:rFonts w:cs="Calibri"/>
          <w:szCs w:val="24"/>
        </w:rPr>
        <w:t>produce</w:t>
      </w:r>
      <w:r w:rsidR="00562089" w:rsidRPr="00940913">
        <w:rPr>
          <w:rFonts w:cs="Calibri"/>
          <w:szCs w:val="24"/>
        </w:rPr>
        <w:t xml:space="preserve"> </w:t>
      </w:r>
      <w:r w:rsidR="00B32C97" w:rsidRPr="00940913">
        <w:rPr>
          <w:rFonts w:cs="Calibri"/>
          <w:szCs w:val="24"/>
        </w:rPr>
        <w:t>HEDIS</w:t>
      </w:r>
      <w:r w:rsidR="00562089" w:rsidRPr="00940913">
        <w:rPr>
          <w:rFonts w:cs="Calibri"/>
          <w:szCs w:val="24"/>
        </w:rPr>
        <w:t xml:space="preserve"> </w:t>
      </w:r>
      <w:r w:rsidR="00B32C97" w:rsidRPr="00940913">
        <w:rPr>
          <w:rFonts w:cs="Calibri"/>
          <w:szCs w:val="24"/>
        </w:rPr>
        <w:t>rates</w:t>
      </w:r>
      <w:r w:rsidR="00562089" w:rsidRPr="00940913">
        <w:rPr>
          <w:rFonts w:cs="Calibri"/>
          <w:szCs w:val="24"/>
        </w:rPr>
        <w:t xml:space="preserve"> </w:t>
      </w:r>
      <w:r w:rsidR="00B32C97" w:rsidRPr="00940913">
        <w:rPr>
          <w:rFonts w:cs="Calibri"/>
          <w:szCs w:val="24"/>
        </w:rPr>
        <w:t>by</w:t>
      </w:r>
      <w:r w:rsidR="00562089" w:rsidRPr="00940913">
        <w:rPr>
          <w:rFonts w:cs="Calibri"/>
          <w:szCs w:val="24"/>
        </w:rPr>
        <w:t xml:space="preserve"> </w:t>
      </w:r>
      <w:r w:rsidR="00B32C97" w:rsidRPr="00940913">
        <w:rPr>
          <w:rFonts w:cs="Calibri"/>
          <w:szCs w:val="24"/>
        </w:rPr>
        <w:t>the</w:t>
      </w:r>
      <w:r w:rsidR="00562089" w:rsidRPr="00940913">
        <w:rPr>
          <w:rFonts w:cs="Calibri"/>
          <w:szCs w:val="24"/>
        </w:rPr>
        <w:t xml:space="preserve"> </w:t>
      </w:r>
      <w:r w:rsidR="00B32C97" w:rsidRPr="00940913">
        <w:rPr>
          <w:rFonts w:cs="Calibri"/>
          <w:szCs w:val="24"/>
        </w:rPr>
        <w:t>MBHP</w:t>
      </w:r>
      <w:r w:rsidR="00562089" w:rsidRPr="00940913">
        <w:rPr>
          <w:rFonts w:cs="Calibri"/>
          <w:szCs w:val="24"/>
        </w:rPr>
        <w:t xml:space="preserve"> </w:t>
      </w:r>
      <w:r w:rsidR="00B32C97" w:rsidRPr="00940913">
        <w:rPr>
          <w:rFonts w:cs="Calibri"/>
          <w:szCs w:val="24"/>
        </w:rPr>
        <w:t>were</w:t>
      </w:r>
      <w:r w:rsidR="00562089" w:rsidRPr="00940913">
        <w:rPr>
          <w:rFonts w:cs="Calibri"/>
          <w:szCs w:val="24"/>
        </w:rPr>
        <w:t xml:space="preserve"> </w:t>
      </w:r>
      <w:r w:rsidR="00B32C97" w:rsidRPr="00940913">
        <w:rPr>
          <w:rFonts w:cs="Calibri"/>
          <w:szCs w:val="24"/>
        </w:rPr>
        <w:t>fully</w:t>
      </w:r>
      <w:r w:rsidR="00562089" w:rsidRPr="00940913">
        <w:rPr>
          <w:rFonts w:cs="Calibri"/>
          <w:szCs w:val="24"/>
        </w:rPr>
        <w:t xml:space="preserve"> </w:t>
      </w:r>
      <w:r w:rsidR="00B32C97" w:rsidRPr="00940913">
        <w:rPr>
          <w:rFonts w:cs="Calibri"/>
          <w:szCs w:val="24"/>
        </w:rPr>
        <w:t>compliant</w:t>
      </w:r>
      <w:r w:rsidR="00562089" w:rsidRPr="00940913">
        <w:rPr>
          <w:rFonts w:cs="Calibri"/>
          <w:szCs w:val="24"/>
        </w:rPr>
        <w:t xml:space="preserve"> </w:t>
      </w:r>
      <w:r w:rsidR="00B32C97" w:rsidRPr="00940913">
        <w:rPr>
          <w:rFonts w:cs="Calibri"/>
          <w:szCs w:val="24"/>
        </w:rPr>
        <w:t>with</w:t>
      </w:r>
      <w:r w:rsidR="00562089" w:rsidRPr="00940913">
        <w:rPr>
          <w:rFonts w:cs="Calibri"/>
          <w:szCs w:val="24"/>
        </w:rPr>
        <w:t xml:space="preserve"> </w:t>
      </w:r>
      <w:r w:rsidR="00B32C97" w:rsidRPr="00940913">
        <w:rPr>
          <w:rFonts w:cs="Calibri"/>
          <w:szCs w:val="24"/>
        </w:rPr>
        <w:t>information</w:t>
      </w:r>
      <w:r w:rsidR="00562089" w:rsidRPr="00940913">
        <w:rPr>
          <w:rFonts w:cs="Calibri"/>
          <w:szCs w:val="24"/>
        </w:rPr>
        <w:t xml:space="preserve"> </w:t>
      </w:r>
      <w:r w:rsidR="00B32C97" w:rsidRPr="00940913">
        <w:rPr>
          <w:rFonts w:cs="Calibri"/>
          <w:szCs w:val="24"/>
        </w:rPr>
        <w:t>system</w:t>
      </w:r>
      <w:r w:rsidR="00562089" w:rsidRPr="00940913">
        <w:rPr>
          <w:rFonts w:cs="Calibri"/>
          <w:szCs w:val="24"/>
        </w:rPr>
        <w:t xml:space="preserve"> </w:t>
      </w:r>
      <w:r w:rsidR="00B32C97" w:rsidRPr="00940913">
        <w:rPr>
          <w:rFonts w:cs="Calibri"/>
          <w:szCs w:val="24"/>
        </w:rPr>
        <w:t>standards.</w:t>
      </w:r>
    </w:p>
    <w:p w14:paraId="62C1E45A" w14:textId="77777777" w:rsidR="004754FE" w:rsidRPr="00940913" w:rsidRDefault="004754FE" w:rsidP="009F46EE">
      <w:pPr>
        <w:rPr>
          <w:rFonts w:cs="Calibri"/>
          <w:szCs w:val="24"/>
          <w:highlight w:val="green"/>
        </w:rPr>
      </w:pPr>
    </w:p>
    <w:p w14:paraId="0013D2B3" w14:textId="06E0C013" w:rsidR="0014580A" w:rsidRPr="00940913" w:rsidRDefault="004754FE" w:rsidP="009F46EE">
      <w:pPr>
        <w:rPr>
          <w:rFonts w:cs="Calibri"/>
          <w:szCs w:val="24"/>
        </w:rPr>
      </w:pPr>
      <w:r w:rsidRPr="00940913">
        <w:rPr>
          <w:rFonts w:cs="Calibri"/>
        </w:rPr>
        <w:lastRenderedPageBreak/>
        <w:t>When</w:t>
      </w:r>
      <w:r w:rsidR="00562089" w:rsidRPr="00940913">
        <w:rPr>
          <w:rFonts w:cs="Calibri"/>
        </w:rPr>
        <w:t xml:space="preserve"> </w:t>
      </w:r>
      <w:r w:rsidRPr="00940913">
        <w:rPr>
          <w:rFonts w:cs="Calibri"/>
        </w:rPr>
        <w:t>IPRO</w:t>
      </w:r>
      <w:r w:rsidR="00562089" w:rsidRPr="00940913">
        <w:rPr>
          <w:rFonts w:cs="Calibri"/>
        </w:rPr>
        <w:t xml:space="preserve"> </w:t>
      </w:r>
      <w:r w:rsidRPr="00940913">
        <w:rPr>
          <w:rFonts w:cs="Calibri"/>
        </w:rPr>
        <w:t>compared</w:t>
      </w:r>
      <w:r w:rsidR="00562089" w:rsidRPr="00940913">
        <w:rPr>
          <w:rFonts w:cs="Calibri"/>
        </w:rPr>
        <w:t xml:space="preserve"> </w:t>
      </w:r>
      <w:r w:rsidR="00F92574" w:rsidRPr="00940913">
        <w:rPr>
          <w:rFonts w:cs="Calibri"/>
        </w:rPr>
        <w:t>MBHP’s</w:t>
      </w:r>
      <w:r w:rsidR="00562089" w:rsidRPr="00940913">
        <w:rPr>
          <w:rFonts w:cs="Calibri"/>
        </w:rPr>
        <w:t xml:space="preserve"> </w:t>
      </w:r>
      <w:r w:rsidR="00F92574" w:rsidRPr="00940913">
        <w:rPr>
          <w:rFonts w:cs="Calibri"/>
        </w:rPr>
        <w:t>HEDIS</w:t>
      </w:r>
      <w:r w:rsidR="00562089" w:rsidRPr="00940913">
        <w:rPr>
          <w:rFonts w:cs="Calibri"/>
        </w:rPr>
        <w:t xml:space="preserve"> </w:t>
      </w:r>
      <w:r w:rsidR="00F92574" w:rsidRPr="00940913">
        <w:rPr>
          <w:rFonts w:cs="Calibri"/>
        </w:rPr>
        <w:t>rates</w:t>
      </w:r>
      <w:r w:rsidR="00562089" w:rsidRPr="00940913">
        <w:rPr>
          <w:rFonts w:cs="Calibri"/>
        </w:rPr>
        <w:t xml:space="preserve"> </w:t>
      </w:r>
      <w:r w:rsidR="00DB4442" w:rsidRPr="00940913">
        <w:rPr>
          <w:rFonts w:cs="Calibri"/>
        </w:rPr>
        <w:t>to</w:t>
      </w:r>
      <w:r w:rsidR="00562089" w:rsidRPr="00940913">
        <w:rPr>
          <w:rFonts w:cs="Calibri"/>
        </w:rPr>
        <w:t xml:space="preserve"> </w:t>
      </w:r>
      <w:r w:rsidR="007770EC" w:rsidRPr="00940913">
        <w:rPr>
          <w:rFonts w:cs="Calibri"/>
        </w:rPr>
        <w:t>the</w:t>
      </w:r>
      <w:r w:rsidR="00562089" w:rsidRPr="00940913">
        <w:rPr>
          <w:rFonts w:cs="Calibri"/>
        </w:rPr>
        <w:t xml:space="preserve"> </w:t>
      </w:r>
      <w:r w:rsidR="0085466A" w:rsidRPr="00940913">
        <w:rPr>
          <w:rFonts w:cs="Calibri"/>
        </w:rPr>
        <w:t>National</w:t>
      </w:r>
      <w:r w:rsidR="00562089" w:rsidRPr="00940913">
        <w:rPr>
          <w:rFonts w:cs="Calibri"/>
        </w:rPr>
        <w:t xml:space="preserve"> </w:t>
      </w:r>
      <w:r w:rsidR="0085466A" w:rsidRPr="00940913">
        <w:rPr>
          <w:rFonts w:cs="Calibri"/>
        </w:rPr>
        <w:t>Committee</w:t>
      </w:r>
      <w:r w:rsidR="00562089" w:rsidRPr="00940913">
        <w:rPr>
          <w:rFonts w:cs="Calibri"/>
        </w:rPr>
        <w:t xml:space="preserve"> </w:t>
      </w:r>
      <w:r w:rsidR="0085466A" w:rsidRPr="00940913">
        <w:rPr>
          <w:rFonts w:cs="Calibri"/>
        </w:rPr>
        <w:t>for</w:t>
      </w:r>
      <w:r w:rsidR="00562089" w:rsidRPr="00940913">
        <w:rPr>
          <w:rFonts w:cs="Calibri"/>
        </w:rPr>
        <w:t xml:space="preserve"> </w:t>
      </w:r>
      <w:r w:rsidR="0085466A" w:rsidRPr="00940913">
        <w:rPr>
          <w:rFonts w:cs="Calibri"/>
        </w:rPr>
        <w:t>Quality</w:t>
      </w:r>
      <w:r w:rsidR="00562089" w:rsidRPr="00940913">
        <w:rPr>
          <w:rFonts w:cs="Calibri"/>
        </w:rPr>
        <w:t xml:space="preserve"> </w:t>
      </w:r>
      <w:r w:rsidR="0085466A" w:rsidRPr="00940913">
        <w:rPr>
          <w:rFonts w:cs="Calibri"/>
        </w:rPr>
        <w:t>Assurance</w:t>
      </w:r>
      <w:r w:rsidR="00562089" w:rsidRPr="00940913">
        <w:rPr>
          <w:rFonts w:cs="Calibri"/>
        </w:rPr>
        <w:t xml:space="preserve"> </w:t>
      </w:r>
      <w:r w:rsidR="0085466A" w:rsidRPr="00940913">
        <w:rPr>
          <w:rFonts w:cs="Calibri"/>
        </w:rPr>
        <w:t>(</w:t>
      </w:r>
      <w:r w:rsidRPr="00940913">
        <w:rPr>
          <w:rFonts w:cs="Calibri"/>
        </w:rPr>
        <w:t>NCQA</w:t>
      </w:r>
      <w:r w:rsidR="0085466A" w:rsidRPr="00940913">
        <w:rPr>
          <w:rFonts w:cs="Calibri"/>
        </w:rPr>
        <w:t>)</w:t>
      </w:r>
      <w:r w:rsidR="00562089" w:rsidRPr="00940913">
        <w:rPr>
          <w:rFonts w:cs="Calibri"/>
        </w:rPr>
        <w:t xml:space="preserve"> </w:t>
      </w:r>
      <w:r w:rsidRPr="00940913">
        <w:rPr>
          <w:rFonts w:cs="Calibri"/>
        </w:rPr>
        <w:t>Quality</w:t>
      </w:r>
      <w:r w:rsidR="00562089" w:rsidRPr="00940913">
        <w:rPr>
          <w:rFonts w:cs="Calibri"/>
        </w:rPr>
        <w:t xml:space="preserve"> </w:t>
      </w:r>
      <w:r w:rsidRPr="00940913">
        <w:rPr>
          <w:rFonts w:cs="Calibri"/>
        </w:rPr>
        <w:t>Compass</w:t>
      </w:r>
      <w:r w:rsidR="00021284" w:rsidRPr="00940913">
        <w:rPr>
          <w:rFonts w:cs="Calibri"/>
          <w:szCs w:val="24"/>
        </w:rPr>
        <w:t>®</w:t>
      </w:r>
      <w:r w:rsidRPr="00940913">
        <w:rPr>
          <w:rFonts w:cs="Calibri"/>
        </w:rPr>
        <w:t>,</w:t>
      </w:r>
      <w:r w:rsidR="00562089" w:rsidRPr="00940913">
        <w:rPr>
          <w:rFonts w:cs="Calibri"/>
        </w:rPr>
        <w:t xml:space="preserve"> </w:t>
      </w:r>
      <w:r w:rsidR="0014580A" w:rsidRPr="00940913">
        <w:rPr>
          <w:rFonts w:cs="Calibri"/>
          <w:szCs w:val="24"/>
        </w:rPr>
        <w:t>MBHP HEDIS rates were above the 90th percentile of the NCQA Quality Compass on the following measures:</w:t>
      </w:r>
    </w:p>
    <w:p w14:paraId="1386CE42" w14:textId="6FCF3A2B" w:rsidR="0014580A" w:rsidRPr="00940913" w:rsidRDefault="0014580A" w:rsidP="009F46EE">
      <w:pPr>
        <w:ind w:left="450" w:hanging="450"/>
        <w:rPr>
          <w:rFonts w:cs="Calibri"/>
          <w:szCs w:val="24"/>
        </w:rPr>
      </w:pPr>
      <w:r w:rsidRPr="00940913">
        <w:rPr>
          <w:rFonts w:cs="Calibri"/>
          <w:szCs w:val="24"/>
        </w:rPr>
        <w:t>•</w:t>
      </w:r>
      <w:r w:rsidRPr="00940913">
        <w:rPr>
          <w:rFonts w:cs="Calibri"/>
          <w:szCs w:val="24"/>
        </w:rPr>
        <w:tab/>
        <w:t>Follow-</w:t>
      </w:r>
      <w:r w:rsidR="00B9520C" w:rsidRPr="00940913">
        <w:rPr>
          <w:rFonts w:cs="Calibri"/>
          <w:szCs w:val="24"/>
        </w:rPr>
        <w:t>u</w:t>
      </w:r>
      <w:r w:rsidRPr="00940913">
        <w:rPr>
          <w:rFonts w:cs="Calibri"/>
          <w:szCs w:val="24"/>
        </w:rPr>
        <w:t>p After Emergency Department Visit for Mental Illness (7 days)</w:t>
      </w:r>
    </w:p>
    <w:p w14:paraId="35A37A6B" w14:textId="7BF784F2" w:rsidR="0014580A" w:rsidRPr="00940913" w:rsidRDefault="0014580A" w:rsidP="009F46EE">
      <w:pPr>
        <w:ind w:left="450" w:hanging="450"/>
        <w:rPr>
          <w:rFonts w:cs="Calibri"/>
          <w:szCs w:val="24"/>
        </w:rPr>
      </w:pPr>
      <w:r w:rsidRPr="00940913">
        <w:rPr>
          <w:rFonts w:cs="Calibri"/>
          <w:szCs w:val="24"/>
        </w:rPr>
        <w:t>•</w:t>
      </w:r>
      <w:r w:rsidRPr="00940913">
        <w:rPr>
          <w:rFonts w:cs="Calibri"/>
          <w:szCs w:val="24"/>
        </w:rPr>
        <w:tab/>
        <w:t>Follow-</w:t>
      </w:r>
      <w:r w:rsidR="00B9520C" w:rsidRPr="00940913">
        <w:rPr>
          <w:rFonts w:cs="Calibri"/>
          <w:szCs w:val="24"/>
        </w:rPr>
        <w:t>u</w:t>
      </w:r>
      <w:r w:rsidRPr="00940913">
        <w:rPr>
          <w:rFonts w:cs="Calibri"/>
          <w:szCs w:val="24"/>
        </w:rPr>
        <w:t>p After Emergency Department Visit for Mental Illness (30 days)</w:t>
      </w:r>
    </w:p>
    <w:p w14:paraId="080D118E" w14:textId="5B9C2418" w:rsidR="0014580A" w:rsidRPr="00940913" w:rsidRDefault="0014580A" w:rsidP="009F46EE">
      <w:pPr>
        <w:ind w:left="450" w:hanging="450"/>
        <w:rPr>
          <w:rFonts w:cs="Calibri"/>
          <w:szCs w:val="24"/>
        </w:rPr>
      </w:pPr>
      <w:r w:rsidRPr="00940913">
        <w:rPr>
          <w:rFonts w:cs="Calibri"/>
          <w:szCs w:val="24"/>
        </w:rPr>
        <w:t>•</w:t>
      </w:r>
      <w:r w:rsidRPr="00940913">
        <w:rPr>
          <w:rFonts w:cs="Calibri"/>
          <w:szCs w:val="24"/>
        </w:rPr>
        <w:tab/>
        <w:t>Pharmacotherapy for Opioid Use Disorder</w:t>
      </w:r>
    </w:p>
    <w:p w14:paraId="29FDA4D0" w14:textId="77777777" w:rsidR="004754FE" w:rsidRPr="00940913" w:rsidRDefault="004754FE" w:rsidP="009F46EE">
      <w:pPr>
        <w:rPr>
          <w:rFonts w:cs="Calibri"/>
          <w:szCs w:val="24"/>
          <w:highlight w:val="green"/>
        </w:rPr>
      </w:pPr>
    </w:p>
    <w:p w14:paraId="02A87A4F" w14:textId="4427CF05" w:rsidR="004754FE" w:rsidRPr="00940913" w:rsidRDefault="004754FE" w:rsidP="009F46EE">
      <w:pPr>
        <w:rPr>
          <w:rFonts w:cs="Calibri"/>
          <w:b/>
          <w:bCs/>
          <w:szCs w:val="24"/>
        </w:rPr>
      </w:pPr>
      <w:r w:rsidRPr="00940913">
        <w:rPr>
          <w:rFonts w:cs="Calibri"/>
          <w:b/>
          <w:bCs/>
          <w:szCs w:val="24"/>
        </w:rPr>
        <w:t>Opportunities</w:t>
      </w:r>
      <w:r w:rsidR="00562089" w:rsidRPr="00940913">
        <w:rPr>
          <w:rFonts w:cs="Calibri"/>
          <w:b/>
          <w:bCs/>
          <w:szCs w:val="24"/>
        </w:rPr>
        <w:t xml:space="preserve"> </w:t>
      </w:r>
      <w:r w:rsidRPr="00940913">
        <w:rPr>
          <w:rFonts w:cs="Calibri"/>
          <w:b/>
          <w:bCs/>
          <w:szCs w:val="24"/>
        </w:rPr>
        <w:t>for</w:t>
      </w:r>
      <w:r w:rsidR="00562089" w:rsidRPr="00940913">
        <w:rPr>
          <w:rFonts w:cs="Calibri"/>
          <w:b/>
          <w:bCs/>
          <w:szCs w:val="24"/>
        </w:rPr>
        <w:t xml:space="preserve"> </w:t>
      </w:r>
      <w:r w:rsidR="00871505" w:rsidRPr="00940913">
        <w:rPr>
          <w:rFonts w:cs="Calibri"/>
          <w:b/>
          <w:bCs/>
          <w:szCs w:val="24"/>
        </w:rPr>
        <w:t>I</w:t>
      </w:r>
      <w:r w:rsidRPr="00940913">
        <w:rPr>
          <w:rFonts w:cs="Calibri"/>
          <w:b/>
          <w:bCs/>
          <w:szCs w:val="24"/>
        </w:rPr>
        <w:t>mprovement:</w:t>
      </w:r>
      <w:r w:rsidR="00562089" w:rsidRPr="00940913">
        <w:rPr>
          <w:rFonts w:cs="Calibri"/>
          <w:b/>
          <w:bCs/>
          <w:szCs w:val="24"/>
        </w:rPr>
        <w:t xml:space="preserve"> </w:t>
      </w:r>
    </w:p>
    <w:p w14:paraId="45EBCE70" w14:textId="288DD0B8" w:rsidR="006968F3" w:rsidRPr="00940913" w:rsidRDefault="006968F3" w:rsidP="009F46EE">
      <w:pPr>
        <w:rPr>
          <w:rFonts w:cs="Calibri"/>
          <w:szCs w:val="24"/>
        </w:rPr>
      </w:pPr>
      <w:r w:rsidRPr="00940913">
        <w:rPr>
          <w:rFonts w:cs="Calibri"/>
          <w:szCs w:val="24"/>
        </w:rPr>
        <w:t xml:space="preserve">Source </w:t>
      </w:r>
      <w:r w:rsidR="00EF2321" w:rsidRPr="00940913">
        <w:rPr>
          <w:rFonts w:cs="Calibri"/>
          <w:szCs w:val="24"/>
        </w:rPr>
        <w:t xml:space="preserve">code </w:t>
      </w:r>
      <w:r w:rsidRPr="00940913">
        <w:rPr>
          <w:rFonts w:cs="Calibri"/>
          <w:szCs w:val="24"/>
        </w:rPr>
        <w:t xml:space="preserve">review revealed that MBHP did not use the most current measure specifications to calculate the 30-Day All-Cause Unplanned Readmission Following Psychiatric Hospitalization in an Inpatient Psychiatric Facility measure. MBHP </w:t>
      </w:r>
      <w:proofErr w:type="gramStart"/>
      <w:r w:rsidRPr="00940913">
        <w:rPr>
          <w:rFonts w:cs="Calibri"/>
          <w:szCs w:val="24"/>
        </w:rPr>
        <w:t>was provided</w:t>
      </w:r>
      <w:proofErr w:type="gramEnd"/>
      <w:r w:rsidRPr="00940913">
        <w:rPr>
          <w:rFonts w:cs="Calibri"/>
          <w:szCs w:val="24"/>
        </w:rPr>
        <w:t xml:space="preserve"> guidance to use the most current measure specifications going forward.  </w:t>
      </w:r>
    </w:p>
    <w:p w14:paraId="025B742F" w14:textId="77777777" w:rsidR="006968F3" w:rsidRPr="00940913" w:rsidRDefault="006968F3" w:rsidP="009F46EE">
      <w:pPr>
        <w:rPr>
          <w:rFonts w:cs="Calibri"/>
          <w:szCs w:val="24"/>
        </w:rPr>
      </w:pPr>
    </w:p>
    <w:p w14:paraId="7DF18D7E" w14:textId="716F4A6B" w:rsidR="007848B8" w:rsidRPr="00940913" w:rsidRDefault="006968F3" w:rsidP="009F46EE">
      <w:pPr>
        <w:rPr>
          <w:rFonts w:cs="Calibri"/>
          <w:szCs w:val="24"/>
        </w:rPr>
      </w:pPr>
      <w:r w:rsidRPr="00940913">
        <w:rPr>
          <w:rFonts w:cs="Calibri"/>
          <w:szCs w:val="24"/>
        </w:rPr>
        <w:t xml:space="preserve">MBHP requested a late clarification from MassHealth </w:t>
      </w:r>
      <w:r w:rsidR="00A2651A" w:rsidRPr="00940913">
        <w:rPr>
          <w:rFonts w:cs="Calibri"/>
          <w:szCs w:val="24"/>
        </w:rPr>
        <w:t xml:space="preserve">to </w:t>
      </w:r>
      <w:r w:rsidRPr="00940913">
        <w:rPr>
          <w:rFonts w:cs="Calibri"/>
          <w:szCs w:val="24"/>
        </w:rPr>
        <w:t>approve</w:t>
      </w:r>
      <w:r w:rsidR="00A2651A" w:rsidRPr="00940913">
        <w:rPr>
          <w:rFonts w:cs="Calibri"/>
          <w:szCs w:val="24"/>
        </w:rPr>
        <w:t xml:space="preserve"> </w:t>
      </w:r>
      <w:r w:rsidRPr="00940913">
        <w:rPr>
          <w:rFonts w:cs="Calibri"/>
          <w:szCs w:val="24"/>
        </w:rPr>
        <w:t xml:space="preserve">the mapping of the </w:t>
      </w:r>
      <w:r w:rsidR="0041473E" w:rsidRPr="00940913">
        <w:rPr>
          <w:rFonts w:cs="Calibri"/>
          <w:szCs w:val="24"/>
        </w:rPr>
        <w:t>federally qualified health center</w:t>
      </w:r>
      <w:r w:rsidR="001D58D6" w:rsidRPr="00940913">
        <w:rPr>
          <w:rFonts w:cs="Calibri"/>
          <w:szCs w:val="24"/>
        </w:rPr>
        <w:t xml:space="preserve"> (</w:t>
      </w:r>
      <w:r w:rsidRPr="00940913">
        <w:rPr>
          <w:rFonts w:cs="Calibri"/>
          <w:szCs w:val="24"/>
        </w:rPr>
        <w:t>FQHC</w:t>
      </w:r>
      <w:r w:rsidR="001D58D6" w:rsidRPr="00940913">
        <w:rPr>
          <w:rFonts w:cs="Calibri"/>
          <w:szCs w:val="24"/>
        </w:rPr>
        <w:t>)</w:t>
      </w:r>
      <w:r w:rsidRPr="00940913">
        <w:rPr>
          <w:rFonts w:cs="Calibri"/>
          <w:szCs w:val="24"/>
        </w:rPr>
        <w:t xml:space="preserve"> codes to NCQA codes, </w:t>
      </w:r>
      <w:r w:rsidR="00A2651A" w:rsidRPr="00940913">
        <w:rPr>
          <w:rFonts w:cs="Calibri"/>
          <w:szCs w:val="24"/>
        </w:rPr>
        <w:t xml:space="preserve">as well as a clarification regarding a </w:t>
      </w:r>
      <w:r w:rsidRPr="00940913">
        <w:rPr>
          <w:rFonts w:cs="Calibri"/>
          <w:szCs w:val="24"/>
        </w:rPr>
        <w:t>removal of members with third party liability or other insurance</w:t>
      </w:r>
      <w:r w:rsidR="00A2651A" w:rsidRPr="00940913">
        <w:rPr>
          <w:rFonts w:cs="Calibri"/>
          <w:szCs w:val="24"/>
        </w:rPr>
        <w:t>,</w:t>
      </w:r>
      <w:r w:rsidRPr="00940913">
        <w:rPr>
          <w:rFonts w:cs="Calibri"/>
          <w:szCs w:val="24"/>
        </w:rPr>
        <w:t xml:space="preserve"> but not members in state-custody that are discharged to residential facilities. The recalculated rates were not provided during the performance measure validation process. The rates provided as part of the initial </w:t>
      </w:r>
      <w:r w:rsidR="007848B8" w:rsidRPr="00940913">
        <w:rPr>
          <w:rFonts w:cs="Calibri"/>
          <w:szCs w:val="24"/>
        </w:rPr>
        <w:t xml:space="preserve">performance measure validation </w:t>
      </w:r>
      <w:r w:rsidRPr="00940913">
        <w:rPr>
          <w:rFonts w:cs="Calibri"/>
          <w:szCs w:val="24"/>
        </w:rPr>
        <w:t xml:space="preserve">submission were used for the </w:t>
      </w:r>
      <w:r w:rsidR="007848B8" w:rsidRPr="00940913">
        <w:rPr>
          <w:rFonts w:cs="Calibri"/>
          <w:szCs w:val="24"/>
        </w:rPr>
        <w:t xml:space="preserve">performance measure validation </w:t>
      </w:r>
      <w:r w:rsidRPr="00940913">
        <w:rPr>
          <w:rFonts w:cs="Calibri"/>
          <w:szCs w:val="24"/>
        </w:rPr>
        <w:t xml:space="preserve">activity. MBHP was </w:t>
      </w:r>
      <w:proofErr w:type="gramStart"/>
      <w:r w:rsidRPr="00940913">
        <w:rPr>
          <w:rFonts w:cs="Calibri"/>
          <w:szCs w:val="24"/>
        </w:rPr>
        <w:t>provided</w:t>
      </w:r>
      <w:proofErr w:type="gramEnd"/>
      <w:r w:rsidRPr="00940913">
        <w:rPr>
          <w:rFonts w:cs="Calibri"/>
          <w:szCs w:val="24"/>
        </w:rPr>
        <w:t xml:space="preserve"> guidance to seek clarification sooner.</w:t>
      </w:r>
    </w:p>
    <w:p w14:paraId="441AF978" w14:textId="77777777" w:rsidR="006968F3" w:rsidRPr="00940913" w:rsidRDefault="006968F3" w:rsidP="009F46EE">
      <w:pPr>
        <w:rPr>
          <w:rFonts w:cs="Calibri"/>
          <w:szCs w:val="24"/>
        </w:rPr>
      </w:pPr>
    </w:p>
    <w:p w14:paraId="25CAB05D" w14:textId="29CD411A" w:rsidR="0014580A" w:rsidRPr="00940913" w:rsidRDefault="0014580A" w:rsidP="009F46EE">
      <w:pPr>
        <w:rPr>
          <w:rFonts w:cs="Calibri"/>
          <w:szCs w:val="24"/>
        </w:rPr>
      </w:pPr>
      <w:r w:rsidRPr="00940913">
        <w:rPr>
          <w:rFonts w:cs="Calibri"/>
          <w:szCs w:val="24"/>
        </w:rPr>
        <w:t>Rates for the following measures were at or below the 25th percentile:</w:t>
      </w:r>
    </w:p>
    <w:p w14:paraId="6BDCA11F" w14:textId="2A3DADBF" w:rsidR="0014580A" w:rsidRPr="00940913" w:rsidRDefault="0014580A" w:rsidP="00F360D9">
      <w:pPr>
        <w:pStyle w:val="ListParagraph"/>
        <w:numPr>
          <w:ilvl w:val="0"/>
          <w:numId w:val="49"/>
        </w:numPr>
        <w:ind w:left="360"/>
        <w:rPr>
          <w:rFonts w:cs="Calibri"/>
          <w:szCs w:val="24"/>
        </w:rPr>
      </w:pPr>
      <w:r w:rsidRPr="00940913">
        <w:rPr>
          <w:rFonts w:cs="Calibri"/>
          <w:szCs w:val="24"/>
        </w:rPr>
        <w:t>Follow-</w:t>
      </w:r>
      <w:r w:rsidR="00C34870" w:rsidRPr="00940913">
        <w:rPr>
          <w:rFonts w:cs="Calibri"/>
          <w:szCs w:val="24"/>
        </w:rPr>
        <w:t>u</w:t>
      </w:r>
      <w:r w:rsidRPr="00940913">
        <w:rPr>
          <w:rFonts w:cs="Calibri"/>
          <w:szCs w:val="24"/>
        </w:rPr>
        <w:t xml:space="preserve">p Care for Children Prescribed </w:t>
      </w:r>
      <w:r w:rsidR="009F46EE" w:rsidRPr="00940913">
        <w:rPr>
          <w:rFonts w:cs="Calibri"/>
          <w:szCs w:val="24"/>
        </w:rPr>
        <w:t>Attention-Deficit/Hyperactivity Disorder (</w:t>
      </w:r>
      <w:r w:rsidRPr="00940913">
        <w:rPr>
          <w:rFonts w:cs="Calibri"/>
          <w:szCs w:val="24"/>
        </w:rPr>
        <w:t>ADHD</w:t>
      </w:r>
      <w:r w:rsidR="009F46EE" w:rsidRPr="00940913">
        <w:rPr>
          <w:rFonts w:cs="Calibri"/>
          <w:szCs w:val="24"/>
        </w:rPr>
        <w:t>)</w:t>
      </w:r>
      <w:r w:rsidRPr="00940913">
        <w:rPr>
          <w:rFonts w:cs="Calibri"/>
          <w:szCs w:val="24"/>
        </w:rPr>
        <w:t xml:space="preserve"> Medication (Initiation)</w:t>
      </w:r>
    </w:p>
    <w:p w14:paraId="775DEA8D" w14:textId="77777777" w:rsidR="006968F3" w:rsidRPr="00940913" w:rsidRDefault="0014580A" w:rsidP="00F360D9">
      <w:pPr>
        <w:pStyle w:val="ListParagraph"/>
        <w:numPr>
          <w:ilvl w:val="0"/>
          <w:numId w:val="49"/>
        </w:numPr>
        <w:ind w:left="360"/>
        <w:rPr>
          <w:rFonts w:cs="Calibri"/>
          <w:szCs w:val="24"/>
        </w:rPr>
      </w:pPr>
      <w:r w:rsidRPr="00940913">
        <w:rPr>
          <w:rFonts w:cs="Calibri"/>
          <w:szCs w:val="24"/>
        </w:rPr>
        <w:t>Follow-</w:t>
      </w:r>
      <w:r w:rsidR="00C34870" w:rsidRPr="00940913">
        <w:rPr>
          <w:rFonts w:cs="Calibri"/>
          <w:szCs w:val="24"/>
        </w:rPr>
        <w:t>u</w:t>
      </w:r>
      <w:r w:rsidRPr="00940913">
        <w:rPr>
          <w:rFonts w:cs="Calibri"/>
          <w:szCs w:val="24"/>
        </w:rPr>
        <w:t xml:space="preserve">p Care for Children Prescribed ADHD Medication (Continuation) </w:t>
      </w:r>
    </w:p>
    <w:p w14:paraId="47671939" w14:textId="22718090" w:rsidR="006968F3" w:rsidRPr="00940913" w:rsidRDefault="006968F3" w:rsidP="00F360D9">
      <w:pPr>
        <w:pStyle w:val="ListParagraph"/>
        <w:numPr>
          <w:ilvl w:val="0"/>
          <w:numId w:val="49"/>
        </w:numPr>
        <w:ind w:left="360"/>
        <w:rPr>
          <w:rFonts w:cs="Calibri"/>
          <w:szCs w:val="24"/>
        </w:rPr>
      </w:pPr>
      <w:r w:rsidRPr="00940913">
        <w:rPr>
          <w:rFonts w:eastAsia="MS Mincho" w:cs="Calibri"/>
          <w:szCs w:val="24"/>
        </w:rPr>
        <w:t>Diabetes Screening for People with Schizophrenia or Bipolar Disorder Who Are Using Antipsychotic Medications</w:t>
      </w:r>
    </w:p>
    <w:p w14:paraId="43FAAC45" w14:textId="6145DDE1" w:rsidR="009F7B69" w:rsidRPr="00940913" w:rsidRDefault="009F7B69" w:rsidP="009F46EE">
      <w:pPr>
        <w:rPr>
          <w:rFonts w:cs="Calibri"/>
          <w:szCs w:val="24"/>
        </w:rPr>
      </w:pPr>
    </w:p>
    <w:p w14:paraId="604F8608" w14:textId="36288E46" w:rsidR="00C87B45" w:rsidRPr="00940913" w:rsidRDefault="00C87B45" w:rsidP="009F46EE">
      <w:pPr>
        <w:rPr>
          <w:rFonts w:eastAsiaTheme="minorHAnsi" w:cs="Calibri"/>
          <w:b/>
          <w:szCs w:val="24"/>
        </w:rPr>
      </w:pPr>
      <w:bookmarkStart w:id="38" w:name="_Hlk157801794"/>
      <w:r w:rsidRPr="00940913">
        <w:rPr>
          <w:rFonts w:eastAsiaTheme="minorHAnsi" w:cs="Calibri"/>
          <w:b/>
          <w:szCs w:val="24"/>
        </w:rPr>
        <w:t>General</w:t>
      </w:r>
      <w:r w:rsidR="00562089" w:rsidRPr="00940913">
        <w:rPr>
          <w:rFonts w:eastAsiaTheme="minorHAnsi" w:cs="Calibri"/>
          <w:b/>
          <w:szCs w:val="24"/>
        </w:rPr>
        <w:t xml:space="preserve"> </w:t>
      </w:r>
      <w:r w:rsidR="00871505" w:rsidRPr="00940913">
        <w:rPr>
          <w:rFonts w:eastAsiaTheme="minorHAnsi" w:cs="Calibri"/>
          <w:b/>
          <w:szCs w:val="24"/>
        </w:rPr>
        <w:t>R</w:t>
      </w:r>
      <w:r w:rsidRPr="00940913">
        <w:rPr>
          <w:rFonts w:eastAsiaTheme="minorHAnsi" w:cs="Calibri"/>
          <w:b/>
          <w:szCs w:val="24"/>
        </w:rPr>
        <w:t>ecommendations</w:t>
      </w:r>
      <w:r w:rsidR="00562089" w:rsidRPr="00940913">
        <w:rPr>
          <w:rFonts w:eastAsiaTheme="minorHAnsi" w:cs="Calibri"/>
          <w:b/>
          <w:szCs w:val="24"/>
        </w:rPr>
        <w:t xml:space="preserve"> </w:t>
      </w:r>
      <w:r w:rsidRPr="00940913">
        <w:rPr>
          <w:rFonts w:eastAsiaTheme="minorHAnsi" w:cs="Calibri"/>
          <w:b/>
          <w:szCs w:val="24"/>
        </w:rPr>
        <w:t>for</w:t>
      </w:r>
      <w:r w:rsidR="00562089" w:rsidRPr="00940913">
        <w:rPr>
          <w:rFonts w:eastAsiaTheme="minorHAnsi" w:cs="Calibri"/>
          <w:b/>
          <w:szCs w:val="24"/>
        </w:rPr>
        <w:t xml:space="preserve"> </w:t>
      </w:r>
      <w:r w:rsidRPr="00940913">
        <w:rPr>
          <w:rFonts w:eastAsiaTheme="minorHAnsi" w:cs="Calibri"/>
          <w:b/>
          <w:szCs w:val="24"/>
        </w:rPr>
        <w:t>MassHealth:</w:t>
      </w:r>
      <w:r w:rsidR="00562089" w:rsidRPr="00940913">
        <w:rPr>
          <w:rFonts w:eastAsiaTheme="minorHAnsi" w:cs="Calibri"/>
          <w:b/>
          <w:szCs w:val="24"/>
        </w:rPr>
        <w:t xml:space="preserve"> </w:t>
      </w:r>
    </w:p>
    <w:p w14:paraId="7220017F" w14:textId="27EB10C2" w:rsidR="00880A4C" w:rsidRPr="00940913" w:rsidRDefault="00880A4C" w:rsidP="00F360D9">
      <w:pPr>
        <w:pStyle w:val="ListParagraph"/>
        <w:numPr>
          <w:ilvl w:val="0"/>
          <w:numId w:val="21"/>
        </w:numPr>
        <w:ind w:left="360"/>
        <w:rPr>
          <w:rFonts w:eastAsia="Times New Roman" w:cs="Calibri"/>
          <w:i/>
          <w:iCs/>
        </w:rPr>
      </w:pPr>
      <w:bookmarkStart w:id="39" w:name="_Hlk190376693"/>
      <w:r w:rsidRPr="00940913">
        <w:rPr>
          <w:rFonts w:eastAsia="Times New Roman" w:cs="Calibri"/>
          <w:i/>
          <w:iCs/>
        </w:rPr>
        <w:t xml:space="preserve">Recommendation towards </w:t>
      </w:r>
      <w:r w:rsidR="003C1356" w:rsidRPr="00940913">
        <w:rPr>
          <w:rFonts w:eastAsia="Times New Roman" w:cs="Calibri"/>
          <w:i/>
          <w:iCs/>
        </w:rPr>
        <w:t>using the most current measure specifications</w:t>
      </w:r>
      <w:r w:rsidR="00C34870" w:rsidRPr="00940913">
        <w:rPr>
          <w:rFonts w:eastAsia="Times New Roman" w:cs="Calibri"/>
          <w:i/>
          <w:iCs/>
        </w:rPr>
        <w:t xml:space="preserve"> </w:t>
      </w:r>
      <w:r w:rsidR="00C34870" w:rsidRPr="00940913">
        <w:rPr>
          <w:rFonts w:eastAsia="Times New Roman" w:cs="Calibri"/>
        </w:rPr>
        <w:t>−</w:t>
      </w:r>
      <w:r w:rsidRPr="00940913">
        <w:rPr>
          <w:rFonts w:eastAsia="Times New Roman" w:cs="Calibri"/>
          <w:i/>
          <w:iCs/>
        </w:rPr>
        <w:t xml:space="preserve"> </w:t>
      </w:r>
      <w:r w:rsidR="003C1356" w:rsidRPr="00940913">
        <w:rPr>
          <w:rFonts w:eastAsia="Times New Roman" w:cs="Calibri"/>
        </w:rPr>
        <w:t>MassHealth should ensure that MBHP receives guidance on the specifications and versions that should be used for measure rate calculation and reporting.</w:t>
      </w:r>
    </w:p>
    <w:p w14:paraId="611AACD3" w14:textId="2DD98C3D" w:rsidR="00880A4C" w:rsidRPr="00940913" w:rsidRDefault="00880A4C" w:rsidP="00F360D9">
      <w:pPr>
        <w:pStyle w:val="ListParagraph"/>
        <w:numPr>
          <w:ilvl w:val="0"/>
          <w:numId w:val="21"/>
        </w:numPr>
        <w:ind w:left="360"/>
        <w:rPr>
          <w:rFonts w:eastAsia="Times New Roman" w:cs="Calibri"/>
        </w:rPr>
      </w:pPr>
      <w:r w:rsidRPr="00940913">
        <w:rPr>
          <w:rFonts w:eastAsia="Times New Roman" w:cs="Calibri"/>
          <w:i/>
          <w:iCs/>
        </w:rPr>
        <w:t xml:space="preserve">Recommendation towards </w:t>
      </w:r>
      <w:r w:rsidR="003C1356" w:rsidRPr="00940913">
        <w:rPr>
          <w:rFonts w:eastAsia="Times New Roman" w:cs="Calibri"/>
          <w:i/>
          <w:iCs/>
        </w:rPr>
        <w:t>obtaining timely clarifications</w:t>
      </w:r>
      <w:r w:rsidR="00C34870" w:rsidRPr="00940913">
        <w:rPr>
          <w:rFonts w:eastAsia="Times New Roman" w:cs="Calibri"/>
          <w:i/>
          <w:iCs/>
        </w:rPr>
        <w:t xml:space="preserve"> </w:t>
      </w:r>
      <w:r w:rsidR="00C34870" w:rsidRPr="00940913">
        <w:rPr>
          <w:rFonts w:eastAsia="Times New Roman" w:cs="Calibri"/>
        </w:rPr>
        <w:t>−</w:t>
      </w:r>
      <w:r w:rsidRPr="00940913">
        <w:rPr>
          <w:rFonts w:eastAsia="Times New Roman" w:cs="Calibri"/>
          <w:i/>
          <w:iCs/>
        </w:rPr>
        <w:t xml:space="preserve"> </w:t>
      </w:r>
      <w:r w:rsidR="003C1356" w:rsidRPr="00940913">
        <w:rPr>
          <w:rFonts w:eastAsia="Times New Roman" w:cs="Calibri"/>
        </w:rPr>
        <w:t>MassHealth should continue to provide MBHP with timely clarifications on eligible populations to be included in measure calculations.</w:t>
      </w:r>
    </w:p>
    <w:p w14:paraId="65D5CB74" w14:textId="52E9742C" w:rsidR="00C87B45" w:rsidRPr="00940913" w:rsidRDefault="00C87B45" w:rsidP="00F360D9">
      <w:pPr>
        <w:pStyle w:val="ListParagraph"/>
        <w:numPr>
          <w:ilvl w:val="0"/>
          <w:numId w:val="21"/>
        </w:numPr>
        <w:ind w:left="360"/>
        <w:rPr>
          <w:rFonts w:eastAsia="Times New Roman" w:cs="Calibri"/>
        </w:rPr>
      </w:pPr>
      <w:r w:rsidRPr="00940913">
        <w:rPr>
          <w:rFonts w:eastAsia="Times New Roman" w:cs="Calibri"/>
          <w:i/>
          <w:iCs/>
        </w:rPr>
        <w:t>Recommendation</w:t>
      </w:r>
      <w:r w:rsidR="00562089" w:rsidRPr="00940913">
        <w:rPr>
          <w:rFonts w:eastAsia="Times New Roman" w:cs="Calibri"/>
          <w:i/>
          <w:iCs/>
        </w:rPr>
        <w:t xml:space="preserve"> </w:t>
      </w:r>
      <w:r w:rsidRPr="00940913">
        <w:rPr>
          <w:rFonts w:eastAsia="Times New Roman" w:cs="Calibri"/>
          <w:i/>
          <w:iCs/>
        </w:rPr>
        <w:t>towards</w:t>
      </w:r>
      <w:r w:rsidR="00562089" w:rsidRPr="00940913">
        <w:rPr>
          <w:rFonts w:eastAsia="Times New Roman" w:cs="Calibri"/>
          <w:i/>
          <w:iCs/>
        </w:rPr>
        <w:t xml:space="preserve"> </w:t>
      </w:r>
      <w:r w:rsidRPr="00940913">
        <w:rPr>
          <w:rFonts w:eastAsia="Times New Roman" w:cs="Calibri"/>
          <w:i/>
          <w:iCs/>
        </w:rPr>
        <w:t>better</w:t>
      </w:r>
      <w:r w:rsidR="00562089" w:rsidRPr="00940913">
        <w:rPr>
          <w:rFonts w:eastAsia="Times New Roman" w:cs="Calibri"/>
          <w:i/>
          <w:iCs/>
        </w:rPr>
        <w:t xml:space="preserve"> </w:t>
      </w:r>
      <w:r w:rsidRPr="00940913">
        <w:rPr>
          <w:rFonts w:eastAsia="Times New Roman" w:cs="Calibri"/>
          <w:i/>
          <w:iCs/>
        </w:rPr>
        <w:t>performance</w:t>
      </w:r>
      <w:r w:rsidR="00562089" w:rsidRPr="00940913">
        <w:rPr>
          <w:rFonts w:eastAsia="Times New Roman" w:cs="Calibri"/>
          <w:i/>
          <w:iCs/>
        </w:rPr>
        <w:t xml:space="preserve"> </w:t>
      </w:r>
      <w:r w:rsidRPr="00940913">
        <w:rPr>
          <w:rFonts w:eastAsia="Times New Roman" w:cs="Calibri"/>
          <w:i/>
          <w:iCs/>
        </w:rPr>
        <w:t>on</w:t>
      </w:r>
      <w:r w:rsidR="00562089" w:rsidRPr="00940913">
        <w:rPr>
          <w:rFonts w:eastAsia="Times New Roman" w:cs="Calibri"/>
          <w:i/>
          <w:iCs/>
        </w:rPr>
        <w:t xml:space="preserve"> </w:t>
      </w:r>
      <w:r w:rsidRPr="00940913">
        <w:rPr>
          <w:rFonts w:eastAsia="Times New Roman" w:cs="Calibri"/>
          <w:i/>
          <w:iCs/>
        </w:rPr>
        <w:t>quality</w:t>
      </w:r>
      <w:r w:rsidR="00562089" w:rsidRPr="00940913">
        <w:rPr>
          <w:rFonts w:eastAsia="Times New Roman" w:cs="Calibri"/>
          <w:i/>
          <w:iCs/>
        </w:rPr>
        <w:t xml:space="preserve"> </w:t>
      </w:r>
      <w:r w:rsidRPr="00940913">
        <w:rPr>
          <w:rFonts w:eastAsia="Times New Roman" w:cs="Calibri"/>
          <w:i/>
          <w:iCs/>
        </w:rPr>
        <w:t>measures</w:t>
      </w:r>
      <w:r w:rsidR="00562089" w:rsidRPr="00940913">
        <w:rPr>
          <w:rFonts w:eastAsia="Times New Roman" w:cs="Calibri"/>
        </w:rPr>
        <w:t xml:space="preserve"> </w:t>
      </w:r>
      <w:r w:rsidRPr="00940913">
        <w:rPr>
          <w:rFonts w:eastAsia="Times New Roman" w:cs="Calibri"/>
        </w:rPr>
        <w:t>–</w:t>
      </w:r>
      <w:r w:rsidR="00562089" w:rsidRPr="00940913">
        <w:rPr>
          <w:rFonts w:eastAsia="Times New Roman" w:cs="Calibri"/>
        </w:rPr>
        <w:t xml:space="preserve"> </w:t>
      </w:r>
      <w:r w:rsidRPr="00940913">
        <w:rPr>
          <w:rFonts w:eastAsia="Times New Roman" w:cs="Calibri"/>
        </w:rPr>
        <w:t>MassHealth</w:t>
      </w:r>
      <w:r w:rsidR="00562089" w:rsidRPr="00940913">
        <w:rPr>
          <w:rFonts w:eastAsia="Times New Roman" w:cs="Calibri"/>
        </w:rPr>
        <w:t xml:space="preserve"> </w:t>
      </w:r>
      <w:r w:rsidRPr="00940913">
        <w:rPr>
          <w:rFonts w:eastAsia="Times New Roman" w:cs="Calibri"/>
        </w:rPr>
        <w:t>should</w:t>
      </w:r>
      <w:r w:rsidR="00562089" w:rsidRPr="00940913">
        <w:rPr>
          <w:rFonts w:eastAsia="Times New Roman" w:cs="Calibri"/>
        </w:rPr>
        <w:t xml:space="preserve"> </w:t>
      </w:r>
      <w:r w:rsidRPr="00940913">
        <w:rPr>
          <w:rFonts w:eastAsia="Times New Roman" w:cs="Calibri"/>
        </w:rPr>
        <w:t>continue</w:t>
      </w:r>
      <w:r w:rsidR="00562089" w:rsidRPr="00940913">
        <w:rPr>
          <w:rFonts w:eastAsia="Times New Roman" w:cs="Calibri"/>
        </w:rPr>
        <w:t xml:space="preserve"> </w:t>
      </w:r>
      <w:r w:rsidRPr="00940913">
        <w:rPr>
          <w:rFonts w:eastAsia="Times New Roman" w:cs="Calibri"/>
        </w:rPr>
        <w:t>to</w:t>
      </w:r>
      <w:r w:rsidR="00562089" w:rsidRPr="00940913">
        <w:rPr>
          <w:rFonts w:eastAsia="Times New Roman" w:cs="Calibri"/>
        </w:rPr>
        <w:t xml:space="preserve"> </w:t>
      </w:r>
      <w:r w:rsidRPr="00940913">
        <w:rPr>
          <w:rFonts w:eastAsia="Times New Roman" w:cs="Calibri"/>
        </w:rPr>
        <w:t>leverage</w:t>
      </w:r>
      <w:r w:rsidR="00562089" w:rsidRPr="00940913">
        <w:rPr>
          <w:rFonts w:eastAsia="Times New Roman" w:cs="Calibri"/>
        </w:rPr>
        <w:t xml:space="preserve"> </w:t>
      </w:r>
      <w:r w:rsidRPr="00940913">
        <w:rPr>
          <w:rFonts w:eastAsia="Times New Roman" w:cs="Calibri"/>
        </w:rPr>
        <w:t>the</w:t>
      </w:r>
      <w:r w:rsidR="00562089" w:rsidRPr="00940913">
        <w:rPr>
          <w:rFonts w:eastAsia="Times New Roman" w:cs="Calibri"/>
        </w:rPr>
        <w:t xml:space="preserve"> </w:t>
      </w:r>
      <w:r w:rsidRPr="00940913">
        <w:rPr>
          <w:rFonts w:eastAsia="Times New Roman" w:cs="Calibri"/>
        </w:rPr>
        <w:t>HEDIS</w:t>
      </w:r>
      <w:r w:rsidR="00562089" w:rsidRPr="00940913">
        <w:rPr>
          <w:rFonts w:eastAsia="Times New Roman" w:cs="Calibri"/>
        </w:rPr>
        <w:t xml:space="preserve"> </w:t>
      </w:r>
      <w:r w:rsidRPr="00940913">
        <w:rPr>
          <w:rFonts w:eastAsia="Times New Roman" w:cs="Calibri"/>
        </w:rPr>
        <w:t>and</w:t>
      </w:r>
      <w:r w:rsidR="00562089" w:rsidRPr="00940913">
        <w:rPr>
          <w:rFonts w:eastAsia="Times New Roman" w:cs="Calibri"/>
        </w:rPr>
        <w:t xml:space="preserve"> </w:t>
      </w:r>
      <w:r w:rsidRPr="00940913">
        <w:rPr>
          <w:rFonts w:eastAsia="Times New Roman" w:cs="Calibri"/>
        </w:rPr>
        <w:t>non-HE</w:t>
      </w:r>
      <w:r w:rsidR="00506121" w:rsidRPr="00940913">
        <w:rPr>
          <w:rFonts w:eastAsia="Times New Roman" w:cs="Calibri"/>
        </w:rPr>
        <w:t>DI</w:t>
      </w:r>
      <w:r w:rsidRPr="00940913">
        <w:rPr>
          <w:rFonts w:eastAsia="Times New Roman" w:cs="Calibri"/>
        </w:rPr>
        <w:t>S</w:t>
      </w:r>
      <w:r w:rsidR="00562089" w:rsidRPr="00940913">
        <w:rPr>
          <w:rFonts w:eastAsia="Times New Roman" w:cs="Calibri"/>
        </w:rPr>
        <w:t xml:space="preserve"> </w:t>
      </w:r>
      <w:r w:rsidRPr="00940913">
        <w:rPr>
          <w:rFonts w:eastAsia="Times New Roman" w:cs="Calibri"/>
        </w:rPr>
        <w:t>data</w:t>
      </w:r>
      <w:r w:rsidR="00562089" w:rsidRPr="00940913">
        <w:rPr>
          <w:rFonts w:eastAsia="Times New Roman" w:cs="Calibri"/>
        </w:rPr>
        <w:t xml:space="preserve"> </w:t>
      </w:r>
      <w:r w:rsidRPr="00940913">
        <w:rPr>
          <w:rFonts w:eastAsia="Times New Roman" w:cs="Calibri"/>
        </w:rPr>
        <w:t>and</w:t>
      </w:r>
      <w:r w:rsidR="00562089" w:rsidRPr="00940913">
        <w:rPr>
          <w:rFonts w:eastAsia="Times New Roman" w:cs="Calibri"/>
        </w:rPr>
        <w:t xml:space="preserve"> </w:t>
      </w:r>
      <w:r w:rsidRPr="00940913">
        <w:rPr>
          <w:rFonts w:eastAsia="Times New Roman" w:cs="Calibri"/>
        </w:rPr>
        <w:t>report</w:t>
      </w:r>
      <w:r w:rsidR="00562089" w:rsidRPr="00940913">
        <w:rPr>
          <w:rFonts w:eastAsia="Times New Roman" w:cs="Calibri"/>
        </w:rPr>
        <w:t xml:space="preserve"> </w:t>
      </w:r>
      <w:r w:rsidRPr="00940913">
        <w:rPr>
          <w:rFonts w:eastAsia="Times New Roman" w:cs="Calibri"/>
        </w:rPr>
        <w:t>findings</w:t>
      </w:r>
      <w:r w:rsidR="00562089" w:rsidRPr="00940913">
        <w:rPr>
          <w:rFonts w:eastAsia="Times New Roman" w:cs="Calibri"/>
        </w:rPr>
        <w:t xml:space="preserve"> </w:t>
      </w:r>
      <w:r w:rsidRPr="00940913">
        <w:rPr>
          <w:rFonts w:eastAsia="Times New Roman" w:cs="Calibri"/>
        </w:rPr>
        <w:t>to</w:t>
      </w:r>
      <w:r w:rsidR="00562089" w:rsidRPr="00940913">
        <w:rPr>
          <w:rFonts w:eastAsia="Times New Roman" w:cs="Calibri"/>
        </w:rPr>
        <w:t xml:space="preserve"> </w:t>
      </w:r>
      <w:r w:rsidRPr="00940913">
        <w:rPr>
          <w:rFonts w:eastAsia="Times New Roman" w:cs="Calibri"/>
        </w:rPr>
        <w:t>support</w:t>
      </w:r>
      <w:r w:rsidR="00562089" w:rsidRPr="00940913">
        <w:rPr>
          <w:rFonts w:eastAsia="Times New Roman" w:cs="Calibri"/>
        </w:rPr>
        <w:t xml:space="preserve"> </w:t>
      </w:r>
      <w:r w:rsidRPr="00940913">
        <w:rPr>
          <w:rFonts w:eastAsia="Times New Roman" w:cs="Calibri"/>
        </w:rPr>
        <w:t>the</w:t>
      </w:r>
      <w:r w:rsidR="00562089" w:rsidRPr="00940913">
        <w:rPr>
          <w:rFonts w:eastAsia="Times New Roman" w:cs="Calibri"/>
        </w:rPr>
        <w:t xml:space="preserve"> </w:t>
      </w:r>
      <w:r w:rsidRPr="00940913">
        <w:rPr>
          <w:rFonts w:eastAsia="Times New Roman" w:cs="Calibri"/>
        </w:rPr>
        <w:t>development</w:t>
      </w:r>
      <w:r w:rsidR="00562089" w:rsidRPr="00940913">
        <w:rPr>
          <w:rFonts w:eastAsia="Times New Roman" w:cs="Calibri"/>
        </w:rPr>
        <w:t xml:space="preserve"> </w:t>
      </w:r>
      <w:r w:rsidRPr="00940913">
        <w:rPr>
          <w:rFonts w:eastAsia="Times New Roman" w:cs="Calibri"/>
        </w:rPr>
        <w:t>of</w:t>
      </w:r>
      <w:r w:rsidR="00562089" w:rsidRPr="00940913">
        <w:rPr>
          <w:rFonts w:eastAsia="Times New Roman" w:cs="Calibri"/>
        </w:rPr>
        <w:t xml:space="preserve"> </w:t>
      </w:r>
      <w:r w:rsidRPr="00940913">
        <w:rPr>
          <w:rFonts w:eastAsia="Times New Roman" w:cs="Calibri"/>
        </w:rPr>
        <w:t>relevant</w:t>
      </w:r>
      <w:r w:rsidR="00562089" w:rsidRPr="00940913">
        <w:rPr>
          <w:rFonts w:eastAsia="Times New Roman" w:cs="Calibri"/>
        </w:rPr>
        <w:t xml:space="preserve"> </w:t>
      </w:r>
      <w:r w:rsidRPr="00940913">
        <w:rPr>
          <w:rFonts w:eastAsia="Times New Roman" w:cs="Calibri"/>
        </w:rPr>
        <w:t>major</w:t>
      </w:r>
      <w:r w:rsidR="00562089" w:rsidRPr="00940913">
        <w:rPr>
          <w:rFonts w:eastAsia="Times New Roman" w:cs="Calibri"/>
        </w:rPr>
        <w:t xml:space="preserve"> </w:t>
      </w:r>
      <w:r w:rsidRPr="00940913">
        <w:rPr>
          <w:rFonts w:eastAsia="Times New Roman" w:cs="Calibri"/>
        </w:rPr>
        <w:t>initiatives,</w:t>
      </w:r>
      <w:r w:rsidR="00562089" w:rsidRPr="00940913">
        <w:rPr>
          <w:rFonts w:eastAsia="Times New Roman" w:cs="Calibri"/>
        </w:rPr>
        <w:t xml:space="preserve"> </w:t>
      </w:r>
      <w:r w:rsidRPr="00940913">
        <w:rPr>
          <w:rFonts w:eastAsia="Times New Roman" w:cs="Calibri"/>
        </w:rPr>
        <w:t>quality</w:t>
      </w:r>
      <w:r w:rsidR="00562089" w:rsidRPr="00940913">
        <w:rPr>
          <w:rFonts w:eastAsia="Times New Roman" w:cs="Calibri"/>
        </w:rPr>
        <w:t xml:space="preserve"> </w:t>
      </w:r>
      <w:r w:rsidRPr="00940913">
        <w:rPr>
          <w:rFonts w:eastAsia="Times New Roman" w:cs="Calibri"/>
        </w:rPr>
        <w:t>improvement</w:t>
      </w:r>
      <w:r w:rsidR="00562089" w:rsidRPr="00940913">
        <w:rPr>
          <w:rFonts w:eastAsia="Times New Roman" w:cs="Calibri"/>
        </w:rPr>
        <w:t xml:space="preserve"> </w:t>
      </w:r>
      <w:r w:rsidRPr="00940913">
        <w:rPr>
          <w:rFonts w:eastAsia="Times New Roman" w:cs="Calibri"/>
        </w:rPr>
        <w:t>strategies</w:t>
      </w:r>
      <w:r w:rsidR="00562089" w:rsidRPr="00940913">
        <w:rPr>
          <w:rFonts w:eastAsia="Times New Roman" w:cs="Calibri"/>
        </w:rPr>
        <w:t xml:space="preserve"> </w:t>
      </w:r>
      <w:r w:rsidRPr="00940913">
        <w:rPr>
          <w:rFonts w:eastAsia="Times New Roman" w:cs="Calibri"/>
        </w:rPr>
        <w:t>and</w:t>
      </w:r>
      <w:r w:rsidR="00562089" w:rsidRPr="00940913">
        <w:rPr>
          <w:rFonts w:eastAsia="Times New Roman" w:cs="Calibri"/>
        </w:rPr>
        <w:t xml:space="preserve"> </w:t>
      </w:r>
      <w:r w:rsidRPr="00940913">
        <w:rPr>
          <w:rFonts w:eastAsia="Times New Roman" w:cs="Calibri"/>
        </w:rPr>
        <w:t>interventions,</w:t>
      </w:r>
      <w:r w:rsidR="00562089" w:rsidRPr="00940913">
        <w:rPr>
          <w:rFonts w:eastAsia="Times New Roman" w:cs="Calibri"/>
        </w:rPr>
        <w:t xml:space="preserve"> </w:t>
      </w:r>
      <w:r w:rsidRPr="00940913">
        <w:rPr>
          <w:rFonts w:eastAsia="Times New Roman" w:cs="Calibri"/>
        </w:rPr>
        <w:t>and</w:t>
      </w:r>
      <w:r w:rsidR="00562089" w:rsidRPr="00940913">
        <w:rPr>
          <w:rFonts w:eastAsia="Times New Roman" w:cs="Calibri"/>
        </w:rPr>
        <w:t xml:space="preserve"> </w:t>
      </w:r>
      <w:r w:rsidRPr="00940913">
        <w:rPr>
          <w:rFonts w:eastAsia="Times New Roman" w:cs="Calibri"/>
        </w:rPr>
        <w:t>performance</w:t>
      </w:r>
      <w:r w:rsidR="00562089" w:rsidRPr="00940913">
        <w:rPr>
          <w:rFonts w:eastAsia="Times New Roman" w:cs="Calibri"/>
        </w:rPr>
        <w:t xml:space="preserve"> </w:t>
      </w:r>
      <w:r w:rsidRPr="00940913">
        <w:rPr>
          <w:rFonts w:eastAsia="Times New Roman" w:cs="Calibri"/>
        </w:rPr>
        <w:t>monitoring</w:t>
      </w:r>
      <w:r w:rsidR="00562089" w:rsidRPr="00940913">
        <w:rPr>
          <w:rFonts w:eastAsia="Times New Roman" w:cs="Calibri"/>
        </w:rPr>
        <w:t xml:space="preserve"> </w:t>
      </w:r>
      <w:r w:rsidRPr="00940913">
        <w:rPr>
          <w:rFonts w:eastAsia="Times New Roman" w:cs="Calibri"/>
        </w:rPr>
        <w:t>and</w:t>
      </w:r>
      <w:r w:rsidR="00562089" w:rsidRPr="00940913">
        <w:rPr>
          <w:rFonts w:eastAsia="Times New Roman" w:cs="Calibri"/>
        </w:rPr>
        <w:t xml:space="preserve"> </w:t>
      </w:r>
      <w:r w:rsidRPr="00940913">
        <w:rPr>
          <w:rFonts w:eastAsia="Times New Roman" w:cs="Calibri"/>
        </w:rPr>
        <w:t>evaluation</w:t>
      </w:r>
      <w:r w:rsidR="00562089" w:rsidRPr="00940913">
        <w:rPr>
          <w:rFonts w:eastAsia="Times New Roman" w:cs="Calibri"/>
        </w:rPr>
        <w:t xml:space="preserve"> </w:t>
      </w:r>
      <w:r w:rsidRPr="00940913">
        <w:rPr>
          <w:rFonts w:eastAsia="Times New Roman" w:cs="Calibri"/>
        </w:rPr>
        <w:t>activities.</w:t>
      </w:r>
      <w:r w:rsidR="00562089" w:rsidRPr="00940913">
        <w:rPr>
          <w:rFonts w:eastAsia="Times New Roman" w:cs="Calibri"/>
        </w:rPr>
        <w:t xml:space="preserve"> </w:t>
      </w:r>
    </w:p>
    <w:bookmarkEnd w:id="38"/>
    <w:bookmarkEnd w:id="39"/>
    <w:p w14:paraId="2BEA8DD2" w14:textId="77777777" w:rsidR="00C87B45" w:rsidRPr="00940913" w:rsidRDefault="00C87B45" w:rsidP="009F46EE">
      <w:pPr>
        <w:rPr>
          <w:rFonts w:cs="Calibri"/>
          <w:szCs w:val="24"/>
        </w:rPr>
      </w:pPr>
    </w:p>
    <w:p w14:paraId="5B8074EE" w14:textId="453A6E5A" w:rsidR="009F7B69" w:rsidRPr="00940913" w:rsidRDefault="00C34870" w:rsidP="009F46EE">
      <w:pPr>
        <w:rPr>
          <w:rFonts w:eastAsia="Calibri" w:cs="Calibri"/>
          <w:szCs w:val="24"/>
        </w:rPr>
      </w:pPr>
      <w:r w:rsidRPr="00940913">
        <w:rPr>
          <w:rFonts w:eastAsia="Calibri" w:cs="Calibri"/>
          <w:szCs w:val="24"/>
        </w:rPr>
        <w:t xml:space="preserve">Performance measure validation </w:t>
      </w:r>
      <w:r w:rsidR="009F7B69" w:rsidRPr="00940913">
        <w:rPr>
          <w:rFonts w:eastAsia="Calibri" w:cs="Calibri"/>
          <w:szCs w:val="24"/>
        </w:rPr>
        <w:t>findings</w:t>
      </w:r>
      <w:r w:rsidR="00562089" w:rsidRPr="00940913">
        <w:rPr>
          <w:rFonts w:eastAsia="Calibri" w:cs="Calibri"/>
          <w:szCs w:val="24"/>
        </w:rPr>
        <w:t xml:space="preserve"> </w:t>
      </w:r>
      <w:r w:rsidR="009F7B69" w:rsidRPr="00940913">
        <w:rPr>
          <w:rFonts w:eastAsia="Calibri" w:cs="Calibri"/>
          <w:szCs w:val="24"/>
        </w:rPr>
        <w:t>are</w:t>
      </w:r>
      <w:r w:rsidR="00562089" w:rsidRPr="00940913">
        <w:rPr>
          <w:rFonts w:eastAsia="Calibri" w:cs="Calibri"/>
          <w:szCs w:val="24"/>
        </w:rPr>
        <w:t xml:space="preserve"> </w:t>
      </w:r>
      <w:r w:rsidR="009F7B69" w:rsidRPr="00940913">
        <w:rPr>
          <w:rFonts w:eastAsia="Calibri" w:cs="Calibri"/>
          <w:szCs w:val="24"/>
        </w:rPr>
        <w:t>provided</w:t>
      </w:r>
      <w:r w:rsidR="00562089" w:rsidRPr="00940913">
        <w:rPr>
          <w:rFonts w:eastAsia="Calibri" w:cs="Calibri"/>
          <w:szCs w:val="24"/>
        </w:rPr>
        <w:t xml:space="preserve"> </w:t>
      </w:r>
      <w:r w:rsidR="009F7B69" w:rsidRPr="00940913">
        <w:rPr>
          <w:rFonts w:eastAsia="Calibri" w:cs="Calibri"/>
          <w:szCs w:val="24"/>
        </w:rPr>
        <w:t>in</w:t>
      </w:r>
      <w:r w:rsidR="00562089" w:rsidRPr="00940913">
        <w:rPr>
          <w:rFonts w:eastAsia="Calibri" w:cs="Calibri"/>
          <w:szCs w:val="24"/>
        </w:rPr>
        <w:t xml:space="preserve"> </w:t>
      </w:r>
      <w:r w:rsidR="009F7B69" w:rsidRPr="00940913">
        <w:rPr>
          <w:rFonts w:eastAsia="Calibri" w:cs="Calibri"/>
          <w:b/>
          <w:szCs w:val="24"/>
        </w:rPr>
        <w:t>Section</w:t>
      </w:r>
      <w:r w:rsidR="00562089" w:rsidRPr="00940913">
        <w:rPr>
          <w:rFonts w:eastAsia="Calibri" w:cs="Calibri"/>
          <w:b/>
          <w:szCs w:val="24"/>
        </w:rPr>
        <w:t xml:space="preserve"> </w:t>
      </w:r>
      <w:r w:rsidR="009F7B69" w:rsidRPr="00940913">
        <w:rPr>
          <w:rFonts w:eastAsia="Calibri" w:cs="Calibri"/>
          <w:b/>
          <w:szCs w:val="24"/>
        </w:rPr>
        <w:t>IV</w:t>
      </w:r>
      <w:r w:rsidR="00562089" w:rsidRPr="00940913">
        <w:rPr>
          <w:rFonts w:eastAsia="Calibri" w:cs="Calibri"/>
          <w:szCs w:val="24"/>
        </w:rPr>
        <w:t xml:space="preserve"> </w:t>
      </w:r>
      <w:r w:rsidR="009F7B69" w:rsidRPr="00940913">
        <w:rPr>
          <w:rFonts w:eastAsia="Calibri" w:cs="Calibri"/>
          <w:szCs w:val="24"/>
        </w:rPr>
        <w:t>of</w:t>
      </w:r>
      <w:r w:rsidR="00562089" w:rsidRPr="00940913">
        <w:rPr>
          <w:rFonts w:eastAsia="Calibri" w:cs="Calibri"/>
          <w:szCs w:val="24"/>
        </w:rPr>
        <w:t xml:space="preserve"> </w:t>
      </w:r>
      <w:r w:rsidR="009F7B69" w:rsidRPr="00940913">
        <w:rPr>
          <w:rFonts w:eastAsia="Calibri" w:cs="Calibri"/>
          <w:szCs w:val="24"/>
        </w:rPr>
        <w:t>this</w:t>
      </w:r>
      <w:r w:rsidR="00562089" w:rsidRPr="00940913">
        <w:rPr>
          <w:rFonts w:eastAsia="Calibri" w:cs="Calibri"/>
          <w:szCs w:val="24"/>
        </w:rPr>
        <w:t xml:space="preserve"> </w:t>
      </w:r>
      <w:r w:rsidR="009F7B69" w:rsidRPr="00940913">
        <w:rPr>
          <w:rFonts w:eastAsia="Calibri" w:cs="Calibri"/>
          <w:szCs w:val="24"/>
        </w:rPr>
        <w:t>report.</w:t>
      </w:r>
    </w:p>
    <w:bookmarkEnd w:id="37"/>
    <w:p w14:paraId="6A12B2CA" w14:textId="440D4C65" w:rsidR="009F7B69" w:rsidRPr="00940913" w:rsidRDefault="009F7B69" w:rsidP="009F46EE">
      <w:pPr>
        <w:pStyle w:val="Heading4"/>
        <w:rPr>
          <w:rFonts w:eastAsia="Times New Roman"/>
        </w:rPr>
      </w:pPr>
      <w:r w:rsidRPr="00940913">
        <w:rPr>
          <w:rFonts w:eastAsia="Times New Roman"/>
        </w:rPr>
        <w:t>Compliance</w:t>
      </w:r>
      <w:r w:rsidR="00562089" w:rsidRPr="00940913">
        <w:rPr>
          <w:rFonts w:eastAsia="Times New Roman"/>
        </w:rPr>
        <w:t xml:space="preserve"> </w:t>
      </w:r>
      <w:r w:rsidR="00403E84" w:rsidRPr="00940913">
        <w:rPr>
          <w:rFonts w:eastAsia="Times New Roman"/>
        </w:rPr>
        <w:t>Review</w:t>
      </w:r>
    </w:p>
    <w:p w14:paraId="4CA6F15F" w14:textId="72328641" w:rsidR="00C34870" w:rsidRPr="00940913" w:rsidRDefault="00A31485" w:rsidP="009F46EE">
      <w:pPr>
        <w:rPr>
          <w:rFonts w:cs="Calibri"/>
        </w:rPr>
      </w:pPr>
      <w:r w:rsidRPr="00940913">
        <w:rPr>
          <w:rFonts w:cs="Calibri"/>
          <w:szCs w:val="24"/>
        </w:rPr>
        <w:t>IPRO</w:t>
      </w:r>
      <w:r w:rsidR="00562089" w:rsidRPr="00940913">
        <w:rPr>
          <w:rFonts w:cs="Calibri"/>
          <w:szCs w:val="24"/>
        </w:rPr>
        <w:t xml:space="preserve"> </w:t>
      </w:r>
      <w:r w:rsidRPr="00940913">
        <w:rPr>
          <w:rFonts w:cs="Calibri"/>
          <w:szCs w:val="24"/>
        </w:rPr>
        <w:t>evaluated</w:t>
      </w:r>
      <w:r w:rsidR="00562089" w:rsidRPr="00940913">
        <w:rPr>
          <w:rFonts w:cs="Calibri"/>
          <w:szCs w:val="24"/>
        </w:rPr>
        <w:t xml:space="preserve"> </w:t>
      </w:r>
      <w:r w:rsidRPr="00940913">
        <w:rPr>
          <w:rFonts w:cs="Calibri"/>
          <w:szCs w:val="24"/>
        </w:rPr>
        <w:t>MBHP’s</w:t>
      </w:r>
      <w:r w:rsidR="00562089" w:rsidRPr="00940913">
        <w:rPr>
          <w:rFonts w:cs="Calibri"/>
          <w:szCs w:val="24"/>
        </w:rPr>
        <w:t xml:space="preserve"> </w:t>
      </w:r>
      <w:r w:rsidRPr="00940913">
        <w:rPr>
          <w:rFonts w:cs="Calibri"/>
          <w:szCs w:val="24"/>
        </w:rPr>
        <w:t>compliance</w:t>
      </w:r>
      <w:r w:rsidR="00562089" w:rsidRPr="00940913">
        <w:rPr>
          <w:rFonts w:cs="Calibri"/>
          <w:szCs w:val="24"/>
        </w:rPr>
        <w:t xml:space="preserve"> </w:t>
      </w:r>
      <w:r w:rsidRPr="00940913">
        <w:rPr>
          <w:rFonts w:cs="Calibri"/>
          <w:szCs w:val="24"/>
        </w:rPr>
        <w:t>with</w:t>
      </w:r>
      <w:r w:rsidR="00562089" w:rsidRPr="00940913">
        <w:rPr>
          <w:rFonts w:cs="Calibri"/>
          <w:szCs w:val="24"/>
        </w:rPr>
        <w:t xml:space="preserve"> </w:t>
      </w:r>
      <w:r w:rsidRPr="00940913">
        <w:rPr>
          <w:rFonts w:cs="Calibri"/>
          <w:szCs w:val="24"/>
        </w:rPr>
        <w:t>Medicaid</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CHIP</w:t>
      </w:r>
      <w:r w:rsidR="00562089" w:rsidRPr="00940913">
        <w:rPr>
          <w:rFonts w:cs="Calibri"/>
          <w:szCs w:val="24"/>
        </w:rPr>
        <w:t xml:space="preserve"> </w:t>
      </w:r>
      <w:r w:rsidRPr="00940913">
        <w:rPr>
          <w:rFonts w:cs="Calibri"/>
          <w:szCs w:val="24"/>
        </w:rPr>
        <w:t>managed</w:t>
      </w:r>
      <w:r w:rsidR="00562089" w:rsidRPr="00940913">
        <w:rPr>
          <w:rFonts w:cs="Calibri"/>
          <w:szCs w:val="24"/>
        </w:rPr>
        <w:t xml:space="preserve"> </w:t>
      </w:r>
      <w:r w:rsidRPr="00940913">
        <w:rPr>
          <w:rFonts w:cs="Calibri"/>
          <w:szCs w:val="24"/>
        </w:rPr>
        <w:t>care</w:t>
      </w:r>
      <w:r w:rsidR="00562089" w:rsidRPr="00940913">
        <w:rPr>
          <w:rFonts w:cs="Calibri"/>
          <w:szCs w:val="24"/>
        </w:rPr>
        <w:t xml:space="preserve"> </w:t>
      </w:r>
      <w:r w:rsidRPr="00940913">
        <w:rPr>
          <w:rFonts w:cs="Calibri"/>
          <w:szCs w:val="24"/>
        </w:rPr>
        <w:t>regulations</w:t>
      </w:r>
      <w:r w:rsidR="00562089" w:rsidRPr="00940913">
        <w:rPr>
          <w:rFonts w:cs="Calibri"/>
          <w:szCs w:val="24"/>
        </w:rPr>
        <w:t xml:space="preserve"> </w:t>
      </w:r>
      <w:r w:rsidRPr="00940913">
        <w:rPr>
          <w:rFonts w:cs="Calibri"/>
          <w:szCs w:val="24"/>
        </w:rPr>
        <w:t>in</w:t>
      </w:r>
      <w:r w:rsidR="00562089" w:rsidRPr="00940913">
        <w:rPr>
          <w:rFonts w:cs="Calibri"/>
          <w:szCs w:val="24"/>
        </w:rPr>
        <w:t xml:space="preserve"> </w:t>
      </w:r>
      <w:r w:rsidRPr="00940913">
        <w:rPr>
          <w:rFonts w:cs="Calibri"/>
          <w:szCs w:val="24"/>
        </w:rPr>
        <w:t>accordance</w:t>
      </w:r>
      <w:r w:rsidR="00562089" w:rsidRPr="00940913">
        <w:rPr>
          <w:rFonts w:cs="Calibri"/>
          <w:szCs w:val="24"/>
        </w:rPr>
        <w:t xml:space="preserve"> </w:t>
      </w:r>
      <w:r w:rsidRPr="00940913">
        <w:rPr>
          <w:rFonts w:cs="Calibri"/>
          <w:szCs w:val="24"/>
        </w:rPr>
        <w:t>with</w:t>
      </w:r>
      <w:r w:rsidR="00562089" w:rsidRPr="00940913">
        <w:rPr>
          <w:rFonts w:cs="Calibri"/>
          <w:szCs w:val="24"/>
        </w:rPr>
        <w:t xml:space="preserve"> </w:t>
      </w:r>
      <w:r w:rsidRPr="00940913">
        <w:rPr>
          <w:rFonts w:cs="Calibri"/>
          <w:szCs w:val="24"/>
        </w:rPr>
        <w:t>Protocol</w:t>
      </w:r>
      <w:r w:rsidR="00562089" w:rsidRPr="00940913">
        <w:rPr>
          <w:rFonts w:cs="Calibri"/>
          <w:szCs w:val="24"/>
        </w:rPr>
        <w:t xml:space="preserve"> </w:t>
      </w:r>
      <w:r w:rsidRPr="00940913">
        <w:rPr>
          <w:rFonts w:cs="Calibri"/>
          <w:szCs w:val="24"/>
        </w:rPr>
        <w:t>3</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CMS</w:t>
      </w:r>
      <w:r w:rsidR="00562089" w:rsidRPr="00940913">
        <w:rPr>
          <w:rFonts w:cs="Calibri"/>
          <w:szCs w:val="24"/>
        </w:rPr>
        <w:t xml:space="preserve"> </w:t>
      </w:r>
      <w:r w:rsidRPr="00940913">
        <w:rPr>
          <w:rFonts w:cs="Calibri"/>
          <w:szCs w:val="24"/>
        </w:rPr>
        <w:t>EQR</w:t>
      </w:r>
      <w:r w:rsidR="00562089" w:rsidRPr="00940913">
        <w:rPr>
          <w:rFonts w:cs="Calibri"/>
          <w:szCs w:val="24"/>
        </w:rPr>
        <w:t xml:space="preserve"> </w:t>
      </w:r>
      <w:r w:rsidR="00C34870" w:rsidRPr="00940913">
        <w:rPr>
          <w:rFonts w:cs="Calibri"/>
          <w:szCs w:val="24"/>
        </w:rPr>
        <w:t>p</w:t>
      </w:r>
      <w:r w:rsidRPr="00940913">
        <w:rPr>
          <w:rFonts w:cs="Calibri"/>
          <w:szCs w:val="24"/>
        </w:rPr>
        <w:t>rotocols.</w:t>
      </w:r>
      <w:r w:rsidR="00562089" w:rsidRPr="00940913">
        <w:rPr>
          <w:rFonts w:cs="Calibri"/>
          <w:szCs w:val="24"/>
        </w:rPr>
        <w:t xml:space="preserve"> </w:t>
      </w:r>
      <w:r w:rsidRPr="00940913">
        <w:rPr>
          <w:rFonts w:cs="Calibri"/>
        </w:rPr>
        <w:t>The</w:t>
      </w:r>
      <w:r w:rsidR="00562089" w:rsidRPr="00940913">
        <w:rPr>
          <w:rFonts w:cs="Calibri"/>
        </w:rPr>
        <w:t xml:space="preserve"> </w:t>
      </w:r>
      <w:r w:rsidRPr="00940913">
        <w:rPr>
          <w:rFonts w:cs="Calibri"/>
        </w:rPr>
        <w:t>remote</w:t>
      </w:r>
      <w:r w:rsidR="00562089" w:rsidRPr="00940913">
        <w:rPr>
          <w:rFonts w:cs="Calibri"/>
        </w:rPr>
        <w:t xml:space="preserve"> </w:t>
      </w:r>
      <w:r w:rsidRPr="00940913">
        <w:rPr>
          <w:rFonts w:cs="Calibri"/>
        </w:rPr>
        <w:t>interview</w:t>
      </w:r>
      <w:r w:rsidR="00562089" w:rsidRPr="00940913">
        <w:rPr>
          <w:rFonts w:cs="Calibri"/>
        </w:rPr>
        <w:t xml:space="preserve"> </w:t>
      </w:r>
      <w:r w:rsidRPr="00940913">
        <w:rPr>
          <w:rFonts w:cs="Calibri"/>
        </w:rPr>
        <w:t>with</w:t>
      </w:r>
      <w:r w:rsidR="00562089" w:rsidRPr="00940913">
        <w:rPr>
          <w:rFonts w:cs="Calibri"/>
        </w:rPr>
        <w:t xml:space="preserve"> </w:t>
      </w:r>
      <w:r w:rsidRPr="00940913">
        <w:rPr>
          <w:rFonts w:cs="Calibri"/>
        </w:rPr>
        <w:t>MBHP</w:t>
      </w:r>
      <w:r w:rsidR="00562089" w:rsidRPr="00940913">
        <w:rPr>
          <w:rFonts w:cs="Calibri"/>
        </w:rPr>
        <w:t xml:space="preserve"> </w:t>
      </w:r>
      <w:r w:rsidRPr="00940913">
        <w:rPr>
          <w:rFonts w:cs="Calibri"/>
        </w:rPr>
        <w:t>was</w:t>
      </w:r>
      <w:r w:rsidR="00562089" w:rsidRPr="00940913">
        <w:rPr>
          <w:rFonts w:cs="Calibri"/>
        </w:rPr>
        <w:t xml:space="preserve"> </w:t>
      </w:r>
      <w:r w:rsidRPr="00940913">
        <w:rPr>
          <w:rFonts w:cs="Calibri"/>
        </w:rPr>
        <w:t>conducted</w:t>
      </w:r>
      <w:r w:rsidR="00562089" w:rsidRPr="00940913">
        <w:rPr>
          <w:rFonts w:cs="Calibri"/>
        </w:rPr>
        <w:t xml:space="preserve"> </w:t>
      </w:r>
      <w:r w:rsidRPr="00940913">
        <w:rPr>
          <w:rFonts w:cs="Calibri"/>
        </w:rPr>
        <w:t>between</w:t>
      </w:r>
      <w:r w:rsidR="00562089" w:rsidRPr="00940913">
        <w:rPr>
          <w:rFonts w:cs="Calibri"/>
        </w:rPr>
        <w:t xml:space="preserve"> </w:t>
      </w:r>
      <w:r w:rsidRPr="00940913">
        <w:rPr>
          <w:rFonts w:cs="Calibri"/>
        </w:rPr>
        <w:t>September</w:t>
      </w:r>
      <w:r w:rsidR="00562089" w:rsidRPr="00940913">
        <w:rPr>
          <w:rFonts w:cs="Calibri"/>
        </w:rPr>
        <w:t xml:space="preserve"> </w:t>
      </w:r>
      <w:r w:rsidRPr="00940913">
        <w:rPr>
          <w:rFonts w:cs="Calibri"/>
        </w:rPr>
        <w:t>18</w:t>
      </w:r>
      <w:r w:rsidR="00562089" w:rsidRPr="00940913">
        <w:rPr>
          <w:rFonts w:cs="Calibri"/>
        </w:rPr>
        <w:t xml:space="preserve"> </w:t>
      </w:r>
      <w:r w:rsidRPr="00940913">
        <w:rPr>
          <w:rFonts w:cs="Calibri"/>
        </w:rPr>
        <w:t>and</w:t>
      </w:r>
      <w:r w:rsidR="00562089" w:rsidRPr="00940913">
        <w:rPr>
          <w:rFonts w:cs="Calibri"/>
        </w:rPr>
        <w:t xml:space="preserve"> </w:t>
      </w:r>
      <w:r w:rsidRPr="00940913">
        <w:rPr>
          <w:rFonts w:cs="Calibri"/>
        </w:rPr>
        <w:t>September</w:t>
      </w:r>
      <w:r w:rsidR="00562089" w:rsidRPr="00940913">
        <w:rPr>
          <w:rFonts w:cs="Calibri"/>
        </w:rPr>
        <w:t xml:space="preserve"> </w:t>
      </w:r>
      <w:r w:rsidRPr="00940913">
        <w:rPr>
          <w:rFonts w:cs="Calibri"/>
        </w:rPr>
        <w:t>19,</w:t>
      </w:r>
      <w:r w:rsidR="00562089" w:rsidRPr="00940913">
        <w:rPr>
          <w:rFonts w:cs="Calibri"/>
        </w:rPr>
        <w:t xml:space="preserve"> </w:t>
      </w:r>
      <w:r w:rsidRPr="00940913">
        <w:rPr>
          <w:rFonts w:cs="Calibri"/>
        </w:rPr>
        <w:t>2023.</w:t>
      </w:r>
    </w:p>
    <w:p w14:paraId="529693A5" w14:textId="77777777" w:rsidR="009F46EE" w:rsidRPr="00940913" w:rsidRDefault="009F46EE" w:rsidP="009F46EE">
      <w:pPr>
        <w:rPr>
          <w:rFonts w:cs="Calibri"/>
        </w:rPr>
      </w:pPr>
    </w:p>
    <w:p w14:paraId="7390CD57" w14:textId="1CD91DC6" w:rsidR="00A31485" w:rsidRPr="00940913" w:rsidRDefault="00A31485" w:rsidP="009F46EE">
      <w:pPr>
        <w:rPr>
          <w:rFonts w:cs="Calibri"/>
          <w:b/>
          <w:bCs/>
          <w:szCs w:val="24"/>
        </w:rPr>
      </w:pPr>
      <w:r w:rsidRPr="00940913">
        <w:rPr>
          <w:rFonts w:cs="Calibri"/>
          <w:b/>
          <w:bCs/>
          <w:szCs w:val="24"/>
        </w:rPr>
        <w:t>Strengths:</w:t>
      </w:r>
      <w:r w:rsidR="00562089" w:rsidRPr="00940913">
        <w:rPr>
          <w:rFonts w:cs="Calibri"/>
          <w:b/>
          <w:bCs/>
          <w:szCs w:val="24"/>
        </w:rPr>
        <w:t xml:space="preserve"> </w:t>
      </w:r>
    </w:p>
    <w:p w14:paraId="15226D15" w14:textId="147A7625" w:rsidR="00A31485" w:rsidRPr="00940913" w:rsidRDefault="00A31485" w:rsidP="009F46EE">
      <w:pPr>
        <w:rPr>
          <w:rFonts w:cs="Calibri"/>
          <w:szCs w:val="24"/>
        </w:rPr>
      </w:pPr>
      <w:r w:rsidRPr="00940913">
        <w:rPr>
          <w:rFonts w:cs="Calibri"/>
          <w:szCs w:val="24"/>
        </w:rPr>
        <w:t>MassHealth’s</w:t>
      </w:r>
      <w:r w:rsidR="00562089" w:rsidRPr="00940913">
        <w:rPr>
          <w:rFonts w:cs="Calibri"/>
          <w:szCs w:val="24"/>
        </w:rPr>
        <w:t xml:space="preserve"> </w:t>
      </w:r>
      <w:r w:rsidRPr="00940913">
        <w:rPr>
          <w:rFonts w:cs="Calibri"/>
          <w:szCs w:val="24"/>
        </w:rPr>
        <w:t>contracts</w:t>
      </w:r>
      <w:r w:rsidR="00562089" w:rsidRPr="00940913">
        <w:rPr>
          <w:rFonts w:cs="Calibri"/>
          <w:szCs w:val="24"/>
        </w:rPr>
        <w:t xml:space="preserve"> </w:t>
      </w:r>
      <w:r w:rsidRPr="00940913">
        <w:rPr>
          <w:rFonts w:cs="Calibri"/>
          <w:szCs w:val="24"/>
        </w:rPr>
        <w:t>with</w:t>
      </w:r>
      <w:r w:rsidR="00562089" w:rsidRPr="00940913">
        <w:rPr>
          <w:rFonts w:cs="Calibri"/>
          <w:szCs w:val="24"/>
        </w:rPr>
        <w:t xml:space="preserve"> </w:t>
      </w:r>
      <w:r w:rsidRPr="00940913">
        <w:rPr>
          <w:rFonts w:cs="Calibri"/>
          <w:szCs w:val="24"/>
        </w:rPr>
        <w:t>MBHP</w:t>
      </w:r>
      <w:r w:rsidR="00562089" w:rsidRPr="00940913">
        <w:rPr>
          <w:rFonts w:cs="Calibri"/>
          <w:szCs w:val="24"/>
        </w:rPr>
        <w:t xml:space="preserve"> </w:t>
      </w:r>
      <w:r w:rsidRPr="00940913">
        <w:rPr>
          <w:rFonts w:cs="Calibri"/>
          <w:szCs w:val="24"/>
        </w:rPr>
        <w:t>outline</w:t>
      </w:r>
      <w:r w:rsidR="00562089" w:rsidRPr="00940913">
        <w:rPr>
          <w:rFonts w:cs="Calibri"/>
          <w:szCs w:val="24"/>
        </w:rPr>
        <w:t xml:space="preserve"> </w:t>
      </w:r>
      <w:r w:rsidRPr="00940913">
        <w:rPr>
          <w:rFonts w:cs="Calibri"/>
          <w:szCs w:val="24"/>
        </w:rPr>
        <w:t>specific</w:t>
      </w:r>
      <w:r w:rsidR="00562089" w:rsidRPr="00940913">
        <w:rPr>
          <w:rFonts w:cs="Calibri"/>
          <w:szCs w:val="24"/>
        </w:rPr>
        <w:t xml:space="preserve"> </w:t>
      </w:r>
      <w:r w:rsidRPr="00940913">
        <w:rPr>
          <w:rFonts w:cs="Calibri"/>
          <w:szCs w:val="24"/>
        </w:rPr>
        <w:t>terms</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conditions</w:t>
      </w:r>
      <w:r w:rsidR="00562089" w:rsidRPr="00940913">
        <w:rPr>
          <w:rFonts w:cs="Calibri"/>
          <w:szCs w:val="24"/>
        </w:rPr>
        <w:t xml:space="preserve"> </w:t>
      </w:r>
      <w:r w:rsidRPr="00940913">
        <w:rPr>
          <w:rFonts w:cs="Calibri"/>
          <w:szCs w:val="24"/>
        </w:rPr>
        <w:t>that</w:t>
      </w:r>
      <w:r w:rsidR="00562089" w:rsidRPr="00940913">
        <w:rPr>
          <w:rFonts w:cs="Calibri"/>
          <w:szCs w:val="24"/>
        </w:rPr>
        <w:t xml:space="preserve"> </w:t>
      </w:r>
      <w:r w:rsidRPr="00940913">
        <w:rPr>
          <w:rFonts w:cs="Calibri"/>
          <w:szCs w:val="24"/>
        </w:rPr>
        <w:t>MBHP</w:t>
      </w:r>
      <w:r w:rsidR="00562089" w:rsidRPr="00940913">
        <w:rPr>
          <w:rFonts w:cs="Calibri"/>
          <w:szCs w:val="24"/>
        </w:rPr>
        <w:t xml:space="preserve"> </w:t>
      </w:r>
      <w:r w:rsidRPr="00940913">
        <w:rPr>
          <w:rFonts w:cs="Calibri"/>
          <w:szCs w:val="24"/>
        </w:rPr>
        <w:t>must</w:t>
      </w:r>
      <w:r w:rsidR="00562089" w:rsidRPr="00940913">
        <w:rPr>
          <w:rFonts w:cs="Calibri"/>
          <w:szCs w:val="24"/>
        </w:rPr>
        <w:t xml:space="preserve"> </w:t>
      </w:r>
      <w:r w:rsidRPr="00940913">
        <w:rPr>
          <w:rFonts w:cs="Calibri"/>
          <w:szCs w:val="24"/>
        </w:rPr>
        <w:t>fulfill</w:t>
      </w:r>
      <w:r w:rsidR="00562089" w:rsidRPr="00940913">
        <w:rPr>
          <w:rFonts w:cs="Calibri"/>
          <w:szCs w:val="24"/>
        </w:rPr>
        <w:t xml:space="preserve"> </w:t>
      </w:r>
      <w:r w:rsidRPr="00940913">
        <w:rPr>
          <w:rFonts w:cs="Calibri"/>
          <w:szCs w:val="24"/>
        </w:rPr>
        <w:t>to</w:t>
      </w:r>
      <w:r w:rsidR="00562089" w:rsidRPr="00940913">
        <w:rPr>
          <w:rFonts w:cs="Calibri"/>
          <w:szCs w:val="24"/>
        </w:rPr>
        <w:t xml:space="preserve"> </w:t>
      </w:r>
      <w:r w:rsidRPr="00940913">
        <w:rPr>
          <w:rFonts w:cs="Calibri"/>
          <w:szCs w:val="24"/>
        </w:rPr>
        <w:t>ensure</w:t>
      </w:r>
      <w:r w:rsidR="00562089" w:rsidRPr="00940913">
        <w:rPr>
          <w:rFonts w:cs="Calibri"/>
          <w:szCs w:val="24"/>
        </w:rPr>
        <w:t xml:space="preserve"> </w:t>
      </w:r>
      <w:r w:rsidRPr="00940913">
        <w:rPr>
          <w:rFonts w:cs="Calibri"/>
          <w:szCs w:val="24"/>
        </w:rPr>
        <w:t>high-quality</w:t>
      </w:r>
      <w:r w:rsidR="00562089" w:rsidRPr="00940913">
        <w:rPr>
          <w:rFonts w:cs="Calibri"/>
          <w:szCs w:val="24"/>
        </w:rPr>
        <w:t xml:space="preserve"> </w:t>
      </w:r>
      <w:r w:rsidRPr="00940913">
        <w:rPr>
          <w:rFonts w:cs="Calibri"/>
          <w:szCs w:val="24"/>
        </w:rPr>
        <w:t>care,</w:t>
      </w:r>
      <w:r w:rsidR="00562089" w:rsidRPr="00940913">
        <w:rPr>
          <w:rFonts w:cs="Calibri"/>
          <w:szCs w:val="24"/>
        </w:rPr>
        <w:t xml:space="preserve"> </w:t>
      </w:r>
      <w:r w:rsidRPr="00940913">
        <w:rPr>
          <w:rFonts w:cs="Calibri"/>
          <w:szCs w:val="24"/>
        </w:rPr>
        <w:t>promote</w:t>
      </w:r>
      <w:r w:rsidR="00562089" w:rsidRPr="00940913">
        <w:rPr>
          <w:rFonts w:cs="Calibri"/>
          <w:szCs w:val="24"/>
        </w:rPr>
        <w:t xml:space="preserve"> </w:t>
      </w:r>
      <w:r w:rsidRPr="00940913">
        <w:rPr>
          <w:rFonts w:cs="Calibri"/>
          <w:szCs w:val="24"/>
        </w:rPr>
        <w:t>access</w:t>
      </w:r>
      <w:r w:rsidR="00562089" w:rsidRPr="00940913">
        <w:rPr>
          <w:rFonts w:cs="Calibri"/>
          <w:szCs w:val="24"/>
        </w:rPr>
        <w:t xml:space="preserve"> </w:t>
      </w:r>
      <w:r w:rsidRPr="00940913">
        <w:rPr>
          <w:rFonts w:cs="Calibri"/>
          <w:szCs w:val="24"/>
        </w:rPr>
        <w:t>to</w:t>
      </w:r>
      <w:r w:rsidR="00562089" w:rsidRPr="00940913">
        <w:rPr>
          <w:rFonts w:cs="Calibri"/>
          <w:szCs w:val="24"/>
        </w:rPr>
        <w:t xml:space="preserve"> </w:t>
      </w:r>
      <w:r w:rsidRPr="00940913">
        <w:rPr>
          <w:rFonts w:cs="Calibri"/>
          <w:szCs w:val="24"/>
        </w:rPr>
        <w:t>healthcare</w:t>
      </w:r>
      <w:r w:rsidR="00562089" w:rsidRPr="00940913">
        <w:rPr>
          <w:rFonts w:cs="Calibri"/>
          <w:szCs w:val="24"/>
        </w:rPr>
        <w:t xml:space="preserve"> </w:t>
      </w:r>
      <w:r w:rsidRPr="00940913">
        <w:rPr>
          <w:rFonts w:cs="Calibri"/>
          <w:szCs w:val="24"/>
        </w:rPr>
        <w:t>services,</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maintain</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overall</w:t>
      </w:r>
      <w:r w:rsidR="00562089" w:rsidRPr="00940913">
        <w:rPr>
          <w:rFonts w:cs="Calibri"/>
          <w:szCs w:val="24"/>
        </w:rPr>
        <w:t xml:space="preserve"> </w:t>
      </w:r>
      <w:r w:rsidRPr="00940913">
        <w:rPr>
          <w:rFonts w:cs="Calibri"/>
          <w:szCs w:val="24"/>
        </w:rPr>
        <w:t>integrity</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healthcare</w:t>
      </w:r>
      <w:r w:rsidR="00562089" w:rsidRPr="00940913">
        <w:rPr>
          <w:rFonts w:cs="Calibri"/>
          <w:szCs w:val="24"/>
        </w:rPr>
        <w:t xml:space="preserve"> </w:t>
      </w:r>
      <w:r w:rsidRPr="00940913">
        <w:rPr>
          <w:rFonts w:cs="Calibri"/>
          <w:szCs w:val="24"/>
        </w:rPr>
        <w:t>system.</w:t>
      </w:r>
      <w:r w:rsidR="00562089" w:rsidRPr="00940913">
        <w:rPr>
          <w:rFonts w:cs="Calibri"/>
          <w:szCs w:val="24"/>
        </w:rPr>
        <w:t xml:space="preserve"> </w:t>
      </w:r>
    </w:p>
    <w:p w14:paraId="64BF7673" w14:textId="77777777" w:rsidR="00A31485" w:rsidRPr="00940913" w:rsidRDefault="00A31485" w:rsidP="009F46EE">
      <w:pPr>
        <w:rPr>
          <w:rFonts w:cs="Calibri"/>
          <w:szCs w:val="24"/>
        </w:rPr>
      </w:pPr>
    </w:p>
    <w:p w14:paraId="202FFFFB" w14:textId="034A82ED" w:rsidR="00A31485" w:rsidRPr="00940913" w:rsidRDefault="00A31485" w:rsidP="009F46EE">
      <w:pPr>
        <w:rPr>
          <w:rFonts w:cs="Calibri"/>
          <w:szCs w:val="24"/>
        </w:rPr>
      </w:pPr>
      <w:r w:rsidRPr="00940913">
        <w:rPr>
          <w:rFonts w:cs="Calibri"/>
          <w:szCs w:val="24"/>
        </w:rPr>
        <w:lastRenderedPageBreak/>
        <w:t>MassHealth</w:t>
      </w:r>
      <w:r w:rsidR="00562089" w:rsidRPr="00940913">
        <w:rPr>
          <w:rFonts w:cs="Calibri"/>
          <w:szCs w:val="24"/>
        </w:rPr>
        <w:t xml:space="preserve"> </w:t>
      </w:r>
      <w:r w:rsidRPr="00940913">
        <w:rPr>
          <w:rFonts w:cs="Calibri"/>
          <w:szCs w:val="24"/>
        </w:rPr>
        <w:t>established</w:t>
      </w:r>
      <w:r w:rsidR="00562089" w:rsidRPr="00940913">
        <w:rPr>
          <w:rFonts w:cs="Calibri"/>
          <w:szCs w:val="24"/>
        </w:rPr>
        <w:t xml:space="preserve"> </w:t>
      </w:r>
      <w:r w:rsidRPr="00940913">
        <w:rPr>
          <w:rFonts w:cs="Calibri"/>
          <w:szCs w:val="24"/>
        </w:rPr>
        <w:t>contractual</w:t>
      </w:r>
      <w:r w:rsidR="00562089" w:rsidRPr="00940913">
        <w:rPr>
          <w:rFonts w:cs="Calibri"/>
          <w:szCs w:val="24"/>
        </w:rPr>
        <w:t xml:space="preserve"> </w:t>
      </w:r>
      <w:r w:rsidRPr="00940913">
        <w:rPr>
          <w:rFonts w:cs="Calibri"/>
          <w:szCs w:val="24"/>
        </w:rPr>
        <w:t>requirements</w:t>
      </w:r>
      <w:r w:rsidR="00562089" w:rsidRPr="00940913">
        <w:rPr>
          <w:rFonts w:cs="Calibri"/>
          <w:szCs w:val="24"/>
        </w:rPr>
        <w:t xml:space="preserve"> </w:t>
      </w:r>
      <w:r w:rsidRPr="00940913">
        <w:rPr>
          <w:rFonts w:cs="Calibri"/>
          <w:szCs w:val="24"/>
        </w:rPr>
        <w:t>that</w:t>
      </w:r>
      <w:r w:rsidR="00562089" w:rsidRPr="00940913">
        <w:rPr>
          <w:rFonts w:cs="Calibri"/>
          <w:szCs w:val="24"/>
        </w:rPr>
        <w:t xml:space="preserve"> </w:t>
      </w:r>
      <w:r w:rsidRPr="00940913">
        <w:rPr>
          <w:rFonts w:cs="Calibri"/>
          <w:szCs w:val="24"/>
        </w:rPr>
        <w:t>encompass</w:t>
      </w:r>
      <w:r w:rsidR="00562089" w:rsidRPr="00940913">
        <w:rPr>
          <w:rFonts w:cs="Calibri"/>
          <w:szCs w:val="24"/>
        </w:rPr>
        <w:t xml:space="preserve"> </w:t>
      </w:r>
      <w:r w:rsidRPr="00940913">
        <w:rPr>
          <w:rFonts w:cs="Calibri"/>
          <w:szCs w:val="24"/>
        </w:rPr>
        <w:t>all</w:t>
      </w:r>
      <w:r w:rsidR="00562089" w:rsidRPr="00940913">
        <w:rPr>
          <w:rFonts w:cs="Calibri"/>
          <w:szCs w:val="24"/>
        </w:rPr>
        <w:t xml:space="preserve"> </w:t>
      </w:r>
      <w:r w:rsidRPr="00940913">
        <w:rPr>
          <w:rFonts w:cs="Calibri"/>
          <w:szCs w:val="24"/>
        </w:rPr>
        <w:t>14</w:t>
      </w:r>
      <w:r w:rsidR="00562089" w:rsidRPr="00940913">
        <w:rPr>
          <w:rFonts w:cs="Calibri"/>
          <w:szCs w:val="24"/>
        </w:rPr>
        <w:t xml:space="preserve"> </w:t>
      </w:r>
      <w:r w:rsidRPr="00940913">
        <w:rPr>
          <w:rFonts w:cs="Calibri"/>
          <w:szCs w:val="24"/>
        </w:rPr>
        <w:t>compliance</w:t>
      </w:r>
      <w:r w:rsidR="00562089" w:rsidRPr="00940913">
        <w:rPr>
          <w:rFonts w:cs="Calibri"/>
          <w:szCs w:val="24"/>
        </w:rPr>
        <w:t xml:space="preserve"> </w:t>
      </w:r>
      <w:r w:rsidRPr="00940913">
        <w:rPr>
          <w:rFonts w:cs="Calibri"/>
          <w:szCs w:val="24"/>
        </w:rPr>
        <w:t>review</w:t>
      </w:r>
      <w:r w:rsidR="00562089" w:rsidRPr="00940913">
        <w:rPr>
          <w:rFonts w:cs="Calibri"/>
          <w:szCs w:val="24"/>
        </w:rPr>
        <w:t xml:space="preserve"> </w:t>
      </w:r>
      <w:r w:rsidRPr="00940913">
        <w:rPr>
          <w:rFonts w:cs="Calibri"/>
          <w:szCs w:val="24"/>
        </w:rPr>
        <w:t>domains</w:t>
      </w:r>
      <w:r w:rsidR="00562089" w:rsidRPr="00940913">
        <w:rPr>
          <w:rFonts w:cs="Calibri"/>
          <w:szCs w:val="24"/>
        </w:rPr>
        <w:t xml:space="preserve"> </w:t>
      </w:r>
      <w:r w:rsidRPr="00940913">
        <w:rPr>
          <w:rFonts w:cs="Calibri"/>
          <w:szCs w:val="24"/>
        </w:rPr>
        <w:t>consistent</w:t>
      </w:r>
      <w:r w:rsidR="00562089" w:rsidRPr="00940913">
        <w:rPr>
          <w:rFonts w:cs="Calibri"/>
          <w:szCs w:val="24"/>
        </w:rPr>
        <w:t xml:space="preserve"> </w:t>
      </w:r>
      <w:r w:rsidRPr="00940913">
        <w:rPr>
          <w:rFonts w:cs="Calibri"/>
          <w:szCs w:val="24"/>
        </w:rPr>
        <w:t>with</w:t>
      </w:r>
      <w:r w:rsidR="00562089" w:rsidRPr="00940913">
        <w:rPr>
          <w:rFonts w:cs="Calibri"/>
          <w:szCs w:val="24"/>
        </w:rPr>
        <w:t xml:space="preserve"> </w:t>
      </w:r>
      <w:r w:rsidRPr="00940913">
        <w:rPr>
          <w:rFonts w:cs="Calibri"/>
          <w:szCs w:val="24"/>
        </w:rPr>
        <w:t>CMS</w:t>
      </w:r>
      <w:r w:rsidR="00562089" w:rsidRPr="00940913">
        <w:rPr>
          <w:rFonts w:cs="Calibri"/>
          <w:szCs w:val="24"/>
        </w:rPr>
        <w:t xml:space="preserve"> </w:t>
      </w:r>
      <w:r w:rsidRPr="00940913">
        <w:rPr>
          <w:rFonts w:cs="Calibri"/>
          <w:szCs w:val="24"/>
        </w:rPr>
        <w:t>regulations.</w:t>
      </w:r>
      <w:r w:rsidR="00562089" w:rsidRPr="00940913">
        <w:rPr>
          <w:rFonts w:cs="Calibri"/>
          <w:szCs w:val="24"/>
        </w:rPr>
        <w:t xml:space="preserve"> </w:t>
      </w:r>
      <w:r w:rsidRPr="00940913">
        <w:rPr>
          <w:rFonts w:cs="Calibri"/>
          <w:szCs w:val="24"/>
        </w:rPr>
        <w:t>This</w:t>
      </w:r>
      <w:r w:rsidR="00562089" w:rsidRPr="00940913">
        <w:rPr>
          <w:rFonts w:cs="Calibri"/>
          <w:szCs w:val="24"/>
        </w:rPr>
        <w:t xml:space="preserve"> </w:t>
      </w:r>
      <w:r w:rsidRPr="00940913">
        <w:rPr>
          <w:rFonts w:cs="Calibri"/>
          <w:szCs w:val="24"/>
        </w:rPr>
        <w:t>includes</w:t>
      </w:r>
      <w:r w:rsidR="00562089" w:rsidRPr="00940913">
        <w:rPr>
          <w:rFonts w:cs="Calibri"/>
          <w:szCs w:val="24"/>
        </w:rPr>
        <w:t xml:space="preserve"> </w:t>
      </w:r>
      <w:r w:rsidRPr="00940913">
        <w:rPr>
          <w:rFonts w:cs="Calibri"/>
          <w:szCs w:val="24"/>
        </w:rPr>
        <w:t>regulations</w:t>
      </w:r>
      <w:r w:rsidR="00562089" w:rsidRPr="00940913">
        <w:rPr>
          <w:rFonts w:cs="Calibri"/>
          <w:szCs w:val="24"/>
        </w:rPr>
        <w:t xml:space="preserve"> </w:t>
      </w:r>
      <w:r w:rsidRPr="00940913">
        <w:rPr>
          <w:rFonts w:cs="Calibri"/>
          <w:szCs w:val="24"/>
        </w:rPr>
        <w:t>that</w:t>
      </w:r>
      <w:r w:rsidR="00562089" w:rsidRPr="00940913">
        <w:rPr>
          <w:rFonts w:cs="Calibri"/>
          <w:szCs w:val="24"/>
        </w:rPr>
        <w:t xml:space="preserve"> </w:t>
      </w:r>
      <w:r w:rsidRPr="00940913">
        <w:rPr>
          <w:rFonts w:cs="Calibri"/>
          <w:szCs w:val="24"/>
        </w:rPr>
        <w:t>ensure</w:t>
      </w:r>
      <w:r w:rsidR="00562089" w:rsidRPr="00940913">
        <w:rPr>
          <w:rFonts w:cs="Calibri"/>
          <w:szCs w:val="24"/>
        </w:rPr>
        <w:t xml:space="preserve"> </w:t>
      </w:r>
      <w:r w:rsidRPr="00940913">
        <w:rPr>
          <w:rFonts w:cs="Calibri"/>
          <w:szCs w:val="24"/>
        </w:rPr>
        <w:t>access,</w:t>
      </w:r>
      <w:r w:rsidR="00562089" w:rsidRPr="00940913">
        <w:rPr>
          <w:rFonts w:cs="Calibri"/>
          <w:szCs w:val="24"/>
        </w:rPr>
        <w:t xml:space="preserve"> </w:t>
      </w:r>
      <w:r w:rsidRPr="00940913">
        <w:rPr>
          <w:rFonts w:cs="Calibri"/>
          <w:szCs w:val="24"/>
        </w:rPr>
        <w:t>address</w:t>
      </w:r>
      <w:r w:rsidR="00562089" w:rsidRPr="00940913">
        <w:rPr>
          <w:rFonts w:cs="Calibri"/>
          <w:szCs w:val="24"/>
        </w:rPr>
        <w:t xml:space="preserve"> </w:t>
      </w:r>
      <w:r w:rsidRPr="00940913">
        <w:rPr>
          <w:rFonts w:cs="Calibri"/>
          <w:szCs w:val="24"/>
        </w:rPr>
        <w:t>grievances</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proofErr w:type="gramStart"/>
      <w:r w:rsidRPr="00940913">
        <w:rPr>
          <w:rFonts w:cs="Calibri"/>
          <w:szCs w:val="24"/>
        </w:rPr>
        <w:t>appeals,</w:t>
      </w:r>
      <w:r w:rsidR="00C34870" w:rsidRPr="00940913">
        <w:rPr>
          <w:rFonts w:cs="Calibri"/>
          <w:szCs w:val="24"/>
        </w:rPr>
        <w:t xml:space="preserve"> and</w:t>
      </w:r>
      <w:proofErr w:type="gramEnd"/>
      <w:r w:rsidR="00562089" w:rsidRPr="00940913">
        <w:rPr>
          <w:rFonts w:cs="Calibri"/>
          <w:szCs w:val="24"/>
        </w:rPr>
        <w:t xml:space="preserve"> </w:t>
      </w:r>
      <w:r w:rsidRPr="00940913">
        <w:rPr>
          <w:rFonts w:cs="Calibri"/>
          <w:szCs w:val="24"/>
        </w:rPr>
        <w:t>enforce</w:t>
      </w:r>
      <w:r w:rsidR="00562089" w:rsidRPr="00940913">
        <w:rPr>
          <w:rFonts w:cs="Calibri"/>
          <w:szCs w:val="24"/>
        </w:rPr>
        <w:t xml:space="preserve"> </w:t>
      </w:r>
      <w:r w:rsidRPr="00940913">
        <w:rPr>
          <w:rFonts w:cs="Calibri"/>
          <w:szCs w:val="24"/>
        </w:rPr>
        <w:t>beneficiary</w:t>
      </w:r>
      <w:r w:rsidR="00562089" w:rsidRPr="00940913">
        <w:rPr>
          <w:rFonts w:cs="Calibri"/>
          <w:szCs w:val="24"/>
        </w:rPr>
        <w:t xml:space="preserve"> </w:t>
      </w:r>
      <w:r w:rsidRPr="00940913">
        <w:rPr>
          <w:rFonts w:cs="Calibri"/>
          <w:szCs w:val="24"/>
        </w:rPr>
        <w:t>rights</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protections,</w:t>
      </w:r>
      <w:r w:rsidR="00562089" w:rsidRPr="00940913">
        <w:rPr>
          <w:rFonts w:cs="Calibri"/>
          <w:szCs w:val="24"/>
        </w:rPr>
        <w:t xml:space="preserve"> </w:t>
      </w:r>
      <w:r w:rsidR="002E4B17" w:rsidRPr="00940913">
        <w:rPr>
          <w:rFonts w:cs="Calibri"/>
          <w:szCs w:val="24"/>
        </w:rPr>
        <w:t>and</w:t>
      </w:r>
      <w:r w:rsidR="00562089" w:rsidRPr="00940913">
        <w:rPr>
          <w:rFonts w:cs="Calibri"/>
          <w:szCs w:val="24"/>
        </w:rPr>
        <w:t xml:space="preserve"> </w:t>
      </w:r>
      <w:r w:rsidRPr="00940913">
        <w:rPr>
          <w:rFonts w:cs="Calibri"/>
          <w:szCs w:val="24"/>
        </w:rPr>
        <w:t>monitor</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quality</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healthcare</w:t>
      </w:r>
      <w:r w:rsidR="00562089" w:rsidRPr="00940913">
        <w:rPr>
          <w:rFonts w:cs="Calibri"/>
          <w:szCs w:val="24"/>
        </w:rPr>
        <w:t xml:space="preserve"> </w:t>
      </w:r>
      <w:r w:rsidRPr="00940913">
        <w:rPr>
          <w:rFonts w:cs="Calibri"/>
          <w:szCs w:val="24"/>
        </w:rPr>
        <w:t>services</w:t>
      </w:r>
      <w:r w:rsidR="00562089" w:rsidRPr="00940913">
        <w:rPr>
          <w:rFonts w:cs="Calibri"/>
          <w:szCs w:val="24"/>
        </w:rPr>
        <w:t xml:space="preserve"> </w:t>
      </w:r>
      <w:r w:rsidRPr="00940913">
        <w:rPr>
          <w:rFonts w:cs="Calibri"/>
          <w:szCs w:val="24"/>
        </w:rPr>
        <w:t>provided</w:t>
      </w:r>
      <w:r w:rsidR="00562089" w:rsidRPr="00940913">
        <w:rPr>
          <w:rFonts w:cs="Calibri"/>
          <w:szCs w:val="24"/>
        </w:rPr>
        <w:t xml:space="preserve"> </w:t>
      </w:r>
      <w:r w:rsidRPr="00940913">
        <w:rPr>
          <w:rFonts w:cs="Calibri"/>
          <w:szCs w:val="24"/>
        </w:rPr>
        <w:t>by</w:t>
      </w:r>
      <w:r w:rsidR="00562089" w:rsidRPr="00940913">
        <w:rPr>
          <w:rFonts w:cs="Calibri"/>
          <w:szCs w:val="24"/>
        </w:rPr>
        <w:t xml:space="preserve"> </w:t>
      </w:r>
      <w:r w:rsidRPr="00940913">
        <w:rPr>
          <w:rFonts w:cs="Calibri"/>
          <w:szCs w:val="24"/>
        </w:rPr>
        <w:t>MBHP.</w:t>
      </w:r>
      <w:r w:rsidR="00562089" w:rsidRPr="00940913">
        <w:rPr>
          <w:rFonts w:cs="Calibri"/>
          <w:szCs w:val="24"/>
        </w:rPr>
        <w:t xml:space="preserve"> </w:t>
      </w:r>
      <w:r w:rsidRPr="00940913">
        <w:rPr>
          <w:rFonts w:cs="Calibri"/>
          <w:szCs w:val="24"/>
        </w:rPr>
        <w:t>MassHealth</w:t>
      </w:r>
      <w:r w:rsidR="00562089" w:rsidRPr="00940913">
        <w:rPr>
          <w:rFonts w:cs="Calibri"/>
          <w:szCs w:val="24"/>
        </w:rPr>
        <w:t xml:space="preserve"> </w:t>
      </w:r>
      <w:r w:rsidRPr="00940913">
        <w:rPr>
          <w:rFonts w:cs="Calibri"/>
          <w:szCs w:val="24"/>
        </w:rPr>
        <w:t>collaborates</w:t>
      </w:r>
      <w:r w:rsidR="00562089" w:rsidRPr="00940913">
        <w:rPr>
          <w:rFonts w:cs="Calibri"/>
          <w:szCs w:val="24"/>
        </w:rPr>
        <w:t xml:space="preserve"> </w:t>
      </w:r>
      <w:r w:rsidRPr="00940913">
        <w:rPr>
          <w:rFonts w:cs="Calibri"/>
          <w:szCs w:val="24"/>
        </w:rPr>
        <w:t>with</w:t>
      </w:r>
      <w:r w:rsidR="00562089" w:rsidRPr="00940913">
        <w:rPr>
          <w:rFonts w:cs="Calibri"/>
          <w:szCs w:val="24"/>
        </w:rPr>
        <w:t xml:space="preserve"> </w:t>
      </w:r>
      <w:r w:rsidRPr="00940913">
        <w:rPr>
          <w:rFonts w:cs="Calibri"/>
          <w:szCs w:val="24"/>
        </w:rPr>
        <w:t>MBHP</w:t>
      </w:r>
      <w:r w:rsidR="00562089" w:rsidRPr="00940913">
        <w:rPr>
          <w:rFonts w:cs="Calibri"/>
          <w:szCs w:val="24"/>
        </w:rPr>
        <w:t xml:space="preserve"> </w:t>
      </w:r>
      <w:r w:rsidRPr="00940913">
        <w:rPr>
          <w:rFonts w:cs="Calibri"/>
          <w:szCs w:val="24"/>
        </w:rPr>
        <w:t>to</w:t>
      </w:r>
      <w:r w:rsidR="00562089" w:rsidRPr="00940913">
        <w:rPr>
          <w:rFonts w:cs="Calibri"/>
          <w:szCs w:val="24"/>
        </w:rPr>
        <w:t xml:space="preserve"> </w:t>
      </w:r>
      <w:r w:rsidRPr="00940913">
        <w:rPr>
          <w:rFonts w:cs="Calibri"/>
          <w:szCs w:val="24"/>
        </w:rPr>
        <w:t>identify</w:t>
      </w:r>
      <w:r w:rsidR="00562089" w:rsidRPr="00940913">
        <w:rPr>
          <w:rFonts w:cs="Calibri"/>
          <w:szCs w:val="24"/>
        </w:rPr>
        <w:t xml:space="preserve"> </w:t>
      </w:r>
      <w:r w:rsidRPr="00940913">
        <w:rPr>
          <w:rFonts w:cs="Calibri"/>
          <w:szCs w:val="24"/>
        </w:rPr>
        <w:t>areas</w:t>
      </w:r>
      <w:r w:rsidR="00562089" w:rsidRPr="00940913">
        <w:rPr>
          <w:rFonts w:cs="Calibri"/>
          <w:szCs w:val="24"/>
        </w:rPr>
        <w:t xml:space="preserve"> </w:t>
      </w:r>
      <w:r w:rsidRPr="00940913">
        <w:rPr>
          <w:rFonts w:cs="Calibri"/>
          <w:szCs w:val="24"/>
        </w:rPr>
        <w:t>for</w:t>
      </w:r>
      <w:r w:rsidR="00562089" w:rsidRPr="00940913">
        <w:rPr>
          <w:rFonts w:cs="Calibri"/>
          <w:szCs w:val="24"/>
        </w:rPr>
        <w:t xml:space="preserve"> </w:t>
      </w:r>
      <w:r w:rsidRPr="00940913">
        <w:rPr>
          <w:rFonts w:cs="Calibri"/>
          <w:szCs w:val="24"/>
        </w:rPr>
        <w:t>improvement,</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MBHP</w:t>
      </w:r>
      <w:r w:rsidR="00562089" w:rsidRPr="00940913">
        <w:rPr>
          <w:rFonts w:cs="Calibri"/>
          <w:szCs w:val="24"/>
        </w:rPr>
        <w:t xml:space="preserve"> </w:t>
      </w:r>
      <w:r w:rsidRPr="00940913">
        <w:rPr>
          <w:rFonts w:cs="Calibri"/>
          <w:szCs w:val="24"/>
        </w:rPr>
        <w:t>actively</w:t>
      </w:r>
      <w:r w:rsidR="00562089" w:rsidRPr="00940913">
        <w:rPr>
          <w:rFonts w:cs="Calibri"/>
          <w:szCs w:val="24"/>
        </w:rPr>
        <w:t xml:space="preserve"> </w:t>
      </w:r>
      <w:r w:rsidRPr="00940913">
        <w:rPr>
          <w:rFonts w:cs="Calibri"/>
          <w:szCs w:val="24"/>
        </w:rPr>
        <w:t>engage</w:t>
      </w:r>
      <w:r w:rsidR="00636928" w:rsidRPr="00940913">
        <w:rPr>
          <w:rFonts w:cs="Calibri"/>
          <w:szCs w:val="24"/>
        </w:rPr>
        <w:t>s</w:t>
      </w:r>
      <w:r w:rsidR="00562089" w:rsidRPr="00940913">
        <w:rPr>
          <w:rFonts w:cs="Calibri"/>
          <w:szCs w:val="24"/>
        </w:rPr>
        <w:t xml:space="preserve"> </w:t>
      </w:r>
      <w:r w:rsidRPr="00940913">
        <w:rPr>
          <w:rFonts w:cs="Calibri"/>
          <w:szCs w:val="24"/>
        </w:rPr>
        <w:t>in</w:t>
      </w:r>
      <w:r w:rsidR="00562089" w:rsidRPr="00940913">
        <w:rPr>
          <w:rFonts w:cs="Calibri"/>
          <w:szCs w:val="24"/>
        </w:rPr>
        <w:t xml:space="preserve"> </w:t>
      </w:r>
      <w:r w:rsidRPr="00940913">
        <w:rPr>
          <w:rFonts w:cs="Calibri"/>
          <w:szCs w:val="24"/>
        </w:rPr>
        <w:t>performance</w:t>
      </w:r>
      <w:r w:rsidR="00562089" w:rsidRPr="00940913">
        <w:rPr>
          <w:rFonts w:cs="Calibri"/>
          <w:szCs w:val="24"/>
        </w:rPr>
        <w:t xml:space="preserve"> </w:t>
      </w:r>
      <w:r w:rsidRPr="00940913">
        <w:rPr>
          <w:rFonts w:cs="Calibri"/>
          <w:szCs w:val="24"/>
        </w:rPr>
        <w:t>improvement</w:t>
      </w:r>
      <w:r w:rsidR="00562089" w:rsidRPr="00940913">
        <w:rPr>
          <w:rFonts w:cs="Calibri"/>
          <w:szCs w:val="24"/>
        </w:rPr>
        <w:t xml:space="preserve"> </w:t>
      </w:r>
      <w:r w:rsidRPr="00940913">
        <w:rPr>
          <w:rFonts w:cs="Calibri"/>
          <w:szCs w:val="24"/>
        </w:rPr>
        <w:t>initiatives.</w:t>
      </w:r>
      <w:r w:rsidR="00562089" w:rsidRPr="00940913">
        <w:rPr>
          <w:rFonts w:cs="Calibri"/>
          <w:szCs w:val="24"/>
        </w:rPr>
        <w:t xml:space="preserve"> </w:t>
      </w:r>
    </w:p>
    <w:p w14:paraId="6C7C10BB" w14:textId="77777777" w:rsidR="00A31485" w:rsidRPr="00940913" w:rsidRDefault="00A31485" w:rsidP="009F46EE">
      <w:pPr>
        <w:rPr>
          <w:rFonts w:cs="Calibri"/>
          <w:szCs w:val="24"/>
        </w:rPr>
      </w:pPr>
    </w:p>
    <w:p w14:paraId="6E9AB9E3" w14:textId="6EC05C17" w:rsidR="00A31485" w:rsidRPr="00940913" w:rsidRDefault="00A31485" w:rsidP="009F46EE">
      <w:pPr>
        <w:rPr>
          <w:rFonts w:cs="Calibri"/>
          <w:szCs w:val="24"/>
        </w:rPr>
      </w:pPr>
      <w:r w:rsidRPr="00940913">
        <w:rPr>
          <w:rFonts w:cs="Calibri"/>
          <w:szCs w:val="24"/>
        </w:rPr>
        <w:t>MassHealth</w:t>
      </w:r>
      <w:r w:rsidR="00562089" w:rsidRPr="00940913">
        <w:rPr>
          <w:rFonts w:cs="Calibri"/>
          <w:szCs w:val="24"/>
        </w:rPr>
        <w:t xml:space="preserve"> </w:t>
      </w:r>
      <w:r w:rsidRPr="00940913">
        <w:rPr>
          <w:rFonts w:cs="Calibri"/>
          <w:szCs w:val="24"/>
        </w:rPr>
        <w:t>monitors</w:t>
      </w:r>
      <w:r w:rsidR="00562089" w:rsidRPr="00940913">
        <w:rPr>
          <w:rFonts w:cs="Calibri"/>
          <w:szCs w:val="24"/>
        </w:rPr>
        <w:t xml:space="preserve"> </w:t>
      </w:r>
      <w:r w:rsidRPr="00940913">
        <w:rPr>
          <w:rFonts w:cs="Calibri"/>
          <w:szCs w:val="24"/>
        </w:rPr>
        <w:t>MBHP’s</w:t>
      </w:r>
      <w:r w:rsidR="00562089" w:rsidRPr="00940913">
        <w:rPr>
          <w:rFonts w:cs="Calibri"/>
          <w:szCs w:val="24"/>
        </w:rPr>
        <w:t xml:space="preserve"> </w:t>
      </w:r>
      <w:r w:rsidRPr="00940913">
        <w:rPr>
          <w:rFonts w:cs="Calibri"/>
          <w:szCs w:val="24"/>
        </w:rPr>
        <w:t>compliance</w:t>
      </w:r>
      <w:r w:rsidR="00562089" w:rsidRPr="00940913">
        <w:rPr>
          <w:rFonts w:cs="Calibri"/>
          <w:szCs w:val="24"/>
        </w:rPr>
        <w:t xml:space="preserve"> </w:t>
      </w:r>
      <w:r w:rsidRPr="00940913">
        <w:rPr>
          <w:rFonts w:cs="Calibri"/>
          <w:szCs w:val="24"/>
        </w:rPr>
        <w:t>with</w:t>
      </w:r>
      <w:r w:rsidR="00562089" w:rsidRPr="00940913">
        <w:rPr>
          <w:rFonts w:cs="Calibri"/>
          <w:szCs w:val="24"/>
        </w:rPr>
        <w:t xml:space="preserve"> </w:t>
      </w:r>
      <w:r w:rsidRPr="00940913">
        <w:rPr>
          <w:rFonts w:cs="Calibri"/>
          <w:szCs w:val="24"/>
        </w:rPr>
        <w:t>contractual</w:t>
      </w:r>
      <w:r w:rsidR="00562089" w:rsidRPr="00940913">
        <w:rPr>
          <w:rFonts w:cs="Calibri"/>
          <w:szCs w:val="24"/>
        </w:rPr>
        <w:t xml:space="preserve"> </w:t>
      </w:r>
      <w:r w:rsidRPr="00940913">
        <w:rPr>
          <w:rFonts w:cs="Calibri"/>
          <w:szCs w:val="24"/>
        </w:rPr>
        <w:t>obligations</w:t>
      </w:r>
      <w:r w:rsidR="00562089" w:rsidRPr="00940913">
        <w:rPr>
          <w:rFonts w:cs="Calibri"/>
          <w:szCs w:val="24"/>
        </w:rPr>
        <w:t xml:space="preserve"> </w:t>
      </w:r>
      <w:r w:rsidRPr="00940913">
        <w:rPr>
          <w:rFonts w:cs="Calibri"/>
          <w:szCs w:val="24"/>
        </w:rPr>
        <w:t>via</w:t>
      </w:r>
      <w:r w:rsidR="00562089" w:rsidRPr="00940913">
        <w:rPr>
          <w:rFonts w:cs="Calibri"/>
          <w:szCs w:val="24"/>
        </w:rPr>
        <w:t xml:space="preserve"> </w:t>
      </w:r>
      <w:r w:rsidRPr="00940913">
        <w:rPr>
          <w:rFonts w:cs="Calibri"/>
          <w:szCs w:val="24"/>
        </w:rPr>
        <w:t>regular</w:t>
      </w:r>
      <w:r w:rsidR="00562089" w:rsidRPr="00940913">
        <w:rPr>
          <w:rFonts w:cs="Calibri"/>
          <w:szCs w:val="24"/>
        </w:rPr>
        <w:t xml:space="preserve"> </w:t>
      </w:r>
      <w:r w:rsidRPr="00940913">
        <w:rPr>
          <w:rFonts w:cs="Calibri"/>
          <w:szCs w:val="24"/>
        </w:rPr>
        <w:t>audits,</w:t>
      </w:r>
      <w:r w:rsidR="00562089" w:rsidRPr="00940913">
        <w:rPr>
          <w:rFonts w:cs="Calibri"/>
          <w:szCs w:val="24"/>
        </w:rPr>
        <w:t xml:space="preserve"> </w:t>
      </w:r>
      <w:r w:rsidRPr="00940913">
        <w:rPr>
          <w:rFonts w:cs="Calibri"/>
          <w:szCs w:val="24"/>
        </w:rPr>
        <w:t>reviews,</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reporting</w:t>
      </w:r>
      <w:r w:rsidR="00562089" w:rsidRPr="00940913">
        <w:rPr>
          <w:rFonts w:cs="Calibri"/>
          <w:szCs w:val="24"/>
        </w:rPr>
        <w:t xml:space="preserve"> </w:t>
      </w:r>
      <w:r w:rsidRPr="00940913">
        <w:rPr>
          <w:rFonts w:cs="Calibri"/>
          <w:szCs w:val="24"/>
        </w:rPr>
        <w:t>requirements.</w:t>
      </w:r>
      <w:r w:rsidR="00562089" w:rsidRPr="00940913">
        <w:rPr>
          <w:rFonts w:cs="Calibri"/>
          <w:szCs w:val="24"/>
        </w:rPr>
        <w:t xml:space="preserve"> </w:t>
      </w:r>
      <w:r w:rsidRPr="00940913">
        <w:rPr>
          <w:rFonts w:cs="Calibri"/>
          <w:szCs w:val="24"/>
        </w:rPr>
        <w:t>MBHP</w:t>
      </w:r>
      <w:r w:rsidR="00562089" w:rsidRPr="00940913">
        <w:rPr>
          <w:rFonts w:cs="Calibri"/>
          <w:szCs w:val="24"/>
        </w:rPr>
        <w:t xml:space="preserve"> </w:t>
      </w:r>
      <w:r w:rsidRPr="00940913">
        <w:rPr>
          <w:rFonts w:cs="Calibri"/>
          <w:szCs w:val="24"/>
        </w:rPr>
        <w:t>undergoes</w:t>
      </w:r>
      <w:r w:rsidR="00562089" w:rsidRPr="00940913">
        <w:rPr>
          <w:rFonts w:cs="Calibri"/>
          <w:szCs w:val="24"/>
        </w:rPr>
        <w:t xml:space="preserve"> </w:t>
      </w:r>
      <w:r w:rsidRPr="00940913">
        <w:rPr>
          <w:rFonts w:cs="Calibri"/>
          <w:szCs w:val="24"/>
        </w:rPr>
        <w:t>compliance</w:t>
      </w:r>
      <w:r w:rsidR="00562089" w:rsidRPr="00940913">
        <w:rPr>
          <w:rFonts w:cs="Calibri"/>
          <w:szCs w:val="24"/>
        </w:rPr>
        <w:t xml:space="preserve"> </w:t>
      </w:r>
      <w:r w:rsidRPr="00940913">
        <w:rPr>
          <w:rFonts w:cs="Calibri"/>
          <w:szCs w:val="24"/>
        </w:rPr>
        <w:t>reviews</w:t>
      </w:r>
      <w:r w:rsidR="00562089" w:rsidRPr="00940913">
        <w:rPr>
          <w:rFonts w:cs="Calibri"/>
          <w:szCs w:val="24"/>
        </w:rPr>
        <w:t xml:space="preserve"> </w:t>
      </w:r>
      <w:r w:rsidRPr="00940913">
        <w:rPr>
          <w:rFonts w:cs="Calibri"/>
          <w:szCs w:val="24"/>
        </w:rPr>
        <w:t>every</w:t>
      </w:r>
      <w:r w:rsidR="00562089" w:rsidRPr="00940913">
        <w:rPr>
          <w:rFonts w:cs="Calibri"/>
          <w:szCs w:val="24"/>
        </w:rPr>
        <w:t xml:space="preserve"> </w:t>
      </w:r>
      <w:r w:rsidR="00C34870" w:rsidRPr="00940913">
        <w:rPr>
          <w:rFonts w:cs="Calibri"/>
          <w:szCs w:val="24"/>
        </w:rPr>
        <w:t xml:space="preserve">three </w:t>
      </w:r>
      <w:r w:rsidRPr="00940913">
        <w:rPr>
          <w:rFonts w:cs="Calibri"/>
          <w:szCs w:val="24"/>
        </w:rPr>
        <w:t>years.</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next</w:t>
      </w:r>
      <w:r w:rsidR="00562089" w:rsidRPr="00940913">
        <w:rPr>
          <w:rFonts w:cs="Calibri"/>
          <w:szCs w:val="24"/>
        </w:rPr>
        <w:t xml:space="preserve"> </w:t>
      </w:r>
      <w:r w:rsidRPr="00940913">
        <w:rPr>
          <w:rFonts w:cs="Calibri"/>
          <w:szCs w:val="24"/>
        </w:rPr>
        <w:t>compliance</w:t>
      </w:r>
      <w:r w:rsidR="00562089" w:rsidRPr="00940913">
        <w:rPr>
          <w:rFonts w:cs="Calibri"/>
          <w:szCs w:val="24"/>
        </w:rPr>
        <w:t xml:space="preserve"> </w:t>
      </w:r>
      <w:r w:rsidRPr="00940913">
        <w:rPr>
          <w:rFonts w:cs="Calibri"/>
          <w:szCs w:val="24"/>
        </w:rPr>
        <w:t>review</w:t>
      </w:r>
      <w:r w:rsidR="00562089" w:rsidRPr="00940913">
        <w:rPr>
          <w:rFonts w:cs="Calibri"/>
          <w:szCs w:val="24"/>
        </w:rPr>
        <w:t xml:space="preserve"> </w:t>
      </w:r>
      <w:r w:rsidRPr="00940913">
        <w:rPr>
          <w:rFonts w:cs="Calibri"/>
          <w:szCs w:val="24"/>
        </w:rPr>
        <w:t>will</w:t>
      </w:r>
      <w:r w:rsidR="00562089" w:rsidRPr="00940913">
        <w:rPr>
          <w:rFonts w:cs="Calibri"/>
          <w:szCs w:val="24"/>
        </w:rPr>
        <w:t xml:space="preserve"> </w:t>
      </w:r>
      <w:r w:rsidRPr="00940913">
        <w:rPr>
          <w:rFonts w:cs="Calibri"/>
          <w:szCs w:val="24"/>
        </w:rPr>
        <w:t>be</w:t>
      </w:r>
      <w:r w:rsidR="00562089" w:rsidRPr="00940913">
        <w:rPr>
          <w:rFonts w:cs="Calibri"/>
          <w:szCs w:val="24"/>
        </w:rPr>
        <w:t xml:space="preserve"> </w:t>
      </w:r>
      <w:r w:rsidRPr="00940913">
        <w:rPr>
          <w:rFonts w:cs="Calibri"/>
          <w:szCs w:val="24"/>
        </w:rPr>
        <w:t>conducted</w:t>
      </w:r>
      <w:r w:rsidR="00562089" w:rsidRPr="00940913">
        <w:rPr>
          <w:rFonts w:cs="Calibri"/>
          <w:szCs w:val="24"/>
        </w:rPr>
        <w:t xml:space="preserve"> </w:t>
      </w:r>
      <w:r w:rsidRPr="00940913">
        <w:rPr>
          <w:rFonts w:cs="Calibri"/>
          <w:szCs w:val="24"/>
        </w:rPr>
        <w:t>in</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contract</w:t>
      </w:r>
      <w:r w:rsidR="00562089" w:rsidRPr="00940913">
        <w:rPr>
          <w:rFonts w:cs="Calibri"/>
          <w:szCs w:val="24"/>
        </w:rPr>
        <w:t xml:space="preserve"> </w:t>
      </w:r>
      <w:r w:rsidRPr="00940913">
        <w:rPr>
          <w:rFonts w:cs="Calibri"/>
          <w:szCs w:val="24"/>
        </w:rPr>
        <w:t>year</w:t>
      </w:r>
      <w:r w:rsidR="00562089" w:rsidRPr="00940913">
        <w:rPr>
          <w:rFonts w:cs="Calibri"/>
          <w:szCs w:val="24"/>
        </w:rPr>
        <w:t xml:space="preserve"> </w:t>
      </w:r>
      <w:r w:rsidRPr="00940913">
        <w:rPr>
          <w:rFonts w:cs="Calibri"/>
          <w:szCs w:val="24"/>
        </w:rPr>
        <w:t>2026.</w:t>
      </w:r>
      <w:r w:rsidR="00562089" w:rsidRPr="00940913">
        <w:rPr>
          <w:rFonts w:cs="Calibri"/>
          <w:szCs w:val="24"/>
        </w:rPr>
        <w:t xml:space="preserve"> </w:t>
      </w:r>
    </w:p>
    <w:p w14:paraId="40DA1F4B" w14:textId="77777777" w:rsidR="00A31485" w:rsidRPr="00940913" w:rsidRDefault="00A31485" w:rsidP="009F46EE">
      <w:pPr>
        <w:rPr>
          <w:rFonts w:cs="Calibri"/>
          <w:szCs w:val="24"/>
        </w:rPr>
      </w:pPr>
    </w:p>
    <w:p w14:paraId="0AEF5465" w14:textId="7ADA8184" w:rsidR="00A31485" w:rsidRPr="00940913" w:rsidRDefault="00A31485" w:rsidP="009F46EE">
      <w:pPr>
        <w:rPr>
          <w:rFonts w:cs="Calibri"/>
          <w:szCs w:val="24"/>
        </w:rPr>
      </w:pPr>
      <w:r w:rsidRPr="00940913">
        <w:rPr>
          <w:rFonts w:cs="Calibri"/>
          <w:szCs w:val="24"/>
        </w:rPr>
        <w:t>The</w:t>
      </w:r>
      <w:r w:rsidR="00562089" w:rsidRPr="00940913">
        <w:rPr>
          <w:rFonts w:cs="Calibri"/>
          <w:szCs w:val="24"/>
        </w:rPr>
        <w:t xml:space="preserve"> </w:t>
      </w:r>
      <w:r w:rsidRPr="00940913">
        <w:rPr>
          <w:rFonts w:cs="Calibri"/>
          <w:szCs w:val="24"/>
        </w:rPr>
        <w:t>validation</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MBHP</w:t>
      </w:r>
      <w:r w:rsidR="00562089" w:rsidRPr="00940913">
        <w:rPr>
          <w:rFonts w:cs="Calibri"/>
          <w:szCs w:val="24"/>
        </w:rPr>
        <w:t xml:space="preserve"> </w:t>
      </w:r>
      <w:r w:rsidRPr="00940913">
        <w:rPr>
          <w:rFonts w:cs="Calibri"/>
          <w:szCs w:val="24"/>
        </w:rPr>
        <w:t>conducted</w:t>
      </w:r>
      <w:r w:rsidR="00562089" w:rsidRPr="00940913">
        <w:rPr>
          <w:rFonts w:cs="Calibri"/>
          <w:szCs w:val="24"/>
        </w:rPr>
        <w:t xml:space="preserve"> </w:t>
      </w:r>
      <w:r w:rsidRPr="00940913">
        <w:rPr>
          <w:rFonts w:cs="Calibri"/>
          <w:szCs w:val="24"/>
        </w:rPr>
        <w:t>in</w:t>
      </w:r>
      <w:r w:rsidR="00562089" w:rsidRPr="00940913">
        <w:rPr>
          <w:rFonts w:cs="Calibri"/>
          <w:szCs w:val="24"/>
        </w:rPr>
        <w:t xml:space="preserve"> </w:t>
      </w:r>
      <w:r w:rsidRPr="00940913">
        <w:rPr>
          <w:rFonts w:cs="Calibri"/>
          <w:szCs w:val="24"/>
        </w:rPr>
        <w:t>CY</w:t>
      </w:r>
      <w:r w:rsidR="00562089" w:rsidRPr="00940913">
        <w:rPr>
          <w:rFonts w:cs="Calibri"/>
          <w:szCs w:val="24"/>
        </w:rPr>
        <w:t xml:space="preserve"> </w:t>
      </w:r>
      <w:r w:rsidRPr="00940913">
        <w:rPr>
          <w:rFonts w:cs="Calibri"/>
          <w:szCs w:val="24"/>
        </w:rPr>
        <w:t>2023</w:t>
      </w:r>
      <w:r w:rsidR="00562089" w:rsidRPr="00940913">
        <w:rPr>
          <w:rFonts w:cs="Calibri"/>
          <w:szCs w:val="24"/>
        </w:rPr>
        <w:t xml:space="preserve"> </w:t>
      </w:r>
      <w:r w:rsidRPr="00940913">
        <w:rPr>
          <w:rFonts w:cs="Calibri"/>
          <w:szCs w:val="24"/>
        </w:rPr>
        <w:t>demonstrated</w:t>
      </w:r>
      <w:r w:rsidR="00562089" w:rsidRPr="00940913">
        <w:rPr>
          <w:rFonts w:cs="Calibri"/>
          <w:szCs w:val="24"/>
        </w:rPr>
        <w:t xml:space="preserve"> </w:t>
      </w:r>
      <w:r w:rsidRPr="00940913">
        <w:rPr>
          <w:rFonts w:cs="Calibri"/>
          <w:szCs w:val="24"/>
        </w:rPr>
        <w:t>that</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plan</w:t>
      </w:r>
      <w:r w:rsidR="00562089" w:rsidRPr="00940913">
        <w:rPr>
          <w:rFonts w:cs="Calibri"/>
          <w:szCs w:val="24"/>
        </w:rPr>
        <w:t xml:space="preserve"> </w:t>
      </w:r>
      <w:r w:rsidRPr="00940913">
        <w:rPr>
          <w:rFonts w:cs="Calibri"/>
          <w:szCs w:val="24"/>
        </w:rPr>
        <w:t>has</w:t>
      </w:r>
      <w:r w:rsidR="00562089" w:rsidRPr="00940913">
        <w:rPr>
          <w:rFonts w:cs="Calibri"/>
          <w:szCs w:val="24"/>
        </w:rPr>
        <w:t xml:space="preserve"> </w:t>
      </w:r>
      <w:r w:rsidRPr="00940913">
        <w:rPr>
          <w:rFonts w:cs="Calibri"/>
          <w:szCs w:val="24"/>
        </w:rPr>
        <w:t>a</w:t>
      </w:r>
      <w:r w:rsidR="00562089" w:rsidRPr="00940913">
        <w:rPr>
          <w:rFonts w:cs="Calibri"/>
          <w:szCs w:val="24"/>
        </w:rPr>
        <w:t xml:space="preserve"> </w:t>
      </w:r>
      <w:r w:rsidRPr="00940913">
        <w:rPr>
          <w:rFonts w:cs="Calibri"/>
          <w:szCs w:val="24"/>
        </w:rPr>
        <w:t>high</w:t>
      </w:r>
      <w:r w:rsidR="00562089" w:rsidRPr="00940913">
        <w:rPr>
          <w:rFonts w:cs="Calibri"/>
          <w:szCs w:val="24"/>
        </w:rPr>
        <w:t xml:space="preserve"> </w:t>
      </w:r>
      <w:r w:rsidRPr="00940913">
        <w:rPr>
          <w:rFonts w:cs="Calibri"/>
          <w:szCs w:val="24"/>
        </w:rPr>
        <w:t>commitment</w:t>
      </w:r>
      <w:r w:rsidR="00562089" w:rsidRPr="00940913">
        <w:rPr>
          <w:rFonts w:cs="Calibri"/>
          <w:szCs w:val="24"/>
        </w:rPr>
        <w:t xml:space="preserve"> </w:t>
      </w:r>
      <w:r w:rsidRPr="00940913">
        <w:rPr>
          <w:rFonts w:cs="Calibri"/>
          <w:szCs w:val="24"/>
        </w:rPr>
        <w:t>to</w:t>
      </w:r>
      <w:r w:rsidR="00562089" w:rsidRPr="00940913">
        <w:rPr>
          <w:rFonts w:cs="Calibri"/>
          <w:szCs w:val="24"/>
        </w:rPr>
        <w:t xml:space="preserve"> </w:t>
      </w:r>
      <w:r w:rsidRPr="00940913">
        <w:rPr>
          <w:rFonts w:cs="Calibri"/>
          <w:szCs w:val="24"/>
        </w:rPr>
        <w:t>its</w:t>
      </w:r>
      <w:r w:rsidR="00562089" w:rsidRPr="00940913">
        <w:rPr>
          <w:rFonts w:cs="Calibri"/>
          <w:szCs w:val="24"/>
        </w:rPr>
        <w:t xml:space="preserve"> </w:t>
      </w:r>
      <w:r w:rsidRPr="00940913">
        <w:rPr>
          <w:rFonts w:cs="Calibri"/>
          <w:szCs w:val="24"/>
        </w:rPr>
        <w:t>members</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providers,</w:t>
      </w:r>
      <w:r w:rsidR="00562089" w:rsidRPr="00940913">
        <w:rPr>
          <w:rFonts w:cs="Calibri"/>
          <w:szCs w:val="24"/>
        </w:rPr>
        <w:t xml:space="preserve"> </w:t>
      </w:r>
      <w:r w:rsidRPr="00940913">
        <w:rPr>
          <w:rFonts w:cs="Calibri"/>
          <w:szCs w:val="24"/>
        </w:rPr>
        <w:t>as</w:t>
      </w:r>
      <w:r w:rsidR="00562089" w:rsidRPr="00940913">
        <w:rPr>
          <w:rFonts w:cs="Calibri"/>
          <w:szCs w:val="24"/>
        </w:rPr>
        <w:t xml:space="preserve"> </w:t>
      </w:r>
      <w:r w:rsidRPr="00940913">
        <w:rPr>
          <w:rFonts w:cs="Calibri"/>
          <w:szCs w:val="24"/>
        </w:rPr>
        <w:t>well</w:t>
      </w:r>
      <w:r w:rsidR="00562089" w:rsidRPr="00940913">
        <w:rPr>
          <w:rFonts w:cs="Calibri"/>
          <w:szCs w:val="24"/>
        </w:rPr>
        <w:t xml:space="preserve"> </w:t>
      </w:r>
      <w:r w:rsidRPr="00940913">
        <w:rPr>
          <w:rFonts w:cs="Calibri"/>
          <w:szCs w:val="24"/>
        </w:rPr>
        <w:t>as</w:t>
      </w:r>
      <w:r w:rsidR="00562089" w:rsidRPr="00940913">
        <w:rPr>
          <w:rFonts w:cs="Calibri"/>
          <w:szCs w:val="24"/>
        </w:rPr>
        <w:t xml:space="preserve"> </w:t>
      </w:r>
      <w:r w:rsidRPr="00940913">
        <w:rPr>
          <w:rFonts w:cs="Calibri"/>
          <w:szCs w:val="24"/>
        </w:rPr>
        <w:t>strong</w:t>
      </w:r>
      <w:r w:rsidR="00562089" w:rsidRPr="00940913">
        <w:rPr>
          <w:rFonts w:cs="Calibri"/>
          <w:szCs w:val="24"/>
        </w:rPr>
        <w:t xml:space="preserve"> </w:t>
      </w:r>
      <w:r w:rsidRPr="00940913">
        <w:rPr>
          <w:rFonts w:cs="Calibri"/>
          <w:szCs w:val="24"/>
        </w:rPr>
        <w:t>operations.</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14</w:t>
      </w:r>
      <w:r w:rsidR="00562089" w:rsidRPr="00940913">
        <w:rPr>
          <w:rFonts w:cs="Calibri"/>
          <w:szCs w:val="24"/>
        </w:rPr>
        <w:t xml:space="preserve"> </w:t>
      </w:r>
      <w:r w:rsidRPr="00940913">
        <w:rPr>
          <w:rFonts w:cs="Calibri"/>
          <w:szCs w:val="24"/>
        </w:rPr>
        <w:t>review</w:t>
      </w:r>
      <w:r w:rsidR="00562089" w:rsidRPr="00940913">
        <w:rPr>
          <w:rFonts w:cs="Calibri"/>
          <w:szCs w:val="24"/>
        </w:rPr>
        <w:t xml:space="preserve"> </w:t>
      </w:r>
      <w:r w:rsidRPr="00940913">
        <w:rPr>
          <w:rFonts w:cs="Calibri"/>
          <w:szCs w:val="24"/>
        </w:rPr>
        <w:t>areas,</w:t>
      </w:r>
      <w:r w:rsidR="00562089" w:rsidRPr="00940913">
        <w:rPr>
          <w:rFonts w:cs="Calibri"/>
          <w:szCs w:val="24"/>
        </w:rPr>
        <w:t xml:space="preserve"> </w:t>
      </w:r>
      <w:r w:rsidRPr="00940913">
        <w:rPr>
          <w:rFonts w:cs="Calibri"/>
          <w:szCs w:val="24"/>
        </w:rPr>
        <w:t>MBHP</w:t>
      </w:r>
      <w:r w:rsidR="00562089" w:rsidRPr="00940913">
        <w:rPr>
          <w:rFonts w:cs="Calibri"/>
          <w:szCs w:val="24"/>
        </w:rPr>
        <w:t xml:space="preserve"> </w:t>
      </w:r>
      <w:r w:rsidRPr="00940913">
        <w:rPr>
          <w:rFonts w:cs="Calibri"/>
          <w:szCs w:val="24"/>
        </w:rPr>
        <w:t>scored</w:t>
      </w:r>
      <w:r w:rsidR="00562089" w:rsidRPr="00940913">
        <w:rPr>
          <w:rFonts w:cs="Calibri"/>
          <w:szCs w:val="24"/>
        </w:rPr>
        <w:t xml:space="preserve"> </w:t>
      </w:r>
      <w:r w:rsidRPr="00940913">
        <w:rPr>
          <w:rFonts w:cs="Calibri"/>
          <w:szCs w:val="24"/>
        </w:rPr>
        <w:t>100%</w:t>
      </w:r>
      <w:r w:rsidR="00562089" w:rsidRPr="00940913">
        <w:rPr>
          <w:rFonts w:cs="Calibri"/>
          <w:szCs w:val="24"/>
        </w:rPr>
        <w:t xml:space="preserve"> </w:t>
      </w:r>
      <w:r w:rsidRPr="00940913">
        <w:rPr>
          <w:rFonts w:cs="Calibri"/>
          <w:szCs w:val="24"/>
        </w:rPr>
        <w:t>on</w:t>
      </w:r>
      <w:r w:rsidR="00562089" w:rsidRPr="00940913">
        <w:rPr>
          <w:rFonts w:cs="Calibri"/>
          <w:szCs w:val="24"/>
        </w:rPr>
        <w:t xml:space="preserve"> </w:t>
      </w:r>
      <w:r w:rsidR="00C34870" w:rsidRPr="00940913">
        <w:rPr>
          <w:rFonts w:cs="Calibri"/>
          <w:szCs w:val="24"/>
        </w:rPr>
        <w:t>seven topics</w:t>
      </w:r>
      <w:r w:rsidR="00636928"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90%</w:t>
      </w:r>
      <w:r w:rsidR="00562089" w:rsidRPr="00940913">
        <w:rPr>
          <w:rFonts w:cs="Calibri"/>
          <w:szCs w:val="24"/>
        </w:rPr>
        <w:t xml:space="preserve"> </w:t>
      </w:r>
      <w:r w:rsidRPr="00940913">
        <w:rPr>
          <w:rFonts w:cs="Calibri"/>
          <w:szCs w:val="24"/>
        </w:rPr>
        <w:t>or</w:t>
      </w:r>
      <w:r w:rsidR="00562089" w:rsidRPr="00940913">
        <w:rPr>
          <w:rFonts w:cs="Calibri"/>
          <w:szCs w:val="24"/>
        </w:rPr>
        <w:t xml:space="preserve"> </w:t>
      </w:r>
      <w:r w:rsidRPr="00940913">
        <w:rPr>
          <w:rFonts w:cs="Calibri"/>
          <w:szCs w:val="24"/>
        </w:rPr>
        <w:t>more</w:t>
      </w:r>
      <w:r w:rsidR="00562089" w:rsidRPr="00940913">
        <w:rPr>
          <w:rFonts w:cs="Calibri"/>
          <w:szCs w:val="24"/>
        </w:rPr>
        <w:t xml:space="preserve"> </w:t>
      </w:r>
      <w:r w:rsidRPr="00940913">
        <w:rPr>
          <w:rFonts w:cs="Calibri"/>
          <w:szCs w:val="24"/>
        </w:rPr>
        <w:t>on</w:t>
      </w:r>
      <w:r w:rsidR="00562089" w:rsidRPr="00940913">
        <w:rPr>
          <w:rFonts w:cs="Calibri"/>
          <w:szCs w:val="24"/>
        </w:rPr>
        <w:t xml:space="preserve"> </w:t>
      </w:r>
      <w:r w:rsidR="00C34870" w:rsidRPr="00940913">
        <w:rPr>
          <w:rFonts w:cs="Calibri"/>
          <w:szCs w:val="24"/>
        </w:rPr>
        <w:t xml:space="preserve">four </w:t>
      </w:r>
      <w:r w:rsidRPr="00940913">
        <w:rPr>
          <w:rFonts w:cs="Calibri"/>
          <w:szCs w:val="24"/>
        </w:rPr>
        <w:t>topics.</w:t>
      </w:r>
      <w:r w:rsidR="00562089" w:rsidRPr="00940913">
        <w:rPr>
          <w:rFonts w:cs="Calibri"/>
          <w:szCs w:val="24"/>
        </w:rPr>
        <w:t xml:space="preserve">  </w:t>
      </w:r>
    </w:p>
    <w:p w14:paraId="1A85597F" w14:textId="77777777" w:rsidR="00A31485" w:rsidRPr="00940913" w:rsidRDefault="00A31485" w:rsidP="009F46EE">
      <w:pPr>
        <w:rPr>
          <w:rFonts w:cs="Calibri"/>
          <w:szCs w:val="24"/>
        </w:rPr>
      </w:pPr>
    </w:p>
    <w:p w14:paraId="08C71676" w14:textId="4E367DD5" w:rsidR="00A31485" w:rsidRPr="00940913" w:rsidRDefault="00871505" w:rsidP="009F46EE">
      <w:pPr>
        <w:rPr>
          <w:rFonts w:cs="Calibri"/>
          <w:b/>
          <w:bCs/>
          <w:szCs w:val="24"/>
        </w:rPr>
      </w:pPr>
      <w:r w:rsidRPr="00940913">
        <w:rPr>
          <w:rFonts w:cs="Calibri"/>
          <w:b/>
          <w:bCs/>
          <w:szCs w:val="24"/>
        </w:rPr>
        <w:t>Opportunities for Improvement</w:t>
      </w:r>
      <w:r w:rsidR="00A31485" w:rsidRPr="00940913">
        <w:rPr>
          <w:rFonts w:cs="Calibri"/>
          <w:b/>
          <w:bCs/>
          <w:szCs w:val="24"/>
        </w:rPr>
        <w:t>:</w:t>
      </w:r>
      <w:r w:rsidR="00562089" w:rsidRPr="00940913">
        <w:rPr>
          <w:rFonts w:cs="Calibri"/>
          <w:b/>
          <w:bCs/>
          <w:szCs w:val="24"/>
        </w:rPr>
        <w:t xml:space="preserve">  </w:t>
      </w:r>
    </w:p>
    <w:p w14:paraId="58B55E9E" w14:textId="5C8D7E9C" w:rsidR="00A31485" w:rsidRPr="00940913" w:rsidRDefault="00A31485" w:rsidP="009F46EE">
      <w:pPr>
        <w:rPr>
          <w:rFonts w:cs="Calibri"/>
          <w:szCs w:val="24"/>
        </w:rPr>
      </w:pPr>
      <w:r w:rsidRPr="00940913">
        <w:rPr>
          <w:rFonts w:cs="Calibri"/>
          <w:szCs w:val="24"/>
        </w:rPr>
        <w:t>MBHP</w:t>
      </w:r>
      <w:r w:rsidR="00562089" w:rsidRPr="00940913">
        <w:rPr>
          <w:rFonts w:cs="Calibri"/>
          <w:szCs w:val="24"/>
        </w:rPr>
        <w:t xml:space="preserve"> </w:t>
      </w:r>
      <w:r w:rsidRPr="00940913">
        <w:rPr>
          <w:rFonts w:cs="Calibri"/>
          <w:szCs w:val="24"/>
        </w:rPr>
        <w:t>performed</w:t>
      </w:r>
      <w:r w:rsidR="00562089" w:rsidRPr="00940913">
        <w:rPr>
          <w:rFonts w:cs="Calibri"/>
          <w:szCs w:val="24"/>
        </w:rPr>
        <w:t xml:space="preserve"> </w:t>
      </w:r>
      <w:r w:rsidRPr="00940913">
        <w:rPr>
          <w:rFonts w:cs="Calibri"/>
          <w:szCs w:val="24"/>
        </w:rPr>
        <w:t>below</w:t>
      </w:r>
      <w:r w:rsidR="00562089" w:rsidRPr="00940913">
        <w:rPr>
          <w:rFonts w:cs="Calibri"/>
          <w:szCs w:val="24"/>
        </w:rPr>
        <w:t xml:space="preserve"> </w:t>
      </w:r>
      <w:r w:rsidRPr="00940913">
        <w:rPr>
          <w:rFonts w:cs="Calibri"/>
          <w:szCs w:val="24"/>
        </w:rPr>
        <w:t>90%</w:t>
      </w:r>
      <w:r w:rsidR="00562089" w:rsidRPr="00940913">
        <w:rPr>
          <w:rFonts w:cs="Calibri"/>
          <w:szCs w:val="24"/>
        </w:rPr>
        <w:t xml:space="preserve"> </w:t>
      </w:r>
      <w:r w:rsidRPr="00940913">
        <w:rPr>
          <w:rFonts w:cs="Calibri"/>
          <w:szCs w:val="24"/>
        </w:rPr>
        <w:t>in</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following</w:t>
      </w:r>
      <w:r w:rsidR="00562089" w:rsidRPr="00940913">
        <w:rPr>
          <w:rFonts w:cs="Calibri"/>
          <w:szCs w:val="24"/>
        </w:rPr>
        <w:t xml:space="preserve"> </w:t>
      </w:r>
      <w:r w:rsidRPr="00940913">
        <w:rPr>
          <w:rFonts w:cs="Calibri"/>
          <w:szCs w:val="24"/>
        </w:rPr>
        <w:t>three</w:t>
      </w:r>
      <w:r w:rsidR="00562089" w:rsidRPr="00940913">
        <w:rPr>
          <w:rFonts w:cs="Calibri"/>
          <w:szCs w:val="24"/>
        </w:rPr>
        <w:t xml:space="preserve"> </w:t>
      </w:r>
      <w:r w:rsidRPr="00940913">
        <w:rPr>
          <w:rFonts w:cs="Calibri"/>
          <w:szCs w:val="24"/>
        </w:rPr>
        <w:t>domains:</w:t>
      </w:r>
      <w:r w:rsidR="00562089" w:rsidRPr="00940913">
        <w:rPr>
          <w:rFonts w:cs="Calibri"/>
          <w:szCs w:val="24"/>
        </w:rPr>
        <w:t xml:space="preserve"> </w:t>
      </w:r>
      <w:r w:rsidRPr="00940913">
        <w:rPr>
          <w:rFonts w:cs="Calibri"/>
          <w:szCs w:val="24"/>
        </w:rPr>
        <w:t>Coordination</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Continuity</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Care,</w:t>
      </w:r>
      <w:r w:rsidR="00562089" w:rsidRPr="00940913">
        <w:rPr>
          <w:rFonts w:cs="Calibri"/>
          <w:szCs w:val="24"/>
        </w:rPr>
        <w:t xml:space="preserve"> </w:t>
      </w:r>
      <w:r w:rsidRPr="00940913">
        <w:rPr>
          <w:rFonts w:cs="Calibri"/>
          <w:szCs w:val="24"/>
        </w:rPr>
        <w:t>Provider</w:t>
      </w:r>
      <w:r w:rsidR="00562089" w:rsidRPr="00940913">
        <w:rPr>
          <w:rFonts w:cs="Calibri"/>
          <w:szCs w:val="24"/>
        </w:rPr>
        <w:t xml:space="preserve"> </w:t>
      </w:r>
      <w:r w:rsidRPr="00940913">
        <w:rPr>
          <w:rFonts w:cs="Calibri"/>
          <w:szCs w:val="24"/>
        </w:rPr>
        <w:t>Selection,</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proofErr w:type="spellStart"/>
      <w:r w:rsidRPr="00940913">
        <w:rPr>
          <w:rFonts w:cs="Calibri"/>
          <w:szCs w:val="24"/>
        </w:rPr>
        <w:t>Subcontractual</w:t>
      </w:r>
      <w:proofErr w:type="spellEnd"/>
      <w:r w:rsidR="00562089" w:rsidRPr="00940913">
        <w:rPr>
          <w:rFonts w:cs="Calibri"/>
          <w:szCs w:val="24"/>
        </w:rPr>
        <w:t xml:space="preserve"> </w:t>
      </w:r>
      <w:r w:rsidRPr="00940913">
        <w:rPr>
          <w:rFonts w:cs="Calibri"/>
          <w:szCs w:val="24"/>
        </w:rPr>
        <w:t>Relationships</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Delegation.</w:t>
      </w:r>
      <w:r w:rsidR="00562089" w:rsidRPr="00940913">
        <w:rPr>
          <w:rFonts w:cs="Calibri"/>
          <w:szCs w:val="24"/>
        </w:rPr>
        <w:t xml:space="preserve"> </w:t>
      </w:r>
      <w:r w:rsidRPr="00940913">
        <w:rPr>
          <w:rFonts w:cs="Calibri"/>
          <w:szCs w:val="24"/>
        </w:rPr>
        <w:t>Gaps</w:t>
      </w:r>
      <w:r w:rsidR="00562089" w:rsidRPr="00940913">
        <w:rPr>
          <w:rFonts w:cs="Calibri"/>
          <w:szCs w:val="24"/>
        </w:rPr>
        <w:t xml:space="preserve"> </w:t>
      </w:r>
      <w:r w:rsidRPr="00940913">
        <w:rPr>
          <w:rFonts w:cs="Calibri"/>
          <w:szCs w:val="24"/>
        </w:rPr>
        <w:t>were</w:t>
      </w:r>
      <w:r w:rsidR="00562089" w:rsidRPr="00940913">
        <w:rPr>
          <w:rFonts w:cs="Calibri"/>
          <w:szCs w:val="24"/>
        </w:rPr>
        <w:t xml:space="preserve"> </w:t>
      </w:r>
      <w:r w:rsidRPr="00940913">
        <w:rPr>
          <w:rFonts w:cs="Calibri"/>
          <w:szCs w:val="24"/>
        </w:rPr>
        <w:t>identified</w:t>
      </w:r>
      <w:r w:rsidR="00562089" w:rsidRPr="00940913">
        <w:rPr>
          <w:rFonts w:cs="Calibri"/>
          <w:szCs w:val="24"/>
        </w:rPr>
        <w:t xml:space="preserve"> </w:t>
      </w:r>
      <w:r w:rsidRPr="00940913">
        <w:rPr>
          <w:rFonts w:cs="Calibri"/>
          <w:szCs w:val="24"/>
        </w:rPr>
        <w:t>in</w:t>
      </w:r>
      <w:r w:rsidR="00562089" w:rsidRPr="00940913">
        <w:rPr>
          <w:rFonts w:cs="Calibri"/>
          <w:szCs w:val="24"/>
        </w:rPr>
        <w:t xml:space="preserve"> </w:t>
      </w:r>
      <w:r w:rsidRPr="00940913">
        <w:rPr>
          <w:rFonts w:cs="Calibri"/>
          <w:szCs w:val="24"/>
        </w:rPr>
        <w:t>policy</w:t>
      </w:r>
      <w:r w:rsidR="00562089" w:rsidRPr="00940913">
        <w:rPr>
          <w:rFonts w:cs="Calibri"/>
          <w:szCs w:val="24"/>
        </w:rPr>
        <w:t xml:space="preserve"> </w:t>
      </w:r>
      <w:r w:rsidRPr="00940913">
        <w:rPr>
          <w:rFonts w:cs="Calibri"/>
          <w:szCs w:val="24"/>
        </w:rPr>
        <w:t>documentation,</w:t>
      </w:r>
      <w:r w:rsidR="00562089" w:rsidRPr="00940913">
        <w:rPr>
          <w:rFonts w:cs="Calibri"/>
          <w:szCs w:val="24"/>
        </w:rPr>
        <w:t xml:space="preserve"> </w:t>
      </w:r>
      <w:r w:rsidRPr="00940913">
        <w:rPr>
          <w:rFonts w:cs="Calibri"/>
          <w:szCs w:val="24"/>
        </w:rPr>
        <w:t>particularly</w:t>
      </w:r>
      <w:r w:rsidR="00562089" w:rsidRPr="00940913">
        <w:rPr>
          <w:rFonts w:cs="Calibri"/>
          <w:szCs w:val="24"/>
        </w:rPr>
        <w:t xml:space="preserve"> </w:t>
      </w:r>
      <w:r w:rsidRPr="00940913">
        <w:rPr>
          <w:rFonts w:cs="Calibri"/>
          <w:szCs w:val="24"/>
        </w:rPr>
        <w:t>in</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areas</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Provider</w:t>
      </w:r>
      <w:r w:rsidR="00562089" w:rsidRPr="00940913">
        <w:rPr>
          <w:rFonts w:cs="Calibri"/>
          <w:szCs w:val="24"/>
        </w:rPr>
        <w:t xml:space="preserve"> </w:t>
      </w:r>
      <w:r w:rsidRPr="00940913">
        <w:rPr>
          <w:rFonts w:cs="Calibri"/>
          <w:szCs w:val="24"/>
        </w:rPr>
        <w:t>Selection,</w:t>
      </w:r>
      <w:r w:rsidR="00562089" w:rsidRPr="00940913">
        <w:rPr>
          <w:rFonts w:cs="Calibri"/>
          <w:szCs w:val="24"/>
        </w:rPr>
        <w:t xml:space="preserve"> </w:t>
      </w:r>
      <w:r w:rsidRPr="00940913">
        <w:rPr>
          <w:rFonts w:cs="Calibri"/>
          <w:szCs w:val="24"/>
        </w:rPr>
        <w:t>Availability</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Services,</w:t>
      </w:r>
      <w:r w:rsidR="00562089" w:rsidRPr="00940913">
        <w:rPr>
          <w:rFonts w:cs="Calibri"/>
          <w:szCs w:val="24"/>
        </w:rPr>
        <w:t xml:space="preserve"> </w:t>
      </w:r>
      <w:r w:rsidRPr="00940913">
        <w:rPr>
          <w:rFonts w:cs="Calibri"/>
          <w:szCs w:val="24"/>
        </w:rPr>
        <w:t>Subcontracting,</w:t>
      </w:r>
      <w:r w:rsidR="00562089" w:rsidRPr="00940913">
        <w:rPr>
          <w:rFonts w:cs="Calibri"/>
          <w:szCs w:val="24"/>
        </w:rPr>
        <w:t xml:space="preserve"> </w:t>
      </w:r>
      <w:r w:rsidRPr="00940913">
        <w:rPr>
          <w:rFonts w:cs="Calibri"/>
          <w:szCs w:val="24"/>
        </w:rPr>
        <w:t>Enrollee</w:t>
      </w:r>
      <w:r w:rsidR="00562089" w:rsidRPr="00940913">
        <w:rPr>
          <w:rFonts w:cs="Calibri"/>
          <w:szCs w:val="24"/>
        </w:rPr>
        <w:t xml:space="preserve"> </w:t>
      </w:r>
      <w:r w:rsidRPr="00940913">
        <w:rPr>
          <w:rFonts w:cs="Calibri"/>
          <w:szCs w:val="24"/>
        </w:rPr>
        <w:t>Rights</w:t>
      </w:r>
      <w:r w:rsidR="00C34870" w:rsidRPr="00940913">
        <w:rPr>
          <w:rFonts w:cs="Calibri"/>
          <w:szCs w:val="24"/>
        </w:rPr>
        <w:t>,</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Confidentiality.</w:t>
      </w:r>
      <w:r w:rsidR="00562089" w:rsidRPr="00940913">
        <w:rPr>
          <w:rFonts w:cs="Calibri"/>
          <w:szCs w:val="24"/>
        </w:rPr>
        <w:t xml:space="preserve"> </w:t>
      </w:r>
      <w:r w:rsidRPr="00940913">
        <w:rPr>
          <w:rFonts w:cs="Calibri"/>
          <w:szCs w:val="24"/>
        </w:rPr>
        <w:t>In</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areas</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Enrollee</w:t>
      </w:r>
      <w:r w:rsidR="00562089" w:rsidRPr="00940913">
        <w:rPr>
          <w:rFonts w:cs="Calibri"/>
          <w:szCs w:val="24"/>
        </w:rPr>
        <w:t xml:space="preserve"> </w:t>
      </w:r>
      <w:r w:rsidRPr="00940913">
        <w:rPr>
          <w:rFonts w:cs="Calibri"/>
          <w:szCs w:val="24"/>
        </w:rPr>
        <w:t>Rights</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Confidentiality,</w:t>
      </w:r>
      <w:r w:rsidR="00562089" w:rsidRPr="00940913">
        <w:rPr>
          <w:rFonts w:cs="Calibri"/>
          <w:szCs w:val="24"/>
        </w:rPr>
        <w:t xml:space="preserve"> </w:t>
      </w:r>
      <w:r w:rsidRPr="00940913">
        <w:rPr>
          <w:rFonts w:cs="Calibri"/>
          <w:szCs w:val="24"/>
        </w:rPr>
        <w:t>some</w:t>
      </w:r>
      <w:r w:rsidR="00562089" w:rsidRPr="00940913">
        <w:rPr>
          <w:rFonts w:cs="Calibri"/>
          <w:szCs w:val="24"/>
        </w:rPr>
        <w:t xml:space="preserve"> </w:t>
      </w:r>
      <w:r w:rsidRPr="00940913">
        <w:rPr>
          <w:rFonts w:cs="Calibri"/>
          <w:szCs w:val="24"/>
        </w:rPr>
        <w:t>policies</w:t>
      </w:r>
      <w:r w:rsidR="00562089" w:rsidRPr="00940913">
        <w:rPr>
          <w:rFonts w:cs="Calibri"/>
          <w:szCs w:val="24"/>
        </w:rPr>
        <w:t xml:space="preserve"> </w:t>
      </w:r>
      <w:r w:rsidRPr="00940913">
        <w:rPr>
          <w:rFonts w:cs="Calibri"/>
          <w:szCs w:val="24"/>
        </w:rPr>
        <w:t>were</w:t>
      </w:r>
      <w:r w:rsidR="00562089" w:rsidRPr="00940913">
        <w:rPr>
          <w:rFonts w:cs="Calibri"/>
          <w:szCs w:val="24"/>
        </w:rPr>
        <w:t xml:space="preserve"> </w:t>
      </w:r>
      <w:r w:rsidRPr="00940913">
        <w:rPr>
          <w:rFonts w:cs="Calibri"/>
          <w:szCs w:val="24"/>
        </w:rPr>
        <w:t>applicable</w:t>
      </w:r>
      <w:r w:rsidR="00562089" w:rsidRPr="00940913">
        <w:rPr>
          <w:rFonts w:cs="Calibri"/>
          <w:szCs w:val="24"/>
        </w:rPr>
        <w:t xml:space="preserve"> </w:t>
      </w:r>
      <w:r w:rsidRPr="00940913">
        <w:rPr>
          <w:rFonts w:cs="Calibri"/>
          <w:szCs w:val="24"/>
        </w:rPr>
        <w:t>to</w:t>
      </w:r>
      <w:r w:rsidR="00562089" w:rsidRPr="00940913">
        <w:rPr>
          <w:rFonts w:cs="Calibri"/>
          <w:szCs w:val="24"/>
        </w:rPr>
        <w:t xml:space="preserve"> </w:t>
      </w:r>
      <w:r w:rsidRPr="00940913">
        <w:rPr>
          <w:rFonts w:cs="Calibri"/>
          <w:szCs w:val="24"/>
        </w:rPr>
        <w:t>other</w:t>
      </w:r>
      <w:r w:rsidR="00562089" w:rsidRPr="00940913">
        <w:rPr>
          <w:rFonts w:cs="Calibri"/>
          <w:szCs w:val="24"/>
        </w:rPr>
        <w:t xml:space="preserve"> </w:t>
      </w:r>
      <w:r w:rsidRPr="00940913">
        <w:rPr>
          <w:rFonts w:cs="Calibri"/>
          <w:szCs w:val="24"/>
        </w:rPr>
        <w:t>states</w:t>
      </w:r>
      <w:r w:rsidR="00562089" w:rsidRPr="00940913">
        <w:rPr>
          <w:rFonts w:cs="Calibri"/>
          <w:szCs w:val="24"/>
        </w:rPr>
        <w:t xml:space="preserve"> </w:t>
      </w:r>
      <w:r w:rsidRPr="00940913">
        <w:rPr>
          <w:rFonts w:cs="Calibri"/>
          <w:szCs w:val="24"/>
        </w:rPr>
        <w:t>but</w:t>
      </w:r>
      <w:r w:rsidR="00562089" w:rsidRPr="00940913">
        <w:rPr>
          <w:rFonts w:cs="Calibri"/>
          <w:szCs w:val="24"/>
        </w:rPr>
        <w:t xml:space="preserve"> </w:t>
      </w:r>
      <w:r w:rsidRPr="00940913">
        <w:rPr>
          <w:rFonts w:cs="Calibri"/>
          <w:szCs w:val="24"/>
        </w:rPr>
        <w:t>not</w:t>
      </w:r>
      <w:r w:rsidR="00562089" w:rsidRPr="00940913">
        <w:rPr>
          <w:rFonts w:cs="Calibri"/>
          <w:szCs w:val="24"/>
        </w:rPr>
        <w:t xml:space="preserve"> </w:t>
      </w:r>
      <w:r w:rsidRPr="00940913">
        <w:rPr>
          <w:rFonts w:cs="Calibri"/>
          <w:szCs w:val="24"/>
        </w:rPr>
        <w:t>Massachusetts.</w:t>
      </w:r>
      <w:r w:rsidR="00562089" w:rsidRPr="00940913">
        <w:rPr>
          <w:rFonts w:cs="Calibri"/>
          <w:szCs w:val="24"/>
        </w:rPr>
        <w:t xml:space="preserve"> </w:t>
      </w:r>
      <w:r w:rsidRPr="00940913">
        <w:rPr>
          <w:rFonts w:cs="Calibri"/>
          <w:szCs w:val="24"/>
        </w:rPr>
        <w:t>In</w:t>
      </w:r>
      <w:r w:rsidR="00562089" w:rsidRPr="00940913">
        <w:rPr>
          <w:rFonts w:cs="Calibri"/>
          <w:szCs w:val="24"/>
        </w:rPr>
        <w:t xml:space="preserve"> </w:t>
      </w:r>
      <w:r w:rsidR="00636928" w:rsidRPr="00940913">
        <w:rPr>
          <w:rFonts w:cs="Calibri"/>
          <w:szCs w:val="24"/>
        </w:rPr>
        <w:t>a few instances</w:t>
      </w:r>
      <w:r w:rsidRPr="00940913">
        <w:rPr>
          <w:rFonts w:cs="Calibri"/>
          <w:szCs w:val="24"/>
        </w:rPr>
        <w:t>,</w:t>
      </w:r>
      <w:r w:rsidR="00562089" w:rsidRPr="00940913">
        <w:rPr>
          <w:rFonts w:cs="Calibri"/>
          <w:szCs w:val="24"/>
        </w:rPr>
        <w:t xml:space="preserve"> </w:t>
      </w:r>
      <w:r w:rsidRPr="00940913">
        <w:rPr>
          <w:rFonts w:cs="Calibri"/>
          <w:szCs w:val="24"/>
        </w:rPr>
        <w:t>MBHP</w:t>
      </w:r>
      <w:r w:rsidR="00562089" w:rsidRPr="00940913">
        <w:rPr>
          <w:rFonts w:cs="Calibri"/>
          <w:szCs w:val="24"/>
        </w:rPr>
        <w:t xml:space="preserve"> </w:t>
      </w:r>
      <w:proofErr w:type="gramStart"/>
      <w:r w:rsidRPr="00940913">
        <w:rPr>
          <w:rFonts w:cs="Calibri"/>
          <w:szCs w:val="24"/>
        </w:rPr>
        <w:t>was</w:t>
      </w:r>
      <w:r w:rsidR="00562089" w:rsidRPr="00940913">
        <w:rPr>
          <w:rFonts w:cs="Calibri"/>
          <w:szCs w:val="24"/>
        </w:rPr>
        <w:t xml:space="preserve"> </w:t>
      </w:r>
      <w:r w:rsidRPr="00940913">
        <w:rPr>
          <w:rFonts w:cs="Calibri"/>
          <w:szCs w:val="24"/>
        </w:rPr>
        <w:t>not</w:t>
      </w:r>
      <w:r w:rsidR="00562089" w:rsidRPr="00940913">
        <w:rPr>
          <w:rFonts w:cs="Calibri"/>
          <w:szCs w:val="24"/>
        </w:rPr>
        <w:t xml:space="preserve"> </w:t>
      </w:r>
      <w:r w:rsidRPr="00940913">
        <w:rPr>
          <w:rFonts w:cs="Calibri"/>
          <w:szCs w:val="24"/>
        </w:rPr>
        <w:t>able</w:t>
      </w:r>
      <w:r w:rsidR="00562089" w:rsidRPr="00940913">
        <w:rPr>
          <w:rFonts w:cs="Calibri"/>
          <w:szCs w:val="24"/>
        </w:rPr>
        <w:t xml:space="preserve"> </w:t>
      </w:r>
      <w:r w:rsidRPr="00940913">
        <w:rPr>
          <w:rFonts w:cs="Calibri"/>
          <w:szCs w:val="24"/>
        </w:rPr>
        <w:t>to</w:t>
      </w:r>
      <w:proofErr w:type="gramEnd"/>
      <w:r w:rsidR="00562089" w:rsidRPr="00940913">
        <w:rPr>
          <w:rFonts w:cs="Calibri"/>
          <w:szCs w:val="24"/>
        </w:rPr>
        <w:t xml:space="preserve"> </w:t>
      </w:r>
      <w:r w:rsidRPr="00940913">
        <w:rPr>
          <w:rFonts w:cs="Calibri"/>
          <w:szCs w:val="24"/>
        </w:rPr>
        <w:t>provide</w:t>
      </w:r>
      <w:r w:rsidR="00562089" w:rsidRPr="00940913">
        <w:rPr>
          <w:rFonts w:cs="Calibri"/>
          <w:szCs w:val="24"/>
        </w:rPr>
        <w:t xml:space="preserve"> </w:t>
      </w:r>
      <w:r w:rsidRPr="00940913">
        <w:rPr>
          <w:rFonts w:cs="Calibri"/>
          <w:szCs w:val="24"/>
        </w:rPr>
        <w:t>evidence</w:t>
      </w:r>
      <w:r w:rsidR="00562089" w:rsidRPr="00940913">
        <w:rPr>
          <w:rFonts w:cs="Calibri"/>
          <w:szCs w:val="24"/>
        </w:rPr>
        <w:t xml:space="preserve"> </w:t>
      </w:r>
      <w:r w:rsidRPr="00940913">
        <w:rPr>
          <w:rFonts w:cs="Calibri"/>
          <w:szCs w:val="24"/>
        </w:rPr>
        <w:t>that</w:t>
      </w:r>
      <w:r w:rsidR="00562089" w:rsidRPr="00940913">
        <w:rPr>
          <w:rFonts w:cs="Calibri"/>
          <w:szCs w:val="24"/>
        </w:rPr>
        <w:t xml:space="preserve"> </w:t>
      </w:r>
      <w:r w:rsidRPr="00940913">
        <w:rPr>
          <w:rFonts w:cs="Calibri"/>
          <w:szCs w:val="24"/>
        </w:rPr>
        <w:t>all</w:t>
      </w:r>
      <w:r w:rsidR="00562089" w:rsidRPr="00940913">
        <w:rPr>
          <w:rFonts w:cs="Calibri"/>
          <w:szCs w:val="24"/>
        </w:rPr>
        <w:t xml:space="preserve"> </w:t>
      </w:r>
      <w:r w:rsidRPr="00940913">
        <w:rPr>
          <w:rFonts w:cs="Calibri"/>
          <w:szCs w:val="24"/>
        </w:rPr>
        <w:t>required</w:t>
      </w:r>
      <w:r w:rsidR="00562089" w:rsidRPr="00940913">
        <w:rPr>
          <w:rFonts w:cs="Calibri"/>
          <w:szCs w:val="24"/>
        </w:rPr>
        <w:t xml:space="preserve"> </w:t>
      </w:r>
      <w:r w:rsidRPr="00940913">
        <w:rPr>
          <w:rFonts w:cs="Calibri"/>
          <w:szCs w:val="24"/>
        </w:rPr>
        <w:t>reports</w:t>
      </w:r>
      <w:r w:rsidR="00562089" w:rsidRPr="00940913">
        <w:rPr>
          <w:rFonts w:cs="Calibri"/>
          <w:szCs w:val="24"/>
        </w:rPr>
        <w:t xml:space="preserve"> </w:t>
      </w:r>
      <w:r w:rsidRPr="00940913">
        <w:rPr>
          <w:rFonts w:cs="Calibri"/>
          <w:szCs w:val="24"/>
        </w:rPr>
        <w:t>had</w:t>
      </w:r>
      <w:r w:rsidR="00562089" w:rsidRPr="00940913">
        <w:rPr>
          <w:rFonts w:cs="Calibri"/>
          <w:szCs w:val="24"/>
        </w:rPr>
        <w:t xml:space="preserve"> </w:t>
      </w:r>
      <w:r w:rsidRPr="00940913">
        <w:rPr>
          <w:rFonts w:cs="Calibri"/>
          <w:szCs w:val="24"/>
        </w:rPr>
        <w:t>been</w:t>
      </w:r>
      <w:r w:rsidR="00562089" w:rsidRPr="00940913">
        <w:rPr>
          <w:rFonts w:cs="Calibri"/>
          <w:szCs w:val="24"/>
        </w:rPr>
        <w:t xml:space="preserve"> </w:t>
      </w:r>
      <w:r w:rsidRPr="00940913">
        <w:rPr>
          <w:rFonts w:cs="Calibri"/>
          <w:szCs w:val="24"/>
        </w:rPr>
        <w:t>transmitted</w:t>
      </w:r>
      <w:r w:rsidR="00562089" w:rsidRPr="00940913">
        <w:rPr>
          <w:rFonts w:cs="Calibri"/>
          <w:szCs w:val="24"/>
        </w:rPr>
        <w:t xml:space="preserve"> </w:t>
      </w:r>
      <w:r w:rsidRPr="00940913">
        <w:rPr>
          <w:rFonts w:cs="Calibri"/>
          <w:szCs w:val="24"/>
        </w:rPr>
        <w:t>in</w:t>
      </w:r>
      <w:r w:rsidR="00562089" w:rsidRPr="00940913">
        <w:rPr>
          <w:rFonts w:cs="Calibri"/>
          <w:szCs w:val="24"/>
        </w:rPr>
        <w:t xml:space="preserve"> </w:t>
      </w:r>
      <w:r w:rsidRPr="00940913">
        <w:rPr>
          <w:rFonts w:cs="Calibri"/>
          <w:szCs w:val="24"/>
        </w:rPr>
        <w:t>a</w:t>
      </w:r>
      <w:r w:rsidR="00562089" w:rsidRPr="00940913">
        <w:rPr>
          <w:rFonts w:cs="Calibri"/>
          <w:szCs w:val="24"/>
        </w:rPr>
        <w:t xml:space="preserve"> </w:t>
      </w:r>
      <w:r w:rsidRPr="00940913">
        <w:rPr>
          <w:rFonts w:cs="Calibri"/>
          <w:szCs w:val="24"/>
        </w:rPr>
        <w:t>timely</w:t>
      </w:r>
      <w:r w:rsidR="00562089" w:rsidRPr="00940913">
        <w:rPr>
          <w:rFonts w:cs="Calibri"/>
          <w:szCs w:val="24"/>
        </w:rPr>
        <w:t xml:space="preserve"> </w:t>
      </w:r>
      <w:r w:rsidRPr="00940913">
        <w:rPr>
          <w:rFonts w:cs="Calibri"/>
          <w:szCs w:val="24"/>
        </w:rPr>
        <w:t>manner</w:t>
      </w:r>
      <w:r w:rsidR="00562089" w:rsidRPr="00940913">
        <w:rPr>
          <w:rFonts w:cs="Calibri"/>
          <w:szCs w:val="24"/>
        </w:rPr>
        <w:t xml:space="preserve"> </w:t>
      </w:r>
      <w:r w:rsidRPr="00940913">
        <w:rPr>
          <w:rFonts w:cs="Calibri"/>
          <w:szCs w:val="24"/>
        </w:rPr>
        <w:t>to</w:t>
      </w:r>
      <w:r w:rsidR="00562089" w:rsidRPr="00940913">
        <w:rPr>
          <w:rFonts w:cs="Calibri"/>
          <w:szCs w:val="24"/>
        </w:rPr>
        <w:t xml:space="preserve"> </w:t>
      </w:r>
      <w:r w:rsidRPr="00940913">
        <w:rPr>
          <w:rFonts w:cs="Calibri"/>
          <w:szCs w:val="24"/>
        </w:rPr>
        <w:t>EOHHS.</w:t>
      </w:r>
      <w:r w:rsidR="00562089" w:rsidRPr="00940913">
        <w:rPr>
          <w:rFonts w:cs="Calibri"/>
          <w:szCs w:val="24"/>
        </w:rPr>
        <w:t xml:space="preserve"> </w:t>
      </w:r>
      <w:r w:rsidRPr="00940913">
        <w:rPr>
          <w:rFonts w:cs="Calibri"/>
          <w:szCs w:val="24"/>
        </w:rPr>
        <w:t>In</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area</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proofErr w:type="spellStart"/>
      <w:r w:rsidR="00636928" w:rsidRPr="00940913">
        <w:rPr>
          <w:rFonts w:cs="Calibri"/>
          <w:szCs w:val="24"/>
        </w:rPr>
        <w:t>Subcontractual</w:t>
      </w:r>
      <w:proofErr w:type="spellEnd"/>
      <w:r w:rsidR="00636928" w:rsidRPr="00940913">
        <w:rPr>
          <w:rFonts w:cs="Calibri"/>
          <w:szCs w:val="24"/>
        </w:rPr>
        <w:t xml:space="preserve"> Relationships and Delegation</w:t>
      </w:r>
      <w:r w:rsidRPr="00940913">
        <w:rPr>
          <w:rFonts w:cs="Calibri"/>
          <w:szCs w:val="24"/>
        </w:rPr>
        <w:t>,</w:t>
      </w:r>
      <w:r w:rsidR="00562089" w:rsidRPr="00940913">
        <w:rPr>
          <w:rFonts w:cs="Calibri"/>
          <w:szCs w:val="24"/>
        </w:rPr>
        <w:t xml:space="preserve"> </w:t>
      </w:r>
      <w:r w:rsidRPr="00940913">
        <w:rPr>
          <w:rFonts w:cs="Calibri"/>
          <w:szCs w:val="24"/>
        </w:rPr>
        <w:t>some</w:t>
      </w:r>
      <w:r w:rsidR="00562089" w:rsidRPr="00940913">
        <w:rPr>
          <w:rFonts w:cs="Calibri"/>
          <w:szCs w:val="24"/>
        </w:rPr>
        <w:t xml:space="preserve"> </w:t>
      </w:r>
      <w:r w:rsidRPr="00940913">
        <w:rPr>
          <w:rFonts w:cs="Calibri"/>
          <w:szCs w:val="24"/>
        </w:rPr>
        <w:t>provisions</w:t>
      </w:r>
      <w:r w:rsidR="00636928" w:rsidRPr="00940913">
        <w:rPr>
          <w:rFonts w:cs="Calibri"/>
          <w:szCs w:val="24"/>
        </w:rPr>
        <w:t xml:space="preserve"> </w:t>
      </w:r>
      <w:r w:rsidRPr="00940913">
        <w:rPr>
          <w:rFonts w:cs="Calibri"/>
          <w:szCs w:val="24"/>
        </w:rPr>
        <w:t>in</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agreements</w:t>
      </w:r>
      <w:r w:rsidR="00636928" w:rsidRPr="00940913">
        <w:rPr>
          <w:rFonts w:cs="Calibri"/>
          <w:szCs w:val="24"/>
        </w:rPr>
        <w:t>, such as record retention,</w:t>
      </w:r>
      <w:r w:rsidR="00562089" w:rsidRPr="00940913">
        <w:rPr>
          <w:rFonts w:cs="Calibri"/>
          <w:szCs w:val="24"/>
        </w:rPr>
        <w:t xml:space="preserve"> </w:t>
      </w:r>
      <w:r w:rsidRPr="00940913">
        <w:rPr>
          <w:rFonts w:cs="Calibri"/>
          <w:szCs w:val="24"/>
        </w:rPr>
        <w:t>need</w:t>
      </w:r>
      <w:r w:rsidR="00562089" w:rsidRPr="00940913">
        <w:rPr>
          <w:rFonts w:cs="Calibri"/>
          <w:szCs w:val="24"/>
        </w:rPr>
        <w:t xml:space="preserve"> </w:t>
      </w:r>
      <w:r w:rsidRPr="00940913">
        <w:rPr>
          <w:rFonts w:cs="Calibri"/>
          <w:szCs w:val="24"/>
        </w:rPr>
        <w:t>to</w:t>
      </w:r>
      <w:r w:rsidR="00562089" w:rsidRPr="00940913">
        <w:rPr>
          <w:rFonts w:cs="Calibri"/>
          <w:szCs w:val="24"/>
        </w:rPr>
        <w:t xml:space="preserve"> </w:t>
      </w:r>
      <w:r w:rsidRPr="00940913">
        <w:rPr>
          <w:rFonts w:cs="Calibri"/>
          <w:szCs w:val="24"/>
        </w:rPr>
        <w:t>be</w:t>
      </w:r>
      <w:r w:rsidR="00562089" w:rsidRPr="00940913">
        <w:rPr>
          <w:rFonts w:cs="Calibri"/>
          <w:szCs w:val="24"/>
        </w:rPr>
        <w:t xml:space="preserve"> </w:t>
      </w:r>
      <w:r w:rsidRPr="00940913">
        <w:rPr>
          <w:rFonts w:cs="Calibri"/>
          <w:szCs w:val="24"/>
        </w:rPr>
        <w:t>updated</w:t>
      </w:r>
      <w:r w:rsidR="00562089" w:rsidRPr="00940913">
        <w:rPr>
          <w:rFonts w:cs="Calibri"/>
          <w:szCs w:val="24"/>
        </w:rPr>
        <w:t xml:space="preserve"> </w:t>
      </w:r>
      <w:r w:rsidRPr="00940913">
        <w:rPr>
          <w:rFonts w:cs="Calibri"/>
          <w:szCs w:val="24"/>
        </w:rPr>
        <w:t>to</w:t>
      </w:r>
      <w:r w:rsidR="00562089" w:rsidRPr="00940913">
        <w:rPr>
          <w:rFonts w:cs="Calibri"/>
          <w:szCs w:val="24"/>
        </w:rPr>
        <w:t xml:space="preserve"> </w:t>
      </w:r>
      <w:r w:rsidRPr="00940913">
        <w:rPr>
          <w:rFonts w:cs="Calibri"/>
          <w:szCs w:val="24"/>
        </w:rPr>
        <w:t>reflect</w:t>
      </w:r>
      <w:r w:rsidR="00562089" w:rsidRPr="00940913">
        <w:rPr>
          <w:rFonts w:cs="Calibri"/>
          <w:szCs w:val="24"/>
        </w:rPr>
        <w:t xml:space="preserve"> </w:t>
      </w:r>
      <w:r w:rsidRPr="00940913">
        <w:rPr>
          <w:rFonts w:cs="Calibri"/>
          <w:szCs w:val="24"/>
        </w:rPr>
        <w:t>EOHHS-specific</w:t>
      </w:r>
      <w:r w:rsidR="00562089" w:rsidRPr="00940913">
        <w:rPr>
          <w:rFonts w:cs="Calibri"/>
          <w:szCs w:val="24"/>
        </w:rPr>
        <w:t xml:space="preserve"> </w:t>
      </w:r>
      <w:r w:rsidRPr="00940913">
        <w:rPr>
          <w:rFonts w:cs="Calibri"/>
          <w:szCs w:val="24"/>
        </w:rPr>
        <w:t>requirements.</w:t>
      </w:r>
    </w:p>
    <w:p w14:paraId="20DEB25F" w14:textId="77777777" w:rsidR="00E23F75" w:rsidRPr="00940913" w:rsidRDefault="00E23F75" w:rsidP="009F46EE">
      <w:pPr>
        <w:rPr>
          <w:rFonts w:cs="Calibri"/>
          <w:szCs w:val="24"/>
        </w:rPr>
      </w:pPr>
    </w:p>
    <w:p w14:paraId="40FBC49E" w14:textId="4A82BFE7" w:rsidR="00A31485" w:rsidRPr="00940913" w:rsidRDefault="0080731D" w:rsidP="009F46EE">
      <w:pPr>
        <w:rPr>
          <w:rFonts w:eastAsia="Times New Roman" w:cs="Calibri"/>
          <w:b/>
          <w:bCs/>
          <w:i/>
          <w:iCs/>
        </w:rPr>
      </w:pPr>
      <w:r w:rsidRPr="00940913">
        <w:rPr>
          <w:rFonts w:eastAsia="Times New Roman" w:cs="Calibri"/>
          <w:b/>
          <w:bCs/>
        </w:rPr>
        <w:t xml:space="preserve">General </w:t>
      </w:r>
      <w:r w:rsidR="00A31485" w:rsidRPr="00940913">
        <w:rPr>
          <w:rFonts w:eastAsia="Times New Roman" w:cs="Calibri"/>
          <w:b/>
          <w:bCs/>
        </w:rPr>
        <w:t>EQR</w:t>
      </w:r>
      <w:r w:rsidR="00562089" w:rsidRPr="00940913">
        <w:rPr>
          <w:rFonts w:eastAsia="Times New Roman" w:cs="Calibri"/>
          <w:b/>
          <w:bCs/>
        </w:rPr>
        <w:t xml:space="preserve"> </w:t>
      </w:r>
      <w:r w:rsidR="00A31485" w:rsidRPr="00940913">
        <w:rPr>
          <w:rFonts w:eastAsia="Times New Roman" w:cs="Calibri"/>
          <w:b/>
          <w:bCs/>
        </w:rPr>
        <w:t>Recommendations</w:t>
      </w:r>
      <w:r w:rsidR="00562089" w:rsidRPr="00940913">
        <w:rPr>
          <w:rFonts w:eastAsia="Times New Roman" w:cs="Calibri"/>
          <w:b/>
          <w:bCs/>
        </w:rPr>
        <w:t xml:space="preserve"> </w:t>
      </w:r>
      <w:r w:rsidR="00A31485" w:rsidRPr="00940913">
        <w:rPr>
          <w:rFonts w:eastAsia="Times New Roman" w:cs="Calibri"/>
          <w:b/>
          <w:bCs/>
        </w:rPr>
        <w:t>for</w:t>
      </w:r>
      <w:r w:rsidR="00562089" w:rsidRPr="00940913">
        <w:rPr>
          <w:rFonts w:eastAsia="Times New Roman" w:cs="Calibri"/>
          <w:b/>
          <w:bCs/>
        </w:rPr>
        <w:t xml:space="preserve"> </w:t>
      </w:r>
      <w:r w:rsidR="00A31485" w:rsidRPr="00940913">
        <w:rPr>
          <w:rFonts w:eastAsia="Times New Roman" w:cs="Calibri"/>
          <w:b/>
          <w:bCs/>
        </w:rPr>
        <w:t>MassHealth</w:t>
      </w:r>
      <w:r w:rsidR="00871505" w:rsidRPr="00940913">
        <w:rPr>
          <w:rFonts w:eastAsia="Times New Roman" w:cs="Calibri"/>
          <w:b/>
          <w:bCs/>
        </w:rPr>
        <w:t>:</w:t>
      </w:r>
    </w:p>
    <w:p w14:paraId="15B2A67C" w14:textId="6E6AB1B1" w:rsidR="00A31485" w:rsidRPr="00940913" w:rsidRDefault="00A31485" w:rsidP="00F360D9">
      <w:pPr>
        <w:pStyle w:val="ListParagraph"/>
        <w:numPr>
          <w:ilvl w:val="0"/>
          <w:numId w:val="44"/>
        </w:numPr>
        <w:rPr>
          <w:rFonts w:cs="Calibri"/>
          <w:szCs w:val="24"/>
        </w:rPr>
      </w:pPr>
      <w:bookmarkStart w:id="40" w:name="_Hlk157712098"/>
      <w:r w:rsidRPr="00940913">
        <w:rPr>
          <w:rFonts w:eastAsia="Calibri" w:cs="Calibri"/>
          <w:i/>
          <w:iCs/>
          <w:szCs w:val="24"/>
        </w:rPr>
        <w:t>Recommendation</w:t>
      </w:r>
      <w:r w:rsidR="00562089" w:rsidRPr="00940913">
        <w:rPr>
          <w:rFonts w:eastAsia="Calibri" w:cs="Calibri"/>
          <w:i/>
          <w:iCs/>
          <w:szCs w:val="24"/>
        </w:rPr>
        <w:t xml:space="preserve"> </w:t>
      </w:r>
      <w:r w:rsidRPr="00940913">
        <w:rPr>
          <w:rFonts w:eastAsia="Calibri" w:cs="Calibri"/>
          <w:i/>
          <w:iCs/>
          <w:szCs w:val="24"/>
        </w:rPr>
        <w:t>towards</w:t>
      </w:r>
      <w:r w:rsidR="00562089" w:rsidRPr="00940913">
        <w:rPr>
          <w:rFonts w:eastAsia="Calibri" w:cs="Calibri"/>
          <w:i/>
          <w:iCs/>
          <w:szCs w:val="24"/>
        </w:rPr>
        <w:t xml:space="preserve"> </w:t>
      </w:r>
      <w:r w:rsidRPr="00940913">
        <w:rPr>
          <w:rFonts w:eastAsia="Calibri" w:cs="Calibri"/>
          <w:i/>
          <w:iCs/>
          <w:szCs w:val="24"/>
        </w:rPr>
        <w:t>better</w:t>
      </w:r>
      <w:r w:rsidR="00562089" w:rsidRPr="00940913">
        <w:rPr>
          <w:rFonts w:eastAsia="Calibri" w:cs="Calibri"/>
          <w:i/>
          <w:iCs/>
          <w:szCs w:val="24"/>
        </w:rPr>
        <w:t xml:space="preserve"> </w:t>
      </w:r>
      <w:r w:rsidRPr="00940913">
        <w:rPr>
          <w:rFonts w:eastAsia="Calibri" w:cs="Calibri"/>
          <w:i/>
          <w:iCs/>
          <w:szCs w:val="24"/>
        </w:rPr>
        <w:t>policy</w:t>
      </w:r>
      <w:r w:rsidR="00562089" w:rsidRPr="00940913">
        <w:rPr>
          <w:rFonts w:eastAsia="Calibri" w:cs="Calibri"/>
          <w:i/>
          <w:iCs/>
          <w:szCs w:val="24"/>
        </w:rPr>
        <w:t xml:space="preserve"> </w:t>
      </w:r>
      <w:r w:rsidRPr="00940913">
        <w:rPr>
          <w:rFonts w:eastAsia="Calibri" w:cs="Calibri"/>
          <w:i/>
          <w:iCs/>
          <w:szCs w:val="24"/>
        </w:rPr>
        <w:t>documentation</w:t>
      </w:r>
      <w:r w:rsidR="00562089" w:rsidRPr="00940913">
        <w:rPr>
          <w:rFonts w:eastAsia="Calibri" w:cs="Calibri"/>
          <w:i/>
          <w:iCs/>
          <w:szCs w:val="24"/>
        </w:rPr>
        <w:t xml:space="preserve"> </w:t>
      </w:r>
      <w:r w:rsidR="00C34870" w:rsidRPr="00940913">
        <w:rPr>
          <w:rFonts w:eastAsia="Calibri" w:cs="Calibri"/>
          <w:i/>
          <w:iCs/>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state</w:t>
      </w:r>
      <w:r w:rsidR="00562089" w:rsidRPr="00940913">
        <w:rPr>
          <w:rFonts w:cs="Calibri"/>
          <w:szCs w:val="24"/>
        </w:rPr>
        <w:t xml:space="preserve"> </w:t>
      </w:r>
      <w:r w:rsidRPr="00940913">
        <w:rPr>
          <w:rFonts w:cs="Calibri"/>
          <w:szCs w:val="24"/>
        </w:rPr>
        <w:t>should</w:t>
      </w:r>
      <w:r w:rsidR="00562089" w:rsidRPr="00940913">
        <w:rPr>
          <w:rFonts w:cs="Calibri"/>
          <w:szCs w:val="24"/>
        </w:rPr>
        <w:t xml:space="preserve"> </w:t>
      </w:r>
      <w:r w:rsidRPr="00940913">
        <w:rPr>
          <w:rFonts w:cs="Calibri"/>
          <w:szCs w:val="24"/>
        </w:rPr>
        <w:t>direct</w:t>
      </w:r>
      <w:r w:rsidR="00562089" w:rsidRPr="00940913">
        <w:rPr>
          <w:rFonts w:cs="Calibri"/>
          <w:szCs w:val="24"/>
        </w:rPr>
        <w:t xml:space="preserve"> </w:t>
      </w:r>
      <w:r w:rsidRPr="00940913">
        <w:rPr>
          <w:rFonts w:cs="Calibri"/>
          <w:szCs w:val="24"/>
        </w:rPr>
        <w:t>MBHP</w:t>
      </w:r>
      <w:r w:rsidR="00562089" w:rsidRPr="00940913">
        <w:rPr>
          <w:rFonts w:cs="Calibri"/>
          <w:szCs w:val="24"/>
        </w:rPr>
        <w:t xml:space="preserve"> </w:t>
      </w:r>
      <w:r w:rsidRPr="00940913">
        <w:rPr>
          <w:rFonts w:cs="Calibri"/>
          <w:szCs w:val="24"/>
        </w:rPr>
        <w:t>to</w:t>
      </w:r>
      <w:r w:rsidR="00562089" w:rsidRPr="00940913">
        <w:rPr>
          <w:rFonts w:cs="Calibri"/>
          <w:szCs w:val="24"/>
        </w:rPr>
        <w:t xml:space="preserve"> </w:t>
      </w:r>
      <w:r w:rsidRPr="00940913">
        <w:rPr>
          <w:rFonts w:cs="Calibri"/>
          <w:szCs w:val="24"/>
        </w:rPr>
        <w:t>thoroughly</w:t>
      </w:r>
      <w:r w:rsidR="00562089" w:rsidRPr="00940913">
        <w:rPr>
          <w:rFonts w:cs="Calibri"/>
          <w:szCs w:val="24"/>
        </w:rPr>
        <w:t xml:space="preserve"> </w:t>
      </w:r>
      <w:r w:rsidRPr="00940913">
        <w:rPr>
          <w:rFonts w:cs="Calibri"/>
          <w:szCs w:val="24"/>
        </w:rPr>
        <w:t>review</w:t>
      </w:r>
      <w:r w:rsidR="00562089" w:rsidRPr="00940913">
        <w:rPr>
          <w:rFonts w:cs="Calibri"/>
          <w:szCs w:val="24"/>
        </w:rPr>
        <w:t xml:space="preserve"> </w:t>
      </w:r>
      <w:r w:rsidRPr="00940913">
        <w:rPr>
          <w:rFonts w:cs="Calibri"/>
          <w:szCs w:val="24"/>
        </w:rPr>
        <w:t>its</w:t>
      </w:r>
      <w:r w:rsidR="00562089" w:rsidRPr="00940913">
        <w:rPr>
          <w:rFonts w:cs="Calibri"/>
          <w:szCs w:val="24"/>
        </w:rPr>
        <w:t xml:space="preserve"> </w:t>
      </w:r>
      <w:r w:rsidRPr="00940913">
        <w:rPr>
          <w:rFonts w:cs="Calibri"/>
          <w:szCs w:val="24"/>
        </w:rPr>
        <w:t>policies</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procedures,</w:t>
      </w:r>
      <w:r w:rsidR="00562089" w:rsidRPr="00940913">
        <w:rPr>
          <w:rFonts w:cs="Calibri"/>
          <w:szCs w:val="24"/>
        </w:rPr>
        <w:t xml:space="preserve"> </w:t>
      </w:r>
      <w:r w:rsidRPr="00940913">
        <w:rPr>
          <w:rFonts w:cs="Calibri"/>
          <w:szCs w:val="24"/>
        </w:rPr>
        <w:t>integrating</w:t>
      </w:r>
      <w:r w:rsidR="00562089" w:rsidRPr="00940913">
        <w:rPr>
          <w:rFonts w:cs="Calibri"/>
          <w:szCs w:val="24"/>
        </w:rPr>
        <w:t xml:space="preserve"> </w:t>
      </w:r>
      <w:r w:rsidRPr="00940913">
        <w:rPr>
          <w:rFonts w:cs="Calibri"/>
          <w:szCs w:val="24"/>
        </w:rPr>
        <w:t>all</w:t>
      </w:r>
      <w:r w:rsidR="00562089" w:rsidRPr="00940913">
        <w:rPr>
          <w:rFonts w:cs="Calibri"/>
          <w:szCs w:val="24"/>
        </w:rPr>
        <w:t xml:space="preserve"> </w:t>
      </w:r>
      <w:r w:rsidRPr="00940913">
        <w:rPr>
          <w:rFonts w:cs="Calibri"/>
          <w:szCs w:val="24"/>
        </w:rPr>
        <w:t>Massachusetts</w:t>
      </w:r>
      <w:r w:rsidR="00562089" w:rsidRPr="00940913">
        <w:rPr>
          <w:rFonts w:cs="Calibri"/>
          <w:szCs w:val="24"/>
        </w:rPr>
        <w:t xml:space="preserve"> </w:t>
      </w:r>
      <w:r w:rsidRPr="00940913">
        <w:rPr>
          <w:rFonts w:cs="Calibri"/>
          <w:szCs w:val="24"/>
        </w:rPr>
        <w:t>contract</w:t>
      </w:r>
      <w:r w:rsidR="00562089" w:rsidRPr="00940913">
        <w:rPr>
          <w:rFonts w:cs="Calibri"/>
          <w:szCs w:val="24"/>
        </w:rPr>
        <w:t xml:space="preserve"> </w:t>
      </w:r>
      <w:r w:rsidRPr="00940913">
        <w:rPr>
          <w:rFonts w:cs="Calibri"/>
          <w:szCs w:val="24"/>
        </w:rPr>
        <w:t>requirements</w:t>
      </w:r>
      <w:r w:rsidR="00562089" w:rsidRPr="00940913">
        <w:rPr>
          <w:rFonts w:cs="Calibri"/>
          <w:szCs w:val="24"/>
        </w:rPr>
        <w:t xml:space="preserve"> </w:t>
      </w:r>
      <w:r w:rsidRPr="00940913">
        <w:rPr>
          <w:rFonts w:cs="Calibri"/>
          <w:szCs w:val="24"/>
        </w:rPr>
        <w:t>into</w:t>
      </w:r>
      <w:r w:rsidR="00562089" w:rsidRPr="00940913">
        <w:rPr>
          <w:rFonts w:cs="Calibri"/>
          <w:szCs w:val="24"/>
        </w:rPr>
        <w:t xml:space="preserve"> </w:t>
      </w:r>
      <w:r w:rsidRPr="00940913">
        <w:rPr>
          <w:rFonts w:cs="Calibri"/>
          <w:szCs w:val="24"/>
        </w:rPr>
        <w:t>relevant</w:t>
      </w:r>
      <w:r w:rsidR="00562089" w:rsidRPr="00940913">
        <w:rPr>
          <w:rFonts w:cs="Calibri"/>
          <w:szCs w:val="24"/>
        </w:rPr>
        <w:t xml:space="preserve"> </w:t>
      </w:r>
      <w:r w:rsidRPr="00940913">
        <w:rPr>
          <w:rFonts w:cs="Calibri"/>
          <w:szCs w:val="24"/>
        </w:rPr>
        <w:t>policies.</w:t>
      </w:r>
      <w:r w:rsidR="00562089" w:rsidRPr="00940913">
        <w:rPr>
          <w:rFonts w:cs="Calibri"/>
          <w:szCs w:val="24"/>
        </w:rPr>
        <w:t xml:space="preserve"> </w:t>
      </w:r>
    </w:p>
    <w:p w14:paraId="01A9A8A9" w14:textId="6245A13D" w:rsidR="00A31485" w:rsidRPr="00940913" w:rsidRDefault="00A31485" w:rsidP="00F360D9">
      <w:pPr>
        <w:pStyle w:val="ListParagraph"/>
        <w:numPr>
          <w:ilvl w:val="0"/>
          <w:numId w:val="44"/>
        </w:numPr>
        <w:rPr>
          <w:rFonts w:cs="Calibri"/>
          <w:szCs w:val="24"/>
        </w:rPr>
      </w:pPr>
      <w:r w:rsidRPr="00940913">
        <w:rPr>
          <w:rFonts w:eastAsia="Times New Roman" w:cs="Calibri"/>
          <w:i/>
          <w:iCs/>
        </w:rPr>
        <w:t>Recommendation</w:t>
      </w:r>
      <w:r w:rsidR="00562089" w:rsidRPr="00940913">
        <w:rPr>
          <w:rFonts w:eastAsia="Times New Roman" w:cs="Calibri"/>
          <w:i/>
          <w:iCs/>
        </w:rPr>
        <w:t xml:space="preserve"> </w:t>
      </w:r>
      <w:r w:rsidRPr="00940913">
        <w:rPr>
          <w:rFonts w:eastAsia="Times New Roman" w:cs="Calibri"/>
          <w:i/>
          <w:iCs/>
        </w:rPr>
        <w:t>towards</w:t>
      </w:r>
      <w:r w:rsidR="00562089" w:rsidRPr="00940913">
        <w:rPr>
          <w:rFonts w:eastAsia="Times New Roman" w:cs="Calibri"/>
        </w:rPr>
        <w:t xml:space="preserve"> </w:t>
      </w:r>
      <w:r w:rsidRPr="00940913">
        <w:rPr>
          <w:rFonts w:eastAsia="Times New Roman" w:cs="Calibri"/>
          <w:i/>
          <w:iCs/>
        </w:rPr>
        <w:t>addressing</w:t>
      </w:r>
      <w:r w:rsidR="00562089" w:rsidRPr="00940913">
        <w:rPr>
          <w:rFonts w:eastAsia="Times New Roman" w:cs="Calibri"/>
          <w:i/>
          <w:iCs/>
        </w:rPr>
        <w:t xml:space="preserve"> </w:t>
      </w:r>
      <w:r w:rsidRPr="00940913">
        <w:rPr>
          <w:rFonts w:eastAsia="Times New Roman" w:cs="Calibri"/>
          <w:i/>
          <w:iCs/>
        </w:rPr>
        <w:t>gaps</w:t>
      </w:r>
      <w:r w:rsidR="00562089" w:rsidRPr="00940913">
        <w:rPr>
          <w:rFonts w:eastAsia="Times New Roman" w:cs="Calibri"/>
          <w:i/>
          <w:iCs/>
        </w:rPr>
        <w:t xml:space="preserve"> </w:t>
      </w:r>
      <w:r w:rsidRPr="00940913">
        <w:rPr>
          <w:rFonts w:eastAsia="Times New Roman" w:cs="Calibri"/>
          <w:i/>
          <w:iCs/>
        </w:rPr>
        <w:t>identified</w:t>
      </w:r>
      <w:r w:rsidR="00562089" w:rsidRPr="00940913">
        <w:rPr>
          <w:rFonts w:eastAsia="Times New Roman" w:cs="Calibri"/>
          <w:i/>
          <w:iCs/>
        </w:rPr>
        <w:t xml:space="preserve"> </w:t>
      </w:r>
      <w:r w:rsidRPr="00940913">
        <w:rPr>
          <w:rFonts w:eastAsia="Times New Roman" w:cs="Calibri"/>
          <w:i/>
          <w:iCs/>
        </w:rPr>
        <w:t>through</w:t>
      </w:r>
      <w:r w:rsidR="00562089" w:rsidRPr="00940913">
        <w:rPr>
          <w:rFonts w:eastAsia="Times New Roman" w:cs="Calibri"/>
          <w:i/>
          <w:iCs/>
        </w:rPr>
        <w:t xml:space="preserve"> </w:t>
      </w:r>
      <w:r w:rsidRPr="00940913">
        <w:rPr>
          <w:rFonts w:eastAsia="Times New Roman" w:cs="Calibri"/>
          <w:i/>
          <w:iCs/>
        </w:rPr>
        <w:t>the</w:t>
      </w:r>
      <w:r w:rsidR="00562089" w:rsidRPr="00940913">
        <w:rPr>
          <w:rFonts w:eastAsia="Times New Roman" w:cs="Calibri"/>
          <w:i/>
          <w:iCs/>
        </w:rPr>
        <w:t xml:space="preserve"> </w:t>
      </w:r>
      <w:r w:rsidRPr="00940913">
        <w:rPr>
          <w:rFonts w:eastAsia="Times New Roman" w:cs="Calibri"/>
          <w:i/>
          <w:iCs/>
        </w:rPr>
        <w:t>compliance</w:t>
      </w:r>
      <w:r w:rsidR="00562089" w:rsidRPr="00940913">
        <w:rPr>
          <w:rFonts w:eastAsia="Times New Roman" w:cs="Calibri"/>
          <w:i/>
          <w:iCs/>
        </w:rPr>
        <w:t xml:space="preserve"> </w:t>
      </w:r>
      <w:r w:rsidRPr="00940913">
        <w:rPr>
          <w:rFonts w:eastAsia="Times New Roman" w:cs="Calibri"/>
          <w:i/>
          <w:iCs/>
        </w:rPr>
        <w:t>review</w:t>
      </w:r>
      <w:r w:rsidR="00562089" w:rsidRPr="00940913">
        <w:rPr>
          <w:rFonts w:eastAsia="Times New Roman" w:cs="Calibri"/>
        </w:rPr>
        <w:t xml:space="preserve"> </w:t>
      </w:r>
      <w:r w:rsidRPr="00940913">
        <w:rPr>
          <w:rFonts w:eastAsia="Times New Roman" w:cs="Calibri"/>
        </w:rPr>
        <w:t>–</w:t>
      </w:r>
      <w:r w:rsidR="00562089" w:rsidRPr="00940913">
        <w:rPr>
          <w:rFonts w:eastAsia="Times New Roman" w:cs="Calibri"/>
        </w:rPr>
        <w:t xml:space="preserve"> </w:t>
      </w:r>
      <w:r w:rsidRPr="00940913">
        <w:rPr>
          <w:rFonts w:eastAsia="Times New Roman" w:cs="Calibri"/>
        </w:rPr>
        <w:t>To</w:t>
      </w:r>
      <w:r w:rsidR="00562089" w:rsidRPr="00940913">
        <w:rPr>
          <w:rFonts w:eastAsia="Times New Roman" w:cs="Calibri"/>
        </w:rPr>
        <w:t xml:space="preserve"> </w:t>
      </w:r>
      <w:r w:rsidRPr="00940913">
        <w:rPr>
          <w:rFonts w:eastAsia="Times New Roman" w:cs="Calibri"/>
        </w:rPr>
        <w:t>effectively</w:t>
      </w:r>
      <w:r w:rsidR="00562089" w:rsidRPr="00940913">
        <w:rPr>
          <w:rFonts w:eastAsia="Times New Roman" w:cs="Calibri"/>
        </w:rPr>
        <w:t xml:space="preserve"> </w:t>
      </w:r>
      <w:r w:rsidRPr="00940913">
        <w:rPr>
          <w:rFonts w:eastAsia="Times New Roman" w:cs="Calibri"/>
        </w:rPr>
        <w:t>address</w:t>
      </w:r>
      <w:r w:rsidR="00562089" w:rsidRPr="00940913">
        <w:rPr>
          <w:rFonts w:eastAsia="Times New Roman" w:cs="Calibri"/>
        </w:rPr>
        <w:t xml:space="preserve"> </w:t>
      </w:r>
      <w:r w:rsidRPr="00940913">
        <w:rPr>
          <w:rFonts w:eastAsia="Times New Roman" w:cs="Calibri"/>
        </w:rPr>
        <w:t>the</w:t>
      </w:r>
      <w:r w:rsidR="00562089" w:rsidRPr="00940913">
        <w:rPr>
          <w:rFonts w:eastAsia="Times New Roman" w:cs="Calibri"/>
        </w:rPr>
        <w:t xml:space="preserve"> </w:t>
      </w:r>
      <w:r w:rsidRPr="00940913">
        <w:rPr>
          <w:rFonts w:eastAsia="Times New Roman" w:cs="Calibri"/>
        </w:rPr>
        <w:t>areas</w:t>
      </w:r>
      <w:r w:rsidR="00562089" w:rsidRPr="00940913">
        <w:rPr>
          <w:rFonts w:eastAsia="Times New Roman" w:cs="Calibri"/>
        </w:rPr>
        <w:t xml:space="preserve"> </w:t>
      </w:r>
      <w:r w:rsidRPr="00940913">
        <w:rPr>
          <w:rFonts w:eastAsia="Times New Roman" w:cs="Calibri"/>
        </w:rPr>
        <w:t>of</w:t>
      </w:r>
      <w:r w:rsidR="00562089" w:rsidRPr="00940913">
        <w:rPr>
          <w:rFonts w:eastAsia="Times New Roman" w:cs="Calibri"/>
        </w:rPr>
        <w:t xml:space="preserve"> </w:t>
      </w:r>
      <w:r w:rsidRPr="00940913">
        <w:rPr>
          <w:rFonts w:eastAsia="Times New Roman" w:cs="Calibri"/>
        </w:rPr>
        <w:t>non-compliance,</w:t>
      </w:r>
      <w:r w:rsidR="00562089" w:rsidRPr="00940913">
        <w:rPr>
          <w:rFonts w:eastAsia="Times New Roman" w:cs="Calibri"/>
        </w:rPr>
        <w:t xml:space="preserve"> </w:t>
      </w:r>
      <w:r w:rsidRPr="00940913">
        <w:rPr>
          <w:rFonts w:eastAsia="Times New Roman" w:cs="Calibri"/>
        </w:rPr>
        <w:t>MassHealth</w:t>
      </w:r>
      <w:r w:rsidR="00562089" w:rsidRPr="00940913">
        <w:rPr>
          <w:rFonts w:eastAsia="Times New Roman" w:cs="Calibri"/>
        </w:rPr>
        <w:t xml:space="preserve"> </w:t>
      </w:r>
      <w:r w:rsidRPr="00940913">
        <w:rPr>
          <w:rFonts w:eastAsia="Times New Roman" w:cs="Calibri"/>
        </w:rPr>
        <w:t>should</w:t>
      </w:r>
      <w:r w:rsidR="00562089" w:rsidRPr="00940913">
        <w:rPr>
          <w:rFonts w:eastAsia="Times New Roman" w:cs="Calibri"/>
        </w:rPr>
        <w:t xml:space="preserve"> </w:t>
      </w:r>
      <w:r w:rsidRPr="00940913">
        <w:rPr>
          <w:rFonts w:eastAsia="Times New Roman" w:cs="Calibri"/>
        </w:rPr>
        <w:t>establish</w:t>
      </w:r>
      <w:r w:rsidR="00562089" w:rsidRPr="00940913">
        <w:rPr>
          <w:rFonts w:eastAsia="Times New Roman" w:cs="Calibri"/>
        </w:rPr>
        <w:t xml:space="preserve"> </w:t>
      </w:r>
      <w:r w:rsidRPr="00940913">
        <w:rPr>
          <w:rFonts w:eastAsia="Times New Roman" w:cs="Calibri"/>
        </w:rPr>
        <w:t>direct</w:t>
      </w:r>
      <w:r w:rsidR="00562089" w:rsidRPr="00940913">
        <w:rPr>
          <w:rFonts w:eastAsia="Times New Roman" w:cs="Calibri"/>
        </w:rPr>
        <w:t xml:space="preserve"> </w:t>
      </w:r>
      <w:r w:rsidRPr="00940913">
        <w:rPr>
          <w:rFonts w:eastAsia="Times New Roman" w:cs="Calibri"/>
        </w:rPr>
        <w:t>communication</w:t>
      </w:r>
      <w:r w:rsidR="00562089" w:rsidRPr="00940913">
        <w:rPr>
          <w:rFonts w:eastAsia="Times New Roman" w:cs="Calibri"/>
        </w:rPr>
        <w:t xml:space="preserve"> </w:t>
      </w:r>
      <w:r w:rsidRPr="00940913">
        <w:rPr>
          <w:rFonts w:eastAsia="Times New Roman" w:cs="Calibri"/>
        </w:rPr>
        <w:t>with</w:t>
      </w:r>
      <w:r w:rsidR="00562089" w:rsidRPr="00940913">
        <w:rPr>
          <w:rFonts w:eastAsia="Times New Roman" w:cs="Calibri"/>
        </w:rPr>
        <w:t xml:space="preserve"> </w:t>
      </w:r>
      <w:r w:rsidRPr="00940913">
        <w:rPr>
          <w:rFonts w:eastAsia="Times New Roman" w:cs="Calibri"/>
        </w:rPr>
        <w:t>MBHP</w:t>
      </w:r>
      <w:r w:rsidR="00562089" w:rsidRPr="00940913">
        <w:rPr>
          <w:rFonts w:eastAsia="Times New Roman" w:cs="Calibri"/>
        </w:rPr>
        <w:t xml:space="preserve"> </w:t>
      </w:r>
      <w:r w:rsidRPr="00940913">
        <w:rPr>
          <w:rFonts w:eastAsia="Times New Roman" w:cs="Calibri"/>
        </w:rPr>
        <w:t>to</w:t>
      </w:r>
      <w:r w:rsidR="00562089" w:rsidRPr="00940913">
        <w:rPr>
          <w:rFonts w:eastAsia="Times New Roman" w:cs="Calibri"/>
        </w:rPr>
        <w:t xml:space="preserve"> </w:t>
      </w:r>
      <w:r w:rsidRPr="00940913">
        <w:rPr>
          <w:rFonts w:eastAsia="Times New Roman" w:cs="Calibri"/>
        </w:rPr>
        <w:t>discuss</w:t>
      </w:r>
      <w:r w:rsidR="00562089" w:rsidRPr="00940913">
        <w:rPr>
          <w:rFonts w:eastAsia="Times New Roman" w:cs="Calibri"/>
        </w:rPr>
        <w:t xml:space="preserve"> </w:t>
      </w:r>
      <w:r w:rsidRPr="00940913">
        <w:rPr>
          <w:rFonts w:eastAsia="Times New Roman" w:cs="Calibri"/>
        </w:rPr>
        <w:t>the</w:t>
      </w:r>
      <w:r w:rsidR="00562089" w:rsidRPr="00940913">
        <w:rPr>
          <w:rFonts w:eastAsia="Times New Roman" w:cs="Calibri"/>
        </w:rPr>
        <w:t xml:space="preserve"> </w:t>
      </w:r>
      <w:r w:rsidRPr="00940913">
        <w:rPr>
          <w:rFonts w:eastAsia="Times New Roman" w:cs="Calibri"/>
        </w:rPr>
        <w:t>identified</w:t>
      </w:r>
      <w:r w:rsidR="00562089" w:rsidRPr="00940913">
        <w:rPr>
          <w:rFonts w:eastAsia="Times New Roman" w:cs="Calibri"/>
        </w:rPr>
        <w:t xml:space="preserve"> </w:t>
      </w:r>
      <w:r w:rsidRPr="00940913">
        <w:rPr>
          <w:rFonts w:eastAsia="Times New Roman" w:cs="Calibri"/>
        </w:rPr>
        <w:t>issues.</w:t>
      </w:r>
      <w:r w:rsidR="00562089" w:rsidRPr="00940913">
        <w:rPr>
          <w:rFonts w:eastAsia="Times New Roman" w:cs="Calibri"/>
        </w:rPr>
        <w:t xml:space="preserve"> </w:t>
      </w:r>
      <w:r w:rsidRPr="00940913">
        <w:rPr>
          <w:rFonts w:cs="Calibri"/>
          <w:szCs w:val="24"/>
        </w:rPr>
        <w:t>MBHP</w:t>
      </w:r>
      <w:r w:rsidR="00562089" w:rsidRPr="00940913">
        <w:rPr>
          <w:rFonts w:cs="Calibri"/>
          <w:szCs w:val="24"/>
        </w:rPr>
        <w:t xml:space="preserve"> </w:t>
      </w:r>
      <w:r w:rsidRPr="00940913">
        <w:rPr>
          <w:rFonts w:cs="Calibri"/>
          <w:szCs w:val="24"/>
        </w:rPr>
        <w:t>should</w:t>
      </w:r>
      <w:r w:rsidR="00562089" w:rsidRPr="00940913">
        <w:rPr>
          <w:rFonts w:cs="Calibri"/>
          <w:szCs w:val="24"/>
        </w:rPr>
        <w:t xml:space="preserve"> </w:t>
      </w:r>
      <w:r w:rsidRPr="00940913">
        <w:rPr>
          <w:rFonts w:cs="Calibri"/>
          <w:szCs w:val="24"/>
        </w:rPr>
        <w:t>ensure</w:t>
      </w:r>
      <w:r w:rsidR="00562089" w:rsidRPr="00940913">
        <w:rPr>
          <w:rFonts w:cs="Calibri"/>
          <w:szCs w:val="24"/>
        </w:rPr>
        <w:t xml:space="preserve"> </w:t>
      </w:r>
      <w:r w:rsidRPr="00940913">
        <w:rPr>
          <w:rFonts w:cs="Calibri"/>
          <w:szCs w:val="24"/>
        </w:rPr>
        <w:t>alignment</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policy</w:t>
      </w:r>
      <w:r w:rsidR="00562089" w:rsidRPr="00940913">
        <w:rPr>
          <w:rFonts w:cs="Calibri"/>
          <w:szCs w:val="24"/>
        </w:rPr>
        <w:t xml:space="preserve"> </w:t>
      </w:r>
      <w:r w:rsidRPr="00940913">
        <w:rPr>
          <w:rFonts w:cs="Calibri"/>
          <w:szCs w:val="24"/>
        </w:rPr>
        <w:t>requirements</w:t>
      </w:r>
      <w:r w:rsidR="00562089" w:rsidRPr="00940913">
        <w:rPr>
          <w:rFonts w:cs="Calibri"/>
          <w:szCs w:val="24"/>
        </w:rPr>
        <w:t xml:space="preserve"> </w:t>
      </w:r>
      <w:r w:rsidRPr="00940913">
        <w:rPr>
          <w:rFonts w:cs="Calibri"/>
          <w:szCs w:val="24"/>
        </w:rPr>
        <w:t>with</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contract</w:t>
      </w:r>
      <w:r w:rsidR="00562089" w:rsidRPr="00940913">
        <w:rPr>
          <w:rFonts w:cs="Calibri"/>
          <w:szCs w:val="24"/>
        </w:rPr>
        <w:t xml:space="preserve"> </w:t>
      </w:r>
      <w:r w:rsidRPr="00940913">
        <w:rPr>
          <w:rFonts w:cs="Calibri"/>
          <w:szCs w:val="24"/>
        </w:rPr>
        <w:t>terms</w:t>
      </w:r>
      <w:r w:rsidR="00562089" w:rsidRPr="00940913">
        <w:rPr>
          <w:rFonts w:cs="Calibri"/>
          <w:szCs w:val="24"/>
        </w:rPr>
        <w:t xml:space="preserve"> </w:t>
      </w:r>
      <w:r w:rsidRPr="00940913">
        <w:rPr>
          <w:rFonts w:cs="Calibri"/>
          <w:szCs w:val="24"/>
        </w:rPr>
        <w:t>to</w:t>
      </w:r>
      <w:r w:rsidR="00562089" w:rsidRPr="00940913">
        <w:rPr>
          <w:rFonts w:cs="Calibri"/>
          <w:szCs w:val="24"/>
        </w:rPr>
        <w:t xml:space="preserve"> </w:t>
      </w:r>
      <w:r w:rsidRPr="00940913">
        <w:rPr>
          <w:rFonts w:cs="Calibri"/>
          <w:szCs w:val="24"/>
        </w:rPr>
        <w:t>guarantee</w:t>
      </w:r>
      <w:r w:rsidR="00562089" w:rsidRPr="00940913">
        <w:rPr>
          <w:rFonts w:cs="Calibri"/>
          <w:szCs w:val="24"/>
        </w:rPr>
        <w:t xml:space="preserve"> </w:t>
      </w:r>
      <w:r w:rsidRPr="00940913">
        <w:rPr>
          <w:rFonts w:cs="Calibri"/>
          <w:szCs w:val="24"/>
        </w:rPr>
        <w:t>comprehensive</w:t>
      </w:r>
      <w:r w:rsidR="00562089" w:rsidRPr="00940913">
        <w:rPr>
          <w:rFonts w:cs="Calibri"/>
          <w:szCs w:val="24"/>
        </w:rPr>
        <w:t xml:space="preserve"> </w:t>
      </w:r>
      <w:r w:rsidRPr="00940913">
        <w:rPr>
          <w:rFonts w:cs="Calibri"/>
          <w:szCs w:val="24"/>
        </w:rPr>
        <w:t>coverage</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ensure</w:t>
      </w:r>
      <w:r w:rsidR="00562089" w:rsidRPr="00940913">
        <w:rPr>
          <w:rFonts w:cs="Calibri"/>
          <w:szCs w:val="24"/>
        </w:rPr>
        <w:t xml:space="preserve"> </w:t>
      </w:r>
      <w:r w:rsidRPr="00940913">
        <w:rPr>
          <w:rFonts w:cs="Calibri"/>
          <w:szCs w:val="24"/>
        </w:rPr>
        <w:t>timely</w:t>
      </w:r>
      <w:r w:rsidR="00562089" w:rsidRPr="00940913">
        <w:rPr>
          <w:rFonts w:cs="Calibri"/>
          <w:szCs w:val="24"/>
        </w:rPr>
        <w:t xml:space="preserve"> </w:t>
      </w:r>
      <w:r w:rsidRPr="00940913">
        <w:rPr>
          <w:rFonts w:cs="Calibri"/>
          <w:szCs w:val="24"/>
        </w:rPr>
        <w:t>submission</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all</w:t>
      </w:r>
      <w:r w:rsidR="00562089" w:rsidRPr="00940913">
        <w:rPr>
          <w:rFonts w:cs="Calibri"/>
          <w:szCs w:val="24"/>
        </w:rPr>
        <w:t xml:space="preserve"> </w:t>
      </w:r>
      <w:r w:rsidRPr="00940913">
        <w:rPr>
          <w:rFonts w:cs="Calibri"/>
          <w:szCs w:val="24"/>
        </w:rPr>
        <w:t>required</w:t>
      </w:r>
      <w:r w:rsidR="00562089" w:rsidRPr="00940913">
        <w:rPr>
          <w:rFonts w:cs="Calibri"/>
          <w:szCs w:val="24"/>
        </w:rPr>
        <w:t xml:space="preserve"> </w:t>
      </w:r>
      <w:r w:rsidRPr="00940913">
        <w:rPr>
          <w:rFonts w:cs="Calibri"/>
          <w:szCs w:val="24"/>
        </w:rPr>
        <w:t>reports</w:t>
      </w:r>
      <w:r w:rsidR="00562089" w:rsidRPr="00940913">
        <w:rPr>
          <w:rFonts w:cs="Calibri"/>
          <w:szCs w:val="24"/>
        </w:rPr>
        <w:t xml:space="preserve"> </w:t>
      </w:r>
      <w:r w:rsidRPr="00940913">
        <w:rPr>
          <w:rFonts w:cs="Calibri"/>
          <w:szCs w:val="24"/>
        </w:rPr>
        <w:t>to</w:t>
      </w:r>
      <w:r w:rsidR="00562089" w:rsidRPr="00940913">
        <w:rPr>
          <w:rFonts w:cs="Calibri"/>
          <w:szCs w:val="24"/>
        </w:rPr>
        <w:t xml:space="preserve"> </w:t>
      </w:r>
      <w:r w:rsidRPr="00940913">
        <w:rPr>
          <w:rFonts w:cs="Calibri"/>
          <w:szCs w:val="24"/>
        </w:rPr>
        <w:t>MassHealth,</w:t>
      </w:r>
      <w:r w:rsidR="00562089" w:rsidRPr="00940913">
        <w:rPr>
          <w:rFonts w:cs="Calibri"/>
          <w:szCs w:val="24"/>
        </w:rPr>
        <w:t xml:space="preserve"> </w:t>
      </w:r>
      <w:r w:rsidRPr="00940913">
        <w:rPr>
          <w:rFonts w:cs="Calibri"/>
          <w:szCs w:val="24"/>
        </w:rPr>
        <w:t>maintaining</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evidence</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transmittal.</w:t>
      </w:r>
      <w:r w:rsidR="00562089" w:rsidRPr="00940913">
        <w:rPr>
          <w:rFonts w:cs="Calibri"/>
          <w:szCs w:val="24"/>
        </w:rPr>
        <w:t xml:space="preserve"> </w:t>
      </w:r>
      <w:r w:rsidRPr="00940913">
        <w:rPr>
          <w:rFonts w:cs="Calibri"/>
          <w:szCs w:val="24"/>
        </w:rPr>
        <w:t>MBHP</w:t>
      </w:r>
      <w:r w:rsidR="00562089" w:rsidRPr="00940913">
        <w:rPr>
          <w:rFonts w:cs="Calibri"/>
          <w:szCs w:val="24"/>
        </w:rPr>
        <w:t xml:space="preserve"> </w:t>
      </w:r>
      <w:r w:rsidRPr="00940913">
        <w:rPr>
          <w:rFonts w:cs="Calibri"/>
          <w:szCs w:val="24"/>
        </w:rPr>
        <w:t>should</w:t>
      </w:r>
      <w:r w:rsidR="00562089" w:rsidRPr="00940913">
        <w:rPr>
          <w:rFonts w:cs="Calibri"/>
          <w:szCs w:val="24"/>
        </w:rPr>
        <w:t xml:space="preserve"> </w:t>
      </w:r>
      <w:r w:rsidRPr="00940913">
        <w:rPr>
          <w:rFonts w:cs="Calibri"/>
          <w:szCs w:val="24"/>
        </w:rPr>
        <w:t>also</w:t>
      </w:r>
      <w:r w:rsidR="00562089" w:rsidRPr="00940913">
        <w:rPr>
          <w:rFonts w:cs="Calibri"/>
          <w:szCs w:val="24"/>
        </w:rPr>
        <w:t xml:space="preserve"> </w:t>
      </w:r>
      <w:r w:rsidRPr="00940913">
        <w:rPr>
          <w:rFonts w:cs="Calibri"/>
          <w:szCs w:val="24"/>
        </w:rPr>
        <w:t>amend</w:t>
      </w:r>
      <w:r w:rsidR="00562089" w:rsidRPr="00940913">
        <w:rPr>
          <w:rFonts w:cs="Calibri"/>
          <w:szCs w:val="24"/>
        </w:rPr>
        <w:t xml:space="preserve"> </w:t>
      </w:r>
      <w:r w:rsidRPr="00940913">
        <w:rPr>
          <w:rFonts w:cs="Calibri"/>
          <w:szCs w:val="24"/>
        </w:rPr>
        <w:t>existing</w:t>
      </w:r>
      <w:r w:rsidR="00562089" w:rsidRPr="00940913">
        <w:rPr>
          <w:rFonts w:cs="Calibri"/>
          <w:szCs w:val="24"/>
        </w:rPr>
        <w:t xml:space="preserve"> </w:t>
      </w:r>
      <w:r w:rsidRPr="00940913">
        <w:rPr>
          <w:rFonts w:cs="Calibri"/>
          <w:szCs w:val="24"/>
        </w:rPr>
        <w:t>contracts</w:t>
      </w:r>
      <w:r w:rsidR="00562089" w:rsidRPr="00940913">
        <w:rPr>
          <w:rFonts w:cs="Calibri"/>
          <w:szCs w:val="24"/>
        </w:rPr>
        <w:t xml:space="preserve"> </w:t>
      </w:r>
      <w:r w:rsidRPr="00940913">
        <w:rPr>
          <w:rFonts w:cs="Calibri"/>
          <w:szCs w:val="24"/>
        </w:rPr>
        <w:t>to</w:t>
      </w:r>
      <w:r w:rsidR="00562089" w:rsidRPr="00940913">
        <w:rPr>
          <w:rFonts w:cs="Calibri"/>
          <w:szCs w:val="24"/>
        </w:rPr>
        <w:t xml:space="preserve"> </w:t>
      </w:r>
      <w:r w:rsidRPr="00940913">
        <w:rPr>
          <w:rFonts w:cs="Calibri"/>
          <w:szCs w:val="24"/>
        </w:rPr>
        <w:t>require</w:t>
      </w:r>
      <w:r w:rsidR="00562089" w:rsidRPr="00940913">
        <w:rPr>
          <w:rFonts w:cs="Calibri"/>
          <w:szCs w:val="24"/>
        </w:rPr>
        <w:t xml:space="preserve"> </w:t>
      </w:r>
      <w:r w:rsidRPr="00940913">
        <w:rPr>
          <w:rFonts w:cs="Calibri"/>
          <w:szCs w:val="24"/>
        </w:rPr>
        <w:t>10</w:t>
      </w:r>
      <w:r w:rsidR="00562089" w:rsidRPr="00940913">
        <w:rPr>
          <w:rFonts w:cs="Calibri"/>
          <w:szCs w:val="24"/>
        </w:rPr>
        <w:t xml:space="preserve"> </w:t>
      </w:r>
      <w:r w:rsidRPr="00940913">
        <w:rPr>
          <w:rFonts w:cs="Calibri"/>
          <w:szCs w:val="24"/>
        </w:rPr>
        <w:t>years</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record</w:t>
      </w:r>
      <w:r w:rsidR="00562089" w:rsidRPr="00940913">
        <w:rPr>
          <w:rFonts w:cs="Calibri"/>
          <w:szCs w:val="24"/>
        </w:rPr>
        <w:t xml:space="preserve"> </w:t>
      </w:r>
      <w:r w:rsidRPr="00940913">
        <w:rPr>
          <w:rFonts w:cs="Calibri"/>
          <w:szCs w:val="24"/>
        </w:rPr>
        <w:t>retention</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ensure</w:t>
      </w:r>
      <w:r w:rsidR="00562089" w:rsidRPr="00940913">
        <w:rPr>
          <w:rFonts w:cs="Calibri"/>
          <w:szCs w:val="24"/>
        </w:rPr>
        <w:t xml:space="preserve"> </w:t>
      </w:r>
      <w:r w:rsidRPr="00940913">
        <w:rPr>
          <w:rFonts w:cs="Calibri"/>
          <w:szCs w:val="24"/>
        </w:rPr>
        <w:t>that</w:t>
      </w:r>
      <w:r w:rsidR="00562089" w:rsidRPr="00940913">
        <w:rPr>
          <w:rFonts w:cs="Calibri"/>
          <w:szCs w:val="24"/>
        </w:rPr>
        <w:t xml:space="preserve"> </w:t>
      </w:r>
      <w:r w:rsidRPr="00940913">
        <w:rPr>
          <w:rFonts w:cs="Calibri"/>
          <w:szCs w:val="24"/>
        </w:rPr>
        <w:t>future</w:t>
      </w:r>
      <w:r w:rsidR="00562089" w:rsidRPr="00940913">
        <w:rPr>
          <w:rFonts w:cs="Calibri"/>
          <w:szCs w:val="24"/>
        </w:rPr>
        <w:t xml:space="preserve"> </w:t>
      </w:r>
      <w:r w:rsidRPr="00940913">
        <w:rPr>
          <w:rFonts w:cs="Calibri"/>
          <w:szCs w:val="24"/>
        </w:rPr>
        <w:t>contracts</w:t>
      </w:r>
      <w:r w:rsidR="00562089" w:rsidRPr="00940913">
        <w:rPr>
          <w:rFonts w:cs="Calibri"/>
          <w:szCs w:val="24"/>
        </w:rPr>
        <w:t xml:space="preserve"> </w:t>
      </w:r>
      <w:r w:rsidRPr="00940913">
        <w:rPr>
          <w:rFonts w:cs="Calibri"/>
          <w:szCs w:val="24"/>
        </w:rPr>
        <w:t>comply</w:t>
      </w:r>
      <w:r w:rsidR="00562089" w:rsidRPr="00940913">
        <w:rPr>
          <w:rFonts w:cs="Calibri"/>
          <w:szCs w:val="24"/>
        </w:rPr>
        <w:t xml:space="preserve"> </w:t>
      </w:r>
      <w:r w:rsidRPr="00940913">
        <w:rPr>
          <w:rFonts w:cs="Calibri"/>
          <w:szCs w:val="24"/>
        </w:rPr>
        <w:t>with</w:t>
      </w:r>
      <w:r w:rsidR="00562089" w:rsidRPr="00940913">
        <w:rPr>
          <w:rFonts w:cs="Calibri"/>
          <w:szCs w:val="24"/>
        </w:rPr>
        <w:t xml:space="preserve"> </w:t>
      </w:r>
      <w:r w:rsidRPr="00940913">
        <w:rPr>
          <w:rFonts w:cs="Calibri"/>
          <w:szCs w:val="24"/>
        </w:rPr>
        <w:t>this</w:t>
      </w:r>
      <w:r w:rsidR="00562089" w:rsidRPr="00940913">
        <w:rPr>
          <w:rFonts w:cs="Calibri"/>
          <w:szCs w:val="24"/>
        </w:rPr>
        <w:t xml:space="preserve"> </w:t>
      </w:r>
      <w:r w:rsidRPr="00940913">
        <w:rPr>
          <w:rFonts w:cs="Calibri"/>
          <w:szCs w:val="24"/>
        </w:rPr>
        <w:t>requirement.</w:t>
      </w:r>
    </w:p>
    <w:bookmarkEnd w:id="40"/>
    <w:p w14:paraId="45B07306" w14:textId="77777777" w:rsidR="009F7B69" w:rsidRPr="00940913" w:rsidRDefault="009F7B69" w:rsidP="009F46EE">
      <w:pPr>
        <w:rPr>
          <w:rFonts w:cs="Calibri"/>
          <w:szCs w:val="24"/>
        </w:rPr>
      </w:pPr>
    </w:p>
    <w:p w14:paraId="1D39897E" w14:textId="31ADF62A" w:rsidR="009F7B69" w:rsidRPr="00940913" w:rsidRDefault="00B30F4A" w:rsidP="009F46EE">
      <w:pPr>
        <w:rPr>
          <w:rFonts w:cs="Calibri"/>
          <w:szCs w:val="24"/>
        </w:rPr>
      </w:pPr>
      <w:r w:rsidRPr="00940913">
        <w:rPr>
          <w:rFonts w:cs="Calibri"/>
          <w:szCs w:val="24"/>
        </w:rPr>
        <w:t>MBHP</w:t>
      </w:r>
      <w:r w:rsidR="009F7B69" w:rsidRPr="00940913">
        <w:rPr>
          <w:rFonts w:cs="Calibri"/>
          <w:szCs w:val="24"/>
        </w:rPr>
        <w:t>-specific</w:t>
      </w:r>
      <w:r w:rsidR="00562089" w:rsidRPr="00940913">
        <w:rPr>
          <w:rFonts w:cs="Calibri"/>
          <w:szCs w:val="24"/>
        </w:rPr>
        <w:t xml:space="preserve"> </w:t>
      </w:r>
      <w:r w:rsidR="009F7B69" w:rsidRPr="00940913">
        <w:rPr>
          <w:rFonts w:cs="Calibri"/>
          <w:szCs w:val="24"/>
        </w:rPr>
        <w:t>results</w:t>
      </w:r>
      <w:r w:rsidR="00562089" w:rsidRPr="00940913">
        <w:rPr>
          <w:rFonts w:cs="Calibri"/>
          <w:szCs w:val="24"/>
        </w:rPr>
        <w:t xml:space="preserve"> </w:t>
      </w:r>
      <w:r w:rsidR="002820E4" w:rsidRPr="00940913">
        <w:rPr>
          <w:rFonts w:cs="Calibri"/>
          <w:szCs w:val="24"/>
        </w:rPr>
        <w:t>for</w:t>
      </w:r>
      <w:r w:rsidR="00562089" w:rsidRPr="00940913">
        <w:rPr>
          <w:rFonts w:cs="Calibri"/>
          <w:szCs w:val="24"/>
        </w:rPr>
        <w:t xml:space="preserve"> </w:t>
      </w:r>
      <w:r w:rsidR="002820E4" w:rsidRPr="00940913">
        <w:rPr>
          <w:rFonts w:cs="Calibri"/>
          <w:szCs w:val="24"/>
        </w:rPr>
        <w:t>compliance</w:t>
      </w:r>
      <w:r w:rsidR="00562089" w:rsidRPr="00940913">
        <w:rPr>
          <w:rFonts w:cs="Calibri"/>
          <w:szCs w:val="24"/>
        </w:rPr>
        <w:t xml:space="preserve"> </w:t>
      </w:r>
      <w:r w:rsidR="002820E4" w:rsidRPr="00940913">
        <w:rPr>
          <w:rFonts w:cs="Calibri"/>
          <w:szCs w:val="24"/>
        </w:rPr>
        <w:t>with</w:t>
      </w:r>
      <w:r w:rsidR="00562089" w:rsidRPr="00940913">
        <w:rPr>
          <w:rFonts w:cs="Calibri"/>
          <w:szCs w:val="24"/>
        </w:rPr>
        <w:t xml:space="preserve"> </w:t>
      </w:r>
      <w:r w:rsidR="002820E4" w:rsidRPr="00940913">
        <w:rPr>
          <w:rFonts w:cs="Calibri"/>
          <w:szCs w:val="24"/>
        </w:rPr>
        <w:t>Medicaid</w:t>
      </w:r>
      <w:r w:rsidR="00562089" w:rsidRPr="00940913">
        <w:rPr>
          <w:rFonts w:cs="Calibri"/>
          <w:szCs w:val="24"/>
        </w:rPr>
        <w:t xml:space="preserve"> </w:t>
      </w:r>
      <w:r w:rsidR="002820E4" w:rsidRPr="00940913">
        <w:rPr>
          <w:rFonts w:cs="Calibri"/>
          <w:szCs w:val="24"/>
        </w:rPr>
        <w:t>and</w:t>
      </w:r>
      <w:r w:rsidR="00562089" w:rsidRPr="00940913">
        <w:rPr>
          <w:rFonts w:cs="Calibri"/>
          <w:szCs w:val="24"/>
        </w:rPr>
        <w:t xml:space="preserve"> </w:t>
      </w:r>
      <w:r w:rsidR="002820E4" w:rsidRPr="00940913">
        <w:rPr>
          <w:rFonts w:cs="Calibri"/>
          <w:szCs w:val="24"/>
        </w:rPr>
        <w:t>CHIP</w:t>
      </w:r>
      <w:r w:rsidR="00562089" w:rsidRPr="00940913">
        <w:rPr>
          <w:rFonts w:cs="Calibri"/>
          <w:szCs w:val="24"/>
        </w:rPr>
        <w:t xml:space="preserve"> </w:t>
      </w:r>
      <w:r w:rsidR="002820E4" w:rsidRPr="00940913">
        <w:rPr>
          <w:rFonts w:cs="Calibri"/>
          <w:szCs w:val="24"/>
        </w:rPr>
        <w:t>managed</w:t>
      </w:r>
      <w:r w:rsidR="00562089" w:rsidRPr="00940913">
        <w:rPr>
          <w:rFonts w:cs="Calibri"/>
          <w:szCs w:val="24"/>
        </w:rPr>
        <w:t xml:space="preserve"> </w:t>
      </w:r>
      <w:r w:rsidR="002820E4" w:rsidRPr="00940913">
        <w:rPr>
          <w:rFonts w:cs="Calibri"/>
          <w:szCs w:val="24"/>
        </w:rPr>
        <w:t>care</w:t>
      </w:r>
      <w:r w:rsidR="00562089" w:rsidRPr="00940913">
        <w:rPr>
          <w:rFonts w:cs="Calibri"/>
          <w:szCs w:val="24"/>
        </w:rPr>
        <w:t xml:space="preserve"> </w:t>
      </w:r>
      <w:r w:rsidR="002820E4" w:rsidRPr="00940913">
        <w:rPr>
          <w:rFonts w:cs="Calibri"/>
          <w:szCs w:val="24"/>
        </w:rPr>
        <w:t>regulations</w:t>
      </w:r>
      <w:r w:rsidR="00562089" w:rsidRPr="00940913">
        <w:rPr>
          <w:rFonts w:cs="Calibri"/>
          <w:szCs w:val="24"/>
        </w:rPr>
        <w:t xml:space="preserve"> </w:t>
      </w:r>
      <w:r w:rsidR="009F7B69" w:rsidRPr="00940913">
        <w:rPr>
          <w:rFonts w:cs="Calibri"/>
          <w:szCs w:val="24"/>
        </w:rPr>
        <w:t>are</w:t>
      </w:r>
      <w:r w:rsidR="00562089" w:rsidRPr="00940913">
        <w:rPr>
          <w:rFonts w:cs="Calibri"/>
          <w:szCs w:val="24"/>
        </w:rPr>
        <w:t xml:space="preserve"> </w:t>
      </w:r>
      <w:r w:rsidR="009F7B69" w:rsidRPr="00940913">
        <w:rPr>
          <w:rFonts w:cs="Calibri"/>
          <w:szCs w:val="24"/>
        </w:rPr>
        <w:t>provided</w:t>
      </w:r>
      <w:r w:rsidR="00562089" w:rsidRPr="00940913">
        <w:rPr>
          <w:rFonts w:cs="Calibri"/>
          <w:szCs w:val="24"/>
        </w:rPr>
        <w:t xml:space="preserve"> </w:t>
      </w:r>
      <w:r w:rsidR="009F7B69" w:rsidRPr="00940913">
        <w:rPr>
          <w:rFonts w:cs="Calibri"/>
          <w:szCs w:val="24"/>
        </w:rPr>
        <w:t>in</w:t>
      </w:r>
      <w:r w:rsidR="00562089" w:rsidRPr="00940913">
        <w:rPr>
          <w:rFonts w:cs="Calibri"/>
          <w:szCs w:val="24"/>
        </w:rPr>
        <w:t xml:space="preserve"> </w:t>
      </w:r>
      <w:r w:rsidR="009F7B69" w:rsidRPr="00940913">
        <w:rPr>
          <w:rFonts w:cs="Calibri"/>
          <w:b/>
          <w:bCs/>
          <w:szCs w:val="24"/>
        </w:rPr>
        <w:t>Section</w:t>
      </w:r>
      <w:r w:rsidR="00562089" w:rsidRPr="00940913">
        <w:rPr>
          <w:rFonts w:cs="Calibri"/>
          <w:b/>
          <w:bCs/>
          <w:szCs w:val="24"/>
        </w:rPr>
        <w:t xml:space="preserve"> </w:t>
      </w:r>
      <w:r w:rsidR="009F7B69" w:rsidRPr="00940913">
        <w:rPr>
          <w:rFonts w:cs="Calibri"/>
          <w:b/>
          <w:bCs/>
          <w:szCs w:val="24"/>
        </w:rPr>
        <w:t>V</w:t>
      </w:r>
      <w:r w:rsidR="00562089" w:rsidRPr="00940913">
        <w:rPr>
          <w:rFonts w:cs="Calibri"/>
          <w:szCs w:val="24"/>
        </w:rPr>
        <w:t xml:space="preserve"> </w:t>
      </w:r>
      <w:r w:rsidR="009F7B69" w:rsidRPr="00940913">
        <w:rPr>
          <w:rFonts w:cs="Calibri"/>
          <w:szCs w:val="24"/>
        </w:rPr>
        <w:t>of</w:t>
      </w:r>
      <w:r w:rsidR="00562089" w:rsidRPr="00940913">
        <w:rPr>
          <w:rFonts w:cs="Calibri"/>
          <w:szCs w:val="24"/>
        </w:rPr>
        <w:t xml:space="preserve"> </w:t>
      </w:r>
      <w:r w:rsidR="009F7B69" w:rsidRPr="00940913">
        <w:rPr>
          <w:rFonts w:cs="Calibri"/>
          <w:szCs w:val="24"/>
        </w:rPr>
        <w:t>this</w:t>
      </w:r>
      <w:r w:rsidR="00562089" w:rsidRPr="00940913">
        <w:rPr>
          <w:rFonts w:cs="Calibri"/>
          <w:szCs w:val="24"/>
        </w:rPr>
        <w:t xml:space="preserve"> </w:t>
      </w:r>
      <w:r w:rsidR="009F7B69" w:rsidRPr="00940913">
        <w:rPr>
          <w:rFonts w:cs="Calibri"/>
          <w:szCs w:val="24"/>
        </w:rPr>
        <w:t>report.</w:t>
      </w:r>
      <w:r w:rsidR="00562089" w:rsidRPr="00940913">
        <w:rPr>
          <w:rFonts w:cs="Calibri"/>
          <w:szCs w:val="24"/>
        </w:rPr>
        <w:t xml:space="preserve"> </w:t>
      </w:r>
    </w:p>
    <w:p w14:paraId="435C7838" w14:textId="0521C4EA" w:rsidR="009F7B69" w:rsidRPr="00940913" w:rsidRDefault="009F7B69" w:rsidP="009F46EE">
      <w:pPr>
        <w:pStyle w:val="Heading4"/>
        <w:rPr>
          <w:rFonts w:eastAsia="Times New Roman"/>
        </w:rPr>
      </w:pPr>
      <w:r w:rsidRPr="00940913">
        <w:rPr>
          <w:rFonts w:eastAsia="Times New Roman"/>
        </w:rPr>
        <w:t>Network</w:t>
      </w:r>
      <w:r w:rsidR="00562089" w:rsidRPr="00940913">
        <w:rPr>
          <w:rFonts w:eastAsia="Times New Roman"/>
        </w:rPr>
        <w:t xml:space="preserve"> </w:t>
      </w:r>
      <w:r w:rsidR="00403E84" w:rsidRPr="00940913">
        <w:rPr>
          <w:rFonts w:eastAsia="Times New Roman"/>
        </w:rPr>
        <w:t>Adequacy Validation</w:t>
      </w:r>
    </w:p>
    <w:p w14:paraId="1FD5E027" w14:textId="46601BC5" w:rsidR="00C34870" w:rsidRPr="00940913" w:rsidRDefault="002820E4" w:rsidP="009F46EE">
      <w:pPr>
        <w:rPr>
          <w:rFonts w:cs="Calibri"/>
        </w:rPr>
      </w:pPr>
      <w:r w:rsidRPr="00940913">
        <w:rPr>
          <w:rFonts w:cs="Calibri"/>
          <w:i/>
          <w:iCs/>
        </w:rPr>
        <w:t>Title</w:t>
      </w:r>
      <w:r w:rsidR="00562089" w:rsidRPr="00940913">
        <w:rPr>
          <w:rFonts w:cs="Calibri"/>
          <w:i/>
          <w:iCs/>
        </w:rPr>
        <w:t xml:space="preserve"> </w:t>
      </w:r>
      <w:r w:rsidRPr="00940913">
        <w:rPr>
          <w:rFonts w:cs="Calibri"/>
          <w:i/>
          <w:iCs/>
        </w:rPr>
        <w:t>42</w:t>
      </w:r>
      <w:r w:rsidR="00562089" w:rsidRPr="00940913">
        <w:rPr>
          <w:rFonts w:cs="Calibri"/>
          <w:i/>
          <w:iCs/>
        </w:rPr>
        <w:t xml:space="preserve"> </w:t>
      </w:r>
      <w:r w:rsidRPr="00940913">
        <w:rPr>
          <w:rFonts w:cs="Calibri"/>
          <w:i/>
          <w:iCs/>
        </w:rPr>
        <w:t>CFR</w:t>
      </w:r>
      <w:r w:rsidR="00562089" w:rsidRPr="00940913">
        <w:rPr>
          <w:rFonts w:cs="Calibri"/>
          <w:i/>
          <w:iCs/>
        </w:rPr>
        <w:t xml:space="preserve"> </w:t>
      </w:r>
      <w:r w:rsidRPr="00940913">
        <w:rPr>
          <w:rFonts w:cs="Calibri"/>
          <w:i/>
          <w:iCs/>
        </w:rPr>
        <w:t>§</w:t>
      </w:r>
      <w:r w:rsidR="00562089" w:rsidRPr="00940913">
        <w:rPr>
          <w:rFonts w:cs="Calibri"/>
          <w:i/>
          <w:iCs/>
        </w:rPr>
        <w:t xml:space="preserve"> </w:t>
      </w:r>
      <w:r w:rsidRPr="00940913">
        <w:rPr>
          <w:rFonts w:cs="Calibri"/>
          <w:i/>
          <w:iCs/>
        </w:rPr>
        <w:t>438.68(a)</w:t>
      </w:r>
      <w:r w:rsidR="00562089" w:rsidRPr="00940913">
        <w:rPr>
          <w:rFonts w:cs="Calibri"/>
        </w:rPr>
        <w:t xml:space="preserve"> </w:t>
      </w:r>
      <w:r w:rsidRPr="00940913">
        <w:rPr>
          <w:rFonts w:cs="Calibri"/>
        </w:rPr>
        <w:t>requires</w:t>
      </w:r>
      <w:r w:rsidR="00562089" w:rsidRPr="00940913">
        <w:rPr>
          <w:rFonts w:cs="Calibri"/>
        </w:rPr>
        <w:t xml:space="preserve"> </w:t>
      </w:r>
      <w:r w:rsidRPr="00940913">
        <w:rPr>
          <w:rFonts w:cs="Calibri"/>
        </w:rPr>
        <w:t>states</w:t>
      </w:r>
      <w:r w:rsidR="00562089" w:rsidRPr="00940913">
        <w:rPr>
          <w:rFonts w:cs="Calibri"/>
        </w:rPr>
        <w:t xml:space="preserve"> </w:t>
      </w:r>
      <w:r w:rsidRPr="00940913">
        <w:rPr>
          <w:rFonts w:cs="Calibri"/>
        </w:rPr>
        <w:t>to</w:t>
      </w:r>
      <w:r w:rsidR="00562089" w:rsidRPr="00940913">
        <w:rPr>
          <w:rFonts w:cs="Calibri"/>
        </w:rPr>
        <w:t xml:space="preserve"> </w:t>
      </w:r>
      <w:r w:rsidRPr="00940913">
        <w:rPr>
          <w:rFonts w:cs="Calibri"/>
        </w:rPr>
        <w:t>develop</w:t>
      </w:r>
      <w:r w:rsidR="00562089" w:rsidRPr="00940913">
        <w:rPr>
          <w:rFonts w:cs="Calibri"/>
        </w:rPr>
        <w:t xml:space="preserve"> </w:t>
      </w:r>
      <w:r w:rsidRPr="00940913">
        <w:rPr>
          <w:rFonts w:cs="Calibri"/>
        </w:rPr>
        <w:t>and</w:t>
      </w:r>
      <w:r w:rsidR="00562089" w:rsidRPr="00940913">
        <w:rPr>
          <w:rFonts w:cs="Calibri"/>
        </w:rPr>
        <w:t xml:space="preserve"> </w:t>
      </w:r>
      <w:r w:rsidRPr="00940913">
        <w:rPr>
          <w:rFonts w:cs="Calibri"/>
        </w:rPr>
        <w:t>enforce</w:t>
      </w:r>
      <w:r w:rsidR="00562089" w:rsidRPr="00940913">
        <w:rPr>
          <w:rFonts w:cs="Calibri"/>
        </w:rPr>
        <w:t xml:space="preserve"> </w:t>
      </w:r>
      <w:r w:rsidRPr="00940913">
        <w:rPr>
          <w:rFonts w:cs="Calibri"/>
        </w:rPr>
        <w:t>network</w:t>
      </w:r>
      <w:r w:rsidR="00562089" w:rsidRPr="00940913">
        <w:rPr>
          <w:rFonts w:cs="Calibri"/>
        </w:rPr>
        <w:t xml:space="preserve"> </w:t>
      </w:r>
      <w:r w:rsidRPr="00940913">
        <w:rPr>
          <w:rFonts w:cs="Calibri"/>
        </w:rPr>
        <w:t>adequacy</w:t>
      </w:r>
      <w:r w:rsidR="00562089" w:rsidRPr="00940913">
        <w:rPr>
          <w:rFonts w:cs="Calibri"/>
        </w:rPr>
        <w:t xml:space="preserve"> </w:t>
      </w:r>
      <w:r w:rsidRPr="00940913">
        <w:rPr>
          <w:rFonts w:cs="Calibri"/>
        </w:rPr>
        <w:t>standards.</w:t>
      </w:r>
    </w:p>
    <w:p w14:paraId="20DEFC59" w14:textId="77777777" w:rsidR="004B4E56" w:rsidRPr="00940913" w:rsidRDefault="004B4E56" w:rsidP="009F46EE">
      <w:pPr>
        <w:rPr>
          <w:rFonts w:cs="Calibri"/>
        </w:rPr>
      </w:pPr>
    </w:p>
    <w:p w14:paraId="142D54C9" w14:textId="77777777" w:rsidR="004754FE" w:rsidRPr="00940913" w:rsidRDefault="004754FE" w:rsidP="009F46EE">
      <w:pPr>
        <w:rPr>
          <w:rFonts w:cs="Calibri"/>
          <w:szCs w:val="24"/>
        </w:rPr>
      </w:pPr>
      <w:r w:rsidRPr="00940913">
        <w:rPr>
          <w:rFonts w:cs="Calibri"/>
          <w:b/>
          <w:bCs/>
        </w:rPr>
        <w:t>Strengths</w:t>
      </w:r>
      <w:r w:rsidRPr="00940913">
        <w:rPr>
          <w:rFonts w:cs="Calibri"/>
        </w:rPr>
        <w:t>:</w:t>
      </w:r>
    </w:p>
    <w:p w14:paraId="56DAA5F2" w14:textId="77777777" w:rsidR="00F1285E" w:rsidRPr="00940913" w:rsidRDefault="00F1285E" w:rsidP="009F46EE">
      <w:pPr>
        <w:rPr>
          <w:rFonts w:cs="Calibri"/>
          <w:szCs w:val="24"/>
        </w:rPr>
      </w:pPr>
      <w:r w:rsidRPr="00940913">
        <w:rPr>
          <w:rFonts w:cs="Calibri"/>
          <w:szCs w:val="24"/>
        </w:rPr>
        <w:t xml:space="preserve">Network adequacy is an integral part of MassHealth’s strategic goals. One of MassHealth’s quality strategy goals is to promote timely preventive primary care services with access to integrated care and community-based services and </w:t>
      </w:r>
      <w:proofErr w:type="gramStart"/>
      <w:r w:rsidRPr="00940913">
        <w:rPr>
          <w:rFonts w:cs="Calibri"/>
          <w:szCs w:val="24"/>
        </w:rPr>
        <w:t>supports</w:t>
      </w:r>
      <w:proofErr w:type="gramEnd"/>
      <w:r w:rsidRPr="00940913">
        <w:rPr>
          <w:rFonts w:cs="Calibri"/>
          <w:szCs w:val="24"/>
        </w:rPr>
        <w:t>. Additionally, MassHealth aims to improve access for members with disabilities, increase timely access to behavioral health care, and reduce mental health and substance use disorder (SUD) emergencies.</w:t>
      </w:r>
    </w:p>
    <w:p w14:paraId="70756663" w14:textId="77777777" w:rsidR="009F46EE" w:rsidRPr="00940913" w:rsidRDefault="009F46EE" w:rsidP="009F46EE">
      <w:pPr>
        <w:rPr>
          <w:rFonts w:cs="Calibri"/>
          <w:szCs w:val="24"/>
        </w:rPr>
      </w:pPr>
    </w:p>
    <w:p w14:paraId="1D1D0D42" w14:textId="2E47FB5F" w:rsidR="00F1285E" w:rsidRPr="00940913" w:rsidRDefault="00F1285E" w:rsidP="009F46EE">
      <w:pPr>
        <w:rPr>
          <w:rFonts w:cs="Calibri"/>
          <w:szCs w:val="24"/>
        </w:rPr>
      </w:pPr>
      <w:r w:rsidRPr="00940913">
        <w:rPr>
          <w:rFonts w:cs="Calibri"/>
          <w:szCs w:val="24"/>
        </w:rPr>
        <w:lastRenderedPageBreak/>
        <w:t>MassHealth has established time and distance standards for adult and pediatric primary care providers (PCPs), obstetrics/gynecology (</w:t>
      </w:r>
      <w:proofErr w:type="spellStart"/>
      <w:r w:rsidR="009F46EE" w:rsidRPr="00940913">
        <w:rPr>
          <w:rFonts w:cs="Calibri"/>
          <w:szCs w:val="24"/>
        </w:rPr>
        <w:t>ob</w:t>
      </w:r>
      <w:proofErr w:type="spellEnd"/>
      <w:r w:rsidR="009F46EE" w:rsidRPr="00940913">
        <w:rPr>
          <w:rFonts w:cs="Calibri"/>
          <w:szCs w:val="24"/>
        </w:rPr>
        <w:t>/gyn</w:t>
      </w:r>
      <w:r w:rsidRPr="00940913">
        <w:rPr>
          <w:rFonts w:cs="Calibri"/>
          <w:szCs w:val="24"/>
        </w:rPr>
        <w:t>) providers, adult and pediatric behavioral health providers (for mental health and SUD), adult and pediatric specialists, hospitals, pharmacy services, and long-term services and supports (LTSS). However, MassHealth did not develop standards for pediatric dental services, as these services are carved out from managed care.</w:t>
      </w:r>
    </w:p>
    <w:p w14:paraId="23CECCA7" w14:textId="77777777" w:rsidR="009F46EE" w:rsidRPr="00940913" w:rsidRDefault="009F46EE" w:rsidP="009F46EE">
      <w:pPr>
        <w:rPr>
          <w:rFonts w:cs="Calibri"/>
          <w:szCs w:val="24"/>
        </w:rPr>
      </w:pPr>
    </w:p>
    <w:p w14:paraId="7E92565E" w14:textId="77777777" w:rsidR="00F1285E" w:rsidRPr="00940913" w:rsidRDefault="00F1285E" w:rsidP="009F46EE">
      <w:pPr>
        <w:rPr>
          <w:rFonts w:cs="Calibri"/>
          <w:szCs w:val="24"/>
        </w:rPr>
      </w:pPr>
      <w:r w:rsidRPr="00940913">
        <w:rPr>
          <w:rFonts w:cs="Calibri"/>
          <w:szCs w:val="24"/>
        </w:rPr>
        <w:t xml:space="preserve">Travel time and distance standards, availability standards, are clearly defined in the MBHPs’ contracts with MassHealth. MCPs are required to submit in-network provider lists and the results of their </w:t>
      </w:r>
      <w:proofErr w:type="spellStart"/>
      <w:r w:rsidRPr="00940913">
        <w:rPr>
          <w:rFonts w:cs="Calibri"/>
          <w:szCs w:val="24"/>
        </w:rPr>
        <w:t>GeoAccess</w:t>
      </w:r>
      <w:proofErr w:type="spellEnd"/>
      <w:r w:rsidRPr="00940913">
        <w:rPr>
          <w:rFonts w:cs="Calibri"/>
          <w:szCs w:val="24"/>
        </w:rPr>
        <w:t xml:space="preserve"> analysis on an annual and ad hoc basis. This analysis evaluates </w:t>
      </w:r>
      <w:proofErr w:type="gramStart"/>
      <w:r w:rsidRPr="00940913">
        <w:rPr>
          <w:rFonts w:cs="Calibri"/>
          <w:szCs w:val="24"/>
        </w:rPr>
        <w:t>provider</w:t>
      </w:r>
      <w:proofErr w:type="gramEnd"/>
      <w:r w:rsidRPr="00940913">
        <w:rPr>
          <w:rFonts w:cs="Calibri"/>
          <w:szCs w:val="24"/>
        </w:rPr>
        <w:t xml:space="preserve"> locations relative to members’ place of residence.</w:t>
      </w:r>
    </w:p>
    <w:p w14:paraId="11D29ECB" w14:textId="77777777" w:rsidR="009F46EE" w:rsidRPr="00940913" w:rsidRDefault="009F46EE" w:rsidP="009F46EE">
      <w:pPr>
        <w:rPr>
          <w:rFonts w:cs="Calibri"/>
          <w:szCs w:val="24"/>
        </w:rPr>
      </w:pPr>
    </w:p>
    <w:p w14:paraId="4F085998" w14:textId="65F3ADEE" w:rsidR="00F1285E" w:rsidRPr="00940913" w:rsidRDefault="00F1285E" w:rsidP="009F46EE">
      <w:pPr>
        <w:rPr>
          <w:rFonts w:cs="Calibri"/>
          <w:szCs w:val="24"/>
        </w:rPr>
      </w:pPr>
      <w:r w:rsidRPr="00940913">
        <w:rPr>
          <w:rFonts w:cs="Calibri"/>
          <w:szCs w:val="24"/>
        </w:rPr>
        <w:t xml:space="preserve">IPRO reviewed the results of MBHP’s </w:t>
      </w:r>
      <w:proofErr w:type="spellStart"/>
      <w:r w:rsidRPr="00940913">
        <w:rPr>
          <w:rFonts w:cs="Calibri"/>
          <w:szCs w:val="24"/>
        </w:rPr>
        <w:t>GeoAccess</w:t>
      </w:r>
      <w:proofErr w:type="spellEnd"/>
      <w:r w:rsidRPr="00940913">
        <w:rPr>
          <w:rFonts w:cs="Calibri"/>
          <w:szCs w:val="24"/>
        </w:rPr>
        <w:t xml:space="preserve"> analysis and generated network adequacy validation ratings, reflecting overall confidence in the methodology used for design, data collection, analysis, and interpretation of each network adequacy indicator.</w:t>
      </w:r>
    </w:p>
    <w:p w14:paraId="4206EEBB" w14:textId="77777777" w:rsidR="009F46EE" w:rsidRPr="00940913" w:rsidRDefault="009F46EE" w:rsidP="009F46EE">
      <w:pPr>
        <w:rPr>
          <w:rFonts w:cs="Calibri"/>
          <w:szCs w:val="24"/>
        </w:rPr>
      </w:pPr>
    </w:p>
    <w:p w14:paraId="0E620965" w14:textId="14F2619B" w:rsidR="00F1285E" w:rsidRPr="00940913" w:rsidRDefault="00F1285E" w:rsidP="009F46EE">
      <w:pPr>
        <w:rPr>
          <w:rFonts w:cs="Calibri"/>
          <w:szCs w:val="24"/>
        </w:rPr>
      </w:pPr>
      <w:r w:rsidRPr="00940913">
        <w:rPr>
          <w:rFonts w:cs="Calibri"/>
          <w:szCs w:val="24"/>
        </w:rPr>
        <w:t xml:space="preserve">A high confidence rating indicates that no issues were found with the underlying information systems, the MBHP’s provider data were clean, the correct MassHealth standards were applied, and the MBHP’s results matched the time and distance calculations independently verified by IPRO. </w:t>
      </w:r>
    </w:p>
    <w:p w14:paraId="386CE157" w14:textId="77777777" w:rsidR="007F3D3E" w:rsidRPr="00940913" w:rsidRDefault="007F3D3E" w:rsidP="009F46EE">
      <w:pPr>
        <w:rPr>
          <w:rFonts w:cs="Calibri"/>
          <w:szCs w:val="24"/>
        </w:rPr>
      </w:pPr>
    </w:p>
    <w:p w14:paraId="29A3CBC4" w14:textId="700712F9" w:rsidR="00F60B72" w:rsidRPr="00940913" w:rsidRDefault="00F1285E" w:rsidP="009F46EE">
      <w:pPr>
        <w:rPr>
          <w:rFonts w:cs="Calibri"/>
          <w:szCs w:val="24"/>
        </w:rPr>
      </w:pPr>
      <w:r w:rsidRPr="00940913">
        <w:rPr>
          <w:rFonts w:cs="Calibri"/>
          <w:szCs w:val="24"/>
        </w:rPr>
        <w:t xml:space="preserve">In </w:t>
      </w:r>
      <w:r w:rsidR="00F94036" w:rsidRPr="00940913">
        <w:rPr>
          <w:rFonts w:cs="Calibri"/>
          <w:szCs w:val="24"/>
        </w:rPr>
        <w:t>2025</w:t>
      </w:r>
      <w:r w:rsidRPr="00940913">
        <w:rPr>
          <w:rFonts w:cs="Calibri"/>
          <w:szCs w:val="24"/>
        </w:rPr>
        <w:t xml:space="preserve">, MBHP’s network adequacy was calculated on a </w:t>
      </w:r>
      <w:r w:rsidR="00F94036" w:rsidRPr="00940913">
        <w:rPr>
          <w:rFonts w:cs="Calibri"/>
          <w:szCs w:val="24"/>
        </w:rPr>
        <w:t xml:space="preserve">MassHealth-service area </w:t>
      </w:r>
      <w:r w:rsidRPr="00940913">
        <w:rPr>
          <w:rFonts w:cs="Calibri"/>
          <w:szCs w:val="24"/>
        </w:rPr>
        <w:t xml:space="preserve">level, where 90% of health plan members residing in a </w:t>
      </w:r>
      <w:r w:rsidR="00F94036" w:rsidRPr="00940913">
        <w:rPr>
          <w:rFonts w:cs="Calibri"/>
          <w:szCs w:val="24"/>
        </w:rPr>
        <w:t xml:space="preserve">service area </w:t>
      </w:r>
      <w:r w:rsidRPr="00940913">
        <w:rPr>
          <w:rFonts w:cs="Calibri"/>
          <w:szCs w:val="24"/>
        </w:rPr>
        <w:t xml:space="preserve">had to have access within the required travel time and/or distance standards, depending on the type of provider. </w:t>
      </w:r>
    </w:p>
    <w:p w14:paraId="0E8F9DC6" w14:textId="77777777" w:rsidR="009F46EE" w:rsidRPr="00940913" w:rsidRDefault="009F46EE" w:rsidP="009F46EE">
      <w:pPr>
        <w:rPr>
          <w:rFonts w:cs="Calibri"/>
          <w:szCs w:val="24"/>
        </w:rPr>
      </w:pPr>
    </w:p>
    <w:p w14:paraId="0EEEF589" w14:textId="3A0F0BD0" w:rsidR="004754FE" w:rsidRPr="00940913" w:rsidRDefault="004754FE" w:rsidP="009F46EE">
      <w:pPr>
        <w:rPr>
          <w:rFonts w:cs="Calibri"/>
          <w:szCs w:val="24"/>
        </w:rPr>
      </w:pPr>
      <w:r w:rsidRPr="00940913">
        <w:rPr>
          <w:rFonts w:cs="Calibri"/>
          <w:b/>
          <w:bCs/>
          <w:szCs w:val="24"/>
        </w:rPr>
        <w:t>Opportunities</w:t>
      </w:r>
      <w:r w:rsidR="00562089" w:rsidRPr="00940913">
        <w:rPr>
          <w:rFonts w:cs="Calibri"/>
          <w:b/>
          <w:bCs/>
          <w:szCs w:val="24"/>
        </w:rPr>
        <w:t xml:space="preserve"> </w:t>
      </w:r>
      <w:r w:rsidRPr="00940913">
        <w:rPr>
          <w:rFonts w:cs="Calibri"/>
          <w:b/>
          <w:bCs/>
          <w:szCs w:val="24"/>
        </w:rPr>
        <w:t>for</w:t>
      </w:r>
      <w:r w:rsidR="00562089" w:rsidRPr="00940913">
        <w:rPr>
          <w:rFonts w:cs="Calibri"/>
          <w:b/>
          <w:bCs/>
          <w:szCs w:val="24"/>
        </w:rPr>
        <w:t xml:space="preserve"> </w:t>
      </w:r>
      <w:r w:rsidR="00871505" w:rsidRPr="00940913">
        <w:rPr>
          <w:rFonts w:cs="Calibri"/>
          <w:b/>
          <w:bCs/>
          <w:szCs w:val="24"/>
        </w:rPr>
        <w:t>I</w:t>
      </w:r>
      <w:r w:rsidRPr="00940913">
        <w:rPr>
          <w:rFonts w:cs="Calibri"/>
          <w:b/>
          <w:bCs/>
          <w:szCs w:val="24"/>
        </w:rPr>
        <w:t>mprovement</w:t>
      </w:r>
      <w:r w:rsidRPr="00940913">
        <w:rPr>
          <w:rFonts w:cs="Calibri"/>
          <w:szCs w:val="24"/>
        </w:rPr>
        <w:t>:</w:t>
      </w:r>
      <w:r w:rsidR="00562089" w:rsidRPr="00940913">
        <w:rPr>
          <w:rFonts w:cs="Calibri"/>
          <w:szCs w:val="24"/>
        </w:rPr>
        <w:t xml:space="preserve"> </w:t>
      </w:r>
    </w:p>
    <w:p w14:paraId="2F057E5B" w14:textId="5A6FCD65" w:rsidR="00F1285E" w:rsidRPr="00940913" w:rsidRDefault="00F1285E" w:rsidP="009F46EE">
      <w:pPr>
        <w:rPr>
          <w:rFonts w:cs="Calibri"/>
          <w:szCs w:val="24"/>
        </w:rPr>
      </w:pPr>
      <w:bookmarkStart w:id="41" w:name="_Hlk158834974"/>
      <w:r w:rsidRPr="00940913">
        <w:rPr>
          <w:rFonts w:cs="Calibri"/>
          <w:szCs w:val="24"/>
        </w:rPr>
        <w:t xml:space="preserve">Although no issues were found with the underlying information systems, MBHP did not apply the correct MassHealth standards for analysis, and/or their provider data contained numerous duplicate records. If multiple issues were identified in the network provider data submitted by MBHP, a moderate or low confidence rating was assigned. </w:t>
      </w:r>
      <w:r w:rsidR="00F94036" w:rsidRPr="00940913">
        <w:rPr>
          <w:rFonts w:cs="Calibri"/>
          <w:szCs w:val="24"/>
        </w:rPr>
        <w:t xml:space="preserve">A low confidence rating was given for Psychiatric Inpatient Adult, Psychiatry, and Partial Hospitalization services. </w:t>
      </w:r>
      <w:r w:rsidRPr="00940913">
        <w:rPr>
          <w:rFonts w:cs="Calibri"/>
          <w:szCs w:val="24"/>
        </w:rPr>
        <w:t xml:space="preserve">A moderate confidence rating was given for </w:t>
      </w:r>
      <w:r w:rsidR="00F94036" w:rsidRPr="00940913">
        <w:rPr>
          <w:rFonts w:cs="Calibri"/>
          <w:szCs w:val="24"/>
        </w:rPr>
        <w:t>all other provider type</w:t>
      </w:r>
      <w:r w:rsidRPr="00940913">
        <w:rPr>
          <w:rFonts w:cs="Calibri"/>
          <w:szCs w:val="24"/>
        </w:rPr>
        <w:t xml:space="preserve"> services </w:t>
      </w:r>
      <w:proofErr w:type="spellStart"/>
      <w:r w:rsidRPr="00940913">
        <w:rPr>
          <w:rFonts w:cs="Calibri"/>
          <w:szCs w:val="24"/>
        </w:rPr>
        <w:t>GeoAccess</w:t>
      </w:r>
      <w:proofErr w:type="spellEnd"/>
      <w:r w:rsidRPr="00940913">
        <w:rPr>
          <w:rFonts w:cs="Calibri"/>
          <w:szCs w:val="24"/>
        </w:rPr>
        <w:t xml:space="preserve"> analysis.</w:t>
      </w:r>
    </w:p>
    <w:p w14:paraId="5B911799" w14:textId="77777777" w:rsidR="009F46EE" w:rsidRPr="00940913" w:rsidRDefault="009F46EE" w:rsidP="009F46EE">
      <w:pPr>
        <w:rPr>
          <w:rFonts w:cs="Calibri"/>
          <w:szCs w:val="24"/>
        </w:rPr>
      </w:pPr>
    </w:p>
    <w:p w14:paraId="5EE2551B" w14:textId="3B3F0F93" w:rsidR="006B64EF" w:rsidRPr="00940913" w:rsidRDefault="00F1285E" w:rsidP="009F46EE">
      <w:pPr>
        <w:rPr>
          <w:rFonts w:cs="Calibri"/>
          <w:szCs w:val="24"/>
        </w:rPr>
      </w:pPr>
      <w:r w:rsidRPr="00940913">
        <w:rPr>
          <w:rFonts w:cs="Calibri"/>
          <w:szCs w:val="24"/>
        </w:rPr>
        <w:t xml:space="preserve">After resolving data issues and removing duplicate records, IPRO assessed MBHPs’ provider network for compliance with MassHealth’s time and distance standards. Access was evaluated for all provider types identified by MassHealth. MBHP had deficiencies in </w:t>
      </w:r>
      <w:r w:rsidR="00F94036" w:rsidRPr="00940913">
        <w:rPr>
          <w:rFonts w:cs="Calibri"/>
          <w:szCs w:val="24"/>
        </w:rPr>
        <w:t xml:space="preserve">10 out of 14 </w:t>
      </w:r>
      <w:r w:rsidRPr="00940913">
        <w:rPr>
          <w:rFonts w:cs="Calibri"/>
          <w:szCs w:val="24"/>
        </w:rPr>
        <w:t xml:space="preserve">of </w:t>
      </w:r>
      <w:r w:rsidR="0054031C" w:rsidRPr="00940913">
        <w:rPr>
          <w:rFonts w:cs="Calibri"/>
          <w:szCs w:val="24"/>
        </w:rPr>
        <w:t xml:space="preserve">its </w:t>
      </w:r>
      <w:r w:rsidRPr="00940913">
        <w:rPr>
          <w:rFonts w:cs="Calibri"/>
          <w:szCs w:val="24"/>
        </w:rPr>
        <w:t xml:space="preserve">provider networks. </w:t>
      </w:r>
      <w:bookmarkEnd w:id="41"/>
    </w:p>
    <w:p w14:paraId="2B3A6523" w14:textId="77777777" w:rsidR="005E3004" w:rsidRPr="00940913" w:rsidRDefault="005E3004" w:rsidP="009F46EE">
      <w:pPr>
        <w:rPr>
          <w:rFonts w:cs="Calibri"/>
          <w:szCs w:val="24"/>
        </w:rPr>
      </w:pPr>
    </w:p>
    <w:p w14:paraId="4FB002E2" w14:textId="0F7AFC5F" w:rsidR="005E3004" w:rsidRPr="00940913" w:rsidRDefault="005E3004" w:rsidP="005E3004">
      <w:pPr>
        <w:rPr>
          <w:rFonts w:cs="Calibri"/>
          <w:szCs w:val="24"/>
        </w:rPr>
      </w:pPr>
      <w:r w:rsidRPr="00940913">
        <w:rPr>
          <w:rFonts w:cs="Calibri"/>
          <w:szCs w:val="24"/>
        </w:rPr>
        <w:t xml:space="preserve">Additionally, IPRO conducted provider directory audit, verifying Community Mental Health Centers (CMHCs) telephone numbers, addresses, specialties, MCP participation, and panel status. The accuracy of provider directory information varied widely, and no provider directory accuracy thresholds were established. IPRO informed MBHP about errors identified in directory data. </w:t>
      </w:r>
    </w:p>
    <w:p w14:paraId="2E6B6AAD" w14:textId="77777777" w:rsidR="005E3004" w:rsidRPr="00940913" w:rsidRDefault="005E3004" w:rsidP="005E3004">
      <w:pPr>
        <w:rPr>
          <w:rFonts w:cs="Calibri"/>
          <w:szCs w:val="24"/>
        </w:rPr>
      </w:pPr>
    </w:p>
    <w:p w14:paraId="043711BC" w14:textId="75DC27CF" w:rsidR="005E3004" w:rsidRPr="00940913" w:rsidRDefault="005E3004" w:rsidP="009F46EE">
      <w:pPr>
        <w:rPr>
          <w:rFonts w:cs="Calibri"/>
          <w:szCs w:val="24"/>
        </w:rPr>
      </w:pPr>
      <w:r w:rsidRPr="00940913">
        <w:rPr>
          <w:rFonts w:cs="Calibri"/>
          <w:szCs w:val="24"/>
        </w:rPr>
        <w:t xml:space="preserve">The average wait times for an appointment was 7 calendar days for community mental health centers. </w:t>
      </w:r>
      <w:r w:rsidR="00593B30" w:rsidRPr="00940913">
        <w:rPr>
          <w:rFonts w:cs="Calibri"/>
          <w:szCs w:val="24"/>
        </w:rPr>
        <w:t xml:space="preserve">The results are based on small samples and should be interpreted with caution. </w:t>
      </w:r>
      <w:r w:rsidRPr="00940913">
        <w:rPr>
          <w:rFonts w:cs="Calibri"/>
          <w:szCs w:val="24"/>
        </w:rPr>
        <w:t xml:space="preserve">Appointment availability was often not disclosed unless eligibility or insurance information was provided, preventing IPRO from assessing </w:t>
      </w:r>
      <w:proofErr w:type="gramStart"/>
      <w:r w:rsidRPr="00940913">
        <w:rPr>
          <w:rFonts w:cs="Calibri"/>
          <w:szCs w:val="24"/>
        </w:rPr>
        <w:t>wait</w:t>
      </w:r>
      <w:proofErr w:type="gramEnd"/>
      <w:r w:rsidRPr="00940913">
        <w:rPr>
          <w:rFonts w:cs="Calibri"/>
          <w:szCs w:val="24"/>
        </w:rPr>
        <w:t xml:space="preserve"> times and creating unnecessary barriers to patient access. </w:t>
      </w:r>
    </w:p>
    <w:p w14:paraId="76E4C8DB" w14:textId="77777777" w:rsidR="009F46EE" w:rsidRPr="00940913" w:rsidRDefault="009F46EE" w:rsidP="009F46EE">
      <w:pPr>
        <w:rPr>
          <w:rFonts w:cs="Calibri"/>
          <w:szCs w:val="24"/>
        </w:rPr>
      </w:pPr>
    </w:p>
    <w:p w14:paraId="1AA828E5" w14:textId="077CF0FA" w:rsidR="001F3CDA" w:rsidRPr="00940913" w:rsidRDefault="001F3CDA" w:rsidP="009F46EE">
      <w:pPr>
        <w:rPr>
          <w:rFonts w:eastAsiaTheme="minorHAnsi" w:cs="Calibri"/>
          <w:b/>
          <w:szCs w:val="24"/>
        </w:rPr>
      </w:pPr>
      <w:bookmarkStart w:id="42" w:name="_Hlk156761089"/>
      <w:r w:rsidRPr="00940913">
        <w:rPr>
          <w:rFonts w:eastAsiaTheme="minorHAnsi" w:cs="Calibri"/>
          <w:b/>
          <w:szCs w:val="24"/>
        </w:rPr>
        <w:t>General</w:t>
      </w:r>
      <w:r w:rsidR="00562089" w:rsidRPr="00940913">
        <w:rPr>
          <w:rFonts w:eastAsiaTheme="minorHAnsi" w:cs="Calibri"/>
          <w:b/>
          <w:szCs w:val="24"/>
        </w:rPr>
        <w:t xml:space="preserve"> </w:t>
      </w:r>
      <w:r w:rsidR="00871505" w:rsidRPr="00940913">
        <w:rPr>
          <w:rFonts w:eastAsiaTheme="minorHAnsi" w:cs="Calibri"/>
          <w:b/>
          <w:szCs w:val="24"/>
        </w:rPr>
        <w:t>R</w:t>
      </w:r>
      <w:r w:rsidRPr="00940913">
        <w:rPr>
          <w:rFonts w:eastAsiaTheme="minorHAnsi" w:cs="Calibri"/>
          <w:b/>
          <w:szCs w:val="24"/>
        </w:rPr>
        <w:t>ecommendations</w:t>
      </w:r>
      <w:r w:rsidR="00562089" w:rsidRPr="00940913">
        <w:rPr>
          <w:rFonts w:eastAsiaTheme="minorHAnsi" w:cs="Calibri"/>
          <w:b/>
          <w:szCs w:val="24"/>
        </w:rPr>
        <w:t xml:space="preserve"> </w:t>
      </w:r>
      <w:r w:rsidRPr="00940913">
        <w:rPr>
          <w:rFonts w:eastAsiaTheme="minorHAnsi" w:cs="Calibri"/>
          <w:b/>
          <w:szCs w:val="24"/>
        </w:rPr>
        <w:t>for</w:t>
      </w:r>
      <w:r w:rsidR="00562089" w:rsidRPr="00940913">
        <w:rPr>
          <w:rFonts w:eastAsiaTheme="minorHAnsi" w:cs="Calibri"/>
          <w:b/>
          <w:szCs w:val="24"/>
        </w:rPr>
        <w:t xml:space="preserve"> </w:t>
      </w:r>
      <w:r w:rsidRPr="00940913">
        <w:rPr>
          <w:rFonts w:eastAsiaTheme="minorHAnsi" w:cs="Calibri"/>
          <w:b/>
          <w:szCs w:val="24"/>
        </w:rPr>
        <w:t>MassHealth:</w:t>
      </w:r>
      <w:r w:rsidR="00562089" w:rsidRPr="00940913">
        <w:rPr>
          <w:rFonts w:eastAsiaTheme="minorHAnsi" w:cs="Calibri"/>
          <w:b/>
          <w:szCs w:val="24"/>
        </w:rPr>
        <w:t xml:space="preserve"> </w:t>
      </w:r>
    </w:p>
    <w:p w14:paraId="7A72790C" w14:textId="77777777" w:rsidR="005E3004" w:rsidRPr="00940913" w:rsidRDefault="001F3CDA" w:rsidP="00F360D9">
      <w:pPr>
        <w:pStyle w:val="ListParagraph"/>
        <w:numPr>
          <w:ilvl w:val="0"/>
          <w:numId w:val="43"/>
        </w:numPr>
        <w:ind w:left="360"/>
        <w:rPr>
          <w:rFonts w:cs="Calibri"/>
        </w:rPr>
      </w:pPr>
      <w:bookmarkStart w:id="43" w:name="_Hlk190376715"/>
      <w:r w:rsidRPr="00940913">
        <w:rPr>
          <w:rFonts w:eastAsia="Times New Roman" w:cs="Calibri"/>
          <w:i/>
          <w:iCs/>
        </w:rPr>
        <w:t>Recommendation</w:t>
      </w:r>
      <w:r w:rsidR="00562089" w:rsidRPr="00940913">
        <w:rPr>
          <w:rFonts w:eastAsia="Times New Roman" w:cs="Calibri"/>
          <w:i/>
          <w:iCs/>
        </w:rPr>
        <w:t xml:space="preserve"> </w:t>
      </w:r>
      <w:r w:rsidRPr="00940913">
        <w:rPr>
          <w:rFonts w:eastAsia="Times New Roman" w:cs="Calibri"/>
          <w:i/>
          <w:iCs/>
        </w:rPr>
        <w:t>towards</w:t>
      </w:r>
      <w:r w:rsidR="00562089" w:rsidRPr="00940913">
        <w:rPr>
          <w:rFonts w:eastAsia="Times New Roman" w:cs="Calibri"/>
          <w:i/>
          <w:iCs/>
        </w:rPr>
        <w:t xml:space="preserve"> </w:t>
      </w:r>
      <w:r w:rsidRPr="00940913">
        <w:rPr>
          <w:rFonts w:eastAsia="Times New Roman" w:cs="Calibri"/>
          <w:i/>
          <w:iCs/>
        </w:rPr>
        <w:t>measurable</w:t>
      </w:r>
      <w:r w:rsidR="00562089" w:rsidRPr="00940913">
        <w:rPr>
          <w:rFonts w:eastAsia="Times New Roman" w:cs="Calibri"/>
          <w:i/>
          <w:iCs/>
        </w:rPr>
        <w:t xml:space="preserve"> </w:t>
      </w:r>
      <w:r w:rsidRPr="00940913">
        <w:rPr>
          <w:rFonts w:cs="Calibri"/>
          <w:i/>
          <w:iCs/>
          <w:szCs w:val="24"/>
        </w:rPr>
        <w:t>network</w:t>
      </w:r>
      <w:r w:rsidR="00562089" w:rsidRPr="00940913">
        <w:rPr>
          <w:rFonts w:cs="Calibri"/>
          <w:i/>
          <w:iCs/>
          <w:szCs w:val="24"/>
        </w:rPr>
        <w:t xml:space="preserve"> </w:t>
      </w:r>
      <w:r w:rsidRPr="00940913">
        <w:rPr>
          <w:rFonts w:cs="Calibri"/>
          <w:i/>
          <w:iCs/>
          <w:szCs w:val="24"/>
        </w:rPr>
        <w:t>adequacy</w:t>
      </w:r>
      <w:r w:rsidR="00562089" w:rsidRPr="00940913">
        <w:rPr>
          <w:rFonts w:cs="Calibri"/>
          <w:i/>
          <w:iCs/>
          <w:szCs w:val="24"/>
        </w:rPr>
        <w:t xml:space="preserve"> </w:t>
      </w:r>
      <w:r w:rsidRPr="00940913">
        <w:rPr>
          <w:rFonts w:cs="Calibri"/>
          <w:i/>
          <w:iCs/>
          <w:szCs w:val="24"/>
        </w:rPr>
        <w:t>standards</w:t>
      </w:r>
      <w:r w:rsidR="00562089" w:rsidRPr="00940913">
        <w:rPr>
          <w:rFonts w:cs="Calibri"/>
          <w:szCs w:val="24"/>
        </w:rPr>
        <w:t xml:space="preserve"> </w:t>
      </w:r>
      <w:r w:rsidRPr="00940913">
        <w:rPr>
          <w:rFonts w:cs="Calibri"/>
          <w:szCs w:val="24"/>
        </w:rPr>
        <w:t>–</w:t>
      </w:r>
      <w:r w:rsidR="00562089" w:rsidRPr="00940913">
        <w:rPr>
          <w:rFonts w:cs="Calibri"/>
          <w:szCs w:val="24"/>
        </w:rPr>
        <w:t xml:space="preserve"> </w:t>
      </w:r>
      <w:r w:rsidRPr="00940913">
        <w:rPr>
          <w:rFonts w:cs="Calibri"/>
          <w:szCs w:val="24"/>
        </w:rPr>
        <w:t>MassHealth</w:t>
      </w:r>
      <w:r w:rsidR="00562089" w:rsidRPr="00940913">
        <w:rPr>
          <w:rFonts w:cs="Calibri"/>
          <w:szCs w:val="24"/>
        </w:rPr>
        <w:t xml:space="preserve"> </w:t>
      </w:r>
      <w:r w:rsidRPr="00940913">
        <w:rPr>
          <w:rFonts w:cs="Calibri"/>
          <w:szCs w:val="24"/>
        </w:rPr>
        <w:t>should</w:t>
      </w:r>
      <w:r w:rsidR="00562089" w:rsidRPr="00940913">
        <w:rPr>
          <w:rFonts w:cs="Calibri"/>
          <w:szCs w:val="24"/>
        </w:rPr>
        <w:t xml:space="preserve"> </w:t>
      </w:r>
      <w:r w:rsidRPr="00940913">
        <w:rPr>
          <w:rFonts w:cs="Calibri"/>
          <w:szCs w:val="24"/>
        </w:rPr>
        <w:t>continue</w:t>
      </w:r>
      <w:r w:rsidR="00562089" w:rsidRPr="00940913">
        <w:rPr>
          <w:rFonts w:cs="Calibri"/>
          <w:szCs w:val="24"/>
        </w:rPr>
        <w:t xml:space="preserve"> </w:t>
      </w:r>
      <w:r w:rsidRPr="00940913">
        <w:rPr>
          <w:rFonts w:cs="Calibri"/>
          <w:szCs w:val="24"/>
        </w:rPr>
        <w:t>to</w:t>
      </w:r>
      <w:r w:rsidR="00562089" w:rsidRPr="00940913">
        <w:rPr>
          <w:rFonts w:cs="Calibri"/>
          <w:szCs w:val="24"/>
        </w:rPr>
        <w:t xml:space="preserve"> </w:t>
      </w:r>
      <w:r w:rsidRPr="00940913">
        <w:rPr>
          <w:rFonts w:cs="Calibri"/>
          <w:szCs w:val="24"/>
        </w:rPr>
        <w:t>monitor</w:t>
      </w:r>
      <w:r w:rsidR="00562089" w:rsidRPr="00940913">
        <w:rPr>
          <w:rFonts w:cs="Calibri"/>
          <w:szCs w:val="24"/>
        </w:rPr>
        <w:t xml:space="preserve"> </w:t>
      </w:r>
      <w:r w:rsidRPr="00940913">
        <w:rPr>
          <w:rFonts w:cs="Calibri"/>
          <w:szCs w:val="24"/>
        </w:rPr>
        <w:t>network</w:t>
      </w:r>
      <w:r w:rsidR="00562089" w:rsidRPr="00940913">
        <w:rPr>
          <w:rFonts w:cs="Calibri"/>
          <w:szCs w:val="24"/>
        </w:rPr>
        <w:t xml:space="preserve"> </w:t>
      </w:r>
      <w:r w:rsidRPr="00940913">
        <w:rPr>
          <w:rFonts w:cs="Calibri"/>
          <w:szCs w:val="24"/>
        </w:rPr>
        <w:t>adequacy</w:t>
      </w:r>
      <w:r w:rsidR="00562089" w:rsidRPr="00940913">
        <w:rPr>
          <w:rFonts w:cs="Calibri"/>
          <w:szCs w:val="24"/>
        </w:rPr>
        <w:t xml:space="preserve"> </w:t>
      </w:r>
      <w:r w:rsidRPr="00940913">
        <w:rPr>
          <w:rFonts w:cs="Calibri"/>
          <w:szCs w:val="24"/>
        </w:rPr>
        <w:t>across</w:t>
      </w:r>
      <w:r w:rsidR="00562089" w:rsidRPr="00940913">
        <w:rPr>
          <w:rFonts w:cs="Calibri"/>
          <w:szCs w:val="24"/>
        </w:rPr>
        <w:t xml:space="preserve"> </w:t>
      </w:r>
      <w:r w:rsidRPr="00940913">
        <w:rPr>
          <w:rFonts w:cs="Calibri"/>
          <w:szCs w:val="24"/>
        </w:rPr>
        <w:t>MCPs</w:t>
      </w:r>
      <w:r w:rsidR="00562089" w:rsidRPr="00940913">
        <w:rPr>
          <w:rFonts w:cs="Calibri"/>
          <w:szCs w:val="24"/>
        </w:rPr>
        <w:t xml:space="preserve"> </w:t>
      </w:r>
      <w:r w:rsidRPr="00940913">
        <w:rPr>
          <w:rFonts w:cs="Calibri"/>
          <w:szCs w:val="24"/>
        </w:rPr>
        <w:t>and</w:t>
      </w:r>
      <w:r w:rsidR="00562089" w:rsidRPr="00940913">
        <w:rPr>
          <w:rFonts w:cs="Calibri"/>
          <w:szCs w:val="24"/>
        </w:rPr>
        <w:t xml:space="preserve"> </w:t>
      </w:r>
      <w:r w:rsidRPr="00940913">
        <w:rPr>
          <w:rFonts w:cs="Calibri"/>
          <w:szCs w:val="24"/>
        </w:rPr>
        <w:t>leverage</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results</w:t>
      </w:r>
      <w:r w:rsidR="00562089" w:rsidRPr="00940913">
        <w:rPr>
          <w:rFonts w:cs="Calibri"/>
          <w:szCs w:val="24"/>
        </w:rPr>
        <w:t xml:space="preserve"> </w:t>
      </w:r>
      <w:r w:rsidRPr="00940913">
        <w:rPr>
          <w:rFonts w:cs="Calibri"/>
          <w:szCs w:val="24"/>
        </w:rPr>
        <w:t>to</w:t>
      </w:r>
      <w:r w:rsidR="00562089" w:rsidRPr="00940913">
        <w:rPr>
          <w:rFonts w:cs="Calibri"/>
          <w:szCs w:val="24"/>
        </w:rPr>
        <w:t xml:space="preserve"> </w:t>
      </w:r>
      <w:r w:rsidRPr="00940913">
        <w:rPr>
          <w:rFonts w:cs="Calibri"/>
          <w:szCs w:val="24"/>
        </w:rPr>
        <w:t>improve</w:t>
      </w:r>
      <w:r w:rsidR="00562089" w:rsidRPr="00940913">
        <w:rPr>
          <w:rFonts w:cs="Calibri"/>
          <w:szCs w:val="24"/>
        </w:rPr>
        <w:t xml:space="preserve"> </w:t>
      </w:r>
      <w:r w:rsidRPr="00940913">
        <w:rPr>
          <w:rFonts w:cs="Calibri"/>
          <w:szCs w:val="24"/>
        </w:rPr>
        <w:t>access.</w:t>
      </w:r>
      <w:r w:rsidR="00403E84" w:rsidRPr="00940913">
        <w:rPr>
          <w:rFonts w:cs="Calibri"/>
        </w:rPr>
        <w:t xml:space="preserve"> </w:t>
      </w:r>
      <w:bookmarkEnd w:id="43"/>
    </w:p>
    <w:p w14:paraId="0741E492" w14:textId="76261AB9" w:rsidR="005E3004" w:rsidRPr="00940913" w:rsidRDefault="005E3004" w:rsidP="00F360D9">
      <w:pPr>
        <w:pStyle w:val="ListParagraph"/>
        <w:numPr>
          <w:ilvl w:val="0"/>
          <w:numId w:val="43"/>
        </w:numPr>
        <w:ind w:left="360"/>
        <w:rPr>
          <w:rFonts w:cs="Calibri"/>
        </w:rPr>
      </w:pPr>
      <w:r w:rsidRPr="00940913">
        <w:rPr>
          <w:rFonts w:eastAsia="Times New Roman" w:cs="Calibri"/>
          <w:i/>
          <w:iCs/>
        </w:rPr>
        <w:lastRenderedPageBreak/>
        <w:t xml:space="preserve">Recommendations towards better access </w:t>
      </w:r>
      <w:r w:rsidRPr="00940913">
        <w:rPr>
          <w:rFonts w:cs="Calibri"/>
        </w:rPr>
        <w:t xml:space="preserve">– MassHealth should work with health plans to </w:t>
      </w:r>
      <w:r w:rsidR="00514AE7" w:rsidRPr="00940913">
        <w:rPr>
          <w:rFonts w:cs="Calibri"/>
        </w:rPr>
        <w:t>explore ways that</w:t>
      </w:r>
      <w:r w:rsidRPr="00940913">
        <w:rPr>
          <w:rFonts w:cs="Calibri"/>
        </w:rPr>
        <w:t xml:space="preserve"> providers </w:t>
      </w:r>
      <w:r w:rsidR="00514AE7" w:rsidRPr="00940913">
        <w:rPr>
          <w:rFonts w:cs="Calibri"/>
        </w:rPr>
        <w:t xml:space="preserve">could </w:t>
      </w:r>
      <w:r w:rsidRPr="00940913">
        <w:rPr>
          <w:rFonts w:cs="Calibri"/>
        </w:rPr>
        <w:t xml:space="preserve">disclose appointment availability to members without requiring eligibility verification, reducing barriers to access and enabling information care decisions. </w:t>
      </w:r>
    </w:p>
    <w:p w14:paraId="00405F66" w14:textId="77777777" w:rsidR="009F46EE" w:rsidRPr="00940913" w:rsidRDefault="009F46EE" w:rsidP="009F46EE">
      <w:pPr>
        <w:rPr>
          <w:rFonts w:cs="Calibri"/>
        </w:rPr>
      </w:pPr>
    </w:p>
    <w:bookmarkEnd w:id="42"/>
    <w:p w14:paraId="577A4FF5" w14:textId="31F25F0C" w:rsidR="009F7B69" w:rsidRPr="00940913" w:rsidRDefault="00B30F4A" w:rsidP="009F46EE">
      <w:pPr>
        <w:rPr>
          <w:rFonts w:cs="Calibri"/>
          <w:szCs w:val="24"/>
        </w:rPr>
      </w:pPr>
      <w:r w:rsidRPr="00940913">
        <w:rPr>
          <w:rFonts w:cs="Calibri"/>
          <w:szCs w:val="24"/>
        </w:rPr>
        <w:t>MBHP</w:t>
      </w:r>
      <w:r w:rsidR="009F7B69" w:rsidRPr="00940913">
        <w:rPr>
          <w:rFonts w:cs="Calibri"/>
          <w:szCs w:val="24"/>
        </w:rPr>
        <w:t>-specific</w:t>
      </w:r>
      <w:r w:rsidR="00562089" w:rsidRPr="00940913">
        <w:rPr>
          <w:rFonts w:cs="Calibri"/>
          <w:szCs w:val="24"/>
        </w:rPr>
        <w:t xml:space="preserve"> </w:t>
      </w:r>
      <w:r w:rsidR="009F7B69" w:rsidRPr="00940913">
        <w:rPr>
          <w:rFonts w:cs="Calibri"/>
          <w:szCs w:val="24"/>
        </w:rPr>
        <w:t>results</w:t>
      </w:r>
      <w:r w:rsidR="00562089" w:rsidRPr="00940913">
        <w:rPr>
          <w:rFonts w:cs="Calibri"/>
          <w:szCs w:val="24"/>
        </w:rPr>
        <w:t xml:space="preserve"> </w:t>
      </w:r>
      <w:r w:rsidR="002820E4" w:rsidRPr="00940913">
        <w:rPr>
          <w:rFonts w:cs="Calibri"/>
          <w:szCs w:val="24"/>
        </w:rPr>
        <w:t>for</w:t>
      </w:r>
      <w:r w:rsidR="00562089" w:rsidRPr="00940913">
        <w:rPr>
          <w:rFonts w:cs="Calibri"/>
          <w:szCs w:val="24"/>
        </w:rPr>
        <w:t xml:space="preserve"> </w:t>
      </w:r>
      <w:r w:rsidR="002820E4" w:rsidRPr="00940913">
        <w:rPr>
          <w:rFonts w:cs="Calibri"/>
          <w:szCs w:val="24"/>
        </w:rPr>
        <w:t>network</w:t>
      </w:r>
      <w:r w:rsidR="00562089" w:rsidRPr="00940913">
        <w:rPr>
          <w:rFonts w:cs="Calibri"/>
          <w:szCs w:val="24"/>
        </w:rPr>
        <w:t xml:space="preserve"> </w:t>
      </w:r>
      <w:r w:rsidR="002820E4" w:rsidRPr="00940913">
        <w:rPr>
          <w:rFonts w:cs="Calibri"/>
          <w:szCs w:val="24"/>
        </w:rPr>
        <w:t>adequacy</w:t>
      </w:r>
      <w:r w:rsidR="00562089" w:rsidRPr="00940913">
        <w:rPr>
          <w:rFonts w:cs="Calibri"/>
          <w:szCs w:val="24"/>
        </w:rPr>
        <w:t xml:space="preserve"> </w:t>
      </w:r>
      <w:r w:rsidR="009F7B69" w:rsidRPr="00940913">
        <w:rPr>
          <w:rFonts w:cs="Calibri"/>
          <w:szCs w:val="24"/>
        </w:rPr>
        <w:t>are</w:t>
      </w:r>
      <w:r w:rsidR="00562089" w:rsidRPr="00940913">
        <w:rPr>
          <w:rFonts w:cs="Calibri"/>
          <w:szCs w:val="24"/>
        </w:rPr>
        <w:t xml:space="preserve"> </w:t>
      </w:r>
      <w:r w:rsidR="009F7B69" w:rsidRPr="00940913">
        <w:rPr>
          <w:rFonts w:cs="Calibri"/>
          <w:szCs w:val="24"/>
        </w:rPr>
        <w:t>provided</w:t>
      </w:r>
      <w:r w:rsidR="00562089" w:rsidRPr="00940913">
        <w:rPr>
          <w:rFonts w:cs="Calibri"/>
          <w:szCs w:val="24"/>
        </w:rPr>
        <w:t xml:space="preserve"> </w:t>
      </w:r>
      <w:r w:rsidR="009F7B69" w:rsidRPr="00940913">
        <w:rPr>
          <w:rFonts w:cs="Calibri"/>
          <w:szCs w:val="24"/>
        </w:rPr>
        <w:t>in</w:t>
      </w:r>
      <w:r w:rsidR="00562089" w:rsidRPr="00940913">
        <w:rPr>
          <w:rFonts w:cs="Calibri"/>
          <w:szCs w:val="24"/>
        </w:rPr>
        <w:t xml:space="preserve"> </w:t>
      </w:r>
      <w:r w:rsidR="009F7B69" w:rsidRPr="00940913">
        <w:rPr>
          <w:rFonts w:cs="Calibri"/>
          <w:b/>
          <w:szCs w:val="24"/>
        </w:rPr>
        <w:t>Section</w:t>
      </w:r>
      <w:r w:rsidR="00562089" w:rsidRPr="00940913">
        <w:rPr>
          <w:rFonts w:cs="Calibri"/>
          <w:b/>
          <w:szCs w:val="24"/>
        </w:rPr>
        <w:t xml:space="preserve"> </w:t>
      </w:r>
      <w:r w:rsidR="009F7B69" w:rsidRPr="00940913">
        <w:rPr>
          <w:rFonts w:cs="Calibri"/>
          <w:b/>
          <w:szCs w:val="24"/>
        </w:rPr>
        <w:t>VI</w:t>
      </w:r>
      <w:r w:rsidR="00562089" w:rsidRPr="00940913">
        <w:rPr>
          <w:rFonts w:cs="Calibri"/>
          <w:szCs w:val="24"/>
        </w:rPr>
        <w:t xml:space="preserve"> </w:t>
      </w:r>
      <w:r w:rsidR="009F7B69" w:rsidRPr="00940913">
        <w:rPr>
          <w:rFonts w:cs="Calibri"/>
          <w:szCs w:val="24"/>
        </w:rPr>
        <w:t>of</w:t>
      </w:r>
      <w:r w:rsidR="00562089" w:rsidRPr="00940913">
        <w:rPr>
          <w:rFonts w:cs="Calibri"/>
          <w:szCs w:val="24"/>
        </w:rPr>
        <w:t xml:space="preserve"> </w:t>
      </w:r>
      <w:r w:rsidR="009F7B69" w:rsidRPr="00940913">
        <w:rPr>
          <w:rFonts w:cs="Calibri"/>
          <w:szCs w:val="24"/>
        </w:rPr>
        <w:t>this</w:t>
      </w:r>
      <w:r w:rsidR="00562089" w:rsidRPr="00940913">
        <w:rPr>
          <w:rFonts w:cs="Calibri"/>
          <w:szCs w:val="24"/>
        </w:rPr>
        <w:t xml:space="preserve"> </w:t>
      </w:r>
      <w:r w:rsidR="009F7B69" w:rsidRPr="00940913">
        <w:rPr>
          <w:rFonts w:cs="Calibri"/>
          <w:szCs w:val="24"/>
        </w:rPr>
        <w:t>report.</w:t>
      </w:r>
    </w:p>
    <w:p w14:paraId="0A5A408D" w14:textId="2AA0C77D" w:rsidR="009F7B69" w:rsidRPr="00940913" w:rsidRDefault="009F7B69" w:rsidP="009F46EE">
      <w:pPr>
        <w:pStyle w:val="Heading4"/>
        <w:rPr>
          <w:rFonts w:eastAsia="Times New Roman"/>
        </w:rPr>
      </w:pPr>
      <w:r w:rsidRPr="00940913">
        <w:rPr>
          <w:rFonts w:eastAsia="Times New Roman"/>
        </w:rPr>
        <w:t>Member</w:t>
      </w:r>
      <w:r w:rsidR="00562089" w:rsidRPr="00940913">
        <w:rPr>
          <w:rFonts w:eastAsia="Times New Roman"/>
        </w:rPr>
        <w:t xml:space="preserve"> </w:t>
      </w:r>
      <w:r w:rsidRPr="00940913">
        <w:rPr>
          <w:rFonts w:eastAsia="Times New Roman"/>
        </w:rPr>
        <w:t>Experience</w:t>
      </w:r>
      <w:r w:rsidR="00562089" w:rsidRPr="00940913">
        <w:rPr>
          <w:rFonts w:eastAsia="Times New Roman"/>
        </w:rPr>
        <w:t xml:space="preserve"> </w:t>
      </w:r>
      <w:r w:rsidRPr="00940913">
        <w:rPr>
          <w:rFonts w:eastAsia="Times New Roman"/>
        </w:rPr>
        <w:t>of</w:t>
      </w:r>
      <w:r w:rsidR="00562089" w:rsidRPr="00940913">
        <w:rPr>
          <w:rFonts w:eastAsia="Times New Roman"/>
        </w:rPr>
        <w:t xml:space="preserve"> </w:t>
      </w:r>
      <w:r w:rsidRPr="00940913">
        <w:rPr>
          <w:rFonts w:eastAsia="Times New Roman"/>
        </w:rPr>
        <w:t>Care</w:t>
      </w:r>
      <w:r w:rsidR="00562089" w:rsidRPr="00940913">
        <w:rPr>
          <w:rFonts w:eastAsia="Times New Roman"/>
        </w:rPr>
        <w:t xml:space="preserve"> </w:t>
      </w:r>
      <w:r w:rsidRPr="00940913">
        <w:rPr>
          <w:rFonts w:eastAsia="Times New Roman"/>
        </w:rPr>
        <w:t>Survey</w:t>
      </w:r>
    </w:p>
    <w:p w14:paraId="30D20F0E" w14:textId="71F52A71" w:rsidR="004E368F" w:rsidRPr="00940913" w:rsidRDefault="004E368F" w:rsidP="009F46EE">
      <w:pPr>
        <w:rPr>
          <w:rFonts w:cs="Calibri"/>
        </w:rPr>
      </w:pPr>
      <w:r w:rsidRPr="00940913">
        <w:rPr>
          <w:rFonts w:cs="Calibri"/>
        </w:rPr>
        <w:t>The</w:t>
      </w:r>
      <w:r w:rsidR="00562089" w:rsidRPr="00940913">
        <w:rPr>
          <w:rFonts w:cs="Calibri"/>
        </w:rPr>
        <w:t xml:space="preserve"> </w:t>
      </w:r>
      <w:r w:rsidRPr="00940913">
        <w:rPr>
          <w:rFonts w:cs="Calibri"/>
        </w:rPr>
        <w:t>overall</w:t>
      </w:r>
      <w:r w:rsidR="00562089" w:rsidRPr="00940913">
        <w:rPr>
          <w:rFonts w:cs="Calibri"/>
        </w:rPr>
        <w:t xml:space="preserve"> </w:t>
      </w:r>
      <w:r w:rsidRPr="00940913">
        <w:rPr>
          <w:rFonts w:cs="Calibri"/>
        </w:rPr>
        <w:t>objective</w:t>
      </w:r>
      <w:r w:rsidR="00562089" w:rsidRPr="00940913">
        <w:rPr>
          <w:rFonts w:cs="Calibri"/>
        </w:rPr>
        <w:t xml:space="preserve"> </w:t>
      </w:r>
      <w:r w:rsidRPr="00940913">
        <w:rPr>
          <w:rFonts w:cs="Calibri"/>
        </w:rPr>
        <w:t>of</w:t>
      </w:r>
      <w:r w:rsidR="00562089" w:rsidRPr="00940913">
        <w:rPr>
          <w:rFonts w:cs="Calibri"/>
        </w:rPr>
        <w:t xml:space="preserve"> </w:t>
      </w:r>
      <w:r w:rsidRPr="00940913">
        <w:rPr>
          <w:rFonts w:cs="Calibri"/>
        </w:rPr>
        <w:t>the</w:t>
      </w:r>
      <w:r w:rsidR="00562089" w:rsidRPr="00940913">
        <w:rPr>
          <w:rFonts w:cs="Calibri"/>
        </w:rPr>
        <w:t xml:space="preserve"> </w:t>
      </w:r>
      <w:r w:rsidRPr="00940913">
        <w:rPr>
          <w:rFonts w:cs="Calibri"/>
        </w:rPr>
        <w:t>member</w:t>
      </w:r>
      <w:r w:rsidR="00562089" w:rsidRPr="00940913">
        <w:rPr>
          <w:rFonts w:cs="Calibri"/>
        </w:rPr>
        <w:t xml:space="preserve"> </w:t>
      </w:r>
      <w:r w:rsidRPr="00940913">
        <w:rPr>
          <w:rFonts w:cs="Calibri"/>
        </w:rPr>
        <w:t>experience</w:t>
      </w:r>
      <w:r w:rsidR="00562089" w:rsidRPr="00940913">
        <w:rPr>
          <w:rFonts w:cs="Calibri"/>
        </w:rPr>
        <w:t xml:space="preserve"> </w:t>
      </w:r>
      <w:r w:rsidRPr="00940913">
        <w:rPr>
          <w:rFonts w:cs="Calibri"/>
        </w:rPr>
        <w:t>surveys</w:t>
      </w:r>
      <w:r w:rsidR="00562089" w:rsidRPr="00940913">
        <w:rPr>
          <w:rFonts w:cs="Calibri"/>
        </w:rPr>
        <w:t xml:space="preserve"> </w:t>
      </w:r>
      <w:r w:rsidRPr="00940913">
        <w:rPr>
          <w:rFonts w:cs="Calibri"/>
        </w:rPr>
        <w:t>is</w:t>
      </w:r>
      <w:r w:rsidR="00562089" w:rsidRPr="00940913">
        <w:rPr>
          <w:rFonts w:cs="Calibri"/>
        </w:rPr>
        <w:t xml:space="preserve"> </w:t>
      </w:r>
      <w:r w:rsidRPr="00940913">
        <w:rPr>
          <w:rFonts w:cs="Calibri"/>
        </w:rPr>
        <w:t>to</w:t>
      </w:r>
      <w:r w:rsidR="00562089" w:rsidRPr="00940913">
        <w:rPr>
          <w:rFonts w:cs="Calibri"/>
        </w:rPr>
        <w:t xml:space="preserve"> </w:t>
      </w:r>
      <w:r w:rsidRPr="00940913">
        <w:rPr>
          <w:rFonts w:cs="Calibri"/>
        </w:rPr>
        <w:t>capture</w:t>
      </w:r>
      <w:r w:rsidR="00562089" w:rsidRPr="00940913">
        <w:rPr>
          <w:rFonts w:cs="Calibri"/>
        </w:rPr>
        <w:t xml:space="preserve"> </w:t>
      </w:r>
      <w:r w:rsidRPr="00940913">
        <w:rPr>
          <w:rFonts w:cs="Calibri"/>
        </w:rPr>
        <w:t>accurate</w:t>
      </w:r>
      <w:r w:rsidR="00562089" w:rsidRPr="00940913">
        <w:rPr>
          <w:rFonts w:cs="Calibri"/>
        </w:rPr>
        <w:t xml:space="preserve"> </w:t>
      </w:r>
      <w:r w:rsidRPr="00940913">
        <w:rPr>
          <w:rFonts w:cs="Calibri"/>
        </w:rPr>
        <w:t>and</w:t>
      </w:r>
      <w:r w:rsidR="00562089" w:rsidRPr="00940913">
        <w:rPr>
          <w:rFonts w:cs="Calibri"/>
        </w:rPr>
        <w:t xml:space="preserve"> </w:t>
      </w:r>
      <w:r w:rsidRPr="00940913">
        <w:rPr>
          <w:rFonts w:cs="Calibri"/>
        </w:rPr>
        <w:t>complete</w:t>
      </w:r>
      <w:r w:rsidR="00562089" w:rsidRPr="00940913">
        <w:rPr>
          <w:rFonts w:cs="Calibri"/>
        </w:rPr>
        <w:t xml:space="preserve"> </w:t>
      </w:r>
      <w:r w:rsidRPr="00940913">
        <w:rPr>
          <w:rFonts w:cs="Calibri"/>
        </w:rPr>
        <w:t>information</w:t>
      </w:r>
      <w:r w:rsidR="00562089" w:rsidRPr="00940913">
        <w:rPr>
          <w:rFonts w:cs="Calibri"/>
        </w:rPr>
        <w:t xml:space="preserve"> </w:t>
      </w:r>
      <w:r w:rsidRPr="00940913">
        <w:rPr>
          <w:rFonts w:cs="Calibri"/>
        </w:rPr>
        <w:t>about</w:t>
      </w:r>
      <w:r w:rsidR="00562089" w:rsidRPr="00940913">
        <w:rPr>
          <w:rFonts w:cs="Calibri"/>
        </w:rPr>
        <w:t xml:space="preserve"> </w:t>
      </w:r>
      <w:r w:rsidRPr="00940913">
        <w:rPr>
          <w:rFonts w:cs="Calibri"/>
        </w:rPr>
        <w:t>consumer-reported</w:t>
      </w:r>
      <w:r w:rsidR="00562089" w:rsidRPr="00940913">
        <w:rPr>
          <w:rFonts w:cs="Calibri"/>
        </w:rPr>
        <w:t xml:space="preserve"> </w:t>
      </w:r>
      <w:r w:rsidRPr="00940913">
        <w:rPr>
          <w:rFonts w:cs="Calibri"/>
        </w:rPr>
        <w:t>experiences</w:t>
      </w:r>
      <w:r w:rsidR="00562089" w:rsidRPr="00940913">
        <w:rPr>
          <w:rFonts w:cs="Calibri"/>
        </w:rPr>
        <w:t xml:space="preserve"> </w:t>
      </w:r>
      <w:r w:rsidRPr="00940913">
        <w:rPr>
          <w:rFonts w:cs="Calibri"/>
        </w:rPr>
        <w:t>with</w:t>
      </w:r>
      <w:r w:rsidR="00562089" w:rsidRPr="00940913">
        <w:rPr>
          <w:rFonts w:cs="Calibri"/>
        </w:rPr>
        <w:t xml:space="preserve"> </w:t>
      </w:r>
      <w:r w:rsidRPr="00940913">
        <w:rPr>
          <w:rFonts w:cs="Calibri"/>
        </w:rPr>
        <w:t>health</w:t>
      </w:r>
      <w:r w:rsidR="00562089" w:rsidRPr="00940913">
        <w:rPr>
          <w:rFonts w:cs="Calibri"/>
        </w:rPr>
        <w:t xml:space="preserve"> </w:t>
      </w:r>
      <w:r w:rsidRPr="00940913">
        <w:rPr>
          <w:rFonts w:cs="Calibri"/>
        </w:rPr>
        <w:t>care.</w:t>
      </w:r>
    </w:p>
    <w:p w14:paraId="639CC1F3" w14:textId="77777777" w:rsidR="00F1285E" w:rsidRPr="00940913" w:rsidRDefault="00F1285E" w:rsidP="009F46EE">
      <w:pPr>
        <w:rPr>
          <w:rFonts w:cs="Calibri"/>
          <w:b/>
          <w:bCs/>
          <w:szCs w:val="24"/>
        </w:rPr>
      </w:pPr>
    </w:p>
    <w:p w14:paraId="404C20A3" w14:textId="1B8F4D7F" w:rsidR="004E368F" w:rsidRPr="00940913" w:rsidRDefault="004E368F" w:rsidP="009F46EE">
      <w:pPr>
        <w:rPr>
          <w:rFonts w:cs="Calibri"/>
          <w:szCs w:val="24"/>
        </w:rPr>
      </w:pPr>
      <w:r w:rsidRPr="00940913">
        <w:rPr>
          <w:rFonts w:cs="Calibri"/>
          <w:b/>
          <w:bCs/>
          <w:szCs w:val="24"/>
        </w:rPr>
        <w:t>Strengths</w:t>
      </w:r>
      <w:r w:rsidRPr="00940913">
        <w:rPr>
          <w:rFonts w:cs="Calibri"/>
          <w:szCs w:val="24"/>
        </w:rPr>
        <w:t>:</w:t>
      </w:r>
      <w:r w:rsidR="00562089" w:rsidRPr="00940913">
        <w:rPr>
          <w:rFonts w:cs="Calibri"/>
          <w:szCs w:val="24"/>
        </w:rPr>
        <w:t xml:space="preserve"> </w:t>
      </w:r>
    </w:p>
    <w:p w14:paraId="0C80B8AE" w14:textId="7D455044" w:rsidR="004E368F" w:rsidRPr="00940913" w:rsidRDefault="004E368F" w:rsidP="009F46EE">
      <w:pPr>
        <w:rPr>
          <w:rFonts w:cs="Calibri"/>
        </w:rPr>
      </w:pPr>
      <w:r w:rsidRPr="00940913">
        <w:rPr>
          <w:rFonts w:cs="Calibri"/>
        </w:rPr>
        <w:t>MassHealth</w:t>
      </w:r>
      <w:r w:rsidR="00562089" w:rsidRPr="00940913">
        <w:rPr>
          <w:rFonts w:cs="Calibri"/>
        </w:rPr>
        <w:t xml:space="preserve"> </w:t>
      </w:r>
      <w:r w:rsidR="008E54E8" w:rsidRPr="00940913">
        <w:rPr>
          <w:rFonts w:cs="Calibri"/>
        </w:rPr>
        <w:t>requires</w:t>
      </w:r>
      <w:r w:rsidR="00562089" w:rsidRPr="00940913">
        <w:rPr>
          <w:rFonts w:cs="Calibri"/>
        </w:rPr>
        <w:t xml:space="preserve"> </w:t>
      </w:r>
      <w:r w:rsidR="008E54E8" w:rsidRPr="00940913">
        <w:rPr>
          <w:rFonts w:cs="Calibri"/>
        </w:rPr>
        <w:t>MBHP</w:t>
      </w:r>
      <w:r w:rsidR="00562089" w:rsidRPr="00940913">
        <w:rPr>
          <w:rFonts w:cs="Calibri"/>
        </w:rPr>
        <w:t xml:space="preserve"> </w:t>
      </w:r>
      <w:r w:rsidR="008E54E8" w:rsidRPr="00940913">
        <w:rPr>
          <w:rFonts w:cs="Calibri"/>
        </w:rPr>
        <w:t>to</w:t>
      </w:r>
      <w:r w:rsidR="00562089" w:rsidRPr="00940913">
        <w:rPr>
          <w:rFonts w:cs="Calibri"/>
        </w:rPr>
        <w:t xml:space="preserve"> </w:t>
      </w:r>
      <w:r w:rsidR="008E54E8" w:rsidRPr="00940913">
        <w:rPr>
          <w:rFonts w:cs="Calibri"/>
        </w:rPr>
        <w:t>conduct</w:t>
      </w:r>
      <w:r w:rsidR="00562089" w:rsidRPr="00940913">
        <w:rPr>
          <w:rFonts w:cs="Calibri"/>
        </w:rPr>
        <w:t xml:space="preserve"> </w:t>
      </w:r>
      <w:r w:rsidR="008E54E8" w:rsidRPr="00940913">
        <w:rPr>
          <w:rFonts w:cs="Calibri"/>
        </w:rPr>
        <w:t>satisfaction</w:t>
      </w:r>
      <w:r w:rsidR="00562089" w:rsidRPr="00940913">
        <w:rPr>
          <w:rFonts w:cs="Calibri"/>
        </w:rPr>
        <w:t xml:space="preserve"> </w:t>
      </w:r>
      <w:r w:rsidR="008E54E8" w:rsidRPr="00940913">
        <w:rPr>
          <w:rFonts w:cs="Calibri"/>
        </w:rPr>
        <w:t>surveys</w:t>
      </w:r>
      <w:r w:rsidR="00562089" w:rsidRPr="00940913">
        <w:rPr>
          <w:rFonts w:cs="Calibri"/>
        </w:rPr>
        <w:t xml:space="preserve"> </w:t>
      </w:r>
      <w:r w:rsidR="008E54E8" w:rsidRPr="00940913">
        <w:rPr>
          <w:rFonts w:cs="Calibri"/>
        </w:rPr>
        <w:t>of</w:t>
      </w:r>
      <w:r w:rsidR="00562089" w:rsidRPr="00940913">
        <w:rPr>
          <w:rFonts w:cs="Calibri"/>
        </w:rPr>
        <w:t xml:space="preserve"> </w:t>
      </w:r>
      <w:r w:rsidR="008E54E8" w:rsidRPr="00940913">
        <w:rPr>
          <w:rFonts w:cs="Calibri"/>
        </w:rPr>
        <w:t>covered</w:t>
      </w:r>
      <w:r w:rsidR="00562089" w:rsidRPr="00940913">
        <w:rPr>
          <w:rFonts w:cs="Calibri"/>
        </w:rPr>
        <w:t xml:space="preserve"> </w:t>
      </w:r>
      <w:r w:rsidR="008E54E8" w:rsidRPr="00940913">
        <w:rPr>
          <w:rFonts w:cs="Calibri"/>
        </w:rPr>
        <w:t>individuals</w:t>
      </w:r>
      <w:r w:rsidR="00562089" w:rsidRPr="00940913">
        <w:rPr>
          <w:rFonts w:cs="Calibri"/>
        </w:rPr>
        <w:t xml:space="preserve"> </w:t>
      </w:r>
      <w:r w:rsidR="008E54E8" w:rsidRPr="00940913">
        <w:rPr>
          <w:rFonts w:cs="Calibri"/>
        </w:rPr>
        <w:t>and</w:t>
      </w:r>
      <w:r w:rsidR="00562089" w:rsidRPr="00940913">
        <w:rPr>
          <w:rFonts w:cs="Calibri"/>
        </w:rPr>
        <w:t xml:space="preserve"> </w:t>
      </w:r>
      <w:r w:rsidR="008E54E8" w:rsidRPr="00940913">
        <w:rPr>
          <w:rFonts w:cs="Calibri"/>
        </w:rPr>
        <w:t>share</w:t>
      </w:r>
      <w:r w:rsidR="00562089" w:rsidRPr="00940913">
        <w:rPr>
          <w:rFonts w:cs="Calibri"/>
        </w:rPr>
        <w:t xml:space="preserve"> </w:t>
      </w:r>
      <w:r w:rsidR="008E54E8" w:rsidRPr="00940913">
        <w:rPr>
          <w:rFonts w:cs="Calibri"/>
        </w:rPr>
        <w:t>the</w:t>
      </w:r>
      <w:r w:rsidR="00562089" w:rsidRPr="00940913">
        <w:rPr>
          <w:rFonts w:cs="Calibri"/>
        </w:rPr>
        <w:t xml:space="preserve"> </w:t>
      </w:r>
      <w:r w:rsidR="008E54E8" w:rsidRPr="00940913">
        <w:rPr>
          <w:rFonts w:cs="Calibri"/>
        </w:rPr>
        <w:t>results</w:t>
      </w:r>
      <w:r w:rsidR="00562089" w:rsidRPr="00940913">
        <w:rPr>
          <w:rFonts w:cs="Calibri"/>
        </w:rPr>
        <w:t xml:space="preserve"> </w:t>
      </w:r>
      <w:r w:rsidR="008E54E8" w:rsidRPr="00940913">
        <w:rPr>
          <w:rFonts w:cs="Calibri"/>
        </w:rPr>
        <w:t>with</w:t>
      </w:r>
      <w:r w:rsidR="00562089" w:rsidRPr="00940913">
        <w:rPr>
          <w:rFonts w:cs="Calibri"/>
        </w:rPr>
        <w:t xml:space="preserve"> </w:t>
      </w:r>
      <w:r w:rsidR="00DD7904" w:rsidRPr="00940913">
        <w:rPr>
          <w:rFonts w:cs="Calibri"/>
        </w:rPr>
        <w:t xml:space="preserve">MassHealth </w:t>
      </w:r>
      <w:r w:rsidR="007957AC" w:rsidRPr="00940913">
        <w:rPr>
          <w:rFonts w:cs="Calibri"/>
        </w:rPr>
        <w:t>at least biennially</w:t>
      </w:r>
      <w:r w:rsidR="008E54E8" w:rsidRPr="00940913">
        <w:rPr>
          <w:rFonts w:cs="Calibri"/>
        </w:rPr>
        <w:t>.</w:t>
      </w:r>
      <w:r w:rsidR="00562089" w:rsidRPr="00940913">
        <w:rPr>
          <w:rFonts w:cs="Calibri"/>
        </w:rPr>
        <w:t xml:space="preserve"> </w:t>
      </w:r>
      <w:r w:rsidR="008E54E8" w:rsidRPr="00940913">
        <w:rPr>
          <w:rFonts w:cs="Calibri"/>
        </w:rPr>
        <w:t>MBHP</w:t>
      </w:r>
      <w:r w:rsidR="00562089" w:rsidRPr="00940913">
        <w:rPr>
          <w:rFonts w:cs="Calibri"/>
        </w:rPr>
        <w:t xml:space="preserve"> </w:t>
      </w:r>
      <w:r w:rsidR="008E54E8" w:rsidRPr="00940913">
        <w:rPr>
          <w:rFonts w:cs="Calibri"/>
        </w:rPr>
        <w:t>contracted</w:t>
      </w:r>
      <w:r w:rsidR="00562089" w:rsidRPr="00940913">
        <w:rPr>
          <w:rFonts w:cs="Calibri"/>
        </w:rPr>
        <w:t xml:space="preserve"> </w:t>
      </w:r>
      <w:r w:rsidR="008E54E8" w:rsidRPr="00940913">
        <w:rPr>
          <w:rFonts w:cs="Calibri"/>
        </w:rPr>
        <w:t>with</w:t>
      </w:r>
      <w:r w:rsidR="00562089" w:rsidRPr="00940913">
        <w:rPr>
          <w:rFonts w:cs="Calibri"/>
        </w:rPr>
        <w:t xml:space="preserve"> </w:t>
      </w:r>
      <w:r w:rsidR="009A6E9D" w:rsidRPr="00940913">
        <w:rPr>
          <w:rFonts w:cs="Calibri"/>
        </w:rPr>
        <w:t>Press Gan</w:t>
      </w:r>
      <w:r w:rsidR="007E4EBB" w:rsidRPr="00940913">
        <w:rPr>
          <w:rFonts w:cs="Calibri"/>
        </w:rPr>
        <w:t>e</w:t>
      </w:r>
      <w:r w:rsidR="009A6E9D" w:rsidRPr="00940913">
        <w:rPr>
          <w:rFonts w:cs="Calibri"/>
        </w:rPr>
        <w:t>y</w:t>
      </w:r>
      <w:r w:rsidR="00614D02" w:rsidRPr="00940913">
        <w:rPr>
          <w:rFonts w:cs="Calibri"/>
        </w:rPr>
        <w:t>®</w:t>
      </w:r>
      <w:r w:rsidR="00562089" w:rsidRPr="00940913">
        <w:rPr>
          <w:rFonts w:cs="Calibri"/>
        </w:rPr>
        <w:t xml:space="preserve"> </w:t>
      </w:r>
      <w:r w:rsidR="008E54E8" w:rsidRPr="00940913">
        <w:rPr>
          <w:rFonts w:cs="Calibri"/>
        </w:rPr>
        <w:t>to</w:t>
      </w:r>
      <w:r w:rsidR="00562089" w:rsidRPr="00940913">
        <w:rPr>
          <w:rFonts w:cs="Calibri"/>
        </w:rPr>
        <w:t xml:space="preserve"> </w:t>
      </w:r>
      <w:r w:rsidR="008E54E8" w:rsidRPr="00940913">
        <w:rPr>
          <w:rFonts w:cs="Calibri"/>
        </w:rPr>
        <w:t>administer</w:t>
      </w:r>
      <w:r w:rsidR="00562089" w:rsidRPr="00940913">
        <w:rPr>
          <w:rFonts w:cs="Calibri"/>
        </w:rPr>
        <w:t xml:space="preserve"> </w:t>
      </w:r>
      <w:r w:rsidR="008E54E8" w:rsidRPr="00940913">
        <w:rPr>
          <w:rFonts w:cs="Calibri"/>
        </w:rPr>
        <w:t>a</w:t>
      </w:r>
      <w:r w:rsidR="00562089" w:rsidRPr="00940913">
        <w:rPr>
          <w:rFonts w:cs="Calibri"/>
        </w:rPr>
        <w:t xml:space="preserve"> </w:t>
      </w:r>
      <w:r w:rsidR="008E54E8" w:rsidRPr="00940913">
        <w:rPr>
          <w:rFonts w:cs="Calibri"/>
        </w:rPr>
        <w:t>standardized</w:t>
      </w:r>
      <w:r w:rsidR="00562089" w:rsidRPr="00940913">
        <w:rPr>
          <w:rFonts w:cs="Calibri"/>
        </w:rPr>
        <w:t xml:space="preserve"> </w:t>
      </w:r>
      <w:r w:rsidR="008E54E8" w:rsidRPr="00940913">
        <w:rPr>
          <w:rFonts w:cs="Calibri"/>
        </w:rPr>
        <w:t>survey,</w:t>
      </w:r>
      <w:r w:rsidR="00562089" w:rsidRPr="00940913">
        <w:rPr>
          <w:rFonts w:cs="Calibri"/>
        </w:rPr>
        <w:t xml:space="preserve"> </w:t>
      </w:r>
      <w:r w:rsidR="008E54E8" w:rsidRPr="00940913">
        <w:rPr>
          <w:rFonts w:cs="Calibri"/>
        </w:rPr>
        <w:t>referred</w:t>
      </w:r>
      <w:r w:rsidR="00562089" w:rsidRPr="00940913">
        <w:rPr>
          <w:rFonts w:cs="Calibri"/>
        </w:rPr>
        <w:t xml:space="preserve"> </w:t>
      </w:r>
      <w:r w:rsidR="008E54E8" w:rsidRPr="00940913">
        <w:rPr>
          <w:rFonts w:cs="Calibri"/>
        </w:rPr>
        <w:t>to</w:t>
      </w:r>
      <w:r w:rsidR="00562089" w:rsidRPr="00940913">
        <w:rPr>
          <w:rFonts w:cs="Calibri"/>
        </w:rPr>
        <w:t xml:space="preserve"> </w:t>
      </w:r>
      <w:r w:rsidR="008E54E8" w:rsidRPr="00940913">
        <w:rPr>
          <w:rFonts w:cs="Calibri"/>
        </w:rPr>
        <w:t>as</w:t>
      </w:r>
      <w:r w:rsidR="00562089" w:rsidRPr="00940913">
        <w:rPr>
          <w:rFonts w:cs="Calibri"/>
        </w:rPr>
        <w:t xml:space="preserve"> </w:t>
      </w:r>
      <w:r w:rsidR="008E54E8" w:rsidRPr="00940913">
        <w:rPr>
          <w:rFonts w:cs="Calibri"/>
        </w:rPr>
        <w:t>the</w:t>
      </w:r>
      <w:r w:rsidR="00562089" w:rsidRPr="00940913">
        <w:rPr>
          <w:rFonts w:cs="Calibri"/>
        </w:rPr>
        <w:t xml:space="preserve"> </w:t>
      </w:r>
      <w:r w:rsidR="008E54E8" w:rsidRPr="00940913">
        <w:rPr>
          <w:rFonts w:cs="Calibri"/>
        </w:rPr>
        <w:t>MBHP’s</w:t>
      </w:r>
      <w:r w:rsidR="00562089" w:rsidRPr="00940913">
        <w:rPr>
          <w:rFonts w:cs="Calibri"/>
        </w:rPr>
        <w:t xml:space="preserve"> </w:t>
      </w:r>
      <w:r w:rsidR="008E54E8" w:rsidRPr="00940913">
        <w:rPr>
          <w:rFonts w:cs="Calibri"/>
        </w:rPr>
        <w:t>Member</w:t>
      </w:r>
      <w:r w:rsidR="00562089" w:rsidRPr="00940913">
        <w:rPr>
          <w:rFonts w:cs="Calibri"/>
        </w:rPr>
        <w:t xml:space="preserve"> </w:t>
      </w:r>
      <w:r w:rsidR="008E54E8" w:rsidRPr="00940913">
        <w:rPr>
          <w:rFonts w:cs="Calibri"/>
        </w:rPr>
        <w:t>Satisfaction</w:t>
      </w:r>
      <w:r w:rsidR="00562089" w:rsidRPr="00940913">
        <w:rPr>
          <w:rFonts w:cs="Calibri"/>
        </w:rPr>
        <w:t xml:space="preserve"> </w:t>
      </w:r>
      <w:r w:rsidR="008E54E8" w:rsidRPr="00940913">
        <w:rPr>
          <w:rFonts w:cs="Calibri"/>
        </w:rPr>
        <w:t>Survey.</w:t>
      </w:r>
      <w:r w:rsidR="00562089" w:rsidRPr="00940913">
        <w:rPr>
          <w:rFonts w:cs="Calibri"/>
        </w:rPr>
        <w:t xml:space="preserve"> </w:t>
      </w:r>
    </w:p>
    <w:p w14:paraId="5A7E1820" w14:textId="77777777" w:rsidR="004E368F" w:rsidRPr="00940913" w:rsidRDefault="004E368F" w:rsidP="009F46EE">
      <w:pPr>
        <w:rPr>
          <w:rFonts w:cs="Calibri"/>
          <w:szCs w:val="24"/>
        </w:rPr>
      </w:pPr>
    </w:p>
    <w:p w14:paraId="2F2BE199" w14:textId="6725470C" w:rsidR="00F43EEB" w:rsidRPr="00940913" w:rsidRDefault="00143E7D" w:rsidP="009F46EE">
      <w:pPr>
        <w:rPr>
          <w:rFonts w:cs="Calibri"/>
          <w:szCs w:val="24"/>
        </w:rPr>
      </w:pPr>
      <w:r w:rsidRPr="00940913">
        <w:rPr>
          <w:rFonts w:cs="Calibri"/>
          <w:szCs w:val="24"/>
        </w:rPr>
        <w:t>When</w:t>
      </w:r>
      <w:r w:rsidR="00562089" w:rsidRPr="00940913">
        <w:rPr>
          <w:rFonts w:cs="Calibri"/>
          <w:szCs w:val="24"/>
        </w:rPr>
        <w:t xml:space="preserve"> </w:t>
      </w:r>
      <w:r w:rsidRPr="00940913">
        <w:rPr>
          <w:rFonts w:cs="Calibri"/>
          <w:szCs w:val="24"/>
        </w:rPr>
        <w:t>IPRO</w:t>
      </w:r>
      <w:r w:rsidR="00562089" w:rsidRPr="00940913">
        <w:rPr>
          <w:rFonts w:cs="Calibri"/>
          <w:szCs w:val="24"/>
        </w:rPr>
        <w:t xml:space="preserve"> </w:t>
      </w:r>
      <w:r w:rsidRPr="00940913">
        <w:rPr>
          <w:rFonts w:cs="Calibri"/>
          <w:szCs w:val="24"/>
        </w:rPr>
        <w:t>compared</w:t>
      </w:r>
      <w:r w:rsidR="00562089" w:rsidRPr="00940913">
        <w:rPr>
          <w:rFonts w:cs="Calibri"/>
          <w:szCs w:val="24"/>
        </w:rPr>
        <w:t xml:space="preserve"> </w:t>
      </w:r>
      <w:r w:rsidRPr="00940913">
        <w:rPr>
          <w:rFonts w:cs="Calibri"/>
          <w:szCs w:val="24"/>
        </w:rPr>
        <w:t>MBHP’s</w:t>
      </w:r>
      <w:r w:rsidR="00562089" w:rsidRPr="00940913">
        <w:rPr>
          <w:rFonts w:cs="Calibri"/>
          <w:szCs w:val="24"/>
        </w:rPr>
        <w:t xml:space="preserve"> </w:t>
      </w:r>
      <w:r w:rsidRPr="00940913">
        <w:rPr>
          <w:rFonts w:cs="Calibri"/>
          <w:szCs w:val="24"/>
        </w:rPr>
        <w:t>survey</w:t>
      </w:r>
      <w:r w:rsidR="00562089" w:rsidRPr="00940913">
        <w:rPr>
          <w:rFonts w:cs="Calibri"/>
          <w:szCs w:val="24"/>
        </w:rPr>
        <w:t xml:space="preserve"> </w:t>
      </w:r>
      <w:r w:rsidRPr="00940913">
        <w:rPr>
          <w:rFonts w:cs="Calibri"/>
          <w:szCs w:val="24"/>
        </w:rPr>
        <w:t>results</w:t>
      </w:r>
      <w:r w:rsidR="00562089" w:rsidRPr="00940913">
        <w:rPr>
          <w:rFonts w:cs="Calibri"/>
          <w:szCs w:val="24"/>
        </w:rPr>
        <w:t xml:space="preserve"> </w:t>
      </w:r>
      <w:r w:rsidRPr="00940913">
        <w:rPr>
          <w:rFonts w:cs="Calibri"/>
          <w:szCs w:val="24"/>
        </w:rPr>
        <w:t>to</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benchmark</w:t>
      </w:r>
      <w:r w:rsidR="00562089" w:rsidRPr="00940913">
        <w:rPr>
          <w:rFonts w:cs="Calibri"/>
          <w:szCs w:val="24"/>
        </w:rPr>
        <w:t xml:space="preserve"> </w:t>
      </w:r>
      <w:r w:rsidRPr="00940913">
        <w:rPr>
          <w:rFonts w:cs="Calibri"/>
          <w:szCs w:val="24"/>
        </w:rPr>
        <w:t>goal</w:t>
      </w:r>
      <w:r w:rsidR="0085232D" w:rsidRPr="00940913">
        <w:rPr>
          <w:rFonts w:cs="Calibri"/>
          <w:szCs w:val="24"/>
        </w:rPr>
        <w:t>s</w:t>
      </w:r>
      <w:r w:rsidR="00562089" w:rsidRPr="00940913">
        <w:rPr>
          <w:rFonts w:cs="Calibri"/>
          <w:szCs w:val="24"/>
        </w:rPr>
        <w:t xml:space="preserve"> </w:t>
      </w:r>
      <w:r w:rsidRPr="00940913">
        <w:rPr>
          <w:rFonts w:cs="Calibri"/>
          <w:szCs w:val="24"/>
        </w:rPr>
        <w:t>set</w:t>
      </w:r>
      <w:r w:rsidR="00562089" w:rsidRPr="00940913">
        <w:rPr>
          <w:rFonts w:cs="Calibri"/>
          <w:szCs w:val="24"/>
        </w:rPr>
        <w:t xml:space="preserve"> </w:t>
      </w:r>
      <w:r w:rsidRPr="00940913">
        <w:rPr>
          <w:rFonts w:cs="Calibri"/>
          <w:szCs w:val="24"/>
        </w:rPr>
        <w:t>by</w:t>
      </w:r>
      <w:r w:rsidR="00562089" w:rsidRPr="00940913">
        <w:rPr>
          <w:rFonts w:cs="Calibri"/>
          <w:szCs w:val="24"/>
        </w:rPr>
        <w:t xml:space="preserve"> </w:t>
      </w:r>
      <w:r w:rsidRPr="00940913">
        <w:rPr>
          <w:rFonts w:cs="Calibri"/>
          <w:szCs w:val="24"/>
        </w:rPr>
        <w:t>MassHealth,</w:t>
      </w:r>
      <w:r w:rsidR="00562089" w:rsidRPr="00940913">
        <w:rPr>
          <w:rFonts w:cs="Calibri"/>
          <w:szCs w:val="24"/>
        </w:rPr>
        <w:t xml:space="preserve"> </w:t>
      </w:r>
      <w:r w:rsidRPr="00940913">
        <w:rPr>
          <w:rFonts w:cs="Calibri"/>
          <w:szCs w:val="24"/>
        </w:rPr>
        <w:t>MBHP</w:t>
      </w:r>
      <w:r w:rsidR="00562089" w:rsidRPr="00940913">
        <w:rPr>
          <w:rFonts w:cs="Calibri"/>
          <w:szCs w:val="24"/>
        </w:rPr>
        <w:t xml:space="preserve"> </w:t>
      </w:r>
      <w:r w:rsidRPr="00940913">
        <w:rPr>
          <w:rFonts w:cs="Calibri"/>
          <w:szCs w:val="24"/>
        </w:rPr>
        <w:t>scored</w:t>
      </w:r>
      <w:r w:rsidR="00562089" w:rsidRPr="00940913">
        <w:rPr>
          <w:rFonts w:cs="Calibri"/>
          <w:szCs w:val="24"/>
        </w:rPr>
        <w:t xml:space="preserve"> </w:t>
      </w:r>
      <w:r w:rsidRPr="00940913">
        <w:rPr>
          <w:rFonts w:cs="Calibri"/>
          <w:szCs w:val="24"/>
        </w:rPr>
        <w:t>above</w:t>
      </w:r>
      <w:r w:rsidR="00562089" w:rsidRPr="00940913">
        <w:rPr>
          <w:rFonts w:cs="Calibri"/>
          <w:szCs w:val="24"/>
        </w:rPr>
        <w:t xml:space="preserve"> </w:t>
      </w:r>
      <w:r w:rsidRPr="00940913">
        <w:rPr>
          <w:rFonts w:cs="Calibri"/>
          <w:szCs w:val="24"/>
        </w:rPr>
        <w:t>the</w:t>
      </w:r>
      <w:r w:rsidR="00562089" w:rsidRPr="00940913">
        <w:rPr>
          <w:rFonts w:cs="Calibri"/>
          <w:szCs w:val="24"/>
        </w:rPr>
        <w:t xml:space="preserve"> </w:t>
      </w:r>
      <w:r w:rsidRPr="00940913">
        <w:rPr>
          <w:rFonts w:cs="Calibri"/>
          <w:szCs w:val="24"/>
        </w:rPr>
        <w:t>benchmark</w:t>
      </w:r>
      <w:r w:rsidR="00562089" w:rsidRPr="00940913">
        <w:rPr>
          <w:rFonts w:cs="Calibri"/>
          <w:szCs w:val="24"/>
        </w:rPr>
        <w:t xml:space="preserve"> </w:t>
      </w:r>
      <w:r w:rsidR="009A6E9D" w:rsidRPr="00940913">
        <w:rPr>
          <w:rFonts w:cs="Calibri"/>
          <w:szCs w:val="24"/>
        </w:rPr>
        <w:t xml:space="preserve">on two measures </w:t>
      </w:r>
      <w:r w:rsidR="003C1D3E" w:rsidRPr="00940913">
        <w:rPr>
          <w:rFonts w:cs="Calibri"/>
          <w:szCs w:val="24"/>
        </w:rPr>
        <w:t xml:space="preserve">in the </w:t>
      </w:r>
      <w:r w:rsidR="009A6E9D" w:rsidRPr="00940913">
        <w:rPr>
          <w:rFonts w:cs="Calibri"/>
          <w:szCs w:val="24"/>
        </w:rPr>
        <w:t>Appointment Access</w:t>
      </w:r>
      <w:r w:rsidR="003C1D3E" w:rsidRPr="00940913">
        <w:rPr>
          <w:rFonts w:cs="Calibri"/>
          <w:szCs w:val="24"/>
        </w:rPr>
        <w:t xml:space="preserve"> category</w:t>
      </w:r>
      <w:r w:rsidR="009A6E9D" w:rsidRPr="00940913">
        <w:rPr>
          <w:rFonts w:cs="Calibri"/>
          <w:szCs w:val="24"/>
        </w:rPr>
        <w:t>, three</w:t>
      </w:r>
      <w:r w:rsidR="00562089" w:rsidRPr="00940913">
        <w:rPr>
          <w:rFonts w:cs="Calibri"/>
          <w:szCs w:val="24"/>
        </w:rPr>
        <w:t xml:space="preserve"> </w:t>
      </w:r>
      <w:r w:rsidR="00945AB5" w:rsidRPr="00940913">
        <w:rPr>
          <w:rFonts w:cs="Calibri"/>
          <w:szCs w:val="24"/>
        </w:rPr>
        <w:t>measure</w:t>
      </w:r>
      <w:r w:rsidR="009A6E9D" w:rsidRPr="00940913">
        <w:rPr>
          <w:rFonts w:cs="Calibri"/>
          <w:szCs w:val="24"/>
        </w:rPr>
        <w:t>s</w:t>
      </w:r>
      <w:r w:rsidR="00562089" w:rsidRPr="00940913">
        <w:rPr>
          <w:rFonts w:cs="Calibri"/>
          <w:szCs w:val="24"/>
        </w:rPr>
        <w:t xml:space="preserve"> </w:t>
      </w:r>
      <w:r w:rsidR="00047BEE" w:rsidRPr="00940913">
        <w:rPr>
          <w:rFonts w:cs="Calibri"/>
          <w:szCs w:val="24"/>
        </w:rPr>
        <w:t>in</w:t>
      </w:r>
      <w:r w:rsidR="00562089" w:rsidRPr="00940913">
        <w:rPr>
          <w:rFonts w:cs="Calibri"/>
          <w:szCs w:val="24"/>
        </w:rPr>
        <w:t xml:space="preserve"> </w:t>
      </w:r>
      <w:r w:rsidR="00945AB5" w:rsidRPr="00940913">
        <w:rPr>
          <w:rFonts w:cs="Calibri"/>
          <w:szCs w:val="24"/>
        </w:rPr>
        <w:t>the</w:t>
      </w:r>
      <w:r w:rsidR="00562089" w:rsidRPr="00940913">
        <w:rPr>
          <w:rFonts w:cs="Calibri"/>
          <w:szCs w:val="24"/>
        </w:rPr>
        <w:t xml:space="preserve"> </w:t>
      </w:r>
      <w:r w:rsidR="00945AB5" w:rsidRPr="00940913">
        <w:rPr>
          <w:rFonts w:cs="Calibri"/>
          <w:szCs w:val="24"/>
        </w:rPr>
        <w:t>A</w:t>
      </w:r>
      <w:r w:rsidR="00160F90" w:rsidRPr="00940913">
        <w:rPr>
          <w:rFonts w:cs="Calibri"/>
          <w:szCs w:val="24"/>
        </w:rPr>
        <w:t>cceptability</w:t>
      </w:r>
      <w:r w:rsidR="00562089" w:rsidRPr="00940913">
        <w:rPr>
          <w:rFonts w:cs="Calibri"/>
          <w:szCs w:val="24"/>
        </w:rPr>
        <w:t xml:space="preserve"> </w:t>
      </w:r>
      <w:r w:rsidRPr="00940913">
        <w:rPr>
          <w:rFonts w:cs="Calibri"/>
          <w:szCs w:val="24"/>
        </w:rPr>
        <w:t>of</w:t>
      </w:r>
      <w:r w:rsidR="00562089" w:rsidRPr="00940913">
        <w:rPr>
          <w:rFonts w:cs="Calibri"/>
          <w:szCs w:val="24"/>
        </w:rPr>
        <w:t xml:space="preserve"> </w:t>
      </w:r>
      <w:r w:rsidRPr="00940913">
        <w:rPr>
          <w:rFonts w:cs="Calibri"/>
          <w:szCs w:val="24"/>
        </w:rPr>
        <w:t>MBHP</w:t>
      </w:r>
      <w:r w:rsidR="00562089" w:rsidRPr="00940913">
        <w:rPr>
          <w:rFonts w:cs="Calibri"/>
          <w:szCs w:val="24"/>
        </w:rPr>
        <w:t xml:space="preserve"> </w:t>
      </w:r>
      <w:r w:rsidR="00945AB5" w:rsidRPr="00940913">
        <w:rPr>
          <w:rFonts w:cs="Calibri"/>
          <w:szCs w:val="24"/>
        </w:rPr>
        <w:t>P</w:t>
      </w:r>
      <w:r w:rsidR="00160F90" w:rsidRPr="00940913">
        <w:rPr>
          <w:rFonts w:cs="Calibri"/>
          <w:szCs w:val="24"/>
        </w:rPr>
        <w:t>ractitioners</w:t>
      </w:r>
      <w:r w:rsidR="00562089" w:rsidRPr="00940913">
        <w:rPr>
          <w:rFonts w:cs="Calibri"/>
          <w:szCs w:val="24"/>
        </w:rPr>
        <w:t xml:space="preserve"> </w:t>
      </w:r>
      <w:r w:rsidR="00945AB5" w:rsidRPr="00940913">
        <w:rPr>
          <w:rFonts w:cs="Calibri"/>
          <w:szCs w:val="24"/>
        </w:rPr>
        <w:t>category</w:t>
      </w:r>
      <w:r w:rsidRPr="00940913">
        <w:rPr>
          <w:rFonts w:cs="Calibri"/>
          <w:szCs w:val="24"/>
        </w:rPr>
        <w:t>,</w:t>
      </w:r>
      <w:r w:rsidR="00562089" w:rsidRPr="00940913">
        <w:rPr>
          <w:rFonts w:cs="Calibri"/>
          <w:szCs w:val="24"/>
        </w:rPr>
        <w:t xml:space="preserve"> </w:t>
      </w:r>
      <w:r w:rsidR="009A6E9D" w:rsidRPr="00940913">
        <w:rPr>
          <w:rFonts w:cs="Calibri"/>
          <w:szCs w:val="24"/>
        </w:rPr>
        <w:t>two</w:t>
      </w:r>
      <w:r w:rsidR="00562089" w:rsidRPr="00940913">
        <w:rPr>
          <w:rFonts w:cs="Calibri"/>
          <w:szCs w:val="24"/>
        </w:rPr>
        <w:t xml:space="preserve"> </w:t>
      </w:r>
      <w:r w:rsidR="00945AB5" w:rsidRPr="00940913">
        <w:rPr>
          <w:rFonts w:cs="Calibri"/>
          <w:szCs w:val="24"/>
        </w:rPr>
        <w:t>measures</w:t>
      </w:r>
      <w:r w:rsidR="00562089" w:rsidRPr="00940913">
        <w:rPr>
          <w:rFonts w:cs="Calibri"/>
          <w:szCs w:val="24"/>
        </w:rPr>
        <w:t xml:space="preserve"> </w:t>
      </w:r>
      <w:r w:rsidR="00047BEE" w:rsidRPr="00940913">
        <w:rPr>
          <w:rFonts w:cs="Calibri"/>
          <w:szCs w:val="24"/>
        </w:rPr>
        <w:t>in</w:t>
      </w:r>
      <w:r w:rsidR="00562089" w:rsidRPr="00940913">
        <w:rPr>
          <w:rFonts w:cs="Calibri"/>
          <w:szCs w:val="24"/>
        </w:rPr>
        <w:t xml:space="preserve"> </w:t>
      </w:r>
      <w:r w:rsidR="00945AB5" w:rsidRPr="00940913">
        <w:rPr>
          <w:rFonts w:cs="Calibri"/>
          <w:szCs w:val="24"/>
        </w:rPr>
        <w:t>the</w:t>
      </w:r>
      <w:r w:rsidR="00562089" w:rsidRPr="00940913">
        <w:rPr>
          <w:rFonts w:cs="Calibri"/>
          <w:szCs w:val="24"/>
        </w:rPr>
        <w:t xml:space="preserve"> </w:t>
      </w:r>
      <w:r w:rsidR="00945AB5" w:rsidRPr="00940913">
        <w:rPr>
          <w:rFonts w:cs="Calibri"/>
          <w:szCs w:val="24"/>
        </w:rPr>
        <w:t>S</w:t>
      </w:r>
      <w:r w:rsidR="00160F90" w:rsidRPr="00940913">
        <w:rPr>
          <w:rFonts w:cs="Calibri"/>
          <w:szCs w:val="24"/>
        </w:rPr>
        <w:t>cope</w:t>
      </w:r>
      <w:r w:rsidR="00562089" w:rsidRPr="00940913">
        <w:rPr>
          <w:rFonts w:cs="Calibri"/>
          <w:szCs w:val="24"/>
        </w:rPr>
        <w:t xml:space="preserve"> </w:t>
      </w:r>
      <w:r w:rsidR="00160F90" w:rsidRPr="00940913">
        <w:rPr>
          <w:rFonts w:cs="Calibri"/>
          <w:szCs w:val="24"/>
        </w:rPr>
        <w:t>of</w:t>
      </w:r>
      <w:r w:rsidR="00562089" w:rsidRPr="00940913">
        <w:rPr>
          <w:rFonts w:cs="Calibri"/>
          <w:szCs w:val="24"/>
        </w:rPr>
        <w:t xml:space="preserve"> </w:t>
      </w:r>
      <w:r w:rsidR="00945AB5" w:rsidRPr="00940913">
        <w:rPr>
          <w:rFonts w:cs="Calibri"/>
          <w:szCs w:val="24"/>
        </w:rPr>
        <w:t>S</w:t>
      </w:r>
      <w:r w:rsidR="00160F90" w:rsidRPr="00940913">
        <w:rPr>
          <w:rFonts w:cs="Calibri"/>
          <w:szCs w:val="24"/>
        </w:rPr>
        <w:t>ervice</w:t>
      </w:r>
      <w:r w:rsidR="00562089" w:rsidRPr="00940913">
        <w:rPr>
          <w:rFonts w:cs="Calibri"/>
          <w:szCs w:val="24"/>
        </w:rPr>
        <w:t xml:space="preserve"> </w:t>
      </w:r>
      <w:r w:rsidR="00945AB5" w:rsidRPr="00940913">
        <w:rPr>
          <w:rFonts w:cs="Calibri"/>
          <w:szCs w:val="24"/>
        </w:rPr>
        <w:t>category</w:t>
      </w:r>
      <w:r w:rsidR="00303424" w:rsidRPr="00940913">
        <w:rPr>
          <w:rFonts w:cs="Calibri"/>
          <w:szCs w:val="24"/>
        </w:rPr>
        <w:t>, and one measure in the Experience of Care category</w:t>
      </w:r>
      <w:r w:rsidR="00F258E9" w:rsidRPr="00940913">
        <w:rPr>
          <w:rFonts w:cs="Calibri"/>
          <w:szCs w:val="24"/>
        </w:rPr>
        <w:t>.</w:t>
      </w:r>
      <w:r w:rsidR="00562089" w:rsidRPr="00940913">
        <w:rPr>
          <w:rFonts w:cs="Calibri"/>
          <w:szCs w:val="24"/>
        </w:rPr>
        <w:t xml:space="preserve"> </w:t>
      </w:r>
    </w:p>
    <w:p w14:paraId="0B66473C" w14:textId="77777777" w:rsidR="00945AB5" w:rsidRPr="00940913" w:rsidRDefault="00945AB5" w:rsidP="009F46EE">
      <w:pPr>
        <w:rPr>
          <w:rFonts w:cs="Calibri"/>
          <w:szCs w:val="24"/>
        </w:rPr>
      </w:pPr>
    </w:p>
    <w:p w14:paraId="22B44EE9" w14:textId="0D88F38E" w:rsidR="004E368F" w:rsidRPr="00940913" w:rsidRDefault="004E368F" w:rsidP="009F46EE">
      <w:pPr>
        <w:rPr>
          <w:rFonts w:cs="Calibri"/>
          <w:szCs w:val="24"/>
        </w:rPr>
      </w:pPr>
      <w:r w:rsidRPr="00940913">
        <w:rPr>
          <w:rFonts w:cs="Calibri"/>
          <w:b/>
          <w:bCs/>
          <w:szCs w:val="24"/>
        </w:rPr>
        <w:t>Opportunities</w:t>
      </w:r>
      <w:r w:rsidR="00562089" w:rsidRPr="00940913">
        <w:rPr>
          <w:rFonts w:cs="Calibri"/>
          <w:b/>
          <w:bCs/>
          <w:szCs w:val="24"/>
        </w:rPr>
        <w:t xml:space="preserve"> </w:t>
      </w:r>
      <w:r w:rsidRPr="00940913">
        <w:rPr>
          <w:rFonts w:cs="Calibri"/>
          <w:b/>
          <w:bCs/>
          <w:szCs w:val="24"/>
        </w:rPr>
        <w:t>for</w:t>
      </w:r>
      <w:r w:rsidR="00562089" w:rsidRPr="00940913">
        <w:rPr>
          <w:rFonts w:cs="Calibri"/>
          <w:b/>
          <w:bCs/>
          <w:szCs w:val="24"/>
        </w:rPr>
        <w:t xml:space="preserve"> </w:t>
      </w:r>
      <w:r w:rsidR="00871505" w:rsidRPr="00940913">
        <w:rPr>
          <w:rFonts w:cs="Calibri"/>
          <w:b/>
          <w:bCs/>
          <w:szCs w:val="24"/>
        </w:rPr>
        <w:t>I</w:t>
      </w:r>
      <w:r w:rsidRPr="00940913">
        <w:rPr>
          <w:rFonts w:cs="Calibri"/>
          <w:b/>
          <w:bCs/>
          <w:szCs w:val="24"/>
        </w:rPr>
        <w:t>mprovement</w:t>
      </w:r>
      <w:r w:rsidRPr="00940913">
        <w:rPr>
          <w:rFonts w:cs="Calibri"/>
          <w:szCs w:val="24"/>
        </w:rPr>
        <w:t>:</w:t>
      </w:r>
      <w:r w:rsidR="00562089" w:rsidRPr="00940913">
        <w:rPr>
          <w:rFonts w:cs="Calibri"/>
          <w:szCs w:val="24"/>
        </w:rPr>
        <w:t xml:space="preserve"> </w:t>
      </w:r>
    </w:p>
    <w:p w14:paraId="21E0889B" w14:textId="1AA895F0" w:rsidR="004E368F" w:rsidRPr="00940913" w:rsidRDefault="009A6E9D" w:rsidP="009F46EE">
      <w:pPr>
        <w:rPr>
          <w:rFonts w:cs="Calibri"/>
          <w:szCs w:val="24"/>
        </w:rPr>
      </w:pPr>
      <w:r w:rsidRPr="00940913">
        <w:rPr>
          <w:rFonts w:cs="Calibri"/>
          <w:szCs w:val="24"/>
        </w:rPr>
        <w:t>Twenty</w:t>
      </w:r>
      <w:r w:rsidR="003C1D3E" w:rsidRPr="00940913">
        <w:rPr>
          <w:rFonts w:cs="Calibri"/>
          <w:szCs w:val="24"/>
        </w:rPr>
        <w:t>-</w:t>
      </w:r>
      <w:r w:rsidRPr="00940913">
        <w:rPr>
          <w:rFonts w:cs="Calibri"/>
          <w:szCs w:val="24"/>
        </w:rPr>
        <w:t>two</w:t>
      </w:r>
      <w:r w:rsidR="00562089" w:rsidRPr="00940913">
        <w:rPr>
          <w:rFonts w:cs="Calibri"/>
          <w:szCs w:val="24"/>
        </w:rPr>
        <w:t xml:space="preserve"> </w:t>
      </w:r>
      <w:r w:rsidR="00D82358" w:rsidRPr="00940913">
        <w:rPr>
          <w:rFonts w:cs="Calibri"/>
          <w:szCs w:val="24"/>
        </w:rPr>
        <w:t>MBHP</w:t>
      </w:r>
      <w:r w:rsidR="00562089" w:rsidRPr="00940913">
        <w:rPr>
          <w:rFonts w:cs="Calibri"/>
          <w:szCs w:val="24"/>
        </w:rPr>
        <w:t xml:space="preserve"> </w:t>
      </w:r>
      <w:r w:rsidR="00D82358" w:rsidRPr="00940913">
        <w:rPr>
          <w:rFonts w:cs="Calibri"/>
          <w:szCs w:val="24"/>
        </w:rPr>
        <w:t>measures</w:t>
      </w:r>
      <w:r w:rsidR="00562089" w:rsidRPr="00940913">
        <w:rPr>
          <w:rFonts w:cs="Calibri"/>
          <w:szCs w:val="24"/>
        </w:rPr>
        <w:t xml:space="preserve"> </w:t>
      </w:r>
      <w:r w:rsidRPr="00940913">
        <w:rPr>
          <w:rFonts w:cs="Calibri"/>
          <w:szCs w:val="24"/>
        </w:rPr>
        <w:t xml:space="preserve">had </w:t>
      </w:r>
      <w:r w:rsidR="00D82358" w:rsidRPr="00940913">
        <w:rPr>
          <w:rFonts w:cs="Calibri"/>
          <w:szCs w:val="24"/>
        </w:rPr>
        <w:t>score</w:t>
      </w:r>
      <w:r w:rsidRPr="00940913">
        <w:rPr>
          <w:rFonts w:cs="Calibri"/>
          <w:szCs w:val="24"/>
        </w:rPr>
        <w:t>s</w:t>
      </w:r>
      <w:r w:rsidR="00562089" w:rsidRPr="00940913">
        <w:rPr>
          <w:rFonts w:cs="Calibri"/>
          <w:szCs w:val="24"/>
        </w:rPr>
        <w:t xml:space="preserve"> </w:t>
      </w:r>
      <w:r w:rsidR="00D82358" w:rsidRPr="00940913">
        <w:rPr>
          <w:rFonts w:cs="Calibri"/>
          <w:szCs w:val="24"/>
        </w:rPr>
        <w:t>below</w:t>
      </w:r>
      <w:r w:rsidR="00562089" w:rsidRPr="00940913">
        <w:rPr>
          <w:rFonts w:cs="Calibri"/>
          <w:szCs w:val="24"/>
        </w:rPr>
        <w:t xml:space="preserve"> </w:t>
      </w:r>
      <w:r w:rsidR="00D82358" w:rsidRPr="00940913">
        <w:rPr>
          <w:rFonts w:cs="Calibri"/>
          <w:szCs w:val="24"/>
        </w:rPr>
        <w:t>the</w:t>
      </w:r>
      <w:r w:rsidR="00562089" w:rsidRPr="00940913">
        <w:rPr>
          <w:rFonts w:cs="Calibri"/>
          <w:szCs w:val="24"/>
        </w:rPr>
        <w:t xml:space="preserve"> </w:t>
      </w:r>
      <w:r w:rsidR="00D82358" w:rsidRPr="00940913">
        <w:rPr>
          <w:rFonts w:cs="Calibri"/>
          <w:szCs w:val="24"/>
        </w:rPr>
        <w:t>benchmark</w:t>
      </w:r>
      <w:r w:rsidR="00562089" w:rsidRPr="00940913">
        <w:rPr>
          <w:rFonts w:cs="Calibri"/>
          <w:szCs w:val="24"/>
        </w:rPr>
        <w:t xml:space="preserve"> </w:t>
      </w:r>
      <w:r w:rsidR="00D82358" w:rsidRPr="00940913">
        <w:rPr>
          <w:rFonts w:cs="Calibri"/>
          <w:szCs w:val="24"/>
        </w:rPr>
        <w:t>goal.</w:t>
      </w:r>
      <w:r w:rsidRPr="00940913">
        <w:rPr>
          <w:rFonts w:cs="Calibri"/>
          <w:szCs w:val="24"/>
        </w:rPr>
        <w:t xml:space="preserve"> </w:t>
      </w:r>
      <w:r w:rsidR="003C1D3E" w:rsidRPr="00940913">
        <w:rPr>
          <w:rFonts w:cs="Calibri"/>
          <w:szCs w:val="24"/>
        </w:rPr>
        <w:t>Additionally, s</w:t>
      </w:r>
      <w:r w:rsidR="004E368F" w:rsidRPr="00940913">
        <w:rPr>
          <w:rFonts w:cs="Calibri"/>
          <w:szCs w:val="24"/>
        </w:rPr>
        <w:t>ummarized</w:t>
      </w:r>
      <w:r w:rsidR="00562089" w:rsidRPr="00940913">
        <w:rPr>
          <w:rFonts w:cs="Calibri"/>
          <w:szCs w:val="24"/>
        </w:rPr>
        <w:t xml:space="preserve"> </w:t>
      </w:r>
      <w:r w:rsidR="004E368F" w:rsidRPr="00940913">
        <w:rPr>
          <w:rFonts w:cs="Calibri"/>
          <w:szCs w:val="24"/>
        </w:rPr>
        <w:t>information</w:t>
      </w:r>
      <w:r w:rsidR="00562089" w:rsidRPr="00940913">
        <w:rPr>
          <w:rFonts w:cs="Calibri"/>
          <w:szCs w:val="24"/>
        </w:rPr>
        <w:t xml:space="preserve"> </w:t>
      </w:r>
      <w:r w:rsidR="004E368F" w:rsidRPr="00940913">
        <w:rPr>
          <w:rFonts w:cs="Calibri"/>
          <w:szCs w:val="24"/>
        </w:rPr>
        <w:t>about</w:t>
      </w:r>
      <w:r w:rsidR="00562089" w:rsidRPr="00940913">
        <w:rPr>
          <w:rFonts w:cs="Calibri"/>
          <w:szCs w:val="24"/>
        </w:rPr>
        <w:t xml:space="preserve"> </w:t>
      </w:r>
      <w:r w:rsidR="004E368F" w:rsidRPr="00940913">
        <w:rPr>
          <w:rFonts w:cs="Calibri"/>
          <w:szCs w:val="24"/>
        </w:rPr>
        <w:t>health</w:t>
      </w:r>
      <w:r w:rsidR="00562089" w:rsidRPr="00940913">
        <w:rPr>
          <w:rFonts w:cs="Calibri"/>
          <w:szCs w:val="24"/>
        </w:rPr>
        <w:t xml:space="preserve"> </w:t>
      </w:r>
      <w:r w:rsidR="004E368F" w:rsidRPr="00940913">
        <w:rPr>
          <w:rFonts w:cs="Calibri"/>
          <w:szCs w:val="24"/>
        </w:rPr>
        <w:t>plans’</w:t>
      </w:r>
      <w:r w:rsidR="00562089" w:rsidRPr="00940913">
        <w:rPr>
          <w:rFonts w:cs="Calibri"/>
          <w:szCs w:val="24"/>
        </w:rPr>
        <w:t xml:space="preserve"> </w:t>
      </w:r>
      <w:r w:rsidR="004E368F" w:rsidRPr="00940913">
        <w:rPr>
          <w:rFonts w:cs="Calibri"/>
          <w:szCs w:val="24"/>
        </w:rPr>
        <w:t>performance</w:t>
      </w:r>
      <w:r w:rsidR="00562089" w:rsidRPr="00940913">
        <w:rPr>
          <w:rFonts w:cs="Calibri"/>
          <w:szCs w:val="24"/>
        </w:rPr>
        <w:t xml:space="preserve"> </w:t>
      </w:r>
      <w:r w:rsidR="004E368F" w:rsidRPr="00940913">
        <w:rPr>
          <w:rFonts w:cs="Calibri"/>
          <w:szCs w:val="24"/>
        </w:rPr>
        <w:t>is</w:t>
      </w:r>
      <w:r w:rsidR="00562089" w:rsidRPr="00940913">
        <w:rPr>
          <w:rFonts w:cs="Calibri"/>
          <w:szCs w:val="24"/>
        </w:rPr>
        <w:t xml:space="preserve"> </w:t>
      </w:r>
      <w:r w:rsidR="004E368F" w:rsidRPr="00940913">
        <w:rPr>
          <w:rFonts w:cs="Calibri"/>
          <w:szCs w:val="24"/>
        </w:rPr>
        <w:t>not</w:t>
      </w:r>
      <w:r w:rsidR="00562089" w:rsidRPr="00940913">
        <w:rPr>
          <w:rFonts w:cs="Calibri"/>
          <w:szCs w:val="24"/>
        </w:rPr>
        <w:t xml:space="preserve"> </w:t>
      </w:r>
      <w:r w:rsidR="004E368F" w:rsidRPr="00940913">
        <w:rPr>
          <w:rFonts w:cs="Calibri"/>
          <w:szCs w:val="24"/>
        </w:rPr>
        <w:t>available</w:t>
      </w:r>
      <w:r w:rsidR="00562089" w:rsidRPr="00940913">
        <w:rPr>
          <w:rFonts w:cs="Calibri"/>
          <w:szCs w:val="24"/>
        </w:rPr>
        <w:t xml:space="preserve"> </w:t>
      </w:r>
      <w:r w:rsidR="004E368F" w:rsidRPr="00940913">
        <w:rPr>
          <w:rFonts w:cs="Calibri"/>
          <w:szCs w:val="24"/>
        </w:rPr>
        <w:t>on</w:t>
      </w:r>
      <w:r w:rsidR="00562089" w:rsidRPr="00940913">
        <w:rPr>
          <w:rFonts w:cs="Calibri"/>
          <w:szCs w:val="24"/>
        </w:rPr>
        <w:t xml:space="preserve"> </w:t>
      </w:r>
      <w:r w:rsidR="004E368F" w:rsidRPr="00940913">
        <w:rPr>
          <w:rFonts w:cs="Calibri"/>
          <w:szCs w:val="24"/>
        </w:rPr>
        <w:t>the</w:t>
      </w:r>
      <w:r w:rsidR="00562089" w:rsidRPr="00940913">
        <w:rPr>
          <w:rFonts w:cs="Calibri"/>
          <w:szCs w:val="24"/>
        </w:rPr>
        <w:t xml:space="preserve"> </w:t>
      </w:r>
      <w:r w:rsidR="004E368F" w:rsidRPr="00940913">
        <w:rPr>
          <w:rFonts w:cs="Calibri"/>
          <w:szCs w:val="24"/>
        </w:rPr>
        <w:t>MassHealth</w:t>
      </w:r>
      <w:r w:rsidR="00562089" w:rsidRPr="00940913">
        <w:rPr>
          <w:rFonts w:cs="Calibri"/>
          <w:szCs w:val="24"/>
        </w:rPr>
        <w:t xml:space="preserve"> </w:t>
      </w:r>
      <w:r w:rsidR="004E368F" w:rsidRPr="00940913">
        <w:rPr>
          <w:rFonts w:cs="Calibri"/>
          <w:szCs w:val="24"/>
        </w:rPr>
        <w:t>website.</w:t>
      </w:r>
      <w:r w:rsidR="00562089" w:rsidRPr="00940913">
        <w:rPr>
          <w:rFonts w:cs="Calibri"/>
          <w:szCs w:val="24"/>
        </w:rPr>
        <w:t xml:space="preserve"> </w:t>
      </w:r>
      <w:r w:rsidR="004E368F" w:rsidRPr="00940913">
        <w:rPr>
          <w:rFonts w:cs="Calibri"/>
          <w:szCs w:val="24"/>
        </w:rPr>
        <w:t>Making</w:t>
      </w:r>
      <w:r w:rsidR="00562089" w:rsidRPr="00940913">
        <w:rPr>
          <w:rFonts w:cs="Calibri"/>
          <w:szCs w:val="24"/>
        </w:rPr>
        <w:t xml:space="preserve"> </w:t>
      </w:r>
      <w:r w:rsidR="004E368F" w:rsidRPr="00940913">
        <w:rPr>
          <w:rFonts w:cs="Calibri"/>
          <w:szCs w:val="24"/>
        </w:rPr>
        <w:t>survey</w:t>
      </w:r>
      <w:r w:rsidR="00562089" w:rsidRPr="00940913">
        <w:rPr>
          <w:rFonts w:cs="Calibri"/>
          <w:szCs w:val="24"/>
        </w:rPr>
        <w:t xml:space="preserve"> </w:t>
      </w:r>
      <w:r w:rsidR="004E368F" w:rsidRPr="00940913">
        <w:rPr>
          <w:rFonts w:cs="Calibri"/>
          <w:szCs w:val="24"/>
        </w:rPr>
        <w:t>reports</w:t>
      </w:r>
      <w:r w:rsidR="00562089" w:rsidRPr="00940913">
        <w:rPr>
          <w:rFonts w:cs="Calibri"/>
          <w:szCs w:val="24"/>
        </w:rPr>
        <w:t xml:space="preserve"> </w:t>
      </w:r>
      <w:r w:rsidR="004E368F" w:rsidRPr="00940913">
        <w:rPr>
          <w:rFonts w:cs="Calibri"/>
          <w:szCs w:val="24"/>
        </w:rPr>
        <w:t>publicly</w:t>
      </w:r>
      <w:r w:rsidR="00562089" w:rsidRPr="00940913">
        <w:rPr>
          <w:rFonts w:cs="Calibri"/>
          <w:szCs w:val="24"/>
        </w:rPr>
        <w:t xml:space="preserve"> </w:t>
      </w:r>
      <w:r w:rsidR="004E368F" w:rsidRPr="00940913">
        <w:rPr>
          <w:rFonts w:cs="Calibri"/>
          <w:szCs w:val="24"/>
        </w:rPr>
        <w:t>available</w:t>
      </w:r>
      <w:r w:rsidR="00562089" w:rsidRPr="00940913">
        <w:rPr>
          <w:rFonts w:cs="Calibri"/>
          <w:szCs w:val="24"/>
        </w:rPr>
        <w:t xml:space="preserve"> </w:t>
      </w:r>
      <w:r w:rsidR="004E368F" w:rsidRPr="00940913">
        <w:rPr>
          <w:rFonts w:cs="Calibri"/>
          <w:szCs w:val="24"/>
        </w:rPr>
        <w:t>could</w:t>
      </w:r>
      <w:r w:rsidR="00562089" w:rsidRPr="00940913">
        <w:rPr>
          <w:rFonts w:cs="Calibri"/>
          <w:szCs w:val="24"/>
        </w:rPr>
        <w:t xml:space="preserve"> </w:t>
      </w:r>
      <w:r w:rsidR="004E368F" w:rsidRPr="00940913">
        <w:rPr>
          <w:rFonts w:cs="Calibri"/>
          <w:szCs w:val="24"/>
        </w:rPr>
        <w:t>help</w:t>
      </w:r>
      <w:r w:rsidR="00562089" w:rsidRPr="00940913">
        <w:rPr>
          <w:rFonts w:cs="Calibri"/>
          <w:szCs w:val="24"/>
        </w:rPr>
        <w:t xml:space="preserve"> </w:t>
      </w:r>
      <w:r w:rsidR="004E368F" w:rsidRPr="00940913">
        <w:rPr>
          <w:rFonts w:cs="Calibri"/>
          <w:szCs w:val="24"/>
        </w:rPr>
        <w:t>inform</w:t>
      </w:r>
      <w:r w:rsidR="00562089" w:rsidRPr="00940913">
        <w:rPr>
          <w:rFonts w:cs="Calibri"/>
          <w:szCs w:val="24"/>
        </w:rPr>
        <w:t xml:space="preserve"> </w:t>
      </w:r>
      <w:r w:rsidR="004E368F" w:rsidRPr="00940913">
        <w:rPr>
          <w:rFonts w:cs="Calibri"/>
          <w:szCs w:val="24"/>
        </w:rPr>
        <w:t>consumers</w:t>
      </w:r>
      <w:r w:rsidR="00562089" w:rsidRPr="00940913">
        <w:rPr>
          <w:rFonts w:cs="Calibri"/>
          <w:szCs w:val="24"/>
        </w:rPr>
        <w:t xml:space="preserve"> </w:t>
      </w:r>
      <w:r w:rsidR="00636CDA" w:rsidRPr="00940913">
        <w:rPr>
          <w:rFonts w:cs="Calibri"/>
          <w:szCs w:val="24"/>
        </w:rPr>
        <w:t>about</w:t>
      </w:r>
      <w:r w:rsidR="00562089" w:rsidRPr="00940913">
        <w:rPr>
          <w:rFonts w:cs="Calibri"/>
          <w:szCs w:val="24"/>
        </w:rPr>
        <w:t xml:space="preserve"> </w:t>
      </w:r>
      <w:r w:rsidR="00636CDA" w:rsidRPr="00940913">
        <w:rPr>
          <w:rFonts w:cs="Calibri"/>
          <w:szCs w:val="24"/>
        </w:rPr>
        <w:t>health</w:t>
      </w:r>
      <w:r w:rsidR="00562089" w:rsidRPr="00940913">
        <w:rPr>
          <w:rFonts w:cs="Calibri"/>
          <w:szCs w:val="24"/>
        </w:rPr>
        <w:t xml:space="preserve"> </w:t>
      </w:r>
      <w:r w:rsidR="00636CDA" w:rsidRPr="00940913">
        <w:rPr>
          <w:rFonts w:cs="Calibri"/>
          <w:szCs w:val="24"/>
        </w:rPr>
        <w:t>plan</w:t>
      </w:r>
      <w:r w:rsidR="00562089" w:rsidRPr="00940913">
        <w:rPr>
          <w:rFonts w:cs="Calibri"/>
          <w:szCs w:val="24"/>
        </w:rPr>
        <w:t xml:space="preserve"> </w:t>
      </w:r>
      <w:r w:rsidR="00636CDA" w:rsidRPr="00940913">
        <w:rPr>
          <w:rFonts w:cs="Calibri"/>
          <w:szCs w:val="24"/>
        </w:rPr>
        <w:t>choices</w:t>
      </w:r>
      <w:r w:rsidR="004E368F" w:rsidRPr="00940913">
        <w:rPr>
          <w:rFonts w:cs="Calibri"/>
          <w:szCs w:val="24"/>
        </w:rPr>
        <w:t>.</w:t>
      </w:r>
      <w:r w:rsidR="00562089" w:rsidRPr="00940913">
        <w:rPr>
          <w:rFonts w:cs="Calibri"/>
          <w:szCs w:val="24"/>
        </w:rPr>
        <w:t xml:space="preserve"> </w:t>
      </w:r>
    </w:p>
    <w:p w14:paraId="3DE55D34" w14:textId="77777777" w:rsidR="004E368F" w:rsidRPr="00940913" w:rsidRDefault="004E368F" w:rsidP="009F46EE">
      <w:pPr>
        <w:rPr>
          <w:rFonts w:cs="Calibri"/>
          <w:szCs w:val="24"/>
        </w:rPr>
      </w:pPr>
    </w:p>
    <w:p w14:paraId="2854407C" w14:textId="0C68DC89" w:rsidR="0096559E" w:rsidRPr="00940913" w:rsidRDefault="0096559E" w:rsidP="009F46EE">
      <w:pPr>
        <w:rPr>
          <w:rFonts w:eastAsiaTheme="minorHAnsi" w:cs="Calibri"/>
          <w:b/>
          <w:szCs w:val="24"/>
        </w:rPr>
      </w:pPr>
      <w:r w:rsidRPr="00940913">
        <w:rPr>
          <w:rFonts w:eastAsiaTheme="minorHAnsi" w:cs="Calibri"/>
          <w:b/>
          <w:szCs w:val="24"/>
        </w:rPr>
        <w:t>General</w:t>
      </w:r>
      <w:r w:rsidR="00562089" w:rsidRPr="00940913">
        <w:rPr>
          <w:rFonts w:eastAsiaTheme="minorHAnsi" w:cs="Calibri"/>
          <w:b/>
          <w:szCs w:val="24"/>
        </w:rPr>
        <w:t xml:space="preserve"> </w:t>
      </w:r>
      <w:r w:rsidR="00871505" w:rsidRPr="00940913">
        <w:rPr>
          <w:rFonts w:eastAsiaTheme="minorHAnsi" w:cs="Calibri"/>
          <w:b/>
          <w:szCs w:val="24"/>
        </w:rPr>
        <w:t>R</w:t>
      </w:r>
      <w:r w:rsidRPr="00940913">
        <w:rPr>
          <w:rFonts w:eastAsiaTheme="minorHAnsi" w:cs="Calibri"/>
          <w:b/>
          <w:szCs w:val="24"/>
        </w:rPr>
        <w:t>ecommendations</w:t>
      </w:r>
      <w:r w:rsidR="00562089" w:rsidRPr="00940913">
        <w:rPr>
          <w:rFonts w:eastAsiaTheme="minorHAnsi" w:cs="Calibri"/>
          <w:b/>
          <w:szCs w:val="24"/>
        </w:rPr>
        <w:t xml:space="preserve"> </w:t>
      </w:r>
      <w:r w:rsidRPr="00940913">
        <w:rPr>
          <w:rFonts w:eastAsiaTheme="minorHAnsi" w:cs="Calibri"/>
          <w:b/>
          <w:szCs w:val="24"/>
        </w:rPr>
        <w:t>for</w:t>
      </w:r>
      <w:r w:rsidR="00562089" w:rsidRPr="00940913">
        <w:rPr>
          <w:rFonts w:eastAsiaTheme="minorHAnsi" w:cs="Calibri"/>
          <w:b/>
          <w:szCs w:val="24"/>
        </w:rPr>
        <w:t xml:space="preserve"> </w:t>
      </w:r>
      <w:r w:rsidRPr="00940913">
        <w:rPr>
          <w:rFonts w:eastAsiaTheme="minorHAnsi" w:cs="Calibri"/>
          <w:b/>
          <w:szCs w:val="24"/>
        </w:rPr>
        <w:t>MassHealth:</w:t>
      </w:r>
      <w:r w:rsidR="00562089" w:rsidRPr="00940913">
        <w:rPr>
          <w:rFonts w:eastAsiaTheme="minorHAnsi" w:cs="Calibri"/>
          <w:b/>
          <w:szCs w:val="24"/>
        </w:rPr>
        <w:t xml:space="preserve"> </w:t>
      </w:r>
    </w:p>
    <w:p w14:paraId="3B09BD86" w14:textId="23A3167C" w:rsidR="0096559E" w:rsidRPr="00940913" w:rsidRDefault="0096559E" w:rsidP="00F360D9">
      <w:pPr>
        <w:pStyle w:val="ListParagraph"/>
        <w:numPr>
          <w:ilvl w:val="0"/>
          <w:numId w:val="21"/>
        </w:numPr>
        <w:ind w:left="360"/>
        <w:rPr>
          <w:rFonts w:eastAsia="Times New Roman" w:cs="Calibri"/>
        </w:rPr>
      </w:pPr>
      <w:bookmarkStart w:id="44" w:name="_Hlk190376748"/>
      <w:r w:rsidRPr="00940913">
        <w:rPr>
          <w:rFonts w:eastAsia="Times New Roman" w:cs="Calibri"/>
          <w:i/>
          <w:iCs/>
        </w:rPr>
        <w:t>Recommendation</w:t>
      </w:r>
      <w:r w:rsidR="00562089" w:rsidRPr="00940913">
        <w:rPr>
          <w:rFonts w:eastAsia="Times New Roman" w:cs="Calibri"/>
          <w:i/>
          <w:iCs/>
        </w:rPr>
        <w:t xml:space="preserve"> </w:t>
      </w:r>
      <w:r w:rsidRPr="00940913">
        <w:rPr>
          <w:rFonts w:eastAsia="Times New Roman" w:cs="Calibri"/>
          <w:i/>
          <w:iCs/>
        </w:rPr>
        <w:t>towards</w:t>
      </w:r>
      <w:r w:rsidR="00562089" w:rsidRPr="00940913">
        <w:rPr>
          <w:rFonts w:eastAsia="Times New Roman" w:cs="Calibri"/>
          <w:i/>
          <w:iCs/>
        </w:rPr>
        <w:t xml:space="preserve"> </w:t>
      </w:r>
      <w:r w:rsidRPr="00940913">
        <w:rPr>
          <w:rFonts w:eastAsia="Times New Roman" w:cs="Calibri"/>
          <w:i/>
          <w:iCs/>
        </w:rPr>
        <w:t>sharing</w:t>
      </w:r>
      <w:r w:rsidR="00562089" w:rsidRPr="00940913">
        <w:rPr>
          <w:rFonts w:eastAsia="Times New Roman" w:cs="Calibri"/>
          <w:i/>
          <w:iCs/>
        </w:rPr>
        <w:t xml:space="preserve"> </w:t>
      </w:r>
      <w:r w:rsidRPr="00940913">
        <w:rPr>
          <w:rFonts w:eastAsia="Times New Roman" w:cs="Calibri"/>
          <w:i/>
          <w:iCs/>
        </w:rPr>
        <w:t>information</w:t>
      </w:r>
      <w:r w:rsidR="00562089" w:rsidRPr="00940913">
        <w:rPr>
          <w:rFonts w:eastAsia="Times New Roman" w:cs="Calibri"/>
          <w:i/>
          <w:iCs/>
        </w:rPr>
        <w:t xml:space="preserve"> </w:t>
      </w:r>
      <w:r w:rsidRPr="00940913">
        <w:rPr>
          <w:rFonts w:eastAsia="Times New Roman" w:cs="Calibri"/>
          <w:i/>
          <w:iCs/>
        </w:rPr>
        <w:t>about</w:t>
      </w:r>
      <w:r w:rsidR="00562089" w:rsidRPr="00940913">
        <w:rPr>
          <w:rFonts w:eastAsia="Times New Roman" w:cs="Calibri"/>
          <w:i/>
          <w:iCs/>
        </w:rPr>
        <w:t xml:space="preserve"> </w:t>
      </w:r>
      <w:r w:rsidRPr="00940913">
        <w:rPr>
          <w:rFonts w:eastAsia="Times New Roman" w:cs="Calibri"/>
          <w:i/>
          <w:iCs/>
        </w:rPr>
        <w:t>member</w:t>
      </w:r>
      <w:r w:rsidR="00562089" w:rsidRPr="00940913">
        <w:rPr>
          <w:rFonts w:eastAsia="Times New Roman" w:cs="Calibri"/>
          <w:i/>
          <w:iCs/>
        </w:rPr>
        <w:t xml:space="preserve"> </w:t>
      </w:r>
      <w:r w:rsidRPr="00940913">
        <w:rPr>
          <w:rFonts w:eastAsia="Times New Roman" w:cs="Calibri"/>
          <w:i/>
          <w:iCs/>
        </w:rPr>
        <w:t>experiences</w:t>
      </w:r>
      <w:r w:rsidR="00562089" w:rsidRPr="00940913">
        <w:rPr>
          <w:rFonts w:eastAsia="Times New Roman" w:cs="Calibri"/>
          <w:i/>
          <w:iCs/>
        </w:rPr>
        <w:t xml:space="preserve"> </w:t>
      </w:r>
      <w:r w:rsidRPr="00940913">
        <w:rPr>
          <w:rFonts w:eastAsia="Times New Roman" w:cs="Calibri"/>
        </w:rPr>
        <w:t>−</w:t>
      </w:r>
      <w:r w:rsidR="00562089" w:rsidRPr="00940913">
        <w:rPr>
          <w:rFonts w:eastAsia="Times New Roman" w:cs="Calibri"/>
        </w:rPr>
        <w:t xml:space="preserve"> </w:t>
      </w:r>
      <w:r w:rsidR="00B74EEB" w:rsidRPr="00940913">
        <w:rPr>
          <w:rFonts w:eastAsia="Times New Roman" w:cs="Calibri"/>
        </w:rPr>
        <w:t>IPRO recommends that MassHealth publish summary results from member experience surveys on the MassHealth Quality Reports and Resources website and make the results available to MassHealth enrollees</w:t>
      </w:r>
      <w:r w:rsidRPr="00940913">
        <w:rPr>
          <w:rFonts w:eastAsia="Times New Roman" w:cs="Calibri"/>
        </w:rPr>
        <w:t>.</w:t>
      </w:r>
      <w:r w:rsidR="00562089" w:rsidRPr="00940913">
        <w:rPr>
          <w:rFonts w:eastAsia="Times New Roman" w:cs="Calibri"/>
        </w:rPr>
        <w:t xml:space="preserve"> </w:t>
      </w:r>
    </w:p>
    <w:bookmarkEnd w:id="44"/>
    <w:p w14:paraId="0266443B" w14:textId="77777777" w:rsidR="0096559E" w:rsidRPr="00940913" w:rsidRDefault="0096559E" w:rsidP="009F46EE">
      <w:pPr>
        <w:rPr>
          <w:rFonts w:cs="Calibri"/>
          <w:szCs w:val="24"/>
        </w:rPr>
      </w:pPr>
    </w:p>
    <w:p w14:paraId="08DB85E7" w14:textId="480B06F1" w:rsidR="009F7B69" w:rsidRPr="00940913" w:rsidRDefault="00B30F4A" w:rsidP="009F46EE">
      <w:pPr>
        <w:rPr>
          <w:rFonts w:cs="Calibri"/>
          <w:szCs w:val="24"/>
        </w:rPr>
      </w:pPr>
      <w:r w:rsidRPr="00940913">
        <w:rPr>
          <w:rFonts w:cs="Calibri"/>
          <w:szCs w:val="24"/>
        </w:rPr>
        <w:t>MBHP</w:t>
      </w:r>
      <w:r w:rsidR="009F7B69" w:rsidRPr="00940913">
        <w:rPr>
          <w:rFonts w:cs="Calibri"/>
          <w:szCs w:val="24"/>
        </w:rPr>
        <w:t>-specific</w:t>
      </w:r>
      <w:r w:rsidR="00562089" w:rsidRPr="00940913">
        <w:rPr>
          <w:rFonts w:cs="Calibri"/>
          <w:szCs w:val="24"/>
        </w:rPr>
        <w:t xml:space="preserve"> </w:t>
      </w:r>
      <w:r w:rsidR="009F7B69" w:rsidRPr="00940913">
        <w:rPr>
          <w:rFonts w:cs="Calibri"/>
          <w:szCs w:val="24"/>
        </w:rPr>
        <w:t>results</w:t>
      </w:r>
      <w:r w:rsidR="00562089" w:rsidRPr="00940913">
        <w:rPr>
          <w:rFonts w:cs="Calibri"/>
          <w:szCs w:val="24"/>
        </w:rPr>
        <w:t xml:space="preserve"> </w:t>
      </w:r>
      <w:r w:rsidR="00636CDA" w:rsidRPr="00940913">
        <w:rPr>
          <w:rFonts w:cs="Calibri"/>
          <w:szCs w:val="24"/>
        </w:rPr>
        <w:t>for</w:t>
      </w:r>
      <w:r w:rsidR="00562089" w:rsidRPr="00940913">
        <w:rPr>
          <w:rFonts w:cs="Calibri"/>
          <w:szCs w:val="24"/>
        </w:rPr>
        <w:t xml:space="preserve"> </w:t>
      </w:r>
      <w:r w:rsidR="00636CDA" w:rsidRPr="00940913">
        <w:rPr>
          <w:rFonts w:cs="Calibri"/>
          <w:szCs w:val="24"/>
        </w:rPr>
        <w:t>member</w:t>
      </w:r>
      <w:r w:rsidR="00562089" w:rsidRPr="00940913">
        <w:rPr>
          <w:rFonts w:cs="Calibri"/>
          <w:szCs w:val="24"/>
        </w:rPr>
        <w:t xml:space="preserve"> </w:t>
      </w:r>
      <w:r w:rsidR="00636CDA" w:rsidRPr="00940913">
        <w:rPr>
          <w:rFonts w:cs="Calibri"/>
          <w:szCs w:val="24"/>
        </w:rPr>
        <w:t>experience</w:t>
      </w:r>
      <w:r w:rsidR="00562089" w:rsidRPr="00940913">
        <w:rPr>
          <w:rFonts w:cs="Calibri"/>
          <w:szCs w:val="24"/>
        </w:rPr>
        <w:t xml:space="preserve"> </w:t>
      </w:r>
      <w:r w:rsidR="00636CDA" w:rsidRPr="00940913">
        <w:rPr>
          <w:rFonts w:cs="Calibri"/>
          <w:szCs w:val="24"/>
        </w:rPr>
        <w:t>of</w:t>
      </w:r>
      <w:r w:rsidR="00562089" w:rsidRPr="00940913">
        <w:rPr>
          <w:rFonts w:cs="Calibri"/>
          <w:szCs w:val="24"/>
        </w:rPr>
        <w:t xml:space="preserve"> </w:t>
      </w:r>
      <w:r w:rsidR="00636CDA" w:rsidRPr="00940913">
        <w:rPr>
          <w:rFonts w:cs="Calibri"/>
          <w:szCs w:val="24"/>
        </w:rPr>
        <w:t>care</w:t>
      </w:r>
      <w:r w:rsidR="00562089" w:rsidRPr="00940913">
        <w:rPr>
          <w:rFonts w:cs="Calibri"/>
          <w:szCs w:val="24"/>
        </w:rPr>
        <w:t xml:space="preserve"> </w:t>
      </w:r>
      <w:r w:rsidR="00636CDA" w:rsidRPr="00940913">
        <w:rPr>
          <w:rFonts w:cs="Calibri"/>
          <w:szCs w:val="24"/>
        </w:rPr>
        <w:t>surveys</w:t>
      </w:r>
      <w:r w:rsidR="00562089" w:rsidRPr="00940913">
        <w:rPr>
          <w:rFonts w:cs="Calibri"/>
          <w:szCs w:val="24"/>
        </w:rPr>
        <w:t xml:space="preserve"> </w:t>
      </w:r>
      <w:r w:rsidR="009F7B69" w:rsidRPr="00940913">
        <w:rPr>
          <w:rFonts w:cs="Calibri"/>
          <w:szCs w:val="24"/>
        </w:rPr>
        <w:t>are</w:t>
      </w:r>
      <w:r w:rsidR="00562089" w:rsidRPr="00940913">
        <w:rPr>
          <w:rFonts w:cs="Calibri"/>
          <w:szCs w:val="24"/>
        </w:rPr>
        <w:t xml:space="preserve"> </w:t>
      </w:r>
      <w:r w:rsidR="009F7B69" w:rsidRPr="00940913">
        <w:rPr>
          <w:rFonts w:cs="Calibri"/>
          <w:szCs w:val="24"/>
        </w:rPr>
        <w:t>provided</w:t>
      </w:r>
      <w:r w:rsidR="00562089" w:rsidRPr="00940913">
        <w:rPr>
          <w:rFonts w:cs="Calibri"/>
          <w:szCs w:val="24"/>
        </w:rPr>
        <w:t xml:space="preserve"> </w:t>
      </w:r>
      <w:r w:rsidR="009F7B69" w:rsidRPr="00940913">
        <w:rPr>
          <w:rFonts w:cs="Calibri"/>
          <w:szCs w:val="24"/>
        </w:rPr>
        <w:t>in</w:t>
      </w:r>
      <w:r w:rsidR="00562089" w:rsidRPr="00940913">
        <w:rPr>
          <w:rFonts w:cs="Calibri"/>
          <w:szCs w:val="24"/>
        </w:rPr>
        <w:t xml:space="preserve"> </w:t>
      </w:r>
      <w:r w:rsidR="009F7B69" w:rsidRPr="00940913">
        <w:rPr>
          <w:rFonts w:cs="Calibri"/>
          <w:b/>
          <w:bCs/>
          <w:szCs w:val="24"/>
        </w:rPr>
        <w:t>Section</w:t>
      </w:r>
      <w:r w:rsidR="00562089" w:rsidRPr="00940913">
        <w:rPr>
          <w:rFonts w:cs="Calibri"/>
          <w:b/>
          <w:bCs/>
          <w:szCs w:val="24"/>
        </w:rPr>
        <w:t xml:space="preserve"> </w:t>
      </w:r>
      <w:r w:rsidR="009F7B69" w:rsidRPr="00940913">
        <w:rPr>
          <w:rFonts w:cs="Calibri"/>
          <w:b/>
          <w:bCs/>
          <w:szCs w:val="24"/>
        </w:rPr>
        <w:t>VII</w:t>
      </w:r>
      <w:r w:rsidR="00562089" w:rsidRPr="00940913">
        <w:rPr>
          <w:rFonts w:cs="Calibri"/>
          <w:szCs w:val="24"/>
        </w:rPr>
        <w:t xml:space="preserve"> </w:t>
      </w:r>
      <w:r w:rsidR="009F7B69" w:rsidRPr="00940913">
        <w:rPr>
          <w:rFonts w:cs="Calibri"/>
          <w:szCs w:val="24"/>
        </w:rPr>
        <w:t>of</w:t>
      </w:r>
      <w:r w:rsidR="00562089" w:rsidRPr="00940913">
        <w:rPr>
          <w:rFonts w:cs="Calibri"/>
          <w:szCs w:val="24"/>
        </w:rPr>
        <w:t xml:space="preserve"> </w:t>
      </w:r>
      <w:r w:rsidR="009F7B69" w:rsidRPr="00940913">
        <w:rPr>
          <w:rFonts w:cs="Calibri"/>
          <w:szCs w:val="24"/>
        </w:rPr>
        <w:t>this</w:t>
      </w:r>
      <w:r w:rsidR="00562089" w:rsidRPr="00940913">
        <w:rPr>
          <w:rFonts w:cs="Calibri"/>
          <w:szCs w:val="24"/>
        </w:rPr>
        <w:t xml:space="preserve"> </w:t>
      </w:r>
      <w:r w:rsidR="009F7B69" w:rsidRPr="00940913">
        <w:rPr>
          <w:rFonts w:cs="Calibri"/>
          <w:szCs w:val="24"/>
        </w:rPr>
        <w:t>report.</w:t>
      </w:r>
      <w:r w:rsidR="00562089" w:rsidRPr="00940913">
        <w:rPr>
          <w:rFonts w:cs="Calibri"/>
          <w:szCs w:val="24"/>
        </w:rPr>
        <w:t xml:space="preserve"> </w:t>
      </w:r>
    </w:p>
    <w:p w14:paraId="68AC95CE" w14:textId="77777777" w:rsidR="009F7B69" w:rsidRPr="00940913" w:rsidRDefault="009F7B69" w:rsidP="009F46EE">
      <w:pPr>
        <w:pStyle w:val="Heading3"/>
        <w:rPr>
          <w:rFonts w:eastAsia="Times New Roman"/>
        </w:rPr>
      </w:pPr>
      <w:bookmarkStart w:id="45" w:name="_Toc222874910"/>
      <w:bookmarkStart w:id="46" w:name="_Toc227229757"/>
      <w:bookmarkStart w:id="47" w:name="_Toc36127933"/>
      <w:bookmarkStart w:id="48" w:name="_Hlk127560922"/>
      <w:bookmarkEnd w:id="31"/>
      <w:r w:rsidRPr="00940913">
        <w:rPr>
          <w:rFonts w:eastAsia="Times New Roman"/>
        </w:rPr>
        <w:t>Recommendations</w:t>
      </w:r>
      <w:bookmarkEnd w:id="45"/>
      <w:bookmarkEnd w:id="46"/>
    </w:p>
    <w:p w14:paraId="47670597" w14:textId="77777777" w:rsidR="00E105A8" w:rsidRPr="00940913" w:rsidRDefault="009F7B69" w:rsidP="009F46EE">
      <w:pPr>
        <w:rPr>
          <w:rFonts w:eastAsia="Calibri" w:cs="Calibri"/>
          <w:szCs w:val="24"/>
        </w:rPr>
      </w:pPr>
      <w:bookmarkStart w:id="49" w:name="_Hlk95137451"/>
      <w:bookmarkEnd w:id="47"/>
      <w:bookmarkEnd w:id="48"/>
      <w:r w:rsidRPr="00940913">
        <w:rPr>
          <w:rFonts w:eastAsia="Calibri" w:cs="Calibri"/>
          <w:szCs w:val="24"/>
        </w:rPr>
        <w:t>Per</w:t>
      </w:r>
      <w:r w:rsidR="00562089" w:rsidRPr="00940913">
        <w:rPr>
          <w:rFonts w:eastAsia="Calibri" w:cs="Calibri"/>
          <w:szCs w:val="24"/>
        </w:rPr>
        <w:t xml:space="preserve"> </w:t>
      </w:r>
      <w:r w:rsidR="00636CDA" w:rsidRPr="00940913">
        <w:rPr>
          <w:rFonts w:eastAsia="Calibri" w:cs="Calibri"/>
          <w:i/>
          <w:iCs/>
          <w:szCs w:val="24"/>
        </w:rPr>
        <w:t>Title</w:t>
      </w:r>
      <w:r w:rsidR="00562089" w:rsidRPr="00940913">
        <w:rPr>
          <w:rFonts w:eastAsia="Calibri" w:cs="Calibri"/>
          <w:szCs w:val="24"/>
        </w:rPr>
        <w:t xml:space="preserve"> </w:t>
      </w:r>
      <w:r w:rsidRPr="00940913">
        <w:rPr>
          <w:rFonts w:eastAsia="Calibri" w:cs="Calibri"/>
          <w:i/>
          <w:szCs w:val="24"/>
        </w:rPr>
        <w:t>42</w:t>
      </w:r>
      <w:r w:rsidR="00562089" w:rsidRPr="00940913">
        <w:rPr>
          <w:rFonts w:eastAsia="Calibri" w:cs="Calibri"/>
          <w:i/>
          <w:szCs w:val="24"/>
        </w:rPr>
        <w:t xml:space="preserve"> </w:t>
      </w:r>
      <w:r w:rsidRPr="00940913">
        <w:rPr>
          <w:rFonts w:eastAsia="Calibri" w:cs="Calibri"/>
          <w:i/>
          <w:szCs w:val="24"/>
        </w:rPr>
        <w:t>CFR</w:t>
      </w:r>
      <w:r w:rsidR="00562089" w:rsidRPr="00940913">
        <w:rPr>
          <w:rFonts w:eastAsia="Calibri" w:cs="Calibri"/>
          <w:i/>
          <w:szCs w:val="24"/>
        </w:rPr>
        <w:t xml:space="preserve"> </w:t>
      </w:r>
      <w:r w:rsidRPr="00940913">
        <w:rPr>
          <w:rFonts w:eastAsia="Calibri" w:cs="Calibri"/>
          <w:i/>
          <w:szCs w:val="24"/>
        </w:rPr>
        <w:t>§</w:t>
      </w:r>
      <w:r w:rsidR="00562089" w:rsidRPr="00940913">
        <w:rPr>
          <w:rFonts w:eastAsia="Calibri" w:cs="Calibri"/>
          <w:i/>
          <w:szCs w:val="24"/>
        </w:rPr>
        <w:t xml:space="preserve"> </w:t>
      </w:r>
      <w:r w:rsidRPr="00940913">
        <w:rPr>
          <w:rFonts w:eastAsia="Calibri" w:cs="Calibri"/>
          <w:i/>
          <w:szCs w:val="24"/>
        </w:rPr>
        <w:t>438.364</w:t>
      </w:r>
      <w:r w:rsidR="00562089" w:rsidRPr="00940913">
        <w:rPr>
          <w:rFonts w:eastAsia="Calibri" w:cs="Calibri"/>
          <w:i/>
          <w:szCs w:val="24"/>
        </w:rPr>
        <w:t xml:space="preserve"> </w:t>
      </w:r>
      <w:r w:rsidRPr="00940913">
        <w:rPr>
          <w:rFonts w:eastAsia="Calibri" w:cs="Calibri"/>
          <w:i/>
          <w:szCs w:val="24"/>
        </w:rPr>
        <w:t>External</w:t>
      </w:r>
      <w:r w:rsidR="00562089" w:rsidRPr="00940913">
        <w:rPr>
          <w:rFonts w:eastAsia="Calibri" w:cs="Calibri"/>
          <w:i/>
          <w:szCs w:val="24"/>
        </w:rPr>
        <w:t xml:space="preserve"> </w:t>
      </w:r>
      <w:r w:rsidRPr="00940913">
        <w:rPr>
          <w:rFonts w:eastAsia="Calibri" w:cs="Calibri"/>
          <w:i/>
          <w:szCs w:val="24"/>
        </w:rPr>
        <w:t>quality</w:t>
      </w:r>
      <w:r w:rsidR="00562089" w:rsidRPr="00940913">
        <w:rPr>
          <w:rFonts w:eastAsia="Calibri" w:cs="Calibri"/>
          <w:i/>
          <w:szCs w:val="24"/>
        </w:rPr>
        <w:t xml:space="preserve"> </w:t>
      </w:r>
      <w:r w:rsidRPr="00940913">
        <w:rPr>
          <w:rFonts w:eastAsia="Calibri" w:cs="Calibri"/>
          <w:i/>
          <w:szCs w:val="24"/>
        </w:rPr>
        <w:t>review</w:t>
      </w:r>
      <w:r w:rsidR="00562089" w:rsidRPr="00940913">
        <w:rPr>
          <w:rFonts w:eastAsia="Calibri" w:cs="Calibri"/>
          <w:i/>
          <w:szCs w:val="24"/>
        </w:rPr>
        <w:t xml:space="preserve"> </w:t>
      </w:r>
      <w:r w:rsidRPr="00940913">
        <w:rPr>
          <w:rFonts w:eastAsia="Calibri" w:cs="Calibri"/>
          <w:i/>
          <w:szCs w:val="24"/>
        </w:rPr>
        <w:t>results(a)(4)</w:t>
      </w:r>
      <w:r w:rsidRPr="00940913">
        <w:rPr>
          <w:rFonts w:eastAsia="Calibri" w:cs="Calibri"/>
          <w:szCs w:val="24"/>
        </w:rPr>
        <w:t>,</w:t>
      </w:r>
      <w:r w:rsidR="00562089" w:rsidRPr="00940913">
        <w:rPr>
          <w:rFonts w:eastAsia="Calibri" w:cs="Calibri"/>
          <w:szCs w:val="24"/>
        </w:rPr>
        <w:t xml:space="preserve"> </w:t>
      </w:r>
      <w:r w:rsidRPr="00940913">
        <w:rPr>
          <w:rFonts w:eastAsia="Calibri" w:cs="Calibri"/>
          <w:szCs w:val="24"/>
        </w:rPr>
        <w:t>this</w:t>
      </w:r>
      <w:r w:rsidR="00562089" w:rsidRPr="00940913">
        <w:rPr>
          <w:rFonts w:eastAsia="Calibri" w:cs="Calibri"/>
          <w:szCs w:val="24"/>
        </w:rPr>
        <w:t xml:space="preserve"> </w:t>
      </w:r>
      <w:r w:rsidRPr="00940913">
        <w:rPr>
          <w:rFonts w:eastAsia="Calibri" w:cs="Calibri"/>
          <w:szCs w:val="24"/>
        </w:rPr>
        <w:t>report</w:t>
      </w:r>
      <w:r w:rsidR="00562089" w:rsidRPr="00940913">
        <w:rPr>
          <w:rFonts w:eastAsia="Calibri" w:cs="Calibri"/>
          <w:szCs w:val="24"/>
        </w:rPr>
        <w:t xml:space="preserve"> </w:t>
      </w:r>
      <w:r w:rsidRPr="00940913">
        <w:rPr>
          <w:rFonts w:eastAsia="Calibri" w:cs="Calibri"/>
          <w:szCs w:val="24"/>
        </w:rPr>
        <w:t>is</w:t>
      </w:r>
      <w:r w:rsidR="00562089" w:rsidRPr="00940913">
        <w:rPr>
          <w:rFonts w:eastAsia="Calibri" w:cs="Calibri"/>
          <w:szCs w:val="24"/>
        </w:rPr>
        <w:t xml:space="preserve"> </w:t>
      </w:r>
      <w:r w:rsidRPr="00940913">
        <w:rPr>
          <w:rFonts w:eastAsia="Calibri" w:cs="Calibri"/>
          <w:szCs w:val="24"/>
        </w:rPr>
        <w:t>required</w:t>
      </w:r>
      <w:r w:rsidR="00562089" w:rsidRPr="00940913">
        <w:rPr>
          <w:rFonts w:eastAsia="Calibri" w:cs="Calibri"/>
          <w:szCs w:val="24"/>
        </w:rPr>
        <w:t xml:space="preserve"> </w:t>
      </w:r>
      <w:r w:rsidRPr="00940913">
        <w:rPr>
          <w:rFonts w:eastAsia="Calibri" w:cs="Calibri"/>
          <w:szCs w:val="24"/>
        </w:rPr>
        <w:t>to</w:t>
      </w:r>
      <w:r w:rsidR="00562089" w:rsidRPr="00940913">
        <w:rPr>
          <w:rFonts w:eastAsia="Calibri" w:cs="Calibri"/>
          <w:szCs w:val="24"/>
        </w:rPr>
        <w:t xml:space="preserve"> </w:t>
      </w:r>
      <w:r w:rsidRPr="00940913">
        <w:rPr>
          <w:rFonts w:eastAsia="Calibri" w:cs="Calibri"/>
          <w:szCs w:val="24"/>
        </w:rPr>
        <w:t>include</w:t>
      </w:r>
      <w:r w:rsidR="00562089" w:rsidRPr="00940913">
        <w:rPr>
          <w:rFonts w:eastAsia="Calibri" w:cs="Calibri"/>
          <w:szCs w:val="24"/>
        </w:rPr>
        <w:t xml:space="preserve"> </w:t>
      </w:r>
      <w:r w:rsidRPr="00940913">
        <w:rPr>
          <w:rFonts w:eastAsia="Calibri" w:cs="Calibri"/>
          <w:szCs w:val="24"/>
        </w:rPr>
        <w:t>recommendations</w:t>
      </w:r>
      <w:r w:rsidR="00562089" w:rsidRPr="00940913">
        <w:rPr>
          <w:rFonts w:eastAsia="Calibri" w:cs="Calibri"/>
          <w:szCs w:val="24"/>
        </w:rPr>
        <w:t xml:space="preserve"> </w:t>
      </w:r>
      <w:r w:rsidRPr="00940913">
        <w:rPr>
          <w:rFonts w:eastAsia="Calibri" w:cs="Calibri"/>
          <w:szCs w:val="24"/>
        </w:rPr>
        <w:t>for</w:t>
      </w:r>
      <w:r w:rsidR="00562089" w:rsidRPr="00940913">
        <w:rPr>
          <w:rFonts w:eastAsia="Calibri" w:cs="Calibri"/>
          <w:szCs w:val="24"/>
        </w:rPr>
        <w:t xml:space="preserve"> </w:t>
      </w:r>
      <w:r w:rsidRPr="00940913">
        <w:rPr>
          <w:rFonts w:eastAsia="Calibri" w:cs="Calibri"/>
          <w:szCs w:val="24"/>
        </w:rPr>
        <w:t>improving</w:t>
      </w:r>
      <w:r w:rsidR="00562089" w:rsidRPr="00940913">
        <w:rPr>
          <w:rFonts w:eastAsia="Calibri" w:cs="Calibri"/>
          <w:szCs w:val="24"/>
        </w:rPr>
        <w:t xml:space="preserve"> </w:t>
      </w:r>
      <w:r w:rsidRPr="00940913">
        <w:rPr>
          <w:rFonts w:eastAsia="Calibri" w:cs="Calibri"/>
          <w:szCs w:val="24"/>
        </w:rPr>
        <w:t>the</w:t>
      </w:r>
      <w:r w:rsidR="00562089" w:rsidRPr="00940913">
        <w:rPr>
          <w:rFonts w:eastAsia="Calibri" w:cs="Calibri"/>
          <w:szCs w:val="24"/>
        </w:rPr>
        <w:t xml:space="preserve"> </w:t>
      </w:r>
      <w:r w:rsidRPr="00940913">
        <w:rPr>
          <w:rFonts w:eastAsia="Calibri" w:cs="Calibri"/>
          <w:szCs w:val="24"/>
        </w:rPr>
        <w:t>quality</w:t>
      </w:r>
      <w:r w:rsidR="00562089" w:rsidRPr="00940913">
        <w:rPr>
          <w:rFonts w:eastAsia="Calibri" w:cs="Calibri"/>
          <w:szCs w:val="24"/>
        </w:rPr>
        <w:t xml:space="preserve"> </w:t>
      </w:r>
      <w:r w:rsidRPr="00940913">
        <w:rPr>
          <w:rFonts w:eastAsia="Calibri" w:cs="Calibri"/>
          <w:szCs w:val="24"/>
        </w:rPr>
        <w:t>of</w:t>
      </w:r>
      <w:r w:rsidR="00562089" w:rsidRPr="00940913">
        <w:rPr>
          <w:rFonts w:eastAsia="Calibri" w:cs="Calibri"/>
          <w:szCs w:val="24"/>
        </w:rPr>
        <w:t xml:space="preserve"> </w:t>
      </w:r>
      <w:r w:rsidRPr="00940913">
        <w:rPr>
          <w:rFonts w:eastAsia="Calibri" w:cs="Calibri"/>
          <w:szCs w:val="24"/>
        </w:rPr>
        <w:t>health</w:t>
      </w:r>
      <w:r w:rsidR="00562089" w:rsidRPr="00940913">
        <w:rPr>
          <w:rFonts w:eastAsia="Calibri" w:cs="Calibri"/>
          <w:szCs w:val="24"/>
        </w:rPr>
        <w:t xml:space="preserve"> </w:t>
      </w:r>
      <w:r w:rsidRPr="00940913">
        <w:rPr>
          <w:rFonts w:eastAsia="Calibri" w:cs="Calibri"/>
          <w:szCs w:val="24"/>
        </w:rPr>
        <w:t>care</w:t>
      </w:r>
      <w:r w:rsidR="00562089" w:rsidRPr="00940913">
        <w:rPr>
          <w:rFonts w:eastAsia="Calibri" w:cs="Calibri"/>
          <w:szCs w:val="24"/>
        </w:rPr>
        <w:t xml:space="preserve"> </w:t>
      </w:r>
      <w:r w:rsidRPr="00940913">
        <w:rPr>
          <w:rFonts w:eastAsia="Calibri" w:cs="Calibri"/>
          <w:szCs w:val="24"/>
        </w:rPr>
        <w:t>services</w:t>
      </w:r>
      <w:r w:rsidR="00562089" w:rsidRPr="00940913">
        <w:rPr>
          <w:rFonts w:eastAsia="Calibri" w:cs="Calibri"/>
          <w:szCs w:val="24"/>
        </w:rPr>
        <w:t xml:space="preserve"> </w:t>
      </w:r>
      <w:r w:rsidRPr="00940913">
        <w:rPr>
          <w:rFonts w:eastAsia="Calibri" w:cs="Calibri"/>
          <w:szCs w:val="24"/>
        </w:rPr>
        <w:t>furnished</w:t>
      </w:r>
      <w:r w:rsidR="00562089" w:rsidRPr="00940913">
        <w:rPr>
          <w:rFonts w:eastAsia="Calibri" w:cs="Calibri"/>
          <w:szCs w:val="24"/>
        </w:rPr>
        <w:t xml:space="preserve"> </w:t>
      </w:r>
      <w:r w:rsidRPr="00940913">
        <w:rPr>
          <w:rFonts w:eastAsia="Calibri" w:cs="Calibri"/>
          <w:szCs w:val="24"/>
        </w:rPr>
        <w:t>by</w:t>
      </w:r>
      <w:r w:rsidR="00562089" w:rsidRPr="00940913">
        <w:rPr>
          <w:rFonts w:eastAsia="Calibri" w:cs="Calibri"/>
          <w:szCs w:val="24"/>
        </w:rPr>
        <w:t xml:space="preserve"> </w:t>
      </w:r>
      <w:r w:rsidR="00B30F4A" w:rsidRPr="00940913">
        <w:rPr>
          <w:rFonts w:eastAsia="Calibri" w:cs="Calibri"/>
          <w:szCs w:val="24"/>
        </w:rPr>
        <w:t>MBHP</w:t>
      </w:r>
      <w:r w:rsidR="00562089" w:rsidRPr="00940913">
        <w:rPr>
          <w:rFonts w:eastAsia="Calibri" w:cs="Calibri"/>
          <w:szCs w:val="24"/>
        </w:rPr>
        <w:t xml:space="preserve"> </w:t>
      </w:r>
      <w:r w:rsidRPr="00940913">
        <w:rPr>
          <w:rFonts w:eastAsia="Calibri" w:cs="Calibri"/>
          <w:szCs w:val="24"/>
        </w:rPr>
        <w:t>and</w:t>
      </w:r>
      <w:r w:rsidR="00562089" w:rsidRPr="00940913">
        <w:rPr>
          <w:rFonts w:eastAsia="Calibri" w:cs="Calibri"/>
          <w:szCs w:val="24"/>
        </w:rPr>
        <w:t xml:space="preserve"> </w:t>
      </w:r>
      <w:r w:rsidRPr="00940913">
        <w:rPr>
          <w:rFonts w:eastAsia="Calibri" w:cs="Calibri"/>
          <w:szCs w:val="24"/>
        </w:rPr>
        <w:t>recommendations</w:t>
      </w:r>
      <w:r w:rsidR="00562089" w:rsidRPr="00940913">
        <w:rPr>
          <w:rFonts w:eastAsia="Calibri" w:cs="Calibri"/>
          <w:szCs w:val="24"/>
        </w:rPr>
        <w:t xml:space="preserve"> </w:t>
      </w:r>
      <w:r w:rsidRPr="00940913">
        <w:rPr>
          <w:rFonts w:eastAsia="Calibri" w:cs="Calibri"/>
          <w:szCs w:val="24"/>
        </w:rPr>
        <w:t>on</w:t>
      </w:r>
      <w:r w:rsidR="00562089" w:rsidRPr="00940913">
        <w:rPr>
          <w:rFonts w:eastAsia="Calibri" w:cs="Calibri"/>
          <w:szCs w:val="24"/>
        </w:rPr>
        <w:t xml:space="preserve"> </w:t>
      </w:r>
      <w:r w:rsidRPr="00940913">
        <w:rPr>
          <w:rFonts w:eastAsia="Calibri" w:cs="Calibri"/>
          <w:szCs w:val="24"/>
        </w:rPr>
        <w:t>how</w:t>
      </w:r>
      <w:r w:rsidR="00562089" w:rsidRPr="00940913">
        <w:rPr>
          <w:rFonts w:eastAsia="Calibri" w:cs="Calibri"/>
          <w:szCs w:val="24"/>
        </w:rPr>
        <w:t xml:space="preserve"> </w:t>
      </w:r>
      <w:r w:rsidRPr="00940913">
        <w:rPr>
          <w:rFonts w:eastAsia="Calibri" w:cs="Calibri"/>
          <w:szCs w:val="24"/>
        </w:rPr>
        <w:t>MassHealth</w:t>
      </w:r>
      <w:r w:rsidR="00562089" w:rsidRPr="00940913">
        <w:rPr>
          <w:rFonts w:eastAsia="Calibri" w:cs="Calibri"/>
          <w:szCs w:val="24"/>
        </w:rPr>
        <w:t xml:space="preserve"> </w:t>
      </w:r>
      <w:r w:rsidRPr="00940913">
        <w:rPr>
          <w:rFonts w:eastAsia="Calibri" w:cs="Calibri"/>
          <w:szCs w:val="24"/>
        </w:rPr>
        <w:t>can</w:t>
      </w:r>
      <w:r w:rsidR="00562089" w:rsidRPr="00940913">
        <w:rPr>
          <w:rFonts w:eastAsia="Calibri" w:cs="Calibri"/>
          <w:szCs w:val="24"/>
        </w:rPr>
        <w:t xml:space="preserve"> </w:t>
      </w:r>
      <w:r w:rsidRPr="00940913">
        <w:rPr>
          <w:rFonts w:eastAsia="Calibri" w:cs="Calibri"/>
          <w:szCs w:val="24"/>
        </w:rPr>
        <w:t>target</w:t>
      </w:r>
      <w:r w:rsidR="00562089" w:rsidRPr="00940913">
        <w:rPr>
          <w:rFonts w:eastAsia="Calibri" w:cs="Calibri"/>
          <w:szCs w:val="24"/>
        </w:rPr>
        <w:t xml:space="preserve"> </w:t>
      </w:r>
      <w:r w:rsidRPr="00940913">
        <w:rPr>
          <w:rFonts w:eastAsia="Calibri" w:cs="Calibri"/>
          <w:szCs w:val="24"/>
        </w:rPr>
        <w:t>the</w:t>
      </w:r>
      <w:r w:rsidR="00562089" w:rsidRPr="00940913">
        <w:rPr>
          <w:rFonts w:eastAsia="Calibri" w:cs="Calibri"/>
          <w:szCs w:val="24"/>
        </w:rPr>
        <w:t xml:space="preserve"> </w:t>
      </w:r>
      <w:r w:rsidRPr="00940913">
        <w:rPr>
          <w:rFonts w:eastAsia="Calibri" w:cs="Calibri"/>
          <w:szCs w:val="24"/>
        </w:rPr>
        <w:t>goals</w:t>
      </w:r>
      <w:r w:rsidR="00562089" w:rsidRPr="00940913">
        <w:rPr>
          <w:rFonts w:eastAsia="Calibri" w:cs="Calibri"/>
          <w:szCs w:val="24"/>
        </w:rPr>
        <w:t xml:space="preserve"> </w:t>
      </w:r>
      <w:r w:rsidRPr="00940913">
        <w:rPr>
          <w:rFonts w:eastAsia="Calibri" w:cs="Calibri"/>
          <w:szCs w:val="24"/>
        </w:rPr>
        <w:t>and</w:t>
      </w:r>
      <w:r w:rsidR="00562089" w:rsidRPr="00940913">
        <w:rPr>
          <w:rFonts w:eastAsia="Calibri" w:cs="Calibri"/>
          <w:szCs w:val="24"/>
        </w:rPr>
        <w:t xml:space="preserve"> </w:t>
      </w:r>
      <w:r w:rsidRPr="00940913">
        <w:rPr>
          <w:rFonts w:eastAsia="Calibri" w:cs="Calibri"/>
          <w:szCs w:val="24"/>
        </w:rPr>
        <w:t>the</w:t>
      </w:r>
      <w:r w:rsidR="00562089" w:rsidRPr="00940913">
        <w:rPr>
          <w:rFonts w:eastAsia="Calibri" w:cs="Calibri"/>
          <w:szCs w:val="24"/>
        </w:rPr>
        <w:t xml:space="preserve"> </w:t>
      </w:r>
      <w:r w:rsidRPr="00940913">
        <w:rPr>
          <w:rFonts w:eastAsia="Calibri" w:cs="Calibri"/>
          <w:szCs w:val="24"/>
        </w:rPr>
        <w:t>objectives</w:t>
      </w:r>
      <w:r w:rsidR="00562089" w:rsidRPr="00940913">
        <w:rPr>
          <w:rFonts w:eastAsia="Calibri" w:cs="Calibri"/>
          <w:szCs w:val="24"/>
        </w:rPr>
        <w:t xml:space="preserve"> </w:t>
      </w:r>
      <w:r w:rsidRPr="00940913">
        <w:rPr>
          <w:rFonts w:eastAsia="Calibri" w:cs="Calibri"/>
          <w:szCs w:val="24"/>
        </w:rPr>
        <w:t>outlined</w:t>
      </w:r>
      <w:r w:rsidR="00562089" w:rsidRPr="00940913">
        <w:rPr>
          <w:rFonts w:eastAsia="Calibri" w:cs="Calibri"/>
          <w:szCs w:val="24"/>
        </w:rPr>
        <w:t xml:space="preserve"> </w:t>
      </w:r>
      <w:r w:rsidRPr="00940913">
        <w:rPr>
          <w:rFonts w:eastAsia="Calibri" w:cs="Calibri"/>
          <w:szCs w:val="24"/>
        </w:rPr>
        <w:t>in</w:t>
      </w:r>
      <w:r w:rsidR="00562089" w:rsidRPr="00940913">
        <w:rPr>
          <w:rFonts w:eastAsia="Calibri" w:cs="Calibri"/>
          <w:szCs w:val="24"/>
        </w:rPr>
        <w:t xml:space="preserve"> </w:t>
      </w:r>
      <w:r w:rsidRPr="00940913">
        <w:rPr>
          <w:rFonts w:eastAsia="Calibri" w:cs="Calibri"/>
          <w:szCs w:val="24"/>
        </w:rPr>
        <w:t>the</w:t>
      </w:r>
      <w:r w:rsidR="00562089" w:rsidRPr="00940913">
        <w:rPr>
          <w:rFonts w:eastAsia="Calibri" w:cs="Calibri"/>
          <w:szCs w:val="24"/>
        </w:rPr>
        <w:t xml:space="preserve"> </w:t>
      </w:r>
      <w:r w:rsidRPr="00940913">
        <w:rPr>
          <w:rFonts w:eastAsia="Calibri" w:cs="Calibri"/>
          <w:szCs w:val="24"/>
        </w:rPr>
        <w:t>state’s</w:t>
      </w:r>
      <w:r w:rsidR="00562089" w:rsidRPr="00940913">
        <w:rPr>
          <w:rFonts w:eastAsia="Calibri" w:cs="Calibri"/>
          <w:szCs w:val="24"/>
        </w:rPr>
        <w:t xml:space="preserve"> </w:t>
      </w:r>
      <w:r w:rsidRPr="00940913">
        <w:rPr>
          <w:rFonts w:eastAsia="Calibri" w:cs="Calibri"/>
          <w:szCs w:val="24"/>
        </w:rPr>
        <w:t>quality</w:t>
      </w:r>
      <w:r w:rsidR="00562089" w:rsidRPr="00940913">
        <w:rPr>
          <w:rFonts w:eastAsia="Calibri" w:cs="Calibri"/>
          <w:szCs w:val="24"/>
        </w:rPr>
        <w:t xml:space="preserve"> </w:t>
      </w:r>
      <w:r w:rsidRPr="00940913">
        <w:rPr>
          <w:rFonts w:eastAsia="Calibri" w:cs="Calibri"/>
          <w:szCs w:val="24"/>
        </w:rPr>
        <w:t>strategy</w:t>
      </w:r>
      <w:r w:rsidR="00562089" w:rsidRPr="00940913">
        <w:rPr>
          <w:rFonts w:eastAsia="Calibri" w:cs="Calibri"/>
          <w:szCs w:val="24"/>
        </w:rPr>
        <w:t xml:space="preserve"> </w:t>
      </w:r>
      <w:r w:rsidRPr="00940913">
        <w:rPr>
          <w:rFonts w:eastAsia="Calibri" w:cs="Calibri"/>
          <w:szCs w:val="24"/>
        </w:rPr>
        <w:t>to</w:t>
      </w:r>
      <w:r w:rsidR="00562089" w:rsidRPr="00940913">
        <w:rPr>
          <w:rFonts w:eastAsia="Calibri" w:cs="Calibri"/>
          <w:szCs w:val="24"/>
        </w:rPr>
        <w:t xml:space="preserve"> </w:t>
      </w:r>
      <w:r w:rsidRPr="00940913">
        <w:rPr>
          <w:rFonts w:eastAsia="Calibri" w:cs="Calibri"/>
          <w:szCs w:val="24"/>
        </w:rPr>
        <w:t>better</w:t>
      </w:r>
      <w:r w:rsidR="00562089" w:rsidRPr="00940913">
        <w:rPr>
          <w:rFonts w:eastAsia="Calibri" w:cs="Calibri"/>
          <w:szCs w:val="24"/>
        </w:rPr>
        <w:t xml:space="preserve"> </w:t>
      </w:r>
      <w:r w:rsidRPr="00940913">
        <w:rPr>
          <w:rFonts w:eastAsia="Calibri" w:cs="Calibri"/>
          <w:szCs w:val="24"/>
        </w:rPr>
        <w:t>support</w:t>
      </w:r>
      <w:r w:rsidR="00562089" w:rsidRPr="00940913">
        <w:rPr>
          <w:rFonts w:eastAsia="Calibri" w:cs="Calibri"/>
          <w:szCs w:val="24"/>
        </w:rPr>
        <w:t xml:space="preserve"> </w:t>
      </w:r>
      <w:r w:rsidRPr="00940913">
        <w:rPr>
          <w:rFonts w:eastAsia="Calibri" w:cs="Calibri"/>
          <w:szCs w:val="24"/>
        </w:rPr>
        <w:t>improvement</w:t>
      </w:r>
      <w:r w:rsidR="00562089" w:rsidRPr="00940913">
        <w:rPr>
          <w:rFonts w:eastAsia="Calibri" w:cs="Calibri"/>
          <w:szCs w:val="24"/>
        </w:rPr>
        <w:t xml:space="preserve"> </w:t>
      </w:r>
      <w:r w:rsidRPr="00940913">
        <w:rPr>
          <w:rFonts w:eastAsia="Calibri" w:cs="Calibri"/>
          <w:szCs w:val="24"/>
        </w:rPr>
        <w:t>in</w:t>
      </w:r>
      <w:r w:rsidR="00562089" w:rsidRPr="00940913">
        <w:rPr>
          <w:rFonts w:eastAsia="Calibri" w:cs="Calibri"/>
          <w:szCs w:val="24"/>
        </w:rPr>
        <w:t xml:space="preserve"> </w:t>
      </w:r>
      <w:r w:rsidRPr="00940913">
        <w:rPr>
          <w:rFonts w:eastAsia="Calibri" w:cs="Calibri"/>
          <w:szCs w:val="24"/>
        </w:rPr>
        <w:t>the</w:t>
      </w:r>
      <w:r w:rsidR="00562089" w:rsidRPr="00940913">
        <w:rPr>
          <w:rFonts w:eastAsia="Calibri" w:cs="Calibri"/>
          <w:szCs w:val="24"/>
        </w:rPr>
        <w:t xml:space="preserve"> </w:t>
      </w:r>
      <w:r w:rsidRPr="00940913">
        <w:rPr>
          <w:rFonts w:eastAsia="Calibri" w:cs="Calibri"/>
          <w:b/>
          <w:bCs/>
          <w:szCs w:val="24"/>
        </w:rPr>
        <w:t>quality</w:t>
      </w:r>
      <w:r w:rsidR="00562089" w:rsidRPr="00940913">
        <w:rPr>
          <w:rFonts w:eastAsia="Calibri" w:cs="Calibri"/>
          <w:szCs w:val="24"/>
        </w:rPr>
        <w:t xml:space="preserve"> </w:t>
      </w:r>
      <w:r w:rsidRPr="00940913">
        <w:rPr>
          <w:rFonts w:eastAsia="Calibri" w:cs="Calibri"/>
          <w:szCs w:val="24"/>
        </w:rPr>
        <w:t>of,</w:t>
      </w:r>
      <w:r w:rsidR="00562089" w:rsidRPr="00940913">
        <w:rPr>
          <w:rFonts w:eastAsia="Calibri" w:cs="Calibri"/>
          <w:szCs w:val="24"/>
        </w:rPr>
        <w:t xml:space="preserve"> </w:t>
      </w:r>
      <w:r w:rsidRPr="00940913">
        <w:rPr>
          <w:rFonts w:eastAsia="Calibri" w:cs="Calibri"/>
          <w:b/>
          <w:bCs/>
          <w:szCs w:val="24"/>
        </w:rPr>
        <w:t>timeliness</w:t>
      </w:r>
      <w:r w:rsidR="00562089" w:rsidRPr="00940913">
        <w:rPr>
          <w:rFonts w:eastAsia="Calibri" w:cs="Calibri"/>
          <w:szCs w:val="24"/>
        </w:rPr>
        <w:t xml:space="preserve"> </w:t>
      </w:r>
      <w:r w:rsidRPr="00940913">
        <w:rPr>
          <w:rFonts w:eastAsia="Calibri" w:cs="Calibri"/>
          <w:szCs w:val="24"/>
        </w:rPr>
        <w:t>of,</w:t>
      </w:r>
      <w:r w:rsidR="00562089" w:rsidRPr="00940913">
        <w:rPr>
          <w:rFonts w:eastAsia="Calibri" w:cs="Calibri"/>
          <w:szCs w:val="24"/>
        </w:rPr>
        <w:t xml:space="preserve"> </w:t>
      </w:r>
      <w:r w:rsidRPr="00940913">
        <w:rPr>
          <w:rFonts w:eastAsia="Calibri" w:cs="Calibri"/>
          <w:szCs w:val="24"/>
        </w:rPr>
        <w:t>and</w:t>
      </w:r>
      <w:r w:rsidR="00562089" w:rsidRPr="00940913">
        <w:rPr>
          <w:rFonts w:eastAsia="Calibri" w:cs="Calibri"/>
          <w:szCs w:val="24"/>
        </w:rPr>
        <w:t xml:space="preserve"> </w:t>
      </w:r>
      <w:r w:rsidRPr="00940913">
        <w:rPr>
          <w:rFonts w:eastAsia="Calibri" w:cs="Calibri"/>
          <w:b/>
          <w:bCs/>
          <w:szCs w:val="24"/>
        </w:rPr>
        <w:t>access</w:t>
      </w:r>
      <w:r w:rsidR="00562089" w:rsidRPr="00940913">
        <w:rPr>
          <w:rFonts w:eastAsia="Calibri" w:cs="Calibri"/>
          <w:szCs w:val="24"/>
        </w:rPr>
        <w:t xml:space="preserve"> </w:t>
      </w:r>
      <w:r w:rsidRPr="00940913">
        <w:rPr>
          <w:rFonts w:eastAsia="Calibri" w:cs="Calibri"/>
          <w:szCs w:val="24"/>
        </w:rPr>
        <w:t>to</w:t>
      </w:r>
      <w:r w:rsidR="00562089" w:rsidRPr="00940913">
        <w:rPr>
          <w:rFonts w:eastAsia="Calibri" w:cs="Calibri"/>
          <w:szCs w:val="24"/>
        </w:rPr>
        <w:t xml:space="preserve"> </w:t>
      </w:r>
      <w:r w:rsidRPr="00940913">
        <w:rPr>
          <w:rFonts w:eastAsia="Calibri" w:cs="Calibri"/>
          <w:szCs w:val="24"/>
        </w:rPr>
        <w:t>health</w:t>
      </w:r>
      <w:r w:rsidR="00562089" w:rsidRPr="00940913">
        <w:rPr>
          <w:rFonts w:eastAsia="Calibri" w:cs="Calibri"/>
          <w:szCs w:val="24"/>
        </w:rPr>
        <w:t xml:space="preserve"> </w:t>
      </w:r>
      <w:r w:rsidRPr="00940913">
        <w:rPr>
          <w:rFonts w:eastAsia="Calibri" w:cs="Calibri"/>
          <w:szCs w:val="24"/>
        </w:rPr>
        <w:t>care</w:t>
      </w:r>
      <w:r w:rsidR="00562089" w:rsidRPr="00940913">
        <w:rPr>
          <w:rFonts w:eastAsia="Calibri" w:cs="Calibri"/>
          <w:szCs w:val="24"/>
        </w:rPr>
        <w:t xml:space="preserve"> </w:t>
      </w:r>
      <w:r w:rsidRPr="00940913">
        <w:rPr>
          <w:rFonts w:eastAsia="Calibri" w:cs="Calibri"/>
          <w:szCs w:val="24"/>
        </w:rPr>
        <w:t>services</w:t>
      </w:r>
      <w:r w:rsidR="00562089" w:rsidRPr="00940913">
        <w:rPr>
          <w:rFonts w:eastAsia="Calibri" w:cs="Calibri"/>
          <w:szCs w:val="24"/>
        </w:rPr>
        <w:t xml:space="preserve"> </w:t>
      </w:r>
      <w:r w:rsidRPr="00940913">
        <w:rPr>
          <w:rFonts w:eastAsia="Calibri" w:cs="Calibri"/>
          <w:szCs w:val="24"/>
        </w:rPr>
        <w:t>furnished</w:t>
      </w:r>
      <w:r w:rsidR="00562089" w:rsidRPr="00940913">
        <w:rPr>
          <w:rFonts w:eastAsia="Calibri" w:cs="Calibri"/>
          <w:szCs w:val="24"/>
        </w:rPr>
        <w:t xml:space="preserve"> </w:t>
      </w:r>
      <w:r w:rsidRPr="00940913">
        <w:rPr>
          <w:rFonts w:eastAsia="Calibri" w:cs="Calibri"/>
          <w:szCs w:val="24"/>
        </w:rPr>
        <w:t>to</w:t>
      </w:r>
      <w:r w:rsidR="00562089" w:rsidRPr="00940913">
        <w:rPr>
          <w:rFonts w:eastAsia="Calibri" w:cs="Calibri"/>
          <w:szCs w:val="24"/>
        </w:rPr>
        <w:t xml:space="preserve"> </w:t>
      </w:r>
      <w:r w:rsidRPr="00940913">
        <w:rPr>
          <w:rFonts w:eastAsia="Calibri" w:cs="Calibri"/>
          <w:szCs w:val="24"/>
        </w:rPr>
        <w:t>Medicaid</w:t>
      </w:r>
      <w:r w:rsidR="00562089" w:rsidRPr="00940913">
        <w:rPr>
          <w:rFonts w:eastAsia="Calibri" w:cs="Calibri"/>
          <w:szCs w:val="24"/>
        </w:rPr>
        <w:t xml:space="preserve"> </w:t>
      </w:r>
      <w:r w:rsidRPr="00940913">
        <w:rPr>
          <w:rFonts w:eastAsia="Calibri" w:cs="Calibri"/>
          <w:szCs w:val="24"/>
        </w:rPr>
        <w:t>managed</w:t>
      </w:r>
      <w:r w:rsidR="00562089" w:rsidRPr="00940913">
        <w:rPr>
          <w:rFonts w:eastAsia="Calibri" w:cs="Calibri"/>
          <w:szCs w:val="24"/>
        </w:rPr>
        <w:t xml:space="preserve"> </w:t>
      </w:r>
      <w:r w:rsidRPr="00940913">
        <w:rPr>
          <w:rFonts w:eastAsia="Calibri" w:cs="Calibri"/>
          <w:szCs w:val="24"/>
        </w:rPr>
        <w:t>care</w:t>
      </w:r>
      <w:r w:rsidR="00562089" w:rsidRPr="00940913">
        <w:rPr>
          <w:rFonts w:eastAsia="Calibri" w:cs="Calibri"/>
          <w:szCs w:val="24"/>
        </w:rPr>
        <w:t xml:space="preserve"> </w:t>
      </w:r>
      <w:r w:rsidRPr="00940913">
        <w:rPr>
          <w:rFonts w:eastAsia="Calibri" w:cs="Calibri"/>
          <w:szCs w:val="24"/>
        </w:rPr>
        <w:t>enrollees.</w:t>
      </w:r>
      <w:r w:rsidR="00562089" w:rsidRPr="00940913">
        <w:rPr>
          <w:rFonts w:eastAsia="Calibri" w:cs="Calibri"/>
          <w:szCs w:val="24"/>
        </w:rPr>
        <w:t xml:space="preserve"> </w:t>
      </w:r>
    </w:p>
    <w:p w14:paraId="3D6A218B" w14:textId="752D6448" w:rsidR="009F7B69" w:rsidRPr="00940913" w:rsidRDefault="009F7B69" w:rsidP="009F46EE">
      <w:pPr>
        <w:pStyle w:val="Heading4"/>
        <w:rPr>
          <w:rFonts w:eastAsia="Times New Roman"/>
        </w:rPr>
      </w:pPr>
      <w:bookmarkStart w:id="50" w:name="_Toc88683631"/>
      <w:bookmarkStart w:id="51" w:name="_Toc92303586"/>
      <w:bookmarkStart w:id="52" w:name="_Toc95383319"/>
      <w:bookmarkEnd w:id="49"/>
      <w:r w:rsidRPr="00940913">
        <w:rPr>
          <w:rFonts w:eastAsia="Times New Roman"/>
        </w:rPr>
        <w:t>EQR</w:t>
      </w:r>
      <w:r w:rsidR="00562089" w:rsidRPr="00940913">
        <w:rPr>
          <w:rFonts w:eastAsia="Times New Roman"/>
        </w:rPr>
        <w:t xml:space="preserve"> </w:t>
      </w:r>
      <w:r w:rsidRPr="00940913">
        <w:rPr>
          <w:rFonts w:eastAsia="Times New Roman"/>
        </w:rPr>
        <w:t>Recommendations</w:t>
      </w:r>
      <w:r w:rsidR="00562089" w:rsidRPr="00940913">
        <w:rPr>
          <w:rFonts w:eastAsia="Times New Roman"/>
        </w:rPr>
        <w:t xml:space="preserve"> </w:t>
      </w:r>
      <w:r w:rsidRPr="00940913">
        <w:rPr>
          <w:rFonts w:eastAsia="Times New Roman"/>
        </w:rPr>
        <w:t>for</w:t>
      </w:r>
      <w:r w:rsidR="00562089" w:rsidRPr="00940913">
        <w:rPr>
          <w:rFonts w:eastAsia="Times New Roman"/>
        </w:rPr>
        <w:t xml:space="preserve"> </w:t>
      </w:r>
      <w:bookmarkEnd w:id="50"/>
      <w:bookmarkEnd w:id="51"/>
      <w:bookmarkEnd w:id="52"/>
      <w:r w:rsidRPr="00940913">
        <w:rPr>
          <w:rFonts w:eastAsia="Times New Roman"/>
        </w:rPr>
        <w:t>MassHealth</w:t>
      </w:r>
    </w:p>
    <w:p w14:paraId="123AEA39" w14:textId="77777777" w:rsidR="006E4EA8" w:rsidRPr="00940913" w:rsidRDefault="006E4EA8" w:rsidP="00F360D9">
      <w:pPr>
        <w:pStyle w:val="ListParagraph"/>
        <w:numPr>
          <w:ilvl w:val="0"/>
          <w:numId w:val="21"/>
        </w:numPr>
        <w:ind w:left="360"/>
        <w:rPr>
          <w:rFonts w:eastAsia="Times New Roman" w:cs="Calibri"/>
          <w:i/>
          <w:iCs/>
          <w:szCs w:val="24"/>
        </w:rPr>
      </w:pPr>
      <w:r w:rsidRPr="00940913">
        <w:rPr>
          <w:rFonts w:eastAsia="Times New Roman" w:cs="Calibri"/>
          <w:i/>
          <w:iCs/>
        </w:rPr>
        <w:t xml:space="preserve">Recommendation towards using the most current measure specifications </w:t>
      </w:r>
      <w:r w:rsidRPr="00940913">
        <w:rPr>
          <w:rFonts w:eastAsia="Times New Roman" w:cs="Calibri"/>
        </w:rPr>
        <w:t>−</w:t>
      </w:r>
      <w:r w:rsidRPr="00940913">
        <w:rPr>
          <w:rFonts w:eastAsia="Times New Roman" w:cs="Calibri"/>
          <w:i/>
          <w:iCs/>
        </w:rPr>
        <w:t xml:space="preserve"> </w:t>
      </w:r>
      <w:r w:rsidRPr="00940913">
        <w:rPr>
          <w:rFonts w:eastAsia="Times New Roman" w:cs="Calibri"/>
        </w:rPr>
        <w:t>MassHealth should ensure that MBHP receives guidance on the specifications and versions that should be used for measure rate calculation and reporting.</w:t>
      </w:r>
    </w:p>
    <w:p w14:paraId="39249271" w14:textId="77777777" w:rsidR="006E4EA8" w:rsidRPr="00940913" w:rsidRDefault="006E4EA8" w:rsidP="00F360D9">
      <w:pPr>
        <w:pStyle w:val="ListParagraph"/>
        <w:numPr>
          <w:ilvl w:val="0"/>
          <w:numId w:val="21"/>
        </w:numPr>
        <w:ind w:left="360"/>
        <w:rPr>
          <w:rFonts w:eastAsia="Times New Roman" w:cs="Calibri"/>
          <w:i/>
          <w:iCs/>
          <w:szCs w:val="24"/>
        </w:rPr>
      </w:pPr>
      <w:r w:rsidRPr="00940913">
        <w:rPr>
          <w:rFonts w:eastAsia="Times New Roman" w:cs="Calibri"/>
          <w:i/>
          <w:iCs/>
        </w:rPr>
        <w:t xml:space="preserve">Recommendation towards obtaining timely clarifications </w:t>
      </w:r>
      <w:r w:rsidRPr="00940913">
        <w:rPr>
          <w:rFonts w:eastAsia="Times New Roman" w:cs="Calibri"/>
        </w:rPr>
        <w:t>−</w:t>
      </w:r>
      <w:r w:rsidRPr="00940913">
        <w:rPr>
          <w:rFonts w:eastAsia="Times New Roman" w:cs="Calibri"/>
          <w:i/>
          <w:iCs/>
        </w:rPr>
        <w:t xml:space="preserve"> </w:t>
      </w:r>
      <w:r w:rsidRPr="00940913">
        <w:rPr>
          <w:rFonts w:eastAsia="Times New Roman" w:cs="Calibri"/>
        </w:rPr>
        <w:t>MassHealth should continue to provide MBHP with timely clarifications on eligible populations to be included in measure calculations.</w:t>
      </w:r>
    </w:p>
    <w:p w14:paraId="37983C36" w14:textId="77777777" w:rsidR="006E4EA8" w:rsidRPr="00940913" w:rsidRDefault="006E4EA8" w:rsidP="00F360D9">
      <w:pPr>
        <w:pStyle w:val="ListParagraph"/>
        <w:numPr>
          <w:ilvl w:val="0"/>
          <w:numId w:val="21"/>
        </w:numPr>
        <w:ind w:left="360"/>
        <w:rPr>
          <w:rFonts w:eastAsia="Times New Roman" w:cs="Calibri"/>
          <w:i/>
          <w:iCs/>
          <w:szCs w:val="24"/>
        </w:rPr>
      </w:pPr>
      <w:r w:rsidRPr="00940913">
        <w:rPr>
          <w:rFonts w:eastAsia="Times New Roman" w:cs="Calibri"/>
          <w:i/>
          <w:iCs/>
        </w:rPr>
        <w:t>Recommendation towards better performance on quality measures</w:t>
      </w:r>
      <w:r w:rsidRPr="00940913">
        <w:rPr>
          <w:rFonts w:eastAsia="Times New Roman" w:cs="Calibri"/>
        </w:rPr>
        <w:t xml:space="preserve"> – MassHealth should continue to leverage the HEDIS and non-HEDIS data and report findings to support the development of relevant major initiatives, quality improvement strategies and interventions, and performance monitoring and evaluation activities. </w:t>
      </w:r>
    </w:p>
    <w:p w14:paraId="51254405" w14:textId="77777777" w:rsidR="006E4EA8" w:rsidRPr="00940913" w:rsidRDefault="006E4EA8" w:rsidP="00F360D9">
      <w:pPr>
        <w:pStyle w:val="ListParagraph"/>
        <w:numPr>
          <w:ilvl w:val="0"/>
          <w:numId w:val="21"/>
        </w:numPr>
        <w:ind w:left="360"/>
        <w:rPr>
          <w:rFonts w:eastAsia="Times New Roman" w:cs="Calibri"/>
          <w:i/>
          <w:iCs/>
          <w:szCs w:val="24"/>
        </w:rPr>
      </w:pPr>
      <w:r w:rsidRPr="00940913">
        <w:rPr>
          <w:rFonts w:eastAsia="Calibri" w:cs="Calibri"/>
          <w:i/>
          <w:iCs/>
        </w:rPr>
        <w:lastRenderedPageBreak/>
        <w:t xml:space="preserve">Recommendation towards better policy documentation − </w:t>
      </w:r>
      <w:r w:rsidRPr="00940913">
        <w:rPr>
          <w:rFonts w:cs="Calibri"/>
        </w:rPr>
        <w:t xml:space="preserve">The state should direct MBHP to thoroughly review its policies and procedures, integrating all Massachusetts contract requirements into relevant policies. </w:t>
      </w:r>
    </w:p>
    <w:p w14:paraId="62D20AAB" w14:textId="77777777" w:rsidR="006E4EA8" w:rsidRPr="00940913" w:rsidRDefault="006E4EA8" w:rsidP="00F360D9">
      <w:pPr>
        <w:pStyle w:val="ListParagraph"/>
        <w:numPr>
          <w:ilvl w:val="0"/>
          <w:numId w:val="21"/>
        </w:numPr>
        <w:ind w:left="360"/>
        <w:rPr>
          <w:rFonts w:eastAsia="Times New Roman" w:cs="Calibri"/>
          <w:i/>
          <w:iCs/>
          <w:szCs w:val="24"/>
        </w:rPr>
      </w:pPr>
      <w:r w:rsidRPr="00940913">
        <w:rPr>
          <w:rFonts w:eastAsia="Times New Roman" w:cs="Calibri"/>
          <w:i/>
          <w:iCs/>
        </w:rPr>
        <w:t>Recommendation towards</w:t>
      </w:r>
      <w:r w:rsidRPr="00940913">
        <w:rPr>
          <w:rFonts w:eastAsia="Times New Roman" w:cs="Calibri"/>
        </w:rPr>
        <w:t xml:space="preserve"> </w:t>
      </w:r>
      <w:r w:rsidRPr="00940913">
        <w:rPr>
          <w:rFonts w:eastAsia="Times New Roman" w:cs="Calibri"/>
          <w:i/>
          <w:iCs/>
        </w:rPr>
        <w:t>addressing gaps identified through the compliance review</w:t>
      </w:r>
      <w:r w:rsidRPr="00940913">
        <w:rPr>
          <w:rFonts w:eastAsia="Times New Roman" w:cs="Calibri"/>
        </w:rPr>
        <w:t xml:space="preserve"> – To effectively address the areas of non-compliance, MassHealth should establish direct communication with MBHP to discuss the identified issues. </w:t>
      </w:r>
      <w:r w:rsidRPr="00940913">
        <w:rPr>
          <w:rFonts w:cs="Calibri"/>
        </w:rPr>
        <w:t>MBHP should ensure alignment of policy requirements with the contract terms to guarantee comprehensive coverage and ensure timely submission of all required reports to MassHealth, maintaining the evidence of transmittal. MBHP should also amend existing contracts to require 10 years of record retention and ensure that future contracts comply with this requirement.</w:t>
      </w:r>
    </w:p>
    <w:p w14:paraId="7CB7F417" w14:textId="77777777" w:rsidR="005E3004" w:rsidRPr="00940913" w:rsidRDefault="006E4EA8" w:rsidP="00F360D9">
      <w:pPr>
        <w:pStyle w:val="ListParagraph"/>
        <w:numPr>
          <w:ilvl w:val="0"/>
          <w:numId w:val="21"/>
        </w:numPr>
        <w:ind w:left="360"/>
        <w:rPr>
          <w:rFonts w:eastAsia="Times New Roman" w:cs="Calibri"/>
          <w:i/>
          <w:iCs/>
          <w:szCs w:val="24"/>
        </w:rPr>
      </w:pPr>
      <w:r w:rsidRPr="00940913">
        <w:rPr>
          <w:rFonts w:eastAsia="Times New Roman" w:cs="Calibri"/>
          <w:i/>
          <w:iCs/>
        </w:rPr>
        <w:t xml:space="preserve">Recommendation towards measurable </w:t>
      </w:r>
      <w:r w:rsidRPr="00940913">
        <w:rPr>
          <w:rFonts w:cs="Calibri"/>
          <w:i/>
          <w:iCs/>
        </w:rPr>
        <w:t>network adequacy standards</w:t>
      </w:r>
      <w:r w:rsidRPr="00940913">
        <w:rPr>
          <w:rFonts w:cs="Calibri"/>
        </w:rPr>
        <w:t xml:space="preserve"> – MassHealth should continue to monitor network adequacy across MCPs and leverage the results to improve access. </w:t>
      </w:r>
    </w:p>
    <w:p w14:paraId="0838A92D" w14:textId="5FC0A648" w:rsidR="005E3004" w:rsidRPr="00940913" w:rsidRDefault="005E3004" w:rsidP="00F360D9">
      <w:pPr>
        <w:pStyle w:val="ListParagraph"/>
        <w:numPr>
          <w:ilvl w:val="0"/>
          <w:numId w:val="21"/>
        </w:numPr>
        <w:ind w:left="360"/>
        <w:rPr>
          <w:rFonts w:eastAsia="Times New Roman" w:cs="Calibri"/>
          <w:i/>
          <w:iCs/>
          <w:szCs w:val="24"/>
        </w:rPr>
      </w:pPr>
      <w:r w:rsidRPr="00940913">
        <w:rPr>
          <w:rFonts w:eastAsia="Times New Roman" w:cs="Calibri"/>
          <w:i/>
          <w:iCs/>
        </w:rPr>
        <w:t xml:space="preserve">Recommendations towards better access </w:t>
      </w:r>
      <w:r w:rsidRPr="00940913">
        <w:rPr>
          <w:rFonts w:cs="Calibri"/>
        </w:rPr>
        <w:t xml:space="preserve">– MassHealth should work with health plans to ensure providers disclose appointment availability to members without requiring eligibility verification, reducing barriers to access and enabling information care decisions. </w:t>
      </w:r>
    </w:p>
    <w:p w14:paraId="0672D82B" w14:textId="149AA864" w:rsidR="006E4EA8" w:rsidRPr="00940913" w:rsidRDefault="006E4EA8" w:rsidP="00F360D9">
      <w:pPr>
        <w:pStyle w:val="ListParagraph"/>
        <w:numPr>
          <w:ilvl w:val="0"/>
          <w:numId w:val="21"/>
        </w:numPr>
        <w:ind w:left="360"/>
        <w:rPr>
          <w:rFonts w:eastAsia="Times New Roman" w:cs="Calibri"/>
          <w:i/>
          <w:iCs/>
          <w:szCs w:val="24"/>
        </w:rPr>
      </w:pPr>
      <w:r w:rsidRPr="00940913">
        <w:rPr>
          <w:rFonts w:eastAsia="Times New Roman" w:cs="Calibri"/>
          <w:i/>
          <w:iCs/>
        </w:rPr>
        <w:t xml:space="preserve">Recommendation towards sharing information about member experiences </w:t>
      </w:r>
      <w:r w:rsidRPr="00940913">
        <w:rPr>
          <w:rFonts w:eastAsia="Times New Roman" w:cs="Calibri"/>
        </w:rPr>
        <w:t xml:space="preserve">− IPRO recommends that MassHealth publish summary results from member experience surveys on the MassHealth Quality Reports and Resources website and make the results available to MassHealth enrollees. </w:t>
      </w:r>
    </w:p>
    <w:p w14:paraId="735DC462" w14:textId="118C13B3" w:rsidR="006D08F1" w:rsidRPr="00940913" w:rsidRDefault="00B30F4A" w:rsidP="009F46EE">
      <w:pPr>
        <w:pStyle w:val="Heading4"/>
        <w:rPr>
          <w:rFonts w:eastAsia="Times New Roman"/>
        </w:rPr>
      </w:pPr>
      <w:r w:rsidRPr="00940913">
        <w:rPr>
          <w:rFonts w:eastAsia="Times New Roman"/>
        </w:rPr>
        <w:t>EQR</w:t>
      </w:r>
      <w:r w:rsidR="00562089" w:rsidRPr="00940913">
        <w:rPr>
          <w:rFonts w:eastAsia="Times New Roman"/>
        </w:rPr>
        <w:t xml:space="preserve"> </w:t>
      </w:r>
      <w:r w:rsidRPr="00940913">
        <w:rPr>
          <w:rFonts w:eastAsia="Times New Roman"/>
        </w:rPr>
        <w:t>Recommendations</w:t>
      </w:r>
      <w:r w:rsidR="00562089" w:rsidRPr="00940913">
        <w:rPr>
          <w:rFonts w:eastAsia="Times New Roman"/>
        </w:rPr>
        <w:t xml:space="preserve"> </w:t>
      </w:r>
      <w:r w:rsidRPr="00940913">
        <w:rPr>
          <w:rFonts w:eastAsia="Times New Roman"/>
        </w:rPr>
        <w:t>for</w:t>
      </w:r>
      <w:r w:rsidR="00562089" w:rsidRPr="00940913">
        <w:rPr>
          <w:rFonts w:eastAsia="Times New Roman"/>
        </w:rPr>
        <w:t xml:space="preserve"> </w:t>
      </w:r>
      <w:r w:rsidRPr="00940913">
        <w:rPr>
          <w:rFonts w:eastAsia="Times New Roman"/>
        </w:rPr>
        <w:t>MBHP</w:t>
      </w:r>
    </w:p>
    <w:p w14:paraId="1699FF78" w14:textId="30793E9A" w:rsidR="00513D3B" w:rsidRPr="00940913" w:rsidRDefault="00B30F4A" w:rsidP="009F46EE">
      <w:pPr>
        <w:rPr>
          <w:rFonts w:eastAsia="Calibri" w:cs="Calibri"/>
          <w:szCs w:val="24"/>
        </w:rPr>
      </w:pPr>
      <w:bookmarkStart w:id="53" w:name="_Hlk127647593"/>
      <w:r w:rsidRPr="00940913">
        <w:rPr>
          <w:rFonts w:eastAsia="Calibri" w:cs="Calibri"/>
          <w:szCs w:val="24"/>
        </w:rPr>
        <w:t>MBHP</w:t>
      </w:r>
      <w:r w:rsidR="006D08F1" w:rsidRPr="00940913">
        <w:rPr>
          <w:rFonts w:eastAsia="Calibri" w:cs="Calibri"/>
          <w:szCs w:val="24"/>
        </w:rPr>
        <w:t>-specific</w:t>
      </w:r>
      <w:r w:rsidR="00562089" w:rsidRPr="00940913">
        <w:rPr>
          <w:rFonts w:eastAsia="Calibri" w:cs="Calibri"/>
          <w:szCs w:val="24"/>
        </w:rPr>
        <w:t xml:space="preserve"> </w:t>
      </w:r>
      <w:r w:rsidR="006D08F1" w:rsidRPr="00940913">
        <w:rPr>
          <w:rFonts w:eastAsia="Calibri" w:cs="Calibri"/>
          <w:szCs w:val="24"/>
        </w:rPr>
        <w:t>recommendations</w:t>
      </w:r>
      <w:r w:rsidR="00562089" w:rsidRPr="00940913">
        <w:rPr>
          <w:rFonts w:eastAsia="Calibri" w:cs="Calibri"/>
          <w:szCs w:val="24"/>
        </w:rPr>
        <w:t xml:space="preserve"> </w:t>
      </w:r>
      <w:r w:rsidR="006D08F1" w:rsidRPr="00940913">
        <w:rPr>
          <w:rFonts w:eastAsia="Calibri" w:cs="Calibri"/>
          <w:szCs w:val="24"/>
        </w:rPr>
        <w:t>related</w:t>
      </w:r>
      <w:r w:rsidR="00562089" w:rsidRPr="00940913">
        <w:rPr>
          <w:rFonts w:eastAsia="Calibri" w:cs="Calibri"/>
          <w:szCs w:val="24"/>
        </w:rPr>
        <w:t xml:space="preserve"> </w:t>
      </w:r>
      <w:r w:rsidR="006D08F1" w:rsidRPr="00940913">
        <w:rPr>
          <w:rFonts w:eastAsia="Calibri" w:cs="Calibri"/>
          <w:szCs w:val="24"/>
        </w:rPr>
        <w:t>to</w:t>
      </w:r>
      <w:r w:rsidR="00562089" w:rsidRPr="00940913">
        <w:rPr>
          <w:rFonts w:eastAsia="Calibri" w:cs="Calibri"/>
          <w:szCs w:val="24"/>
        </w:rPr>
        <w:t xml:space="preserve"> </w:t>
      </w:r>
      <w:r w:rsidR="006D08F1" w:rsidRPr="00940913">
        <w:rPr>
          <w:rFonts w:eastAsia="Calibri" w:cs="Calibri"/>
          <w:szCs w:val="24"/>
        </w:rPr>
        <w:t>the</w:t>
      </w:r>
      <w:r w:rsidR="00562089" w:rsidRPr="00940913">
        <w:rPr>
          <w:rFonts w:eastAsia="Calibri" w:cs="Calibri"/>
          <w:szCs w:val="24"/>
        </w:rPr>
        <w:t xml:space="preserve"> </w:t>
      </w:r>
      <w:r w:rsidR="006D08F1" w:rsidRPr="00940913">
        <w:rPr>
          <w:rFonts w:eastAsia="Calibri" w:cs="Calibri"/>
          <w:b/>
          <w:szCs w:val="24"/>
        </w:rPr>
        <w:t>quality</w:t>
      </w:r>
      <w:r w:rsidR="00506121" w:rsidRPr="00940913">
        <w:rPr>
          <w:rFonts w:eastAsia="Calibri" w:cs="Calibri"/>
          <w:bCs/>
          <w:szCs w:val="24"/>
        </w:rPr>
        <w:t xml:space="preserve"> of</w:t>
      </w:r>
      <w:r w:rsidR="006D08F1" w:rsidRPr="00940913">
        <w:rPr>
          <w:rFonts w:eastAsia="Calibri" w:cs="Calibri"/>
          <w:szCs w:val="24"/>
        </w:rPr>
        <w:t>,</w:t>
      </w:r>
      <w:r w:rsidR="00562089" w:rsidRPr="00940913">
        <w:rPr>
          <w:rFonts w:eastAsia="Calibri" w:cs="Calibri"/>
          <w:szCs w:val="24"/>
        </w:rPr>
        <w:t xml:space="preserve"> </w:t>
      </w:r>
      <w:r w:rsidR="006D08F1" w:rsidRPr="00940913">
        <w:rPr>
          <w:rFonts w:eastAsia="Calibri" w:cs="Calibri"/>
          <w:b/>
          <w:szCs w:val="24"/>
        </w:rPr>
        <w:t>timeliness</w:t>
      </w:r>
      <w:r w:rsidR="00506121" w:rsidRPr="00940913">
        <w:rPr>
          <w:rFonts w:eastAsia="Calibri" w:cs="Calibri"/>
          <w:bCs/>
          <w:szCs w:val="24"/>
        </w:rPr>
        <w:t xml:space="preserve"> of</w:t>
      </w:r>
      <w:r w:rsidR="006D08F1" w:rsidRPr="00940913">
        <w:rPr>
          <w:rFonts w:eastAsia="Calibri" w:cs="Calibri"/>
          <w:szCs w:val="24"/>
        </w:rPr>
        <w:t>,</w:t>
      </w:r>
      <w:r w:rsidR="00562089" w:rsidRPr="00940913">
        <w:rPr>
          <w:rFonts w:eastAsia="Calibri" w:cs="Calibri"/>
          <w:szCs w:val="24"/>
        </w:rPr>
        <w:t xml:space="preserve"> </w:t>
      </w:r>
      <w:r w:rsidR="006D08F1" w:rsidRPr="00940913">
        <w:rPr>
          <w:rFonts w:eastAsia="Calibri" w:cs="Calibri"/>
          <w:szCs w:val="24"/>
        </w:rPr>
        <w:t>and</w:t>
      </w:r>
      <w:r w:rsidR="00562089" w:rsidRPr="00940913">
        <w:rPr>
          <w:rFonts w:eastAsia="Calibri" w:cs="Calibri"/>
          <w:szCs w:val="24"/>
        </w:rPr>
        <w:t xml:space="preserve"> </w:t>
      </w:r>
      <w:r w:rsidR="006D08F1" w:rsidRPr="00940913">
        <w:rPr>
          <w:rFonts w:eastAsia="Calibri" w:cs="Calibri"/>
          <w:b/>
          <w:szCs w:val="24"/>
        </w:rPr>
        <w:t>access</w:t>
      </w:r>
      <w:r w:rsidR="00562089" w:rsidRPr="00940913">
        <w:rPr>
          <w:rFonts w:eastAsia="Calibri" w:cs="Calibri"/>
          <w:b/>
          <w:szCs w:val="24"/>
        </w:rPr>
        <w:t xml:space="preserve"> </w:t>
      </w:r>
      <w:r w:rsidR="006D08F1" w:rsidRPr="00940913">
        <w:rPr>
          <w:rFonts w:eastAsia="Calibri" w:cs="Calibri"/>
          <w:szCs w:val="24"/>
        </w:rPr>
        <w:t>to</w:t>
      </w:r>
      <w:r w:rsidR="00562089" w:rsidRPr="00940913">
        <w:rPr>
          <w:rFonts w:eastAsia="Calibri" w:cs="Calibri"/>
          <w:szCs w:val="24"/>
        </w:rPr>
        <w:t xml:space="preserve"> </w:t>
      </w:r>
      <w:r w:rsidR="006D08F1" w:rsidRPr="00940913">
        <w:rPr>
          <w:rFonts w:eastAsia="Calibri" w:cs="Calibri"/>
          <w:szCs w:val="24"/>
        </w:rPr>
        <w:t>care</w:t>
      </w:r>
      <w:r w:rsidR="00562089" w:rsidRPr="00940913">
        <w:rPr>
          <w:rFonts w:eastAsia="Calibri" w:cs="Calibri"/>
          <w:szCs w:val="24"/>
        </w:rPr>
        <w:t xml:space="preserve"> </w:t>
      </w:r>
      <w:r w:rsidR="006D08F1" w:rsidRPr="00940913">
        <w:rPr>
          <w:rFonts w:eastAsia="Calibri" w:cs="Calibri"/>
          <w:szCs w:val="24"/>
        </w:rPr>
        <w:t>are</w:t>
      </w:r>
      <w:r w:rsidR="00562089" w:rsidRPr="00940913">
        <w:rPr>
          <w:rFonts w:eastAsia="Calibri" w:cs="Calibri"/>
          <w:szCs w:val="24"/>
        </w:rPr>
        <w:t xml:space="preserve"> </w:t>
      </w:r>
      <w:r w:rsidR="006D08F1" w:rsidRPr="00940913">
        <w:rPr>
          <w:rFonts w:eastAsia="Calibri" w:cs="Calibri"/>
          <w:szCs w:val="24"/>
        </w:rPr>
        <w:t>provided</w:t>
      </w:r>
      <w:r w:rsidR="00562089" w:rsidRPr="00940913">
        <w:rPr>
          <w:rFonts w:eastAsia="Calibri" w:cs="Calibri"/>
          <w:szCs w:val="24"/>
        </w:rPr>
        <w:t xml:space="preserve"> </w:t>
      </w:r>
      <w:r w:rsidR="006D08F1" w:rsidRPr="00940913">
        <w:rPr>
          <w:rFonts w:eastAsia="Calibri" w:cs="Calibri"/>
          <w:szCs w:val="24"/>
        </w:rPr>
        <w:t>in</w:t>
      </w:r>
      <w:r w:rsidR="00562089" w:rsidRPr="00940913">
        <w:rPr>
          <w:rFonts w:eastAsia="Calibri" w:cs="Calibri"/>
          <w:szCs w:val="24"/>
        </w:rPr>
        <w:t xml:space="preserve"> </w:t>
      </w:r>
      <w:r w:rsidR="006D08F1" w:rsidRPr="00940913">
        <w:rPr>
          <w:rFonts w:eastAsia="Calibri" w:cs="Calibri"/>
          <w:b/>
          <w:szCs w:val="24"/>
        </w:rPr>
        <w:t>Section</w:t>
      </w:r>
      <w:r w:rsidR="00562089" w:rsidRPr="00940913">
        <w:rPr>
          <w:rFonts w:eastAsia="Calibri" w:cs="Calibri"/>
          <w:b/>
          <w:szCs w:val="24"/>
        </w:rPr>
        <w:t xml:space="preserve"> </w:t>
      </w:r>
      <w:r w:rsidR="006D08F1" w:rsidRPr="00940913">
        <w:rPr>
          <w:rFonts w:eastAsia="Calibri" w:cs="Calibri"/>
          <w:b/>
          <w:szCs w:val="24"/>
        </w:rPr>
        <w:t>IX</w:t>
      </w:r>
      <w:r w:rsidR="00562089" w:rsidRPr="00940913">
        <w:rPr>
          <w:rFonts w:eastAsia="Calibri" w:cs="Calibri"/>
          <w:szCs w:val="24"/>
        </w:rPr>
        <w:t xml:space="preserve"> </w:t>
      </w:r>
      <w:r w:rsidR="006D08F1" w:rsidRPr="00940913">
        <w:rPr>
          <w:rFonts w:eastAsia="Calibri" w:cs="Calibri"/>
          <w:szCs w:val="24"/>
        </w:rPr>
        <w:t>of</w:t>
      </w:r>
      <w:r w:rsidR="00562089" w:rsidRPr="00940913">
        <w:rPr>
          <w:rFonts w:eastAsia="Calibri" w:cs="Calibri"/>
          <w:szCs w:val="24"/>
        </w:rPr>
        <w:t xml:space="preserve"> </w:t>
      </w:r>
      <w:r w:rsidR="006D08F1" w:rsidRPr="00940913">
        <w:rPr>
          <w:rFonts w:eastAsia="Calibri" w:cs="Calibri"/>
          <w:szCs w:val="24"/>
        </w:rPr>
        <w:t>this</w:t>
      </w:r>
      <w:r w:rsidR="00562089" w:rsidRPr="00940913">
        <w:rPr>
          <w:rFonts w:eastAsia="Calibri" w:cs="Calibri"/>
          <w:szCs w:val="24"/>
        </w:rPr>
        <w:t xml:space="preserve"> </w:t>
      </w:r>
      <w:r w:rsidR="006D08F1" w:rsidRPr="00940913">
        <w:rPr>
          <w:rFonts w:eastAsia="Calibri" w:cs="Calibri"/>
          <w:szCs w:val="24"/>
        </w:rPr>
        <w:t>report.</w:t>
      </w:r>
      <w:r w:rsidR="00345D58" w:rsidRPr="00940913">
        <w:rPr>
          <w:rFonts w:eastAsia="Calibri" w:cs="Calibri"/>
          <w:szCs w:val="24"/>
        </w:rPr>
        <w:br w:type="page"/>
      </w:r>
      <w:bookmarkEnd w:id="53"/>
    </w:p>
    <w:p w14:paraId="2FE1C7D1" w14:textId="6C8ECA7D" w:rsidR="00943CA6" w:rsidRPr="00940913" w:rsidRDefault="00FB2401" w:rsidP="00F360D9">
      <w:pPr>
        <w:pStyle w:val="Heading2"/>
        <w:numPr>
          <w:ilvl w:val="0"/>
          <w:numId w:val="38"/>
        </w:numPr>
        <w:ind w:left="360"/>
        <w:jc w:val="center"/>
        <w:rPr>
          <w:color w:val="365F91" w:themeColor="accent1" w:themeShade="BF"/>
          <w:sz w:val="32"/>
          <w:szCs w:val="32"/>
        </w:rPr>
      </w:pPr>
      <w:bookmarkStart w:id="54" w:name="_Toc222874911"/>
      <w:bookmarkStart w:id="55" w:name="_Toc227229758"/>
      <w:r w:rsidRPr="00940913">
        <w:rPr>
          <w:color w:val="365F91" w:themeColor="accent1" w:themeShade="BF"/>
          <w:sz w:val="32"/>
          <w:szCs w:val="32"/>
        </w:rPr>
        <w:lastRenderedPageBreak/>
        <w:t>Massachusetts</w:t>
      </w:r>
      <w:r w:rsidR="00562089" w:rsidRPr="00940913">
        <w:rPr>
          <w:color w:val="365F91" w:themeColor="accent1" w:themeShade="BF"/>
          <w:sz w:val="32"/>
          <w:szCs w:val="32"/>
        </w:rPr>
        <w:t xml:space="preserve"> </w:t>
      </w:r>
      <w:r w:rsidR="007E2E2C" w:rsidRPr="00940913">
        <w:rPr>
          <w:color w:val="365F91" w:themeColor="accent1" w:themeShade="BF"/>
          <w:sz w:val="32"/>
          <w:szCs w:val="32"/>
        </w:rPr>
        <w:t>Medicaid</w:t>
      </w:r>
      <w:r w:rsidR="00562089" w:rsidRPr="00940913">
        <w:rPr>
          <w:color w:val="365F91" w:themeColor="accent1" w:themeShade="BF"/>
          <w:sz w:val="32"/>
          <w:szCs w:val="32"/>
        </w:rPr>
        <w:t xml:space="preserve"> </w:t>
      </w:r>
      <w:r w:rsidR="007E2E2C" w:rsidRPr="00940913">
        <w:rPr>
          <w:color w:val="365F91" w:themeColor="accent1" w:themeShade="BF"/>
          <w:sz w:val="32"/>
          <w:szCs w:val="32"/>
        </w:rPr>
        <w:t>Managed</w:t>
      </w:r>
      <w:r w:rsidR="00562089" w:rsidRPr="00940913">
        <w:rPr>
          <w:color w:val="365F91" w:themeColor="accent1" w:themeShade="BF"/>
          <w:sz w:val="32"/>
          <w:szCs w:val="32"/>
        </w:rPr>
        <w:t xml:space="preserve"> </w:t>
      </w:r>
      <w:r w:rsidR="007E2E2C" w:rsidRPr="00940913">
        <w:rPr>
          <w:color w:val="365F91" w:themeColor="accent1" w:themeShade="BF"/>
          <w:sz w:val="32"/>
          <w:szCs w:val="32"/>
        </w:rPr>
        <w:t>Care</w:t>
      </w:r>
      <w:r w:rsidR="00562089" w:rsidRPr="00940913">
        <w:rPr>
          <w:color w:val="365F91" w:themeColor="accent1" w:themeShade="BF"/>
          <w:sz w:val="32"/>
          <w:szCs w:val="32"/>
        </w:rPr>
        <w:t xml:space="preserve"> </w:t>
      </w:r>
      <w:r w:rsidR="007E2E2C" w:rsidRPr="00940913">
        <w:rPr>
          <w:color w:val="365F91" w:themeColor="accent1" w:themeShade="BF"/>
          <w:sz w:val="32"/>
          <w:szCs w:val="32"/>
        </w:rPr>
        <w:t>Program</w:t>
      </w:r>
      <w:bookmarkEnd w:id="29"/>
      <w:bookmarkEnd w:id="30"/>
      <w:bookmarkEnd w:id="54"/>
      <w:bookmarkEnd w:id="55"/>
    </w:p>
    <w:p w14:paraId="50F86B34" w14:textId="77777777" w:rsidR="007F346F" w:rsidRPr="00940913" w:rsidRDefault="007F346F" w:rsidP="009F46EE">
      <w:pPr>
        <w:pStyle w:val="Heading3"/>
      </w:pPr>
      <w:bookmarkStart w:id="56" w:name="_Toc128744805"/>
      <w:bookmarkStart w:id="57" w:name="_Toc190767487"/>
      <w:bookmarkStart w:id="58" w:name="_Toc190931367"/>
      <w:bookmarkStart w:id="59" w:name="_Toc222874912"/>
      <w:bookmarkStart w:id="60" w:name="_Toc227229759"/>
      <w:bookmarkStart w:id="61" w:name="_Toc22909873"/>
      <w:bookmarkStart w:id="62" w:name="_Toc36127935"/>
      <w:bookmarkStart w:id="63" w:name="_Toc51252297"/>
      <w:bookmarkStart w:id="64" w:name="_Toc54182093"/>
      <w:bookmarkStart w:id="65" w:name="_Toc64480000"/>
      <w:bookmarkStart w:id="66" w:name="_Toc67305526"/>
      <w:bookmarkStart w:id="67" w:name="_Toc86933878"/>
      <w:bookmarkStart w:id="68" w:name="_Toc112764607"/>
      <w:r w:rsidRPr="00940913">
        <w:t>Managed Care in Massachusetts</w:t>
      </w:r>
      <w:bookmarkEnd w:id="56"/>
      <w:bookmarkEnd w:id="57"/>
      <w:bookmarkEnd w:id="58"/>
      <w:bookmarkEnd w:id="59"/>
      <w:bookmarkEnd w:id="60"/>
    </w:p>
    <w:p w14:paraId="65358F1E" w14:textId="77777777" w:rsidR="007F346F" w:rsidRPr="00940913" w:rsidRDefault="007F346F" w:rsidP="009F46EE">
      <w:pPr>
        <w:rPr>
          <w:rFonts w:cs="Calibri Light"/>
        </w:rPr>
      </w:pPr>
      <w:r w:rsidRPr="00940913">
        <w:rPr>
          <w:rFonts w:cs="Calibri Light"/>
        </w:rPr>
        <w:t>Massachusetts’s Medicaid program provides healthcare coverage to low-income individuals and families in the state. The program is funded by both the state and federal government, and it is administered by the Massachusetts EOHHS.</w:t>
      </w:r>
    </w:p>
    <w:p w14:paraId="52C05AF2" w14:textId="77777777" w:rsidR="007F346F" w:rsidRPr="00940913" w:rsidRDefault="007F346F" w:rsidP="009F46EE">
      <w:pPr>
        <w:rPr>
          <w:rFonts w:cs="Calibri Light"/>
        </w:rPr>
      </w:pPr>
    </w:p>
    <w:p w14:paraId="386DE914" w14:textId="17504125" w:rsidR="007F346F" w:rsidRPr="00940913" w:rsidRDefault="007F346F" w:rsidP="009F46EE">
      <w:pPr>
        <w:rPr>
          <w:rFonts w:cs="Calibri Light"/>
        </w:rPr>
      </w:pPr>
      <w:r w:rsidRPr="00940913">
        <w:rPr>
          <w:rFonts w:cs="Calibri Light"/>
        </w:rPr>
        <w:t>MassHealth’s mission is to improve the health outcomes of its “members and their families by providing access to integrated health care services that sustainably and equitably promote health, well-being, independence, and quality of life.”</w:t>
      </w:r>
      <w:r w:rsidRPr="00940913">
        <w:rPr>
          <w:rStyle w:val="FootnoteReference"/>
          <w:rFonts w:cs="Calibri Light"/>
        </w:rPr>
        <w:footnoteReference w:id="3"/>
      </w:r>
      <w:r w:rsidRPr="00940913">
        <w:rPr>
          <w:rFonts w:cs="Calibri Light"/>
        </w:rPr>
        <w:t xml:space="preserve"> MassHealth covers over 2 million residents in Massachusetts, approximately 30% of the state’s population. </w:t>
      </w:r>
    </w:p>
    <w:p w14:paraId="6B938512" w14:textId="77777777" w:rsidR="007F346F" w:rsidRPr="00940913" w:rsidRDefault="007F346F" w:rsidP="009F46EE">
      <w:pPr>
        <w:rPr>
          <w:rFonts w:cs="Calibri Light"/>
        </w:rPr>
      </w:pPr>
    </w:p>
    <w:p w14:paraId="1564F775" w14:textId="77777777" w:rsidR="007F346F" w:rsidRPr="00940913" w:rsidRDefault="007F346F" w:rsidP="009F46EE">
      <w:pPr>
        <w:rPr>
          <w:rFonts w:cs="Calibri Light"/>
        </w:rPr>
      </w:pPr>
      <w:r w:rsidRPr="00940913">
        <w:rPr>
          <w:rFonts w:cs="Calibri Light"/>
        </w:rPr>
        <w:t xml:space="preserve">MassHealth provides a range of health care services, including preventive care, medical and surgical treatment, and behavioral health services. It also covers the cost of prescription drugs and medical equipment, as well as transportation services, smoking cessation services, and LTSS. In addition, MassHealth offers specialized programs for certain populations, such as seniors, people with disabilities, pregnant women, and children. </w:t>
      </w:r>
    </w:p>
    <w:p w14:paraId="5D75F6FA" w14:textId="77777777" w:rsidR="007F346F" w:rsidRPr="00940913" w:rsidRDefault="007F346F" w:rsidP="009F46EE">
      <w:pPr>
        <w:pStyle w:val="Heading3"/>
      </w:pPr>
      <w:bookmarkStart w:id="69" w:name="_Toc190767488"/>
      <w:bookmarkStart w:id="70" w:name="_Toc190931368"/>
      <w:bookmarkStart w:id="71" w:name="_Toc222874913"/>
      <w:bookmarkStart w:id="72" w:name="_Toc227229760"/>
      <w:r w:rsidRPr="00940913">
        <w:t>MassHealth Medicaid Quality Strategy</w:t>
      </w:r>
      <w:bookmarkEnd w:id="69"/>
      <w:bookmarkEnd w:id="70"/>
      <w:bookmarkEnd w:id="71"/>
      <w:bookmarkEnd w:id="72"/>
    </w:p>
    <w:p w14:paraId="1190CCDC" w14:textId="77777777" w:rsidR="007F346F" w:rsidRPr="00940913" w:rsidRDefault="007F346F" w:rsidP="009F46EE">
      <w:pPr>
        <w:rPr>
          <w:rFonts w:cs="Calibri Light"/>
        </w:rPr>
      </w:pPr>
      <w:r w:rsidRPr="00940913">
        <w:rPr>
          <w:rFonts w:cs="Calibri Light"/>
          <w:i/>
          <w:iCs/>
        </w:rPr>
        <w:t>Titles 42 CFR § 438.340(a)</w:t>
      </w:r>
      <w:r w:rsidRPr="00940913">
        <w:rPr>
          <w:rFonts w:cs="Calibri Light"/>
        </w:rPr>
        <w:t xml:space="preserve"> and </w:t>
      </w:r>
      <w:r w:rsidRPr="00940913">
        <w:rPr>
          <w:rFonts w:cs="Calibri Light"/>
          <w:i/>
          <w:iCs/>
        </w:rPr>
        <w:t>42 CFR § 457.1240(e)</w:t>
      </w:r>
      <w:r w:rsidRPr="00940913">
        <w:rPr>
          <w:rFonts w:cs="Calibri Light"/>
        </w:rPr>
        <w:t xml:space="preserve"> establish that state agencies must draft and implement a written quality strategy for assessing and improving the quality of health care services furnished by the managed care programs with which the state is contracted. MassHealth has implemented a comprehensive Medicaid quality strategy to improve the quality of health care for its members. The quality strategy is comprehensive, as it guides quality improvement of services delivered to all MassHealth members, including managed care and fee-for-service populations.</w:t>
      </w:r>
    </w:p>
    <w:p w14:paraId="7B0FC6F2" w14:textId="77777777" w:rsidR="007F346F" w:rsidRPr="00940913" w:rsidRDefault="007F346F" w:rsidP="009F46EE">
      <w:pPr>
        <w:rPr>
          <w:rFonts w:cs="Calibri Light"/>
        </w:rPr>
      </w:pPr>
    </w:p>
    <w:p w14:paraId="27502681" w14:textId="36E16B8E" w:rsidR="007F346F" w:rsidRPr="00940913" w:rsidRDefault="007F346F" w:rsidP="009F46EE">
      <w:pPr>
        <w:rPr>
          <w:rFonts w:cs="Calibri Light"/>
        </w:rPr>
      </w:pPr>
      <w:r w:rsidRPr="00940913">
        <w:rPr>
          <w:rFonts w:cs="Calibri Light"/>
        </w:rPr>
        <w:t>MassHealth has reviewed and updated its quality strategy since the initial issue produced in 2006. MassHealth reviews its quality strategy annually and updates it at least once ever</w:t>
      </w:r>
      <w:r w:rsidR="00960817" w:rsidRPr="00940913">
        <w:rPr>
          <w:rFonts w:cs="Calibri Light"/>
        </w:rPr>
        <w:t>y</w:t>
      </w:r>
      <w:r w:rsidRPr="00940913">
        <w:rPr>
          <w:rFonts w:cs="Calibri Light"/>
        </w:rPr>
        <w:t xml:space="preserve"> three years. The most recent Comprehensive Quality Strategy was published in October 2025. It defines goals and plans to improve the quality of care for the managed care and fee-for-service populations through 2027. The document was made available for public comment via the MassHealth quality website. Comments have been incorporated and shared for consideration if pertain</w:t>
      </w:r>
      <w:r w:rsidR="00960817" w:rsidRPr="00940913">
        <w:rPr>
          <w:rFonts w:cs="Calibri Light"/>
        </w:rPr>
        <w:t>ing</w:t>
      </w:r>
      <w:r w:rsidRPr="00940913">
        <w:rPr>
          <w:rFonts w:cs="Calibri Light"/>
        </w:rPr>
        <w:t xml:space="preserve"> to specific programs or contracts. </w:t>
      </w:r>
    </w:p>
    <w:p w14:paraId="48E1EE9E" w14:textId="00E801ED" w:rsidR="007F346F" w:rsidRPr="00940913" w:rsidRDefault="007F346F" w:rsidP="009F46EE">
      <w:pPr>
        <w:pStyle w:val="Heading4"/>
      </w:pPr>
      <w:proofErr w:type="gramStart"/>
      <w:r w:rsidRPr="00940913">
        <w:t>2025</w:t>
      </w:r>
      <w:r w:rsidR="00960817" w:rsidRPr="00940913">
        <w:t>−</w:t>
      </w:r>
      <w:r w:rsidRPr="00940913">
        <w:t>2027</w:t>
      </w:r>
      <w:proofErr w:type="gramEnd"/>
      <w:r w:rsidRPr="00940913">
        <w:t xml:space="preserve"> Strategic Goals</w:t>
      </w:r>
    </w:p>
    <w:p w14:paraId="1E8BEF61" w14:textId="52D7B53F" w:rsidR="00960817" w:rsidRPr="00940913" w:rsidRDefault="007F346F" w:rsidP="009F46EE">
      <w:pPr>
        <w:rPr>
          <w:rFonts w:cs="Calibri Light"/>
        </w:rPr>
      </w:pPr>
      <w:r w:rsidRPr="00940913">
        <w:rPr>
          <w:rFonts w:cs="Calibri Light"/>
        </w:rPr>
        <w:t xml:space="preserve">Compared to its 2022 predecessor, the 2025 Comprehensive Quality Strategy includes goals with explicit objectives and associated quality measures. Progress will be assessed based on MassHealth’s ability to achieve clearly stated 2027 targets which were set based on statewide performance during a baseline period. The baseline period represents either </w:t>
      </w:r>
      <w:r w:rsidR="00960817" w:rsidRPr="00940913">
        <w:rPr>
          <w:rFonts w:cs="Calibri Light"/>
        </w:rPr>
        <w:t xml:space="preserve">MY </w:t>
      </w:r>
      <w:r w:rsidRPr="00940913">
        <w:rPr>
          <w:rFonts w:cs="Calibri Light"/>
        </w:rPr>
        <w:t xml:space="preserve">2023 or </w:t>
      </w:r>
      <w:r w:rsidR="00960817" w:rsidRPr="00940913">
        <w:rPr>
          <w:rFonts w:cs="Calibri Light"/>
        </w:rPr>
        <w:t xml:space="preserve">MY </w:t>
      </w:r>
      <w:r w:rsidRPr="00940913">
        <w:rPr>
          <w:rFonts w:cs="Calibri Light"/>
        </w:rPr>
        <w:t xml:space="preserve">2024. MassHealth’s strategic goals are listed in </w:t>
      </w:r>
      <w:r w:rsidRPr="00940913">
        <w:rPr>
          <w:rFonts w:cs="Calibri Light"/>
          <w:b/>
          <w:bCs/>
        </w:rPr>
        <w:t xml:space="preserve">Table </w:t>
      </w:r>
      <w:r w:rsidR="009D06EC" w:rsidRPr="00940913">
        <w:rPr>
          <w:rFonts w:cs="Calibri Light"/>
          <w:b/>
          <w:bCs/>
        </w:rPr>
        <w:t>1</w:t>
      </w:r>
      <w:r w:rsidRPr="00940913">
        <w:rPr>
          <w:rFonts w:cs="Calibri Light"/>
        </w:rPr>
        <w:t xml:space="preserve">. For the full list of MassHealth’s quality goals, objectives, quality measures, baseline performance, and 2027 targets, see </w:t>
      </w:r>
      <w:r w:rsidRPr="00940913">
        <w:rPr>
          <w:rFonts w:cs="Calibri Light"/>
          <w:b/>
          <w:bCs/>
        </w:rPr>
        <w:t>Appendix A</w:t>
      </w:r>
      <w:r w:rsidRPr="00940913">
        <w:rPr>
          <w:rFonts w:cs="Calibri Light"/>
        </w:rPr>
        <w:t xml:space="preserve">, </w:t>
      </w:r>
      <w:r w:rsidRPr="00940913">
        <w:rPr>
          <w:rFonts w:cs="Calibri Light"/>
          <w:b/>
          <w:bCs/>
        </w:rPr>
        <w:t>Tables A1</w:t>
      </w:r>
      <w:r w:rsidR="00960817" w:rsidRPr="00940913">
        <w:rPr>
          <w:rFonts w:cs="Calibri Light"/>
          <w:b/>
          <w:bCs/>
        </w:rPr>
        <w:t>−</w:t>
      </w:r>
      <w:r w:rsidRPr="00940913">
        <w:rPr>
          <w:rFonts w:cs="Calibri Light"/>
          <w:b/>
          <w:bCs/>
        </w:rPr>
        <w:t>A5</w:t>
      </w:r>
      <w:r w:rsidRPr="00940913">
        <w:rPr>
          <w:rFonts w:cs="Calibri Light"/>
        </w:rPr>
        <w:t xml:space="preserve">. </w:t>
      </w:r>
    </w:p>
    <w:p w14:paraId="684901F7" w14:textId="77777777" w:rsidR="00960817" w:rsidRPr="00940913" w:rsidRDefault="00960817">
      <w:pPr>
        <w:spacing w:after="200" w:line="276" w:lineRule="auto"/>
        <w:rPr>
          <w:rFonts w:cs="Calibri Light"/>
        </w:rPr>
      </w:pPr>
      <w:r w:rsidRPr="00940913">
        <w:rPr>
          <w:rFonts w:cs="Calibri Light"/>
        </w:rPr>
        <w:br w:type="page"/>
      </w:r>
    </w:p>
    <w:p w14:paraId="1C54E500" w14:textId="38C87F6F" w:rsidR="007F346F" w:rsidRPr="00940913" w:rsidRDefault="007F346F" w:rsidP="009F46EE">
      <w:pPr>
        <w:rPr>
          <w:rFonts w:cs="Calibri Light"/>
          <w:b/>
          <w:bCs/>
        </w:rPr>
      </w:pPr>
      <w:bookmarkStart w:id="73" w:name="_Toc190767527"/>
      <w:bookmarkStart w:id="74" w:name="_Toc192524764"/>
      <w:bookmarkStart w:id="75" w:name="_Toc224213788"/>
      <w:bookmarkStart w:id="76" w:name="_Toc227229871"/>
      <w:r w:rsidRPr="00940913">
        <w:rPr>
          <w:rFonts w:cs="Calibri Light"/>
          <w:b/>
          <w:bCs/>
        </w:rPr>
        <w:lastRenderedPageBreak/>
        <w:t xml:space="preserve">Table </w:t>
      </w:r>
      <w:r w:rsidRPr="00940913">
        <w:rPr>
          <w:rFonts w:cs="Calibri Light"/>
          <w:b/>
          <w:bCs/>
        </w:rPr>
        <w:fldChar w:fldCharType="begin"/>
      </w:r>
      <w:r w:rsidRPr="00940913">
        <w:rPr>
          <w:rFonts w:cs="Calibri Light"/>
          <w:b/>
          <w:bCs/>
        </w:rPr>
        <w:instrText xml:space="preserve"> SEQ Table \* ARABIC </w:instrText>
      </w:r>
      <w:r w:rsidRPr="00940913">
        <w:rPr>
          <w:rFonts w:cs="Calibri Light"/>
          <w:b/>
          <w:bCs/>
        </w:rPr>
        <w:fldChar w:fldCharType="separate"/>
      </w:r>
      <w:r w:rsidR="009D06EC" w:rsidRPr="00940913">
        <w:rPr>
          <w:rFonts w:cs="Calibri Light"/>
          <w:b/>
          <w:bCs/>
        </w:rPr>
        <w:t>1</w:t>
      </w:r>
      <w:r w:rsidRPr="00940913">
        <w:rPr>
          <w:rFonts w:cs="Calibri Light"/>
          <w:b/>
          <w:bCs/>
        </w:rPr>
        <w:fldChar w:fldCharType="end"/>
      </w:r>
      <w:r w:rsidRPr="00940913">
        <w:rPr>
          <w:rFonts w:cs="Calibri Light"/>
          <w:b/>
          <w:bCs/>
        </w:rPr>
        <w:t>: MassHealth’s Strategic Goals</w:t>
      </w:r>
      <w:bookmarkEnd w:id="73"/>
      <w:bookmarkEnd w:id="74"/>
      <w:bookmarkEnd w:id="75"/>
      <w:bookmarkEnd w:id="76"/>
      <w:r w:rsidRPr="00940913">
        <w:rPr>
          <w:rFonts w:cs="Calibri Light"/>
          <w:b/>
          <w:bCs/>
        </w:rPr>
        <w:t xml:space="preserve"> </w:t>
      </w:r>
    </w:p>
    <w:tbl>
      <w:tblPr>
        <w:tblStyle w:val="TableGrid"/>
        <w:tblW w:w="0" w:type="auto"/>
        <w:tblLook w:val="04A0" w:firstRow="1" w:lastRow="0" w:firstColumn="1" w:lastColumn="0" w:noHBand="0" w:noVBand="1"/>
        <w:tblCaption w:val="MassHealth's Strategic Goals"/>
        <w:tblDescription w:val="Table 1 presents goals from the MassHealth quality strategy. Rows represent each goal, and columns provide a short description of each goal."/>
      </w:tblPr>
      <w:tblGrid>
        <w:gridCol w:w="4315"/>
        <w:gridCol w:w="6475"/>
      </w:tblGrid>
      <w:tr w:rsidR="007F346F" w:rsidRPr="00940913" w14:paraId="3D7DD8F0" w14:textId="77777777">
        <w:trPr>
          <w:tblHeader/>
        </w:trPr>
        <w:tc>
          <w:tcPr>
            <w:tcW w:w="4315" w:type="dxa"/>
            <w:shd w:val="clear" w:color="auto" w:fill="5F497A" w:themeFill="accent4" w:themeFillShade="BF"/>
            <w:vAlign w:val="bottom"/>
          </w:tcPr>
          <w:p w14:paraId="7FE1E047" w14:textId="77777777" w:rsidR="007F346F" w:rsidRPr="00940913" w:rsidRDefault="007F346F" w:rsidP="009F46EE">
            <w:pPr>
              <w:jc w:val="left"/>
              <w:rPr>
                <w:rFonts w:ascii="Calibri Light" w:hAnsi="Calibri Light" w:cs="Calibri Light"/>
                <w:b/>
                <w:bCs/>
                <w:color w:val="FFFFFF" w:themeColor="background1"/>
                <w:sz w:val="22"/>
              </w:rPr>
            </w:pPr>
            <w:r w:rsidRPr="00940913">
              <w:rPr>
                <w:rFonts w:cs="Calibri Light"/>
                <w:b/>
                <w:bCs/>
                <w:color w:val="FFFFFF" w:themeColor="background1"/>
                <w:sz w:val="22"/>
              </w:rPr>
              <w:t>Strategic Goals</w:t>
            </w:r>
          </w:p>
        </w:tc>
        <w:tc>
          <w:tcPr>
            <w:tcW w:w="6475" w:type="dxa"/>
            <w:shd w:val="clear" w:color="auto" w:fill="5F497A" w:themeFill="accent4" w:themeFillShade="BF"/>
            <w:vAlign w:val="bottom"/>
          </w:tcPr>
          <w:p w14:paraId="1765F53D" w14:textId="77777777" w:rsidR="007F346F" w:rsidRPr="00940913" w:rsidRDefault="007F346F" w:rsidP="009F46EE">
            <w:pPr>
              <w:jc w:val="center"/>
              <w:rPr>
                <w:rFonts w:cs="Calibri Light"/>
                <w:b/>
                <w:bCs/>
                <w:color w:val="FFFFFF" w:themeColor="background1"/>
                <w:sz w:val="22"/>
              </w:rPr>
            </w:pPr>
            <w:r w:rsidRPr="00940913">
              <w:rPr>
                <w:rFonts w:cs="Calibri Light"/>
                <w:b/>
                <w:bCs/>
                <w:color w:val="FFFFFF" w:themeColor="background1"/>
                <w:sz w:val="22"/>
              </w:rPr>
              <w:t>Description</w:t>
            </w:r>
          </w:p>
        </w:tc>
      </w:tr>
      <w:tr w:rsidR="007F346F" w:rsidRPr="00940913" w14:paraId="1A6C0F99" w14:textId="77777777">
        <w:tc>
          <w:tcPr>
            <w:tcW w:w="4315" w:type="dxa"/>
          </w:tcPr>
          <w:p w14:paraId="1FF8365F" w14:textId="77777777" w:rsidR="007F346F" w:rsidRPr="00940913" w:rsidRDefault="007F346F" w:rsidP="00972341">
            <w:pPr>
              <w:jc w:val="left"/>
              <w:rPr>
                <w:rFonts w:ascii="Calibri Light" w:hAnsi="Calibri Light" w:cs="Calibri Light"/>
                <w:b/>
                <w:bCs/>
                <w:sz w:val="22"/>
              </w:rPr>
            </w:pPr>
            <w:r w:rsidRPr="00940913">
              <w:rPr>
                <w:rFonts w:cs="Calibri Light"/>
                <w:b/>
                <w:bCs/>
                <w:sz w:val="22"/>
              </w:rPr>
              <w:t xml:space="preserve">Goal 1: High-quality care </w:t>
            </w:r>
          </w:p>
        </w:tc>
        <w:tc>
          <w:tcPr>
            <w:tcW w:w="6475" w:type="dxa"/>
          </w:tcPr>
          <w:p w14:paraId="104AA36C" w14:textId="77777777" w:rsidR="007F346F" w:rsidRPr="00940913" w:rsidRDefault="007F346F" w:rsidP="00972341">
            <w:pPr>
              <w:jc w:val="left"/>
              <w:rPr>
                <w:rFonts w:cs="Calibri Light"/>
                <w:sz w:val="22"/>
              </w:rPr>
            </w:pPr>
            <w:r w:rsidRPr="00940913">
              <w:rPr>
                <w:rFonts w:cs="Calibri Light"/>
                <w:sz w:val="22"/>
              </w:rPr>
              <w:t>Achieve a healthy population by delivering high-quality pediatric, preventive, and perinatal care.</w:t>
            </w:r>
          </w:p>
        </w:tc>
      </w:tr>
      <w:tr w:rsidR="007F346F" w:rsidRPr="00940913" w14:paraId="4A23A0C8" w14:textId="77777777">
        <w:tc>
          <w:tcPr>
            <w:tcW w:w="4315" w:type="dxa"/>
          </w:tcPr>
          <w:p w14:paraId="3E9F1E40" w14:textId="77777777" w:rsidR="007F346F" w:rsidRPr="00940913" w:rsidRDefault="007F346F" w:rsidP="00972341">
            <w:pPr>
              <w:jc w:val="left"/>
              <w:rPr>
                <w:rFonts w:ascii="Calibri Light" w:hAnsi="Calibri Light" w:cs="Calibri Light"/>
                <w:sz w:val="22"/>
              </w:rPr>
            </w:pPr>
            <w:r w:rsidRPr="00940913">
              <w:rPr>
                <w:rFonts w:cs="Calibri Light"/>
                <w:b/>
                <w:bCs/>
                <w:sz w:val="22"/>
              </w:rPr>
              <w:t>Goal 2: High-impact acute and chronic conditions</w:t>
            </w:r>
          </w:p>
        </w:tc>
        <w:tc>
          <w:tcPr>
            <w:tcW w:w="6475" w:type="dxa"/>
          </w:tcPr>
          <w:p w14:paraId="79584388" w14:textId="77777777" w:rsidR="007F346F" w:rsidRPr="00940913" w:rsidRDefault="007F346F" w:rsidP="00972341">
            <w:pPr>
              <w:jc w:val="left"/>
              <w:rPr>
                <w:rFonts w:cs="Calibri Light"/>
                <w:sz w:val="22"/>
              </w:rPr>
            </w:pPr>
            <w:r w:rsidRPr="00940913">
              <w:rPr>
                <w:rFonts w:cs="Calibri Light"/>
                <w:sz w:val="22"/>
              </w:rPr>
              <w:t>Advance progress on high-impact acute and chronic condition areas to improve safe, effective, high-value care.</w:t>
            </w:r>
          </w:p>
        </w:tc>
      </w:tr>
      <w:tr w:rsidR="007F346F" w:rsidRPr="00940913" w14:paraId="7F28800E" w14:textId="77777777">
        <w:tc>
          <w:tcPr>
            <w:tcW w:w="4315" w:type="dxa"/>
          </w:tcPr>
          <w:p w14:paraId="53DBF38B" w14:textId="77777777" w:rsidR="007F346F" w:rsidRPr="00940913" w:rsidRDefault="007F346F" w:rsidP="00972341">
            <w:pPr>
              <w:jc w:val="left"/>
              <w:rPr>
                <w:rFonts w:ascii="Calibri Light" w:hAnsi="Calibri Light" w:cs="Calibri Light"/>
                <w:sz w:val="22"/>
              </w:rPr>
            </w:pPr>
            <w:r w:rsidRPr="00940913">
              <w:rPr>
                <w:rFonts w:cs="Calibri Light"/>
                <w:b/>
                <w:bCs/>
                <w:sz w:val="22"/>
              </w:rPr>
              <w:t>Goal 3: Coordinated and efficient quality care</w:t>
            </w:r>
          </w:p>
        </w:tc>
        <w:tc>
          <w:tcPr>
            <w:tcW w:w="6475" w:type="dxa"/>
          </w:tcPr>
          <w:p w14:paraId="381B0200" w14:textId="77777777" w:rsidR="007F346F" w:rsidRPr="00940913" w:rsidRDefault="007F346F" w:rsidP="00972341">
            <w:pPr>
              <w:jc w:val="left"/>
              <w:rPr>
                <w:rFonts w:cs="Calibri Light"/>
                <w:sz w:val="22"/>
              </w:rPr>
            </w:pPr>
            <w:r w:rsidRPr="00940913">
              <w:rPr>
                <w:rFonts w:cs="Calibri Light"/>
                <w:sz w:val="22"/>
              </w:rPr>
              <w:t>Enable coordinated and efficient quality care for all members across the continuum of services and settings of care.</w:t>
            </w:r>
          </w:p>
        </w:tc>
      </w:tr>
      <w:tr w:rsidR="007F346F" w:rsidRPr="00940913" w14:paraId="0D002104" w14:textId="77777777">
        <w:tc>
          <w:tcPr>
            <w:tcW w:w="4315" w:type="dxa"/>
          </w:tcPr>
          <w:p w14:paraId="4FC592EB" w14:textId="77777777" w:rsidR="007F346F" w:rsidRPr="00940913" w:rsidRDefault="007F346F" w:rsidP="00972341">
            <w:pPr>
              <w:jc w:val="left"/>
              <w:rPr>
                <w:rFonts w:ascii="Calibri Light" w:hAnsi="Calibri Light" w:cs="Calibri Light"/>
                <w:sz w:val="22"/>
              </w:rPr>
            </w:pPr>
            <w:r w:rsidRPr="00940913">
              <w:rPr>
                <w:rFonts w:cs="Calibri Light"/>
                <w:b/>
                <w:bCs/>
                <w:sz w:val="22"/>
              </w:rPr>
              <w:t>Goal 4: Person-centered care</w:t>
            </w:r>
          </w:p>
        </w:tc>
        <w:tc>
          <w:tcPr>
            <w:tcW w:w="6475" w:type="dxa"/>
          </w:tcPr>
          <w:p w14:paraId="69A228B2" w14:textId="77777777" w:rsidR="007F346F" w:rsidRPr="00940913" w:rsidRDefault="007F346F" w:rsidP="00972341">
            <w:pPr>
              <w:jc w:val="left"/>
              <w:rPr>
                <w:rFonts w:cs="Calibri Light"/>
                <w:sz w:val="22"/>
              </w:rPr>
            </w:pPr>
            <w:r w:rsidRPr="00940913">
              <w:rPr>
                <w:rFonts w:cs="Calibri Light"/>
                <w:sz w:val="22"/>
              </w:rPr>
              <w:t>Enhance person-centered care through elevating member voice and improving member experience and engagement with their health care.</w:t>
            </w:r>
          </w:p>
        </w:tc>
      </w:tr>
      <w:tr w:rsidR="007F346F" w:rsidRPr="00940913" w14:paraId="5176AE34" w14:textId="77777777">
        <w:tc>
          <w:tcPr>
            <w:tcW w:w="4315" w:type="dxa"/>
          </w:tcPr>
          <w:p w14:paraId="58FF3C97" w14:textId="77777777" w:rsidR="007F346F" w:rsidRPr="00940913" w:rsidRDefault="007F346F" w:rsidP="00972341">
            <w:pPr>
              <w:jc w:val="left"/>
              <w:rPr>
                <w:rFonts w:ascii="Calibri Light" w:hAnsi="Calibri Light" w:cs="Calibri Light"/>
                <w:b/>
                <w:bCs/>
                <w:sz w:val="22"/>
              </w:rPr>
            </w:pPr>
            <w:r w:rsidRPr="00940913">
              <w:rPr>
                <w:rFonts w:cs="Calibri Light"/>
                <w:b/>
                <w:bCs/>
                <w:sz w:val="22"/>
              </w:rPr>
              <w:t>Goal 5: Access to and appropriate utilization</w:t>
            </w:r>
          </w:p>
        </w:tc>
        <w:tc>
          <w:tcPr>
            <w:tcW w:w="6475" w:type="dxa"/>
          </w:tcPr>
          <w:p w14:paraId="52C45827" w14:textId="77777777" w:rsidR="007F346F" w:rsidRPr="00940913" w:rsidRDefault="007F346F" w:rsidP="00972341">
            <w:pPr>
              <w:jc w:val="left"/>
              <w:rPr>
                <w:rFonts w:cs="Calibri Light"/>
                <w:sz w:val="22"/>
              </w:rPr>
            </w:pPr>
            <w:r w:rsidRPr="00940913">
              <w:rPr>
                <w:rFonts w:cs="Calibri Light"/>
                <w:sz w:val="22"/>
              </w:rPr>
              <w:t>Ensure access to and appropriate utilization of care and services to members.</w:t>
            </w:r>
          </w:p>
        </w:tc>
      </w:tr>
    </w:tbl>
    <w:p w14:paraId="5105D928" w14:textId="77777777" w:rsidR="007F346F" w:rsidRPr="00940913" w:rsidRDefault="007F346F" w:rsidP="00960817">
      <w:pPr>
        <w:spacing w:after="240"/>
        <w:rPr>
          <w:rFonts w:cs="Calibri Light"/>
        </w:rPr>
      </w:pPr>
    </w:p>
    <w:p w14:paraId="6868AC52" w14:textId="77777777" w:rsidR="007F346F" w:rsidRPr="00940913" w:rsidRDefault="007F346F" w:rsidP="009F46EE">
      <w:pPr>
        <w:rPr>
          <w:rFonts w:cs="Calibri Light"/>
        </w:rPr>
      </w:pPr>
      <w:r w:rsidRPr="00940913">
        <w:rPr>
          <w:rFonts w:cs="Calibri Light"/>
        </w:rPr>
        <w:t xml:space="preserve">Quality strategy goals are considered in the design of MassHealth managed care programs, selection of quality metrics, and quality improvement projects for these programs, as well as in the design of other MassHealth initiatives. </w:t>
      </w:r>
    </w:p>
    <w:p w14:paraId="12A7A8FF" w14:textId="77777777" w:rsidR="007F346F" w:rsidRPr="00940913" w:rsidRDefault="007F346F" w:rsidP="009F46EE">
      <w:pPr>
        <w:pStyle w:val="Heading4"/>
        <w:rPr>
          <w:rFonts w:eastAsia="Times New Roman"/>
        </w:rPr>
      </w:pPr>
      <w:r w:rsidRPr="00940913">
        <w:rPr>
          <w:rFonts w:eastAsia="Times New Roman"/>
        </w:rPr>
        <w:t xml:space="preserve">MassHealth Managed Care Programs </w:t>
      </w:r>
    </w:p>
    <w:p w14:paraId="450B04FF" w14:textId="38512248" w:rsidR="007F346F" w:rsidRPr="00940913" w:rsidRDefault="007F346F" w:rsidP="009F46EE">
      <w:pPr>
        <w:rPr>
          <w:rFonts w:cs="Calibri Light"/>
        </w:rPr>
      </w:pPr>
      <w:r w:rsidRPr="00940913">
        <w:rPr>
          <w:rFonts w:cs="Calibri Light"/>
        </w:rPr>
        <w:t xml:space="preserve">Under its quality strategy, EOHHS contracts with MCOs, accountable care organizations (ACOs), behavioral health providers, and integrated care plans to provide coordinated health care services to MassHealth members. Most MassHealth members (approximately 70%) are enrolled in </w:t>
      </w:r>
      <w:r w:rsidR="00960817" w:rsidRPr="00940913">
        <w:rPr>
          <w:rFonts w:cs="Calibri Light"/>
        </w:rPr>
        <w:t>MCPs</w:t>
      </w:r>
      <w:r w:rsidRPr="00940913">
        <w:rPr>
          <w:rFonts w:cs="Calibri Light"/>
        </w:rPr>
        <w:t xml:space="preserve"> and receive managed care services via one of the following seven distinct managed care programs:  </w:t>
      </w:r>
    </w:p>
    <w:p w14:paraId="52CB739E" w14:textId="77777777" w:rsidR="007F346F" w:rsidRPr="00940913" w:rsidRDefault="007F346F" w:rsidP="009F46EE">
      <w:pPr>
        <w:numPr>
          <w:ilvl w:val="0"/>
          <w:numId w:val="19"/>
        </w:numPr>
        <w:ind w:left="360"/>
        <w:rPr>
          <w:rFonts w:cs="Calibri Light"/>
        </w:rPr>
      </w:pPr>
      <w:r w:rsidRPr="00940913">
        <w:rPr>
          <w:rFonts w:cs="Calibri Light"/>
        </w:rPr>
        <w:t xml:space="preserve">The </w:t>
      </w:r>
      <w:r w:rsidRPr="00940913">
        <w:rPr>
          <w:rFonts w:cs="Calibri Light"/>
          <w:b/>
          <w:bCs/>
        </w:rPr>
        <w:t>Accountable Care Partnership Plans</w:t>
      </w:r>
      <w:r w:rsidRPr="00940913">
        <w:rPr>
          <w:rFonts w:cs="Calibri Light"/>
        </w:rPr>
        <w:t xml:space="preserve"> (ACPPs) are ACOs consisting of groups of PCPs who partner with one health plan to provide coordinated care and create a full network of providers, including specialists, behavioral health providers, and hospitals. As ACOs, ACPPs are rewarded for spending Medicaid dollars more wisely while providing high quality care to MassHealth enrollees. To select an ACPP, a MassHealth enrollee must live in the plan’s service area and must use the plan’s provider network.</w:t>
      </w:r>
    </w:p>
    <w:p w14:paraId="621F4B17" w14:textId="03F41345" w:rsidR="007F346F" w:rsidRPr="00940913" w:rsidRDefault="007F346F" w:rsidP="009F46EE">
      <w:pPr>
        <w:numPr>
          <w:ilvl w:val="0"/>
          <w:numId w:val="19"/>
        </w:numPr>
        <w:ind w:left="360"/>
        <w:rPr>
          <w:rFonts w:cs="Calibri Light"/>
        </w:rPr>
      </w:pPr>
      <w:r w:rsidRPr="00940913">
        <w:rPr>
          <w:rFonts w:cs="Calibri Light"/>
        </w:rPr>
        <w:t xml:space="preserve">The </w:t>
      </w:r>
      <w:r w:rsidRPr="00940913">
        <w:rPr>
          <w:rFonts w:cs="Calibri Light"/>
          <w:b/>
          <w:bCs/>
        </w:rPr>
        <w:t>Primary Care Accountable Care Organizations</w:t>
      </w:r>
      <w:r w:rsidRPr="00940913">
        <w:rPr>
          <w:rFonts w:cs="Calibri Light"/>
        </w:rPr>
        <w:t xml:space="preserve"> (PC ACOs) are ACOs consisting of groups of PCPs who contract directly with MassHealth to provide integrated and coordinated care. PC ACO</w:t>
      </w:r>
      <w:r w:rsidR="0081691C" w:rsidRPr="00940913">
        <w:rPr>
          <w:rFonts w:cs="Calibri Light"/>
        </w:rPr>
        <w:t>s</w:t>
      </w:r>
      <w:r w:rsidRPr="00940913">
        <w:rPr>
          <w:rFonts w:cs="Calibri Light"/>
        </w:rPr>
        <w:t xml:space="preserve"> function as an ACO but are considered primary care case management </w:t>
      </w:r>
      <w:r w:rsidR="0081691C" w:rsidRPr="00940913">
        <w:rPr>
          <w:rFonts w:cs="Calibri Light"/>
        </w:rPr>
        <w:t xml:space="preserve">(PCCM) </w:t>
      </w:r>
      <w:r w:rsidRPr="00940913">
        <w:rPr>
          <w:rFonts w:cs="Calibri Light"/>
        </w:rPr>
        <w:t xml:space="preserve">entities. In contrast to ACPPs, a PC ACO does not partner with a health plan. Instead, PC ACOs use the MassHealth network of specialists and hospitals. Behavioral health services are provided by the Massachusetts Behavioral Health Partnership (MBHP). </w:t>
      </w:r>
    </w:p>
    <w:p w14:paraId="65909143" w14:textId="77777777" w:rsidR="007F346F" w:rsidRPr="00940913" w:rsidRDefault="007F346F" w:rsidP="009F46EE">
      <w:pPr>
        <w:numPr>
          <w:ilvl w:val="0"/>
          <w:numId w:val="19"/>
        </w:numPr>
        <w:ind w:left="360"/>
        <w:rPr>
          <w:rFonts w:cs="Calibri Light"/>
        </w:rPr>
      </w:pPr>
      <w:r w:rsidRPr="00940913">
        <w:rPr>
          <w:rFonts w:cs="Calibri Light"/>
          <w:b/>
          <w:bCs/>
        </w:rPr>
        <w:t>Managed Care Organizations</w:t>
      </w:r>
      <w:r w:rsidRPr="00940913">
        <w:rPr>
          <w:rFonts w:cs="Calibri Light"/>
        </w:rPr>
        <w:t xml:space="preserve"> (MCOs) are health plans run by health insurance companies with their own provider network that includes PCPs, specialists, behavioral health providers, and hospitals. </w:t>
      </w:r>
    </w:p>
    <w:p w14:paraId="7621A45C" w14:textId="1A0EDC77" w:rsidR="007F346F" w:rsidRPr="00940913" w:rsidRDefault="007F346F" w:rsidP="009F46EE">
      <w:pPr>
        <w:numPr>
          <w:ilvl w:val="0"/>
          <w:numId w:val="19"/>
        </w:numPr>
        <w:ind w:left="360"/>
        <w:rPr>
          <w:rFonts w:cs="Calibri Light"/>
        </w:rPr>
      </w:pPr>
      <w:r w:rsidRPr="00940913">
        <w:rPr>
          <w:rFonts w:cs="Calibri Light"/>
          <w:b/>
          <w:bCs/>
        </w:rPr>
        <w:t>Primary Care Clinician Plan</w:t>
      </w:r>
      <w:r w:rsidRPr="00940913">
        <w:rPr>
          <w:rFonts w:cs="Calibri Light"/>
        </w:rPr>
        <w:t xml:space="preserve"> (PCCP) is a PCCM arrangement, where Medicaid enrollees select or are assigned to a PCPs, called a primary care clinician (PCC). </w:t>
      </w:r>
      <w:r w:rsidRPr="00940913">
        <w:rPr>
          <w:rStyle w:val="ui-provider"/>
          <w:rFonts w:cs="Calibri Light"/>
        </w:rPr>
        <w:t>The PCC provides services, including care coordination, to enrollees under age 65</w:t>
      </w:r>
      <w:r w:rsidR="0081691C" w:rsidRPr="00940913">
        <w:rPr>
          <w:rStyle w:val="ui-provider"/>
          <w:rFonts w:cs="Calibri Light"/>
        </w:rPr>
        <w:t xml:space="preserve"> years</w:t>
      </w:r>
      <w:r w:rsidRPr="00940913">
        <w:rPr>
          <w:rStyle w:val="ui-provider"/>
          <w:rFonts w:cs="Calibri Light"/>
        </w:rPr>
        <w:t xml:space="preserve"> and without any third-party insurance</w:t>
      </w:r>
      <w:r w:rsidRPr="00940913">
        <w:rPr>
          <w:rFonts w:cs="Calibri Light"/>
        </w:rPr>
        <w:t>. PCCP uses the MassHealth network of PCPs, specialists, and hospitals, as well as the MBHP’s network of behavioral health providers.</w:t>
      </w:r>
    </w:p>
    <w:p w14:paraId="03AB4248" w14:textId="1DA3EFFB" w:rsidR="006B1726" w:rsidRPr="00940913" w:rsidRDefault="007F346F" w:rsidP="009F46EE">
      <w:pPr>
        <w:numPr>
          <w:ilvl w:val="0"/>
          <w:numId w:val="19"/>
        </w:numPr>
        <w:shd w:val="clear" w:color="auto" w:fill="FFFFFF" w:themeFill="background1"/>
        <w:ind w:left="360"/>
        <w:rPr>
          <w:rFonts w:cs="Calibri Light"/>
        </w:rPr>
      </w:pPr>
      <w:r w:rsidRPr="00940913">
        <w:rPr>
          <w:rFonts w:cs="Calibri Light"/>
          <w:b/>
          <w:bCs/>
        </w:rPr>
        <w:t xml:space="preserve">Massachusetts Behavioral Health Partnership </w:t>
      </w:r>
      <w:r w:rsidRPr="00940913">
        <w:rPr>
          <w:rFonts w:cs="Calibri Light"/>
        </w:rPr>
        <w:t>(MBHP) is a health plan that manages behavioral health care for MassHealth’s PC ACOs and the PCCP. MBHP also serves children in state custody not otherwise enrolled in managed care and certain children enrolled in MassHealth who have commercial insurance as their primary insurance.</w:t>
      </w:r>
    </w:p>
    <w:p w14:paraId="403A74E9" w14:textId="4A0320D5" w:rsidR="007F346F" w:rsidRPr="00940913" w:rsidRDefault="006B1726" w:rsidP="006B1726">
      <w:pPr>
        <w:spacing w:after="200" w:line="276" w:lineRule="auto"/>
        <w:rPr>
          <w:rFonts w:cs="Calibri Light"/>
        </w:rPr>
      </w:pPr>
      <w:r w:rsidRPr="00940913">
        <w:rPr>
          <w:rFonts w:cs="Calibri Light"/>
        </w:rPr>
        <w:br w:type="page"/>
      </w:r>
    </w:p>
    <w:p w14:paraId="5C1A6426" w14:textId="30A90011" w:rsidR="007F346F" w:rsidRPr="00940913" w:rsidRDefault="007F346F" w:rsidP="009F46EE">
      <w:pPr>
        <w:numPr>
          <w:ilvl w:val="0"/>
          <w:numId w:val="19"/>
        </w:numPr>
        <w:shd w:val="clear" w:color="auto" w:fill="FFFFFF" w:themeFill="background1"/>
        <w:ind w:left="360"/>
        <w:rPr>
          <w:rFonts w:cs="Calibri Light"/>
        </w:rPr>
      </w:pPr>
      <w:r w:rsidRPr="00940913">
        <w:rPr>
          <w:rFonts w:cs="Calibri Light"/>
          <w:b/>
          <w:bCs/>
          <w:shd w:val="clear" w:color="auto" w:fill="FFFFFF" w:themeFill="background1"/>
        </w:rPr>
        <w:lastRenderedPageBreak/>
        <w:t>One Care</w:t>
      </w:r>
      <w:r w:rsidRPr="00940913">
        <w:rPr>
          <w:rFonts w:cs="Calibri Light"/>
          <w:shd w:val="clear" w:color="auto" w:fill="FFFFFF" w:themeFill="background1"/>
        </w:rPr>
        <w:t xml:space="preserve"> Plans</w:t>
      </w:r>
      <w:r w:rsidRPr="00940913">
        <w:rPr>
          <w:rFonts w:cs="Calibri Light"/>
        </w:rPr>
        <w:t xml:space="preserve"> are integrated health plans for people with disabilities that cover the full set of services provided by both Medicare and Medicaid. Through integrated care, members receive all medical and behavioral health services, as well as LTSS. This </w:t>
      </w:r>
      <w:r w:rsidR="002A4E26" w:rsidRPr="00940913">
        <w:rPr>
          <w:rFonts w:cs="Calibri Light"/>
        </w:rPr>
        <w:t xml:space="preserve">Plan </w:t>
      </w:r>
      <w:r w:rsidRPr="00940913">
        <w:rPr>
          <w:rFonts w:cs="Calibri Light"/>
        </w:rPr>
        <w:t xml:space="preserve">is for </w:t>
      </w:r>
      <w:r w:rsidR="002A4E26" w:rsidRPr="00940913">
        <w:rPr>
          <w:rFonts w:cs="Calibri Light"/>
        </w:rPr>
        <w:t xml:space="preserve">Enrollees </w:t>
      </w:r>
      <w:r w:rsidRPr="00940913">
        <w:rPr>
          <w:rFonts w:cs="Calibri Light"/>
        </w:rPr>
        <w:t xml:space="preserve">ages 21 to 64 </w:t>
      </w:r>
      <w:r w:rsidR="0081691C" w:rsidRPr="00940913">
        <w:rPr>
          <w:rFonts w:cs="Calibri Light"/>
        </w:rPr>
        <w:t xml:space="preserve">years </w:t>
      </w:r>
      <w:r w:rsidRPr="00940913">
        <w:rPr>
          <w:rFonts w:cs="Calibri Light"/>
        </w:rPr>
        <w:t>who are dually enrolled in Medicaid and Medicare.</w:t>
      </w:r>
      <w:r w:rsidRPr="00940913">
        <w:rPr>
          <w:rFonts w:cs="Calibri Light"/>
          <w:vertAlign w:val="superscript"/>
        </w:rPr>
        <w:footnoteReference w:id="4"/>
      </w:r>
      <w:r w:rsidRPr="00940913">
        <w:rPr>
          <w:rFonts w:cs="Calibri Light"/>
        </w:rPr>
        <w:t xml:space="preserve"> </w:t>
      </w:r>
    </w:p>
    <w:p w14:paraId="7B80F525" w14:textId="23B32EAD" w:rsidR="007F346F" w:rsidRPr="00940913" w:rsidRDefault="007F346F" w:rsidP="009F46EE">
      <w:pPr>
        <w:numPr>
          <w:ilvl w:val="0"/>
          <w:numId w:val="19"/>
        </w:numPr>
        <w:ind w:left="360"/>
        <w:rPr>
          <w:rFonts w:cs="Calibri Light"/>
        </w:rPr>
      </w:pPr>
      <w:r w:rsidRPr="00940913">
        <w:rPr>
          <w:rFonts w:cs="Calibri Light"/>
          <w:b/>
          <w:bCs/>
        </w:rPr>
        <w:t>Senior Care Options</w:t>
      </w:r>
      <w:r w:rsidRPr="00940913">
        <w:rPr>
          <w:rFonts w:cs="Calibri Light"/>
        </w:rPr>
        <w:t xml:space="preserve"> (SCO) Plans are also integrated health plans that cover services paid for by Medicare and Medicaid. SCO Plans are for MassHealth </w:t>
      </w:r>
      <w:r w:rsidR="002A4E26" w:rsidRPr="00940913">
        <w:rPr>
          <w:rFonts w:cs="Calibri Light"/>
        </w:rPr>
        <w:t xml:space="preserve">Enrollees </w:t>
      </w:r>
      <w:r w:rsidRPr="00940913">
        <w:rPr>
          <w:rFonts w:cs="Calibri Light"/>
        </w:rPr>
        <w:t xml:space="preserve">ages 65 </w:t>
      </w:r>
      <w:r w:rsidR="0081691C" w:rsidRPr="00940913">
        <w:rPr>
          <w:rFonts w:cs="Calibri Light"/>
        </w:rPr>
        <w:t xml:space="preserve">years </w:t>
      </w:r>
      <w:r w:rsidRPr="00940913">
        <w:rPr>
          <w:rFonts w:cs="Calibri Light"/>
        </w:rPr>
        <w:t>and older, and they offer services to help seniors stay independently at home by combining health care with social supports.</w:t>
      </w:r>
      <w:r w:rsidRPr="00940913">
        <w:rPr>
          <w:rFonts w:cs="Calibri Light"/>
          <w:vertAlign w:val="superscript"/>
        </w:rPr>
        <w:footnoteReference w:id="5"/>
      </w:r>
      <w:r w:rsidRPr="00940913">
        <w:rPr>
          <w:rFonts w:cs="Calibri Light"/>
        </w:rPr>
        <w:t xml:space="preserve"> SCO Plans coordinate all Medicare and Medicaid benefits</w:t>
      </w:r>
      <w:r w:rsidR="0081691C" w:rsidRPr="00940913">
        <w:rPr>
          <w:rFonts w:cs="Calibri Light"/>
        </w:rPr>
        <w:t>,</w:t>
      </w:r>
      <w:r w:rsidRPr="00940913">
        <w:rPr>
          <w:rFonts w:cs="Calibri Light"/>
        </w:rPr>
        <w:t xml:space="preserve"> and </w:t>
      </w:r>
      <w:r w:rsidR="002A4E26" w:rsidRPr="00940913">
        <w:rPr>
          <w:rFonts w:cs="Calibri Light"/>
        </w:rPr>
        <w:t xml:space="preserve">Enrollees </w:t>
      </w:r>
      <w:r w:rsidRPr="00940913">
        <w:rPr>
          <w:rFonts w:cs="Calibri Light"/>
        </w:rPr>
        <w:t xml:space="preserve">must be eligible for both programs at the time of enrollment. </w:t>
      </w:r>
    </w:p>
    <w:p w14:paraId="1D498980" w14:textId="77777777" w:rsidR="007F346F" w:rsidRPr="00940913" w:rsidRDefault="007F346F" w:rsidP="009F46EE">
      <w:pPr>
        <w:rPr>
          <w:rFonts w:cs="Calibri Light"/>
        </w:rPr>
      </w:pPr>
    </w:p>
    <w:p w14:paraId="292CAD1F" w14:textId="77777777" w:rsidR="007F346F" w:rsidRPr="00940913" w:rsidRDefault="007F346F" w:rsidP="009F46EE">
      <w:pPr>
        <w:rPr>
          <w:rFonts w:cs="Calibri Light"/>
        </w:rPr>
      </w:pPr>
      <w:r w:rsidRPr="00940913">
        <w:rPr>
          <w:rFonts w:cs="Calibri Light"/>
        </w:rPr>
        <w:t xml:space="preserve">See </w:t>
      </w:r>
      <w:r w:rsidRPr="00940913">
        <w:rPr>
          <w:rFonts w:cs="Calibri Light"/>
          <w:b/>
          <w:bCs/>
        </w:rPr>
        <w:t xml:space="preserve">Appendix B, Table B1 </w:t>
      </w:r>
      <w:r w:rsidRPr="00940913">
        <w:rPr>
          <w:rFonts w:cs="Calibri Light"/>
        </w:rPr>
        <w:t>for the list of health plans across the seven managed care delivery programs, including</w:t>
      </w:r>
      <w:r w:rsidRPr="00940913">
        <w:t xml:space="preserve"> </w:t>
      </w:r>
      <w:r w:rsidRPr="00940913">
        <w:rPr>
          <w:rFonts w:cs="Calibri Light"/>
        </w:rPr>
        <w:t>plan name, MCP type, managed care authority, and populations served.</w:t>
      </w:r>
    </w:p>
    <w:p w14:paraId="31FA4BE3" w14:textId="77777777" w:rsidR="007F346F" w:rsidRPr="00940913" w:rsidRDefault="007F346F" w:rsidP="009F46EE">
      <w:pPr>
        <w:pStyle w:val="Heading4"/>
      </w:pPr>
      <w:r w:rsidRPr="00940913">
        <w:t>MassHealth Additional Programs</w:t>
      </w:r>
    </w:p>
    <w:p w14:paraId="6A3E2432" w14:textId="4593F1B1" w:rsidR="007F346F" w:rsidRPr="00940913" w:rsidRDefault="007F346F" w:rsidP="009F46EE">
      <w:pPr>
        <w:rPr>
          <w:rFonts w:cs="Calibri Light"/>
        </w:rPr>
      </w:pPr>
      <w:r w:rsidRPr="00940913">
        <w:rPr>
          <w:rFonts w:cs="Calibri Light"/>
        </w:rPr>
        <w:t xml:space="preserve">MassHealth manages other programs beyond </w:t>
      </w:r>
      <w:r w:rsidR="0081691C" w:rsidRPr="00940913">
        <w:rPr>
          <w:rFonts w:cs="Calibri Light"/>
        </w:rPr>
        <w:t>MCPs</w:t>
      </w:r>
      <w:r w:rsidRPr="00940913">
        <w:rPr>
          <w:rFonts w:cs="Calibri Light"/>
        </w:rPr>
        <w:t xml:space="preserve">. </w:t>
      </w:r>
    </w:p>
    <w:p w14:paraId="6CFF7F1B" w14:textId="51B72A33" w:rsidR="007F346F" w:rsidRPr="00940913" w:rsidRDefault="007F346F" w:rsidP="009F46EE">
      <w:pPr>
        <w:pStyle w:val="Heading5"/>
      </w:pPr>
      <w:r w:rsidRPr="00940913">
        <w:t>Fee-for-</w:t>
      </w:r>
      <w:r w:rsidR="0081691C" w:rsidRPr="00940913">
        <w:t>s</w:t>
      </w:r>
      <w:r w:rsidRPr="00940913">
        <w:t>ervice</w:t>
      </w:r>
      <w:r w:rsidR="001E5092" w:rsidRPr="00940913">
        <w:t xml:space="preserve"> </w:t>
      </w:r>
      <w:r w:rsidRPr="00940913">
        <w:t xml:space="preserve">(FFS) Medicaid Program </w:t>
      </w:r>
    </w:p>
    <w:p w14:paraId="20BC330F" w14:textId="3F73E2E9" w:rsidR="007F346F" w:rsidRPr="00940913" w:rsidRDefault="0081691C" w:rsidP="009F46EE">
      <w:pPr>
        <w:rPr>
          <w:rFonts w:cs="Calibri Light"/>
        </w:rPr>
      </w:pPr>
      <w:r w:rsidRPr="00940913">
        <w:rPr>
          <w:rFonts w:cs="Calibri Light"/>
        </w:rPr>
        <w:t xml:space="preserve">Fee-for-service </w:t>
      </w:r>
      <w:r w:rsidR="007F346F" w:rsidRPr="00940913">
        <w:rPr>
          <w:rFonts w:cs="Calibri Light"/>
        </w:rPr>
        <w:t xml:space="preserve">is a traditional payment model where healthcare providers are paid directly for each service without a capitated payment and care coordination. According to the MassHealth Comprehensive Quality Strategy, 30% of MassHealth members are enrolled in </w:t>
      </w:r>
      <w:r w:rsidRPr="00940913">
        <w:rPr>
          <w:rFonts w:cs="Calibri Light"/>
        </w:rPr>
        <w:t>fee-for-service</w:t>
      </w:r>
      <w:r w:rsidR="007F346F" w:rsidRPr="00940913">
        <w:rPr>
          <w:rFonts w:cs="Calibri Light"/>
        </w:rPr>
        <w:t>, which includes individuals who live in nursing facilities or rehabilitation hospitals, individuals under age 65</w:t>
      </w:r>
      <w:r w:rsidRPr="00940913">
        <w:rPr>
          <w:rFonts w:cs="Calibri Light"/>
        </w:rPr>
        <w:t xml:space="preserve"> years</w:t>
      </w:r>
      <w:r w:rsidR="007F346F" w:rsidRPr="00940913">
        <w:rPr>
          <w:rFonts w:cs="Calibri Light"/>
        </w:rPr>
        <w:t xml:space="preserve"> who have employer</w:t>
      </w:r>
      <w:r w:rsidRPr="00940913">
        <w:rPr>
          <w:rFonts w:cs="Calibri Light"/>
        </w:rPr>
        <w:t>-</w:t>
      </w:r>
      <w:r w:rsidR="007F346F" w:rsidRPr="00940913">
        <w:rPr>
          <w:rFonts w:cs="Calibri Light"/>
        </w:rPr>
        <w:t xml:space="preserve">sponsored insurance for whom MassHealth offers wraparound benefits, and individuals over </w:t>
      </w:r>
      <w:r w:rsidRPr="00940913">
        <w:rPr>
          <w:rFonts w:cs="Calibri Light"/>
        </w:rPr>
        <w:t xml:space="preserve">age </w:t>
      </w:r>
      <w:r w:rsidR="007F346F" w:rsidRPr="00940913">
        <w:rPr>
          <w:rFonts w:cs="Calibri Light"/>
        </w:rPr>
        <w:t>65</w:t>
      </w:r>
      <w:r w:rsidRPr="00940913">
        <w:rPr>
          <w:rFonts w:cs="Calibri Light"/>
        </w:rPr>
        <w:t xml:space="preserve"> years</w:t>
      </w:r>
      <w:r w:rsidR="007F346F" w:rsidRPr="00940913">
        <w:rPr>
          <w:rFonts w:cs="Calibri Light"/>
        </w:rPr>
        <w:t xml:space="preserve"> or</w:t>
      </w:r>
      <w:r w:rsidRPr="00940913">
        <w:rPr>
          <w:rFonts w:cs="Calibri Light"/>
        </w:rPr>
        <w:t xml:space="preserve"> who are</w:t>
      </w:r>
      <w:r w:rsidR="007F346F" w:rsidRPr="00940913">
        <w:rPr>
          <w:rFonts w:cs="Calibri Light"/>
        </w:rPr>
        <w:t xml:space="preserve"> disabled with Medicare </w:t>
      </w:r>
      <w:r w:rsidRPr="00940913">
        <w:rPr>
          <w:rFonts w:cs="Calibri Light"/>
        </w:rPr>
        <w:t xml:space="preserve">and </w:t>
      </w:r>
      <w:r w:rsidR="007F346F" w:rsidRPr="00940913">
        <w:rPr>
          <w:rFonts w:cs="Calibri Light"/>
        </w:rPr>
        <w:t xml:space="preserve">choose to remain in </w:t>
      </w:r>
      <w:r w:rsidRPr="00940913">
        <w:rPr>
          <w:rFonts w:cs="Calibri Light"/>
        </w:rPr>
        <w:t>fee-for-service</w:t>
      </w:r>
      <w:r w:rsidR="007F346F" w:rsidRPr="00940913">
        <w:rPr>
          <w:rFonts w:cs="Calibri Light"/>
        </w:rPr>
        <w:t>.</w:t>
      </w:r>
      <w:r w:rsidR="007F346F" w:rsidRPr="00940913">
        <w:rPr>
          <w:rStyle w:val="FootnoteReference"/>
          <w:rFonts w:cs="Calibri Light"/>
        </w:rPr>
        <w:footnoteReference w:id="6"/>
      </w:r>
      <w:r w:rsidR="007F346F" w:rsidRPr="00940913">
        <w:rPr>
          <w:rFonts w:cs="Calibri Light"/>
        </w:rPr>
        <w:t xml:space="preserve"> </w:t>
      </w:r>
    </w:p>
    <w:p w14:paraId="6EFF90DA" w14:textId="1C70C507" w:rsidR="007F346F" w:rsidRPr="00940913" w:rsidRDefault="007F346F" w:rsidP="009F46EE">
      <w:pPr>
        <w:pStyle w:val="Heading5"/>
      </w:pPr>
      <w:r w:rsidRPr="00940913">
        <w:t>Long-</w:t>
      </w:r>
      <w:r w:rsidR="00DA15AC" w:rsidRPr="00940913">
        <w:t>t</w:t>
      </w:r>
      <w:r w:rsidRPr="00940913">
        <w:t>erm Services and Supports (LTSS)</w:t>
      </w:r>
    </w:p>
    <w:p w14:paraId="5D64E332" w14:textId="61D39782" w:rsidR="007F346F" w:rsidRPr="00940913" w:rsidRDefault="00DA15AC" w:rsidP="009F46EE">
      <w:pPr>
        <w:rPr>
          <w:rFonts w:cs="Calibri Light"/>
        </w:rPr>
      </w:pPr>
      <w:r w:rsidRPr="00940913">
        <w:rPr>
          <w:rFonts w:cs="Calibri Light"/>
        </w:rPr>
        <w:t>LTSS</w:t>
      </w:r>
      <w:r w:rsidR="007F346F" w:rsidRPr="00940913">
        <w:rPr>
          <w:rFonts w:cs="Calibri Light"/>
        </w:rPr>
        <w:t xml:space="preserve"> include</w:t>
      </w:r>
      <w:r w:rsidRPr="00940913">
        <w:rPr>
          <w:rFonts w:cs="Calibri Light"/>
        </w:rPr>
        <w:t>s</w:t>
      </w:r>
      <w:r w:rsidR="007F346F" w:rsidRPr="00940913">
        <w:rPr>
          <w:rFonts w:cs="Calibri Light"/>
        </w:rPr>
        <w:t xml:space="preserve"> assistance with daily activities like bathing, dressing, and eating provided both in nursing homes and in private residences. Covered services include personal care services</w:t>
      </w:r>
      <w:r w:rsidRPr="00940913">
        <w:rPr>
          <w:rFonts w:cs="Calibri Light"/>
        </w:rPr>
        <w:t>,</w:t>
      </w:r>
      <w:r w:rsidR="007F346F" w:rsidRPr="00940913">
        <w:rPr>
          <w:rFonts w:cs="Calibri Light"/>
        </w:rPr>
        <w:t xml:space="preserve"> as well as </w:t>
      </w:r>
      <w:r w:rsidRPr="00940913">
        <w:rPr>
          <w:rFonts w:cs="Calibri Light"/>
        </w:rPr>
        <w:t>durable medical equipment</w:t>
      </w:r>
      <w:r w:rsidR="007F346F" w:rsidRPr="00940913">
        <w:rPr>
          <w:rFonts w:cs="Calibri Light"/>
        </w:rPr>
        <w:t xml:space="preserve">, oxygen and respiratory therapy, </w:t>
      </w:r>
      <w:r w:rsidRPr="00940913">
        <w:rPr>
          <w:rFonts w:cs="Calibri Light"/>
        </w:rPr>
        <w:t xml:space="preserve">and </w:t>
      </w:r>
      <w:r w:rsidR="007F346F" w:rsidRPr="00940913">
        <w:rPr>
          <w:rFonts w:cs="Calibri Light"/>
        </w:rPr>
        <w:t>orthotics and prosthetics</w:t>
      </w:r>
      <w:r w:rsidRPr="00940913">
        <w:rPr>
          <w:rFonts w:cs="Calibri Light"/>
        </w:rPr>
        <w:t>, among others</w:t>
      </w:r>
      <w:r w:rsidR="007F346F" w:rsidRPr="00940913">
        <w:rPr>
          <w:rFonts w:cs="Calibri Light"/>
        </w:rPr>
        <w:t xml:space="preserve">. Eligibility is based on needing help with specific daily activities to enable people to live independently and participate in their communities. MassHealth offers LTSS in </w:t>
      </w:r>
      <w:r w:rsidRPr="00940913">
        <w:rPr>
          <w:rFonts w:cs="Calibri Light"/>
        </w:rPr>
        <w:t>fee-for-service</w:t>
      </w:r>
      <w:r w:rsidR="007F346F" w:rsidRPr="00940913">
        <w:rPr>
          <w:rFonts w:cs="Calibri Light"/>
        </w:rPr>
        <w:t xml:space="preserve">, SCO and One Care integrated Plans, and the Program of All-Inclusive Care of the Elderly. MassHealth has implemented quality monitoring for managed care LTSS through the requirements established for the integrated care plans and is planning to develop quality monitoring for </w:t>
      </w:r>
      <w:r w:rsidRPr="00940913">
        <w:rPr>
          <w:rFonts w:cs="Calibri Light"/>
        </w:rPr>
        <w:t xml:space="preserve">fee-for-service </w:t>
      </w:r>
      <w:r w:rsidR="007F346F" w:rsidRPr="00940913">
        <w:rPr>
          <w:rFonts w:cs="Calibri Light"/>
        </w:rPr>
        <w:t xml:space="preserve">LTSS services. </w:t>
      </w:r>
    </w:p>
    <w:p w14:paraId="026CD381" w14:textId="77777777" w:rsidR="007F346F" w:rsidRPr="00940913" w:rsidRDefault="007F346F" w:rsidP="009F46EE">
      <w:pPr>
        <w:pStyle w:val="Heading5"/>
      </w:pPr>
      <w:r w:rsidRPr="00940913">
        <w:t>Program of All-Inclusive Care of the Elderly (PACE)</w:t>
      </w:r>
    </w:p>
    <w:p w14:paraId="23FAA347" w14:textId="04D9D84A" w:rsidR="007F346F" w:rsidRPr="00940913" w:rsidRDefault="007F346F" w:rsidP="009F46EE">
      <w:pPr>
        <w:rPr>
          <w:rFonts w:cs="Calibri Light"/>
        </w:rPr>
      </w:pPr>
      <w:r w:rsidRPr="00940913">
        <w:rPr>
          <w:rFonts w:cs="Calibri Light"/>
        </w:rPr>
        <w:t>Members who are over 55</w:t>
      </w:r>
      <w:r w:rsidR="00DA15AC" w:rsidRPr="00940913">
        <w:rPr>
          <w:rFonts w:cs="Calibri Light"/>
        </w:rPr>
        <w:t xml:space="preserve"> years of age</w:t>
      </w:r>
      <w:r w:rsidRPr="00940913">
        <w:rPr>
          <w:rFonts w:cs="Calibri Light"/>
        </w:rPr>
        <w:t xml:space="preserve"> and nursing</w:t>
      </w:r>
      <w:r w:rsidR="00DA15AC" w:rsidRPr="00940913">
        <w:rPr>
          <w:rFonts w:cs="Calibri Light"/>
        </w:rPr>
        <w:t>-</w:t>
      </w:r>
      <w:r w:rsidRPr="00940913">
        <w:rPr>
          <w:rFonts w:cs="Calibri Light"/>
        </w:rPr>
        <w:t>home</w:t>
      </w:r>
      <w:r w:rsidR="003D337A" w:rsidRPr="00940913">
        <w:rPr>
          <w:rFonts w:cs="Calibri Light"/>
        </w:rPr>
        <w:t>−</w:t>
      </w:r>
      <w:r w:rsidRPr="00940913">
        <w:rPr>
          <w:rFonts w:cs="Calibri Light"/>
        </w:rPr>
        <w:t xml:space="preserve">eligible can benefit from the </w:t>
      </w:r>
      <w:r w:rsidR="003D337A" w:rsidRPr="00940913">
        <w:rPr>
          <w:rFonts w:cs="Calibri Light"/>
        </w:rPr>
        <w:t xml:space="preserve">Program of All-Inclusive Care of the Elderly </w:t>
      </w:r>
      <w:r w:rsidRPr="00940913">
        <w:rPr>
          <w:rFonts w:cs="Calibri Light"/>
        </w:rPr>
        <w:t>to live safely at home. In this model, an interdisciplinary team of providers (clinicians, social workers, therapists, and health aids) provide coordinated services to help the elderly live in the community for as long as possible.</w:t>
      </w:r>
    </w:p>
    <w:p w14:paraId="6156A319" w14:textId="77777777" w:rsidR="007F346F" w:rsidRPr="00940913" w:rsidRDefault="007F346F" w:rsidP="009F46EE">
      <w:pPr>
        <w:pStyle w:val="Heading5"/>
      </w:pPr>
      <w:r w:rsidRPr="00940913">
        <w:t xml:space="preserve">Community Partners Program </w:t>
      </w:r>
    </w:p>
    <w:p w14:paraId="53BBF1CA" w14:textId="41330963" w:rsidR="007F346F" w:rsidRPr="00940913" w:rsidRDefault="007F346F" w:rsidP="009F46EE">
      <w:pPr>
        <w:rPr>
          <w:rFonts w:cs="Calibri Light"/>
        </w:rPr>
      </w:pPr>
      <w:r w:rsidRPr="00940913">
        <w:rPr>
          <w:rFonts w:cs="Calibri Light"/>
        </w:rPr>
        <w:t>Members with complex LTSS and behavioral health needs may also participate in the Community Partners Program. Community Partners collaborate with ACOs and MCOs to provide care coordination and care management support and are eligible for financial incentives for quality performance. C</w:t>
      </w:r>
      <w:r w:rsidR="00DA15AC" w:rsidRPr="00940913">
        <w:rPr>
          <w:rFonts w:cs="Calibri Light"/>
        </w:rPr>
        <w:t xml:space="preserve">ommunity </w:t>
      </w:r>
      <w:r w:rsidRPr="00940913">
        <w:rPr>
          <w:rFonts w:cs="Calibri Light"/>
        </w:rPr>
        <w:t>P</w:t>
      </w:r>
      <w:r w:rsidR="00DA15AC" w:rsidRPr="00940913">
        <w:rPr>
          <w:rFonts w:cs="Calibri Light"/>
        </w:rPr>
        <w:t>artner</w:t>
      </w:r>
      <w:r w:rsidRPr="00940913">
        <w:rPr>
          <w:rFonts w:cs="Calibri Light"/>
        </w:rPr>
        <w:t xml:space="preserve">s also support </w:t>
      </w:r>
      <w:r w:rsidR="00DA15AC" w:rsidRPr="00940913">
        <w:rPr>
          <w:rFonts w:cs="Calibri Light"/>
        </w:rPr>
        <w:t>the PCCP</w:t>
      </w:r>
      <w:r w:rsidRPr="00940913">
        <w:rPr>
          <w:rFonts w:cs="Calibri Light"/>
        </w:rPr>
        <w:t xml:space="preserve"> and MassHealth’s </w:t>
      </w:r>
      <w:r w:rsidR="00DA15AC" w:rsidRPr="00940913">
        <w:rPr>
          <w:rFonts w:cs="Calibri Light"/>
        </w:rPr>
        <w:t xml:space="preserve">fee-for-service </w:t>
      </w:r>
      <w:r w:rsidRPr="00940913">
        <w:rPr>
          <w:rFonts w:cs="Calibri Light"/>
        </w:rPr>
        <w:t>members affiliated with the Department of Mental Health’s Adult Community Clinical Supports Program.</w:t>
      </w:r>
    </w:p>
    <w:p w14:paraId="6C37A7F3" w14:textId="77777777" w:rsidR="007F346F" w:rsidRPr="00940913" w:rsidRDefault="007F346F" w:rsidP="009F46EE">
      <w:pPr>
        <w:pStyle w:val="Heading4"/>
        <w:rPr>
          <w:rFonts w:eastAsia="Times New Roman"/>
        </w:rPr>
      </w:pPr>
      <w:r w:rsidRPr="00940913">
        <w:rPr>
          <w:rFonts w:eastAsia="Times New Roman"/>
        </w:rPr>
        <w:lastRenderedPageBreak/>
        <w:t>Quality Metrics</w:t>
      </w:r>
    </w:p>
    <w:p w14:paraId="2E32FFC0" w14:textId="77777777" w:rsidR="007F346F" w:rsidRPr="00940913" w:rsidRDefault="007F346F" w:rsidP="009F46EE">
      <w:pPr>
        <w:rPr>
          <w:rFonts w:cs="Calibri Light"/>
        </w:rPr>
      </w:pPr>
      <w:r w:rsidRPr="00940913">
        <w:rPr>
          <w:rFonts w:cs="Calibri Light"/>
        </w:rPr>
        <w:t xml:space="preserve">One of the key elements of MassHealth’s quality strategy is the use of quality metrics to monitor and improve the care that health plans provide to MassHealth members. These metrics include measures of access to care, patient satisfaction, and quality of health care services. </w:t>
      </w:r>
    </w:p>
    <w:p w14:paraId="758A46EF" w14:textId="77777777" w:rsidR="007F346F" w:rsidRPr="00940913" w:rsidRDefault="007F346F" w:rsidP="009F46EE">
      <w:pPr>
        <w:rPr>
          <w:rFonts w:cs="Calibri Light"/>
        </w:rPr>
      </w:pPr>
    </w:p>
    <w:p w14:paraId="54D02507" w14:textId="77777777" w:rsidR="007F346F" w:rsidRPr="00940913" w:rsidRDefault="007F346F" w:rsidP="009F46EE">
      <w:pPr>
        <w:rPr>
          <w:rFonts w:cs="Calibri Light"/>
        </w:rPr>
      </w:pPr>
      <w:r w:rsidRPr="00940913">
        <w:rPr>
          <w:rFonts w:cs="Calibri Light"/>
        </w:rPr>
        <w:t xml:space="preserve">At a statewide level, MassHealth monitors the Medicaid program’s performance on the CMS Medicaid Adult and Child Core Sets measures. On a program level, each managed care program has a distinctive slate of measures. Quality measures selected for each program reflect MassHealth quality strategy goals and objectives. For the alignment between MassHealth’s quality measures with strategic goals and objectives, see </w:t>
      </w:r>
      <w:r w:rsidRPr="00940913">
        <w:rPr>
          <w:rFonts w:cs="Calibri Light"/>
          <w:b/>
          <w:bCs/>
        </w:rPr>
        <w:t>Appendix C, Table C1</w:t>
      </w:r>
      <w:r w:rsidRPr="00940913">
        <w:rPr>
          <w:rFonts w:cs="Calibri Light"/>
        </w:rPr>
        <w:t xml:space="preserve">. </w:t>
      </w:r>
    </w:p>
    <w:p w14:paraId="50294E17" w14:textId="77777777" w:rsidR="007F346F" w:rsidRPr="00940913" w:rsidRDefault="007F346F" w:rsidP="009F46EE">
      <w:pPr>
        <w:rPr>
          <w:rFonts w:cs="Calibri Light"/>
        </w:rPr>
      </w:pPr>
    </w:p>
    <w:p w14:paraId="5BA5AC4F" w14:textId="60396D6A" w:rsidR="007F346F" w:rsidRPr="00940913" w:rsidRDefault="007F346F" w:rsidP="009F46EE">
      <w:pPr>
        <w:rPr>
          <w:rFonts w:cs="Calibri Light"/>
        </w:rPr>
      </w:pPr>
      <w:r w:rsidRPr="00940913">
        <w:rPr>
          <w:rFonts w:cs="Calibri Light"/>
        </w:rPr>
        <w:t xml:space="preserve">Under each managed care program, health plans are either required to calculate quality measure rates, or the state calculates measure rates for the plans. Specifically, ACPPs, MCOs, SCOs, One Care Plans, and MBHP calculate HEDIS rates and are required to report on these metrics on a regular basis. MassHealth’s vendor </w:t>
      </w:r>
      <w:proofErr w:type="spellStart"/>
      <w:r w:rsidR="004D7A91" w:rsidRPr="00940913">
        <w:rPr>
          <w:rFonts w:cs="Calibri Light"/>
        </w:rPr>
        <w:t>Telligen</w:t>
      </w:r>
      <w:proofErr w:type="spellEnd"/>
      <w:r w:rsidR="004D7A91" w:rsidRPr="00940913">
        <w:rPr>
          <w:rFonts w:cs="Calibri Light"/>
          <w:szCs w:val="24"/>
        </w:rPr>
        <w:t xml:space="preserve">® </w:t>
      </w:r>
      <w:r w:rsidRPr="00940913">
        <w:rPr>
          <w:rFonts w:cs="Calibri Light"/>
        </w:rPr>
        <w:t xml:space="preserve">also calculates MCOs’ quality measures that are not part of HEDIS reporting. </w:t>
      </w:r>
    </w:p>
    <w:p w14:paraId="7DD03860" w14:textId="77777777" w:rsidR="007F346F" w:rsidRPr="00940913" w:rsidRDefault="007F346F" w:rsidP="009F46EE">
      <w:pPr>
        <w:rPr>
          <w:rFonts w:cs="Calibri Light"/>
        </w:rPr>
      </w:pPr>
    </w:p>
    <w:p w14:paraId="380FA75F" w14:textId="2EDC31DB" w:rsidR="007F346F" w:rsidRPr="00940913" w:rsidRDefault="007F346F" w:rsidP="009F46EE">
      <w:pPr>
        <w:rPr>
          <w:rFonts w:cs="Calibri Light"/>
        </w:rPr>
      </w:pPr>
      <w:r w:rsidRPr="00940913">
        <w:rPr>
          <w:rFonts w:cs="Calibri Light"/>
        </w:rPr>
        <w:t>To evaluate performance, MassHealth identifies baselines and targets, compares a plan’s performance to these targets, and identifies areas for improvement. For the MCO and ACO HEDIS measures, targets are the regional HEDIS Medicaid 75th and 90th percentiles, where the 90th percentile is used to inform a goal target. The MBHP targets are the national HEDIS Medicaid 75th and 90th percentiles, whereas the SCO and One Care Plan targets are the national HEDIS Medicare and Medicaid 75th and 90th percentiles. The 75th percentile is a minimum or threshold standard for performance, and the 90th performance reflects a goal target for performance. For non-HEDIS measures, fixed targets are determined based on prior performance.</w:t>
      </w:r>
    </w:p>
    <w:p w14:paraId="4B94C1F3" w14:textId="77777777" w:rsidR="007F346F" w:rsidRPr="00940913" w:rsidRDefault="007F346F" w:rsidP="009F46EE">
      <w:pPr>
        <w:pStyle w:val="Heading4"/>
        <w:rPr>
          <w:rFonts w:eastAsia="Times New Roman"/>
        </w:rPr>
      </w:pPr>
      <w:r w:rsidRPr="00940913">
        <w:rPr>
          <w:rFonts w:eastAsia="Times New Roman"/>
        </w:rPr>
        <w:t>Performance Improvement Projects</w:t>
      </w:r>
    </w:p>
    <w:p w14:paraId="24E16A56" w14:textId="507161C5" w:rsidR="007F346F" w:rsidRPr="00940913" w:rsidRDefault="007F346F" w:rsidP="009F46EE">
      <w:pPr>
        <w:rPr>
          <w:rFonts w:cs="Calibri Light"/>
        </w:rPr>
      </w:pPr>
      <w:r w:rsidRPr="00940913">
        <w:rPr>
          <w:rFonts w:cs="Calibri Light"/>
        </w:rPr>
        <w:t xml:space="preserve">MassHealth selects topics for its PIPs in alignment with the quality strategy goals and objectives, as well as in alignment with the CMS National Quality Strategy. Except for the PCCP, all health plans and </w:t>
      </w:r>
      <w:r w:rsidR="004D7A91" w:rsidRPr="00940913">
        <w:rPr>
          <w:rFonts w:cs="Calibri Light"/>
        </w:rPr>
        <w:t xml:space="preserve">ACPPs </w:t>
      </w:r>
      <w:r w:rsidRPr="00940913">
        <w:rPr>
          <w:rFonts w:cs="Calibri Light"/>
        </w:rPr>
        <w:t xml:space="preserve">are required to develop PIPs. </w:t>
      </w:r>
    </w:p>
    <w:p w14:paraId="76B91DA9" w14:textId="77777777" w:rsidR="007F346F" w:rsidRPr="00940913" w:rsidRDefault="007F346F" w:rsidP="009F46EE">
      <w:pPr>
        <w:pStyle w:val="Heading4"/>
        <w:rPr>
          <w:rFonts w:eastAsia="Times New Roman"/>
        </w:rPr>
      </w:pPr>
      <w:r w:rsidRPr="00940913">
        <w:rPr>
          <w:rFonts w:eastAsia="Times New Roman"/>
        </w:rPr>
        <w:t xml:space="preserve">Member Experience of Care Surveys </w:t>
      </w:r>
    </w:p>
    <w:p w14:paraId="36B3D3FB" w14:textId="5DFBFD32" w:rsidR="007F346F" w:rsidRPr="00940913" w:rsidRDefault="007F346F" w:rsidP="009F46EE">
      <w:pPr>
        <w:rPr>
          <w:rFonts w:cs="Calibri Light"/>
        </w:rPr>
      </w:pPr>
      <w:r w:rsidRPr="00940913">
        <w:rPr>
          <w:rFonts w:cs="Calibri Light"/>
        </w:rPr>
        <w:t xml:space="preserve">Each MCO, One Care Plan, and SCO independently contracts with a certified </w:t>
      </w:r>
      <w:r w:rsidR="00647E5F" w:rsidRPr="00940913">
        <w:rPr>
          <w:rFonts w:cs="Calibri Light"/>
        </w:rPr>
        <w:t>Consumer Assessment of Healthcare Providers and Systems (</w:t>
      </w:r>
      <w:r w:rsidRPr="00940913">
        <w:rPr>
          <w:rFonts w:cs="Calibri Light"/>
        </w:rPr>
        <w:t>CAHPS</w:t>
      </w:r>
      <w:r w:rsidR="00021284" w:rsidRPr="00940913">
        <w:rPr>
          <w:rFonts w:cs="Calibri Light"/>
          <w:szCs w:val="24"/>
        </w:rPr>
        <w:t>®</w:t>
      </w:r>
      <w:r w:rsidR="00647E5F" w:rsidRPr="00940913">
        <w:rPr>
          <w:rFonts w:cs="Calibri Light"/>
        </w:rPr>
        <w:t xml:space="preserve">) </w:t>
      </w:r>
      <w:r w:rsidRPr="00940913">
        <w:rPr>
          <w:rFonts w:cs="Calibri Light"/>
        </w:rPr>
        <w:t xml:space="preserve">vendor to administer the member experience of care surveys. MassHealth monitors the submission of CAHPS surveys to either NCQA or CMS and uses the results to inform quality improvement work. </w:t>
      </w:r>
    </w:p>
    <w:p w14:paraId="2BD81A21" w14:textId="77777777" w:rsidR="007F346F" w:rsidRPr="00940913" w:rsidRDefault="007F346F" w:rsidP="009F46EE">
      <w:pPr>
        <w:rPr>
          <w:rFonts w:cs="Calibri Light"/>
        </w:rPr>
      </w:pPr>
    </w:p>
    <w:p w14:paraId="1C6F2494" w14:textId="272D5D07" w:rsidR="007F346F" w:rsidRPr="00940913" w:rsidRDefault="007F346F" w:rsidP="009F46EE">
      <w:pPr>
        <w:rPr>
          <w:rFonts w:cs="Calibri Light"/>
        </w:rPr>
      </w:pPr>
      <w:r w:rsidRPr="00940913">
        <w:rPr>
          <w:rFonts w:cs="Calibri Light"/>
        </w:rPr>
        <w:t>For members enrolled in an ACPP, an MCO, a PC</w:t>
      </w:r>
      <w:r w:rsidR="00DA15AC" w:rsidRPr="00940913">
        <w:rPr>
          <w:rFonts w:cs="Calibri Light"/>
        </w:rPr>
        <w:t xml:space="preserve"> </w:t>
      </w:r>
      <w:r w:rsidRPr="00940913">
        <w:rPr>
          <w:rFonts w:cs="Calibri Light"/>
        </w:rPr>
        <w:t xml:space="preserve">ACO, and the PCCP, MassHealth conducts an annual survey adapted from the CAHPS Clinician </w:t>
      </w:r>
      <w:r w:rsidR="00DA15AC" w:rsidRPr="00940913">
        <w:rPr>
          <w:rFonts w:cs="Calibri Light"/>
        </w:rPr>
        <w:t xml:space="preserve">&amp; </w:t>
      </w:r>
      <w:r w:rsidRPr="00940913">
        <w:rPr>
          <w:rFonts w:cs="Calibri Light"/>
        </w:rPr>
        <w:t xml:space="preserve">Group Survey (CG-CAHPS) that assesses members experience with providers and staff in physician practices and groups. Survey scores are used in the evaluation of ACOs’ overall quality performance.  </w:t>
      </w:r>
    </w:p>
    <w:p w14:paraId="6EDB0B45" w14:textId="77777777" w:rsidR="007F346F" w:rsidRPr="00940913" w:rsidRDefault="007F346F" w:rsidP="009F46EE">
      <w:pPr>
        <w:rPr>
          <w:rFonts w:cs="Calibri Light"/>
        </w:rPr>
      </w:pPr>
    </w:p>
    <w:p w14:paraId="644C372C" w14:textId="77777777" w:rsidR="007F346F" w:rsidRPr="00940913" w:rsidRDefault="007F346F" w:rsidP="009F46EE">
      <w:pPr>
        <w:rPr>
          <w:rFonts w:cs="Calibri Light"/>
        </w:rPr>
      </w:pPr>
      <w:r w:rsidRPr="00940913">
        <w:rPr>
          <w:rFonts w:cs="Calibri Light"/>
        </w:rPr>
        <w:t xml:space="preserve">Individuals covered by MBHP are asked about their experience with specialty behavioral health care via MBHP’s Member Satisfaction Survey that MBHP conducts annually. </w:t>
      </w:r>
    </w:p>
    <w:p w14:paraId="5AED7C68" w14:textId="77777777" w:rsidR="007F346F" w:rsidRPr="00940913" w:rsidRDefault="007F346F" w:rsidP="009F46EE">
      <w:pPr>
        <w:pStyle w:val="Heading4"/>
      </w:pPr>
      <w:r w:rsidRPr="00940913">
        <w:t xml:space="preserve">MassHealth Access Standards </w:t>
      </w:r>
    </w:p>
    <w:p w14:paraId="63CA916C" w14:textId="139D0033" w:rsidR="00647E5F" w:rsidRPr="00940913" w:rsidRDefault="007F346F" w:rsidP="009F46EE">
      <w:pPr>
        <w:rPr>
          <w:rFonts w:cs="Calibri Light"/>
        </w:rPr>
      </w:pPr>
      <w:r w:rsidRPr="00940913">
        <w:rPr>
          <w:rFonts w:cs="Calibri Light"/>
        </w:rPr>
        <w:t>MassHealth standards for access to care and availability of services as well as coverage and authorization of services are detailed in the contracts with all managed care entities and MB</w:t>
      </w:r>
      <w:r w:rsidR="00584BE8" w:rsidRPr="00940913">
        <w:rPr>
          <w:rFonts w:cs="Calibri Light"/>
        </w:rPr>
        <w:t>HP</w:t>
      </w:r>
      <w:r w:rsidRPr="00940913">
        <w:rPr>
          <w:rFonts w:cs="Calibri Light"/>
        </w:rPr>
        <w:t xml:space="preserve">. The coverage and authorization of service requirements </w:t>
      </w:r>
      <w:r w:rsidR="00584BE8" w:rsidRPr="00940913">
        <w:rPr>
          <w:rFonts w:cs="Calibri Light"/>
        </w:rPr>
        <w:t xml:space="preserve">do </w:t>
      </w:r>
      <w:r w:rsidRPr="00940913">
        <w:rPr>
          <w:rFonts w:cs="Calibri Light"/>
        </w:rPr>
        <w:t xml:space="preserve">not apply to PC ACOs. Trave time and distance standards vary by provider type and </w:t>
      </w:r>
      <w:r w:rsidR="00647E5F" w:rsidRPr="00940913">
        <w:rPr>
          <w:rFonts w:cs="Calibri Light"/>
        </w:rPr>
        <w:t>MCP</w:t>
      </w:r>
      <w:r w:rsidRPr="00940913">
        <w:rPr>
          <w:rFonts w:cs="Calibri Light"/>
        </w:rPr>
        <w:t xml:space="preserve"> standards. The </w:t>
      </w:r>
      <w:proofErr w:type="gramStart"/>
      <w:r w:rsidRPr="00940913">
        <w:rPr>
          <w:rFonts w:cs="Calibri Light"/>
        </w:rPr>
        <w:t>wait</w:t>
      </w:r>
      <w:proofErr w:type="gramEnd"/>
      <w:r w:rsidRPr="00940913">
        <w:rPr>
          <w:rFonts w:cs="Calibri Light"/>
        </w:rPr>
        <w:t xml:space="preserve"> time for appointments standards are listed in the quality strategy document. M</w:t>
      </w:r>
      <w:r w:rsidR="00647E5F" w:rsidRPr="00940913">
        <w:rPr>
          <w:rFonts w:cs="Calibri Light"/>
        </w:rPr>
        <w:t>anaged care entity</w:t>
      </w:r>
      <w:r w:rsidRPr="00940913">
        <w:rPr>
          <w:rFonts w:cs="Calibri Light"/>
        </w:rPr>
        <w:t xml:space="preserve"> compliance with access standards is validated during the annual </w:t>
      </w:r>
      <w:r w:rsidR="00647E5F" w:rsidRPr="00940913">
        <w:rPr>
          <w:rFonts w:cs="Calibri Light"/>
        </w:rPr>
        <w:t>EQR</w:t>
      </w:r>
      <w:r w:rsidRPr="00940913">
        <w:rPr>
          <w:rFonts w:cs="Calibri Light"/>
        </w:rPr>
        <w:t xml:space="preserve"> process. </w:t>
      </w:r>
    </w:p>
    <w:p w14:paraId="6D39CECC" w14:textId="77777777" w:rsidR="007F346F" w:rsidRPr="00940913" w:rsidRDefault="007F346F" w:rsidP="009F46EE">
      <w:pPr>
        <w:pStyle w:val="Heading3"/>
        <w:rPr>
          <w:rFonts w:eastAsia="Times New Roman"/>
        </w:rPr>
      </w:pPr>
      <w:bookmarkStart w:id="77" w:name="_Toc190767489"/>
      <w:bookmarkStart w:id="78" w:name="_Toc190931369"/>
      <w:bookmarkStart w:id="79" w:name="_Toc222874914"/>
      <w:bookmarkStart w:id="80" w:name="_Toc227229761"/>
      <w:r w:rsidRPr="00940913">
        <w:rPr>
          <w:rFonts w:eastAsia="Times New Roman"/>
        </w:rPr>
        <w:lastRenderedPageBreak/>
        <w:t>State’s Evaluation of the Effectiveness of the Quality Strategy</w:t>
      </w:r>
      <w:bookmarkEnd w:id="77"/>
      <w:bookmarkEnd w:id="78"/>
      <w:bookmarkEnd w:id="79"/>
      <w:bookmarkEnd w:id="80"/>
    </w:p>
    <w:p w14:paraId="5DBF5DE5" w14:textId="77777777" w:rsidR="007F346F" w:rsidRPr="00940913" w:rsidRDefault="007F346F" w:rsidP="009F46EE">
      <w:pPr>
        <w:rPr>
          <w:rFonts w:cs="Calibri Light"/>
          <w:szCs w:val="24"/>
        </w:rPr>
      </w:pPr>
      <w:r w:rsidRPr="00940913">
        <w:rPr>
          <w:rFonts w:cs="Calibri Light"/>
          <w:szCs w:val="24"/>
        </w:rPr>
        <w:t xml:space="preserve">Per </w:t>
      </w:r>
      <w:r w:rsidRPr="00940913">
        <w:rPr>
          <w:rFonts w:cs="Calibri Light"/>
          <w:i/>
          <w:iCs/>
          <w:szCs w:val="24"/>
        </w:rPr>
        <w:t>Title 42 CFR 438.340(c)(2)</w:t>
      </w:r>
      <w:r w:rsidRPr="00940913">
        <w:rPr>
          <w:rFonts w:cs="Calibri Light"/>
          <w:szCs w:val="24"/>
        </w:rPr>
        <w:t>, the review of the quality strategy must include an evaluation of its effectiveness. The results of the state’s review and evaluation must be made available on the MassHealth website, and updates to the quality strategy must take EQR recommendations into account.</w:t>
      </w:r>
    </w:p>
    <w:p w14:paraId="118208B7" w14:textId="77777777" w:rsidR="007F346F" w:rsidRPr="00940913" w:rsidRDefault="007F346F" w:rsidP="009F46EE">
      <w:pPr>
        <w:rPr>
          <w:rFonts w:cs="Calibri Light"/>
          <w:szCs w:val="24"/>
        </w:rPr>
      </w:pPr>
    </w:p>
    <w:p w14:paraId="449504E2" w14:textId="77777777" w:rsidR="007F346F" w:rsidRPr="00940913" w:rsidRDefault="007F346F" w:rsidP="009F46EE">
      <w:pPr>
        <w:rPr>
          <w:rFonts w:cs="Calibri Light"/>
          <w:szCs w:val="24"/>
        </w:rPr>
      </w:pPr>
      <w:r w:rsidRPr="00940913">
        <w:rPr>
          <w:rFonts w:cs="Calibri Light"/>
          <w:szCs w:val="24"/>
        </w:rPr>
        <w:t xml:space="preserve">The most recent evaluation of MassHealth’s 2022 Quality Strategy was conducted in 2024. Overall, MassHealth achieved goals 1 and 5 and made progress toward goals 2, 3, and 4. Based on the evaluation, the state revised several quality strategy goals to better align with evolving agency priorities. MassHealth will evaluate the effectiveness of the 2025 Comprehensive Quality Strategy in 2028; however, the progress towards quality strategy measures and key performance indicators across all programs will be reviewed annually.  </w:t>
      </w:r>
    </w:p>
    <w:p w14:paraId="23E938FB" w14:textId="77777777" w:rsidR="007F346F" w:rsidRPr="00940913" w:rsidRDefault="007F346F" w:rsidP="009F46EE">
      <w:pPr>
        <w:pStyle w:val="Heading3"/>
      </w:pPr>
      <w:bookmarkStart w:id="81" w:name="_Toc222874915"/>
      <w:bookmarkStart w:id="82" w:name="_Toc227229762"/>
      <w:r w:rsidRPr="00940913">
        <w:t>IPRO’s Assessment of the Massachusetts Medicaid Quality Strategy</w:t>
      </w:r>
      <w:bookmarkEnd w:id="81"/>
      <w:bookmarkEnd w:id="82"/>
    </w:p>
    <w:p w14:paraId="453BB7B8" w14:textId="77777777" w:rsidR="007F346F" w:rsidRPr="00940913" w:rsidRDefault="007F346F" w:rsidP="009F46EE">
      <w:pPr>
        <w:rPr>
          <w:rFonts w:cs="Calibri Light"/>
        </w:rPr>
      </w:pPr>
      <w:r w:rsidRPr="00940913">
        <w:rPr>
          <w:rFonts w:cs="Calibri Light"/>
        </w:rPr>
        <w:t xml:space="preserve">MassHealth published a revised Comprehensive Quality Strategy in 2025. The revised strategy articulates five clearly defined goals with clearly defined objectives, quality measures, baseline performance, and 2027 targets. </w:t>
      </w:r>
    </w:p>
    <w:p w14:paraId="1F03F313" w14:textId="77777777" w:rsidR="007F346F" w:rsidRPr="00940913" w:rsidRDefault="007F346F" w:rsidP="009F46EE">
      <w:pPr>
        <w:rPr>
          <w:rFonts w:cs="Calibri Light"/>
        </w:rPr>
      </w:pPr>
    </w:p>
    <w:p w14:paraId="7590E296" w14:textId="39086B85" w:rsidR="007F346F" w:rsidRPr="00940913" w:rsidRDefault="007F346F" w:rsidP="009F46EE">
      <w:pPr>
        <w:rPr>
          <w:rFonts w:cs="Calibri Light"/>
        </w:rPr>
      </w:pPr>
      <w:r w:rsidRPr="00940913">
        <w:rPr>
          <w:rFonts w:cs="Calibri Light"/>
        </w:rPr>
        <w:t>Quality strategy goals continue to be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 targets are explained in the quality strategy by each managed care program.</w:t>
      </w:r>
    </w:p>
    <w:p w14:paraId="525187A8" w14:textId="77777777" w:rsidR="007F346F" w:rsidRPr="00940913" w:rsidRDefault="007F346F" w:rsidP="009F46EE">
      <w:pPr>
        <w:rPr>
          <w:rFonts w:cs="Calibri Light"/>
        </w:rPr>
      </w:pPr>
    </w:p>
    <w:p w14:paraId="1CCE18EA" w14:textId="77777777" w:rsidR="007F346F" w:rsidRPr="00940913" w:rsidRDefault="007F346F" w:rsidP="009F46EE">
      <w:pPr>
        <w:rPr>
          <w:rFonts w:cs="Calibri Light"/>
        </w:rPr>
      </w:pPr>
      <w:r w:rsidRPr="00940913">
        <w:rPr>
          <w:rFonts w:cs="Calibri Light"/>
        </w:rPr>
        <w:t xml:space="preserve">Topics selected for PIPs are in alignment with the state’s strategic goals, as well as with the CMS National Quality Strategy. PIPs are conducted in compliance with federal requirements and are designed to drive improvement on measures that support specific strategic goals (see </w:t>
      </w:r>
      <w:r w:rsidRPr="00940913">
        <w:rPr>
          <w:rFonts w:cs="Calibri Light"/>
          <w:b/>
          <w:bCs/>
        </w:rPr>
        <w:t>Appendix C</w:t>
      </w:r>
      <w:r w:rsidRPr="00940913">
        <w:rPr>
          <w:rFonts w:cs="Calibri Light"/>
        </w:rPr>
        <w:t xml:space="preserve">, </w:t>
      </w:r>
      <w:r w:rsidRPr="00940913">
        <w:rPr>
          <w:rFonts w:cs="Calibri Light"/>
          <w:b/>
          <w:bCs/>
        </w:rPr>
        <w:t>Table C1</w:t>
      </w:r>
      <w:r w:rsidRPr="00940913">
        <w:rPr>
          <w:rFonts w:cs="Calibri Light"/>
        </w:rPr>
        <w:t>).</w:t>
      </w:r>
    </w:p>
    <w:p w14:paraId="299E9D87" w14:textId="77777777" w:rsidR="007F346F" w:rsidRPr="00940913" w:rsidRDefault="007F346F" w:rsidP="009F46EE">
      <w:pPr>
        <w:rPr>
          <w:rFonts w:cs="Calibri Light"/>
        </w:rPr>
      </w:pPr>
    </w:p>
    <w:p w14:paraId="450E19B0" w14:textId="77777777" w:rsidR="007F346F" w:rsidRPr="00940913" w:rsidRDefault="007F346F" w:rsidP="009F46EE">
      <w:pPr>
        <w:rPr>
          <w:rFonts w:cs="Calibri Light"/>
        </w:rPr>
      </w:pPr>
      <w:r w:rsidRPr="00940913">
        <w:rPr>
          <w:rFonts w:cs="Calibri Light"/>
        </w:rPr>
        <w:t xml:space="preserve">Per </w:t>
      </w:r>
      <w:r w:rsidRPr="00940913">
        <w:rPr>
          <w:rFonts w:cs="Calibri Light"/>
          <w:i/>
          <w:iCs/>
        </w:rPr>
        <w:t>Title 42 CFR § 438.68(b)</w:t>
      </w:r>
      <w:r w:rsidRPr="00940913">
        <w:rPr>
          <w:rFonts w:cs="Calibri Light"/>
        </w:rPr>
        <w:t xml:space="preserve">, the state developed time and distance standards for the following provider types: adult and pediatric primary care, </w:t>
      </w:r>
      <w:proofErr w:type="spellStart"/>
      <w:r w:rsidRPr="00940913">
        <w:rPr>
          <w:rFonts w:cs="Calibri Light"/>
        </w:rPr>
        <w:t>ob</w:t>
      </w:r>
      <w:proofErr w:type="spellEnd"/>
      <w:r w:rsidRPr="00940913">
        <w:rPr>
          <w:rFonts w:cs="Calibri Light"/>
        </w:rPr>
        <w:t xml:space="preserve">/gyn, adult and pediatric behavioral health (for mental health and SUD), adult and pediatric specialists, hospitals, pharmacy, and LTSS. The state did not develop standards for pediatric dental services because dental services are carved out from managed care. Standards for adult dental services were developed for SCO and One Care Plans.  </w:t>
      </w:r>
    </w:p>
    <w:p w14:paraId="48FC4004" w14:textId="77777777" w:rsidR="007F346F" w:rsidRPr="00940913" w:rsidRDefault="007F346F" w:rsidP="009F46EE">
      <w:pPr>
        <w:rPr>
          <w:rFonts w:cs="Calibri Light"/>
        </w:rPr>
      </w:pPr>
    </w:p>
    <w:p w14:paraId="1030B372" w14:textId="77777777" w:rsidR="007F346F" w:rsidRPr="00940913" w:rsidRDefault="007F346F" w:rsidP="009F46EE">
      <w:pPr>
        <w:rPr>
          <w:rFonts w:cs="Calibri Light"/>
        </w:rPr>
      </w:pPr>
      <w:r w:rsidRPr="00940913">
        <w:rPr>
          <w:rFonts w:cs="Calibri Light"/>
        </w:rPr>
        <w:t xml:space="preserve">MassHealth’s quality strategy describes MassHealth’s standards for network adequacy and service availability, care coordination and continuity of care, coverage, and authorization of services, as well as standards for dissemination and use of evidence-based practice guidelines. MassHealth’s strategic goals include promoting timely preventative primary care services with access to integrated care and community-based services and </w:t>
      </w:r>
      <w:proofErr w:type="gramStart"/>
      <w:r w:rsidRPr="00940913">
        <w:rPr>
          <w:rFonts w:cs="Calibri Light"/>
        </w:rPr>
        <w:t>supports</w:t>
      </w:r>
      <w:proofErr w:type="gramEnd"/>
      <w:r w:rsidRPr="00940913">
        <w:rPr>
          <w:rFonts w:cs="Calibri Light"/>
        </w:rPr>
        <w:t xml:space="preserve">. MassHealth’s strategic goals also include improving access for members with disabilities, as well as increasing timely access to behavioral health care and reducing mental health and SUD emergencies. </w:t>
      </w:r>
    </w:p>
    <w:p w14:paraId="3760D5A9" w14:textId="77777777" w:rsidR="007F346F" w:rsidRPr="00940913" w:rsidRDefault="007F346F" w:rsidP="009F46EE">
      <w:pPr>
        <w:rPr>
          <w:rFonts w:cs="Calibri Light"/>
        </w:rPr>
      </w:pPr>
    </w:p>
    <w:p w14:paraId="18F1858B" w14:textId="77777777" w:rsidR="007F346F" w:rsidRPr="00940913" w:rsidRDefault="007F346F" w:rsidP="009F46EE">
      <w:pPr>
        <w:rPr>
          <w:rFonts w:cs="Calibri Light"/>
        </w:rPr>
      </w:pPr>
      <w:r w:rsidRPr="00940913">
        <w:rPr>
          <w:rFonts w:cs="Calibri Light"/>
        </w:rPr>
        <w:t>The state documented the EQR-related activities, for which it uses nonduplication. HEDIS Compliance Audit™ reports and NCQA health plan accreditations are used to fulfill aspects of performance measure validation and compliance activities when plans received a full assessment as part of a HEDIS Compliance Audit or NCQA accreditation and worked with a certified vendor. The nonduplication of effort significantly reduces administrative burden.</w:t>
      </w:r>
    </w:p>
    <w:p w14:paraId="049CF479" w14:textId="77777777" w:rsidR="007F346F" w:rsidRPr="00940913" w:rsidRDefault="007F346F" w:rsidP="009F46EE">
      <w:pPr>
        <w:rPr>
          <w:rFonts w:cs="Calibri Light"/>
        </w:rPr>
      </w:pPr>
    </w:p>
    <w:p w14:paraId="145B8AAB" w14:textId="77777777" w:rsidR="007F346F" w:rsidRPr="00940913" w:rsidRDefault="007F346F" w:rsidP="009F46EE">
      <w:pPr>
        <w:rPr>
          <w:rFonts w:cs="Calibri Light"/>
        </w:rPr>
      </w:pPr>
      <w:r w:rsidRPr="00940913">
        <w:rPr>
          <w:rFonts w:cs="Calibri Light"/>
        </w:rPr>
        <w:t xml:space="preserve">The quality strategy was posted to the MassHealth quality webpage for public comment, feedback was reviewed, and then the strategy was shared with CMS for review before it was published as final. </w:t>
      </w:r>
    </w:p>
    <w:p w14:paraId="16E38B41" w14:textId="77777777" w:rsidR="007F346F" w:rsidRPr="00940913" w:rsidRDefault="007F346F" w:rsidP="009F46EE">
      <w:pPr>
        <w:rPr>
          <w:rFonts w:cs="Calibri Light"/>
        </w:rPr>
      </w:pPr>
      <w:r w:rsidRPr="00940913">
        <w:rPr>
          <w:rFonts w:cs="Calibri Light"/>
        </w:rPr>
        <w:lastRenderedPageBreak/>
        <w:t xml:space="preserve">MassHealth evaluates the effectiveness of its quality strategy and conducts a review of measures and key performance indicators to assess progress toward strategic goals. </w:t>
      </w:r>
    </w:p>
    <w:p w14:paraId="3261FAE1" w14:textId="77777777" w:rsidR="007F346F" w:rsidRPr="00940913" w:rsidRDefault="007F346F" w:rsidP="009F46EE">
      <w:pPr>
        <w:rPr>
          <w:rFonts w:cs="Calibri Light"/>
        </w:rPr>
      </w:pPr>
    </w:p>
    <w:p w14:paraId="73E26167" w14:textId="77777777" w:rsidR="007F346F" w:rsidRPr="00940913" w:rsidRDefault="007F346F" w:rsidP="009F46EE">
      <w:pPr>
        <w:rPr>
          <w:rFonts w:cs="Calibri Light"/>
          <w:szCs w:val="24"/>
        </w:rPr>
      </w:pPr>
      <w:r w:rsidRPr="00940913">
        <w:rPr>
          <w:rFonts w:cs="Calibri Light"/>
          <w:szCs w:val="24"/>
        </w:rPr>
        <w:t>The most recent evaluation of MassHealth’s Quality Strategy was conducted in 2024. Overall, MassHealth achieved goals 1 and 5 and made progress toward goals 2, 3, and 4. Based on the evaluation, the state plans to maintain and revise several quality strategy goals to better align with evolving agency priorities.</w:t>
      </w:r>
    </w:p>
    <w:p w14:paraId="4EBF9A30" w14:textId="77777777" w:rsidR="007F346F" w:rsidRPr="00940913" w:rsidRDefault="007F346F" w:rsidP="009F46EE">
      <w:pPr>
        <w:rPr>
          <w:rFonts w:cs="Calibri Light"/>
          <w:szCs w:val="24"/>
        </w:rPr>
      </w:pPr>
    </w:p>
    <w:p w14:paraId="31563A56" w14:textId="25E4EB1D" w:rsidR="00201E6C" w:rsidRPr="00940913" w:rsidRDefault="007F346F" w:rsidP="009F46EE">
      <w:pPr>
        <w:spacing w:after="200"/>
        <w:rPr>
          <w:rFonts w:asciiTheme="majorHAnsi" w:eastAsiaTheme="majorEastAsia" w:hAnsiTheme="majorHAnsi" w:cstheme="majorBidi"/>
          <w:b/>
          <w:bCs/>
          <w:color w:val="365F91" w:themeColor="accent1" w:themeShade="BF"/>
          <w:sz w:val="28"/>
          <w:szCs w:val="28"/>
        </w:rPr>
      </w:pPr>
      <w:r w:rsidRPr="00940913">
        <w:rPr>
          <w:rFonts w:cs="Calibri Light"/>
        </w:rPr>
        <w:t>Overall, MassHealth’s quality strategy is designed to improve the quality of health care for Medicaid members.</w:t>
      </w:r>
      <w:bookmarkStart w:id="83" w:name="_Toc22909878"/>
      <w:bookmarkStart w:id="84" w:name="_Toc36127940"/>
      <w:bookmarkEnd w:id="61"/>
      <w:bookmarkEnd w:id="62"/>
      <w:bookmarkEnd w:id="63"/>
      <w:bookmarkEnd w:id="64"/>
      <w:bookmarkEnd w:id="65"/>
      <w:bookmarkEnd w:id="66"/>
      <w:bookmarkEnd w:id="67"/>
      <w:bookmarkEnd w:id="68"/>
      <w:r w:rsidR="00862D9F" w:rsidRPr="00940913">
        <w:br w:type="page"/>
      </w:r>
    </w:p>
    <w:p w14:paraId="5739D5A8" w14:textId="6989F3C7" w:rsidR="00D0140F" w:rsidRPr="00940913" w:rsidRDefault="007A5413" w:rsidP="00F360D9">
      <w:pPr>
        <w:pStyle w:val="Heading2"/>
        <w:numPr>
          <w:ilvl w:val="0"/>
          <w:numId w:val="38"/>
        </w:numPr>
        <w:ind w:left="360"/>
        <w:jc w:val="center"/>
        <w:rPr>
          <w:color w:val="365F91" w:themeColor="accent1" w:themeShade="BF"/>
          <w:sz w:val="32"/>
          <w:szCs w:val="32"/>
        </w:rPr>
      </w:pPr>
      <w:bookmarkStart w:id="85" w:name="_Toc86933882"/>
      <w:bookmarkStart w:id="86" w:name="_Toc112764611"/>
      <w:bookmarkStart w:id="87" w:name="_Toc222874916"/>
      <w:bookmarkStart w:id="88" w:name="_Toc227229763"/>
      <w:r w:rsidRPr="00940913">
        <w:rPr>
          <w:color w:val="365F91" w:themeColor="accent1" w:themeShade="BF"/>
          <w:sz w:val="32"/>
          <w:szCs w:val="32"/>
        </w:rPr>
        <w:lastRenderedPageBreak/>
        <w:t>Validation</w:t>
      </w:r>
      <w:r w:rsidR="00562089" w:rsidRPr="00940913">
        <w:rPr>
          <w:color w:val="365F91" w:themeColor="accent1" w:themeShade="BF"/>
          <w:sz w:val="32"/>
          <w:szCs w:val="32"/>
        </w:rPr>
        <w:t xml:space="preserve"> </w:t>
      </w:r>
      <w:r w:rsidRPr="00940913">
        <w:rPr>
          <w:color w:val="365F91" w:themeColor="accent1" w:themeShade="BF"/>
          <w:sz w:val="32"/>
          <w:szCs w:val="32"/>
        </w:rPr>
        <w:t>of</w:t>
      </w:r>
      <w:r w:rsidR="00562089" w:rsidRPr="00940913">
        <w:rPr>
          <w:color w:val="365F91" w:themeColor="accent1" w:themeShade="BF"/>
          <w:sz w:val="32"/>
          <w:szCs w:val="32"/>
        </w:rPr>
        <w:t xml:space="preserve"> </w:t>
      </w:r>
      <w:r w:rsidR="00143E30" w:rsidRPr="00940913">
        <w:rPr>
          <w:color w:val="365F91" w:themeColor="accent1" w:themeShade="BF"/>
          <w:sz w:val="32"/>
          <w:szCs w:val="32"/>
        </w:rPr>
        <w:t>Performance</w:t>
      </w:r>
      <w:r w:rsidR="00562089" w:rsidRPr="00940913">
        <w:rPr>
          <w:color w:val="365F91" w:themeColor="accent1" w:themeShade="BF"/>
          <w:sz w:val="32"/>
          <w:szCs w:val="32"/>
        </w:rPr>
        <w:t xml:space="preserve"> </w:t>
      </w:r>
      <w:r w:rsidR="00143E30" w:rsidRPr="00940913">
        <w:rPr>
          <w:color w:val="365F91" w:themeColor="accent1" w:themeShade="BF"/>
          <w:sz w:val="32"/>
          <w:szCs w:val="32"/>
        </w:rPr>
        <w:t>Improvement</w:t>
      </w:r>
      <w:r w:rsidR="00562089" w:rsidRPr="00940913">
        <w:rPr>
          <w:color w:val="365F91" w:themeColor="accent1" w:themeShade="BF"/>
          <w:sz w:val="32"/>
          <w:szCs w:val="32"/>
        </w:rPr>
        <w:t xml:space="preserve"> </w:t>
      </w:r>
      <w:r w:rsidR="00143E30" w:rsidRPr="00940913">
        <w:rPr>
          <w:color w:val="365F91" w:themeColor="accent1" w:themeShade="BF"/>
          <w:sz w:val="32"/>
          <w:szCs w:val="32"/>
        </w:rPr>
        <w:t>Projects</w:t>
      </w:r>
      <w:bookmarkEnd w:id="83"/>
      <w:bookmarkEnd w:id="84"/>
      <w:bookmarkEnd w:id="85"/>
      <w:bookmarkEnd w:id="86"/>
      <w:bookmarkEnd w:id="87"/>
      <w:bookmarkEnd w:id="88"/>
    </w:p>
    <w:p w14:paraId="7C9264E4" w14:textId="77777777" w:rsidR="00DA3C60" w:rsidRPr="00940913" w:rsidRDefault="00DA3C60" w:rsidP="009F46EE">
      <w:pPr>
        <w:pStyle w:val="Heading3"/>
      </w:pPr>
      <w:bookmarkStart w:id="89" w:name="_Toc133328176"/>
      <w:bookmarkStart w:id="90" w:name="_Toc151411525"/>
      <w:bookmarkStart w:id="91" w:name="_Toc222874917"/>
      <w:bookmarkStart w:id="92" w:name="_Toc227229764"/>
      <w:bookmarkStart w:id="93" w:name="_Toc86933883"/>
      <w:bookmarkStart w:id="94" w:name="_Toc112764612"/>
      <w:bookmarkStart w:id="95" w:name="_Toc86933887"/>
      <w:bookmarkStart w:id="96" w:name="_Toc22909885"/>
      <w:bookmarkStart w:id="97" w:name="_Toc36127947"/>
      <w:bookmarkStart w:id="98" w:name="_Toc67305535"/>
      <w:bookmarkStart w:id="99" w:name="_Toc22909890"/>
      <w:bookmarkStart w:id="100" w:name="_Toc36127952"/>
      <w:r w:rsidRPr="00940913">
        <w:t>Objectives</w:t>
      </w:r>
      <w:bookmarkEnd w:id="89"/>
      <w:bookmarkEnd w:id="90"/>
      <w:bookmarkEnd w:id="91"/>
      <w:bookmarkEnd w:id="92"/>
    </w:p>
    <w:p w14:paraId="5AA3F167" w14:textId="77777777" w:rsidR="00D5076C" w:rsidRPr="00940913" w:rsidRDefault="00D5076C" w:rsidP="009F46EE">
      <w:pPr>
        <w:rPr>
          <w:rFonts w:cs="Calibri Light"/>
        </w:rPr>
      </w:pPr>
      <w:r w:rsidRPr="00940913">
        <w:rPr>
          <w:rFonts w:cs="Calibri Light"/>
          <w:i/>
          <w:iCs/>
        </w:rPr>
        <w:t>Title 42 CFR § 438.330(d)</w:t>
      </w:r>
      <w:r w:rsidRPr="00940913">
        <w:rPr>
          <w:rFonts w:cs="Calibri Light"/>
        </w:rPr>
        <w:t xml:space="preserve"> establishes that state agencies require contracted MCPs to conduct PIPs that focus on both clinical and non-clinical areas. The purpose of a PIP is to assess and improve the processes and outcomes of health care provided by an MCP. </w:t>
      </w:r>
    </w:p>
    <w:p w14:paraId="5E70D2F5" w14:textId="77777777" w:rsidR="00D5076C" w:rsidRPr="00940913" w:rsidRDefault="00D5076C" w:rsidP="009F46EE">
      <w:pPr>
        <w:rPr>
          <w:rFonts w:cs="Calibri Light"/>
        </w:rPr>
      </w:pPr>
    </w:p>
    <w:p w14:paraId="2959F957" w14:textId="536A1404" w:rsidR="00D5076C" w:rsidRPr="00940913" w:rsidRDefault="00D5076C" w:rsidP="009F46EE">
      <w:pPr>
        <w:rPr>
          <w:rFonts w:cs="Calibri Light"/>
        </w:rPr>
      </w:pPr>
      <w:r w:rsidRPr="00940913">
        <w:rPr>
          <w:rFonts w:cs="Calibri Light"/>
        </w:rPr>
        <w:t>Section 2.13.C of MBHP’s contract with MassHealth requires MBHP to develop PIPs designed to achieve significant improvements in clinical care and non-clinical care processes that are expected to improve health outcomes, as well as satisfaction of covered individuals, network providers, and PCCs, as MBHP provides services to members of the MassHealth PCC</w:t>
      </w:r>
      <w:r w:rsidR="00B95EB5" w:rsidRPr="00940913">
        <w:rPr>
          <w:rFonts w:cs="Calibri Light"/>
        </w:rPr>
        <w:t>P</w:t>
      </w:r>
      <w:r w:rsidRPr="00940913">
        <w:rPr>
          <w:rFonts w:cs="Calibri Light"/>
        </w:rPr>
        <w:t>. MassHealth can modify the PIP cycle to address immediate priorities. In CY 202</w:t>
      </w:r>
      <w:r w:rsidR="009D11B6" w:rsidRPr="00940913">
        <w:rPr>
          <w:rFonts w:cs="Calibri Light"/>
        </w:rPr>
        <w:t>5</w:t>
      </w:r>
      <w:r w:rsidRPr="00940913">
        <w:rPr>
          <w:rFonts w:cs="Calibri Light"/>
        </w:rPr>
        <w:t xml:space="preserve">, MBHP was required to submit two PIP baseline reports. Specific MBHP PIP topics are displayed in </w:t>
      </w:r>
      <w:r w:rsidRPr="00940913">
        <w:rPr>
          <w:rFonts w:cs="Calibri Light"/>
          <w:b/>
          <w:bCs/>
        </w:rPr>
        <w:t xml:space="preserve">Table </w:t>
      </w:r>
      <w:r w:rsidR="00C6297F" w:rsidRPr="00940913">
        <w:rPr>
          <w:rFonts w:cs="Calibri Light"/>
          <w:b/>
          <w:bCs/>
        </w:rPr>
        <w:t>2</w:t>
      </w:r>
      <w:r w:rsidRPr="00940913">
        <w:rPr>
          <w:rFonts w:cs="Calibri Light"/>
          <w:b/>
          <w:bCs/>
        </w:rPr>
        <w:t>.</w:t>
      </w:r>
    </w:p>
    <w:p w14:paraId="7BBF4D80" w14:textId="77777777" w:rsidR="00D5076C" w:rsidRPr="00940913" w:rsidRDefault="00D5076C" w:rsidP="009F46EE">
      <w:pPr>
        <w:rPr>
          <w:rFonts w:cs="Calibri Light"/>
        </w:rPr>
      </w:pPr>
    </w:p>
    <w:p w14:paraId="750D31F7" w14:textId="278ED0EB" w:rsidR="00D5076C" w:rsidRPr="00940913" w:rsidRDefault="00D5076C" w:rsidP="009F46EE">
      <w:pPr>
        <w:pStyle w:val="Caption"/>
        <w:rPr>
          <w:rFonts w:cs="Calibri Light"/>
        </w:rPr>
      </w:pPr>
      <w:bookmarkStart w:id="101" w:name="_Toc133328143"/>
      <w:bookmarkStart w:id="102" w:name="_Toc146743728"/>
      <w:bookmarkStart w:id="103" w:name="_Toc190161771"/>
      <w:bookmarkStart w:id="104" w:name="_Toc224213789"/>
      <w:bookmarkStart w:id="105" w:name="_Toc227229872"/>
      <w:r w:rsidRPr="00940913">
        <w:rPr>
          <w:rFonts w:cs="Calibri Light"/>
        </w:rPr>
        <w:t xml:space="preserve">Table </w:t>
      </w:r>
      <w:r w:rsidRPr="00940913">
        <w:rPr>
          <w:rFonts w:cs="Calibri Light"/>
          <w:color w:val="2B579A"/>
          <w:shd w:val="clear" w:color="auto" w:fill="E6E6E6"/>
        </w:rPr>
        <w:fldChar w:fldCharType="begin"/>
      </w:r>
      <w:r w:rsidRPr="00940913">
        <w:rPr>
          <w:rFonts w:cs="Calibri Light"/>
        </w:rPr>
        <w:instrText xml:space="preserve"> SEQ Table \* ARABIC </w:instrText>
      </w:r>
      <w:r w:rsidRPr="00940913">
        <w:rPr>
          <w:rFonts w:cs="Calibri Light"/>
          <w:color w:val="2B579A"/>
          <w:shd w:val="clear" w:color="auto" w:fill="E6E6E6"/>
        </w:rPr>
        <w:fldChar w:fldCharType="separate"/>
      </w:r>
      <w:r w:rsidR="00C6297F" w:rsidRPr="00940913">
        <w:rPr>
          <w:rFonts w:cs="Calibri Light"/>
        </w:rPr>
        <w:t>2</w:t>
      </w:r>
      <w:r w:rsidRPr="00940913">
        <w:rPr>
          <w:rFonts w:cs="Calibri Light"/>
          <w:color w:val="2B579A"/>
          <w:shd w:val="clear" w:color="auto" w:fill="E6E6E6"/>
        </w:rPr>
        <w:fldChar w:fldCharType="end"/>
      </w:r>
      <w:r w:rsidRPr="00940913">
        <w:rPr>
          <w:rFonts w:cs="Calibri Light"/>
        </w:rPr>
        <w:t xml:space="preserve">: MBHP PIP Topics – CY </w:t>
      </w:r>
      <w:bookmarkEnd w:id="101"/>
      <w:r w:rsidRPr="00940913">
        <w:rPr>
          <w:rFonts w:cs="Calibri Light"/>
        </w:rPr>
        <w:t>202</w:t>
      </w:r>
      <w:bookmarkEnd w:id="102"/>
      <w:r w:rsidR="009D11B6" w:rsidRPr="00940913">
        <w:rPr>
          <w:rFonts w:cs="Calibri Light"/>
        </w:rPr>
        <w:t>5</w:t>
      </w:r>
      <w:bookmarkEnd w:id="103"/>
      <w:bookmarkEnd w:id="104"/>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Caption w:val="MCP PIP topics"/>
        <w:tblDescription w:val="Table 2 presents PIP topics for MBHP. Rows represent the plan, and columns provide a title and a short description of each PIP. MBHP has two projects."/>
      </w:tblPr>
      <w:tblGrid>
        <w:gridCol w:w="896"/>
        <w:gridCol w:w="9894"/>
      </w:tblGrid>
      <w:tr w:rsidR="00D5076C" w:rsidRPr="00940913" w14:paraId="53A96DC4" w14:textId="77777777" w:rsidTr="00B95EB5">
        <w:trPr>
          <w:tblHeader/>
        </w:trPr>
        <w:tc>
          <w:tcPr>
            <w:tcW w:w="415" w:type="pct"/>
            <w:tcBorders>
              <w:bottom w:val="single" w:sz="4" w:space="0" w:color="auto"/>
            </w:tcBorders>
            <w:shd w:val="clear" w:color="auto" w:fill="5F497A" w:themeFill="accent4" w:themeFillShade="BF"/>
            <w:tcMar>
              <w:top w:w="0" w:type="dxa"/>
              <w:left w:w="108" w:type="dxa"/>
              <w:bottom w:w="0" w:type="dxa"/>
              <w:right w:w="108" w:type="dxa"/>
            </w:tcMar>
            <w:vAlign w:val="bottom"/>
            <w:hideMark/>
          </w:tcPr>
          <w:p w14:paraId="1642C459" w14:textId="77777777" w:rsidR="00D5076C" w:rsidRPr="00940913" w:rsidRDefault="00D5076C" w:rsidP="009F46EE">
            <w:pPr>
              <w:ind w:right="-104"/>
              <w:rPr>
                <w:rFonts w:ascii="Calibri Light" w:hAnsi="Calibri Light" w:cs="Calibri Light"/>
                <w:b/>
                <w:bCs/>
                <w:color w:val="FFFFFF" w:themeColor="background1"/>
                <w:sz w:val="22"/>
              </w:rPr>
            </w:pPr>
            <w:r w:rsidRPr="00940913">
              <w:rPr>
                <w:rFonts w:cs="Calibri Light"/>
                <w:b/>
                <w:bCs/>
                <w:color w:val="FFFFFF" w:themeColor="background1"/>
                <w:sz w:val="22"/>
              </w:rPr>
              <w:t>MCP</w:t>
            </w:r>
          </w:p>
        </w:tc>
        <w:tc>
          <w:tcPr>
            <w:tcW w:w="4585" w:type="pct"/>
            <w:tcBorders>
              <w:bottom w:val="single" w:sz="4" w:space="0" w:color="auto"/>
            </w:tcBorders>
            <w:shd w:val="clear" w:color="auto" w:fill="5F497A" w:themeFill="accent4" w:themeFillShade="BF"/>
            <w:vAlign w:val="bottom"/>
          </w:tcPr>
          <w:p w14:paraId="1A73484D" w14:textId="77777777" w:rsidR="00D5076C" w:rsidRPr="00940913" w:rsidRDefault="00D5076C" w:rsidP="009F46EE">
            <w:pPr>
              <w:ind w:left="70" w:right="90"/>
              <w:jc w:val="center"/>
              <w:rPr>
                <w:rFonts w:cs="Calibri Light"/>
                <w:b/>
                <w:bCs/>
                <w:color w:val="FFFFFF" w:themeColor="background1"/>
                <w:sz w:val="22"/>
                <w:vertAlign w:val="superscript"/>
              </w:rPr>
            </w:pPr>
            <w:r w:rsidRPr="00940913">
              <w:rPr>
                <w:rFonts w:cs="Calibri Light"/>
                <w:b/>
                <w:bCs/>
                <w:color w:val="FFFFFF" w:themeColor="background1"/>
                <w:sz w:val="22"/>
              </w:rPr>
              <w:t>PIP Topics</w:t>
            </w:r>
          </w:p>
        </w:tc>
      </w:tr>
      <w:tr w:rsidR="00D5076C" w:rsidRPr="00940913" w14:paraId="2D6FF74E" w14:textId="77777777" w:rsidTr="00B95EB5">
        <w:tc>
          <w:tcPr>
            <w:tcW w:w="415" w:type="pct"/>
            <w:tcBorders>
              <w:bottom w:val="single" w:sz="4" w:space="0" w:color="auto"/>
            </w:tcBorders>
            <w:tcMar>
              <w:top w:w="0" w:type="dxa"/>
              <w:left w:w="108" w:type="dxa"/>
              <w:bottom w:w="0" w:type="dxa"/>
              <w:right w:w="108" w:type="dxa"/>
            </w:tcMar>
          </w:tcPr>
          <w:p w14:paraId="25E4D019" w14:textId="77777777" w:rsidR="00D5076C" w:rsidRPr="00940913" w:rsidRDefault="00D5076C" w:rsidP="009F46EE">
            <w:pPr>
              <w:pStyle w:val="NoSpacing"/>
              <w:rPr>
                <w:rFonts w:ascii="Calibri Light" w:hAnsi="Calibri Light" w:cs="Calibri Light"/>
                <w:color w:val="000000" w:themeColor="text1"/>
              </w:rPr>
            </w:pPr>
            <w:r w:rsidRPr="00940913">
              <w:rPr>
                <w:rFonts w:ascii="Calibri" w:hAnsi="Calibri" w:cs="Calibri Light"/>
                <w:color w:val="000000" w:themeColor="text1"/>
              </w:rPr>
              <w:t xml:space="preserve">MBHP </w:t>
            </w:r>
          </w:p>
        </w:tc>
        <w:tc>
          <w:tcPr>
            <w:tcW w:w="4585" w:type="pct"/>
            <w:tcBorders>
              <w:bottom w:val="single" w:sz="4" w:space="0" w:color="auto"/>
            </w:tcBorders>
            <w:shd w:val="clear" w:color="auto" w:fill="FFFFFF" w:themeFill="background1"/>
          </w:tcPr>
          <w:p w14:paraId="56100508" w14:textId="12A65F43" w:rsidR="00D5076C" w:rsidRPr="00940913" w:rsidRDefault="00D5076C" w:rsidP="009F46EE">
            <w:pPr>
              <w:ind w:right="86"/>
              <w:rPr>
                <w:rFonts w:cs="Calibri Light"/>
                <w:b/>
                <w:bCs/>
                <w:color w:val="000000" w:themeColor="text1"/>
                <w:sz w:val="22"/>
              </w:rPr>
            </w:pPr>
            <w:r w:rsidRPr="00940913">
              <w:rPr>
                <w:rFonts w:cs="Calibri Light"/>
                <w:b/>
                <w:bCs/>
                <w:color w:val="000000" w:themeColor="text1"/>
                <w:sz w:val="22"/>
              </w:rPr>
              <w:t xml:space="preserve">PIP 1: POD-M – </w:t>
            </w:r>
            <w:r w:rsidR="009D11B6" w:rsidRPr="00940913">
              <w:rPr>
                <w:rFonts w:cs="Calibri Light"/>
                <w:b/>
                <w:bCs/>
                <w:color w:val="000000" w:themeColor="text1"/>
                <w:sz w:val="22"/>
              </w:rPr>
              <w:t xml:space="preserve">Remeasurement 1 </w:t>
            </w:r>
            <w:r w:rsidRPr="00940913">
              <w:rPr>
                <w:rFonts w:cs="Calibri Light"/>
                <w:b/>
                <w:bCs/>
                <w:color w:val="000000" w:themeColor="text1"/>
                <w:sz w:val="22"/>
              </w:rPr>
              <w:t>Report</w:t>
            </w:r>
          </w:p>
          <w:p w14:paraId="250EC88C" w14:textId="52DDBB2F" w:rsidR="00D5076C" w:rsidRPr="00940913" w:rsidRDefault="00D5076C" w:rsidP="00351FFE">
            <w:pPr>
              <w:rPr>
                <w:rFonts w:cs="Calibri Light"/>
                <w:color w:val="000000" w:themeColor="text1"/>
                <w:sz w:val="22"/>
              </w:rPr>
            </w:pPr>
            <w:r w:rsidRPr="00940913">
              <w:rPr>
                <w:rFonts w:cs="Calibri Light"/>
                <w:bCs/>
                <w:color w:val="000000" w:themeColor="text1"/>
                <w:sz w:val="22"/>
              </w:rPr>
              <w:t xml:space="preserve">Improving the percentage of pharmacotherapy treatments for members with </w:t>
            </w:r>
            <w:r w:rsidR="00A76E82" w:rsidRPr="00940913">
              <w:rPr>
                <w:rFonts w:cs="Calibri Light"/>
                <w:bCs/>
                <w:color w:val="000000" w:themeColor="text1"/>
                <w:sz w:val="22"/>
              </w:rPr>
              <w:t>opioid use disorder</w:t>
            </w:r>
            <w:r w:rsidR="00351FFE" w:rsidRPr="00940913">
              <w:rPr>
                <w:rFonts w:cs="Calibri Light"/>
                <w:bCs/>
                <w:color w:val="000000" w:themeColor="text1"/>
                <w:sz w:val="22"/>
              </w:rPr>
              <w:t>.</w:t>
            </w:r>
            <w:r w:rsidR="00A76E82" w:rsidRPr="00940913">
              <w:rPr>
                <w:rFonts w:cs="Calibri Light"/>
                <w:bCs/>
                <w:color w:val="000000" w:themeColor="text1"/>
                <w:sz w:val="22"/>
              </w:rPr>
              <w:t xml:space="preserve">  </w:t>
            </w:r>
          </w:p>
          <w:p w14:paraId="43305716" w14:textId="13A15174" w:rsidR="00D5076C" w:rsidRPr="00940913" w:rsidRDefault="00D5076C" w:rsidP="009F46EE">
            <w:pPr>
              <w:ind w:right="86"/>
              <w:rPr>
                <w:rFonts w:cs="Calibri Light"/>
                <w:b/>
                <w:bCs/>
                <w:color w:val="000000" w:themeColor="text1"/>
                <w:sz w:val="22"/>
              </w:rPr>
            </w:pPr>
            <w:r w:rsidRPr="00940913">
              <w:rPr>
                <w:rFonts w:cs="Calibri Light"/>
                <w:b/>
                <w:bCs/>
                <w:color w:val="000000" w:themeColor="text1"/>
                <w:sz w:val="22"/>
              </w:rPr>
              <w:t xml:space="preserve">PIP 2: ADD – </w:t>
            </w:r>
            <w:r w:rsidR="009D11B6" w:rsidRPr="00940913">
              <w:rPr>
                <w:rFonts w:cs="Calibri Light"/>
                <w:b/>
                <w:bCs/>
                <w:color w:val="000000" w:themeColor="text1"/>
                <w:sz w:val="22"/>
              </w:rPr>
              <w:t xml:space="preserve">Remeasurement 1 </w:t>
            </w:r>
            <w:r w:rsidRPr="00940913">
              <w:rPr>
                <w:rFonts w:cs="Calibri Light"/>
                <w:b/>
                <w:bCs/>
                <w:color w:val="000000" w:themeColor="text1"/>
                <w:sz w:val="22"/>
              </w:rPr>
              <w:t>Report</w:t>
            </w:r>
          </w:p>
          <w:p w14:paraId="3089B19F" w14:textId="1F62E42D" w:rsidR="00D5076C" w:rsidRPr="00940913" w:rsidRDefault="00D5076C" w:rsidP="009F46EE">
            <w:pPr>
              <w:rPr>
                <w:rFonts w:cs="Calibri Light"/>
                <w:bCs/>
                <w:color w:val="000000" w:themeColor="text1"/>
                <w:sz w:val="22"/>
              </w:rPr>
            </w:pPr>
            <w:r w:rsidRPr="00940913">
              <w:rPr>
                <w:rFonts w:cs="Calibri Light"/>
                <w:color w:val="000000" w:themeColor="text1"/>
                <w:sz w:val="22"/>
              </w:rPr>
              <w:t>Improving rates of follow</w:t>
            </w:r>
            <w:r w:rsidR="00351FFE" w:rsidRPr="00940913">
              <w:rPr>
                <w:rFonts w:cs="Calibri Light"/>
                <w:color w:val="000000" w:themeColor="text1"/>
                <w:sz w:val="22"/>
              </w:rPr>
              <w:t>-</w:t>
            </w:r>
            <w:r w:rsidRPr="00940913">
              <w:rPr>
                <w:rFonts w:cs="Calibri Light"/>
                <w:color w:val="000000" w:themeColor="text1"/>
                <w:sz w:val="22"/>
              </w:rPr>
              <w:t>up care and mediation compliance for members ages 6</w:t>
            </w:r>
            <w:r w:rsidR="00A76E82" w:rsidRPr="00940913">
              <w:rPr>
                <w:rFonts w:cs="Calibri Light"/>
                <w:color w:val="000000" w:themeColor="text1"/>
                <w:sz w:val="22"/>
              </w:rPr>
              <w:t>−</w:t>
            </w:r>
            <w:r w:rsidRPr="00940913">
              <w:rPr>
                <w:rFonts w:cs="Calibri Light"/>
                <w:color w:val="000000" w:themeColor="text1"/>
                <w:sz w:val="22"/>
              </w:rPr>
              <w:t>12</w:t>
            </w:r>
            <w:r w:rsidR="00A76E82" w:rsidRPr="00940913">
              <w:rPr>
                <w:rFonts w:cs="Calibri Light"/>
                <w:color w:val="000000" w:themeColor="text1"/>
                <w:sz w:val="22"/>
              </w:rPr>
              <w:t xml:space="preserve"> years</w:t>
            </w:r>
            <w:r w:rsidRPr="00940913">
              <w:rPr>
                <w:rFonts w:cs="Calibri Light"/>
                <w:color w:val="000000" w:themeColor="text1"/>
                <w:sz w:val="22"/>
              </w:rPr>
              <w:t xml:space="preserve"> who were newly prescribed medication for ADHD. </w:t>
            </w:r>
          </w:p>
        </w:tc>
      </w:tr>
    </w:tbl>
    <w:p w14:paraId="3B6F3D4F" w14:textId="61FB5650" w:rsidR="00D5076C" w:rsidRPr="00940913" w:rsidRDefault="00B95EB5" w:rsidP="009F46EE">
      <w:pPr>
        <w:spacing w:after="480"/>
        <w:rPr>
          <w:rFonts w:cs="Calibri Light"/>
          <w:sz w:val="20"/>
          <w:szCs w:val="20"/>
        </w:rPr>
      </w:pPr>
      <w:r w:rsidRPr="00940913">
        <w:rPr>
          <w:rFonts w:cs="Calibri Light"/>
          <w:sz w:val="20"/>
          <w:szCs w:val="20"/>
        </w:rPr>
        <w:t xml:space="preserve">MBHP: </w:t>
      </w:r>
      <w:r w:rsidR="00A76E82" w:rsidRPr="00940913">
        <w:rPr>
          <w:rFonts w:cs="Calibri Light"/>
          <w:sz w:val="20"/>
          <w:szCs w:val="20"/>
        </w:rPr>
        <w:t>Massachusetts Behavioral Health Partnership; PIP: performance improvement project; CY: calendar year; ADHD: attention-deficit/hyperactivity disorder.</w:t>
      </w:r>
    </w:p>
    <w:p w14:paraId="358FCE9A" w14:textId="2EBE86E3" w:rsidR="00D5076C" w:rsidRPr="00940913" w:rsidRDefault="00D5076C" w:rsidP="009F46EE">
      <w:pPr>
        <w:tabs>
          <w:tab w:val="left" w:pos="9000"/>
        </w:tabs>
        <w:ind w:right="-90"/>
        <w:rPr>
          <w:rFonts w:cs="Calibri Light"/>
        </w:rPr>
      </w:pPr>
      <w:bookmarkStart w:id="106" w:name="_Toc133328177"/>
      <w:r w:rsidRPr="00940913">
        <w:rPr>
          <w:rFonts w:cs="Calibri Light"/>
          <w:i/>
        </w:rPr>
        <w:t>Title 42 CFR § 438.356(a)(1)</w:t>
      </w:r>
      <w:r w:rsidRPr="00940913">
        <w:rPr>
          <w:rFonts w:cs="Calibri Light"/>
        </w:rPr>
        <w:t xml:space="preserve"> and </w:t>
      </w:r>
      <w:r w:rsidRPr="00940913">
        <w:rPr>
          <w:rFonts w:cs="Calibri Light"/>
          <w:i/>
          <w:iCs/>
        </w:rPr>
        <w:t>Title</w:t>
      </w:r>
      <w:r w:rsidRPr="00940913">
        <w:rPr>
          <w:rFonts w:cs="Calibri Light"/>
        </w:rPr>
        <w:t xml:space="preserve"> </w:t>
      </w:r>
      <w:r w:rsidRPr="00940913">
        <w:rPr>
          <w:rFonts w:cs="Calibri Light"/>
          <w:i/>
        </w:rPr>
        <w:t>42 CFR § 438.358(b)(1)</w:t>
      </w:r>
      <w:r w:rsidRPr="00940913">
        <w:rPr>
          <w:rFonts w:cs="Calibri Light"/>
        </w:rPr>
        <w:t xml:space="preserve"> establish that state agencies must contract with an EQRO to perform the annual validation of PIPs. To meet federal regulations, MassHealth contracted with IPRO, an EQRO, to perform the validation of PIPs conducted by MBHP during </w:t>
      </w:r>
      <w:r w:rsidR="00F55860" w:rsidRPr="00940913">
        <w:rPr>
          <w:rFonts w:cs="Calibri Light"/>
        </w:rPr>
        <w:t xml:space="preserve">CY </w:t>
      </w:r>
      <w:r w:rsidRPr="00940913">
        <w:rPr>
          <w:rFonts w:cs="Calibri Light"/>
        </w:rPr>
        <w:t>202</w:t>
      </w:r>
      <w:r w:rsidR="009D11B6" w:rsidRPr="00940913">
        <w:rPr>
          <w:rFonts w:cs="Calibri Light"/>
        </w:rPr>
        <w:t>5</w:t>
      </w:r>
      <w:r w:rsidRPr="00940913">
        <w:rPr>
          <w:rFonts w:cs="Calibri Light"/>
        </w:rPr>
        <w:t xml:space="preserve">. </w:t>
      </w:r>
    </w:p>
    <w:p w14:paraId="68F5A7AF" w14:textId="77777777" w:rsidR="00D5076C" w:rsidRPr="00940913" w:rsidRDefault="00D5076C" w:rsidP="009F46EE">
      <w:pPr>
        <w:pStyle w:val="Heading3"/>
      </w:pPr>
      <w:bookmarkStart w:id="107" w:name="_Toc151411526"/>
      <w:bookmarkStart w:id="108" w:name="_Toc190125314"/>
      <w:bookmarkStart w:id="109" w:name="_Toc222874918"/>
      <w:bookmarkStart w:id="110" w:name="_Toc227229765"/>
      <w:r w:rsidRPr="00940913">
        <w:t>Technical Methods of Data Collection and Analysis</w:t>
      </w:r>
      <w:bookmarkEnd w:id="106"/>
      <w:bookmarkEnd w:id="107"/>
      <w:bookmarkEnd w:id="108"/>
      <w:bookmarkEnd w:id="109"/>
      <w:bookmarkEnd w:id="110"/>
    </w:p>
    <w:p w14:paraId="332ED831" w14:textId="2FD84D9E" w:rsidR="00D5076C" w:rsidRPr="00940913" w:rsidRDefault="00D5076C" w:rsidP="009F46EE">
      <w:pPr>
        <w:rPr>
          <w:rFonts w:cs="Calibri Light"/>
        </w:rPr>
      </w:pPr>
      <w:bookmarkStart w:id="111" w:name="_Toc133328178"/>
      <w:bookmarkStart w:id="112" w:name="_Toc151411527"/>
      <w:bookmarkStart w:id="113" w:name="_Toc190125315"/>
      <w:r w:rsidRPr="00940913">
        <w:rPr>
          <w:rFonts w:cs="Calibri Light"/>
        </w:rPr>
        <w:t xml:space="preserve">MBHP submitted its initial PIP proposals to IPRO in December 2023 reporting the 2022 performance measurement baseline rates. The report template and validation tool were developed by IPRO. The initial proposals were reviewed between January and March 2024. In July 2024, MBHP submitted baseline update reports once the 2023 baseline performance measurement rates became available. </w:t>
      </w:r>
      <w:r w:rsidR="009D11B6" w:rsidRPr="00940913">
        <w:rPr>
          <w:rFonts w:cs="Calibri Light"/>
        </w:rPr>
        <w:t xml:space="preserve">The first remeasurement reports were submitted in July 2025. </w:t>
      </w:r>
    </w:p>
    <w:p w14:paraId="27288DB2" w14:textId="77777777" w:rsidR="00D5076C" w:rsidRPr="00940913" w:rsidRDefault="00D5076C" w:rsidP="009F46EE">
      <w:pPr>
        <w:rPr>
          <w:rFonts w:cs="Calibri Light"/>
        </w:rPr>
      </w:pPr>
    </w:p>
    <w:p w14:paraId="59D09A7D" w14:textId="16382B2C" w:rsidR="00D5076C" w:rsidRPr="00940913" w:rsidRDefault="00D5076C" w:rsidP="009F46EE">
      <w:pPr>
        <w:rPr>
          <w:rFonts w:cs="Calibri Light"/>
        </w:rPr>
      </w:pPr>
      <w:r w:rsidRPr="00940913">
        <w:rPr>
          <w:rFonts w:cs="Calibri Light"/>
        </w:rPr>
        <w:t xml:space="preserve">In the </w:t>
      </w:r>
      <w:r w:rsidR="00A855A5" w:rsidRPr="00940913">
        <w:rPr>
          <w:rFonts w:cs="Calibri Light"/>
        </w:rPr>
        <w:t xml:space="preserve">first remeasurement </w:t>
      </w:r>
      <w:r w:rsidRPr="00940913">
        <w:rPr>
          <w:rFonts w:cs="Calibri Light"/>
        </w:rPr>
        <w:t>report, MBHP described project goals, performance indicators’ rates, anticipated barriers, interventions, and intervention tracking measures</w:t>
      </w:r>
      <w:r w:rsidR="00A855A5" w:rsidRPr="00940913">
        <w:rPr>
          <w:rFonts w:cs="Calibri Light"/>
        </w:rPr>
        <w:t>’ rates</w:t>
      </w:r>
      <w:r w:rsidRPr="00940913">
        <w:rPr>
          <w:rFonts w:cs="Calibri Light"/>
        </w:rPr>
        <w:t xml:space="preserve">. MBHP completed these reports electronically and submitted them to IPRO through a web-based project management and collaboration platform. </w:t>
      </w:r>
    </w:p>
    <w:p w14:paraId="32C3896C" w14:textId="77777777" w:rsidR="00D5076C" w:rsidRPr="00940913" w:rsidRDefault="00D5076C" w:rsidP="009F46EE">
      <w:pPr>
        <w:rPr>
          <w:rFonts w:cs="Calibri Light"/>
        </w:rPr>
      </w:pPr>
    </w:p>
    <w:p w14:paraId="32EDFCF4" w14:textId="03DD05D0" w:rsidR="00D5076C" w:rsidRPr="00940913" w:rsidRDefault="00D5076C" w:rsidP="009F46EE">
      <w:pPr>
        <w:rPr>
          <w:rFonts w:cs="Calibri Light"/>
        </w:rPr>
      </w:pPr>
      <w:r w:rsidRPr="00940913">
        <w:rPr>
          <w:rFonts w:cs="Calibri Light"/>
        </w:rPr>
        <w:t>The analysis of the collected information focused on several key aspects, including the appropriateness of the topic, an assessment of the aim statement, population, quality of the data, barrier analysis, and appropriateness of the interventions</w:t>
      </w:r>
      <w:r w:rsidR="00A855A5" w:rsidRPr="00940913">
        <w:rPr>
          <w:rFonts w:cs="Calibri Light"/>
        </w:rPr>
        <w:t xml:space="preserve"> as well as the progress of the interventions and initial evidence of improvement</w:t>
      </w:r>
      <w:r w:rsidRPr="00940913">
        <w:rPr>
          <w:rFonts w:cs="Calibri Light"/>
        </w:rPr>
        <w:t xml:space="preserve">. It aimed to evaluate an alignment between the interventions and project goals and whether reported improvements could be maintained over time. </w:t>
      </w:r>
    </w:p>
    <w:p w14:paraId="0598DFA7" w14:textId="77777777" w:rsidR="00D5076C" w:rsidRPr="00940913" w:rsidRDefault="00D5076C" w:rsidP="009F46EE">
      <w:pPr>
        <w:pStyle w:val="Heading3"/>
      </w:pPr>
      <w:bookmarkStart w:id="114" w:name="_Toc222874919"/>
      <w:bookmarkStart w:id="115" w:name="_Toc227229766"/>
      <w:r w:rsidRPr="00940913">
        <w:lastRenderedPageBreak/>
        <w:t>Description of Data Obtained</w:t>
      </w:r>
      <w:bookmarkEnd w:id="111"/>
      <w:bookmarkEnd w:id="112"/>
      <w:bookmarkEnd w:id="113"/>
      <w:bookmarkEnd w:id="114"/>
      <w:bookmarkEnd w:id="115"/>
    </w:p>
    <w:p w14:paraId="54C8BF8A" w14:textId="7A195312" w:rsidR="00D5076C" w:rsidRPr="00940913" w:rsidRDefault="00D5076C" w:rsidP="009F46EE">
      <w:pPr>
        <w:rPr>
          <w:rFonts w:cs="Calibri Light"/>
        </w:rPr>
      </w:pPr>
      <w:bookmarkStart w:id="116" w:name="_Toc133328179"/>
      <w:r w:rsidRPr="00940913">
        <w:rPr>
          <w:rFonts w:cs="Calibri Light"/>
        </w:rPr>
        <w:t xml:space="preserve">Information obtained throughout the reporting period included project description and goals, aim statement, population analysis, stakeholder involvement and barriers analysis, intervention parameters, </w:t>
      </w:r>
      <w:r w:rsidR="00A855A5" w:rsidRPr="00940913">
        <w:rPr>
          <w:rFonts w:cs="Calibri Light"/>
        </w:rPr>
        <w:t xml:space="preserve">including intervention tracking measures, </w:t>
      </w:r>
      <w:r w:rsidRPr="00940913">
        <w:rPr>
          <w:rFonts w:cs="Calibri Light"/>
        </w:rPr>
        <w:t xml:space="preserve">and performance improvement indicators. </w:t>
      </w:r>
    </w:p>
    <w:p w14:paraId="346901FA" w14:textId="1F6A2F95" w:rsidR="00D5076C" w:rsidRPr="00940913" w:rsidRDefault="00D5076C" w:rsidP="009F46EE">
      <w:pPr>
        <w:pStyle w:val="Heading3"/>
      </w:pPr>
      <w:bookmarkStart w:id="117" w:name="_Toc151411528"/>
      <w:bookmarkStart w:id="118" w:name="_Toc190125316"/>
      <w:bookmarkStart w:id="119" w:name="_Toc222874920"/>
      <w:bookmarkStart w:id="120" w:name="_Toc227229767"/>
      <w:r w:rsidRPr="00940913">
        <w:t>Conclusions</w:t>
      </w:r>
      <w:bookmarkEnd w:id="116"/>
      <w:bookmarkEnd w:id="117"/>
      <w:bookmarkEnd w:id="118"/>
      <w:bookmarkEnd w:id="119"/>
      <w:r w:rsidRPr="00940913">
        <w:t xml:space="preserve"> </w:t>
      </w:r>
      <w:r w:rsidR="00E13A1B" w:rsidRPr="00940913">
        <w:t>and Comparative Findings</w:t>
      </w:r>
      <w:bookmarkEnd w:id="120"/>
    </w:p>
    <w:p w14:paraId="3B7D9C6D" w14:textId="5134B356" w:rsidR="00D5076C" w:rsidRPr="00940913" w:rsidRDefault="00D5076C" w:rsidP="009F46EE">
      <w:pPr>
        <w:rPr>
          <w:rFonts w:cs="Calibri Light"/>
        </w:rPr>
      </w:pPr>
      <w:r w:rsidRPr="00940913">
        <w:rPr>
          <w:rFonts w:cs="Calibri Light"/>
        </w:rPr>
        <w:t>IPRO assigns two validation ratings. The first rating assessed IPRO’s overall confidence in the PIP's adherence to acceptable methodology throughout all project phases, including the design, data collection, data analysis, and interpretation of the results. The second rating evaluates IPRO’s overall confidence in the PIP's ability to produce significant evidence of improvement. Both ratings use the following scale: high confidence, moderate confidence, low confidence, and no confidence.</w:t>
      </w:r>
    </w:p>
    <w:p w14:paraId="5CE6DBCF" w14:textId="77777777" w:rsidR="00D5076C" w:rsidRPr="00940913" w:rsidRDefault="00D5076C" w:rsidP="009F46EE">
      <w:pPr>
        <w:rPr>
          <w:rFonts w:cs="Calibri Light"/>
        </w:rPr>
      </w:pPr>
    </w:p>
    <w:p w14:paraId="1F8B88B7" w14:textId="14685B41" w:rsidR="00D5076C" w:rsidRPr="00940913" w:rsidRDefault="00D5076C" w:rsidP="009F46EE">
      <w:pPr>
        <w:rPr>
          <w:rFonts w:cs="Calibri Light"/>
          <w:b/>
          <w:bCs/>
        </w:rPr>
      </w:pPr>
      <w:r w:rsidRPr="00940913">
        <w:rPr>
          <w:rFonts w:cs="Calibri Light"/>
          <w:b/>
          <w:bCs/>
        </w:rPr>
        <w:t xml:space="preserve">Rating 1: Adherence to Acceptable Methodology - Validation </w:t>
      </w:r>
      <w:r w:rsidR="00CB40FE" w:rsidRPr="00940913">
        <w:rPr>
          <w:rFonts w:cs="Calibri Light"/>
          <w:b/>
          <w:bCs/>
        </w:rPr>
        <w:t xml:space="preserve">Results Summary </w:t>
      </w:r>
    </w:p>
    <w:p w14:paraId="47089944" w14:textId="467B07E3" w:rsidR="00D5076C" w:rsidRPr="00940913" w:rsidRDefault="004D7A91" w:rsidP="009F46EE">
      <w:pPr>
        <w:rPr>
          <w:rFonts w:cs="Calibri Light"/>
        </w:rPr>
      </w:pPr>
      <w:bookmarkStart w:id="121" w:name="_Hlk190115402"/>
      <w:r w:rsidRPr="00940913">
        <w:rPr>
          <w:rFonts w:cs="Calibri Light"/>
        </w:rPr>
        <w:t xml:space="preserve">The first </w:t>
      </w:r>
      <w:r w:rsidR="00D5076C" w:rsidRPr="00940913">
        <w:rPr>
          <w:rFonts w:cs="Calibri Light"/>
        </w:rPr>
        <w:t>PIP received a high confidence rating</w:t>
      </w:r>
      <w:r w:rsidRPr="00940913">
        <w:rPr>
          <w:rFonts w:cs="Calibri Light"/>
        </w:rPr>
        <w:t>, whereas the second PIP received a moderate confidence rating</w:t>
      </w:r>
      <w:r w:rsidR="00D5076C" w:rsidRPr="00940913">
        <w:rPr>
          <w:rFonts w:cs="Calibri Light"/>
        </w:rPr>
        <w:t xml:space="preserve"> for adherence to acceptable methodology.</w:t>
      </w:r>
    </w:p>
    <w:bookmarkEnd w:id="121"/>
    <w:p w14:paraId="2FEC95CE" w14:textId="77777777" w:rsidR="00D5076C" w:rsidRPr="00940913" w:rsidRDefault="00D5076C" w:rsidP="009F46EE">
      <w:pPr>
        <w:rPr>
          <w:rFonts w:cs="Calibri Light"/>
        </w:rPr>
      </w:pPr>
    </w:p>
    <w:p w14:paraId="223BB9FC" w14:textId="4068DE01" w:rsidR="00D5076C" w:rsidRPr="00940913" w:rsidRDefault="00D5076C" w:rsidP="009F46EE">
      <w:pPr>
        <w:rPr>
          <w:rFonts w:cs="Calibri Light"/>
          <w:b/>
          <w:bCs/>
        </w:rPr>
      </w:pPr>
      <w:r w:rsidRPr="00940913">
        <w:rPr>
          <w:rFonts w:cs="Calibri Light"/>
          <w:b/>
          <w:bCs/>
        </w:rPr>
        <w:t xml:space="preserve">Rating 2: Evidence of Improvement - Validation </w:t>
      </w:r>
      <w:r w:rsidR="00CB40FE" w:rsidRPr="00940913">
        <w:rPr>
          <w:rFonts w:cs="Calibri Light"/>
          <w:b/>
          <w:bCs/>
        </w:rPr>
        <w:t xml:space="preserve">Results Summary </w:t>
      </w:r>
    </w:p>
    <w:p w14:paraId="685AAA39" w14:textId="3913F10B" w:rsidR="00D5076C" w:rsidRPr="00940913" w:rsidRDefault="00A855A5" w:rsidP="009F46EE">
      <w:pPr>
        <w:rPr>
          <w:rFonts w:cs="Calibri Light"/>
        </w:rPr>
      </w:pPr>
      <w:bookmarkStart w:id="122" w:name="_Hlk190115426"/>
      <w:r w:rsidRPr="00940913">
        <w:rPr>
          <w:rFonts w:cs="Calibri Light"/>
        </w:rPr>
        <w:t xml:space="preserve">In terms of producing significant evidence of improvement, </w:t>
      </w:r>
      <w:proofErr w:type="gramStart"/>
      <w:r w:rsidRPr="00940913">
        <w:rPr>
          <w:rFonts w:cs="Calibri Light"/>
        </w:rPr>
        <w:t>the PIP</w:t>
      </w:r>
      <w:proofErr w:type="gramEnd"/>
      <w:r w:rsidRPr="00940913">
        <w:rPr>
          <w:rFonts w:cs="Calibri Light"/>
        </w:rPr>
        <w:t xml:space="preserve"> 1 received high confidence rating but PIP 2 received low confidence rating because s</w:t>
      </w:r>
      <w:r w:rsidRPr="00940913">
        <w:rPr>
          <w:rFonts w:eastAsia="Calibri" w:cs="Calibri Light"/>
          <w:color w:val="000000" w:themeColor="text1"/>
          <w:sz w:val="22"/>
        </w:rPr>
        <w:t>everal interventions were delayed, and there was no evidence of improvement in the performance indicator rates.</w:t>
      </w:r>
      <w:r w:rsidRPr="00940913">
        <w:rPr>
          <w:rFonts w:cs="Calibri Light"/>
        </w:rPr>
        <w:t xml:space="preserve"> </w:t>
      </w:r>
    </w:p>
    <w:bookmarkEnd w:id="122"/>
    <w:p w14:paraId="794136F4" w14:textId="77777777" w:rsidR="00D5076C" w:rsidRPr="00940913" w:rsidRDefault="00D5076C" w:rsidP="009F46EE">
      <w:pPr>
        <w:rPr>
          <w:rFonts w:cs="Calibri Light"/>
        </w:rPr>
      </w:pPr>
    </w:p>
    <w:p w14:paraId="55E61E35" w14:textId="0EAA9048" w:rsidR="00D5076C" w:rsidRPr="00940913" w:rsidRDefault="00D5076C" w:rsidP="009F46EE">
      <w:pPr>
        <w:rPr>
          <w:rFonts w:cs="Calibri Light"/>
          <w:szCs w:val="24"/>
        </w:rPr>
      </w:pPr>
      <w:r w:rsidRPr="00940913">
        <w:rPr>
          <w:rFonts w:cs="Calibri Light"/>
          <w:szCs w:val="24"/>
        </w:rPr>
        <w:t xml:space="preserve">PIP validation results are reported in </w:t>
      </w:r>
      <w:r w:rsidRPr="00940913">
        <w:rPr>
          <w:rFonts w:cs="Calibri Light"/>
          <w:b/>
          <w:bCs/>
          <w:szCs w:val="24"/>
        </w:rPr>
        <w:t xml:space="preserve">Table </w:t>
      </w:r>
      <w:r w:rsidR="00C6297F" w:rsidRPr="00940913">
        <w:rPr>
          <w:rFonts w:cs="Calibri Light"/>
          <w:b/>
          <w:bCs/>
          <w:szCs w:val="24"/>
        </w:rPr>
        <w:t>3</w:t>
      </w:r>
      <w:r w:rsidRPr="00940913">
        <w:rPr>
          <w:rFonts w:cs="Calibri Light"/>
          <w:szCs w:val="24"/>
        </w:rPr>
        <w:t xml:space="preserve"> for MBHP.</w:t>
      </w:r>
    </w:p>
    <w:p w14:paraId="7821C2EC" w14:textId="77777777" w:rsidR="00D5076C" w:rsidRPr="00940913" w:rsidRDefault="00D5076C" w:rsidP="009F46EE">
      <w:pPr>
        <w:pStyle w:val="Caption"/>
        <w:rPr>
          <w:rFonts w:cs="Calibri Light"/>
        </w:rPr>
      </w:pPr>
      <w:bookmarkStart w:id="123" w:name="_Toc133328144"/>
      <w:bookmarkStart w:id="124" w:name="_Toc146743729"/>
    </w:p>
    <w:p w14:paraId="423FD89C" w14:textId="76957801" w:rsidR="00D5076C" w:rsidRPr="00940913" w:rsidRDefault="00D5076C" w:rsidP="009F46EE">
      <w:pPr>
        <w:pStyle w:val="Caption"/>
        <w:rPr>
          <w:rFonts w:cs="Calibri Light"/>
        </w:rPr>
      </w:pPr>
      <w:bookmarkStart w:id="125" w:name="_Toc190161772"/>
      <w:bookmarkStart w:id="126" w:name="_Toc224213790"/>
      <w:bookmarkStart w:id="127" w:name="_Toc227229873"/>
      <w:r w:rsidRPr="00940913">
        <w:rPr>
          <w:rFonts w:cs="Calibri Light"/>
        </w:rPr>
        <w:t xml:space="preserve">Table </w:t>
      </w:r>
      <w:r w:rsidRPr="00940913">
        <w:rPr>
          <w:rFonts w:cs="Calibri Light"/>
          <w:color w:val="2B579A"/>
          <w:shd w:val="clear" w:color="auto" w:fill="E6E6E6"/>
        </w:rPr>
        <w:fldChar w:fldCharType="begin"/>
      </w:r>
      <w:r w:rsidRPr="00940913">
        <w:rPr>
          <w:rFonts w:cs="Calibri Light"/>
        </w:rPr>
        <w:instrText xml:space="preserve"> SEQ Table \* ARABIC </w:instrText>
      </w:r>
      <w:r w:rsidRPr="00940913">
        <w:rPr>
          <w:rFonts w:cs="Calibri Light"/>
          <w:color w:val="2B579A"/>
          <w:shd w:val="clear" w:color="auto" w:fill="E6E6E6"/>
        </w:rPr>
        <w:fldChar w:fldCharType="separate"/>
      </w:r>
      <w:r w:rsidR="00C6297F" w:rsidRPr="00940913">
        <w:rPr>
          <w:rFonts w:cs="Calibri Light"/>
        </w:rPr>
        <w:t>3</w:t>
      </w:r>
      <w:r w:rsidRPr="00940913">
        <w:rPr>
          <w:rFonts w:cs="Calibri Light"/>
          <w:color w:val="2B579A"/>
          <w:shd w:val="clear" w:color="auto" w:fill="E6E6E6"/>
        </w:rPr>
        <w:fldChar w:fldCharType="end"/>
      </w:r>
      <w:r w:rsidRPr="00940913">
        <w:rPr>
          <w:rFonts w:cs="Calibri Light"/>
        </w:rPr>
        <w:t xml:space="preserve">: MBHP PIP Validation Confidence </w:t>
      </w:r>
      <w:bookmarkEnd w:id="123"/>
      <w:r w:rsidRPr="00940913">
        <w:rPr>
          <w:rFonts w:cs="Calibri Light"/>
        </w:rPr>
        <w:t>Ratings – CY 202</w:t>
      </w:r>
      <w:bookmarkEnd w:id="124"/>
      <w:bookmarkEnd w:id="125"/>
      <w:r w:rsidR="00FD6B66" w:rsidRPr="00940913">
        <w:rPr>
          <w:rFonts w:cs="Calibri Light"/>
        </w:rPr>
        <w:t>5</w:t>
      </w:r>
      <w:bookmarkEnd w:id="126"/>
      <w:bookmarkEnd w:id="127"/>
      <w:r w:rsidRPr="00940913">
        <w:rPr>
          <w:rFonts w:cs="Calibri Light"/>
        </w:rPr>
        <w:t xml:space="preserve"> </w:t>
      </w:r>
    </w:p>
    <w:tbl>
      <w:tblPr>
        <w:tblStyle w:val="TableGrid"/>
        <w:tblW w:w="0" w:type="auto"/>
        <w:tblLook w:val="04A0" w:firstRow="1" w:lastRow="0" w:firstColumn="1" w:lastColumn="0" w:noHBand="0" w:noVBand="1"/>
        <w:tblCaption w:val="MBHP PIP Validation Ratings in 2025"/>
        <w:tblDescription w:val="Table 3 showcases validation ratings, with rows for each PIP and columns indicating confidence ratings. Each column features two areas: adherence to methodology and evidence of improvement."/>
      </w:tblPr>
      <w:tblGrid>
        <w:gridCol w:w="1435"/>
        <w:gridCol w:w="4677"/>
        <w:gridCol w:w="4678"/>
      </w:tblGrid>
      <w:tr w:rsidR="00D5076C" w:rsidRPr="00940913" w14:paraId="17FCBBF6" w14:textId="77777777" w:rsidTr="00C6297F">
        <w:trPr>
          <w:tblHeader/>
        </w:trPr>
        <w:tc>
          <w:tcPr>
            <w:tcW w:w="1435" w:type="dxa"/>
            <w:shd w:val="clear" w:color="auto" w:fill="5F497A" w:themeFill="accent4" w:themeFillShade="BF"/>
            <w:vAlign w:val="bottom"/>
          </w:tcPr>
          <w:p w14:paraId="2665C2B3" w14:textId="77777777" w:rsidR="00D5076C" w:rsidRPr="00940913" w:rsidRDefault="00D5076C" w:rsidP="009F46EE">
            <w:pPr>
              <w:jc w:val="left"/>
              <w:rPr>
                <w:rFonts w:ascii="Calibri Light" w:hAnsi="Calibri Light" w:cs="Calibri Light"/>
                <w:b/>
                <w:bCs/>
                <w:color w:val="FFFFFF" w:themeColor="background1"/>
                <w:sz w:val="22"/>
              </w:rPr>
            </w:pPr>
            <w:r w:rsidRPr="00940913">
              <w:rPr>
                <w:rFonts w:cs="Calibri Light"/>
                <w:b/>
                <w:bCs/>
                <w:color w:val="FFFFFF" w:themeColor="background1"/>
                <w:sz w:val="22"/>
              </w:rPr>
              <w:t>PIP</w:t>
            </w:r>
          </w:p>
        </w:tc>
        <w:tc>
          <w:tcPr>
            <w:tcW w:w="4677" w:type="dxa"/>
            <w:shd w:val="clear" w:color="auto" w:fill="5F497A" w:themeFill="accent4" w:themeFillShade="BF"/>
            <w:vAlign w:val="bottom"/>
          </w:tcPr>
          <w:p w14:paraId="28EB0154" w14:textId="71D3738A" w:rsidR="00D5076C" w:rsidRPr="00940913" w:rsidRDefault="00D5076C" w:rsidP="009F46EE">
            <w:pPr>
              <w:jc w:val="center"/>
              <w:rPr>
                <w:rFonts w:ascii="Calibri Light" w:hAnsi="Calibri Light" w:cs="Calibri Light"/>
                <w:b/>
                <w:bCs/>
                <w:color w:val="FFFFFF" w:themeColor="background1"/>
                <w:sz w:val="22"/>
              </w:rPr>
            </w:pPr>
            <w:r w:rsidRPr="00940913">
              <w:rPr>
                <w:rFonts w:cs="Calibri Light"/>
                <w:b/>
                <w:bCs/>
                <w:color w:val="FFFFFF" w:themeColor="background1"/>
                <w:sz w:val="22"/>
              </w:rPr>
              <w:t>Rating 1: PIP Adhered to Acceptable</w:t>
            </w:r>
            <w:r w:rsidR="00AB5273">
              <w:rPr>
                <w:rFonts w:cs="Calibri Light"/>
                <w:b/>
                <w:bCs/>
                <w:color w:val="FFFFFF" w:themeColor="background1"/>
                <w:sz w:val="22"/>
              </w:rPr>
              <w:t xml:space="preserve"> </w:t>
            </w:r>
            <w:r w:rsidRPr="00940913">
              <w:rPr>
                <w:rFonts w:cs="Calibri Light"/>
                <w:b/>
                <w:bCs/>
                <w:color w:val="FFFFFF" w:themeColor="background1"/>
                <w:sz w:val="22"/>
              </w:rPr>
              <w:t>Methodology</w:t>
            </w:r>
          </w:p>
        </w:tc>
        <w:tc>
          <w:tcPr>
            <w:tcW w:w="4678" w:type="dxa"/>
            <w:shd w:val="clear" w:color="auto" w:fill="5F497A" w:themeFill="accent4" w:themeFillShade="BF"/>
            <w:vAlign w:val="bottom"/>
          </w:tcPr>
          <w:p w14:paraId="5A9EC51C" w14:textId="77777777" w:rsidR="00D5076C" w:rsidRPr="00940913" w:rsidRDefault="00D5076C" w:rsidP="009F46EE">
            <w:pPr>
              <w:jc w:val="center"/>
              <w:rPr>
                <w:rFonts w:cs="Calibri Light"/>
                <w:b/>
                <w:bCs/>
                <w:color w:val="FFFFFF" w:themeColor="background1"/>
                <w:sz w:val="22"/>
              </w:rPr>
            </w:pPr>
            <w:r w:rsidRPr="00940913">
              <w:rPr>
                <w:rFonts w:cs="Calibri Light"/>
                <w:b/>
                <w:bCs/>
                <w:color w:val="FFFFFF" w:themeColor="background1"/>
                <w:sz w:val="22"/>
              </w:rPr>
              <w:t>Rating 2: PIP Produced Evidence of Improvement</w:t>
            </w:r>
          </w:p>
        </w:tc>
      </w:tr>
      <w:tr w:rsidR="00D5076C" w:rsidRPr="00940913" w14:paraId="7418268A" w14:textId="77777777" w:rsidTr="00C6297F">
        <w:tc>
          <w:tcPr>
            <w:tcW w:w="1435" w:type="dxa"/>
          </w:tcPr>
          <w:p w14:paraId="55C37859" w14:textId="77777777" w:rsidR="00D5076C" w:rsidRPr="00940913" w:rsidRDefault="00D5076C" w:rsidP="009F46EE">
            <w:pPr>
              <w:jc w:val="left"/>
              <w:rPr>
                <w:rFonts w:ascii="Calibri Light" w:hAnsi="Calibri Light" w:cs="Calibri Light"/>
                <w:sz w:val="22"/>
              </w:rPr>
            </w:pPr>
            <w:r w:rsidRPr="00940913">
              <w:rPr>
                <w:rFonts w:cs="Calibri Light"/>
                <w:sz w:val="22"/>
              </w:rPr>
              <w:t>PIP 1: POD-M</w:t>
            </w:r>
          </w:p>
        </w:tc>
        <w:tc>
          <w:tcPr>
            <w:tcW w:w="4677" w:type="dxa"/>
            <w:tcBorders>
              <w:top w:val="single" w:sz="4" w:space="0" w:color="auto"/>
              <w:left w:val="single" w:sz="4" w:space="0" w:color="auto"/>
              <w:bottom w:val="single" w:sz="4" w:space="0" w:color="auto"/>
              <w:right w:val="single" w:sz="4" w:space="0" w:color="auto"/>
            </w:tcBorders>
            <w:vAlign w:val="center"/>
          </w:tcPr>
          <w:p w14:paraId="46ECE013" w14:textId="77777777" w:rsidR="00D5076C" w:rsidRPr="00940913" w:rsidRDefault="00D5076C" w:rsidP="009F46EE">
            <w:pPr>
              <w:jc w:val="center"/>
              <w:rPr>
                <w:rFonts w:ascii="Calibri Light" w:hAnsi="Calibri Light" w:cs="Calibri Light"/>
                <w:sz w:val="22"/>
              </w:rPr>
            </w:pPr>
            <w:r w:rsidRPr="00940913">
              <w:rPr>
                <w:rFonts w:cs="Calibri Light"/>
                <w:sz w:val="22"/>
              </w:rPr>
              <w:t>High Confidence</w:t>
            </w:r>
          </w:p>
        </w:tc>
        <w:tc>
          <w:tcPr>
            <w:tcW w:w="4678" w:type="dxa"/>
            <w:tcBorders>
              <w:top w:val="single" w:sz="4" w:space="0" w:color="auto"/>
              <w:left w:val="single" w:sz="4" w:space="0" w:color="auto"/>
              <w:bottom w:val="single" w:sz="4" w:space="0" w:color="auto"/>
              <w:right w:val="single" w:sz="4" w:space="0" w:color="auto"/>
            </w:tcBorders>
            <w:vAlign w:val="center"/>
          </w:tcPr>
          <w:p w14:paraId="085D0868" w14:textId="6BAD792F" w:rsidR="00D5076C" w:rsidRPr="00940913" w:rsidRDefault="009D11B6" w:rsidP="009F46EE">
            <w:pPr>
              <w:jc w:val="center"/>
              <w:rPr>
                <w:rFonts w:cs="Calibri Light"/>
                <w:sz w:val="22"/>
              </w:rPr>
            </w:pPr>
            <w:r w:rsidRPr="00940913">
              <w:rPr>
                <w:rFonts w:cs="Calibri Light"/>
                <w:sz w:val="22"/>
              </w:rPr>
              <w:t>High Confidence</w:t>
            </w:r>
          </w:p>
        </w:tc>
      </w:tr>
      <w:tr w:rsidR="00D5076C" w:rsidRPr="00940913" w14:paraId="57942FB4" w14:textId="77777777" w:rsidTr="00C6297F">
        <w:tc>
          <w:tcPr>
            <w:tcW w:w="1435" w:type="dxa"/>
          </w:tcPr>
          <w:p w14:paraId="5D8B7524" w14:textId="77777777" w:rsidR="00D5076C" w:rsidRPr="00940913" w:rsidRDefault="00D5076C" w:rsidP="009F46EE">
            <w:pPr>
              <w:jc w:val="left"/>
              <w:rPr>
                <w:rFonts w:ascii="Calibri Light" w:hAnsi="Calibri Light" w:cs="Calibri Light"/>
                <w:sz w:val="22"/>
              </w:rPr>
            </w:pPr>
            <w:r w:rsidRPr="00940913">
              <w:rPr>
                <w:rFonts w:cs="Calibri Light"/>
                <w:sz w:val="22"/>
              </w:rPr>
              <w:t>PIP 2: ADD</w:t>
            </w:r>
          </w:p>
        </w:tc>
        <w:tc>
          <w:tcPr>
            <w:tcW w:w="4677" w:type="dxa"/>
            <w:tcBorders>
              <w:top w:val="single" w:sz="4" w:space="0" w:color="auto"/>
              <w:left w:val="single" w:sz="4" w:space="0" w:color="auto"/>
              <w:bottom w:val="single" w:sz="4" w:space="0" w:color="auto"/>
              <w:right w:val="single" w:sz="4" w:space="0" w:color="auto"/>
            </w:tcBorders>
          </w:tcPr>
          <w:p w14:paraId="4A19CD67" w14:textId="790EF0D7" w:rsidR="00D5076C" w:rsidRPr="00940913" w:rsidRDefault="009D11B6" w:rsidP="009F46EE">
            <w:pPr>
              <w:jc w:val="center"/>
              <w:rPr>
                <w:rFonts w:ascii="Calibri Light" w:hAnsi="Calibri Light" w:cs="Calibri Light"/>
                <w:sz w:val="22"/>
              </w:rPr>
            </w:pPr>
            <w:r w:rsidRPr="00940913">
              <w:rPr>
                <w:rFonts w:cs="Calibri Light"/>
                <w:sz w:val="22"/>
              </w:rPr>
              <w:t>Moderate</w:t>
            </w:r>
            <w:r w:rsidR="00D5076C" w:rsidRPr="00940913">
              <w:rPr>
                <w:rFonts w:cs="Calibri Light"/>
                <w:sz w:val="22"/>
              </w:rPr>
              <w:t xml:space="preserve"> Confidence</w:t>
            </w:r>
          </w:p>
        </w:tc>
        <w:tc>
          <w:tcPr>
            <w:tcW w:w="4678" w:type="dxa"/>
            <w:tcBorders>
              <w:top w:val="single" w:sz="4" w:space="0" w:color="auto"/>
              <w:left w:val="single" w:sz="4" w:space="0" w:color="auto"/>
              <w:bottom w:val="single" w:sz="4" w:space="0" w:color="auto"/>
              <w:right w:val="single" w:sz="4" w:space="0" w:color="auto"/>
            </w:tcBorders>
          </w:tcPr>
          <w:p w14:paraId="5AE9D4C3" w14:textId="4D3A502E" w:rsidR="00D5076C" w:rsidRPr="00940913" w:rsidRDefault="009D11B6" w:rsidP="009F46EE">
            <w:pPr>
              <w:jc w:val="center"/>
              <w:rPr>
                <w:rFonts w:cs="Calibri Light"/>
                <w:sz w:val="22"/>
              </w:rPr>
            </w:pPr>
            <w:r w:rsidRPr="00940913">
              <w:rPr>
                <w:rFonts w:cs="Calibri Light"/>
                <w:sz w:val="22"/>
              </w:rPr>
              <w:t>Low Confidence</w:t>
            </w:r>
          </w:p>
        </w:tc>
      </w:tr>
    </w:tbl>
    <w:p w14:paraId="7FBE0EFB" w14:textId="4D130FE8" w:rsidR="00784ACE" w:rsidRPr="00940913" w:rsidRDefault="00C6297F" w:rsidP="009F46EE">
      <w:pPr>
        <w:spacing w:after="480"/>
        <w:rPr>
          <w:rFonts w:cs="Calibri Light"/>
          <w:sz w:val="20"/>
          <w:szCs w:val="20"/>
        </w:rPr>
      </w:pPr>
      <w:r w:rsidRPr="00940913">
        <w:rPr>
          <w:rFonts w:cs="Calibri Light"/>
          <w:sz w:val="20"/>
          <w:szCs w:val="20"/>
        </w:rPr>
        <w:t xml:space="preserve">MBHP: Massachusetts Behavioral Health Partnership; </w:t>
      </w:r>
      <w:r w:rsidR="00D5076C" w:rsidRPr="00940913">
        <w:rPr>
          <w:rFonts w:cs="Calibri Light"/>
          <w:sz w:val="20"/>
          <w:szCs w:val="20"/>
        </w:rPr>
        <w:t>CY: calendar year; PIP: performance improvement project</w:t>
      </w:r>
      <w:r w:rsidRPr="00940913">
        <w:rPr>
          <w:rFonts w:cs="Calibri Light"/>
          <w:sz w:val="20"/>
          <w:szCs w:val="20"/>
        </w:rPr>
        <w:t>.</w:t>
      </w:r>
    </w:p>
    <w:p w14:paraId="64C440CC" w14:textId="77777777" w:rsidR="00D5076C" w:rsidRPr="00940913" w:rsidRDefault="00D5076C" w:rsidP="009F46EE">
      <w:pPr>
        <w:pStyle w:val="Heading4"/>
      </w:pPr>
      <w:r w:rsidRPr="00940913">
        <w:t>MBHP PIPs</w:t>
      </w:r>
    </w:p>
    <w:p w14:paraId="57F6B1DE" w14:textId="7F338F4D" w:rsidR="00D5076C" w:rsidRPr="00940913" w:rsidRDefault="00D5076C" w:rsidP="009F46EE">
      <w:pPr>
        <w:rPr>
          <w:rFonts w:cs="Calibri Light"/>
        </w:rPr>
      </w:pPr>
      <w:r w:rsidRPr="00940913">
        <w:rPr>
          <w:rFonts w:cs="Calibri Light"/>
        </w:rPr>
        <w:t xml:space="preserve">MBHP PIP summaries, including aim, interventions, and results (indicators), are reported in </w:t>
      </w:r>
      <w:r w:rsidRPr="00940913">
        <w:rPr>
          <w:rFonts w:cs="Calibri Light"/>
          <w:b/>
          <w:bCs/>
        </w:rPr>
        <w:t xml:space="preserve">Tables </w:t>
      </w:r>
      <w:r w:rsidR="00C6297F" w:rsidRPr="00940913">
        <w:rPr>
          <w:rFonts w:cs="Calibri Light"/>
          <w:b/>
          <w:bCs/>
        </w:rPr>
        <w:t>4−7</w:t>
      </w:r>
      <w:r w:rsidRPr="00940913">
        <w:rPr>
          <w:rFonts w:cs="Calibri Light"/>
        </w:rPr>
        <w:t>.</w:t>
      </w:r>
    </w:p>
    <w:p w14:paraId="2E1270BC" w14:textId="77777777" w:rsidR="00D5076C" w:rsidRPr="00940913" w:rsidRDefault="00D5076C" w:rsidP="009F46EE">
      <w:pPr>
        <w:rPr>
          <w:rFonts w:cs="Calibri Light"/>
        </w:rPr>
      </w:pPr>
    </w:p>
    <w:p w14:paraId="147BA308" w14:textId="5122DA17" w:rsidR="00D5076C" w:rsidRPr="00940913" w:rsidRDefault="00D5076C" w:rsidP="009F46EE">
      <w:pPr>
        <w:pStyle w:val="Caption"/>
        <w:rPr>
          <w:rFonts w:cs="Calibri Light"/>
          <w:szCs w:val="24"/>
        </w:rPr>
      </w:pPr>
      <w:bookmarkStart w:id="128" w:name="_Toc133328145"/>
      <w:bookmarkStart w:id="129" w:name="_Toc146743730"/>
      <w:bookmarkStart w:id="130" w:name="_Toc190161773"/>
      <w:bookmarkStart w:id="131" w:name="_Toc224213791"/>
      <w:bookmarkStart w:id="132" w:name="_Toc227229874"/>
      <w:r w:rsidRPr="00940913">
        <w:rPr>
          <w:rFonts w:cs="Calibri Light"/>
          <w:szCs w:val="24"/>
        </w:rPr>
        <w:t xml:space="preserve">Table </w:t>
      </w:r>
      <w:r w:rsidRPr="00940913">
        <w:rPr>
          <w:rFonts w:cs="Calibri Light"/>
          <w:color w:val="2B579A"/>
          <w:szCs w:val="24"/>
          <w:shd w:val="clear" w:color="auto" w:fill="E6E6E6"/>
        </w:rPr>
        <w:fldChar w:fldCharType="begin"/>
      </w:r>
      <w:r w:rsidRPr="00940913">
        <w:rPr>
          <w:rFonts w:cs="Calibri Light"/>
          <w:szCs w:val="24"/>
        </w:rPr>
        <w:instrText xml:space="preserve"> SEQ Table \* ARABIC </w:instrText>
      </w:r>
      <w:r w:rsidRPr="00940913">
        <w:rPr>
          <w:rFonts w:cs="Calibri Light"/>
          <w:color w:val="2B579A"/>
          <w:szCs w:val="24"/>
          <w:shd w:val="clear" w:color="auto" w:fill="E6E6E6"/>
        </w:rPr>
        <w:fldChar w:fldCharType="separate"/>
      </w:r>
      <w:r w:rsidR="00C6297F" w:rsidRPr="00940913">
        <w:rPr>
          <w:rFonts w:cs="Calibri Light"/>
          <w:szCs w:val="24"/>
        </w:rPr>
        <w:t>4</w:t>
      </w:r>
      <w:r w:rsidRPr="00940913">
        <w:rPr>
          <w:rFonts w:cs="Calibri Light"/>
          <w:color w:val="2B579A"/>
          <w:szCs w:val="24"/>
          <w:shd w:val="clear" w:color="auto" w:fill="E6E6E6"/>
        </w:rPr>
        <w:fldChar w:fldCharType="end"/>
      </w:r>
      <w:r w:rsidRPr="00940913">
        <w:rPr>
          <w:rFonts w:cs="Calibri Light"/>
          <w:szCs w:val="24"/>
        </w:rPr>
        <w:t xml:space="preserve">: MBHP PIP 1 Summary, </w:t>
      </w:r>
      <w:bookmarkEnd w:id="128"/>
      <w:r w:rsidRPr="00940913">
        <w:rPr>
          <w:rFonts w:cs="Calibri Light"/>
          <w:szCs w:val="24"/>
        </w:rPr>
        <w:t>202</w:t>
      </w:r>
      <w:r w:rsidR="008B7403" w:rsidRPr="00940913">
        <w:rPr>
          <w:rFonts w:cs="Calibri Light"/>
          <w:szCs w:val="24"/>
        </w:rPr>
        <w:t>5</w:t>
      </w:r>
      <w:bookmarkEnd w:id="129"/>
      <w:bookmarkEnd w:id="130"/>
      <w:bookmarkEnd w:id="131"/>
      <w:bookmarkEnd w:id="132"/>
    </w:p>
    <w:tbl>
      <w:tblPr>
        <w:tblStyle w:val="TableGrid"/>
        <w:tblW w:w="5000" w:type="pct"/>
        <w:tblLook w:val="04A0" w:firstRow="1" w:lastRow="0" w:firstColumn="1" w:lastColumn="0" w:noHBand="0" w:noVBand="1"/>
        <w:tblCaption w:val="PIP summary table"/>
        <w:tblDescription w:val="Validation summaries of the first PIP for that MCP. "/>
      </w:tblPr>
      <w:tblGrid>
        <w:gridCol w:w="10790"/>
      </w:tblGrid>
      <w:tr w:rsidR="00D5076C" w:rsidRPr="00940913" w14:paraId="7B67EB3B" w14:textId="77777777">
        <w:trPr>
          <w:trHeight w:val="20"/>
          <w:tblHeader/>
        </w:trPr>
        <w:tc>
          <w:tcPr>
            <w:tcW w:w="10790" w:type="dxa"/>
            <w:shd w:val="clear" w:color="auto" w:fill="5F497A" w:themeFill="accent4" w:themeFillShade="BF"/>
            <w:vAlign w:val="bottom"/>
            <w:hideMark/>
          </w:tcPr>
          <w:p w14:paraId="662A2F5D" w14:textId="5D2E843E" w:rsidR="00D5076C" w:rsidRPr="00940913" w:rsidRDefault="00D5076C" w:rsidP="009F46EE">
            <w:pPr>
              <w:jc w:val="left"/>
              <w:rPr>
                <w:rFonts w:cs="Calibri Light"/>
                <w:b/>
                <w:color w:val="FFFFFF" w:themeColor="background1"/>
                <w:sz w:val="22"/>
              </w:rPr>
            </w:pPr>
            <w:r w:rsidRPr="00940913">
              <w:rPr>
                <w:rFonts w:cs="Calibri Light"/>
                <w:b/>
                <w:bCs/>
                <w:color w:val="FFFFFF" w:themeColor="background1"/>
                <w:sz w:val="22"/>
              </w:rPr>
              <w:t xml:space="preserve">MBHP PIP 1: </w:t>
            </w:r>
            <w:r w:rsidRPr="00940913">
              <w:rPr>
                <w:rFonts w:cs="Calibri Light"/>
                <w:b/>
                <w:color w:val="FFFFFF" w:themeColor="background1"/>
                <w:sz w:val="22"/>
              </w:rPr>
              <w:t xml:space="preserve">Improving the percentage of pharmacotherapy treatments for members with </w:t>
            </w:r>
            <w:r w:rsidR="00C6297F" w:rsidRPr="00940913">
              <w:rPr>
                <w:rFonts w:cs="Calibri Light"/>
                <w:b/>
                <w:color w:val="FFFFFF" w:themeColor="background1"/>
                <w:sz w:val="22"/>
              </w:rPr>
              <w:t>opioid use disorder</w:t>
            </w:r>
            <w:r w:rsidR="00EB0E41" w:rsidRPr="00940913">
              <w:rPr>
                <w:rFonts w:cs="Calibri Light"/>
                <w:b/>
                <w:color w:val="FFFFFF" w:themeColor="background1"/>
                <w:sz w:val="22"/>
              </w:rPr>
              <w:t>.</w:t>
            </w:r>
          </w:p>
        </w:tc>
      </w:tr>
      <w:tr w:rsidR="00D5076C" w:rsidRPr="00940913" w14:paraId="08AE442C" w14:textId="77777777">
        <w:trPr>
          <w:trHeight w:val="20"/>
        </w:trPr>
        <w:tc>
          <w:tcPr>
            <w:tcW w:w="10790" w:type="dxa"/>
            <w:shd w:val="clear" w:color="auto" w:fill="CCC0D9" w:themeFill="accent4" w:themeFillTint="66"/>
            <w:hideMark/>
          </w:tcPr>
          <w:p w14:paraId="5CB83E94" w14:textId="77777777" w:rsidR="00D5076C" w:rsidRPr="00940913" w:rsidRDefault="00D5076C" w:rsidP="009F46EE">
            <w:pPr>
              <w:jc w:val="left"/>
              <w:rPr>
                <w:rFonts w:cs="Calibri Light"/>
                <w:b/>
                <w:sz w:val="22"/>
              </w:rPr>
            </w:pPr>
            <w:r w:rsidRPr="00940913">
              <w:rPr>
                <w:rFonts w:cs="Calibri Light"/>
                <w:b/>
                <w:sz w:val="22"/>
              </w:rPr>
              <w:t>Validation Summary</w:t>
            </w:r>
          </w:p>
          <w:p w14:paraId="23458F41" w14:textId="77777777" w:rsidR="00D5076C" w:rsidRPr="00940913" w:rsidRDefault="00D5076C" w:rsidP="009F46EE">
            <w:pPr>
              <w:jc w:val="left"/>
              <w:rPr>
                <w:rFonts w:cs="Calibri Light"/>
                <w:bCs/>
                <w:sz w:val="22"/>
              </w:rPr>
            </w:pPr>
            <w:r w:rsidRPr="00940913">
              <w:rPr>
                <w:rFonts w:cs="Calibri Light"/>
                <w:bCs/>
                <w:sz w:val="22"/>
              </w:rPr>
              <w:t xml:space="preserve">Confidence Rating 1: </w:t>
            </w:r>
            <w:r w:rsidRPr="00940913">
              <w:rPr>
                <w:rFonts w:cs="Calibri Light"/>
                <w:sz w:val="22"/>
              </w:rPr>
              <w:t>PIP Adhered to Acceptable Methodology</w:t>
            </w:r>
            <w:r w:rsidRPr="00940913">
              <w:rPr>
                <w:rFonts w:cs="Calibri Light"/>
                <w:bCs/>
                <w:sz w:val="22"/>
              </w:rPr>
              <w:t xml:space="preserve"> – High Confidence</w:t>
            </w:r>
          </w:p>
          <w:p w14:paraId="3E958223" w14:textId="4F3925CA" w:rsidR="00D5076C" w:rsidRPr="00940913" w:rsidRDefault="00D5076C" w:rsidP="009F46EE">
            <w:pPr>
              <w:jc w:val="left"/>
              <w:rPr>
                <w:rFonts w:cs="Calibri Light"/>
                <w:bCs/>
                <w:sz w:val="22"/>
              </w:rPr>
            </w:pPr>
            <w:r w:rsidRPr="00940913">
              <w:rPr>
                <w:rFonts w:cs="Calibri Light"/>
                <w:bCs/>
                <w:sz w:val="22"/>
              </w:rPr>
              <w:t xml:space="preserve">Confidence Rating 2: PIP Produced Evidence of Improvement – </w:t>
            </w:r>
            <w:r w:rsidR="009D11B6" w:rsidRPr="00940913">
              <w:rPr>
                <w:rFonts w:cs="Calibri Light"/>
                <w:bCs/>
                <w:sz w:val="22"/>
              </w:rPr>
              <w:t>High Confidence</w:t>
            </w:r>
          </w:p>
        </w:tc>
      </w:tr>
    </w:tbl>
    <w:p w14:paraId="12148495" w14:textId="19E68ED7" w:rsidR="00CB40FE" w:rsidRPr="00940913" w:rsidRDefault="00C6297F" w:rsidP="006463CA">
      <w:pPr>
        <w:pStyle w:val="Caption"/>
        <w:keepNext/>
        <w:spacing w:after="480"/>
      </w:pPr>
      <w:r w:rsidRPr="00940913">
        <w:rPr>
          <w:rFonts w:cs="Calibri Light"/>
          <w:b w:val="0"/>
          <w:bCs w:val="0"/>
          <w:sz w:val="20"/>
        </w:rPr>
        <w:t xml:space="preserve">MBHP: Massachusetts Behavioral Health Partnership; </w:t>
      </w:r>
      <w:r w:rsidR="00784ACE" w:rsidRPr="00940913">
        <w:rPr>
          <w:rFonts w:cs="Calibri Light"/>
          <w:b w:val="0"/>
          <w:bCs w:val="0"/>
          <w:sz w:val="20"/>
        </w:rPr>
        <w:t xml:space="preserve">MY: measurement year; </w:t>
      </w:r>
      <w:r w:rsidRPr="00940913">
        <w:rPr>
          <w:rFonts w:cs="Calibri Light"/>
          <w:b w:val="0"/>
          <w:bCs w:val="0"/>
          <w:sz w:val="20"/>
        </w:rPr>
        <w:t xml:space="preserve">PIP: performance improvement </w:t>
      </w:r>
      <w:r w:rsidR="00DC71D4" w:rsidRPr="00940913">
        <w:rPr>
          <w:rFonts w:cs="Calibri Light"/>
          <w:b w:val="0"/>
          <w:bCs w:val="0"/>
          <w:sz w:val="20"/>
        </w:rPr>
        <w:t>projec</w:t>
      </w:r>
      <w:r w:rsidRPr="00940913">
        <w:rPr>
          <w:rFonts w:cs="Calibri Light"/>
          <w:b w:val="0"/>
          <w:bCs w:val="0"/>
          <w:sz w:val="20"/>
        </w:rPr>
        <w:t>t</w:t>
      </w:r>
      <w:r w:rsidR="00DC71D4" w:rsidRPr="00940913">
        <w:rPr>
          <w:rFonts w:cs="Calibri Light"/>
          <w:b w:val="0"/>
          <w:bCs w:val="0"/>
          <w:sz w:val="20"/>
        </w:rPr>
        <w:t>; OUD: opioid use disorder</w:t>
      </w:r>
      <w:r w:rsidR="00784ACE" w:rsidRPr="00940913">
        <w:rPr>
          <w:rFonts w:cs="Calibri Light"/>
          <w:b w:val="0"/>
          <w:bCs w:val="0"/>
          <w:sz w:val="20"/>
        </w:rPr>
        <w:t>.</w:t>
      </w:r>
    </w:p>
    <w:p w14:paraId="4FA327DC" w14:textId="77777777" w:rsidR="008F4E19" w:rsidRPr="00940913" w:rsidRDefault="008F4E19" w:rsidP="008F4E19">
      <w:pPr>
        <w:rPr>
          <w:rFonts w:cs="Calibri Light"/>
          <w:szCs w:val="24"/>
        </w:rPr>
      </w:pPr>
      <w:bookmarkStart w:id="133" w:name="_Toc146743731"/>
      <w:bookmarkStart w:id="134" w:name="_Toc190161774"/>
      <w:bookmarkStart w:id="135" w:name="_Toc224213792"/>
      <w:r w:rsidRPr="00940913">
        <w:rPr>
          <w:rFonts w:cs="Calibri Light"/>
          <w:b/>
          <w:szCs w:val="24"/>
        </w:rPr>
        <w:t>Aim</w:t>
      </w:r>
      <w:r w:rsidRPr="00940913">
        <w:rPr>
          <w:rFonts w:cs="Calibri Light"/>
          <w:szCs w:val="24"/>
        </w:rPr>
        <w:t xml:space="preserve"> </w:t>
      </w:r>
    </w:p>
    <w:p w14:paraId="413D0B72" w14:textId="17FFD3E0" w:rsidR="005046E4" w:rsidRPr="00940913" w:rsidRDefault="008F4E19" w:rsidP="008F4E19">
      <w:pPr>
        <w:rPr>
          <w:rFonts w:cs="Calibri Light"/>
          <w:szCs w:val="24"/>
        </w:rPr>
      </w:pPr>
      <w:r w:rsidRPr="00940913">
        <w:rPr>
          <w:rFonts w:cs="Calibri Light"/>
          <w:szCs w:val="24"/>
        </w:rPr>
        <w:t>By the end of 2025, the Plan aims to increase the percentage of Members who initiated with MOUD (medications for opioid use disorder) treatment within 30 days of a new diagnosis by 3 percentage points compared to the MY 2023 baseline rate.</w:t>
      </w:r>
    </w:p>
    <w:p w14:paraId="4C6FF930" w14:textId="77777777" w:rsidR="005046E4" w:rsidRPr="00940913" w:rsidRDefault="005046E4">
      <w:pPr>
        <w:spacing w:after="200" w:line="276" w:lineRule="auto"/>
        <w:rPr>
          <w:rFonts w:cs="Calibri Light"/>
          <w:szCs w:val="24"/>
        </w:rPr>
      </w:pPr>
      <w:r w:rsidRPr="00940913">
        <w:rPr>
          <w:rFonts w:cs="Calibri Light"/>
          <w:szCs w:val="24"/>
        </w:rPr>
        <w:br w:type="page"/>
      </w:r>
    </w:p>
    <w:p w14:paraId="67B90B8C" w14:textId="77777777" w:rsidR="008F4E19" w:rsidRPr="00940913" w:rsidRDefault="008F4E19" w:rsidP="008F4E19">
      <w:pPr>
        <w:rPr>
          <w:rFonts w:cs="Calibri Light"/>
          <w:b/>
          <w:szCs w:val="24"/>
        </w:rPr>
      </w:pPr>
      <w:r w:rsidRPr="00940913">
        <w:rPr>
          <w:rFonts w:cs="Calibri Light"/>
          <w:b/>
          <w:szCs w:val="24"/>
        </w:rPr>
        <w:lastRenderedPageBreak/>
        <w:t>Interventions in 2024</w:t>
      </w:r>
    </w:p>
    <w:p w14:paraId="40FCEB27" w14:textId="37CC39DF" w:rsidR="008F4E19" w:rsidRPr="00940913" w:rsidRDefault="008F4E19" w:rsidP="00AB5273">
      <w:pPr>
        <w:numPr>
          <w:ilvl w:val="0"/>
          <w:numId w:val="17"/>
        </w:numPr>
        <w:contextualSpacing/>
        <w:rPr>
          <w:rFonts w:cs="Calibri Light"/>
          <w:szCs w:val="24"/>
        </w:rPr>
      </w:pPr>
      <w:r w:rsidRPr="00940913">
        <w:rPr>
          <w:rFonts w:cs="Calibri Light"/>
          <w:szCs w:val="24"/>
        </w:rPr>
        <w:t xml:space="preserve">Identify and collaborate with high-volume/low-performing index providers to improve time to MOUD following a diagnosis of OUD. </w:t>
      </w:r>
    </w:p>
    <w:p w14:paraId="41D60338" w14:textId="77777777" w:rsidR="008F4E19" w:rsidRPr="00940913" w:rsidRDefault="008F4E19" w:rsidP="00AB5273">
      <w:pPr>
        <w:numPr>
          <w:ilvl w:val="0"/>
          <w:numId w:val="17"/>
        </w:numPr>
        <w:contextualSpacing/>
        <w:rPr>
          <w:rFonts w:cs="Calibri Light"/>
          <w:szCs w:val="24"/>
        </w:rPr>
      </w:pPr>
      <w:r w:rsidRPr="00940913">
        <w:rPr>
          <w:rFonts w:cs="Calibri Light"/>
          <w:szCs w:val="24"/>
        </w:rPr>
        <w:t>Increase utilization of community support personnel (Recovery Coaches and Recovery Support Navigators) through outreach.</w:t>
      </w:r>
    </w:p>
    <w:p w14:paraId="4A466332" w14:textId="77777777" w:rsidR="008F4E19" w:rsidRPr="00940913" w:rsidRDefault="008F4E19" w:rsidP="00AB5273">
      <w:pPr>
        <w:numPr>
          <w:ilvl w:val="0"/>
          <w:numId w:val="17"/>
        </w:numPr>
        <w:contextualSpacing/>
        <w:rPr>
          <w:rFonts w:cs="Calibri Light"/>
          <w:szCs w:val="24"/>
        </w:rPr>
      </w:pPr>
      <w:r w:rsidRPr="00940913">
        <w:rPr>
          <w:rFonts w:cs="Calibri Light"/>
          <w:szCs w:val="24"/>
        </w:rPr>
        <w:t xml:space="preserve">Increase the number of Substance Use Disorder Open Access sites. </w:t>
      </w:r>
    </w:p>
    <w:p w14:paraId="09584591" w14:textId="77777777" w:rsidR="008F4E19" w:rsidRPr="00940913" w:rsidRDefault="008F4E19" w:rsidP="008F4E19">
      <w:pPr>
        <w:ind w:left="360"/>
        <w:contextualSpacing/>
        <w:rPr>
          <w:rFonts w:cs="Calibri Light"/>
          <w:szCs w:val="24"/>
        </w:rPr>
      </w:pPr>
    </w:p>
    <w:p w14:paraId="1A717B55" w14:textId="77777777" w:rsidR="008F4E19" w:rsidRPr="00940913" w:rsidRDefault="008F4E19" w:rsidP="008F4E19">
      <w:pPr>
        <w:rPr>
          <w:rFonts w:eastAsiaTheme="majorEastAsia" w:cs="Calibri Light"/>
          <w:b/>
          <w:szCs w:val="24"/>
        </w:rPr>
      </w:pPr>
      <w:r w:rsidRPr="00940913">
        <w:rPr>
          <w:rFonts w:eastAsiaTheme="majorEastAsia" w:cs="Calibri Light"/>
          <w:b/>
          <w:szCs w:val="24"/>
        </w:rPr>
        <w:t>Performance Improvement Summary</w:t>
      </w:r>
    </w:p>
    <w:p w14:paraId="4D073266" w14:textId="0E953370" w:rsidR="008F4E19" w:rsidRPr="00940913" w:rsidRDefault="008F4E19" w:rsidP="008F4E19">
      <w:pPr>
        <w:pStyle w:val="Caption"/>
        <w:rPr>
          <w:rFonts w:cs="Calibri Light"/>
          <w:b w:val="0"/>
          <w:bCs w:val="0"/>
          <w:szCs w:val="24"/>
        </w:rPr>
      </w:pPr>
      <w:r w:rsidRPr="00940913">
        <w:rPr>
          <w:rFonts w:eastAsiaTheme="majorEastAsia" w:cs="Calibri Light"/>
          <w:b w:val="0"/>
          <w:bCs w:val="0"/>
          <w:szCs w:val="24"/>
        </w:rPr>
        <w:t>Performance indicators, ITMs, appendices, and discussion provided evidence of continuous intervention monitoring, evaluation, and adaptation.</w:t>
      </w:r>
    </w:p>
    <w:p w14:paraId="4C274314" w14:textId="77777777" w:rsidR="008F4E19" w:rsidRPr="00940913" w:rsidRDefault="008F4E19" w:rsidP="009F46EE">
      <w:pPr>
        <w:pStyle w:val="Caption"/>
        <w:rPr>
          <w:rFonts w:cs="Calibri Light"/>
        </w:rPr>
      </w:pPr>
    </w:p>
    <w:p w14:paraId="7400F585" w14:textId="6DAACA7E" w:rsidR="00D5076C" w:rsidRPr="00940913" w:rsidRDefault="00D5076C" w:rsidP="009F46EE">
      <w:pPr>
        <w:pStyle w:val="Caption"/>
        <w:rPr>
          <w:rFonts w:cs="Calibri Light"/>
        </w:rPr>
      </w:pPr>
      <w:bookmarkStart w:id="136" w:name="_Toc227229875"/>
      <w:r w:rsidRPr="00940913">
        <w:rPr>
          <w:rFonts w:cs="Calibri Light"/>
        </w:rPr>
        <w:t xml:space="preserve">Table </w:t>
      </w:r>
      <w:r w:rsidRPr="00940913">
        <w:rPr>
          <w:rFonts w:cs="Calibri Light"/>
          <w:color w:val="2B579A"/>
          <w:shd w:val="clear" w:color="auto" w:fill="E6E6E6"/>
        </w:rPr>
        <w:fldChar w:fldCharType="begin"/>
      </w:r>
      <w:r w:rsidRPr="00940913">
        <w:rPr>
          <w:rFonts w:cs="Calibri Light"/>
        </w:rPr>
        <w:instrText xml:space="preserve"> SEQ Table \* ARABIC </w:instrText>
      </w:r>
      <w:r w:rsidRPr="00940913">
        <w:rPr>
          <w:rFonts w:cs="Calibri Light"/>
          <w:color w:val="2B579A"/>
          <w:shd w:val="clear" w:color="auto" w:fill="E6E6E6"/>
        </w:rPr>
        <w:fldChar w:fldCharType="separate"/>
      </w:r>
      <w:r w:rsidR="002252C6" w:rsidRPr="00940913">
        <w:rPr>
          <w:rFonts w:cs="Calibri Light"/>
        </w:rPr>
        <w:t>5</w:t>
      </w:r>
      <w:r w:rsidRPr="00940913">
        <w:rPr>
          <w:rFonts w:cs="Calibri Light"/>
          <w:color w:val="2B579A"/>
          <w:shd w:val="clear" w:color="auto" w:fill="E6E6E6"/>
        </w:rPr>
        <w:fldChar w:fldCharType="end"/>
      </w:r>
      <w:r w:rsidRPr="00940913">
        <w:rPr>
          <w:rFonts w:cs="Calibri Light"/>
        </w:rPr>
        <w:t>:</w:t>
      </w:r>
      <w:r w:rsidRPr="00940913">
        <w:rPr>
          <w:rFonts w:cs="Calibri Light"/>
          <w:b w:val="0"/>
          <w:bCs w:val="0"/>
          <w:szCs w:val="22"/>
        </w:rPr>
        <w:t xml:space="preserve"> </w:t>
      </w:r>
      <w:r w:rsidRPr="00940913">
        <w:rPr>
          <w:rFonts w:cs="Calibri Light"/>
        </w:rPr>
        <w:t>MBHP PIP 1 Performance Measures and Results</w:t>
      </w:r>
      <w:bookmarkEnd w:id="133"/>
      <w:bookmarkEnd w:id="134"/>
      <w:bookmarkEnd w:id="135"/>
      <w:bookmarkEnd w:id="1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Caption w:val="MCP PIP Rates"/>
        <w:tblDescription w:val="MCP PIP Rates for indicators and with statewide averages"/>
      </w:tblPr>
      <w:tblGrid>
        <w:gridCol w:w="4134"/>
        <w:gridCol w:w="4681"/>
        <w:gridCol w:w="1975"/>
      </w:tblGrid>
      <w:tr w:rsidR="00D5076C" w:rsidRPr="00940913" w14:paraId="789E9A9B" w14:textId="77777777">
        <w:trPr>
          <w:tblHeader/>
        </w:trPr>
        <w:tc>
          <w:tcPr>
            <w:tcW w:w="1916" w:type="pct"/>
            <w:shd w:val="clear" w:color="auto" w:fill="5F497A" w:themeFill="accent4" w:themeFillShade="BF"/>
          </w:tcPr>
          <w:p w14:paraId="63D7D7B1" w14:textId="77777777" w:rsidR="00D5076C" w:rsidRPr="00940913" w:rsidDel="00BB0541" w:rsidRDefault="00D5076C" w:rsidP="009F46EE">
            <w:pPr>
              <w:ind w:right="-104"/>
              <w:rPr>
                <w:rFonts w:ascii="Calibri Light" w:hAnsi="Calibri Light" w:cs="Calibri Light"/>
                <w:b/>
                <w:bCs/>
                <w:color w:val="FFFFFF" w:themeColor="background1"/>
                <w:sz w:val="22"/>
              </w:rPr>
            </w:pPr>
            <w:r w:rsidRPr="00940913">
              <w:rPr>
                <w:rFonts w:cs="Calibri Light"/>
                <w:b/>
                <w:bCs/>
                <w:color w:val="FFFFFF" w:themeColor="background1"/>
                <w:sz w:val="22"/>
              </w:rPr>
              <w:t>Indicator</w:t>
            </w:r>
          </w:p>
        </w:tc>
        <w:tc>
          <w:tcPr>
            <w:tcW w:w="2169" w:type="pct"/>
            <w:shd w:val="clear" w:color="auto" w:fill="5F497A" w:themeFill="accent4" w:themeFillShade="BF"/>
            <w:tcMar>
              <w:top w:w="0" w:type="dxa"/>
              <w:left w:w="108" w:type="dxa"/>
              <w:bottom w:w="0" w:type="dxa"/>
              <w:right w:w="108" w:type="dxa"/>
            </w:tcMar>
            <w:vAlign w:val="bottom"/>
            <w:hideMark/>
          </w:tcPr>
          <w:p w14:paraId="6A7A7C30" w14:textId="77777777" w:rsidR="00D5076C" w:rsidRPr="00940913" w:rsidRDefault="00D5076C" w:rsidP="009F46EE">
            <w:pPr>
              <w:ind w:right="-104"/>
              <w:jc w:val="center"/>
              <w:rPr>
                <w:rFonts w:ascii="Calibri Light" w:hAnsi="Calibri Light" w:cs="Calibri Light"/>
                <w:b/>
                <w:bCs/>
                <w:color w:val="FFFFFF" w:themeColor="background1"/>
                <w:sz w:val="22"/>
              </w:rPr>
            </w:pPr>
            <w:r w:rsidRPr="00940913">
              <w:rPr>
                <w:rFonts w:cs="Calibri Light"/>
                <w:b/>
                <w:bCs/>
                <w:color w:val="FFFFFF" w:themeColor="background1"/>
                <w:sz w:val="22"/>
              </w:rPr>
              <w:t>Reporting Year</w:t>
            </w:r>
          </w:p>
        </w:tc>
        <w:tc>
          <w:tcPr>
            <w:tcW w:w="915" w:type="pct"/>
            <w:tcBorders>
              <w:bottom w:val="single" w:sz="4" w:space="0" w:color="auto"/>
            </w:tcBorders>
            <w:shd w:val="clear" w:color="auto" w:fill="5F497A" w:themeFill="accent4" w:themeFillShade="BF"/>
            <w:vAlign w:val="bottom"/>
          </w:tcPr>
          <w:p w14:paraId="77FB23F0" w14:textId="77777777" w:rsidR="00D5076C" w:rsidRPr="00940913" w:rsidRDefault="00D5076C" w:rsidP="009F46EE">
            <w:pPr>
              <w:jc w:val="center"/>
              <w:rPr>
                <w:rFonts w:cs="Calibri Light"/>
                <w:b/>
                <w:bCs/>
                <w:color w:val="FFFFFF" w:themeColor="background1"/>
                <w:sz w:val="22"/>
              </w:rPr>
            </w:pPr>
            <w:r w:rsidRPr="00940913">
              <w:rPr>
                <w:rFonts w:cs="Calibri Light"/>
                <w:b/>
                <w:bCs/>
                <w:color w:val="FFFFFF" w:themeColor="background1"/>
                <w:sz w:val="22"/>
              </w:rPr>
              <w:t>Rate</w:t>
            </w:r>
          </w:p>
        </w:tc>
      </w:tr>
      <w:tr w:rsidR="00D5076C" w:rsidRPr="00940913" w14:paraId="6C426AE3" w14:textId="77777777">
        <w:tc>
          <w:tcPr>
            <w:tcW w:w="1916" w:type="pct"/>
          </w:tcPr>
          <w:p w14:paraId="779E2637" w14:textId="77777777" w:rsidR="00D5076C" w:rsidRPr="00940913" w:rsidRDefault="00D5076C" w:rsidP="009F46EE">
            <w:pPr>
              <w:pStyle w:val="NoSpacing"/>
              <w:rPr>
                <w:rFonts w:ascii="Calibri Light" w:hAnsi="Calibri Light" w:cs="Calibri Light"/>
                <w:color w:val="000000" w:themeColor="text1"/>
              </w:rPr>
            </w:pPr>
            <w:r w:rsidRPr="00940913">
              <w:rPr>
                <w:rFonts w:ascii="Calibri" w:hAnsi="Calibri" w:cs="Calibri Light"/>
                <w:color w:val="000000" w:themeColor="text1"/>
              </w:rPr>
              <w:t>Indicator 1: POD-M</w:t>
            </w:r>
          </w:p>
        </w:tc>
        <w:tc>
          <w:tcPr>
            <w:tcW w:w="2169" w:type="pct"/>
            <w:tcMar>
              <w:top w:w="0" w:type="dxa"/>
              <w:left w:w="108" w:type="dxa"/>
              <w:bottom w:w="0" w:type="dxa"/>
              <w:right w:w="108" w:type="dxa"/>
            </w:tcMar>
            <w:vAlign w:val="bottom"/>
          </w:tcPr>
          <w:p w14:paraId="092CFA34" w14:textId="77777777" w:rsidR="00D5076C" w:rsidRPr="00940913" w:rsidRDefault="00D5076C" w:rsidP="009F46EE">
            <w:pPr>
              <w:pStyle w:val="NoSpacing"/>
              <w:jc w:val="center"/>
              <w:rPr>
                <w:rFonts w:ascii="Calibri Light" w:hAnsi="Calibri Light" w:cs="Calibri Light"/>
                <w:color w:val="000000" w:themeColor="text1"/>
              </w:rPr>
            </w:pPr>
            <w:r w:rsidRPr="00940913">
              <w:rPr>
                <w:rFonts w:ascii="Calibri" w:hAnsi="Calibri" w:cs="Calibri Light"/>
                <w:color w:val="000000" w:themeColor="text1"/>
              </w:rPr>
              <w:t>2024 (baseline, MY 2023 data)</w:t>
            </w:r>
          </w:p>
        </w:tc>
        <w:tc>
          <w:tcPr>
            <w:tcW w:w="915" w:type="pct"/>
            <w:vAlign w:val="center"/>
          </w:tcPr>
          <w:p w14:paraId="1D8757DD" w14:textId="5FC229CA" w:rsidR="00D5076C" w:rsidRPr="00940913" w:rsidRDefault="009D11B6" w:rsidP="009F46EE">
            <w:pPr>
              <w:jc w:val="right"/>
              <w:rPr>
                <w:rFonts w:cs="Calibri Light"/>
                <w:color w:val="000000" w:themeColor="text1"/>
                <w:sz w:val="22"/>
              </w:rPr>
            </w:pPr>
            <w:r w:rsidRPr="00940913">
              <w:rPr>
                <w:rFonts w:cs="Calibri Light"/>
                <w:color w:val="000000" w:themeColor="text1"/>
                <w:sz w:val="22"/>
              </w:rPr>
              <w:t>63.33</w:t>
            </w:r>
            <w:r w:rsidR="00D5076C" w:rsidRPr="00940913">
              <w:rPr>
                <w:rFonts w:cs="Calibri Light"/>
                <w:color w:val="000000" w:themeColor="text1"/>
                <w:sz w:val="22"/>
              </w:rPr>
              <w:t>%</w:t>
            </w:r>
          </w:p>
        </w:tc>
      </w:tr>
      <w:tr w:rsidR="009D11B6" w:rsidRPr="00940913" w14:paraId="35DC97C5" w14:textId="77777777">
        <w:tc>
          <w:tcPr>
            <w:tcW w:w="1916" w:type="pct"/>
          </w:tcPr>
          <w:p w14:paraId="6BE193C9" w14:textId="4ADC9CB8" w:rsidR="009D11B6" w:rsidRPr="00940913" w:rsidRDefault="009D11B6" w:rsidP="009F46EE">
            <w:pPr>
              <w:pStyle w:val="NoSpacing"/>
              <w:rPr>
                <w:rFonts w:ascii="Calibri Light" w:hAnsi="Calibri Light" w:cs="Calibri Light"/>
                <w:color w:val="000000" w:themeColor="text1"/>
              </w:rPr>
            </w:pPr>
            <w:r w:rsidRPr="00940913">
              <w:rPr>
                <w:rFonts w:ascii="Calibri" w:hAnsi="Calibri" w:cs="Calibri Light"/>
                <w:color w:val="000000" w:themeColor="text1"/>
              </w:rPr>
              <w:t>Indicator 1: POD-M</w:t>
            </w:r>
          </w:p>
        </w:tc>
        <w:tc>
          <w:tcPr>
            <w:tcW w:w="2169" w:type="pct"/>
            <w:tcMar>
              <w:top w:w="0" w:type="dxa"/>
              <w:left w:w="108" w:type="dxa"/>
              <w:bottom w:w="0" w:type="dxa"/>
              <w:right w:w="108" w:type="dxa"/>
            </w:tcMar>
            <w:vAlign w:val="bottom"/>
          </w:tcPr>
          <w:p w14:paraId="47EF70CB" w14:textId="0BC96233" w:rsidR="009D11B6" w:rsidRPr="00940913" w:rsidRDefault="009D11B6" w:rsidP="009F46EE">
            <w:pPr>
              <w:pStyle w:val="NoSpacing"/>
              <w:jc w:val="center"/>
              <w:rPr>
                <w:rFonts w:ascii="Calibri Light" w:hAnsi="Calibri Light" w:cs="Calibri Light"/>
                <w:color w:val="000000" w:themeColor="text1"/>
              </w:rPr>
            </w:pPr>
            <w:r w:rsidRPr="00940913">
              <w:rPr>
                <w:rFonts w:ascii="Calibri" w:hAnsi="Calibri" w:cs="Calibri Light"/>
                <w:color w:val="000000" w:themeColor="text1"/>
              </w:rPr>
              <w:t>2025 (remeasurement 1, MY 2024 data)</w:t>
            </w:r>
          </w:p>
        </w:tc>
        <w:tc>
          <w:tcPr>
            <w:tcW w:w="915" w:type="pct"/>
            <w:vAlign w:val="center"/>
          </w:tcPr>
          <w:p w14:paraId="47C6EF71" w14:textId="1C9D002E" w:rsidR="009D11B6" w:rsidRPr="00940913" w:rsidRDefault="009D11B6" w:rsidP="009F46EE">
            <w:pPr>
              <w:jc w:val="right"/>
              <w:rPr>
                <w:rFonts w:cs="Calibri Light"/>
                <w:color w:val="000000" w:themeColor="text1"/>
                <w:sz w:val="22"/>
              </w:rPr>
            </w:pPr>
            <w:r w:rsidRPr="00940913">
              <w:rPr>
                <w:rFonts w:cs="Calibri Light"/>
                <w:color w:val="000000" w:themeColor="text1"/>
                <w:sz w:val="22"/>
              </w:rPr>
              <w:t>63.34%</w:t>
            </w:r>
          </w:p>
        </w:tc>
      </w:tr>
    </w:tbl>
    <w:p w14:paraId="4B0B69BF" w14:textId="529B9149" w:rsidR="00784ACE" w:rsidRPr="00940913" w:rsidRDefault="00784ACE" w:rsidP="009F46EE">
      <w:pPr>
        <w:spacing w:after="480"/>
        <w:rPr>
          <w:rFonts w:cs="Calibri Light"/>
          <w:sz w:val="20"/>
        </w:rPr>
      </w:pPr>
      <w:r w:rsidRPr="00940913">
        <w:rPr>
          <w:rFonts w:cs="Calibri Light"/>
          <w:sz w:val="20"/>
          <w:szCs w:val="18"/>
        </w:rPr>
        <w:t xml:space="preserve">MBHP: Massachusetts Behavioral Health Partnership; </w:t>
      </w:r>
      <w:r w:rsidRPr="00940913">
        <w:rPr>
          <w:rFonts w:cs="Calibri Light"/>
          <w:sz w:val="20"/>
        </w:rPr>
        <w:t>MY: measurement year.</w:t>
      </w:r>
    </w:p>
    <w:p w14:paraId="46C2F090" w14:textId="32108048" w:rsidR="00D5076C" w:rsidRPr="00940913" w:rsidRDefault="00D5076C" w:rsidP="009F46EE">
      <w:pPr>
        <w:pStyle w:val="Caption"/>
        <w:rPr>
          <w:rFonts w:cs="Calibri Light"/>
          <w:szCs w:val="24"/>
        </w:rPr>
      </w:pPr>
      <w:bookmarkStart w:id="137" w:name="_Toc146743732"/>
      <w:bookmarkStart w:id="138" w:name="_Toc190161775"/>
      <w:bookmarkStart w:id="139" w:name="_Toc224213793"/>
      <w:bookmarkStart w:id="140" w:name="_Toc227229876"/>
      <w:r w:rsidRPr="00940913">
        <w:rPr>
          <w:rFonts w:cs="Calibri Light"/>
          <w:szCs w:val="24"/>
        </w:rPr>
        <w:t xml:space="preserve">Table </w:t>
      </w:r>
      <w:r w:rsidRPr="00940913">
        <w:rPr>
          <w:rFonts w:cs="Calibri Light"/>
          <w:color w:val="2B579A"/>
          <w:szCs w:val="24"/>
          <w:shd w:val="clear" w:color="auto" w:fill="E6E6E6"/>
        </w:rPr>
        <w:fldChar w:fldCharType="begin"/>
      </w:r>
      <w:r w:rsidRPr="00940913">
        <w:rPr>
          <w:rFonts w:cs="Calibri Light"/>
          <w:szCs w:val="24"/>
        </w:rPr>
        <w:instrText xml:space="preserve"> SEQ Table \* ARABIC </w:instrText>
      </w:r>
      <w:r w:rsidRPr="00940913">
        <w:rPr>
          <w:rFonts w:cs="Calibri Light"/>
          <w:color w:val="2B579A"/>
          <w:szCs w:val="24"/>
          <w:shd w:val="clear" w:color="auto" w:fill="E6E6E6"/>
        </w:rPr>
        <w:fldChar w:fldCharType="separate"/>
      </w:r>
      <w:r w:rsidR="002252C6" w:rsidRPr="00940913">
        <w:rPr>
          <w:rFonts w:cs="Calibri Light"/>
          <w:szCs w:val="24"/>
        </w:rPr>
        <w:t>6</w:t>
      </w:r>
      <w:r w:rsidRPr="00940913">
        <w:rPr>
          <w:rFonts w:cs="Calibri Light"/>
          <w:color w:val="2B579A"/>
          <w:szCs w:val="24"/>
          <w:shd w:val="clear" w:color="auto" w:fill="E6E6E6"/>
        </w:rPr>
        <w:fldChar w:fldCharType="end"/>
      </w:r>
      <w:r w:rsidRPr="00940913">
        <w:rPr>
          <w:rFonts w:cs="Calibri Light"/>
          <w:szCs w:val="24"/>
        </w:rPr>
        <w:t>: MBHP PIP 2 Summary, 202</w:t>
      </w:r>
      <w:bookmarkEnd w:id="137"/>
      <w:r w:rsidR="008B7403" w:rsidRPr="00940913">
        <w:rPr>
          <w:rFonts w:cs="Calibri Light"/>
          <w:szCs w:val="24"/>
        </w:rPr>
        <w:t>5</w:t>
      </w:r>
      <w:bookmarkEnd w:id="138"/>
      <w:bookmarkEnd w:id="139"/>
      <w:bookmarkEnd w:id="140"/>
    </w:p>
    <w:tbl>
      <w:tblPr>
        <w:tblStyle w:val="TableGrid"/>
        <w:tblW w:w="5000" w:type="pct"/>
        <w:tblLook w:val="04A0" w:firstRow="1" w:lastRow="0" w:firstColumn="1" w:lastColumn="0" w:noHBand="0" w:noVBand="1"/>
        <w:tblCaption w:val="PIP summary table"/>
        <w:tblDescription w:val="Validation summaries of the second PIP for that MCP. "/>
      </w:tblPr>
      <w:tblGrid>
        <w:gridCol w:w="10790"/>
      </w:tblGrid>
      <w:tr w:rsidR="00D5076C" w:rsidRPr="00940913" w14:paraId="1D972ACC" w14:textId="77777777">
        <w:trPr>
          <w:tblHeader/>
        </w:trPr>
        <w:tc>
          <w:tcPr>
            <w:tcW w:w="5000" w:type="pct"/>
            <w:shd w:val="clear" w:color="auto" w:fill="5F497A" w:themeFill="accent4" w:themeFillShade="BF"/>
            <w:vAlign w:val="bottom"/>
            <w:hideMark/>
          </w:tcPr>
          <w:p w14:paraId="3F93A113" w14:textId="2819E8F8" w:rsidR="00D5076C" w:rsidRPr="00940913" w:rsidRDefault="00D5076C" w:rsidP="009F46EE">
            <w:pPr>
              <w:jc w:val="left"/>
              <w:rPr>
                <w:rFonts w:cs="Calibri Light"/>
                <w:b/>
                <w:bCs/>
                <w:color w:val="FFFFFF" w:themeColor="background1"/>
                <w:sz w:val="22"/>
              </w:rPr>
            </w:pPr>
            <w:r w:rsidRPr="00940913">
              <w:rPr>
                <w:rFonts w:cs="Calibri Light"/>
                <w:b/>
                <w:bCs/>
                <w:color w:val="FFFFFF" w:themeColor="background1"/>
                <w:sz w:val="22"/>
              </w:rPr>
              <w:t>MBHP PIP 2: Improving rates of follow</w:t>
            </w:r>
            <w:r w:rsidR="003B2D7A" w:rsidRPr="00940913">
              <w:rPr>
                <w:rFonts w:cs="Calibri Light"/>
                <w:b/>
                <w:bCs/>
                <w:color w:val="FFFFFF" w:themeColor="background1"/>
                <w:sz w:val="22"/>
              </w:rPr>
              <w:t>-</w:t>
            </w:r>
            <w:r w:rsidRPr="00940913">
              <w:rPr>
                <w:rFonts w:cs="Calibri Light"/>
                <w:b/>
                <w:bCs/>
                <w:color w:val="FFFFFF" w:themeColor="background1"/>
                <w:sz w:val="22"/>
              </w:rPr>
              <w:t>up care and mediation compliance for members ages 6</w:t>
            </w:r>
            <w:r w:rsidR="00784ACE" w:rsidRPr="00940913">
              <w:rPr>
                <w:rFonts w:cs="Calibri Light"/>
                <w:b/>
                <w:bCs/>
                <w:color w:val="FFFFFF" w:themeColor="background1"/>
                <w:sz w:val="22"/>
              </w:rPr>
              <w:t>−</w:t>
            </w:r>
            <w:r w:rsidRPr="00940913">
              <w:rPr>
                <w:rFonts w:cs="Calibri Light"/>
                <w:b/>
                <w:bCs/>
                <w:color w:val="FFFFFF" w:themeColor="background1"/>
                <w:sz w:val="22"/>
              </w:rPr>
              <w:t xml:space="preserve">12 </w:t>
            </w:r>
            <w:r w:rsidR="00784ACE" w:rsidRPr="00940913">
              <w:rPr>
                <w:rFonts w:cs="Calibri Light"/>
                <w:b/>
                <w:bCs/>
                <w:color w:val="FFFFFF" w:themeColor="background1"/>
                <w:sz w:val="22"/>
              </w:rPr>
              <w:t xml:space="preserve">years </w:t>
            </w:r>
            <w:r w:rsidRPr="00940913">
              <w:rPr>
                <w:rFonts w:cs="Calibri Light"/>
                <w:b/>
                <w:bCs/>
                <w:color w:val="FFFFFF" w:themeColor="background1"/>
                <w:sz w:val="22"/>
              </w:rPr>
              <w:t>who were newly prescribed medication for ADHD</w:t>
            </w:r>
            <w:r w:rsidR="00EB0E41" w:rsidRPr="00940913">
              <w:rPr>
                <w:rFonts w:cs="Calibri Light"/>
                <w:b/>
                <w:bCs/>
                <w:color w:val="FFFFFF" w:themeColor="background1"/>
                <w:sz w:val="22"/>
              </w:rPr>
              <w:t>.</w:t>
            </w:r>
          </w:p>
        </w:tc>
      </w:tr>
      <w:tr w:rsidR="00D5076C" w:rsidRPr="00940913" w14:paraId="0E403477" w14:textId="77777777">
        <w:tc>
          <w:tcPr>
            <w:tcW w:w="5000" w:type="pct"/>
            <w:shd w:val="clear" w:color="auto" w:fill="CCC0D9" w:themeFill="accent4" w:themeFillTint="66"/>
            <w:hideMark/>
          </w:tcPr>
          <w:p w14:paraId="4B51A63B" w14:textId="77777777" w:rsidR="00D5076C" w:rsidRPr="00940913" w:rsidRDefault="00D5076C" w:rsidP="009F46EE">
            <w:pPr>
              <w:jc w:val="left"/>
              <w:rPr>
                <w:rFonts w:cs="Calibri Light"/>
                <w:b/>
                <w:sz w:val="22"/>
              </w:rPr>
            </w:pPr>
            <w:r w:rsidRPr="00940913">
              <w:rPr>
                <w:rFonts w:cs="Calibri Light"/>
                <w:b/>
                <w:sz w:val="22"/>
              </w:rPr>
              <w:t xml:space="preserve">Validation Summary </w:t>
            </w:r>
          </w:p>
          <w:p w14:paraId="16630246" w14:textId="120E8D1C" w:rsidR="00D5076C" w:rsidRPr="00940913" w:rsidRDefault="00D5076C" w:rsidP="009F46EE">
            <w:pPr>
              <w:jc w:val="left"/>
              <w:rPr>
                <w:rFonts w:cs="Calibri Light"/>
                <w:bCs/>
                <w:sz w:val="22"/>
              </w:rPr>
            </w:pPr>
            <w:r w:rsidRPr="00940913">
              <w:rPr>
                <w:rFonts w:cs="Calibri Light"/>
                <w:bCs/>
                <w:sz w:val="22"/>
              </w:rPr>
              <w:t xml:space="preserve">Confidence Rating 1: </w:t>
            </w:r>
            <w:r w:rsidRPr="00940913">
              <w:rPr>
                <w:rFonts w:cs="Calibri Light"/>
                <w:sz w:val="22"/>
              </w:rPr>
              <w:t>PIP Adhered to Acceptable Methodology</w:t>
            </w:r>
            <w:r w:rsidRPr="00940913">
              <w:rPr>
                <w:rFonts w:cs="Calibri Light"/>
                <w:bCs/>
                <w:sz w:val="22"/>
              </w:rPr>
              <w:t xml:space="preserve"> – </w:t>
            </w:r>
            <w:r w:rsidR="00A75455" w:rsidRPr="00940913">
              <w:rPr>
                <w:rFonts w:cs="Calibri Light"/>
                <w:bCs/>
                <w:sz w:val="22"/>
              </w:rPr>
              <w:t>Moderate</w:t>
            </w:r>
            <w:r w:rsidRPr="00940913">
              <w:rPr>
                <w:rFonts w:cs="Calibri Light"/>
                <w:bCs/>
                <w:sz w:val="22"/>
              </w:rPr>
              <w:t xml:space="preserve"> Confidence</w:t>
            </w:r>
          </w:p>
          <w:p w14:paraId="6F5AECED" w14:textId="5348186D" w:rsidR="00D5076C" w:rsidRPr="00940913" w:rsidRDefault="00D5076C" w:rsidP="009F46EE">
            <w:pPr>
              <w:jc w:val="left"/>
              <w:rPr>
                <w:rFonts w:cs="Calibri Light"/>
                <w:b/>
                <w:sz w:val="22"/>
              </w:rPr>
            </w:pPr>
            <w:r w:rsidRPr="00940913">
              <w:rPr>
                <w:rFonts w:cs="Calibri Light"/>
                <w:bCs/>
                <w:sz w:val="22"/>
              </w:rPr>
              <w:t xml:space="preserve">Confidence Rating 2: PIP Produced Evidence of Improvement – </w:t>
            </w:r>
            <w:r w:rsidR="00A75455" w:rsidRPr="00940913">
              <w:rPr>
                <w:rFonts w:cs="Calibri Light"/>
                <w:bCs/>
                <w:sz w:val="22"/>
              </w:rPr>
              <w:t>Low Confidence</w:t>
            </w:r>
          </w:p>
        </w:tc>
      </w:tr>
    </w:tbl>
    <w:p w14:paraId="40323B07" w14:textId="2A4060DB" w:rsidR="00D5076C" w:rsidRPr="00940913" w:rsidRDefault="00784ACE" w:rsidP="009F46EE">
      <w:pPr>
        <w:pStyle w:val="Caption"/>
        <w:keepNext/>
        <w:spacing w:after="480"/>
        <w:rPr>
          <w:rFonts w:cs="Calibri Light"/>
          <w:b w:val="0"/>
          <w:bCs w:val="0"/>
          <w:sz w:val="20"/>
        </w:rPr>
      </w:pPr>
      <w:bookmarkStart w:id="141" w:name="_Toc146743733"/>
      <w:bookmarkStart w:id="142" w:name="_Toc133328147"/>
      <w:r w:rsidRPr="00940913">
        <w:rPr>
          <w:rFonts w:cs="Calibri Light"/>
          <w:b w:val="0"/>
          <w:bCs w:val="0"/>
          <w:sz w:val="20"/>
        </w:rPr>
        <w:t xml:space="preserve">MBHP: Massachusetts Behavioral Health Partnership; PIP: performance improvement project; </w:t>
      </w:r>
      <w:r w:rsidR="002252C6" w:rsidRPr="00940913">
        <w:rPr>
          <w:rFonts w:cs="Calibri Light"/>
          <w:b w:val="0"/>
          <w:bCs w:val="0"/>
          <w:sz w:val="20"/>
        </w:rPr>
        <w:t>ADHD: attention-deficit/hyperactivity disorder</w:t>
      </w:r>
      <w:r w:rsidRPr="00940913">
        <w:rPr>
          <w:rFonts w:cs="Calibri Light"/>
          <w:b w:val="0"/>
          <w:bCs w:val="0"/>
          <w:sz w:val="20"/>
        </w:rPr>
        <w:t>.</w:t>
      </w:r>
    </w:p>
    <w:p w14:paraId="330E7521" w14:textId="77777777" w:rsidR="00FC2BB6" w:rsidRPr="00940913" w:rsidRDefault="00FC2BB6" w:rsidP="00FC2BB6">
      <w:pPr>
        <w:rPr>
          <w:rFonts w:cs="Calibri Light"/>
          <w:b/>
          <w:szCs w:val="24"/>
        </w:rPr>
      </w:pPr>
      <w:r w:rsidRPr="00940913">
        <w:rPr>
          <w:rFonts w:cs="Calibri Light"/>
          <w:b/>
          <w:szCs w:val="24"/>
        </w:rPr>
        <w:t>Aim</w:t>
      </w:r>
    </w:p>
    <w:p w14:paraId="4CB03812" w14:textId="77777777" w:rsidR="00FC2BB6" w:rsidRPr="00940913" w:rsidRDefault="00FC2BB6" w:rsidP="00FC2BB6">
      <w:pPr>
        <w:rPr>
          <w:rFonts w:cs="Calibri Light"/>
          <w:bCs/>
          <w:iCs/>
          <w:szCs w:val="24"/>
        </w:rPr>
      </w:pPr>
      <w:r w:rsidRPr="00940913">
        <w:rPr>
          <w:rFonts w:cs="Calibri Light"/>
          <w:bCs/>
          <w:iCs/>
          <w:szCs w:val="24"/>
        </w:rPr>
        <w:t xml:space="preserve">By the end of 2025 MBHP aims to increase the percentage of Members aged 6-12 who have been initiated on ADHD medication and who have had a follow-up visit with a practitioner with prescribing authority within 30 days of initiation by 3 percentage points. We also aim to increase by 3 percentage points those Members aged 6-12 who (1) remain on their ADHD medication for at least 210 days and (2) </w:t>
      </w:r>
      <w:proofErr w:type="gramStart"/>
      <w:r w:rsidRPr="00940913">
        <w:rPr>
          <w:rFonts w:cs="Calibri Light"/>
          <w:bCs/>
          <w:iCs/>
          <w:szCs w:val="24"/>
        </w:rPr>
        <w:t>had</w:t>
      </w:r>
      <w:proofErr w:type="gramEnd"/>
      <w:r w:rsidRPr="00940913">
        <w:rPr>
          <w:rFonts w:cs="Calibri Light"/>
          <w:bCs/>
          <w:iCs/>
          <w:szCs w:val="24"/>
        </w:rPr>
        <w:t xml:space="preserve"> at least two additional follow-up visits with a practitioner within 270 days (9 months) of the Initiation Phase. </w:t>
      </w:r>
    </w:p>
    <w:p w14:paraId="1F63F683" w14:textId="77777777" w:rsidR="00FC2BB6" w:rsidRPr="00940913" w:rsidRDefault="00FC2BB6" w:rsidP="00FC2BB6">
      <w:pPr>
        <w:rPr>
          <w:rFonts w:cs="Calibri Light"/>
          <w:szCs w:val="24"/>
        </w:rPr>
      </w:pPr>
    </w:p>
    <w:p w14:paraId="58F4CF9D" w14:textId="77777777" w:rsidR="00FC2BB6" w:rsidRPr="00940913" w:rsidRDefault="00FC2BB6" w:rsidP="00FC2BB6">
      <w:pPr>
        <w:rPr>
          <w:rFonts w:cs="Calibri Light"/>
          <w:b/>
          <w:szCs w:val="24"/>
        </w:rPr>
      </w:pPr>
      <w:r w:rsidRPr="00940913">
        <w:rPr>
          <w:rFonts w:cs="Calibri Light"/>
          <w:b/>
          <w:szCs w:val="24"/>
        </w:rPr>
        <w:t>Interventions in 2024</w:t>
      </w:r>
    </w:p>
    <w:p w14:paraId="42CD9393" w14:textId="77777777" w:rsidR="00FC2BB6" w:rsidRPr="00940913" w:rsidRDefault="00FC2BB6" w:rsidP="00FC2BB6">
      <w:pPr>
        <w:pStyle w:val="ListParagraph"/>
        <w:numPr>
          <w:ilvl w:val="0"/>
          <w:numId w:val="17"/>
        </w:numPr>
        <w:rPr>
          <w:rFonts w:eastAsiaTheme="majorEastAsia" w:cs="Calibri Light"/>
          <w:bCs/>
          <w:szCs w:val="24"/>
        </w:rPr>
      </w:pPr>
      <w:r w:rsidRPr="00940913">
        <w:rPr>
          <w:rFonts w:cs="Calibri Light"/>
          <w:szCs w:val="24"/>
        </w:rPr>
        <w:t>Perform targeted outreach to prescribers with low initiation and continuation rates.</w:t>
      </w:r>
    </w:p>
    <w:p w14:paraId="63A34A90" w14:textId="77777777" w:rsidR="00FC2BB6" w:rsidRPr="00940913" w:rsidRDefault="00FC2BB6" w:rsidP="00FC2BB6">
      <w:pPr>
        <w:pStyle w:val="ListParagraph"/>
        <w:numPr>
          <w:ilvl w:val="0"/>
          <w:numId w:val="17"/>
        </w:numPr>
        <w:rPr>
          <w:rFonts w:eastAsiaTheme="majorEastAsia" w:cs="Calibri Light"/>
          <w:bCs/>
          <w:szCs w:val="24"/>
        </w:rPr>
      </w:pPr>
      <w:r w:rsidRPr="00940913">
        <w:rPr>
          <w:rFonts w:cs="Calibri Light"/>
          <w:bCs/>
          <w:szCs w:val="24"/>
        </w:rPr>
        <w:t xml:space="preserve">Develop educational materials for providers on medication best practices. </w:t>
      </w:r>
    </w:p>
    <w:p w14:paraId="0A706031" w14:textId="77777777" w:rsidR="00FC2BB6" w:rsidRPr="00940913" w:rsidRDefault="00FC2BB6" w:rsidP="00FC2BB6">
      <w:pPr>
        <w:pStyle w:val="ListParagraph"/>
        <w:numPr>
          <w:ilvl w:val="0"/>
          <w:numId w:val="17"/>
        </w:numPr>
        <w:rPr>
          <w:rFonts w:eastAsiaTheme="majorEastAsia" w:cs="Calibri Light"/>
          <w:bCs/>
          <w:szCs w:val="24"/>
        </w:rPr>
      </w:pPr>
      <w:r w:rsidRPr="00940913">
        <w:rPr>
          <w:rFonts w:eastAsiaTheme="majorEastAsia" w:cs="Calibri Light"/>
          <w:bCs/>
          <w:szCs w:val="24"/>
        </w:rPr>
        <w:t>Promotion of the Massachusetts Child Psychiatry Access Program (</w:t>
      </w:r>
      <w:proofErr w:type="spellStart"/>
      <w:r w:rsidRPr="00940913">
        <w:rPr>
          <w:rFonts w:eastAsiaTheme="majorEastAsia" w:cs="Calibri Light"/>
          <w:bCs/>
          <w:szCs w:val="24"/>
        </w:rPr>
        <w:t>McPAP</w:t>
      </w:r>
      <w:proofErr w:type="spellEnd"/>
      <w:r w:rsidRPr="00940913">
        <w:rPr>
          <w:rFonts w:eastAsiaTheme="majorEastAsia" w:cs="Calibri Light"/>
          <w:bCs/>
          <w:szCs w:val="24"/>
        </w:rPr>
        <w:t>) to providers that prescribe ADD medication.</w:t>
      </w:r>
    </w:p>
    <w:p w14:paraId="1426DE2B" w14:textId="77777777" w:rsidR="00FC2BB6" w:rsidRPr="00940913" w:rsidRDefault="00FC2BB6" w:rsidP="00FC2BB6">
      <w:pPr>
        <w:pStyle w:val="ListParagraph"/>
        <w:numPr>
          <w:ilvl w:val="0"/>
          <w:numId w:val="17"/>
        </w:numPr>
        <w:rPr>
          <w:rFonts w:eastAsiaTheme="majorEastAsia" w:cs="Calibri Light"/>
          <w:bCs/>
          <w:szCs w:val="24"/>
        </w:rPr>
      </w:pPr>
      <w:r w:rsidRPr="00940913">
        <w:rPr>
          <w:rFonts w:eastAsiaTheme="majorEastAsia" w:cs="Calibri Light"/>
          <w:bCs/>
          <w:szCs w:val="24"/>
        </w:rPr>
        <w:t xml:space="preserve">Develop educational material for members and families related to </w:t>
      </w:r>
      <w:proofErr w:type="gramStart"/>
      <w:r w:rsidRPr="00940913">
        <w:rPr>
          <w:rFonts w:eastAsiaTheme="majorEastAsia" w:cs="Calibri Light"/>
          <w:bCs/>
          <w:szCs w:val="24"/>
        </w:rPr>
        <w:t>medication continuation</w:t>
      </w:r>
      <w:proofErr w:type="gramEnd"/>
      <w:r w:rsidRPr="00940913">
        <w:rPr>
          <w:rFonts w:eastAsiaTheme="majorEastAsia" w:cs="Calibri Light"/>
          <w:bCs/>
          <w:szCs w:val="24"/>
        </w:rPr>
        <w:t xml:space="preserve"> and follow ups. </w:t>
      </w:r>
    </w:p>
    <w:p w14:paraId="3225CB19" w14:textId="77777777" w:rsidR="00FC2BB6" w:rsidRPr="00940913" w:rsidRDefault="00FC2BB6" w:rsidP="00FC2BB6">
      <w:pPr>
        <w:rPr>
          <w:rFonts w:eastAsiaTheme="majorEastAsia" w:cs="Calibri Light"/>
          <w:bCs/>
          <w:szCs w:val="24"/>
        </w:rPr>
      </w:pPr>
    </w:p>
    <w:p w14:paraId="6EED4FC0" w14:textId="77777777" w:rsidR="00FC2BB6" w:rsidRPr="00940913" w:rsidRDefault="00FC2BB6" w:rsidP="00FC2BB6">
      <w:pPr>
        <w:rPr>
          <w:rFonts w:eastAsiaTheme="majorEastAsia" w:cs="Calibri Light"/>
          <w:b/>
          <w:szCs w:val="24"/>
        </w:rPr>
      </w:pPr>
      <w:r w:rsidRPr="00940913">
        <w:rPr>
          <w:rFonts w:eastAsiaTheme="majorEastAsia" w:cs="Calibri Light"/>
          <w:b/>
          <w:szCs w:val="24"/>
        </w:rPr>
        <w:t>Performance Improvement Summary</w:t>
      </w:r>
    </w:p>
    <w:p w14:paraId="1F7693CE" w14:textId="376DDFF9" w:rsidR="005046E4" w:rsidRPr="00940913" w:rsidRDefault="00FC2BB6" w:rsidP="00FC2BB6">
      <w:pPr>
        <w:rPr>
          <w:rFonts w:eastAsia="Calibri" w:cs="Calibri Light"/>
          <w:color w:val="000000" w:themeColor="text1"/>
          <w:szCs w:val="24"/>
        </w:rPr>
      </w:pPr>
      <w:r w:rsidRPr="00940913">
        <w:rPr>
          <w:rFonts w:eastAsia="Calibri" w:cs="Calibri Light"/>
          <w:color w:val="000000" w:themeColor="text1"/>
          <w:szCs w:val="24"/>
        </w:rPr>
        <w:t>Several interventions were delayed, and there was no evidence of improvement in the performance indicator rates throughout the PIP.</w:t>
      </w:r>
    </w:p>
    <w:p w14:paraId="0D361373" w14:textId="77777777" w:rsidR="005046E4" w:rsidRPr="00940913" w:rsidRDefault="005046E4">
      <w:pPr>
        <w:spacing w:after="200" w:line="276" w:lineRule="auto"/>
        <w:rPr>
          <w:rFonts w:eastAsia="Calibri" w:cs="Calibri Light"/>
          <w:color w:val="000000" w:themeColor="text1"/>
          <w:szCs w:val="24"/>
        </w:rPr>
      </w:pPr>
      <w:r w:rsidRPr="00940913">
        <w:rPr>
          <w:rFonts w:eastAsia="Calibri" w:cs="Calibri Light"/>
          <w:color w:val="000000" w:themeColor="text1"/>
          <w:szCs w:val="24"/>
        </w:rPr>
        <w:br w:type="page"/>
      </w:r>
    </w:p>
    <w:p w14:paraId="620F3F5A" w14:textId="381D000D" w:rsidR="00D5076C" w:rsidRPr="00940913" w:rsidRDefault="00D5076C" w:rsidP="009F46EE">
      <w:pPr>
        <w:pStyle w:val="Caption"/>
        <w:rPr>
          <w:rFonts w:cs="Calibri Light"/>
        </w:rPr>
      </w:pPr>
      <w:bookmarkStart w:id="143" w:name="_Toc190161776"/>
      <w:bookmarkStart w:id="144" w:name="_Toc224213794"/>
      <w:bookmarkStart w:id="145" w:name="_Toc227229877"/>
      <w:r w:rsidRPr="00940913">
        <w:rPr>
          <w:rFonts w:cs="Calibri Light"/>
        </w:rPr>
        <w:lastRenderedPageBreak/>
        <w:t xml:space="preserve">Table </w:t>
      </w:r>
      <w:r w:rsidRPr="00940913">
        <w:rPr>
          <w:rFonts w:cs="Calibri Light"/>
        </w:rPr>
        <w:fldChar w:fldCharType="begin"/>
      </w:r>
      <w:r w:rsidRPr="00940913">
        <w:rPr>
          <w:rFonts w:cs="Calibri Light"/>
        </w:rPr>
        <w:instrText xml:space="preserve"> SEQ Table \* ARABIC </w:instrText>
      </w:r>
      <w:r w:rsidRPr="00940913">
        <w:rPr>
          <w:rFonts w:cs="Calibri Light"/>
        </w:rPr>
        <w:fldChar w:fldCharType="separate"/>
      </w:r>
      <w:r w:rsidR="002252C6" w:rsidRPr="00940913">
        <w:rPr>
          <w:rFonts w:cs="Calibri Light"/>
        </w:rPr>
        <w:t>7</w:t>
      </w:r>
      <w:r w:rsidRPr="00940913">
        <w:rPr>
          <w:rFonts w:cs="Calibri Light"/>
        </w:rPr>
        <w:fldChar w:fldCharType="end"/>
      </w:r>
      <w:r w:rsidRPr="00940913">
        <w:rPr>
          <w:rFonts w:cs="Calibri Light"/>
        </w:rPr>
        <w:t>: MBHP PIP 2 Performance Measures and Results</w:t>
      </w:r>
      <w:bookmarkEnd w:id="141"/>
      <w:bookmarkEnd w:id="143"/>
      <w:bookmarkEnd w:id="144"/>
      <w:bookmarkEnd w:id="145"/>
      <w:r w:rsidRPr="00940913">
        <w:rPr>
          <w:rFonts w:cs="Calibri Light"/>
        </w:rPr>
        <w:t xml:space="preserve"> </w:t>
      </w:r>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Caption w:val="MCP PIP Rates"/>
        <w:tblDescription w:val="MCP PIP Rates for indicators and with statewide averages"/>
      </w:tblPr>
      <w:tblGrid>
        <w:gridCol w:w="5935"/>
        <w:gridCol w:w="3871"/>
        <w:gridCol w:w="984"/>
      </w:tblGrid>
      <w:tr w:rsidR="00D5076C" w:rsidRPr="00940913" w14:paraId="4ABEFB17" w14:textId="77777777" w:rsidTr="00AB5273">
        <w:trPr>
          <w:tblHeader/>
        </w:trPr>
        <w:tc>
          <w:tcPr>
            <w:tcW w:w="2750" w:type="pct"/>
            <w:shd w:val="clear" w:color="auto" w:fill="5F497A" w:themeFill="accent4" w:themeFillShade="BF"/>
          </w:tcPr>
          <w:p w14:paraId="7DFE484B" w14:textId="77777777" w:rsidR="00D5076C" w:rsidRPr="00940913" w:rsidDel="00BB0541" w:rsidRDefault="00D5076C" w:rsidP="009F46EE">
            <w:pPr>
              <w:ind w:right="-104"/>
              <w:rPr>
                <w:rFonts w:ascii="Calibri Light" w:hAnsi="Calibri Light" w:cs="Calibri Light"/>
                <w:b/>
                <w:bCs/>
                <w:color w:val="FFFFFF" w:themeColor="background1"/>
                <w:sz w:val="22"/>
              </w:rPr>
            </w:pPr>
            <w:r w:rsidRPr="00940913">
              <w:rPr>
                <w:rFonts w:cs="Calibri Light"/>
                <w:b/>
                <w:bCs/>
                <w:color w:val="FFFFFF" w:themeColor="background1"/>
                <w:sz w:val="22"/>
              </w:rPr>
              <w:t>Indicator</w:t>
            </w:r>
          </w:p>
        </w:tc>
        <w:tc>
          <w:tcPr>
            <w:tcW w:w="1794" w:type="pct"/>
            <w:shd w:val="clear" w:color="auto" w:fill="5F497A" w:themeFill="accent4" w:themeFillShade="BF"/>
            <w:tcMar>
              <w:top w:w="0" w:type="dxa"/>
              <w:left w:w="108" w:type="dxa"/>
              <w:bottom w:w="0" w:type="dxa"/>
              <w:right w:w="108" w:type="dxa"/>
            </w:tcMar>
            <w:hideMark/>
          </w:tcPr>
          <w:p w14:paraId="1F2854F7" w14:textId="77777777" w:rsidR="00D5076C" w:rsidRPr="00940913" w:rsidRDefault="00D5076C" w:rsidP="009F46EE">
            <w:pPr>
              <w:ind w:right="-104"/>
              <w:jc w:val="center"/>
              <w:rPr>
                <w:rFonts w:ascii="Calibri Light" w:hAnsi="Calibri Light" w:cs="Calibri Light"/>
                <w:b/>
                <w:bCs/>
                <w:color w:val="FFFFFF" w:themeColor="background1"/>
                <w:sz w:val="22"/>
              </w:rPr>
            </w:pPr>
            <w:r w:rsidRPr="00940913">
              <w:rPr>
                <w:rFonts w:cs="Calibri Light"/>
                <w:b/>
                <w:bCs/>
                <w:color w:val="FFFFFF" w:themeColor="background1"/>
                <w:sz w:val="22"/>
              </w:rPr>
              <w:t>Reporting Year</w:t>
            </w:r>
          </w:p>
        </w:tc>
        <w:tc>
          <w:tcPr>
            <w:tcW w:w="456" w:type="pct"/>
            <w:tcBorders>
              <w:bottom w:val="single" w:sz="4" w:space="0" w:color="auto"/>
            </w:tcBorders>
            <w:shd w:val="clear" w:color="auto" w:fill="5F497A" w:themeFill="accent4" w:themeFillShade="BF"/>
            <w:vAlign w:val="bottom"/>
          </w:tcPr>
          <w:p w14:paraId="69505AF9" w14:textId="77777777" w:rsidR="00D5076C" w:rsidRPr="00940913" w:rsidRDefault="00D5076C" w:rsidP="009F46EE">
            <w:pPr>
              <w:jc w:val="center"/>
              <w:rPr>
                <w:rFonts w:cs="Calibri Light"/>
                <w:b/>
                <w:bCs/>
                <w:color w:val="FFFFFF" w:themeColor="background1"/>
                <w:sz w:val="22"/>
              </w:rPr>
            </w:pPr>
            <w:r w:rsidRPr="00940913">
              <w:rPr>
                <w:rFonts w:cs="Calibri Light"/>
                <w:b/>
                <w:bCs/>
                <w:color w:val="FFFFFF" w:themeColor="background1"/>
                <w:sz w:val="22"/>
              </w:rPr>
              <w:t>Rate</w:t>
            </w:r>
          </w:p>
        </w:tc>
      </w:tr>
      <w:tr w:rsidR="00D5076C" w:rsidRPr="00940913" w14:paraId="64828166" w14:textId="77777777" w:rsidTr="00AB5273">
        <w:tc>
          <w:tcPr>
            <w:tcW w:w="2750" w:type="pct"/>
          </w:tcPr>
          <w:p w14:paraId="1BB38C21" w14:textId="172B3D89" w:rsidR="00D5076C" w:rsidRPr="00940913" w:rsidRDefault="00D5076C" w:rsidP="009F46EE">
            <w:pPr>
              <w:pStyle w:val="NoSpacing"/>
              <w:rPr>
                <w:rFonts w:ascii="Calibri Light" w:hAnsi="Calibri Light" w:cs="Calibri Light"/>
                <w:color w:val="000000" w:themeColor="text1"/>
              </w:rPr>
            </w:pPr>
            <w:r w:rsidRPr="00940913">
              <w:rPr>
                <w:rFonts w:ascii="Calibri" w:hAnsi="Calibri" w:cs="Calibri Light"/>
                <w:color w:val="000000" w:themeColor="text1"/>
              </w:rPr>
              <w:t xml:space="preserve">Indicator 1: Percentage of children </w:t>
            </w:r>
            <w:proofErr w:type="gramStart"/>
            <w:r w:rsidRPr="00940913">
              <w:rPr>
                <w:rFonts w:ascii="Calibri" w:hAnsi="Calibri" w:cs="Calibri Light"/>
                <w:color w:val="000000" w:themeColor="text1"/>
              </w:rPr>
              <w:t>age</w:t>
            </w:r>
            <w:r w:rsidR="002252C6" w:rsidRPr="00940913">
              <w:rPr>
                <w:rFonts w:ascii="Calibri" w:hAnsi="Calibri" w:cs="Calibri Light"/>
                <w:color w:val="000000" w:themeColor="text1"/>
              </w:rPr>
              <w:t>s</w:t>
            </w:r>
            <w:r w:rsidRPr="00940913">
              <w:rPr>
                <w:rFonts w:ascii="Calibri" w:hAnsi="Calibri" w:cs="Calibri Light"/>
                <w:color w:val="000000" w:themeColor="text1"/>
              </w:rPr>
              <w:t xml:space="preserve"> 6</w:t>
            </w:r>
            <w:r w:rsidR="002252C6" w:rsidRPr="00940913">
              <w:rPr>
                <w:rFonts w:ascii="Calibri" w:hAnsi="Calibri" w:cs="Calibri Light"/>
                <w:color w:val="000000" w:themeColor="text1"/>
              </w:rPr>
              <w:t>−</w:t>
            </w:r>
            <w:r w:rsidRPr="00940913">
              <w:rPr>
                <w:rFonts w:ascii="Calibri" w:hAnsi="Calibri" w:cs="Calibri Light"/>
                <w:color w:val="000000" w:themeColor="text1"/>
              </w:rPr>
              <w:t>12</w:t>
            </w:r>
            <w:proofErr w:type="gramEnd"/>
            <w:r w:rsidR="002252C6" w:rsidRPr="00940913">
              <w:rPr>
                <w:rFonts w:ascii="Calibri" w:hAnsi="Calibri" w:cs="Calibri Light"/>
                <w:color w:val="000000" w:themeColor="text1"/>
              </w:rPr>
              <w:t xml:space="preserve"> years</w:t>
            </w:r>
            <w:r w:rsidRPr="00940913">
              <w:rPr>
                <w:rFonts w:ascii="Calibri" w:hAnsi="Calibri" w:cs="Calibri Light"/>
                <w:color w:val="000000" w:themeColor="text1"/>
              </w:rPr>
              <w:t xml:space="preserve"> with newly prescribed ADHD medication who had a follow-up visit with a prescribing practitioner within 30 days of the initial prescription start date.</w:t>
            </w:r>
          </w:p>
        </w:tc>
        <w:tc>
          <w:tcPr>
            <w:tcW w:w="1794" w:type="pct"/>
            <w:tcMar>
              <w:top w:w="0" w:type="dxa"/>
              <w:left w:w="108" w:type="dxa"/>
              <w:bottom w:w="0" w:type="dxa"/>
              <w:right w:w="108" w:type="dxa"/>
            </w:tcMar>
          </w:tcPr>
          <w:p w14:paraId="5213A19C" w14:textId="77777777" w:rsidR="00D5076C" w:rsidRPr="00940913" w:rsidRDefault="00D5076C" w:rsidP="009F46EE">
            <w:pPr>
              <w:pStyle w:val="NoSpacing"/>
              <w:jc w:val="center"/>
              <w:rPr>
                <w:rFonts w:ascii="Calibri Light" w:hAnsi="Calibri Light" w:cs="Calibri Light"/>
                <w:color w:val="000000" w:themeColor="text1"/>
              </w:rPr>
            </w:pPr>
            <w:r w:rsidRPr="00940913">
              <w:rPr>
                <w:rFonts w:ascii="Calibri" w:hAnsi="Calibri" w:cs="Calibri Light"/>
                <w:color w:val="000000" w:themeColor="text1"/>
              </w:rPr>
              <w:t>2024 (baseline, MY 2023 data)</w:t>
            </w:r>
          </w:p>
        </w:tc>
        <w:tc>
          <w:tcPr>
            <w:tcW w:w="456" w:type="pct"/>
          </w:tcPr>
          <w:p w14:paraId="562BAC6C" w14:textId="77777777" w:rsidR="00D5076C" w:rsidRPr="00940913" w:rsidRDefault="00D5076C" w:rsidP="009F46EE">
            <w:pPr>
              <w:ind w:right="86"/>
              <w:jc w:val="right"/>
              <w:rPr>
                <w:rFonts w:cs="Calibri Light"/>
                <w:color w:val="000000" w:themeColor="text1"/>
                <w:sz w:val="22"/>
              </w:rPr>
            </w:pPr>
            <w:r w:rsidRPr="00940913">
              <w:rPr>
                <w:rFonts w:cs="Calibri Light"/>
                <w:color w:val="000000" w:themeColor="text1"/>
                <w:sz w:val="22"/>
              </w:rPr>
              <w:t>40.35%</w:t>
            </w:r>
          </w:p>
        </w:tc>
      </w:tr>
      <w:tr w:rsidR="00A75455" w:rsidRPr="00940913" w14:paraId="50EC7257" w14:textId="77777777" w:rsidTr="00AB5273">
        <w:tc>
          <w:tcPr>
            <w:tcW w:w="2750" w:type="pct"/>
          </w:tcPr>
          <w:p w14:paraId="05301092" w14:textId="2CEF5500" w:rsidR="00A75455" w:rsidRPr="00940913" w:rsidRDefault="00A75455" w:rsidP="009F46EE">
            <w:pPr>
              <w:pStyle w:val="NoSpacing"/>
              <w:rPr>
                <w:rFonts w:ascii="Calibri Light" w:hAnsi="Calibri Light" w:cs="Calibri Light"/>
                <w:color w:val="000000" w:themeColor="text1"/>
              </w:rPr>
            </w:pPr>
            <w:r w:rsidRPr="00940913">
              <w:rPr>
                <w:rFonts w:ascii="Calibri" w:hAnsi="Calibri" w:cs="Calibri Light"/>
                <w:color w:val="000000" w:themeColor="text1"/>
              </w:rPr>
              <w:t xml:space="preserve">Indicator 1: Percentage of children </w:t>
            </w:r>
            <w:proofErr w:type="gramStart"/>
            <w:r w:rsidRPr="00940913">
              <w:rPr>
                <w:rFonts w:ascii="Calibri" w:hAnsi="Calibri" w:cs="Calibri Light"/>
                <w:color w:val="000000" w:themeColor="text1"/>
              </w:rPr>
              <w:t>ages 6−12</w:t>
            </w:r>
            <w:proofErr w:type="gramEnd"/>
            <w:r w:rsidRPr="00940913">
              <w:rPr>
                <w:rFonts w:ascii="Calibri" w:hAnsi="Calibri" w:cs="Calibri Light"/>
                <w:color w:val="000000" w:themeColor="text1"/>
              </w:rPr>
              <w:t xml:space="preserve"> years with newly prescribed ADHD medication who had a follow-up visit with a prescribing practitioner within 30 days of the initial prescription start date.</w:t>
            </w:r>
          </w:p>
        </w:tc>
        <w:tc>
          <w:tcPr>
            <w:tcW w:w="1794" w:type="pct"/>
            <w:tcMar>
              <w:top w:w="0" w:type="dxa"/>
              <w:left w:w="108" w:type="dxa"/>
              <w:bottom w:w="0" w:type="dxa"/>
              <w:right w:w="108" w:type="dxa"/>
            </w:tcMar>
          </w:tcPr>
          <w:p w14:paraId="1FF861E5" w14:textId="7A1510D9" w:rsidR="00A75455" w:rsidRPr="00AB5273" w:rsidRDefault="00A75455" w:rsidP="00AB5273">
            <w:pPr>
              <w:pStyle w:val="NoSpacing"/>
              <w:jc w:val="center"/>
              <w:rPr>
                <w:rFonts w:ascii="Calibri" w:hAnsi="Calibri" w:cs="Calibri Light"/>
                <w:color w:val="000000" w:themeColor="text1"/>
              </w:rPr>
            </w:pPr>
            <w:r w:rsidRPr="00940913">
              <w:rPr>
                <w:rFonts w:ascii="Calibri" w:hAnsi="Calibri" w:cs="Calibri Light"/>
                <w:color w:val="000000" w:themeColor="text1"/>
              </w:rPr>
              <w:t>2025 (remeasurement 1, MY 2024 data)</w:t>
            </w:r>
          </w:p>
        </w:tc>
        <w:tc>
          <w:tcPr>
            <w:tcW w:w="456" w:type="pct"/>
          </w:tcPr>
          <w:p w14:paraId="16D05227" w14:textId="4BAE1EFA" w:rsidR="00A75455" w:rsidRPr="00940913" w:rsidRDefault="00A75455" w:rsidP="009F46EE">
            <w:pPr>
              <w:ind w:right="86"/>
              <w:jc w:val="right"/>
              <w:rPr>
                <w:rFonts w:cs="Calibri Light"/>
                <w:color w:val="000000" w:themeColor="text1"/>
                <w:sz w:val="22"/>
              </w:rPr>
            </w:pPr>
            <w:r w:rsidRPr="00940913">
              <w:rPr>
                <w:rFonts w:cs="Calibri Light"/>
                <w:color w:val="000000" w:themeColor="text1"/>
                <w:sz w:val="22"/>
              </w:rPr>
              <w:t>36.51%</w:t>
            </w:r>
          </w:p>
        </w:tc>
      </w:tr>
      <w:tr w:rsidR="00D5076C" w:rsidRPr="00940913" w14:paraId="61845F21" w14:textId="77777777" w:rsidTr="00AB5273">
        <w:tc>
          <w:tcPr>
            <w:tcW w:w="2750" w:type="pct"/>
          </w:tcPr>
          <w:p w14:paraId="7DAB21E8" w14:textId="02D07EAA" w:rsidR="00D5076C" w:rsidRPr="00940913" w:rsidRDefault="00D5076C" w:rsidP="009F46EE">
            <w:pPr>
              <w:pStyle w:val="NoSpacing"/>
              <w:rPr>
                <w:rFonts w:ascii="Calibri Light" w:hAnsi="Calibri Light" w:cs="Calibri Light"/>
                <w:color w:val="000000" w:themeColor="text1"/>
              </w:rPr>
            </w:pPr>
            <w:r w:rsidRPr="00940913">
              <w:rPr>
                <w:rFonts w:ascii="Calibri" w:hAnsi="Calibri" w:cs="Calibri Light"/>
                <w:color w:val="000000" w:themeColor="text1"/>
              </w:rPr>
              <w:t xml:space="preserve">Indicator 2: Percentage of children </w:t>
            </w:r>
            <w:proofErr w:type="gramStart"/>
            <w:r w:rsidRPr="00940913">
              <w:rPr>
                <w:rFonts w:ascii="Calibri" w:hAnsi="Calibri" w:cs="Calibri Light"/>
                <w:color w:val="000000" w:themeColor="text1"/>
              </w:rPr>
              <w:t>age</w:t>
            </w:r>
            <w:r w:rsidR="002252C6" w:rsidRPr="00940913">
              <w:rPr>
                <w:rFonts w:ascii="Calibri" w:hAnsi="Calibri" w:cs="Calibri Light"/>
                <w:color w:val="000000" w:themeColor="text1"/>
              </w:rPr>
              <w:t>s</w:t>
            </w:r>
            <w:r w:rsidRPr="00940913">
              <w:rPr>
                <w:rFonts w:ascii="Calibri" w:hAnsi="Calibri" w:cs="Calibri Light"/>
                <w:color w:val="000000" w:themeColor="text1"/>
              </w:rPr>
              <w:t xml:space="preserve"> 6</w:t>
            </w:r>
            <w:r w:rsidR="002252C6" w:rsidRPr="00940913">
              <w:rPr>
                <w:rFonts w:ascii="Calibri" w:hAnsi="Calibri" w:cs="Calibri Light"/>
                <w:color w:val="000000" w:themeColor="text1"/>
              </w:rPr>
              <w:t>−</w:t>
            </w:r>
            <w:r w:rsidRPr="00940913">
              <w:rPr>
                <w:rFonts w:ascii="Calibri" w:hAnsi="Calibri" w:cs="Calibri Light"/>
                <w:color w:val="000000" w:themeColor="text1"/>
              </w:rPr>
              <w:t>12</w:t>
            </w:r>
            <w:proofErr w:type="gramEnd"/>
            <w:r w:rsidR="002252C6" w:rsidRPr="00940913">
              <w:rPr>
                <w:rFonts w:ascii="Calibri" w:hAnsi="Calibri" w:cs="Calibri Light"/>
                <w:color w:val="000000" w:themeColor="text1"/>
              </w:rPr>
              <w:t xml:space="preserve"> years</w:t>
            </w:r>
            <w:r w:rsidRPr="00940913">
              <w:rPr>
                <w:rFonts w:ascii="Calibri" w:hAnsi="Calibri" w:cs="Calibri Light"/>
                <w:color w:val="000000" w:themeColor="text1"/>
              </w:rPr>
              <w:t xml:space="preserve"> who remained on ADHD medication for 210 days and who had at least one visit with a prescribing practitioner during the Initiation Phase, and at least two additional follow-up visits with a practitioner within 270 days after the Initiation Phase ended.</w:t>
            </w:r>
          </w:p>
        </w:tc>
        <w:tc>
          <w:tcPr>
            <w:tcW w:w="1794" w:type="pct"/>
            <w:tcMar>
              <w:top w:w="0" w:type="dxa"/>
              <w:left w:w="108" w:type="dxa"/>
              <w:bottom w:w="0" w:type="dxa"/>
              <w:right w:w="108" w:type="dxa"/>
            </w:tcMar>
          </w:tcPr>
          <w:p w14:paraId="2940CB27" w14:textId="77777777" w:rsidR="00D5076C" w:rsidRPr="00940913" w:rsidRDefault="00D5076C" w:rsidP="009F46EE">
            <w:pPr>
              <w:pStyle w:val="NoSpacing"/>
              <w:jc w:val="center"/>
              <w:rPr>
                <w:rFonts w:ascii="Calibri Light" w:hAnsi="Calibri Light" w:cs="Calibri Light"/>
                <w:color w:val="000000" w:themeColor="text1"/>
              </w:rPr>
            </w:pPr>
            <w:r w:rsidRPr="00940913">
              <w:rPr>
                <w:rFonts w:ascii="Calibri" w:hAnsi="Calibri" w:cs="Calibri Light"/>
                <w:color w:val="000000" w:themeColor="text1"/>
              </w:rPr>
              <w:t>2024 (baseline, MY 2023 data)</w:t>
            </w:r>
          </w:p>
        </w:tc>
        <w:tc>
          <w:tcPr>
            <w:tcW w:w="456" w:type="pct"/>
          </w:tcPr>
          <w:p w14:paraId="35BE5309" w14:textId="77777777" w:rsidR="00D5076C" w:rsidRPr="00940913" w:rsidRDefault="00D5076C" w:rsidP="009F46EE">
            <w:pPr>
              <w:ind w:right="86"/>
              <w:jc w:val="right"/>
              <w:rPr>
                <w:rFonts w:cs="Calibri Light"/>
                <w:color w:val="000000" w:themeColor="text1"/>
                <w:sz w:val="22"/>
              </w:rPr>
            </w:pPr>
            <w:r w:rsidRPr="00940913">
              <w:rPr>
                <w:rFonts w:cs="Calibri Light"/>
                <w:color w:val="000000" w:themeColor="text1"/>
                <w:sz w:val="22"/>
              </w:rPr>
              <w:t>40.96%</w:t>
            </w:r>
          </w:p>
        </w:tc>
      </w:tr>
      <w:tr w:rsidR="00A75455" w:rsidRPr="00940913" w14:paraId="40454B7A" w14:textId="77777777" w:rsidTr="00AB5273">
        <w:tc>
          <w:tcPr>
            <w:tcW w:w="2750" w:type="pct"/>
          </w:tcPr>
          <w:p w14:paraId="31DC962E" w14:textId="1397EFB7" w:rsidR="00A75455" w:rsidRPr="00940913" w:rsidRDefault="00A75455" w:rsidP="009F46EE">
            <w:pPr>
              <w:pStyle w:val="NoSpacing"/>
              <w:rPr>
                <w:rFonts w:ascii="Calibri Light" w:hAnsi="Calibri Light" w:cs="Calibri Light"/>
                <w:color w:val="000000" w:themeColor="text1"/>
              </w:rPr>
            </w:pPr>
            <w:r w:rsidRPr="00940913">
              <w:rPr>
                <w:rFonts w:ascii="Calibri" w:hAnsi="Calibri" w:cs="Calibri Light"/>
                <w:color w:val="000000" w:themeColor="text1"/>
              </w:rPr>
              <w:t xml:space="preserve">Indicator 2: Percentage of children </w:t>
            </w:r>
            <w:proofErr w:type="gramStart"/>
            <w:r w:rsidRPr="00940913">
              <w:rPr>
                <w:rFonts w:ascii="Calibri" w:hAnsi="Calibri" w:cs="Calibri Light"/>
                <w:color w:val="000000" w:themeColor="text1"/>
              </w:rPr>
              <w:t>ages 6−12</w:t>
            </w:r>
            <w:proofErr w:type="gramEnd"/>
            <w:r w:rsidRPr="00940913">
              <w:rPr>
                <w:rFonts w:ascii="Calibri" w:hAnsi="Calibri" w:cs="Calibri Light"/>
                <w:color w:val="000000" w:themeColor="text1"/>
              </w:rPr>
              <w:t xml:space="preserve"> years who remained on ADHD medication for 210 days and who had at least one visit with a prescribing practitioner during the Initiation Phase, and at least two additional follow-up visits with a practitioner within 270 days after the Initiation Phase ended.</w:t>
            </w:r>
          </w:p>
        </w:tc>
        <w:tc>
          <w:tcPr>
            <w:tcW w:w="1794" w:type="pct"/>
            <w:tcMar>
              <w:top w:w="0" w:type="dxa"/>
              <w:left w:w="108" w:type="dxa"/>
              <w:bottom w:w="0" w:type="dxa"/>
              <w:right w:w="108" w:type="dxa"/>
            </w:tcMar>
          </w:tcPr>
          <w:p w14:paraId="767A2B8A" w14:textId="028E472B" w:rsidR="00A75455" w:rsidRPr="00AB5273" w:rsidRDefault="00A75455" w:rsidP="00AB5273">
            <w:pPr>
              <w:pStyle w:val="NoSpacing"/>
              <w:jc w:val="center"/>
              <w:rPr>
                <w:rFonts w:ascii="Calibri" w:hAnsi="Calibri" w:cs="Calibri Light"/>
                <w:color w:val="000000" w:themeColor="text1"/>
              </w:rPr>
            </w:pPr>
            <w:r w:rsidRPr="00940913">
              <w:rPr>
                <w:rFonts w:ascii="Calibri" w:hAnsi="Calibri" w:cs="Calibri Light"/>
                <w:color w:val="000000" w:themeColor="text1"/>
              </w:rPr>
              <w:t>2025 (remeasurement 1, MY 2024 data)</w:t>
            </w:r>
          </w:p>
        </w:tc>
        <w:tc>
          <w:tcPr>
            <w:tcW w:w="456" w:type="pct"/>
          </w:tcPr>
          <w:p w14:paraId="47E53C40" w14:textId="11358FB4" w:rsidR="00A75455" w:rsidRPr="00940913" w:rsidRDefault="00A75455" w:rsidP="009F46EE">
            <w:pPr>
              <w:ind w:right="86"/>
              <w:jc w:val="right"/>
              <w:rPr>
                <w:rFonts w:cs="Calibri Light"/>
                <w:color w:val="000000" w:themeColor="text1"/>
                <w:sz w:val="22"/>
              </w:rPr>
            </w:pPr>
            <w:r w:rsidRPr="00940913">
              <w:rPr>
                <w:rFonts w:cs="Calibri Light"/>
                <w:color w:val="000000" w:themeColor="text1"/>
                <w:sz w:val="22"/>
              </w:rPr>
              <w:t>36.95%</w:t>
            </w:r>
          </w:p>
        </w:tc>
      </w:tr>
    </w:tbl>
    <w:p w14:paraId="4BA9588F" w14:textId="77777777" w:rsidR="006463CA" w:rsidRPr="00940913" w:rsidRDefault="002252C6" w:rsidP="005046E4">
      <w:pPr>
        <w:spacing w:after="480"/>
        <w:rPr>
          <w:rFonts w:cs="Calibri Light"/>
          <w:sz w:val="20"/>
        </w:rPr>
      </w:pPr>
      <w:r w:rsidRPr="00940913">
        <w:rPr>
          <w:rFonts w:cs="Calibri Light"/>
          <w:sz w:val="20"/>
          <w:szCs w:val="18"/>
        </w:rPr>
        <w:t xml:space="preserve">MBHP: Massachusetts Behavioral Health Partnership; </w:t>
      </w:r>
      <w:r w:rsidRPr="00940913">
        <w:rPr>
          <w:rFonts w:cs="Calibri Light"/>
          <w:sz w:val="20"/>
        </w:rPr>
        <w:t>MY: measurement year; ADHD: attention-deficit/hyperactivity disorder.</w:t>
      </w:r>
      <w:bookmarkStart w:id="146" w:name="_Toc112764616"/>
      <w:bookmarkEnd w:id="93"/>
      <w:bookmarkEnd w:id="94"/>
    </w:p>
    <w:p w14:paraId="51F76292" w14:textId="77777777" w:rsidR="006463CA" w:rsidRPr="00940913" w:rsidRDefault="006463CA" w:rsidP="006463CA">
      <w:pPr>
        <w:pStyle w:val="Heading5"/>
      </w:pPr>
      <w:r w:rsidRPr="00940913">
        <w:t>Recommendations</w:t>
      </w:r>
    </w:p>
    <w:p w14:paraId="577841E8" w14:textId="2CE5F68C" w:rsidR="00F95311" w:rsidRPr="00940913" w:rsidRDefault="006463CA" w:rsidP="00C6470B">
      <w:pPr>
        <w:numPr>
          <w:ilvl w:val="0"/>
          <w:numId w:val="51"/>
        </w:numPr>
        <w:spacing w:after="240"/>
        <w:ind w:left="360"/>
        <w:contextualSpacing/>
        <w:rPr>
          <w:rFonts w:asciiTheme="majorHAnsi" w:eastAsiaTheme="majorEastAsia" w:hAnsiTheme="majorHAnsi" w:cstheme="majorBidi"/>
          <w:b/>
          <w:bCs/>
          <w:color w:val="365F91" w:themeColor="accent1" w:themeShade="BF"/>
          <w:sz w:val="32"/>
          <w:szCs w:val="32"/>
        </w:rPr>
      </w:pPr>
      <w:r w:rsidRPr="00940913">
        <w:rPr>
          <w:rFonts w:cs="Calibri Light"/>
          <w:i/>
          <w:iCs/>
          <w:szCs w:val="24"/>
        </w:rPr>
        <w:t>Recommendation for PIP 2</w:t>
      </w:r>
      <w:r w:rsidRPr="00940913">
        <w:rPr>
          <w:rFonts w:cs="Calibri Light"/>
          <w:szCs w:val="24"/>
        </w:rPr>
        <w:t>: MBHP should implement the provider and member outreach interventions as soon as possible to produce improvement in the performance indicator rates.</w:t>
      </w:r>
      <w:r w:rsidR="00F95311" w:rsidRPr="00940913">
        <w:rPr>
          <w:color w:val="365F91" w:themeColor="accent1" w:themeShade="BF"/>
          <w:sz w:val="32"/>
          <w:szCs w:val="32"/>
        </w:rPr>
        <w:br w:type="page"/>
      </w:r>
    </w:p>
    <w:p w14:paraId="2F3678A7" w14:textId="4A5C716D" w:rsidR="00E31F24" w:rsidRPr="00940913" w:rsidRDefault="00E31F24" w:rsidP="00F360D9">
      <w:pPr>
        <w:pStyle w:val="Heading2"/>
        <w:numPr>
          <w:ilvl w:val="0"/>
          <w:numId w:val="38"/>
        </w:numPr>
        <w:ind w:left="360"/>
        <w:jc w:val="center"/>
        <w:rPr>
          <w:color w:val="365F91" w:themeColor="accent1" w:themeShade="BF"/>
          <w:sz w:val="32"/>
          <w:szCs w:val="32"/>
        </w:rPr>
      </w:pPr>
      <w:bookmarkStart w:id="147" w:name="_Toc222874921"/>
      <w:bookmarkStart w:id="148" w:name="_Toc227229768"/>
      <w:r w:rsidRPr="00940913">
        <w:rPr>
          <w:color w:val="365F91" w:themeColor="accent1" w:themeShade="BF"/>
          <w:sz w:val="32"/>
          <w:szCs w:val="32"/>
        </w:rPr>
        <w:lastRenderedPageBreak/>
        <w:t>Validation</w:t>
      </w:r>
      <w:r w:rsidR="00562089" w:rsidRPr="00940913">
        <w:rPr>
          <w:color w:val="365F91" w:themeColor="accent1" w:themeShade="BF"/>
          <w:sz w:val="32"/>
          <w:szCs w:val="32"/>
        </w:rPr>
        <w:t xml:space="preserve"> </w:t>
      </w:r>
      <w:r w:rsidRPr="00940913">
        <w:rPr>
          <w:color w:val="365F91" w:themeColor="accent1" w:themeShade="BF"/>
          <w:sz w:val="32"/>
          <w:szCs w:val="32"/>
        </w:rPr>
        <w:t>of</w:t>
      </w:r>
      <w:r w:rsidR="00562089" w:rsidRPr="00940913">
        <w:rPr>
          <w:color w:val="365F91" w:themeColor="accent1" w:themeShade="BF"/>
          <w:sz w:val="32"/>
          <w:szCs w:val="32"/>
        </w:rPr>
        <w:t xml:space="preserve"> </w:t>
      </w:r>
      <w:r w:rsidRPr="00940913">
        <w:rPr>
          <w:color w:val="365F91" w:themeColor="accent1" w:themeShade="BF"/>
          <w:sz w:val="32"/>
          <w:szCs w:val="32"/>
        </w:rPr>
        <w:t>Performance</w:t>
      </w:r>
      <w:r w:rsidR="00562089" w:rsidRPr="00940913">
        <w:rPr>
          <w:color w:val="365F91" w:themeColor="accent1" w:themeShade="BF"/>
          <w:sz w:val="32"/>
          <w:szCs w:val="32"/>
        </w:rPr>
        <w:t xml:space="preserve"> </w:t>
      </w:r>
      <w:r w:rsidRPr="00940913">
        <w:rPr>
          <w:color w:val="365F91" w:themeColor="accent1" w:themeShade="BF"/>
          <w:sz w:val="32"/>
          <w:szCs w:val="32"/>
        </w:rPr>
        <w:t>Measures</w:t>
      </w:r>
      <w:bookmarkEnd w:id="146"/>
      <w:bookmarkEnd w:id="147"/>
      <w:bookmarkEnd w:id="148"/>
    </w:p>
    <w:p w14:paraId="08ED9593" w14:textId="46DE7885" w:rsidR="0001460D" w:rsidRPr="00940913" w:rsidRDefault="0001460D" w:rsidP="009F46EE">
      <w:pPr>
        <w:pStyle w:val="Heading3"/>
      </w:pPr>
      <w:bookmarkStart w:id="149" w:name="_Toc86933893"/>
      <w:bookmarkStart w:id="150" w:name="_Toc112764617"/>
      <w:bookmarkStart w:id="151" w:name="_Toc222874922"/>
      <w:bookmarkStart w:id="152" w:name="_Toc227229769"/>
      <w:r w:rsidRPr="00940913">
        <w:t>Objectives</w:t>
      </w:r>
      <w:bookmarkEnd w:id="149"/>
      <w:bookmarkEnd w:id="150"/>
      <w:bookmarkEnd w:id="151"/>
      <w:bookmarkEnd w:id="152"/>
    </w:p>
    <w:p w14:paraId="03B82C5D" w14:textId="70AD8B4C" w:rsidR="00F80409" w:rsidRPr="00940913" w:rsidRDefault="00F80409" w:rsidP="009F46EE">
      <w:pPr>
        <w:rPr>
          <w:rFonts w:eastAsia="Times New Roman" w:cs="Calibri Light"/>
        </w:rPr>
      </w:pPr>
      <w:bookmarkStart w:id="153" w:name="_Toc89254845"/>
      <w:r w:rsidRPr="00940913">
        <w:rPr>
          <w:rFonts w:eastAsia="Times New Roman" w:cs="Calibri Light"/>
        </w:rPr>
        <w:t xml:space="preserve">The purpose of </w:t>
      </w:r>
      <w:r w:rsidR="002252C6" w:rsidRPr="00940913">
        <w:rPr>
          <w:rFonts w:eastAsia="Times New Roman" w:cs="Calibri Light"/>
        </w:rPr>
        <w:t xml:space="preserve">performance measure validation </w:t>
      </w:r>
      <w:r w:rsidRPr="00940913">
        <w:rPr>
          <w:rFonts w:eastAsia="Times New Roman" w:cs="Calibri Light"/>
        </w:rPr>
        <w:t xml:space="preserve">is to assess the accuracy of </w:t>
      </w:r>
      <w:r w:rsidR="002252C6" w:rsidRPr="00940913">
        <w:rPr>
          <w:rFonts w:eastAsia="Times New Roman" w:cs="Calibri Light"/>
        </w:rPr>
        <w:t xml:space="preserve">performance measures </w:t>
      </w:r>
      <w:r w:rsidRPr="00940913">
        <w:rPr>
          <w:rFonts w:eastAsia="Times New Roman" w:cs="Calibri Light"/>
        </w:rPr>
        <w:t xml:space="preserve">and to determine the extent to which </w:t>
      </w:r>
      <w:r w:rsidR="002252C6" w:rsidRPr="00940913">
        <w:rPr>
          <w:rFonts w:eastAsia="Times New Roman" w:cs="Calibri Light"/>
        </w:rPr>
        <w:t xml:space="preserve">performance measures </w:t>
      </w:r>
      <w:r w:rsidRPr="00940913">
        <w:rPr>
          <w:rFonts w:eastAsia="Times New Roman" w:cs="Calibri Light"/>
        </w:rPr>
        <w:t>follow state specifications and reporting requirements.</w:t>
      </w:r>
    </w:p>
    <w:p w14:paraId="4B8AACF9" w14:textId="77777777" w:rsidR="00F80409" w:rsidRPr="00940913" w:rsidRDefault="00F80409" w:rsidP="009F46EE">
      <w:pPr>
        <w:pStyle w:val="Heading3"/>
      </w:pPr>
      <w:bookmarkStart w:id="154" w:name="_Toc86933894"/>
      <w:bookmarkStart w:id="155" w:name="_Toc112764618"/>
      <w:bookmarkStart w:id="156" w:name="_Toc121815525"/>
      <w:bookmarkStart w:id="157" w:name="_Toc153963633"/>
      <w:bookmarkStart w:id="158" w:name="_Toc222874923"/>
      <w:bookmarkStart w:id="159" w:name="_Toc227229770"/>
      <w:r w:rsidRPr="00940913">
        <w:t>Technical Methods of Data Collection and Analysis</w:t>
      </w:r>
      <w:bookmarkEnd w:id="154"/>
      <w:bookmarkEnd w:id="155"/>
      <w:bookmarkEnd w:id="156"/>
      <w:bookmarkEnd w:id="157"/>
      <w:bookmarkEnd w:id="158"/>
      <w:bookmarkEnd w:id="159"/>
    </w:p>
    <w:p w14:paraId="139279FD" w14:textId="77777777" w:rsidR="005E1ED1" w:rsidRPr="00940913" w:rsidRDefault="005E1ED1" w:rsidP="009F46EE">
      <w:pPr>
        <w:rPr>
          <w:rFonts w:eastAsia="Times New Roman" w:cs="Calibri Light"/>
        </w:rPr>
      </w:pPr>
      <w:bookmarkStart w:id="160" w:name="_Hlk128406438"/>
      <w:bookmarkStart w:id="161" w:name="_Toc86933895"/>
      <w:bookmarkStart w:id="162" w:name="_Toc112764619"/>
      <w:bookmarkStart w:id="163" w:name="_Toc121815526"/>
      <w:r w:rsidRPr="00940913">
        <w:rPr>
          <w:rFonts w:eastAsia="Times New Roman" w:cs="Calibri Light"/>
        </w:rPr>
        <w:t xml:space="preserve">MassHealth contracted with IPRO to conduct performance measure validation to assess the data collection and reporting processes used to calculate the MBHP performance measure rates. </w:t>
      </w:r>
    </w:p>
    <w:p w14:paraId="755E93E2" w14:textId="77777777" w:rsidR="005E1ED1" w:rsidRPr="00940913" w:rsidRDefault="005E1ED1" w:rsidP="009F46EE">
      <w:pPr>
        <w:rPr>
          <w:rFonts w:eastAsia="Times New Roman" w:cs="Calibri Light"/>
        </w:rPr>
      </w:pPr>
    </w:p>
    <w:p w14:paraId="485C2F0D" w14:textId="6EA878C5" w:rsidR="005E1ED1" w:rsidRPr="00940913" w:rsidRDefault="005E1ED1" w:rsidP="009F46EE">
      <w:pPr>
        <w:rPr>
          <w:rFonts w:eastAsia="Times New Roman" w:cs="Calibri Light"/>
        </w:rPr>
      </w:pPr>
      <w:r w:rsidRPr="00940913">
        <w:rPr>
          <w:rFonts w:eastAsia="Times New Roman" w:cs="Calibri Light"/>
        </w:rPr>
        <w:t xml:space="preserve">MassHealth evaluates MBHP quality performance on a slate of HEDIS measures and a few non-HEDIS measures. </w:t>
      </w:r>
      <w:r w:rsidRPr="00940913">
        <w:rPr>
          <w:rFonts w:eastAsia="Times New Roman" w:cs="Calibri Light"/>
          <w:szCs w:val="24"/>
        </w:rPr>
        <w:t xml:space="preserve">All MBHP HEDIS performance measures were calculated by </w:t>
      </w:r>
      <w:proofErr w:type="spellStart"/>
      <w:r w:rsidRPr="00940913">
        <w:rPr>
          <w:rFonts w:eastAsia="Times New Roman" w:cs="Calibri Light"/>
          <w:szCs w:val="24"/>
        </w:rPr>
        <w:t>Inovalon</w:t>
      </w:r>
      <w:proofErr w:type="spellEnd"/>
      <w:r w:rsidR="00021284" w:rsidRPr="00940913">
        <w:rPr>
          <w:rFonts w:cs="Calibri Light"/>
          <w:szCs w:val="24"/>
        </w:rPr>
        <w:t>®</w:t>
      </w:r>
      <w:r w:rsidRPr="00940913">
        <w:rPr>
          <w:rFonts w:eastAsia="Times New Roman" w:cs="Calibri Light"/>
          <w:szCs w:val="24"/>
        </w:rPr>
        <w:t xml:space="preserve">, </w:t>
      </w:r>
      <w:r w:rsidRPr="00940913">
        <w:rPr>
          <w:rFonts w:eastAsia="Times New Roman" w:cs="Calibri Light"/>
        </w:rPr>
        <w:t>an NCQA-certified vendor, to produce HEDIS measure rates. One non-HEDIS CMS Adult Core Set measure, Use of Pharmacotherapy for Opioid Use Disorder</w:t>
      </w:r>
      <w:r w:rsidR="008D6663" w:rsidRPr="00940913">
        <w:rPr>
          <w:rFonts w:eastAsia="Times New Roman" w:cs="Calibri Light"/>
        </w:rPr>
        <w:t>,</w:t>
      </w:r>
      <w:r w:rsidRPr="00940913">
        <w:rPr>
          <w:rFonts w:eastAsia="Times New Roman" w:cs="Calibri Light"/>
        </w:rPr>
        <w:t xml:space="preserve"> and one additional non-HEDIS CMS measure, 30-Day All-Cause Unplanned Readmission Following Psychiatric Hospitalization in an Inpatient Psychiatric Facility</w:t>
      </w:r>
      <w:r w:rsidR="00521BF6" w:rsidRPr="00940913">
        <w:rPr>
          <w:rFonts w:eastAsia="Times New Roman" w:cs="Calibri Light"/>
        </w:rPr>
        <w:t>,</w:t>
      </w:r>
      <w:r w:rsidRPr="00940913">
        <w:rPr>
          <w:rFonts w:eastAsia="Times New Roman" w:cs="Calibri Light"/>
        </w:rPr>
        <w:t xml:space="preserve"> </w:t>
      </w:r>
      <w:r w:rsidR="008D6663" w:rsidRPr="00940913">
        <w:rPr>
          <w:rFonts w:eastAsia="Times New Roman" w:cs="Calibri Light"/>
        </w:rPr>
        <w:t xml:space="preserve">were </w:t>
      </w:r>
      <w:r w:rsidRPr="00940913">
        <w:rPr>
          <w:rFonts w:eastAsia="Times New Roman" w:cs="Calibri Light"/>
        </w:rPr>
        <w:t xml:space="preserve">also calculated by </w:t>
      </w:r>
      <w:proofErr w:type="spellStart"/>
      <w:r w:rsidRPr="00940913">
        <w:rPr>
          <w:rFonts w:eastAsia="Times New Roman" w:cs="Calibri Light"/>
        </w:rPr>
        <w:t>Inovalon</w:t>
      </w:r>
      <w:proofErr w:type="spellEnd"/>
      <w:r w:rsidRPr="00940913">
        <w:rPr>
          <w:rFonts w:eastAsia="Times New Roman" w:cs="Calibri Light"/>
        </w:rPr>
        <w:t xml:space="preserve">. </w:t>
      </w:r>
    </w:p>
    <w:p w14:paraId="1385D992" w14:textId="77777777" w:rsidR="005E1ED1" w:rsidRPr="00940913" w:rsidRDefault="005E1ED1" w:rsidP="009F46EE">
      <w:pPr>
        <w:rPr>
          <w:rFonts w:eastAsia="Times New Roman" w:cs="Calibri Light"/>
        </w:rPr>
      </w:pPr>
    </w:p>
    <w:p w14:paraId="10F87355" w14:textId="77777777" w:rsidR="005E1ED1" w:rsidRPr="00940913" w:rsidRDefault="005E1ED1" w:rsidP="009F46EE">
      <w:pPr>
        <w:rPr>
          <w:rFonts w:eastAsia="Times New Roman" w:cs="Calibri Light"/>
        </w:rPr>
      </w:pPr>
      <w:r w:rsidRPr="00940913">
        <w:rPr>
          <w:rFonts w:eastAsia="Times New Roman" w:cs="Calibri Light"/>
        </w:rPr>
        <w:t>MBHP received and processed behavioral health claims from providers and received medical and pharmacy claims data from MassHealth. MBHP used this data for HEDIS and non-HEDIS measure calculation.</w:t>
      </w:r>
    </w:p>
    <w:p w14:paraId="266D4DAF" w14:textId="77777777" w:rsidR="005E1ED1" w:rsidRPr="00940913" w:rsidRDefault="005E1ED1" w:rsidP="009F46EE">
      <w:pPr>
        <w:rPr>
          <w:rFonts w:eastAsia="Times New Roman" w:cs="Calibri Light"/>
        </w:rPr>
      </w:pPr>
    </w:p>
    <w:p w14:paraId="4A4A0931" w14:textId="13898848" w:rsidR="005E1ED1" w:rsidRPr="00940913" w:rsidRDefault="005E1ED1" w:rsidP="009F46EE">
      <w:pPr>
        <w:rPr>
          <w:rFonts w:eastAsia="Times New Roman" w:cs="Calibri Light"/>
        </w:rPr>
      </w:pPr>
      <w:r w:rsidRPr="00940913">
        <w:rPr>
          <w:rFonts w:eastAsia="Times New Roman" w:cs="Calibri Light"/>
        </w:rPr>
        <w:t xml:space="preserve">IPRO conducted a full </w:t>
      </w:r>
      <w:r w:rsidR="00EF2321" w:rsidRPr="00940913">
        <w:rPr>
          <w:rFonts w:cs="Calibri Light"/>
          <w:szCs w:val="24"/>
        </w:rPr>
        <w:t xml:space="preserve">Information Systems Capabilities Assessment </w:t>
      </w:r>
      <w:r w:rsidRPr="00940913">
        <w:rPr>
          <w:rFonts w:eastAsia="Times New Roman" w:cs="Calibri Light"/>
        </w:rPr>
        <w:t xml:space="preserve">to confirm that MBHP’s information systems </w:t>
      </w:r>
      <w:proofErr w:type="gramStart"/>
      <w:r w:rsidRPr="00940913">
        <w:rPr>
          <w:rFonts w:eastAsia="Times New Roman" w:cs="Calibri Light"/>
        </w:rPr>
        <w:t>were capable of meeting</w:t>
      </w:r>
      <w:proofErr w:type="gramEnd"/>
      <w:r w:rsidRPr="00940913">
        <w:rPr>
          <w:rFonts w:eastAsia="Times New Roman" w:cs="Calibri Light"/>
        </w:rPr>
        <w:t xml:space="preserve"> regulatory requirements for managed care quality assessment and reporting. This included a review of the claims processing systems, enrollment systems, provider data systems, and encounter data systems. To this end, MBHP completed the </w:t>
      </w:r>
      <w:r w:rsidR="00EF2321" w:rsidRPr="00940913">
        <w:rPr>
          <w:rFonts w:cs="Calibri Light"/>
          <w:szCs w:val="24"/>
        </w:rPr>
        <w:t xml:space="preserve">Information Systems Capabilities Assessment </w:t>
      </w:r>
      <w:r w:rsidRPr="00940913">
        <w:rPr>
          <w:rFonts w:eastAsia="Times New Roman" w:cs="Calibri Light"/>
        </w:rPr>
        <w:t>tool and underwent a virtual site review.</w:t>
      </w:r>
    </w:p>
    <w:p w14:paraId="154F75BE" w14:textId="77777777" w:rsidR="005E1ED1" w:rsidRPr="00940913" w:rsidRDefault="005E1ED1" w:rsidP="009F46EE">
      <w:pPr>
        <w:rPr>
          <w:rFonts w:eastAsia="Times New Roman" w:cs="Calibri Light"/>
        </w:rPr>
      </w:pPr>
    </w:p>
    <w:p w14:paraId="2464C4CE" w14:textId="1E3DE1F7" w:rsidR="005E1ED1" w:rsidRPr="00940913" w:rsidRDefault="005E1ED1" w:rsidP="009F46EE">
      <w:pPr>
        <w:rPr>
          <w:rFonts w:eastAsia="Times New Roman" w:cs="Calibri Light"/>
        </w:rPr>
      </w:pPr>
      <w:r w:rsidRPr="00940913">
        <w:rPr>
          <w:rFonts w:eastAsia="Times New Roman" w:cs="Calibri Light"/>
        </w:rPr>
        <w:t xml:space="preserve">For the non-HEDIS measures, source code review was conducted with the MBHP to ensure compliance with the measure specifications when calculating the rates. For the HEDIS measures, the NCQA measure certification was accepted in lieu of source code review because the MBHP used </w:t>
      </w:r>
      <w:proofErr w:type="spellStart"/>
      <w:r w:rsidRPr="00940913">
        <w:rPr>
          <w:rFonts w:eastAsia="Times New Roman" w:cs="Calibri Light"/>
        </w:rPr>
        <w:t>Inovalon</w:t>
      </w:r>
      <w:proofErr w:type="spellEnd"/>
      <w:r w:rsidRPr="00940913">
        <w:rPr>
          <w:rFonts w:eastAsia="Times New Roman" w:cs="Calibri Light"/>
        </w:rPr>
        <w:t>, an NCQA-certified vendor, to produce HEDIS measure rates.</w:t>
      </w:r>
    </w:p>
    <w:p w14:paraId="48DED0F4" w14:textId="77777777" w:rsidR="005E1ED1" w:rsidRPr="00940913" w:rsidRDefault="005E1ED1" w:rsidP="009F46EE">
      <w:pPr>
        <w:rPr>
          <w:rFonts w:eastAsia="Times New Roman" w:cs="Calibri Light"/>
        </w:rPr>
      </w:pPr>
    </w:p>
    <w:p w14:paraId="2702EA5F" w14:textId="77777777" w:rsidR="005E1ED1" w:rsidRPr="00940913" w:rsidRDefault="005E1ED1" w:rsidP="009F46EE">
      <w:pPr>
        <w:rPr>
          <w:rFonts w:eastAsia="Times New Roman" w:cs="Calibri Light"/>
        </w:rPr>
      </w:pPr>
      <w:r w:rsidRPr="00940913">
        <w:rPr>
          <w:rFonts w:eastAsia="Times New Roman" w:cs="Calibri Light"/>
        </w:rPr>
        <w:t xml:space="preserve">Primary source validation was conducted on MBHP systems during the virtual site review to confirm that the information from the primary source matched the output used for measure reporting. </w:t>
      </w:r>
    </w:p>
    <w:p w14:paraId="35E60E29" w14:textId="77777777" w:rsidR="005E1ED1" w:rsidRPr="00940913" w:rsidRDefault="005E1ED1" w:rsidP="009F46EE">
      <w:pPr>
        <w:rPr>
          <w:rFonts w:eastAsia="Times New Roman" w:cs="Calibri Light"/>
        </w:rPr>
      </w:pPr>
    </w:p>
    <w:p w14:paraId="55BA17F4" w14:textId="47126FDC" w:rsidR="005E1ED1" w:rsidRPr="00940913" w:rsidRDefault="005E1ED1" w:rsidP="009F46EE">
      <w:pPr>
        <w:rPr>
          <w:rFonts w:eastAsia="Times New Roman" w:cs="Calibri Light"/>
        </w:rPr>
      </w:pPr>
      <w:r w:rsidRPr="00940913">
        <w:rPr>
          <w:rFonts w:eastAsia="Times New Roman" w:cs="Calibri Light"/>
        </w:rPr>
        <w:t xml:space="preserve">IPRO also reviewed processes used to collect, calculate, and report the </w:t>
      </w:r>
      <w:r w:rsidR="008D6663" w:rsidRPr="00940913">
        <w:rPr>
          <w:rFonts w:eastAsia="Times New Roman" w:cs="Calibri Light"/>
        </w:rPr>
        <w:t>performance measures</w:t>
      </w:r>
      <w:r w:rsidRPr="00940913">
        <w:rPr>
          <w:rFonts w:eastAsia="Times New Roman" w:cs="Calibri Light"/>
        </w:rPr>
        <w:t>. The data collection validation included accurate numerator and denominator identification and algorithmic compliance to evaluate whether rate calculations were performed correctly, all data were combined appropriately, and numerator events were counted accurately.</w:t>
      </w:r>
    </w:p>
    <w:p w14:paraId="5F35DC68" w14:textId="77777777" w:rsidR="005E1ED1" w:rsidRPr="00940913" w:rsidRDefault="005E1ED1" w:rsidP="009F46EE">
      <w:pPr>
        <w:rPr>
          <w:rFonts w:eastAsia="Times New Roman" w:cs="Calibri Light"/>
        </w:rPr>
      </w:pPr>
    </w:p>
    <w:p w14:paraId="305569C8" w14:textId="69B8BB23" w:rsidR="005E1ED1" w:rsidRPr="00940913" w:rsidRDefault="005E1ED1" w:rsidP="009F46EE">
      <w:pPr>
        <w:rPr>
          <w:rFonts w:eastAsia="Times New Roman" w:cs="Calibri Light"/>
        </w:rPr>
      </w:pPr>
      <w:r w:rsidRPr="00940913">
        <w:rPr>
          <w:rFonts w:eastAsia="Times New Roman" w:cs="Calibri Light"/>
        </w:rPr>
        <w:t xml:space="preserve">Finally, IPRO evaluated </w:t>
      </w:r>
      <w:proofErr w:type="gramStart"/>
      <w:r w:rsidRPr="00940913">
        <w:rPr>
          <w:rFonts w:eastAsia="Times New Roman" w:cs="Calibri Light"/>
        </w:rPr>
        <w:t>measure</w:t>
      </w:r>
      <w:proofErr w:type="gramEnd"/>
      <w:r w:rsidRPr="00940913">
        <w:rPr>
          <w:rFonts w:eastAsia="Times New Roman" w:cs="Calibri Light"/>
        </w:rPr>
        <w:t xml:space="preserve"> results and compared rates to industry standard benchmarks to validate the produced rates. </w:t>
      </w:r>
    </w:p>
    <w:p w14:paraId="4D1D679C" w14:textId="77777777" w:rsidR="00F80409" w:rsidRPr="00940913" w:rsidRDefault="00F80409" w:rsidP="009F46EE">
      <w:pPr>
        <w:pStyle w:val="Heading3"/>
      </w:pPr>
      <w:bookmarkStart w:id="164" w:name="_Toc153963634"/>
      <w:bookmarkStart w:id="165" w:name="_Toc222874924"/>
      <w:bookmarkStart w:id="166" w:name="_Toc227229771"/>
      <w:bookmarkEnd w:id="160"/>
      <w:r w:rsidRPr="00940913">
        <w:t>Description of Data Obtained</w:t>
      </w:r>
      <w:bookmarkEnd w:id="161"/>
      <w:bookmarkEnd w:id="162"/>
      <w:bookmarkEnd w:id="163"/>
      <w:bookmarkEnd w:id="164"/>
      <w:bookmarkEnd w:id="165"/>
      <w:bookmarkEnd w:id="166"/>
    </w:p>
    <w:p w14:paraId="778C82E2" w14:textId="77777777" w:rsidR="005E1ED1" w:rsidRPr="00940913" w:rsidRDefault="005E1ED1" w:rsidP="009F46EE">
      <w:pPr>
        <w:rPr>
          <w:rFonts w:eastAsia="Times New Roman" w:cs="Calibri Light"/>
        </w:rPr>
      </w:pPr>
      <w:r w:rsidRPr="00940913">
        <w:rPr>
          <w:rFonts w:eastAsia="Times New Roman" w:cs="Calibri Light"/>
        </w:rPr>
        <w:t xml:space="preserve">The following information was obtained from the MBHP: </w:t>
      </w:r>
    </w:p>
    <w:p w14:paraId="6485FF47" w14:textId="28B7BCE0" w:rsidR="005E1ED1" w:rsidRPr="00940913" w:rsidRDefault="008D6663" w:rsidP="00F360D9">
      <w:pPr>
        <w:numPr>
          <w:ilvl w:val="0"/>
          <w:numId w:val="23"/>
        </w:numPr>
        <w:ind w:left="360"/>
        <w:contextualSpacing/>
        <w:rPr>
          <w:rFonts w:eastAsia="Times New Roman" w:cs="Calibri Light"/>
        </w:rPr>
      </w:pPr>
      <w:r w:rsidRPr="00940913">
        <w:rPr>
          <w:rFonts w:eastAsia="Times New Roman" w:cs="Calibri Light"/>
        </w:rPr>
        <w:t>a</w:t>
      </w:r>
      <w:r w:rsidR="005E1ED1" w:rsidRPr="00940913">
        <w:rPr>
          <w:rFonts w:eastAsia="Times New Roman" w:cs="Calibri Light"/>
        </w:rPr>
        <w:t xml:space="preserve"> completed </w:t>
      </w:r>
      <w:r w:rsidR="00EF2321" w:rsidRPr="00940913">
        <w:rPr>
          <w:rFonts w:cs="Calibri Light"/>
          <w:szCs w:val="24"/>
        </w:rPr>
        <w:t xml:space="preserve">Information Systems Capabilities Assessment </w:t>
      </w:r>
      <w:proofErr w:type="gramStart"/>
      <w:r w:rsidR="005E1ED1" w:rsidRPr="00940913">
        <w:rPr>
          <w:rFonts w:eastAsia="Times New Roman" w:cs="Calibri Light"/>
        </w:rPr>
        <w:t>tool</w:t>
      </w:r>
      <w:r w:rsidRPr="00940913">
        <w:rPr>
          <w:rFonts w:eastAsia="Times New Roman" w:cs="Calibri Light"/>
        </w:rPr>
        <w:t>;</w:t>
      </w:r>
      <w:proofErr w:type="gramEnd"/>
      <w:r w:rsidR="005E1ED1" w:rsidRPr="00940913">
        <w:rPr>
          <w:rFonts w:eastAsia="Times New Roman" w:cs="Calibri Light"/>
        </w:rPr>
        <w:t xml:space="preserve"> </w:t>
      </w:r>
    </w:p>
    <w:p w14:paraId="039F2548" w14:textId="2BD5B591" w:rsidR="005E1ED1" w:rsidRPr="00940913" w:rsidRDefault="008D6663" w:rsidP="00F360D9">
      <w:pPr>
        <w:numPr>
          <w:ilvl w:val="0"/>
          <w:numId w:val="23"/>
        </w:numPr>
        <w:ind w:left="360"/>
        <w:contextualSpacing/>
        <w:rPr>
          <w:rFonts w:eastAsia="Times New Roman" w:cs="Calibri Light"/>
        </w:rPr>
      </w:pPr>
      <w:r w:rsidRPr="00940913">
        <w:rPr>
          <w:rFonts w:eastAsia="Times New Roman" w:cs="Calibri Light"/>
        </w:rPr>
        <w:t>d</w:t>
      </w:r>
      <w:r w:rsidR="005E1ED1" w:rsidRPr="00940913">
        <w:rPr>
          <w:rFonts w:eastAsia="Times New Roman" w:cs="Calibri Light"/>
        </w:rPr>
        <w:t>enominator and numerator compliant lists for the following two measures:</w:t>
      </w:r>
    </w:p>
    <w:p w14:paraId="0B65F082" w14:textId="53E0E876" w:rsidR="005E1ED1" w:rsidRPr="00940913" w:rsidRDefault="005E1ED1" w:rsidP="00F360D9">
      <w:pPr>
        <w:numPr>
          <w:ilvl w:val="0"/>
          <w:numId w:val="50"/>
        </w:numPr>
        <w:contextualSpacing/>
        <w:rPr>
          <w:rFonts w:eastAsia="Times New Roman" w:cs="Calibri Light"/>
        </w:rPr>
      </w:pPr>
      <w:r w:rsidRPr="00940913">
        <w:rPr>
          <w:rFonts w:eastAsia="Times New Roman" w:cs="Calibri Light"/>
        </w:rPr>
        <w:t>Follow-</w:t>
      </w:r>
      <w:r w:rsidR="008D6663" w:rsidRPr="00940913">
        <w:rPr>
          <w:rFonts w:eastAsia="Times New Roman" w:cs="Calibri Light"/>
        </w:rPr>
        <w:t>u</w:t>
      </w:r>
      <w:r w:rsidRPr="00940913">
        <w:rPr>
          <w:rFonts w:eastAsia="Times New Roman" w:cs="Calibri Light"/>
        </w:rPr>
        <w:t xml:space="preserve">p After Emergency Department Visit for Mental Illness (FUM) </w:t>
      </w:r>
      <w:r w:rsidR="008D6663" w:rsidRPr="00940913">
        <w:rPr>
          <w:rFonts w:eastAsia="Times New Roman" w:cs="Calibri Light"/>
        </w:rPr>
        <w:t xml:space="preserve">− </w:t>
      </w:r>
      <w:r w:rsidRPr="00940913">
        <w:rPr>
          <w:rFonts w:eastAsia="Times New Roman" w:cs="Calibri Light"/>
        </w:rPr>
        <w:t>7 days</w:t>
      </w:r>
      <w:r w:rsidR="00CB1C51" w:rsidRPr="00940913">
        <w:rPr>
          <w:rFonts w:eastAsia="Times New Roman" w:cs="Calibri Light"/>
        </w:rPr>
        <w:t>,</w:t>
      </w:r>
    </w:p>
    <w:p w14:paraId="60C86B4A" w14:textId="52C11532" w:rsidR="005E1ED1" w:rsidRPr="00940913" w:rsidRDefault="005E1ED1" w:rsidP="00F360D9">
      <w:pPr>
        <w:numPr>
          <w:ilvl w:val="0"/>
          <w:numId w:val="50"/>
        </w:numPr>
        <w:contextualSpacing/>
        <w:rPr>
          <w:rFonts w:eastAsia="Times New Roman" w:cs="Calibri Light"/>
        </w:rPr>
      </w:pPr>
      <w:r w:rsidRPr="00940913">
        <w:rPr>
          <w:rFonts w:eastAsia="Times New Roman" w:cs="Calibri Light"/>
        </w:rPr>
        <w:t xml:space="preserve">Diabetes Screening for People with Schizophrenia or Bipolar Disorder </w:t>
      </w:r>
      <w:r w:rsidR="008D6663" w:rsidRPr="00940913">
        <w:rPr>
          <w:rFonts w:eastAsia="Times New Roman" w:cs="Calibri Light"/>
        </w:rPr>
        <w:t xml:space="preserve">Who Are Using </w:t>
      </w:r>
      <w:r w:rsidRPr="00940913">
        <w:rPr>
          <w:rFonts w:eastAsia="Times New Roman" w:cs="Calibri Light"/>
        </w:rPr>
        <w:t>Antipsychotic Medications (SSD</w:t>
      </w:r>
      <w:proofErr w:type="gramStart"/>
      <w:r w:rsidRPr="00940913">
        <w:rPr>
          <w:rFonts w:eastAsia="Times New Roman" w:cs="Calibri Light"/>
        </w:rPr>
        <w:t>)</w:t>
      </w:r>
      <w:r w:rsidR="008D6663" w:rsidRPr="00940913">
        <w:rPr>
          <w:rFonts w:eastAsia="Times New Roman" w:cs="Calibri Light"/>
        </w:rPr>
        <w:t>;</w:t>
      </w:r>
      <w:proofErr w:type="gramEnd"/>
    </w:p>
    <w:p w14:paraId="03C8DB57" w14:textId="7F13817B" w:rsidR="005E1ED1" w:rsidRPr="00940913" w:rsidRDefault="008D6663" w:rsidP="00F360D9">
      <w:pPr>
        <w:numPr>
          <w:ilvl w:val="0"/>
          <w:numId w:val="23"/>
        </w:numPr>
        <w:ind w:left="360"/>
        <w:contextualSpacing/>
        <w:rPr>
          <w:rFonts w:eastAsia="Times New Roman" w:cs="Calibri Light"/>
        </w:rPr>
      </w:pPr>
      <w:r w:rsidRPr="00940913">
        <w:rPr>
          <w:rFonts w:eastAsia="Times New Roman" w:cs="Calibri Light"/>
        </w:rPr>
        <w:t>r</w:t>
      </w:r>
      <w:r w:rsidR="005E1ED1" w:rsidRPr="00940913">
        <w:rPr>
          <w:rFonts w:eastAsia="Times New Roman" w:cs="Calibri Light"/>
        </w:rPr>
        <w:t xml:space="preserve">ates for HEDIS measures for MY </w:t>
      </w:r>
      <w:proofErr w:type="gramStart"/>
      <w:r w:rsidR="005E1ED1" w:rsidRPr="00940913">
        <w:rPr>
          <w:rFonts w:eastAsia="Times New Roman" w:cs="Calibri Light"/>
        </w:rPr>
        <w:t>2024</w:t>
      </w:r>
      <w:r w:rsidRPr="00940913">
        <w:rPr>
          <w:rFonts w:eastAsia="Times New Roman" w:cs="Calibri Light"/>
        </w:rPr>
        <w:t>;</w:t>
      </w:r>
      <w:proofErr w:type="gramEnd"/>
    </w:p>
    <w:p w14:paraId="4B9349D5" w14:textId="2A5B370F" w:rsidR="005E1ED1" w:rsidRPr="00940913" w:rsidRDefault="005E1ED1" w:rsidP="00F360D9">
      <w:pPr>
        <w:numPr>
          <w:ilvl w:val="0"/>
          <w:numId w:val="23"/>
        </w:numPr>
        <w:ind w:left="360"/>
        <w:contextualSpacing/>
        <w:rPr>
          <w:rFonts w:eastAsia="Times New Roman" w:cs="Calibri Light"/>
        </w:rPr>
      </w:pPr>
      <w:r w:rsidRPr="00940913">
        <w:rPr>
          <w:rFonts w:eastAsia="Times New Roman" w:cs="Calibri Light"/>
        </w:rPr>
        <w:lastRenderedPageBreak/>
        <w:t>NCQA Measure Certification report for HEDIS measures</w:t>
      </w:r>
      <w:r w:rsidR="008D6663" w:rsidRPr="00940913">
        <w:rPr>
          <w:rFonts w:eastAsia="Times New Roman" w:cs="Calibri Light"/>
        </w:rPr>
        <w:t>; and</w:t>
      </w:r>
    </w:p>
    <w:p w14:paraId="6C84572E" w14:textId="77777777" w:rsidR="005E1ED1" w:rsidRPr="00940913" w:rsidRDefault="005E1ED1" w:rsidP="00F360D9">
      <w:pPr>
        <w:numPr>
          <w:ilvl w:val="0"/>
          <w:numId w:val="23"/>
        </w:numPr>
        <w:ind w:left="360"/>
        <w:contextualSpacing/>
        <w:rPr>
          <w:rFonts w:eastAsia="Times New Roman" w:cs="Calibri Light"/>
        </w:rPr>
      </w:pPr>
      <w:r w:rsidRPr="00940913">
        <w:rPr>
          <w:rFonts w:eastAsia="Times New Roman" w:cs="Calibri Light"/>
        </w:rPr>
        <w:t>Rates for non-HEDIS measures for MY 2024.</w:t>
      </w:r>
    </w:p>
    <w:p w14:paraId="7CC6F3D3" w14:textId="7E7C76C5" w:rsidR="001450CD" w:rsidRPr="00940913" w:rsidRDefault="0072630C" w:rsidP="009F46EE">
      <w:pPr>
        <w:pStyle w:val="Heading3"/>
      </w:pPr>
      <w:bookmarkStart w:id="167" w:name="_Toc222874925"/>
      <w:bookmarkStart w:id="168" w:name="_Toc227229772"/>
      <w:r w:rsidRPr="00940913">
        <w:t>Conclusions</w:t>
      </w:r>
      <w:r w:rsidR="00562089" w:rsidRPr="00940913">
        <w:t xml:space="preserve"> </w:t>
      </w:r>
      <w:r w:rsidR="00A25BF3" w:rsidRPr="00940913">
        <w:t>and</w:t>
      </w:r>
      <w:r w:rsidR="00562089" w:rsidRPr="00940913">
        <w:t xml:space="preserve"> </w:t>
      </w:r>
      <w:r w:rsidR="00A25BF3" w:rsidRPr="00940913">
        <w:t>Comparative</w:t>
      </w:r>
      <w:r w:rsidR="00562089" w:rsidRPr="00940913">
        <w:t xml:space="preserve"> </w:t>
      </w:r>
      <w:r w:rsidR="00A25BF3" w:rsidRPr="00940913">
        <w:t>Findings</w:t>
      </w:r>
      <w:bookmarkEnd w:id="167"/>
      <w:bookmarkEnd w:id="168"/>
    </w:p>
    <w:p w14:paraId="0B0E0334" w14:textId="1ED1379B" w:rsidR="00F80409" w:rsidRPr="00940913" w:rsidRDefault="005E1ED1" w:rsidP="009F46EE">
      <w:pPr>
        <w:rPr>
          <w:rFonts w:eastAsia="Times New Roman" w:cs="Calibri Light"/>
          <w:szCs w:val="24"/>
        </w:rPr>
      </w:pPr>
      <w:r w:rsidRPr="00940913">
        <w:rPr>
          <w:rFonts w:eastAsia="Times New Roman" w:cs="Calibri Light"/>
          <w:szCs w:val="24"/>
        </w:rPr>
        <w:t xml:space="preserve">IPRO found that the data and processes used to produce HEDIS and non-HEDIS rates by the MBHP were fully compliant with information system standards. Findings from IPRO’s review are displayed in </w:t>
      </w:r>
      <w:r w:rsidR="00F80409" w:rsidRPr="00940913">
        <w:rPr>
          <w:rFonts w:eastAsia="Times New Roman" w:cs="Calibri Light"/>
          <w:b/>
          <w:bCs/>
          <w:szCs w:val="24"/>
        </w:rPr>
        <w:t>Table 8</w:t>
      </w:r>
      <w:r w:rsidR="00F80409" w:rsidRPr="00940913">
        <w:rPr>
          <w:rFonts w:eastAsia="Times New Roman" w:cs="Calibri Light"/>
          <w:szCs w:val="24"/>
        </w:rPr>
        <w:t>.</w:t>
      </w:r>
    </w:p>
    <w:p w14:paraId="339D90DF" w14:textId="77777777" w:rsidR="00F80409" w:rsidRPr="00940913" w:rsidRDefault="00F80409" w:rsidP="009F46EE">
      <w:pPr>
        <w:rPr>
          <w:rFonts w:eastAsia="Times New Roman" w:cs="Calibri Light"/>
        </w:rPr>
      </w:pPr>
    </w:p>
    <w:p w14:paraId="3ECB9095" w14:textId="085BF92B" w:rsidR="00F80409" w:rsidRPr="00940913" w:rsidRDefault="00F80409" w:rsidP="009F46EE">
      <w:pPr>
        <w:keepNext/>
        <w:rPr>
          <w:rFonts w:eastAsia="Times New Roman" w:cs="Calibri Light"/>
          <w:b/>
          <w:bCs/>
          <w:szCs w:val="18"/>
        </w:rPr>
      </w:pPr>
      <w:bookmarkStart w:id="169" w:name="_Toc89254844"/>
      <w:bookmarkStart w:id="170" w:name="_Toc112764815"/>
      <w:bookmarkStart w:id="171" w:name="_Toc153963664"/>
      <w:bookmarkStart w:id="172" w:name="_Toc224213795"/>
      <w:bookmarkStart w:id="173" w:name="_Toc227229878"/>
      <w:r w:rsidRPr="00940913">
        <w:rPr>
          <w:rFonts w:eastAsia="Times New Roman" w:cs="Calibri Light"/>
          <w:b/>
          <w:bCs/>
          <w:szCs w:val="18"/>
        </w:rPr>
        <w:t xml:space="preserve">Table </w:t>
      </w:r>
      <w:r w:rsidRPr="00940913">
        <w:rPr>
          <w:rFonts w:eastAsia="Times New Roman" w:cs="Calibri Light"/>
          <w:b/>
          <w:bCs/>
          <w:szCs w:val="18"/>
        </w:rPr>
        <w:fldChar w:fldCharType="begin"/>
      </w:r>
      <w:r w:rsidRPr="00940913">
        <w:rPr>
          <w:rFonts w:eastAsia="Times New Roman" w:cs="Calibri Light"/>
          <w:b/>
          <w:bCs/>
          <w:szCs w:val="18"/>
        </w:rPr>
        <w:instrText xml:space="preserve"> SEQ Table \* ARABIC </w:instrText>
      </w:r>
      <w:r w:rsidRPr="00940913">
        <w:rPr>
          <w:rFonts w:eastAsia="Times New Roman" w:cs="Calibri Light"/>
          <w:b/>
          <w:bCs/>
          <w:szCs w:val="18"/>
        </w:rPr>
        <w:fldChar w:fldCharType="separate"/>
      </w:r>
      <w:r w:rsidR="003E445B" w:rsidRPr="00940913">
        <w:rPr>
          <w:rFonts w:eastAsia="Times New Roman" w:cs="Calibri Light"/>
          <w:b/>
          <w:bCs/>
          <w:szCs w:val="18"/>
        </w:rPr>
        <w:t>8</w:t>
      </w:r>
      <w:r w:rsidRPr="00940913">
        <w:rPr>
          <w:rFonts w:eastAsia="Times New Roman" w:cs="Calibri Light"/>
          <w:b/>
          <w:bCs/>
          <w:szCs w:val="18"/>
        </w:rPr>
        <w:fldChar w:fldCharType="end"/>
      </w:r>
      <w:r w:rsidRPr="00940913">
        <w:rPr>
          <w:rFonts w:eastAsia="Times New Roman" w:cs="Calibri Light"/>
          <w:b/>
          <w:bCs/>
          <w:szCs w:val="18"/>
        </w:rPr>
        <w:t>: MBHP Compliance with Information System Standards – MY 2</w:t>
      </w:r>
      <w:bookmarkEnd w:id="169"/>
      <w:bookmarkEnd w:id="170"/>
      <w:bookmarkEnd w:id="171"/>
      <w:r w:rsidR="00354283" w:rsidRPr="00940913">
        <w:rPr>
          <w:rFonts w:eastAsia="Times New Roman" w:cs="Calibri Light"/>
          <w:b/>
          <w:bCs/>
          <w:szCs w:val="18"/>
        </w:rPr>
        <w:t>024</w:t>
      </w:r>
      <w:bookmarkEnd w:id="172"/>
      <w:bookmarkEnd w:id="173"/>
    </w:p>
    <w:tbl>
      <w:tblPr>
        <w:tblStyle w:val="TableGrid"/>
        <w:tblW w:w="5000" w:type="pct"/>
        <w:tblLook w:val="04A0" w:firstRow="1" w:lastRow="0" w:firstColumn="1" w:lastColumn="0" w:noHBand="0" w:noVBand="1"/>
        <w:tblCaption w:val="HEDIS performance measure rates for MCPs"/>
        <w:tblDescription w:val="Table 8 presents compliance findings for MBHP by information systems standards. Key findings, MBHP is in compliance with all information systems standards."/>
      </w:tblPr>
      <w:tblGrid>
        <w:gridCol w:w="5837"/>
        <w:gridCol w:w="4953"/>
      </w:tblGrid>
      <w:tr w:rsidR="00F80409" w:rsidRPr="00940913" w14:paraId="4821984D" w14:textId="77777777">
        <w:trPr>
          <w:tblHeader/>
        </w:trPr>
        <w:tc>
          <w:tcPr>
            <w:tcW w:w="2705" w:type="pct"/>
            <w:tcBorders>
              <w:bottom w:val="single" w:sz="4" w:space="0" w:color="auto"/>
              <w:right w:val="single" w:sz="4" w:space="0" w:color="auto"/>
            </w:tcBorders>
            <w:shd w:val="clear" w:color="auto" w:fill="5F497A"/>
            <w:vAlign w:val="bottom"/>
          </w:tcPr>
          <w:p w14:paraId="2276683E" w14:textId="689A25E0" w:rsidR="00F80409" w:rsidRPr="00940913" w:rsidRDefault="00F80409" w:rsidP="009F46EE">
            <w:pPr>
              <w:jc w:val="left"/>
              <w:rPr>
                <w:rFonts w:ascii="Calibri Light" w:hAnsi="Calibri Light" w:cs="Calibri Light"/>
                <w:b/>
                <w:bCs/>
                <w:color w:val="FFFFFF"/>
                <w:sz w:val="22"/>
                <w:szCs w:val="20"/>
              </w:rPr>
            </w:pPr>
            <w:r w:rsidRPr="00940913">
              <w:rPr>
                <w:rFonts w:cs="Calibri Light"/>
                <w:b/>
                <w:bCs/>
                <w:color w:val="FFFFFF"/>
                <w:sz w:val="22"/>
                <w:szCs w:val="20"/>
              </w:rPr>
              <w:t>I</w:t>
            </w:r>
            <w:r w:rsidR="003E445B" w:rsidRPr="00940913">
              <w:rPr>
                <w:rFonts w:cs="Calibri Light"/>
                <w:b/>
                <w:bCs/>
                <w:color w:val="FFFFFF"/>
                <w:sz w:val="22"/>
                <w:szCs w:val="20"/>
              </w:rPr>
              <w:t>nformation System</w:t>
            </w:r>
            <w:r w:rsidRPr="00940913">
              <w:rPr>
                <w:rFonts w:cs="Calibri Light"/>
                <w:b/>
                <w:bCs/>
                <w:color w:val="FFFFFF"/>
                <w:sz w:val="22"/>
                <w:szCs w:val="20"/>
              </w:rPr>
              <w:t xml:space="preserve"> Standard</w:t>
            </w:r>
          </w:p>
        </w:tc>
        <w:tc>
          <w:tcPr>
            <w:tcW w:w="2295" w:type="pct"/>
            <w:tcBorders>
              <w:left w:val="single" w:sz="4" w:space="0" w:color="auto"/>
              <w:bottom w:val="single" w:sz="4" w:space="0" w:color="auto"/>
              <w:right w:val="single" w:sz="4" w:space="0" w:color="auto"/>
            </w:tcBorders>
            <w:shd w:val="clear" w:color="auto" w:fill="5F497A"/>
            <w:vAlign w:val="bottom"/>
          </w:tcPr>
          <w:p w14:paraId="3389CA45" w14:textId="77777777" w:rsidR="00F80409" w:rsidRPr="00940913" w:rsidRDefault="00F80409" w:rsidP="009F46EE">
            <w:pPr>
              <w:jc w:val="center"/>
              <w:rPr>
                <w:rFonts w:cs="Calibri Light"/>
                <w:b/>
                <w:bCs/>
                <w:color w:val="FFFFFF"/>
                <w:sz w:val="22"/>
                <w:szCs w:val="20"/>
              </w:rPr>
            </w:pPr>
            <w:r w:rsidRPr="00940913">
              <w:rPr>
                <w:rFonts w:cs="Calibri Light"/>
                <w:b/>
                <w:color w:val="FFFFFF"/>
                <w:sz w:val="22"/>
                <w:szCs w:val="20"/>
              </w:rPr>
              <w:t>MBHP</w:t>
            </w:r>
          </w:p>
        </w:tc>
      </w:tr>
      <w:tr w:rsidR="00F80409" w:rsidRPr="00940913" w14:paraId="5C48E8BB" w14:textId="77777777">
        <w:tc>
          <w:tcPr>
            <w:tcW w:w="2705" w:type="pct"/>
            <w:vAlign w:val="center"/>
          </w:tcPr>
          <w:p w14:paraId="4BDC96A4" w14:textId="77777777" w:rsidR="00F80409" w:rsidRPr="00940913" w:rsidRDefault="00F80409" w:rsidP="009F46EE">
            <w:pPr>
              <w:jc w:val="left"/>
              <w:rPr>
                <w:rFonts w:ascii="Calibri Light" w:hAnsi="Calibri Light" w:cs="Calibri Light"/>
                <w:bCs/>
                <w:sz w:val="22"/>
                <w:szCs w:val="20"/>
              </w:rPr>
            </w:pPr>
            <w:r w:rsidRPr="00940913">
              <w:rPr>
                <w:rFonts w:cs="Calibri Light"/>
                <w:bCs/>
                <w:sz w:val="22"/>
                <w:szCs w:val="20"/>
              </w:rPr>
              <w:t>1.0 Medical Services Data</w:t>
            </w:r>
          </w:p>
        </w:tc>
        <w:tc>
          <w:tcPr>
            <w:tcW w:w="2295" w:type="pct"/>
            <w:vAlign w:val="center"/>
          </w:tcPr>
          <w:p w14:paraId="688BF528" w14:textId="77777777" w:rsidR="00F80409" w:rsidRPr="00940913" w:rsidRDefault="00F80409" w:rsidP="009F46EE">
            <w:pPr>
              <w:jc w:val="center"/>
              <w:rPr>
                <w:rFonts w:cs="Calibri Light"/>
                <w:sz w:val="22"/>
                <w:szCs w:val="20"/>
              </w:rPr>
            </w:pPr>
            <w:r w:rsidRPr="00940913">
              <w:rPr>
                <w:rFonts w:cs="Calibri Light"/>
                <w:sz w:val="22"/>
                <w:szCs w:val="20"/>
              </w:rPr>
              <w:t>Compliant</w:t>
            </w:r>
          </w:p>
        </w:tc>
      </w:tr>
      <w:tr w:rsidR="00F80409" w:rsidRPr="00940913" w14:paraId="4ED4EC2C" w14:textId="77777777">
        <w:tc>
          <w:tcPr>
            <w:tcW w:w="2705" w:type="pct"/>
            <w:vAlign w:val="center"/>
          </w:tcPr>
          <w:p w14:paraId="741528AB" w14:textId="77777777" w:rsidR="00F80409" w:rsidRPr="00940913" w:rsidRDefault="00F80409" w:rsidP="009F46EE">
            <w:pPr>
              <w:jc w:val="left"/>
              <w:rPr>
                <w:rFonts w:ascii="Calibri Light" w:hAnsi="Calibri Light" w:cs="Calibri Light"/>
                <w:bCs/>
                <w:sz w:val="22"/>
                <w:szCs w:val="20"/>
              </w:rPr>
            </w:pPr>
            <w:r w:rsidRPr="00940913">
              <w:rPr>
                <w:rFonts w:cs="Calibri Light"/>
                <w:bCs/>
                <w:sz w:val="22"/>
                <w:szCs w:val="20"/>
              </w:rPr>
              <w:t>2.0 Enrollment Data</w:t>
            </w:r>
          </w:p>
        </w:tc>
        <w:tc>
          <w:tcPr>
            <w:tcW w:w="2295" w:type="pct"/>
            <w:vAlign w:val="center"/>
          </w:tcPr>
          <w:p w14:paraId="6AC6270C" w14:textId="77777777" w:rsidR="00F80409" w:rsidRPr="00940913" w:rsidRDefault="00F80409" w:rsidP="009F46EE">
            <w:pPr>
              <w:jc w:val="center"/>
              <w:rPr>
                <w:rFonts w:cs="Calibri Light"/>
                <w:sz w:val="22"/>
                <w:szCs w:val="20"/>
              </w:rPr>
            </w:pPr>
            <w:r w:rsidRPr="00940913">
              <w:rPr>
                <w:rFonts w:cs="Calibri Light"/>
                <w:sz w:val="22"/>
                <w:szCs w:val="20"/>
              </w:rPr>
              <w:t>Compliant</w:t>
            </w:r>
          </w:p>
        </w:tc>
      </w:tr>
      <w:tr w:rsidR="00F80409" w:rsidRPr="00940913" w14:paraId="06655C7D" w14:textId="77777777">
        <w:tc>
          <w:tcPr>
            <w:tcW w:w="2705" w:type="pct"/>
            <w:vAlign w:val="center"/>
          </w:tcPr>
          <w:p w14:paraId="597534B7" w14:textId="77777777" w:rsidR="00F80409" w:rsidRPr="00940913" w:rsidRDefault="00F80409" w:rsidP="009F46EE">
            <w:pPr>
              <w:jc w:val="left"/>
              <w:rPr>
                <w:rFonts w:ascii="Calibri Light" w:hAnsi="Calibri Light" w:cs="Calibri Light"/>
                <w:bCs/>
                <w:sz w:val="22"/>
                <w:szCs w:val="20"/>
              </w:rPr>
            </w:pPr>
            <w:r w:rsidRPr="00940913">
              <w:rPr>
                <w:rFonts w:cs="Calibri Light"/>
                <w:bCs/>
                <w:sz w:val="22"/>
                <w:szCs w:val="20"/>
              </w:rPr>
              <w:t>3.0 Practitioner Data</w:t>
            </w:r>
          </w:p>
        </w:tc>
        <w:tc>
          <w:tcPr>
            <w:tcW w:w="2295" w:type="pct"/>
            <w:vAlign w:val="center"/>
          </w:tcPr>
          <w:p w14:paraId="00743D6E" w14:textId="77777777" w:rsidR="00F80409" w:rsidRPr="00940913" w:rsidRDefault="00F80409" w:rsidP="009F46EE">
            <w:pPr>
              <w:jc w:val="center"/>
              <w:rPr>
                <w:rFonts w:cs="Calibri Light"/>
                <w:sz w:val="22"/>
                <w:szCs w:val="20"/>
              </w:rPr>
            </w:pPr>
            <w:r w:rsidRPr="00940913">
              <w:rPr>
                <w:rFonts w:cs="Calibri Light"/>
                <w:sz w:val="22"/>
                <w:szCs w:val="20"/>
              </w:rPr>
              <w:t>Compliant</w:t>
            </w:r>
          </w:p>
        </w:tc>
      </w:tr>
      <w:tr w:rsidR="00F80409" w:rsidRPr="00940913" w14:paraId="7B616EFD" w14:textId="77777777">
        <w:tc>
          <w:tcPr>
            <w:tcW w:w="2705" w:type="pct"/>
            <w:vAlign w:val="center"/>
          </w:tcPr>
          <w:p w14:paraId="7999CB60" w14:textId="77777777" w:rsidR="00F80409" w:rsidRPr="00940913" w:rsidRDefault="00F80409" w:rsidP="009F46EE">
            <w:pPr>
              <w:jc w:val="left"/>
              <w:rPr>
                <w:rFonts w:ascii="Calibri Light" w:hAnsi="Calibri Light" w:cs="Calibri Light"/>
                <w:bCs/>
                <w:sz w:val="22"/>
                <w:szCs w:val="20"/>
              </w:rPr>
            </w:pPr>
            <w:r w:rsidRPr="00940913">
              <w:rPr>
                <w:rFonts w:cs="Calibri Light"/>
                <w:bCs/>
                <w:sz w:val="22"/>
                <w:szCs w:val="20"/>
              </w:rPr>
              <w:t>4.0 Medical Record Review Processes</w:t>
            </w:r>
          </w:p>
        </w:tc>
        <w:tc>
          <w:tcPr>
            <w:tcW w:w="2295" w:type="pct"/>
            <w:vAlign w:val="center"/>
          </w:tcPr>
          <w:p w14:paraId="1C1C0E68" w14:textId="77777777" w:rsidR="00F80409" w:rsidRPr="00940913" w:rsidRDefault="00F80409" w:rsidP="009F46EE">
            <w:pPr>
              <w:jc w:val="center"/>
              <w:rPr>
                <w:rFonts w:cs="Calibri Light"/>
                <w:sz w:val="22"/>
                <w:szCs w:val="20"/>
              </w:rPr>
            </w:pPr>
            <w:r w:rsidRPr="00940913">
              <w:rPr>
                <w:rFonts w:cs="Calibri Light"/>
                <w:sz w:val="22"/>
                <w:szCs w:val="20"/>
              </w:rPr>
              <w:t>N/A</w:t>
            </w:r>
          </w:p>
        </w:tc>
      </w:tr>
      <w:tr w:rsidR="00F80409" w:rsidRPr="00940913" w14:paraId="217F7279" w14:textId="77777777">
        <w:tc>
          <w:tcPr>
            <w:tcW w:w="2705" w:type="pct"/>
            <w:vAlign w:val="center"/>
          </w:tcPr>
          <w:p w14:paraId="63EBDD7D" w14:textId="77777777" w:rsidR="00F80409" w:rsidRPr="00940913" w:rsidRDefault="00F80409" w:rsidP="009F46EE">
            <w:pPr>
              <w:jc w:val="left"/>
              <w:rPr>
                <w:rFonts w:ascii="Calibri Light" w:hAnsi="Calibri Light" w:cs="Calibri Light"/>
                <w:bCs/>
                <w:sz w:val="22"/>
                <w:szCs w:val="20"/>
              </w:rPr>
            </w:pPr>
            <w:r w:rsidRPr="00940913">
              <w:rPr>
                <w:rFonts w:cs="Calibri Light"/>
                <w:bCs/>
                <w:sz w:val="22"/>
                <w:szCs w:val="20"/>
              </w:rPr>
              <w:t>5.0 Supplemental Data</w:t>
            </w:r>
          </w:p>
        </w:tc>
        <w:tc>
          <w:tcPr>
            <w:tcW w:w="2295" w:type="pct"/>
            <w:vAlign w:val="center"/>
          </w:tcPr>
          <w:p w14:paraId="6A9CEEBB" w14:textId="77777777" w:rsidR="00F80409" w:rsidRPr="00940913" w:rsidRDefault="00F80409" w:rsidP="009F46EE">
            <w:pPr>
              <w:jc w:val="center"/>
              <w:rPr>
                <w:rFonts w:cs="Calibri Light"/>
                <w:sz w:val="22"/>
                <w:szCs w:val="20"/>
              </w:rPr>
            </w:pPr>
            <w:r w:rsidRPr="00940913">
              <w:rPr>
                <w:rFonts w:cs="Calibri Light"/>
                <w:sz w:val="22"/>
                <w:szCs w:val="20"/>
              </w:rPr>
              <w:t>N/A</w:t>
            </w:r>
          </w:p>
        </w:tc>
      </w:tr>
      <w:tr w:rsidR="00F80409" w:rsidRPr="00940913" w14:paraId="620A9620" w14:textId="77777777">
        <w:tc>
          <w:tcPr>
            <w:tcW w:w="2705" w:type="pct"/>
            <w:vAlign w:val="center"/>
          </w:tcPr>
          <w:p w14:paraId="31574D12" w14:textId="77777777" w:rsidR="00F80409" w:rsidRPr="00940913" w:rsidRDefault="00F80409" w:rsidP="009F46EE">
            <w:pPr>
              <w:jc w:val="left"/>
              <w:rPr>
                <w:rFonts w:ascii="Calibri Light" w:hAnsi="Calibri Light" w:cs="Calibri Light"/>
                <w:bCs/>
                <w:sz w:val="22"/>
                <w:szCs w:val="20"/>
              </w:rPr>
            </w:pPr>
            <w:r w:rsidRPr="00940913">
              <w:rPr>
                <w:rFonts w:cs="Calibri Light"/>
                <w:bCs/>
                <w:sz w:val="22"/>
                <w:szCs w:val="20"/>
              </w:rPr>
              <w:t>6.0 Data Preproduction Processing</w:t>
            </w:r>
          </w:p>
        </w:tc>
        <w:tc>
          <w:tcPr>
            <w:tcW w:w="2295" w:type="pct"/>
            <w:vAlign w:val="center"/>
          </w:tcPr>
          <w:p w14:paraId="7D347F75" w14:textId="77777777" w:rsidR="00F80409" w:rsidRPr="00940913" w:rsidRDefault="00F80409" w:rsidP="009F46EE">
            <w:pPr>
              <w:jc w:val="center"/>
              <w:rPr>
                <w:rFonts w:cs="Calibri Light"/>
                <w:sz w:val="22"/>
                <w:szCs w:val="20"/>
              </w:rPr>
            </w:pPr>
            <w:r w:rsidRPr="00940913">
              <w:rPr>
                <w:rFonts w:cs="Calibri Light"/>
                <w:sz w:val="22"/>
                <w:szCs w:val="20"/>
              </w:rPr>
              <w:t>Compliant</w:t>
            </w:r>
          </w:p>
        </w:tc>
      </w:tr>
      <w:tr w:rsidR="00F80409" w:rsidRPr="00940913" w14:paraId="51232DA1" w14:textId="77777777">
        <w:tc>
          <w:tcPr>
            <w:tcW w:w="2705" w:type="pct"/>
            <w:vAlign w:val="center"/>
          </w:tcPr>
          <w:p w14:paraId="4B2E35BF" w14:textId="77777777" w:rsidR="00F80409" w:rsidRPr="00940913" w:rsidRDefault="00F80409" w:rsidP="009F46EE">
            <w:pPr>
              <w:jc w:val="left"/>
              <w:rPr>
                <w:rFonts w:ascii="Calibri Light" w:hAnsi="Calibri Light" w:cs="Calibri Light"/>
                <w:bCs/>
                <w:sz w:val="22"/>
                <w:szCs w:val="20"/>
              </w:rPr>
            </w:pPr>
            <w:r w:rsidRPr="00940913">
              <w:rPr>
                <w:rFonts w:cs="Calibri Light"/>
                <w:bCs/>
                <w:sz w:val="22"/>
                <w:szCs w:val="20"/>
              </w:rPr>
              <w:t>7.0 Data Integration and Reporting</w:t>
            </w:r>
          </w:p>
        </w:tc>
        <w:tc>
          <w:tcPr>
            <w:tcW w:w="2295" w:type="pct"/>
            <w:vAlign w:val="center"/>
          </w:tcPr>
          <w:p w14:paraId="46D0BE59" w14:textId="77777777" w:rsidR="00F80409" w:rsidRPr="00940913" w:rsidRDefault="00F80409" w:rsidP="009F46EE">
            <w:pPr>
              <w:jc w:val="center"/>
              <w:rPr>
                <w:rFonts w:cs="Calibri Light"/>
                <w:sz w:val="22"/>
                <w:szCs w:val="20"/>
              </w:rPr>
            </w:pPr>
            <w:r w:rsidRPr="00940913">
              <w:rPr>
                <w:rFonts w:cs="Calibri Light"/>
                <w:sz w:val="22"/>
                <w:szCs w:val="20"/>
              </w:rPr>
              <w:t>Compliant</w:t>
            </w:r>
          </w:p>
        </w:tc>
      </w:tr>
    </w:tbl>
    <w:p w14:paraId="34F169E3" w14:textId="6B2B791F" w:rsidR="00F80409" w:rsidRPr="00940913" w:rsidRDefault="00F80409" w:rsidP="009F46EE">
      <w:pPr>
        <w:spacing w:after="480"/>
        <w:rPr>
          <w:rFonts w:eastAsia="Times New Roman" w:cs="Calibri Light"/>
          <w:sz w:val="20"/>
          <w:szCs w:val="20"/>
        </w:rPr>
      </w:pPr>
      <w:r w:rsidRPr="00940913">
        <w:rPr>
          <w:rFonts w:eastAsia="Times New Roman" w:cs="Calibri Light"/>
          <w:sz w:val="20"/>
          <w:szCs w:val="20"/>
        </w:rPr>
        <w:t>MBHP: Massachusetts Behavioral Health Partnership; MY: measurement year; N/A: not applicable.</w:t>
      </w:r>
    </w:p>
    <w:p w14:paraId="112415F9" w14:textId="13E6FA23" w:rsidR="00A25BF3" w:rsidRPr="00940913" w:rsidRDefault="00A25BF3" w:rsidP="009F46EE">
      <w:pPr>
        <w:pStyle w:val="Heading4"/>
        <w:rPr>
          <w:rFonts w:eastAsia="Times New Roman"/>
        </w:rPr>
      </w:pPr>
      <w:r w:rsidRPr="00940913">
        <w:rPr>
          <w:rFonts w:eastAsia="Times New Roman"/>
        </w:rPr>
        <w:t>Validation</w:t>
      </w:r>
      <w:r w:rsidR="00562089" w:rsidRPr="00940913">
        <w:rPr>
          <w:rFonts w:eastAsia="Times New Roman"/>
        </w:rPr>
        <w:t xml:space="preserve"> </w:t>
      </w:r>
      <w:r w:rsidRPr="00940913">
        <w:rPr>
          <w:rFonts w:eastAsia="Times New Roman"/>
        </w:rPr>
        <w:t>Results</w:t>
      </w:r>
      <w:r w:rsidR="00562089" w:rsidRPr="00940913">
        <w:rPr>
          <w:rFonts w:eastAsia="Times New Roman"/>
        </w:rPr>
        <w:t xml:space="preserve"> </w:t>
      </w:r>
    </w:p>
    <w:p w14:paraId="716442D4" w14:textId="4B729B5F" w:rsidR="006F6CAD" w:rsidRPr="00940913" w:rsidRDefault="00F80409" w:rsidP="00F360D9">
      <w:pPr>
        <w:numPr>
          <w:ilvl w:val="0"/>
          <w:numId w:val="24"/>
        </w:numPr>
        <w:ind w:left="360"/>
        <w:contextualSpacing/>
        <w:rPr>
          <w:rFonts w:eastAsia="Times New Roman" w:cs="Calibri Light"/>
        </w:rPr>
      </w:pPr>
      <w:r w:rsidRPr="00940913">
        <w:rPr>
          <w:rFonts w:eastAsia="Times New Roman" w:cs="Calibri Light"/>
          <w:b/>
          <w:bCs/>
        </w:rPr>
        <w:t>Information Systems Capabilities Assessment</w:t>
      </w:r>
      <w:r w:rsidRPr="00940913">
        <w:rPr>
          <w:rFonts w:eastAsia="Times New Roman" w:cs="Calibri Light"/>
        </w:rPr>
        <w:t xml:space="preserve">: The </w:t>
      </w:r>
      <w:r w:rsidR="003E445B" w:rsidRPr="00940913">
        <w:rPr>
          <w:rFonts w:eastAsia="Times New Roman" w:cs="Calibri Light"/>
        </w:rPr>
        <w:t xml:space="preserve">Information Systems Capabilities Assessment </w:t>
      </w:r>
      <w:r w:rsidRPr="00940913">
        <w:rPr>
          <w:rFonts w:eastAsia="Times New Roman" w:cs="Calibri Light"/>
        </w:rPr>
        <w:t xml:space="preserve">is </w:t>
      </w:r>
      <w:r w:rsidR="005E1ED1" w:rsidRPr="00940913">
        <w:rPr>
          <w:rFonts w:eastAsia="Times New Roman" w:cs="Calibri Light"/>
        </w:rPr>
        <w:t xml:space="preserve">conducted to confirm that MBHP’s information systems were appropriately capable of meeting regulatory requirements for managed care quality assessment and reporting. This includes a review of the claims processing systems, enrollment systems, and provider data systems. No issues were identified. </w:t>
      </w:r>
    </w:p>
    <w:p w14:paraId="213BBA00" w14:textId="06BF608F" w:rsidR="00F80409" w:rsidRPr="00940913" w:rsidRDefault="00F80409" w:rsidP="00F360D9">
      <w:pPr>
        <w:numPr>
          <w:ilvl w:val="0"/>
          <w:numId w:val="24"/>
        </w:numPr>
        <w:ind w:left="360"/>
        <w:contextualSpacing/>
        <w:rPr>
          <w:rFonts w:eastAsia="Times New Roman" w:cs="Calibri Light"/>
        </w:rPr>
      </w:pPr>
      <w:r w:rsidRPr="00940913">
        <w:rPr>
          <w:rFonts w:eastAsia="Times New Roman" w:cs="Calibri Light"/>
          <w:b/>
          <w:bCs/>
        </w:rPr>
        <w:t>Source Code Validation</w:t>
      </w:r>
      <w:r w:rsidRPr="00940913">
        <w:rPr>
          <w:rFonts w:eastAsia="Times New Roman" w:cs="Calibri Light"/>
        </w:rPr>
        <w:t xml:space="preserve">: Source code review is </w:t>
      </w:r>
      <w:r w:rsidR="005E1ED1" w:rsidRPr="00940913">
        <w:rPr>
          <w:rFonts w:eastAsia="Times New Roman" w:cs="Calibri Light"/>
        </w:rPr>
        <w:t xml:space="preserve">conducted to ensure compliance with the measure specifications when calculating measure rates. NCQA measure certification for HEDIS measures was accepted in lieu of source code review. Source code review was conducted for the non-HEDIS measures. MBHP </w:t>
      </w:r>
      <w:proofErr w:type="gramStart"/>
      <w:r w:rsidR="005E1ED1" w:rsidRPr="00940913">
        <w:rPr>
          <w:rFonts w:eastAsia="Times New Roman" w:cs="Calibri Light"/>
        </w:rPr>
        <w:t>was provided</w:t>
      </w:r>
      <w:proofErr w:type="gramEnd"/>
      <w:r w:rsidR="005E1ED1" w:rsidRPr="00940913">
        <w:rPr>
          <w:rFonts w:eastAsia="Times New Roman" w:cs="Calibri Light"/>
        </w:rPr>
        <w:t xml:space="preserve"> guidance to use the most current measure specifications to calculate the 30-Day All-Cause Unplanned Readmission Following Psychiatric Hospitalization in an Inpatient Psychiatric Facility measure. No other issues were identified.</w:t>
      </w:r>
    </w:p>
    <w:p w14:paraId="0B5B6626" w14:textId="3C2A42E8" w:rsidR="00F80409" w:rsidRPr="00940913" w:rsidRDefault="00F80409" w:rsidP="00F360D9">
      <w:pPr>
        <w:numPr>
          <w:ilvl w:val="0"/>
          <w:numId w:val="24"/>
        </w:numPr>
        <w:ind w:left="360"/>
        <w:contextualSpacing/>
        <w:rPr>
          <w:rFonts w:eastAsia="Times New Roman" w:cs="Calibri Light"/>
        </w:rPr>
      </w:pPr>
      <w:r w:rsidRPr="00940913">
        <w:rPr>
          <w:rFonts w:eastAsia="Times New Roman" w:cs="Calibri Light"/>
          <w:b/>
          <w:bCs/>
        </w:rPr>
        <w:t>Medical Record Validation</w:t>
      </w:r>
      <w:r w:rsidRPr="00940913">
        <w:rPr>
          <w:rFonts w:eastAsia="Times New Roman" w:cs="Calibri Light"/>
        </w:rPr>
        <w:t xml:space="preserve">: </w:t>
      </w:r>
      <w:r w:rsidR="005E1ED1" w:rsidRPr="00940913">
        <w:rPr>
          <w:rFonts w:eastAsia="Times New Roman" w:cs="Calibri Light"/>
        </w:rPr>
        <w:t xml:space="preserve">No measures were reported using </w:t>
      </w:r>
      <w:r w:rsidR="004C2698" w:rsidRPr="00940913">
        <w:rPr>
          <w:rFonts w:eastAsia="Times New Roman" w:cs="Calibri Light"/>
        </w:rPr>
        <w:t xml:space="preserve">a </w:t>
      </w:r>
      <w:r w:rsidR="005E1ED1" w:rsidRPr="00940913">
        <w:rPr>
          <w:rFonts w:eastAsia="Times New Roman" w:cs="Calibri Light"/>
        </w:rPr>
        <w:t>hybrid methodology. Therefore, medical record review validation was not required.</w:t>
      </w:r>
    </w:p>
    <w:p w14:paraId="4C6A729B" w14:textId="7F25C1BA" w:rsidR="00F80409" w:rsidRPr="00940913" w:rsidRDefault="00F80409" w:rsidP="00F360D9">
      <w:pPr>
        <w:numPr>
          <w:ilvl w:val="0"/>
          <w:numId w:val="24"/>
        </w:numPr>
        <w:ind w:left="360"/>
        <w:contextualSpacing/>
        <w:rPr>
          <w:rFonts w:eastAsia="Times New Roman" w:cs="Calibri Light"/>
        </w:rPr>
      </w:pPr>
      <w:r w:rsidRPr="00940913">
        <w:rPr>
          <w:rFonts w:eastAsia="Times New Roman" w:cs="Calibri Light"/>
          <w:b/>
          <w:bCs/>
        </w:rPr>
        <w:t>Primary Source Validation</w:t>
      </w:r>
      <w:r w:rsidRPr="00940913">
        <w:rPr>
          <w:rFonts w:eastAsia="Times New Roman" w:cs="Calibri Light"/>
        </w:rPr>
        <w:t>: P</w:t>
      </w:r>
      <w:r w:rsidR="003E445B" w:rsidRPr="00940913">
        <w:rPr>
          <w:rFonts w:eastAsia="Times New Roman" w:cs="Calibri Light"/>
        </w:rPr>
        <w:t>rimary source validation</w:t>
      </w:r>
      <w:r w:rsidRPr="00940913">
        <w:rPr>
          <w:rFonts w:eastAsia="Times New Roman" w:cs="Calibri Light"/>
        </w:rPr>
        <w:t xml:space="preserve"> is </w:t>
      </w:r>
      <w:r w:rsidR="005E1ED1" w:rsidRPr="00940913">
        <w:rPr>
          <w:rFonts w:eastAsia="Times New Roman" w:cs="Calibri Light"/>
        </w:rPr>
        <w:t>conducted to confirm that the information from the primary source matches the output information used for measure reporting. No Issues were identified.</w:t>
      </w:r>
    </w:p>
    <w:p w14:paraId="2ABB83FE" w14:textId="446A4B6E" w:rsidR="006F6CAD" w:rsidRPr="00940913" w:rsidRDefault="00F80409" w:rsidP="00F360D9">
      <w:pPr>
        <w:numPr>
          <w:ilvl w:val="0"/>
          <w:numId w:val="24"/>
        </w:numPr>
        <w:ind w:left="360"/>
        <w:contextualSpacing/>
        <w:rPr>
          <w:rFonts w:eastAsia="Times New Roman" w:cs="Calibri Light"/>
        </w:rPr>
      </w:pPr>
      <w:r w:rsidRPr="00940913">
        <w:rPr>
          <w:rFonts w:eastAsia="Times New Roman" w:cs="Calibri Light"/>
          <w:b/>
          <w:bCs/>
        </w:rPr>
        <w:t>Data Collection and Integration Validation</w:t>
      </w:r>
      <w:r w:rsidRPr="00940913">
        <w:rPr>
          <w:rFonts w:eastAsia="Times New Roman" w:cs="Calibri Light"/>
        </w:rPr>
        <w:t xml:space="preserve">: </w:t>
      </w:r>
      <w:r w:rsidR="005E1ED1" w:rsidRPr="00940913">
        <w:rPr>
          <w:rFonts w:eastAsia="Times New Roman" w:cs="Calibri Light"/>
        </w:rPr>
        <w:t xml:space="preserve">This includes a review of the processes used to collect, calculate, and report the performance measures, including accurate numerator and denominator identification and algorithmic compliance to evaluate whether rate calculations were performed correctly, all data were combined appropriately, and numerator events were counted accurately. MBHP requested clarification from MassHealth with regards to the mapping of the </w:t>
      </w:r>
      <w:r w:rsidR="0041473E" w:rsidRPr="00940913">
        <w:rPr>
          <w:rFonts w:cs="Calibri Light"/>
          <w:szCs w:val="24"/>
        </w:rPr>
        <w:t xml:space="preserve">federally qualified health center </w:t>
      </w:r>
      <w:r w:rsidR="00354283" w:rsidRPr="00940913">
        <w:rPr>
          <w:rFonts w:cs="Calibri Light"/>
          <w:szCs w:val="24"/>
        </w:rPr>
        <w:t>(</w:t>
      </w:r>
      <w:r w:rsidR="005E1ED1" w:rsidRPr="00940913">
        <w:rPr>
          <w:rFonts w:eastAsia="Times New Roman" w:cs="Calibri Light"/>
        </w:rPr>
        <w:t>FQHC</w:t>
      </w:r>
      <w:r w:rsidR="00354283" w:rsidRPr="00940913">
        <w:rPr>
          <w:rFonts w:eastAsia="Times New Roman" w:cs="Calibri Light"/>
        </w:rPr>
        <w:t>)</w:t>
      </w:r>
      <w:r w:rsidR="005E1ED1" w:rsidRPr="00940913">
        <w:rPr>
          <w:rFonts w:eastAsia="Times New Roman" w:cs="Calibri Light"/>
        </w:rPr>
        <w:t xml:space="preserve"> codes to NCQA codes,</w:t>
      </w:r>
      <w:r w:rsidR="006F6CAD" w:rsidRPr="00940913">
        <w:rPr>
          <w:rFonts w:eastAsia="Times New Roman" w:cs="Calibri Light"/>
        </w:rPr>
        <w:t xml:space="preserve"> as well as the</w:t>
      </w:r>
      <w:r w:rsidR="005E1ED1" w:rsidRPr="00940913">
        <w:rPr>
          <w:rFonts w:eastAsia="Times New Roman" w:cs="Calibri Light"/>
        </w:rPr>
        <w:t xml:space="preserve"> removal of members with third party liability or other insurance and removal of members in state-custody that are discharged to residential facilities. MassHealth approved the mapping of the FQHC codes to NCQA codes, </w:t>
      </w:r>
      <w:r w:rsidR="006F6CAD" w:rsidRPr="00940913">
        <w:rPr>
          <w:rFonts w:eastAsia="Times New Roman" w:cs="Calibri Light"/>
        </w:rPr>
        <w:t xml:space="preserve">as well as the </w:t>
      </w:r>
      <w:r w:rsidR="005E1ED1" w:rsidRPr="00940913">
        <w:rPr>
          <w:rFonts w:eastAsia="Times New Roman" w:cs="Calibri Light"/>
        </w:rPr>
        <w:t xml:space="preserve">removal of members with third party liability or other insurance but not the removal of members in state-custody that are discharged to residential facilities. The recalculated rates were not provided during the performance measure validation process. The rates provided as part of the initial </w:t>
      </w:r>
      <w:r w:rsidR="006F6CAD" w:rsidRPr="00940913">
        <w:rPr>
          <w:rFonts w:eastAsia="Times New Roman" w:cs="Calibri Light"/>
        </w:rPr>
        <w:t xml:space="preserve">performance measure validation </w:t>
      </w:r>
      <w:r w:rsidR="005E1ED1" w:rsidRPr="00940913">
        <w:rPr>
          <w:rFonts w:eastAsia="Times New Roman" w:cs="Calibri Light"/>
        </w:rPr>
        <w:t xml:space="preserve">submission were used for the </w:t>
      </w:r>
      <w:r w:rsidR="006F6CAD" w:rsidRPr="00940913">
        <w:rPr>
          <w:rFonts w:eastAsia="Times New Roman" w:cs="Calibri Light"/>
        </w:rPr>
        <w:t xml:space="preserve">performance measure validation </w:t>
      </w:r>
      <w:r w:rsidR="005E1ED1" w:rsidRPr="00940913">
        <w:rPr>
          <w:rFonts w:eastAsia="Times New Roman" w:cs="Calibri Light"/>
        </w:rPr>
        <w:t>activity. No other issues were identified.</w:t>
      </w:r>
    </w:p>
    <w:p w14:paraId="46996C0D" w14:textId="5EC54C5B" w:rsidR="00F80409" w:rsidRPr="00940913" w:rsidRDefault="006F6CAD" w:rsidP="006F6CAD">
      <w:pPr>
        <w:spacing w:after="200" w:line="276" w:lineRule="auto"/>
        <w:rPr>
          <w:rFonts w:eastAsia="Times New Roman" w:cs="Calibri Light"/>
        </w:rPr>
      </w:pPr>
      <w:r w:rsidRPr="00940913">
        <w:rPr>
          <w:rFonts w:eastAsia="Times New Roman" w:cs="Calibri Light"/>
        </w:rPr>
        <w:br w:type="page"/>
      </w:r>
    </w:p>
    <w:p w14:paraId="185D8035" w14:textId="2ECF0E3A" w:rsidR="00F80409" w:rsidRPr="00940913" w:rsidRDefault="00F80409" w:rsidP="00F360D9">
      <w:pPr>
        <w:numPr>
          <w:ilvl w:val="0"/>
          <w:numId w:val="24"/>
        </w:numPr>
        <w:ind w:left="360"/>
        <w:contextualSpacing/>
        <w:rPr>
          <w:rFonts w:eastAsia="Times New Roman" w:cs="Calibri Light"/>
        </w:rPr>
      </w:pPr>
      <w:r w:rsidRPr="00940913">
        <w:rPr>
          <w:rFonts w:eastAsia="Times New Roman" w:cs="Calibri Light"/>
          <w:b/>
          <w:bCs/>
        </w:rPr>
        <w:lastRenderedPageBreak/>
        <w:t>Rate Validation</w:t>
      </w:r>
      <w:r w:rsidRPr="00940913">
        <w:rPr>
          <w:rFonts w:eastAsia="Times New Roman" w:cs="Calibri Light"/>
        </w:rPr>
        <w:t xml:space="preserve">: </w:t>
      </w:r>
      <w:r w:rsidR="005E1ED1" w:rsidRPr="00940913">
        <w:rPr>
          <w:rFonts w:eastAsia="Times New Roman" w:cs="Calibri Light"/>
        </w:rPr>
        <w:t>Rate validation is conducted to evaluate measure results and compare rates to industry standard benchmarks. No rate comparison was conducted for the</w:t>
      </w:r>
      <w:r w:rsidR="006F6CAD" w:rsidRPr="00940913">
        <w:rPr>
          <w:rFonts w:eastAsia="Times New Roman" w:cs="Calibri Light"/>
        </w:rPr>
        <w:t xml:space="preserve"> </w:t>
      </w:r>
      <w:r w:rsidR="005E1ED1" w:rsidRPr="00940913">
        <w:rPr>
          <w:rFonts w:eastAsia="Times New Roman" w:cs="Calibri Light"/>
        </w:rPr>
        <w:t>30-Day All-Cause Unplanned Readmission Following Psychiatric Hospitalization in an Inpatient Psychiatric Facility measure since this was the first year that the MBHP calculated the measure using the updated calculation methodology. No issues were identified. All required measures were reportable.</w:t>
      </w:r>
    </w:p>
    <w:p w14:paraId="4B47484F" w14:textId="77777777" w:rsidR="005E1ED1" w:rsidRPr="00940913" w:rsidRDefault="005E1ED1" w:rsidP="009F46EE">
      <w:pPr>
        <w:ind w:left="360"/>
        <w:contextualSpacing/>
        <w:rPr>
          <w:rFonts w:eastAsia="Times New Roman" w:cs="Calibri Light"/>
        </w:rPr>
      </w:pPr>
    </w:p>
    <w:p w14:paraId="187287AB" w14:textId="03F4AE93" w:rsidR="00F80409" w:rsidRPr="00940913" w:rsidRDefault="00F80409" w:rsidP="009F46EE">
      <w:pPr>
        <w:rPr>
          <w:rFonts w:eastAsia="Times New Roman" w:cs="Calibri Light"/>
        </w:rPr>
      </w:pPr>
      <w:r w:rsidRPr="00940913">
        <w:rPr>
          <w:rFonts w:eastAsia="Times New Roman" w:cs="Calibri Light"/>
          <w:b/>
          <w:bCs/>
        </w:rPr>
        <w:t>Recommendations</w:t>
      </w:r>
      <w:r w:rsidRPr="00940913">
        <w:rPr>
          <w:rFonts w:eastAsia="Times New Roman" w:cs="Calibri Light"/>
        </w:rPr>
        <w:t xml:space="preserve"> </w:t>
      </w:r>
    </w:p>
    <w:p w14:paraId="78575B87" w14:textId="77777777" w:rsidR="005E1ED1" w:rsidRPr="00940913" w:rsidRDefault="005E1ED1" w:rsidP="00F360D9">
      <w:pPr>
        <w:pStyle w:val="ListParagraph"/>
        <w:numPr>
          <w:ilvl w:val="0"/>
          <w:numId w:val="48"/>
        </w:numPr>
        <w:rPr>
          <w:rFonts w:eastAsia="Times New Roman" w:cs="Calibri Light"/>
        </w:rPr>
      </w:pPr>
      <w:r w:rsidRPr="00940913">
        <w:rPr>
          <w:rFonts w:eastAsia="Times New Roman" w:cs="Calibri Light"/>
        </w:rPr>
        <w:t xml:space="preserve">MBHP should ensure that timely clarification is obtained from MassHealth on eligible populations to be included in measure calculations. </w:t>
      </w:r>
    </w:p>
    <w:p w14:paraId="39612DC5" w14:textId="77777777" w:rsidR="005E1ED1" w:rsidRPr="00940913" w:rsidRDefault="005E1ED1" w:rsidP="00F360D9">
      <w:pPr>
        <w:pStyle w:val="ListParagraph"/>
        <w:numPr>
          <w:ilvl w:val="0"/>
          <w:numId w:val="48"/>
        </w:numPr>
        <w:rPr>
          <w:rFonts w:eastAsia="Times New Roman" w:cs="Calibri Light"/>
        </w:rPr>
      </w:pPr>
      <w:r w:rsidRPr="00940913">
        <w:rPr>
          <w:rFonts w:eastAsia="Times New Roman" w:cs="Calibri Light"/>
        </w:rPr>
        <w:t xml:space="preserve">MBHP should ensure that clarification is obtained from MassHealth on the specifications and versions that should be used for measure rate calculation and reporting. </w:t>
      </w:r>
    </w:p>
    <w:p w14:paraId="1220D8A6" w14:textId="2B9757A2" w:rsidR="00A25BF3" w:rsidRPr="00940913" w:rsidRDefault="00A25BF3" w:rsidP="009F46EE">
      <w:pPr>
        <w:pStyle w:val="Heading4"/>
      </w:pPr>
      <w:r w:rsidRPr="00940913">
        <w:t>Comparative</w:t>
      </w:r>
      <w:r w:rsidR="00562089" w:rsidRPr="00940913">
        <w:t xml:space="preserve"> </w:t>
      </w:r>
      <w:r w:rsidRPr="00940913">
        <w:t>Findings</w:t>
      </w:r>
    </w:p>
    <w:p w14:paraId="1007ADA8" w14:textId="314F50B8" w:rsidR="008B06FE" w:rsidRPr="00940913" w:rsidRDefault="001450CD" w:rsidP="009F46EE">
      <w:pPr>
        <w:rPr>
          <w:rFonts w:cs="Calibri Light"/>
        </w:rPr>
      </w:pPr>
      <w:r w:rsidRPr="00940913">
        <w:rPr>
          <w:rFonts w:cs="Calibri Light"/>
        </w:rPr>
        <w:t>IPRO</w:t>
      </w:r>
      <w:r w:rsidR="00562089" w:rsidRPr="00940913">
        <w:rPr>
          <w:rFonts w:cs="Calibri Light"/>
        </w:rPr>
        <w:t xml:space="preserve"> </w:t>
      </w:r>
      <w:r w:rsidRPr="00940913">
        <w:rPr>
          <w:rFonts w:cs="Calibri Light"/>
        </w:rPr>
        <w:t>compared</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rates</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NCQA</w:t>
      </w:r>
      <w:r w:rsidR="00562089" w:rsidRPr="00940913">
        <w:rPr>
          <w:rFonts w:cs="Calibri Light"/>
        </w:rPr>
        <w:t xml:space="preserve"> </w:t>
      </w:r>
      <w:r w:rsidRPr="00940913">
        <w:rPr>
          <w:rFonts w:cs="Calibri Light"/>
        </w:rPr>
        <w:t>HEDIS</w:t>
      </w:r>
      <w:r w:rsidR="00562089" w:rsidRPr="00940913">
        <w:rPr>
          <w:rFonts w:cs="Calibri Light"/>
        </w:rPr>
        <w:t xml:space="preserve"> </w:t>
      </w:r>
      <w:r w:rsidRPr="00940913">
        <w:rPr>
          <w:rFonts w:cs="Calibri Light"/>
        </w:rPr>
        <w:t>MY</w:t>
      </w:r>
      <w:r w:rsidR="00562089" w:rsidRPr="00940913">
        <w:rPr>
          <w:rFonts w:cs="Calibri Light"/>
        </w:rPr>
        <w:t xml:space="preserve"> </w:t>
      </w:r>
      <w:r w:rsidRPr="00940913">
        <w:rPr>
          <w:rFonts w:cs="Calibri Light"/>
        </w:rPr>
        <w:t>202</w:t>
      </w:r>
      <w:r w:rsidR="00681C91" w:rsidRPr="00940913">
        <w:rPr>
          <w:rFonts w:cs="Calibri Light"/>
        </w:rPr>
        <w:t>4</w:t>
      </w:r>
      <w:r w:rsidR="00562089" w:rsidRPr="00940913">
        <w:rPr>
          <w:rFonts w:cs="Calibri Light"/>
        </w:rPr>
        <w:t xml:space="preserve"> </w:t>
      </w:r>
      <w:r w:rsidRPr="00940913">
        <w:rPr>
          <w:rFonts w:cs="Calibri Light"/>
        </w:rPr>
        <w:t>Quality</w:t>
      </w:r>
      <w:r w:rsidR="00562089" w:rsidRPr="00940913">
        <w:rPr>
          <w:rFonts w:cs="Calibri Light"/>
        </w:rPr>
        <w:t xml:space="preserve"> </w:t>
      </w:r>
      <w:r w:rsidRPr="00940913">
        <w:rPr>
          <w:rFonts w:cs="Calibri Light"/>
        </w:rPr>
        <w:t>Compass</w:t>
      </w:r>
      <w:r w:rsidR="00562089" w:rsidRPr="00940913">
        <w:rPr>
          <w:rFonts w:cs="Calibri Light"/>
        </w:rPr>
        <w:t xml:space="preserve"> </w:t>
      </w:r>
      <w:r w:rsidRPr="00940913">
        <w:rPr>
          <w:rFonts w:cs="Calibri Light"/>
        </w:rPr>
        <w:t>national</w:t>
      </w:r>
      <w:r w:rsidR="00562089" w:rsidRPr="00940913">
        <w:rPr>
          <w:rFonts w:cs="Calibri Light"/>
        </w:rPr>
        <w:t xml:space="preserve"> </w:t>
      </w:r>
      <w:r w:rsidRPr="00940913">
        <w:rPr>
          <w:rFonts w:cs="Calibri Light"/>
        </w:rPr>
        <w:t>Medicaid</w:t>
      </w:r>
      <w:r w:rsidR="00562089" w:rsidRPr="00940913">
        <w:rPr>
          <w:rFonts w:cs="Calibri Light"/>
        </w:rPr>
        <w:t xml:space="preserve"> </w:t>
      </w:r>
      <w:r w:rsidRPr="00940913">
        <w:rPr>
          <w:rFonts w:cs="Calibri Light"/>
        </w:rPr>
        <w:t>percentiles.</w:t>
      </w:r>
      <w:r w:rsidR="00562089" w:rsidRPr="00940913">
        <w:rPr>
          <w:rFonts w:cs="Calibri Light"/>
        </w:rPr>
        <w:t xml:space="preserve"> </w:t>
      </w:r>
      <w:r w:rsidRPr="00940913">
        <w:rPr>
          <w:rFonts w:cs="Calibri Light"/>
        </w:rPr>
        <w:t>MassHealth’s</w:t>
      </w:r>
      <w:r w:rsidR="00562089" w:rsidRPr="00940913">
        <w:rPr>
          <w:rFonts w:cs="Calibri Light"/>
        </w:rPr>
        <w:t xml:space="preserve"> </w:t>
      </w:r>
      <w:r w:rsidRPr="00940913">
        <w:rPr>
          <w:rFonts w:cs="Calibri Light"/>
        </w:rPr>
        <w:t>benchmarks</w:t>
      </w:r>
      <w:r w:rsidR="00562089" w:rsidRPr="00940913">
        <w:rPr>
          <w:rFonts w:cs="Calibri Light"/>
        </w:rPr>
        <w:t xml:space="preserve"> </w:t>
      </w:r>
      <w:r w:rsidRPr="00940913">
        <w:rPr>
          <w:rFonts w:cs="Calibri Light"/>
        </w:rPr>
        <w:t>for</w:t>
      </w:r>
      <w:r w:rsidR="00562089" w:rsidRPr="00940913">
        <w:rPr>
          <w:rFonts w:cs="Calibri Light"/>
        </w:rPr>
        <w:t xml:space="preserve"> </w:t>
      </w:r>
      <w:r w:rsidR="00775514" w:rsidRPr="00940913">
        <w:rPr>
          <w:rFonts w:cs="Calibri Light"/>
        </w:rPr>
        <w:t>MBHP</w:t>
      </w:r>
      <w:r w:rsidR="00562089" w:rsidRPr="00940913">
        <w:rPr>
          <w:rFonts w:cs="Calibri Light"/>
        </w:rPr>
        <w:t xml:space="preserve"> </w:t>
      </w:r>
      <w:r w:rsidRPr="00940913">
        <w:rPr>
          <w:rFonts w:cs="Calibri Light"/>
        </w:rPr>
        <w:t>rates</w:t>
      </w:r>
      <w:r w:rsidR="00562089" w:rsidRPr="00940913">
        <w:rPr>
          <w:rFonts w:cs="Calibri Light"/>
        </w:rPr>
        <w:t xml:space="preserve"> </w:t>
      </w:r>
      <w:r w:rsidRPr="00940913">
        <w:rPr>
          <w:rFonts w:cs="Calibri Light"/>
        </w:rPr>
        <w:t>are</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75th</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90th</w:t>
      </w:r>
      <w:r w:rsidR="00562089" w:rsidRPr="00940913">
        <w:rPr>
          <w:rFonts w:cs="Calibri Light"/>
        </w:rPr>
        <w:t xml:space="preserve"> </w:t>
      </w:r>
      <w:r w:rsidRPr="00940913">
        <w:rPr>
          <w:rFonts w:cs="Calibri Light"/>
        </w:rPr>
        <w:t>Quality</w:t>
      </w:r>
      <w:r w:rsidR="00562089" w:rsidRPr="00940913">
        <w:rPr>
          <w:rFonts w:cs="Calibri Light"/>
        </w:rPr>
        <w:t xml:space="preserve"> </w:t>
      </w:r>
      <w:r w:rsidRPr="00940913">
        <w:rPr>
          <w:rFonts w:cs="Calibri Light"/>
        </w:rPr>
        <w:t>Compass</w:t>
      </w:r>
      <w:r w:rsidR="00562089" w:rsidRPr="00940913">
        <w:rPr>
          <w:rFonts w:cs="Calibri Light"/>
        </w:rPr>
        <w:t xml:space="preserve"> </w:t>
      </w:r>
      <w:r w:rsidRPr="00940913">
        <w:rPr>
          <w:rFonts w:cs="Calibri Light"/>
        </w:rPr>
        <w:t>national</w:t>
      </w:r>
      <w:r w:rsidR="00562089" w:rsidRPr="00940913">
        <w:rPr>
          <w:rFonts w:cs="Calibri Light"/>
        </w:rPr>
        <w:t xml:space="preserve"> </w:t>
      </w:r>
      <w:r w:rsidRPr="00940913">
        <w:rPr>
          <w:rFonts w:cs="Calibri Light"/>
        </w:rPr>
        <w:t>percentile.</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Quality</w:t>
      </w:r>
      <w:r w:rsidR="00562089" w:rsidRPr="00940913">
        <w:rPr>
          <w:rFonts w:cs="Calibri Light"/>
        </w:rPr>
        <w:t xml:space="preserve"> </w:t>
      </w:r>
      <w:r w:rsidRPr="00940913">
        <w:rPr>
          <w:rFonts w:cs="Calibri Light"/>
        </w:rPr>
        <w:t>Compass</w:t>
      </w:r>
      <w:r w:rsidR="00562089" w:rsidRPr="00940913">
        <w:rPr>
          <w:rFonts w:cs="Calibri Light"/>
        </w:rPr>
        <w:t xml:space="preserve"> </w:t>
      </w:r>
      <w:r w:rsidRPr="00940913">
        <w:rPr>
          <w:rFonts w:cs="Calibri Light"/>
        </w:rPr>
        <w:t>percentiles</w:t>
      </w:r>
      <w:r w:rsidR="00562089" w:rsidRPr="00940913">
        <w:rPr>
          <w:rFonts w:cs="Calibri Light"/>
        </w:rPr>
        <w:t xml:space="preserve"> </w:t>
      </w:r>
      <w:r w:rsidRPr="00940913">
        <w:rPr>
          <w:rFonts w:cs="Calibri Light"/>
        </w:rPr>
        <w:t>are</w:t>
      </w:r>
      <w:r w:rsidR="00562089" w:rsidRPr="00940913">
        <w:rPr>
          <w:rFonts w:cs="Calibri Light"/>
        </w:rPr>
        <w:t xml:space="preserve"> </w:t>
      </w:r>
      <w:r w:rsidRPr="00940913">
        <w:rPr>
          <w:rFonts w:cs="Calibri Light"/>
        </w:rPr>
        <w:t>color</w:t>
      </w:r>
      <w:r w:rsidR="00E52996" w:rsidRPr="00940913">
        <w:rPr>
          <w:rFonts w:cs="Calibri Light"/>
        </w:rPr>
        <w:t>-</w:t>
      </w:r>
      <w:r w:rsidRPr="00940913">
        <w:rPr>
          <w:rFonts w:cs="Calibri Light"/>
        </w:rPr>
        <w:t>coded</w:t>
      </w:r>
      <w:r w:rsidR="00562089" w:rsidRPr="00940913">
        <w:rPr>
          <w:rFonts w:cs="Calibri Light"/>
        </w:rPr>
        <w:t xml:space="preserve"> </w:t>
      </w:r>
      <w:proofErr w:type="gramStart"/>
      <w:r w:rsidRPr="00940913">
        <w:rPr>
          <w:rFonts w:cs="Calibri Light"/>
        </w:rPr>
        <w:t>to</w:t>
      </w:r>
      <w:r w:rsidR="00562089" w:rsidRPr="00940913">
        <w:rPr>
          <w:rFonts w:cs="Calibri Light"/>
        </w:rPr>
        <w:t xml:space="preserve"> </w:t>
      </w:r>
      <w:r w:rsidRPr="00940913">
        <w:rPr>
          <w:rFonts w:cs="Calibri Light"/>
        </w:rPr>
        <w:t>compare</w:t>
      </w:r>
      <w:proofErr w:type="gramEnd"/>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rates,</w:t>
      </w:r>
      <w:r w:rsidR="00562089" w:rsidRPr="00940913">
        <w:rPr>
          <w:rFonts w:cs="Calibri Light"/>
        </w:rPr>
        <w:t xml:space="preserve"> </w:t>
      </w:r>
      <w:r w:rsidRPr="00940913">
        <w:rPr>
          <w:rFonts w:cs="Calibri Light"/>
        </w:rPr>
        <w:t>as</w:t>
      </w:r>
      <w:r w:rsidR="00562089" w:rsidRPr="00940913">
        <w:rPr>
          <w:rFonts w:cs="Calibri Light"/>
        </w:rPr>
        <w:t xml:space="preserve"> </w:t>
      </w:r>
      <w:r w:rsidRPr="00940913">
        <w:rPr>
          <w:rFonts w:cs="Calibri Light"/>
        </w:rPr>
        <w:t>explained</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b/>
          <w:bCs/>
        </w:rPr>
        <w:t>Table</w:t>
      </w:r>
      <w:r w:rsidR="00562089" w:rsidRPr="00940913">
        <w:rPr>
          <w:rFonts w:cs="Calibri Light"/>
          <w:b/>
          <w:bCs/>
        </w:rPr>
        <w:t xml:space="preserve"> </w:t>
      </w:r>
      <w:r w:rsidR="0080731D" w:rsidRPr="00940913">
        <w:rPr>
          <w:rFonts w:cs="Calibri Light"/>
          <w:b/>
          <w:bCs/>
        </w:rPr>
        <w:t>9</w:t>
      </w:r>
      <w:r w:rsidRPr="00940913">
        <w:rPr>
          <w:rFonts w:cs="Calibri Light"/>
        </w:rPr>
        <w:t>.</w:t>
      </w:r>
      <w:r w:rsidR="00562089" w:rsidRPr="00940913">
        <w:rPr>
          <w:rFonts w:cs="Calibri Light"/>
        </w:rPr>
        <w:t xml:space="preserve"> </w:t>
      </w:r>
      <w:r w:rsidR="008B06FE" w:rsidRPr="00940913">
        <w:rPr>
          <w:rFonts w:cs="Calibri Light"/>
          <w:b/>
        </w:rPr>
        <w:t>Table</w:t>
      </w:r>
      <w:r w:rsidR="00562089" w:rsidRPr="00940913">
        <w:rPr>
          <w:rFonts w:cs="Calibri Light"/>
          <w:b/>
        </w:rPr>
        <w:t xml:space="preserve"> </w:t>
      </w:r>
      <w:r w:rsidR="0080731D" w:rsidRPr="00940913">
        <w:rPr>
          <w:rFonts w:cs="Calibri Light"/>
          <w:b/>
        </w:rPr>
        <w:t>10</w:t>
      </w:r>
      <w:r w:rsidR="00562089" w:rsidRPr="00940913">
        <w:rPr>
          <w:rFonts w:cs="Calibri Light"/>
          <w:b/>
        </w:rPr>
        <w:t xml:space="preserve"> </w:t>
      </w:r>
      <w:r w:rsidR="008B06FE" w:rsidRPr="00940913">
        <w:rPr>
          <w:rFonts w:cs="Calibri Light"/>
        </w:rPr>
        <w:t>displays</w:t>
      </w:r>
      <w:r w:rsidR="00562089" w:rsidRPr="00940913">
        <w:rPr>
          <w:rFonts w:cs="Calibri Light"/>
        </w:rPr>
        <w:t xml:space="preserve"> </w:t>
      </w:r>
      <w:r w:rsidR="008B06FE" w:rsidRPr="00940913">
        <w:rPr>
          <w:rFonts w:cs="Calibri Light"/>
        </w:rPr>
        <w:t>the</w:t>
      </w:r>
      <w:r w:rsidR="00562089" w:rsidRPr="00940913">
        <w:rPr>
          <w:rFonts w:cs="Calibri Light"/>
        </w:rPr>
        <w:t xml:space="preserve"> </w:t>
      </w:r>
      <w:r w:rsidR="008B06FE" w:rsidRPr="00940913">
        <w:rPr>
          <w:rFonts w:cs="Calibri Light"/>
        </w:rPr>
        <w:t>HEDIS</w:t>
      </w:r>
      <w:r w:rsidR="00562089" w:rsidRPr="00940913">
        <w:rPr>
          <w:rFonts w:cs="Calibri Light"/>
        </w:rPr>
        <w:t xml:space="preserve"> </w:t>
      </w:r>
      <w:r w:rsidR="003E445B" w:rsidRPr="00940913">
        <w:rPr>
          <w:rFonts w:cs="Calibri Light"/>
        </w:rPr>
        <w:t>performance</w:t>
      </w:r>
      <w:r w:rsidR="00562089" w:rsidRPr="00940913">
        <w:rPr>
          <w:rFonts w:cs="Calibri Light"/>
        </w:rPr>
        <w:t xml:space="preserve"> </w:t>
      </w:r>
      <w:r w:rsidR="008B06FE" w:rsidRPr="00940913">
        <w:rPr>
          <w:rFonts w:cs="Calibri Light"/>
        </w:rPr>
        <w:t>for</w:t>
      </w:r>
      <w:r w:rsidR="00562089" w:rsidRPr="00940913">
        <w:rPr>
          <w:rFonts w:cs="Calibri Light"/>
        </w:rPr>
        <w:t xml:space="preserve"> </w:t>
      </w:r>
      <w:r w:rsidR="008B06FE" w:rsidRPr="00940913">
        <w:rPr>
          <w:rFonts w:cs="Calibri Light"/>
        </w:rPr>
        <w:t>MY</w:t>
      </w:r>
      <w:r w:rsidR="00562089" w:rsidRPr="00940913">
        <w:rPr>
          <w:rFonts w:cs="Calibri Light"/>
        </w:rPr>
        <w:t xml:space="preserve"> </w:t>
      </w:r>
      <w:r w:rsidR="008B06FE" w:rsidRPr="00940913">
        <w:rPr>
          <w:rFonts w:cs="Calibri Light"/>
        </w:rPr>
        <w:t>202</w:t>
      </w:r>
      <w:r w:rsidR="00681C91" w:rsidRPr="00940913">
        <w:rPr>
          <w:rFonts w:cs="Calibri Light"/>
        </w:rPr>
        <w:t>4</w:t>
      </w:r>
      <w:r w:rsidR="00562089" w:rsidRPr="00940913">
        <w:rPr>
          <w:rFonts w:cs="Calibri Light"/>
        </w:rPr>
        <w:t xml:space="preserve"> </w:t>
      </w:r>
      <w:r w:rsidR="008B06FE" w:rsidRPr="00940913">
        <w:rPr>
          <w:rFonts w:cs="Calibri Light"/>
        </w:rPr>
        <w:t>for</w:t>
      </w:r>
      <w:r w:rsidR="00562089" w:rsidRPr="00940913">
        <w:rPr>
          <w:rFonts w:cs="Calibri Light"/>
        </w:rPr>
        <w:t xml:space="preserve"> </w:t>
      </w:r>
      <w:r w:rsidR="008B06FE" w:rsidRPr="00940913">
        <w:rPr>
          <w:rFonts w:cs="Calibri Light"/>
        </w:rPr>
        <w:t>MBHP.</w:t>
      </w:r>
    </w:p>
    <w:p w14:paraId="455AA618" w14:textId="77777777" w:rsidR="009A24D1" w:rsidRPr="00940913" w:rsidRDefault="009A24D1" w:rsidP="009F46EE">
      <w:pPr>
        <w:rPr>
          <w:rFonts w:cs="Calibri Light"/>
        </w:rPr>
      </w:pPr>
    </w:p>
    <w:p w14:paraId="088ECB24" w14:textId="52323B0B" w:rsidR="009A24D1" w:rsidRPr="00940913" w:rsidRDefault="009A24D1" w:rsidP="009F46EE">
      <w:pPr>
        <w:rPr>
          <w:rFonts w:cs="Calibri Light"/>
          <w:szCs w:val="24"/>
        </w:rPr>
      </w:pPr>
      <w:r w:rsidRPr="00940913">
        <w:rPr>
          <w:rFonts w:cs="Calibri Light"/>
          <w:szCs w:val="24"/>
        </w:rPr>
        <w:t>Best</w:t>
      </w:r>
      <w:r w:rsidR="00562089" w:rsidRPr="00940913">
        <w:rPr>
          <w:rFonts w:cs="Calibri Light"/>
          <w:szCs w:val="24"/>
        </w:rPr>
        <w:t xml:space="preserve"> </w:t>
      </w:r>
      <w:r w:rsidRPr="00940913">
        <w:rPr>
          <w:rFonts w:cs="Calibri Light"/>
          <w:szCs w:val="24"/>
        </w:rPr>
        <w:t>Performance</w:t>
      </w:r>
      <w:r w:rsidR="00562089" w:rsidRPr="00940913">
        <w:rPr>
          <w:rFonts w:cs="Calibri Light"/>
          <w:szCs w:val="24"/>
        </w:rPr>
        <w:t xml:space="preserve"> </w:t>
      </w:r>
      <w:r w:rsidR="00791722" w:rsidRPr="00940913">
        <w:rPr>
          <w:rFonts w:cs="Calibri Light"/>
          <w:szCs w:val="24"/>
        </w:rPr>
        <w:t>(rates</w:t>
      </w:r>
      <w:r w:rsidR="00562089" w:rsidRPr="00940913">
        <w:rPr>
          <w:rFonts w:cs="Calibri Light"/>
          <w:szCs w:val="24"/>
        </w:rPr>
        <w:t xml:space="preserve"> </w:t>
      </w:r>
      <w:r w:rsidR="00791722" w:rsidRPr="00940913">
        <w:rPr>
          <w:rFonts w:cs="Calibri Light"/>
          <w:szCs w:val="24"/>
        </w:rPr>
        <w:t>above</w:t>
      </w:r>
      <w:r w:rsidR="00562089" w:rsidRPr="00940913">
        <w:rPr>
          <w:rFonts w:cs="Calibri Light"/>
          <w:szCs w:val="24"/>
        </w:rPr>
        <w:t xml:space="preserve"> </w:t>
      </w:r>
      <w:r w:rsidR="00791722" w:rsidRPr="00940913">
        <w:rPr>
          <w:rFonts w:cs="Calibri Light"/>
          <w:szCs w:val="24"/>
        </w:rPr>
        <w:t>the</w:t>
      </w:r>
      <w:r w:rsidR="00562089" w:rsidRPr="00940913">
        <w:rPr>
          <w:rFonts w:cs="Calibri Light"/>
          <w:szCs w:val="24"/>
        </w:rPr>
        <w:t xml:space="preserve"> </w:t>
      </w:r>
      <w:r w:rsidR="00791722" w:rsidRPr="00940913">
        <w:rPr>
          <w:rFonts w:cs="Calibri Light"/>
          <w:szCs w:val="24"/>
        </w:rPr>
        <w:t>90th</w:t>
      </w:r>
      <w:r w:rsidR="00562089" w:rsidRPr="00940913">
        <w:rPr>
          <w:rFonts w:cs="Calibri Light"/>
          <w:szCs w:val="24"/>
        </w:rPr>
        <w:t xml:space="preserve"> </w:t>
      </w:r>
      <w:r w:rsidR="00791722" w:rsidRPr="00940913">
        <w:rPr>
          <w:rFonts w:cs="Calibri Light"/>
          <w:szCs w:val="24"/>
        </w:rPr>
        <w:t>percentile):</w:t>
      </w:r>
    </w:p>
    <w:p w14:paraId="116281B4" w14:textId="4B85EC43" w:rsidR="009A24D1" w:rsidRPr="00940913" w:rsidRDefault="009A24D1" w:rsidP="00F360D9">
      <w:pPr>
        <w:pStyle w:val="Caption"/>
        <w:numPr>
          <w:ilvl w:val="0"/>
          <w:numId w:val="45"/>
        </w:numPr>
        <w:ind w:left="360"/>
        <w:rPr>
          <w:rFonts w:cs="Calibri Light"/>
          <w:b w:val="0"/>
          <w:bCs w:val="0"/>
          <w:szCs w:val="24"/>
        </w:rPr>
      </w:pPr>
      <w:r w:rsidRPr="00940913">
        <w:rPr>
          <w:rFonts w:cs="Calibri Light"/>
          <w:b w:val="0"/>
          <w:bCs w:val="0"/>
          <w:szCs w:val="24"/>
        </w:rPr>
        <w:t>Follow-</w:t>
      </w:r>
      <w:r w:rsidR="003E445B" w:rsidRPr="00940913">
        <w:rPr>
          <w:rFonts w:cs="Calibri Light"/>
          <w:b w:val="0"/>
          <w:bCs w:val="0"/>
          <w:szCs w:val="24"/>
        </w:rPr>
        <w:t>u</w:t>
      </w:r>
      <w:r w:rsidRPr="00940913">
        <w:rPr>
          <w:rFonts w:cs="Calibri Light"/>
          <w:b w:val="0"/>
          <w:bCs w:val="0"/>
          <w:szCs w:val="24"/>
        </w:rPr>
        <w:t>p</w:t>
      </w:r>
      <w:r w:rsidR="00562089" w:rsidRPr="00940913">
        <w:rPr>
          <w:rFonts w:cs="Calibri Light"/>
          <w:b w:val="0"/>
          <w:bCs w:val="0"/>
          <w:szCs w:val="24"/>
        </w:rPr>
        <w:t xml:space="preserve"> </w:t>
      </w:r>
      <w:r w:rsidRPr="00940913">
        <w:rPr>
          <w:rFonts w:cs="Calibri Light"/>
          <w:b w:val="0"/>
          <w:bCs w:val="0"/>
          <w:szCs w:val="24"/>
        </w:rPr>
        <w:t>After</w:t>
      </w:r>
      <w:r w:rsidR="00562089" w:rsidRPr="00940913">
        <w:rPr>
          <w:rFonts w:cs="Calibri Light"/>
          <w:b w:val="0"/>
          <w:bCs w:val="0"/>
          <w:szCs w:val="24"/>
        </w:rPr>
        <w:t xml:space="preserve"> </w:t>
      </w:r>
      <w:r w:rsidRPr="00940913">
        <w:rPr>
          <w:rFonts w:cs="Calibri Light"/>
          <w:b w:val="0"/>
          <w:bCs w:val="0"/>
          <w:szCs w:val="24"/>
        </w:rPr>
        <w:t>Emergency</w:t>
      </w:r>
      <w:r w:rsidR="00562089" w:rsidRPr="00940913">
        <w:rPr>
          <w:rFonts w:cs="Calibri Light"/>
          <w:b w:val="0"/>
          <w:bCs w:val="0"/>
          <w:szCs w:val="24"/>
        </w:rPr>
        <w:t xml:space="preserve"> </w:t>
      </w:r>
      <w:r w:rsidRPr="00940913">
        <w:rPr>
          <w:rFonts w:cs="Calibri Light"/>
          <w:b w:val="0"/>
          <w:bCs w:val="0"/>
          <w:szCs w:val="24"/>
        </w:rPr>
        <w:t>Department</w:t>
      </w:r>
      <w:r w:rsidR="00562089" w:rsidRPr="00940913">
        <w:rPr>
          <w:rFonts w:cs="Calibri Light"/>
          <w:b w:val="0"/>
          <w:bCs w:val="0"/>
          <w:szCs w:val="24"/>
        </w:rPr>
        <w:t xml:space="preserve"> </w:t>
      </w:r>
      <w:r w:rsidRPr="00940913">
        <w:rPr>
          <w:rFonts w:cs="Calibri Light"/>
          <w:b w:val="0"/>
          <w:bCs w:val="0"/>
          <w:szCs w:val="24"/>
        </w:rPr>
        <w:t>Visit</w:t>
      </w:r>
      <w:r w:rsidR="00562089" w:rsidRPr="00940913">
        <w:rPr>
          <w:rFonts w:cs="Calibri Light"/>
          <w:b w:val="0"/>
          <w:bCs w:val="0"/>
          <w:szCs w:val="24"/>
        </w:rPr>
        <w:t xml:space="preserve"> </w:t>
      </w:r>
      <w:r w:rsidRPr="00940913">
        <w:rPr>
          <w:rFonts w:cs="Calibri Light"/>
          <w:b w:val="0"/>
          <w:bCs w:val="0"/>
          <w:szCs w:val="24"/>
        </w:rPr>
        <w:t>for</w:t>
      </w:r>
      <w:r w:rsidR="00562089" w:rsidRPr="00940913">
        <w:rPr>
          <w:rFonts w:cs="Calibri Light"/>
          <w:b w:val="0"/>
          <w:bCs w:val="0"/>
          <w:szCs w:val="24"/>
        </w:rPr>
        <w:t xml:space="preserve"> </w:t>
      </w:r>
      <w:r w:rsidRPr="00940913">
        <w:rPr>
          <w:rFonts w:cs="Calibri Light"/>
          <w:b w:val="0"/>
          <w:bCs w:val="0"/>
          <w:szCs w:val="24"/>
        </w:rPr>
        <w:t>Mental</w:t>
      </w:r>
      <w:r w:rsidR="00562089" w:rsidRPr="00940913">
        <w:rPr>
          <w:rFonts w:cs="Calibri Light"/>
          <w:b w:val="0"/>
          <w:bCs w:val="0"/>
          <w:szCs w:val="24"/>
        </w:rPr>
        <w:t xml:space="preserve"> </w:t>
      </w:r>
      <w:r w:rsidRPr="00940913">
        <w:rPr>
          <w:rFonts w:cs="Calibri Light"/>
          <w:b w:val="0"/>
          <w:bCs w:val="0"/>
          <w:szCs w:val="24"/>
        </w:rPr>
        <w:t>Illness</w:t>
      </w:r>
      <w:r w:rsidR="00562089" w:rsidRPr="00940913">
        <w:rPr>
          <w:rFonts w:cs="Calibri Light"/>
          <w:b w:val="0"/>
          <w:bCs w:val="0"/>
          <w:szCs w:val="24"/>
        </w:rPr>
        <w:t xml:space="preserve"> </w:t>
      </w:r>
      <w:r w:rsidRPr="00940913">
        <w:rPr>
          <w:rFonts w:cs="Calibri Light"/>
          <w:b w:val="0"/>
          <w:bCs w:val="0"/>
          <w:szCs w:val="24"/>
        </w:rPr>
        <w:t>(7</w:t>
      </w:r>
      <w:r w:rsidR="00562089" w:rsidRPr="00940913">
        <w:rPr>
          <w:rFonts w:cs="Calibri Light"/>
          <w:b w:val="0"/>
          <w:bCs w:val="0"/>
          <w:szCs w:val="24"/>
        </w:rPr>
        <w:t xml:space="preserve"> </w:t>
      </w:r>
      <w:r w:rsidRPr="00940913">
        <w:rPr>
          <w:rFonts w:cs="Calibri Light"/>
          <w:b w:val="0"/>
          <w:bCs w:val="0"/>
          <w:szCs w:val="24"/>
        </w:rPr>
        <w:t>days)</w:t>
      </w:r>
    </w:p>
    <w:p w14:paraId="0B1682FA" w14:textId="1A7D4561" w:rsidR="009A24D1" w:rsidRPr="00940913" w:rsidRDefault="009A24D1" w:rsidP="00F360D9">
      <w:pPr>
        <w:pStyle w:val="Caption"/>
        <w:numPr>
          <w:ilvl w:val="0"/>
          <w:numId w:val="45"/>
        </w:numPr>
        <w:ind w:left="360"/>
        <w:rPr>
          <w:rFonts w:cs="Calibri Light"/>
          <w:b w:val="0"/>
          <w:bCs w:val="0"/>
          <w:szCs w:val="24"/>
        </w:rPr>
      </w:pPr>
      <w:r w:rsidRPr="00940913">
        <w:rPr>
          <w:rFonts w:cs="Calibri Light"/>
          <w:b w:val="0"/>
          <w:bCs w:val="0"/>
          <w:szCs w:val="24"/>
        </w:rPr>
        <w:t>Follow-</w:t>
      </w:r>
      <w:r w:rsidR="003E445B" w:rsidRPr="00940913">
        <w:rPr>
          <w:rFonts w:cs="Calibri Light"/>
          <w:b w:val="0"/>
          <w:bCs w:val="0"/>
          <w:szCs w:val="24"/>
        </w:rPr>
        <w:t>u</w:t>
      </w:r>
      <w:r w:rsidRPr="00940913">
        <w:rPr>
          <w:rFonts w:cs="Calibri Light"/>
          <w:b w:val="0"/>
          <w:bCs w:val="0"/>
          <w:szCs w:val="24"/>
        </w:rPr>
        <w:t>p</w:t>
      </w:r>
      <w:r w:rsidR="00562089" w:rsidRPr="00940913">
        <w:rPr>
          <w:rFonts w:cs="Calibri Light"/>
          <w:b w:val="0"/>
          <w:bCs w:val="0"/>
          <w:szCs w:val="24"/>
        </w:rPr>
        <w:t xml:space="preserve"> </w:t>
      </w:r>
      <w:r w:rsidRPr="00940913">
        <w:rPr>
          <w:rFonts w:cs="Calibri Light"/>
          <w:b w:val="0"/>
          <w:bCs w:val="0"/>
          <w:szCs w:val="24"/>
        </w:rPr>
        <w:t>After</w:t>
      </w:r>
      <w:r w:rsidR="00562089" w:rsidRPr="00940913">
        <w:rPr>
          <w:rFonts w:cs="Calibri Light"/>
          <w:b w:val="0"/>
          <w:bCs w:val="0"/>
          <w:szCs w:val="24"/>
        </w:rPr>
        <w:t xml:space="preserve"> </w:t>
      </w:r>
      <w:r w:rsidRPr="00940913">
        <w:rPr>
          <w:rFonts w:cs="Calibri Light"/>
          <w:b w:val="0"/>
          <w:bCs w:val="0"/>
          <w:szCs w:val="24"/>
        </w:rPr>
        <w:t>Emergency</w:t>
      </w:r>
      <w:r w:rsidR="00562089" w:rsidRPr="00940913">
        <w:rPr>
          <w:rFonts w:cs="Calibri Light"/>
          <w:b w:val="0"/>
          <w:bCs w:val="0"/>
          <w:szCs w:val="24"/>
        </w:rPr>
        <w:t xml:space="preserve"> </w:t>
      </w:r>
      <w:r w:rsidRPr="00940913">
        <w:rPr>
          <w:rFonts w:cs="Calibri Light"/>
          <w:b w:val="0"/>
          <w:bCs w:val="0"/>
          <w:szCs w:val="24"/>
        </w:rPr>
        <w:t>Department</w:t>
      </w:r>
      <w:r w:rsidR="00562089" w:rsidRPr="00940913">
        <w:rPr>
          <w:rFonts w:cs="Calibri Light"/>
          <w:b w:val="0"/>
          <w:bCs w:val="0"/>
          <w:szCs w:val="24"/>
        </w:rPr>
        <w:t xml:space="preserve"> </w:t>
      </w:r>
      <w:r w:rsidRPr="00940913">
        <w:rPr>
          <w:rFonts w:cs="Calibri Light"/>
          <w:b w:val="0"/>
          <w:bCs w:val="0"/>
          <w:szCs w:val="24"/>
        </w:rPr>
        <w:t>Visit</w:t>
      </w:r>
      <w:r w:rsidR="00562089" w:rsidRPr="00940913">
        <w:rPr>
          <w:rFonts w:cs="Calibri Light"/>
          <w:b w:val="0"/>
          <w:bCs w:val="0"/>
          <w:szCs w:val="24"/>
        </w:rPr>
        <w:t xml:space="preserve"> </w:t>
      </w:r>
      <w:r w:rsidRPr="00940913">
        <w:rPr>
          <w:rFonts w:cs="Calibri Light"/>
          <w:b w:val="0"/>
          <w:bCs w:val="0"/>
          <w:szCs w:val="24"/>
        </w:rPr>
        <w:t>for</w:t>
      </w:r>
      <w:r w:rsidR="00562089" w:rsidRPr="00940913">
        <w:rPr>
          <w:rFonts w:cs="Calibri Light"/>
          <w:b w:val="0"/>
          <w:bCs w:val="0"/>
          <w:szCs w:val="24"/>
        </w:rPr>
        <w:t xml:space="preserve"> </w:t>
      </w:r>
      <w:r w:rsidRPr="00940913">
        <w:rPr>
          <w:rFonts w:cs="Calibri Light"/>
          <w:b w:val="0"/>
          <w:bCs w:val="0"/>
          <w:szCs w:val="24"/>
        </w:rPr>
        <w:t>Mental</w:t>
      </w:r>
      <w:r w:rsidR="00562089" w:rsidRPr="00940913">
        <w:rPr>
          <w:rFonts w:cs="Calibri Light"/>
          <w:b w:val="0"/>
          <w:bCs w:val="0"/>
          <w:szCs w:val="24"/>
        </w:rPr>
        <w:t xml:space="preserve"> </w:t>
      </w:r>
      <w:r w:rsidRPr="00940913">
        <w:rPr>
          <w:rFonts w:cs="Calibri Light"/>
          <w:b w:val="0"/>
          <w:bCs w:val="0"/>
          <w:szCs w:val="24"/>
        </w:rPr>
        <w:t>Illness</w:t>
      </w:r>
      <w:r w:rsidR="00562089" w:rsidRPr="00940913">
        <w:rPr>
          <w:rFonts w:cs="Calibri Light"/>
          <w:b w:val="0"/>
          <w:bCs w:val="0"/>
          <w:szCs w:val="24"/>
        </w:rPr>
        <w:t xml:space="preserve"> </w:t>
      </w:r>
      <w:r w:rsidRPr="00940913">
        <w:rPr>
          <w:rFonts w:cs="Calibri Light"/>
          <w:b w:val="0"/>
          <w:bCs w:val="0"/>
          <w:szCs w:val="24"/>
        </w:rPr>
        <w:t>(30</w:t>
      </w:r>
      <w:r w:rsidR="00562089" w:rsidRPr="00940913">
        <w:rPr>
          <w:rFonts w:cs="Calibri Light"/>
          <w:b w:val="0"/>
          <w:bCs w:val="0"/>
          <w:szCs w:val="24"/>
        </w:rPr>
        <w:t xml:space="preserve"> </w:t>
      </w:r>
      <w:r w:rsidRPr="00940913">
        <w:rPr>
          <w:rFonts w:cs="Calibri Light"/>
          <w:b w:val="0"/>
          <w:bCs w:val="0"/>
          <w:szCs w:val="24"/>
        </w:rPr>
        <w:t>days)</w:t>
      </w:r>
    </w:p>
    <w:p w14:paraId="347EB4A3" w14:textId="46D2A116" w:rsidR="009A24D1" w:rsidRPr="00940913" w:rsidRDefault="009A24D1" w:rsidP="00F360D9">
      <w:pPr>
        <w:pStyle w:val="ListParagraph"/>
        <w:numPr>
          <w:ilvl w:val="0"/>
          <w:numId w:val="45"/>
        </w:numPr>
        <w:ind w:left="360"/>
        <w:rPr>
          <w:rFonts w:cs="Calibri Light"/>
          <w:szCs w:val="24"/>
        </w:rPr>
      </w:pPr>
      <w:r w:rsidRPr="00940913">
        <w:rPr>
          <w:rFonts w:cs="Calibri Light"/>
          <w:szCs w:val="24"/>
        </w:rPr>
        <w:t>Pharmacotherapy</w:t>
      </w:r>
      <w:r w:rsidR="00562089" w:rsidRPr="00940913">
        <w:rPr>
          <w:rFonts w:cs="Calibri Light"/>
          <w:szCs w:val="24"/>
        </w:rPr>
        <w:t xml:space="preserve"> </w:t>
      </w:r>
      <w:r w:rsidRPr="00940913">
        <w:rPr>
          <w:rFonts w:cs="Calibri Light"/>
          <w:szCs w:val="24"/>
        </w:rPr>
        <w:t>for</w:t>
      </w:r>
      <w:r w:rsidR="00562089" w:rsidRPr="00940913">
        <w:rPr>
          <w:rFonts w:cs="Calibri Light"/>
          <w:szCs w:val="24"/>
        </w:rPr>
        <w:t xml:space="preserve"> </w:t>
      </w:r>
      <w:r w:rsidRPr="00940913">
        <w:rPr>
          <w:rFonts w:cs="Calibri Light"/>
          <w:szCs w:val="24"/>
        </w:rPr>
        <w:t>Opioid</w:t>
      </w:r>
      <w:r w:rsidR="00562089" w:rsidRPr="00940913">
        <w:rPr>
          <w:rFonts w:cs="Calibri Light"/>
          <w:szCs w:val="24"/>
        </w:rPr>
        <w:t xml:space="preserve"> </w:t>
      </w:r>
      <w:r w:rsidRPr="00940913">
        <w:rPr>
          <w:rFonts w:cs="Calibri Light"/>
          <w:szCs w:val="24"/>
        </w:rPr>
        <w:t>Use</w:t>
      </w:r>
      <w:r w:rsidR="00562089" w:rsidRPr="00940913">
        <w:rPr>
          <w:rFonts w:cs="Calibri Light"/>
          <w:szCs w:val="24"/>
        </w:rPr>
        <w:t xml:space="preserve"> </w:t>
      </w:r>
      <w:r w:rsidRPr="00940913">
        <w:rPr>
          <w:rFonts w:cs="Calibri Light"/>
          <w:szCs w:val="24"/>
        </w:rPr>
        <w:t>Disorder</w:t>
      </w:r>
    </w:p>
    <w:p w14:paraId="0CF2F182" w14:textId="77777777" w:rsidR="009A24D1" w:rsidRPr="00940913" w:rsidRDefault="009A24D1" w:rsidP="009F46EE">
      <w:pPr>
        <w:rPr>
          <w:rFonts w:cs="Calibri Light"/>
          <w:szCs w:val="24"/>
        </w:rPr>
      </w:pPr>
    </w:p>
    <w:p w14:paraId="0E34B169" w14:textId="74116980" w:rsidR="009A24D1" w:rsidRPr="00940913" w:rsidRDefault="009A24D1" w:rsidP="009F46EE">
      <w:pPr>
        <w:rPr>
          <w:rFonts w:cs="Calibri Light"/>
          <w:szCs w:val="24"/>
        </w:rPr>
      </w:pPr>
      <w:r w:rsidRPr="00940913">
        <w:rPr>
          <w:rFonts w:cs="Calibri Light"/>
          <w:szCs w:val="24"/>
        </w:rPr>
        <w:t>Needs</w:t>
      </w:r>
      <w:r w:rsidR="00562089" w:rsidRPr="00940913">
        <w:rPr>
          <w:rFonts w:cs="Calibri Light"/>
          <w:szCs w:val="24"/>
        </w:rPr>
        <w:t xml:space="preserve"> </w:t>
      </w:r>
      <w:r w:rsidRPr="00940913">
        <w:rPr>
          <w:rFonts w:cs="Calibri Light"/>
          <w:szCs w:val="24"/>
        </w:rPr>
        <w:t>Improvement</w:t>
      </w:r>
      <w:r w:rsidR="00562089" w:rsidRPr="00940913">
        <w:rPr>
          <w:rFonts w:cs="Calibri Light"/>
          <w:szCs w:val="24"/>
        </w:rPr>
        <w:t xml:space="preserve"> </w:t>
      </w:r>
      <w:bookmarkStart w:id="174" w:name="_Hlk157808812"/>
      <w:r w:rsidR="008530C2" w:rsidRPr="00940913">
        <w:rPr>
          <w:rFonts w:cs="Calibri Light"/>
          <w:szCs w:val="24"/>
        </w:rPr>
        <w:t>(rates</w:t>
      </w:r>
      <w:r w:rsidR="00562089" w:rsidRPr="00940913">
        <w:rPr>
          <w:rFonts w:cs="Calibri Light"/>
          <w:szCs w:val="24"/>
        </w:rPr>
        <w:t xml:space="preserve"> </w:t>
      </w:r>
      <w:r w:rsidR="008530C2" w:rsidRPr="00940913">
        <w:rPr>
          <w:rFonts w:cs="Calibri Light"/>
          <w:szCs w:val="24"/>
        </w:rPr>
        <w:t>below</w:t>
      </w:r>
      <w:r w:rsidR="00562089" w:rsidRPr="00940913">
        <w:rPr>
          <w:rFonts w:cs="Calibri Light"/>
          <w:szCs w:val="24"/>
        </w:rPr>
        <w:t xml:space="preserve"> </w:t>
      </w:r>
      <w:r w:rsidR="002817FE" w:rsidRPr="00940913">
        <w:rPr>
          <w:rFonts w:cs="Calibri Light"/>
          <w:szCs w:val="24"/>
        </w:rPr>
        <w:t>25</w:t>
      </w:r>
      <w:r w:rsidR="008530C2" w:rsidRPr="00940913">
        <w:rPr>
          <w:rFonts w:cs="Calibri Light"/>
          <w:szCs w:val="24"/>
        </w:rPr>
        <w:t>th</w:t>
      </w:r>
      <w:r w:rsidR="00562089" w:rsidRPr="00940913">
        <w:rPr>
          <w:rFonts w:cs="Calibri Light"/>
          <w:szCs w:val="24"/>
        </w:rPr>
        <w:t xml:space="preserve"> </w:t>
      </w:r>
      <w:r w:rsidR="008530C2" w:rsidRPr="00940913">
        <w:rPr>
          <w:rFonts w:cs="Calibri Light"/>
          <w:szCs w:val="24"/>
        </w:rPr>
        <w:t>percentile)</w:t>
      </w:r>
      <w:r w:rsidRPr="00940913">
        <w:rPr>
          <w:rFonts w:cs="Calibri Light"/>
          <w:szCs w:val="24"/>
        </w:rPr>
        <w:t>:</w:t>
      </w:r>
    </w:p>
    <w:p w14:paraId="3BF42B74" w14:textId="644F5C8D" w:rsidR="009A24D1" w:rsidRPr="00940913" w:rsidRDefault="009A24D1" w:rsidP="00F360D9">
      <w:pPr>
        <w:pStyle w:val="ListParagraph"/>
        <w:numPr>
          <w:ilvl w:val="0"/>
          <w:numId w:val="46"/>
        </w:numPr>
        <w:ind w:left="360"/>
        <w:rPr>
          <w:rFonts w:cs="Calibri Light"/>
          <w:szCs w:val="24"/>
        </w:rPr>
      </w:pPr>
      <w:r w:rsidRPr="00940913">
        <w:rPr>
          <w:rFonts w:cs="Calibri Light"/>
          <w:szCs w:val="24"/>
        </w:rPr>
        <w:t>Follow-</w:t>
      </w:r>
      <w:r w:rsidR="003E445B" w:rsidRPr="00940913">
        <w:rPr>
          <w:rFonts w:cs="Calibri Light"/>
          <w:szCs w:val="24"/>
        </w:rPr>
        <w:t>u</w:t>
      </w:r>
      <w:r w:rsidRPr="00940913">
        <w:rPr>
          <w:rFonts w:cs="Calibri Light"/>
          <w:szCs w:val="24"/>
        </w:rPr>
        <w:t>p</w:t>
      </w:r>
      <w:r w:rsidR="00562089" w:rsidRPr="00940913">
        <w:rPr>
          <w:rFonts w:cs="Calibri Light"/>
          <w:szCs w:val="24"/>
        </w:rPr>
        <w:t xml:space="preserve"> </w:t>
      </w:r>
      <w:r w:rsidRPr="00940913">
        <w:rPr>
          <w:rFonts w:cs="Calibri Light"/>
          <w:szCs w:val="24"/>
        </w:rPr>
        <w:t>Care</w:t>
      </w:r>
      <w:r w:rsidR="00562089" w:rsidRPr="00940913">
        <w:rPr>
          <w:rFonts w:cs="Calibri Light"/>
          <w:szCs w:val="24"/>
        </w:rPr>
        <w:t xml:space="preserve"> </w:t>
      </w:r>
      <w:r w:rsidRPr="00940913">
        <w:rPr>
          <w:rFonts w:cs="Calibri Light"/>
          <w:szCs w:val="24"/>
        </w:rPr>
        <w:t>for</w:t>
      </w:r>
      <w:r w:rsidR="00562089" w:rsidRPr="00940913">
        <w:rPr>
          <w:rFonts w:cs="Calibri Light"/>
          <w:szCs w:val="24"/>
        </w:rPr>
        <w:t xml:space="preserve"> </w:t>
      </w:r>
      <w:r w:rsidRPr="00940913">
        <w:rPr>
          <w:rFonts w:cs="Calibri Light"/>
          <w:szCs w:val="24"/>
        </w:rPr>
        <w:t>Children</w:t>
      </w:r>
      <w:r w:rsidR="00562089" w:rsidRPr="00940913">
        <w:rPr>
          <w:rFonts w:cs="Calibri Light"/>
          <w:szCs w:val="24"/>
        </w:rPr>
        <w:t xml:space="preserve"> </w:t>
      </w:r>
      <w:r w:rsidRPr="00940913">
        <w:rPr>
          <w:rFonts w:cs="Calibri Light"/>
          <w:szCs w:val="24"/>
        </w:rPr>
        <w:t>Prescribed</w:t>
      </w:r>
      <w:r w:rsidR="00562089" w:rsidRPr="00940913">
        <w:rPr>
          <w:rFonts w:cs="Calibri Light"/>
          <w:szCs w:val="24"/>
        </w:rPr>
        <w:t xml:space="preserve"> </w:t>
      </w:r>
      <w:r w:rsidRPr="00940913">
        <w:rPr>
          <w:rFonts w:cs="Calibri Light"/>
          <w:szCs w:val="24"/>
        </w:rPr>
        <w:t>ADHD</w:t>
      </w:r>
      <w:r w:rsidR="00562089" w:rsidRPr="00940913">
        <w:rPr>
          <w:rFonts w:cs="Calibri Light"/>
          <w:szCs w:val="24"/>
        </w:rPr>
        <w:t xml:space="preserve"> </w:t>
      </w:r>
      <w:r w:rsidRPr="00940913">
        <w:rPr>
          <w:rFonts w:cs="Calibri Light"/>
          <w:szCs w:val="24"/>
        </w:rPr>
        <w:t>Medication</w:t>
      </w:r>
      <w:r w:rsidR="00562089" w:rsidRPr="00940913">
        <w:rPr>
          <w:rFonts w:cs="Calibri Light"/>
          <w:szCs w:val="24"/>
        </w:rPr>
        <w:t xml:space="preserve"> </w:t>
      </w:r>
      <w:r w:rsidRPr="00940913">
        <w:rPr>
          <w:rFonts w:cs="Calibri Light"/>
          <w:szCs w:val="24"/>
        </w:rPr>
        <w:t>(Initiation)</w:t>
      </w:r>
    </w:p>
    <w:p w14:paraId="4D579C26" w14:textId="04766258" w:rsidR="009A24D1" w:rsidRPr="00940913" w:rsidRDefault="009A24D1" w:rsidP="00F360D9">
      <w:pPr>
        <w:pStyle w:val="ListParagraph"/>
        <w:numPr>
          <w:ilvl w:val="0"/>
          <w:numId w:val="46"/>
        </w:numPr>
        <w:ind w:left="360"/>
        <w:rPr>
          <w:rFonts w:cs="Calibri Light"/>
          <w:szCs w:val="24"/>
        </w:rPr>
      </w:pPr>
      <w:r w:rsidRPr="00940913">
        <w:rPr>
          <w:rFonts w:cs="Calibri Light"/>
          <w:szCs w:val="24"/>
        </w:rPr>
        <w:t>Follow-</w:t>
      </w:r>
      <w:r w:rsidR="003E445B" w:rsidRPr="00940913">
        <w:rPr>
          <w:rFonts w:cs="Calibri Light"/>
          <w:szCs w:val="24"/>
        </w:rPr>
        <w:t>u</w:t>
      </w:r>
      <w:r w:rsidRPr="00940913">
        <w:rPr>
          <w:rFonts w:cs="Calibri Light"/>
          <w:szCs w:val="24"/>
        </w:rPr>
        <w:t>p</w:t>
      </w:r>
      <w:r w:rsidR="00562089" w:rsidRPr="00940913">
        <w:rPr>
          <w:rFonts w:cs="Calibri Light"/>
          <w:szCs w:val="24"/>
        </w:rPr>
        <w:t xml:space="preserve"> </w:t>
      </w:r>
      <w:r w:rsidRPr="00940913">
        <w:rPr>
          <w:rFonts w:cs="Calibri Light"/>
          <w:szCs w:val="24"/>
        </w:rPr>
        <w:t>Care</w:t>
      </w:r>
      <w:r w:rsidR="00562089" w:rsidRPr="00940913">
        <w:rPr>
          <w:rFonts w:cs="Calibri Light"/>
          <w:szCs w:val="24"/>
        </w:rPr>
        <w:t xml:space="preserve"> </w:t>
      </w:r>
      <w:r w:rsidRPr="00940913">
        <w:rPr>
          <w:rFonts w:cs="Calibri Light"/>
          <w:szCs w:val="24"/>
        </w:rPr>
        <w:t>for</w:t>
      </w:r>
      <w:r w:rsidR="00562089" w:rsidRPr="00940913">
        <w:rPr>
          <w:rFonts w:cs="Calibri Light"/>
          <w:szCs w:val="24"/>
        </w:rPr>
        <w:t xml:space="preserve"> </w:t>
      </w:r>
      <w:r w:rsidRPr="00940913">
        <w:rPr>
          <w:rFonts w:cs="Calibri Light"/>
          <w:szCs w:val="24"/>
        </w:rPr>
        <w:t>Children</w:t>
      </w:r>
      <w:r w:rsidR="00562089" w:rsidRPr="00940913">
        <w:rPr>
          <w:rFonts w:cs="Calibri Light"/>
          <w:szCs w:val="24"/>
        </w:rPr>
        <w:t xml:space="preserve"> </w:t>
      </w:r>
      <w:r w:rsidRPr="00940913">
        <w:rPr>
          <w:rFonts w:cs="Calibri Light"/>
          <w:szCs w:val="24"/>
        </w:rPr>
        <w:t>Prescribed</w:t>
      </w:r>
      <w:r w:rsidR="00562089" w:rsidRPr="00940913">
        <w:rPr>
          <w:rFonts w:cs="Calibri Light"/>
          <w:szCs w:val="24"/>
        </w:rPr>
        <w:t xml:space="preserve"> </w:t>
      </w:r>
      <w:r w:rsidRPr="00940913">
        <w:rPr>
          <w:rFonts w:cs="Calibri Light"/>
          <w:szCs w:val="24"/>
        </w:rPr>
        <w:t>ADHD</w:t>
      </w:r>
      <w:r w:rsidR="00562089" w:rsidRPr="00940913">
        <w:rPr>
          <w:rFonts w:cs="Calibri Light"/>
          <w:szCs w:val="24"/>
        </w:rPr>
        <w:t xml:space="preserve"> </w:t>
      </w:r>
      <w:r w:rsidRPr="00940913">
        <w:rPr>
          <w:rFonts w:cs="Calibri Light"/>
          <w:szCs w:val="24"/>
        </w:rPr>
        <w:t>Medication</w:t>
      </w:r>
      <w:r w:rsidR="00562089" w:rsidRPr="00940913">
        <w:rPr>
          <w:rFonts w:cs="Calibri Light"/>
          <w:szCs w:val="24"/>
        </w:rPr>
        <w:t xml:space="preserve"> </w:t>
      </w:r>
      <w:r w:rsidRPr="00940913">
        <w:rPr>
          <w:rFonts w:cs="Calibri Light"/>
          <w:szCs w:val="24"/>
        </w:rPr>
        <w:t>(Continuation)</w:t>
      </w:r>
      <w:r w:rsidR="00562089" w:rsidRPr="00940913">
        <w:rPr>
          <w:rFonts w:cs="Calibri Light"/>
          <w:szCs w:val="24"/>
        </w:rPr>
        <w:t xml:space="preserve"> </w:t>
      </w:r>
    </w:p>
    <w:p w14:paraId="4164E3C9" w14:textId="2FCD182E" w:rsidR="009A24D1" w:rsidRPr="00940913" w:rsidRDefault="0039510B" w:rsidP="00F360D9">
      <w:pPr>
        <w:pStyle w:val="ListParagraph"/>
        <w:numPr>
          <w:ilvl w:val="0"/>
          <w:numId w:val="46"/>
        </w:numPr>
        <w:ind w:left="360"/>
        <w:rPr>
          <w:rFonts w:cs="Calibri Light"/>
          <w:sz w:val="22"/>
        </w:rPr>
      </w:pPr>
      <w:r w:rsidRPr="00940913">
        <w:rPr>
          <w:rFonts w:cs="Calibri Light"/>
          <w:szCs w:val="24"/>
        </w:rPr>
        <w:t>Diabetes Screening for People with Schizophrenia or Bipolar Disorder Who Are Using Antipsychotic Medications</w:t>
      </w:r>
      <w:bookmarkEnd w:id="174"/>
    </w:p>
    <w:p w14:paraId="0D700E13" w14:textId="77777777" w:rsidR="002817FE" w:rsidRPr="00940913" w:rsidRDefault="002817FE" w:rsidP="009F46EE">
      <w:pPr>
        <w:rPr>
          <w:rFonts w:cs="Calibri Light"/>
          <w:sz w:val="22"/>
        </w:rPr>
      </w:pPr>
    </w:p>
    <w:p w14:paraId="2686C1C7" w14:textId="5C58E86C" w:rsidR="001450CD" w:rsidRPr="00940913" w:rsidRDefault="001450CD" w:rsidP="009F46EE">
      <w:pPr>
        <w:pStyle w:val="Caption"/>
        <w:rPr>
          <w:rFonts w:cs="Calibri Light"/>
        </w:rPr>
      </w:pPr>
      <w:bookmarkStart w:id="175" w:name="_Toc224213796"/>
      <w:bookmarkStart w:id="176" w:name="_Toc227229879"/>
      <w:r w:rsidRPr="00940913">
        <w:rPr>
          <w:rFonts w:cs="Calibri Light"/>
        </w:rPr>
        <w:t>Table</w:t>
      </w:r>
      <w:r w:rsidR="00562089" w:rsidRPr="00940913">
        <w:rPr>
          <w:rFonts w:cs="Calibri Light"/>
        </w:rPr>
        <w:t xml:space="preserve"> </w:t>
      </w:r>
      <w:r w:rsidRPr="00940913">
        <w:rPr>
          <w:rFonts w:cs="Calibri Light"/>
          <w:color w:val="2B579A"/>
          <w:shd w:val="clear" w:color="auto" w:fill="E6E6E6"/>
        </w:rPr>
        <w:fldChar w:fldCharType="begin"/>
      </w:r>
      <w:r w:rsidRPr="00940913">
        <w:rPr>
          <w:rFonts w:cs="Calibri Light"/>
        </w:rPr>
        <w:instrText xml:space="preserve"> SEQ Table \* ARABIC </w:instrText>
      </w:r>
      <w:r w:rsidRPr="00940913">
        <w:rPr>
          <w:rFonts w:cs="Calibri Light"/>
          <w:color w:val="2B579A"/>
          <w:shd w:val="clear" w:color="auto" w:fill="E6E6E6"/>
        </w:rPr>
        <w:fldChar w:fldCharType="separate"/>
      </w:r>
      <w:r w:rsidR="003E445B" w:rsidRPr="00940913">
        <w:rPr>
          <w:rFonts w:cs="Calibri Light"/>
        </w:rPr>
        <w:t>9</w:t>
      </w:r>
      <w:r w:rsidRPr="00940913">
        <w:rPr>
          <w:rFonts w:cs="Calibri Light"/>
          <w:color w:val="2B579A"/>
          <w:shd w:val="clear" w:color="auto" w:fill="E6E6E6"/>
        </w:rPr>
        <w:fldChar w:fldCharType="end"/>
      </w:r>
      <w:r w:rsidRPr="00940913">
        <w:rPr>
          <w:rFonts w:cs="Calibri Light"/>
        </w:rPr>
        <w:t>:</w:t>
      </w:r>
      <w:r w:rsidR="00562089" w:rsidRPr="00940913">
        <w:rPr>
          <w:rFonts w:cs="Calibri Light"/>
        </w:rPr>
        <w:t xml:space="preserve"> </w:t>
      </w:r>
      <w:r w:rsidRPr="00940913">
        <w:rPr>
          <w:rFonts w:cs="Calibri Light"/>
        </w:rPr>
        <w:t>Key</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HEDIS</w:t>
      </w:r>
      <w:r w:rsidR="00562089" w:rsidRPr="00940913">
        <w:rPr>
          <w:rFonts w:cs="Calibri Light"/>
        </w:rPr>
        <w:t xml:space="preserve"> </w:t>
      </w:r>
      <w:r w:rsidRPr="00940913">
        <w:rPr>
          <w:rFonts w:cs="Calibri Light"/>
        </w:rPr>
        <w:t>Performance</w:t>
      </w:r>
      <w:r w:rsidR="00562089" w:rsidRPr="00940913">
        <w:rPr>
          <w:rFonts w:cs="Calibri Light"/>
        </w:rPr>
        <w:t xml:space="preserve"> </w:t>
      </w:r>
      <w:r w:rsidRPr="00940913">
        <w:rPr>
          <w:rFonts w:cs="Calibri Light"/>
        </w:rPr>
        <w:t>Measure</w:t>
      </w:r>
      <w:r w:rsidR="00562089" w:rsidRPr="00940913">
        <w:rPr>
          <w:rFonts w:cs="Calibri Light"/>
        </w:rPr>
        <w:t xml:space="preserve"> </w:t>
      </w:r>
      <w:r w:rsidRPr="00940913">
        <w:rPr>
          <w:rFonts w:cs="Calibri Light"/>
        </w:rPr>
        <w:t>Comparison</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NCQA</w:t>
      </w:r>
      <w:r w:rsidR="00562089" w:rsidRPr="00940913">
        <w:rPr>
          <w:rFonts w:cs="Calibri Light"/>
        </w:rPr>
        <w:t xml:space="preserve"> </w:t>
      </w:r>
      <w:r w:rsidRPr="00940913">
        <w:rPr>
          <w:rFonts w:cs="Calibri Light"/>
        </w:rPr>
        <w:t>HEDIS</w:t>
      </w:r>
      <w:r w:rsidR="00562089" w:rsidRPr="00940913">
        <w:rPr>
          <w:rFonts w:cs="Calibri Light"/>
        </w:rPr>
        <w:t xml:space="preserve"> </w:t>
      </w:r>
      <w:r w:rsidRPr="00940913">
        <w:rPr>
          <w:rFonts w:cs="Calibri Light"/>
        </w:rPr>
        <w:t>MY</w:t>
      </w:r>
      <w:r w:rsidR="00562089" w:rsidRPr="00940913">
        <w:rPr>
          <w:rFonts w:cs="Calibri Light"/>
        </w:rPr>
        <w:t xml:space="preserve"> </w:t>
      </w:r>
      <w:r w:rsidRPr="00940913">
        <w:rPr>
          <w:rFonts w:cs="Calibri Light"/>
        </w:rPr>
        <w:t>202</w:t>
      </w:r>
      <w:r w:rsidR="00681C91" w:rsidRPr="00940913">
        <w:rPr>
          <w:rFonts w:cs="Calibri Light"/>
        </w:rPr>
        <w:t>4</w:t>
      </w:r>
      <w:r w:rsidR="00562089" w:rsidRPr="00940913">
        <w:rPr>
          <w:rFonts w:cs="Calibri Light"/>
        </w:rPr>
        <w:t xml:space="preserve"> </w:t>
      </w:r>
      <w:r w:rsidRPr="00940913">
        <w:rPr>
          <w:rFonts w:cs="Calibri Light"/>
        </w:rPr>
        <w:t>Quality</w:t>
      </w:r>
      <w:r w:rsidR="00562089" w:rsidRPr="00940913">
        <w:rPr>
          <w:rFonts w:cs="Calibri Light"/>
        </w:rPr>
        <w:t xml:space="preserve"> </w:t>
      </w:r>
      <w:r w:rsidRPr="00940913">
        <w:rPr>
          <w:rFonts w:cs="Calibri Light"/>
        </w:rPr>
        <w:t>Compass</w:t>
      </w:r>
      <w:r w:rsidR="00562089" w:rsidRPr="00940913">
        <w:rPr>
          <w:rFonts w:cs="Calibri Light"/>
        </w:rPr>
        <w:t xml:space="preserve"> </w:t>
      </w:r>
      <w:r w:rsidRPr="00940913">
        <w:rPr>
          <w:rFonts w:cs="Calibri Light"/>
        </w:rPr>
        <w:t>National</w:t>
      </w:r>
      <w:r w:rsidR="00562089" w:rsidRPr="00940913">
        <w:rPr>
          <w:rFonts w:cs="Calibri Light"/>
        </w:rPr>
        <w:t xml:space="preserve"> </w:t>
      </w:r>
      <w:r w:rsidR="00A1437B" w:rsidRPr="00940913">
        <w:rPr>
          <w:rFonts w:cs="Calibri Light"/>
        </w:rPr>
        <w:t>Medicaid</w:t>
      </w:r>
      <w:r w:rsidR="00562089" w:rsidRPr="00940913">
        <w:rPr>
          <w:rFonts w:cs="Calibri Light"/>
        </w:rPr>
        <w:t xml:space="preserve"> </w:t>
      </w:r>
      <w:r w:rsidRPr="00940913">
        <w:rPr>
          <w:rFonts w:cs="Calibri Light"/>
        </w:rPr>
        <w:t>Percentiles</w:t>
      </w:r>
      <w:bookmarkEnd w:id="175"/>
      <w:bookmarkEnd w:id="176"/>
      <w:r w:rsidR="00562089" w:rsidRPr="00940913">
        <w:rPr>
          <w:rFonts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975"/>
        <w:gridCol w:w="8815"/>
      </w:tblGrid>
      <w:tr w:rsidR="002220A9" w:rsidRPr="00940913" w14:paraId="3E3047ED" w14:textId="77777777" w:rsidTr="000F33E5">
        <w:trPr>
          <w:tblHeader/>
        </w:trPr>
        <w:tc>
          <w:tcPr>
            <w:tcW w:w="915" w:type="pct"/>
            <w:shd w:val="clear" w:color="auto" w:fill="5F497A" w:themeFill="accent4" w:themeFillShade="BF"/>
            <w:vAlign w:val="bottom"/>
          </w:tcPr>
          <w:p w14:paraId="7F9E15C0" w14:textId="77777777" w:rsidR="002220A9" w:rsidRPr="00940913" w:rsidRDefault="002220A9" w:rsidP="006F6CAD">
            <w:pPr>
              <w:rPr>
                <w:rFonts w:ascii="Calibri Light" w:eastAsia="Times New Roman" w:hAnsi="Calibri Light" w:cs="Calibri Light"/>
                <w:b/>
                <w:color w:val="FFFFFF"/>
                <w:sz w:val="22"/>
              </w:rPr>
            </w:pPr>
            <w:r w:rsidRPr="00940913">
              <w:rPr>
                <w:rFonts w:eastAsia="Times New Roman" w:cs="Calibri Light"/>
                <w:b/>
                <w:color w:val="FFFFFF"/>
                <w:sz w:val="22"/>
              </w:rPr>
              <w:t>Key</w:t>
            </w:r>
          </w:p>
        </w:tc>
        <w:tc>
          <w:tcPr>
            <w:tcW w:w="4085" w:type="pct"/>
            <w:shd w:val="clear" w:color="auto" w:fill="5F497A" w:themeFill="accent4" w:themeFillShade="BF"/>
            <w:vAlign w:val="bottom"/>
          </w:tcPr>
          <w:p w14:paraId="6EB55950" w14:textId="6486272F" w:rsidR="002220A9" w:rsidRPr="00940913" w:rsidRDefault="002220A9" w:rsidP="009F46EE">
            <w:pPr>
              <w:jc w:val="center"/>
              <w:rPr>
                <w:rFonts w:eastAsia="Times New Roman" w:cs="Calibri Light"/>
                <w:b/>
                <w:color w:val="FFFFFF"/>
                <w:sz w:val="22"/>
              </w:rPr>
            </w:pPr>
            <w:r w:rsidRPr="00940913">
              <w:rPr>
                <w:rFonts w:eastAsia="Times New Roman" w:cs="Calibri Light"/>
                <w:b/>
                <w:color w:val="FFFFFF"/>
                <w:sz w:val="22"/>
              </w:rPr>
              <w:t>How</w:t>
            </w:r>
            <w:r w:rsidR="00562089" w:rsidRPr="00940913">
              <w:rPr>
                <w:rFonts w:eastAsia="Times New Roman" w:cs="Calibri Light"/>
                <w:b/>
                <w:color w:val="FFFFFF"/>
                <w:sz w:val="22"/>
              </w:rPr>
              <w:t xml:space="preserve"> </w:t>
            </w:r>
            <w:r w:rsidRPr="00940913">
              <w:rPr>
                <w:rFonts w:eastAsia="Times New Roman" w:cs="Calibri Light"/>
                <w:b/>
                <w:color w:val="FFFFFF"/>
                <w:sz w:val="22"/>
              </w:rPr>
              <w:t>Rate</w:t>
            </w:r>
            <w:r w:rsidR="00562089" w:rsidRPr="00940913">
              <w:rPr>
                <w:rFonts w:eastAsia="Times New Roman" w:cs="Calibri Light"/>
                <w:b/>
                <w:color w:val="FFFFFF"/>
                <w:sz w:val="22"/>
              </w:rPr>
              <w:t xml:space="preserve"> </w:t>
            </w:r>
            <w:r w:rsidRPr="00940913">
              <w:rPr>
                <w:rFonts w:eastAsia="Times New Roman" w:cs="Calibri Light"/>
                <w:b/>
                <w:color w:val="FFFFFF"/>
                <w:sz w:val="22"/>
              </w:rPr>
              <w:t>Compares</w:t>
            </w:r>
            <w:r w:rsidR="00562089" w:rsidRPr="00940913">
              <w:rPr>
                <w:rFonts w:eastAsia="Times New Roman" w:cs="Calibri Light"/>
                <w:b/>
                <w:color w:val="FFFFFF"/>
                <w:sz w:val="22"/>
              </w:rPr>
              <w:t xml:space="preserve"> </w:t>
            </w:r>
            <w:r w:rsidRPr="00940913">
              <w:rPr>
                <w:rFonts w:eastAsia="Times New Roman" w:cs="Calibri Light"/>
                <w:b/>
                <w:color w:val="FFFFFF"/>
                <w:sz w:val="22"/>
              </w:rPr>
              <w:t>to</w:t>
            </w:r>
            <w:r w:rsidR="00562089" w:rsidRPr="00940913">
              <w:rPr>
                <w:rFonts w:eastAsia="Times New Roman" w:cs="Calibri Light"/>
                <w:b/>
                <w:color w:val="FFFFFF"/>
                <w:sz w:val="22"/>
              </w:rPr>
              <w:t xml:space="preserve"> </w:t>
            </w:r>
            <w:r w:rsidRPr="00940913">
              <w:rPr>
                <w:rFonts w:eastAsia="Times New Roman" w:cs="Calibri Light"/>
                <w:b/>
                <w:color w:val="FFFFFF"/>
                <w:sz w:val="22"/>
              </w:rPr>
              <w:t>the</w:t>
            </w:r>
            <w:r w:rsidR="00562089" w:rsidRPr="00940913">
              <w:rPr>
                <w:rFonts w:eastAsia="Times New Roman" w:cs="Calibri Light"/>
                <w:b/>
                <w:color w:val="FFFFFF"/>
                <w:sz w:val="22"/>
              </w:rPr>
              <w:t xml:space="preserve"> </w:t>
            </w:r>
            <w:r w:rsidRPr="00940913">
              <w:rPr>
                <w:rFonts w:eastAsia="Times New Roman" w:cs="Calibri Light"/>
                <w:b/>
                <w:color w:val="FFFFFF"/>
                <w:sz w:val="22"/>
              </w:rPr>
              <w:t>NCQA</w:t>
            </w:r>
            <w:r w:rsidR="00562089" w:rsidRPr="00940913">
              <w:rPr>
                <w:rFonts w:eastAsia="Times New Roman" w:cs="Calibri Light"/>
                <w:b/>
                <w:color w:val="FFFFFF"/>
                <w:sz w:val="22"/>
              </w:rPr>
              <w:t xml:space="preserve"> </w:t>
            </w:r>
            <w:r w:rsidRPr="00940913">
              <w:rPr>
                <w:rFonts w:eastAsia="Times New Roman" w:cs="Calibri Light"/>
                <w:b/>
                <w:color w:val="FFFFFF"/>
                <w:sz w:val="22"/>
              </w:rPr>
              <w:t>HEDIS</w:t>
            </w:r>
            <w:r w:rsidR="00562089" w:rsidRPr="00940913">
              <w:rPr>
                <w:rFonts w:eastAsia="Times New Roman" w:cs="Calibri Light"/>
                <w:b/>
                <w:color w:val="FFFFFF"/>
                <w:sz w:val="22"/>
              </w:rPr>
              <w:t xml:space="preserve"> </w:t>
            </w:r>
            <w:r w:rsidRPr="00940913">
              <w:rPr>
                <w:rFonts w:eastAsia="Times New Roman" w:cs="Calibri Light"/>
                <w:b/>
                <w:color w:val="FFFFFF"/>
                <w:sz w:val="22"/>
              </w:rPr>
              <w:t>Quality</w:t>
            </w:r>
            <w:r w:rsidR="00562089" w:rsidRPr="00940913">
              <w:rPr>
                <w:rFonts w:eastAsia="Times New Roman" w:cs="Calibri Light"/>
                <w:b/>
                <w:color w:val="FFFFFF"/>
                <w:sz w:val="22"/>
              </w:rPr>
              <w:t xml:space="preserve"> </w:t>
            </w:r>
            <w:r w:rsidRPr="00940913">
              <w:rPr>
                <w:rFonts w:eastAsia="Times New Roman" w:cs="Calibri Light"/>
                <w:b/>
                <w:color w:val="FFFFFF"/>
                <w:sz w:val="22"/>
              </w:rPr>
              <w:t>Compass</w:t>
            </w:r>
            <w:r w:rsidR="00562089" w:rsidRPr="00940913">
              <w:rPr>
                <w:rFonts w:eastAsia="Times New Roman" w:cs="Calibri Light"/>
                <w:b/>
                <w:color w:val="FFFFFF"/>
                <w:sz w:val="22"/>
              </w:rPr>
              <w:t xml:space="preserve"> </w:t>
            </w:r>
            <w:r w:rsidR="00377619" w:rsidRPr="00940913">
              <w:rPr>
                <w:rFonts w:eastAsia="Times New Roman" w:cs="Calibri Light"/>
                <w:b/>
                <w:color w:val="FFFFFF"/>
                <w:sz w:val="22"/>
              </w:rPr>
              <w:t>National Medicaid</w:t>
            </w:r>
            <w:r w:rsidR="00562089" w:rsidRPr="00940913">
              <w:rPr>
                <w:rFonts w:eastAsia="Times New Roman" w:cs="Calibri Light"/>
                <w:b/>
                <w:color w:val="FFFFFF"/>
                <w:sz w:val="22"/>
              </w:rPr>
              <w:t xml:space="preserve"> </w:t>
            </w:r>
            <w:r w:rsidRPr="00940913">
              <w:rPr>
                <w:rFonts w:eastAsia="Times New Roman" w:cs="Calibri Light"/>
                <w:b/>
                <w:color w:val="FFFFFF"/>
                <w:sz w:val="22"/>
              </w:rPr>
              <w:t>Percentiles</w:t>
            </w:r>
          </w:p>
        </w:tc>
      </w:tr>
      <w:tr w:rsidR="002220A9" w:rsidRPr="00940913" w14:paraId="729324D6" w14:textId="77777777" w:rsidTr="000F33E5">
        <w:tc>
          <w:tcPr>
            <w:tcW w:w="915" w:type="pct"/>
            <w:shd w:val="clear" w:color="auto" w:fill="F79646" w:themeFill="accent6"/>
            <w:vAlign w:val="center"/>
          </w:tcPr>
          <w:p w14:paraId="5D441E4C" w14:textId="4CA77234" w:rsidR="002220A9" w:rsidRPr="00940913" w:rsidRDefault="002220A9" w:rsidP="009F46EE">
            <w:pPr>
              <w:rPr>
                <w:rFonts w:ascii="Calibri Light" w:eastAsia="Times New Roman" w:hAnsi="Calibri Light" w:cs="Calibri Light"/>
                <w:sz w:val="22"/>
              </w:rPr>
            </w:pPr>
            <w:r w:rsidRPr="00940913">
              <w:rPr>
                <w:rStyle w:val="contentpasted1"/>
                <w:rFonts w:cs="Calibri Light"/>
                <w:color w:val="000000"/>
                <w:sz w:val="22"/>
              </w:rPr>
              <w:t>&lt;</w:t>
            </w:r>
            <w:r w:rsidR="003E445B" w:rsidRPr="00940913">
              <w:rPr>
                <w:rStyle w:val="contentpasted1"/>
                <w:rFonts w:cs="Calibri Light"/>
                <w:color w:val="000000"/>
                <w:sz w:val="22"/>
              </w:rPr>
              <w:t xml:space="preserve"> </w:t>
            </w:r>
            <w:r w:rsidRPr="00940913">
              <w:rPr>
                <w:rStyle w:val="contentpasted1"/>
                <w:rFonts w:cs="Calibri Light"/>
                <w:color w:val="000000"/>
                <w:sz w:val="22"/>
              </w:rPr>
              <w:t>25th</w:t>
            </w:r>
          </w:p>
        </w:tc>
        <w:tc>
          <w:tcPr>
            <w:tcW w:w="4085" w:type="pct"/>
            <w:vAlign w:val="center"/>
          </w:tcPr>
          <w:p w14:paraId="194B233A" w14:textId="740BF3B5" w:rsidR="002220A9" w:rsidRPr="00940913" w:rsidRDefault="002220A9" w:rsidP="009F46EE">
            <w:pPr>
              <w:rPr>
                <w:rFonts w:eastAsia="Times New Roman" w:cs="Calibri Light"/>
                <w:sz w:val="22"/>
              </w:rPr>
            </w:pPr>
            <w:r w:rsidRPr="00940913">
              <w:rPr>
                <w:rFonts w:eastAsia="Times New Roman" w:cs="Calibri Light"/>
                <w:sz w:val="22"/>
              </w:rPr>
              <w:t>Below</w:t>
            </w:r>
            <w:r w:rsidR="00562089" w:rsidRPr="00940913">
              <w:rPr>
                <w:rFonts w:eastAsia="Times New Roman" w:cs="Calibri Light"/>
                <w:sz w:val="22"/>
              </w:rPr>
              <w:t xml:space="preserve"> </w:t>
            </w:r>
            <w:r w:rsidRPr="00940913">
              <w:rPr>
                <w:rFonts w:eastAsia="Times New Roman" w:cs="Calibri Light"/>
                <w:sz w:val="22"/>
              </w:rPr>
              <w:t>the</w:t>
            </w:r>
            <w:r w:rsidR="00562089" w:rsidRPr="00940913">
              <w:rPr>
                <w:rFonts w:eastAsia="Times New Roman" w:cs="Calibri Light"/>
                <w:sz w:val="22"/>
              </w:rPr>
              <w:t xml:space="preserve"> </w:t>
            </w:r>
            <w:r w:rsidR="00377619" w:rsidRPr="00940913">
              <w:rPr>
                <w:rFonts w:eastAsia="Times New Roman" w:cs="Calibri Light"/>
                <w:sz w:val="22"/>
              </w:rPr>
              <w:t>National</w:t>
            </w:r>
            <w:r w:rsidR="00562089" w:rsidRPr="00940913">
              <w:rPr>
                <w:rFonts w:eastAsia="Times New Roman" w:cs="Calibri Light"/>
                <w:sz w:val="22"/>
              </w:rPr>
              <w:t xml:space="preserve"> </w:t>
            </w:r>
            <w:r w:rsidRPr="00940913">
              <w:rPr>
                <w:rFonts w:eastAsia="Times New Roman" w:cs="Calibri Light"/>
                <w:sz w:val="22"/>
              </w:rPr>
              <w:t>Medicaid</w:t>
            </w:r>
            <w:r w:rsidR="00562089" w:rsidRPr="00940913">
              <w:rPr>
                <w:rFonts w:eastAsia="Times New Roman" w:cs="Calibri Light"/>
                <w:sz w:val="22"/>
              </w:rPr>
              <w:t xml:space="preserve"> </w:t>
            </w:r>
            <w:r w:rsidRPr="00940913">
              <w:rPr>
                <w:rFonts w:eastAsia="Times New Roman" w:cs="Calibri Light"/>
                <w:sz w:val="22"/>
              </w:rPr>
              <w:t>25th</w:t>
            </w:r>
            <w:r w:rsidR="00562089" w:rsidRPr="00940913">
              <w:rPr>
                <w:rFonts w:eastAsia="Times New Roman" w:cs="Calibri Light"/>
                <w:sz w:val="22"/>
              </w:rPr>
              <w:t xml:space="preserve"> </w:t>
            </w:r>
            <w:r w:rsidRPr="00940913">
              <w:rPr>
                <w:rFonts w:eastAsia="Times New Roman" w:cs="Calibri Light"/>
                <w:sz w:val="22"/>
              </w:rPr>
              <w:t>percentile.</w:t>
            </w:r>
          </w:p>
        </w:tc>
      </w:tr>
      <w:tr w:rsidR="002220A9" w:rsidRPr="00940913" w14:paraId="5DF2BE38" w14:textId="77777777" w:rsidTr="000F33E5">
        <w:tc>
          <w:tcPr>
            <w:tcW w:w="915" w:type="pct"/>
            <w:shd w:val="clear" w:color="auto" w:fill="FBD4B4" w:themeFill="accent6" w:themeFillTint="66"/>
            <w:vAlign w:val="center"/>
          </w:tcPr>
          <w:p w14:paraId="11F90B7F" w14:textId="7DB2C069" w:rsidR="002220A9" w:rsidRPr="00940913" w:rsidRDefault="002220A9" w:rsidP="009F46EE">
            <w:pPr>
              <w:rPr>
                <w:rFonts w:ascii="Calibri Light" w:eastAsia="Times New Roman" w:hAnsi="Calibri Light" w:cs="Calibri Light"/>
                <w:sz w:val="22"/>
              </w:rPr>
            </w:pPr>
            <w:r w:rsidRPr="00940913">
              <w:rPr>
                <w:rStyle w:val="contentpasted1"/>
                <w:rFonts w:cs="Calibri Light"/>
                <w:color w:val="000000"/>
                <w:sz w:val="22"/>
              </w:rPr>
              <w:t>≥</w:t>
            </w:r>
            <w:r w:rsidR="003E445B" w:rsidRPr="00940913">
              <w:rPr>
                <w:rStyle w:val="contentpasted1"/>
                <w:rFonts w:cs="Calibri Light"/>
                <w:color w:val="000000"/>
                <w:sz w:val="22"/>
              </w:rPr>
              <w:t xml:space="preserve"> </w:t>
            </w:r>
            <w:r w:rsidRPr="00940913">
              <w:rPr>
                <w:rStyle w:val="contentpasted1"/>
                <w:rFonts w:cs="Calibri Light"/>
                <w:color w:val="000000"/>
                <w:sz w:val="22"/>
              </w:rPr>
              <w:t>25th</w:t>
            </w:r>
            <w:r w:rsidR="003E445B" w:rsidRPr="00940913">
              <w:rPr>
                <w:rStyle w:val="contentpasted1"/>
                <w:rFonts w:cs="Calibri Light"/>
                <w:color w:val="000000"/>
                <w:sz w:val="22"/>
              </w:rPr>
              <w:t xml:space="preserve"> </w:t>
            </w:r>
            <w:r w:rsidRPr="00940913">
              <w:rPr>
                <w:rStyle w:val="contentpasted1"/>
                <w:rFonts w:cs="Calibri Light"/>
                <w:color w:val="000000"/>
                <w:sz w:val="22"/>
              </w:rPr>
              <w:t>but</w:t>
            </w:r>
            <w:r w:rsidR="00562089" w:rsidRPr="00940913">
              <w:rPr>
                <w:rStyle w:val="contentpasted1"/>
                <w:rFonts w:cs="Calibri Light"/>
                <w:color w:val="000000"/>
                <w:sz w:val="22"/>
              </w:rPr>
              <w:t xml:space="preserve"> </w:t>
            </w:r>
            <w:r w:rsidRPr="00940913">
              <w:rPr>
                <w:rStyle w:val="contentpasted1"/>
                <w:rFonts w:cs="Calibri Light"/>
                <w:color w:val="000000"/>
                <w:sz w:val="22"/>
              </w:rPr>
              <w:t>&lt;</w:t>
            </w:r>
            <w:r w:rsidR="003E445B" w:rsidRPr="00940913">
              <w:rPr>
                <w:rStyle w:val="contentpasted1"/>
                <w:rFonts w:cs="Calibri Light"/>
                <w:color w:val="000000"/>
                <w:sz w:val="22"/>
              </w:rPr>
              <w:t xml:space="preserve"> </w:t>
            </w:r>
            <w:r w:rsidRPr="00940913">
              <w:rPr>
                <w:rStyle w:val="contentpasted1"/>
                <w:rFonts w:cs="Calibri Light"/>
                <w:color w:val="000000"/>
                <w:sz w:val="22"/>
              </w:rPr>
              <w:t>50th</w:t>
            </w:r>
          </w:p>
        </w:tc>
        <w:tc>
          <w:tcPr>
            <w:tcW w:w="4085" w:type="pct"/>
            <w:vAlign w:val="center"/>
          </w:tcPr>
          <w:p w14:paraId="1A3AD464" w14:textId="028A4309" w:rsidR="002220A9" w:rsidRPr="00940913" w:rsidRDefault="002220A9" w:rsidP="009F46EE">
            <w:pPr>
              <w:rPr>
                <w:rFonts w:eastAsia="Times New Roman" w:cs="Calibri Light"/>
                <w:sz w:val="22"/>
              </w:rPr>
            </w:pPr>
            <w:r w:rsidRPr="00940913">
              <w:rPr>
                <w:rFonts w:eastAsia="Times New Roman" w:cs="Calibri Light"/>
                <w:sz w:val="22"/>
              </w:rPr>
              <w:t>At</w:t>
            </w:r>
            <w:r w:rsidR="00562089" w:rsidRPr="00940913">
              <w:rPr>
                <w:rFonts w:eastAsia="Times New Roman" w:cs="Calibri Light"/>
                <w:sz w:val="22"/>
              </w:rPr>
              <w:t xml:space="preserve"> </w:t>
            </w:r>
            <w:r w:rsidRPr="00940913">
              <w:rPr>
                <w:rFonts w:eastAsia="Times New Roman" w:cs="Calibri Light"/>
                <w:sz w:val="22"/>
              </w:rPr>
              <w:t>or</w:t>
            </w:r>
            <w:r w:rsidR="00562089" w:rsidRPr="00940913">
              <w:rPr>
                <w:rFonts w:eastAsia="Times New Roman" w:cs="Calibri Light"/>
                <w:sz w:val="22"/>
              </w:rPr>
              <w:t xml:space="preserve"> </w:t>
            </w:r>
            <w:r w:rsidRPr="00940913">
              <w:rPr>
                <w:rFonts w:eastAsia="Times New Roman" w:cs="Calibri Light"/>
                <w:sz w:val="22"/>
              </w:rPr>
              <w:t>above</w:t>
            </w:r>
            <w:r w:rsidR="00562089" w:rsidRPr="00940913">
              <w:rPr>
                <w:rFonts w:eastAsia="Times New Roman" w:cs="Calibri Light"/>
                <w:sz w:val="22"/>
              </w:rPr>
              <w:t xml:space="preserve"> </w:t>
            </w:r>
            <w:r w:rsidRPr="00940913">
              <w:rPr>
                <w:rFonts w:eastAsia="Times New Roman" w:cs="Calibri Light"/>
                <w:sz w:val="22"/>
              </w:rPr>
              <w:t>the</w:t>
            </w:r>
            <w:r w:rsidR="00562089" w:rsidRPr="00940913">
              <w:rPr>
                <w:rFonts w:eastAsia="Times New Roman" w:cs="Calibri Light"/>
                <w:sz w:val="22"/>
              </w:rPr>
              <w:t xml:space="preserve"> </w:t>
            </w:r>
            <w:r w:rsidR="00377619" w:rsidRPr="00940913">
              <w:rPr>
                <w:rFonts w:eastAsia="Times New Roman" w:cs="Calibri Light"/>
                <w:sz w:val="22"/>
              </w:rPr>
              <w:t>National</w:t>
            </w:r>
            <w:r w:rsidR="00562089" w:rsidRPr="00940913">
              <w:rPr>
                <w:rFonts w:eastAsia="Times New Roman" w:cs="Calibri Light"/>
                <w:sz w:val="22"/>
              </w:rPr>
              <w:t xml:space="preserve"> </w:t>
            </w:r>
            <w:r w:rsidRPr="00940913">
              <w:rPr>
                <w:rFonts w:eastAsia="Times New Roman" w:cs="Calibri Light"/>
                <w:sz w:val="22"/>
              </w:rPr>
              <w:t>Medicaid</w:t>
            </w:r>
            <w:r w:rsidR="00562089" w:rsidRPr="00940913">
              <w:rPr>
                <w:rFonts w:eastAsia="Times New Roman" w:cs="Calibri Light"/>
                <w:sz w:val="22"/>
              </w:rPr>
              <w:t xml:space="preserve"> </w:t>
            </w:r>
            <w:r w:rsidRPr="00940913">
              <w:rPr>
                <w:rFonts w:eastAsia="Times New Roman" w:cs="Calibri Light"/>
                <w:sz w:val="22"/>
              </w:rPr>
              <w:t>25th</w:t>
            </w:r>
            <w:r w:rsidR="00562089" w:rsidRPr="00940913">
              <w:rPr>
                <w:rFonts w:eastAsia="Times New Roman" w:cs="Calibri Light"/>
                <w:sz w:val="22"/>
              </w:rPr>
              <w:t xml:space="preserve"> </w:t>
            </w:r>
            <w:r w:rsidRPr="00940913">
              <w:rPr>
                <w:rFonts w:eastAsia="Times New Roman" w:cs="Calibri Light"/>
                <w:sz w:val="22"/>
              </w:rPr>
              <w:t>percentile</w:t>
            </w:r>
            <w:r w:rsidR="00562089" w:rsidRPr="00940913">
              <w:rPr>
                <w:rFonts w:eastAsia="Times New Roman" w:cs="Calibri Light"/>
                <w:sz w:val="22"/>
              </w:rPr>
              <w:t xml:space="preserve"> </w:t>
            </w:r>
            <w:r w:rsidRPr="00940913">
              <w:rPr>
                <w:rFonts w:eastAsia="Times New Roman" w:cs="Calibri Light"/>
                <w:sz w:val="22"/>
              </w:rPr>
              <w:t>but</w:t>
            </w:r>
            <w:r w:rsidR="00562089" w:rsidRPr="00940913">
              <w:rPr>
                <w:rFonts w:eastAsia="Times New Roman" w:cs="Calibri Light"/>
                <w:sz w:val="22"/>
              </w:rPr>
              <w:t xml:space="preserve"> </w:t>
            </w:r>
            <w:r w:rsidRPr="00940913">
              <w:rPr>
                <w:rFonts w:eastAsia="Times New Roman" w:cs="Calibri Light"/>
                <w:sz w:val="22"/>
              </w:rPr>
              <w:t>below</w:t>
            </w:r>
            <w:r w:rsidR="00562089" w:rsidRPr="00940913">
              <w:rPr>
                <w:rFonts w:eastAsia="Times New Roman" w:cs="Calibri Light"/>
                <w:sz w:val="22"/>
              </w:rPr>
              <w:t xml:space="preserve"> </w:t>
            </w:r>
            <w:r w:rsidRPr="00940913">
              <w:rPr>
                <w:rFonts w:eastAsia="Times New Roman" w:cs="Calibri Light"/>
                <w:sz w:val="22"/>
              </w:rPr>
              <w:t>the</w:t>
            </w:r>
            <w:r w:rsidR="00562089" w:rsidRPr="00940913">
              <w:rPr>
                <w:rFonts w:eastAsia="Times New Roman" w:cs="Calibri Light"/>
                <w:sz w:val="22"/>
              </w:rPr>
              <w:t xml:space="preserve"> </w:t>
            </w:r>
            <w:r w:rsidRPr="00940913">
              <w:rPr>
                <w:rFonts w:eastAsia="Times New Roman" w:cs="Calibri Light"/>
                <w:sz w:val="22"/>
              </w:rPr>
              <w:t>50th</w:t>
            </w:r>
            <w:r w:rsidR="00562089" w:rsidRPr="00940913">
              <w:rPr>
                <w:rFonts w:eastAsia="Times New Roman" w:cs="Calibri Light"/>
                <w:sz w:val="22"/>
              </w:rPr>
              <w:t xml:space="preserve"> </w:t>
            </w:r>
            <w:r w:rsidRPr="00940913">
              <w:rPr>
                <w:rFonts w:eastAsia="Times New Roman" w:cs="Calibri Light"/>
                <w:sz w:val="22"/>
              </w:rPr>
              <w:t>percentile.</w:t>
            </w:r>
          </w:p>
        </w:tc>
      </w:tr>
      <w:tr w:rsidR="002220A9" w:rsidRPr="00940913" w14:paraId="6D9D3ACE" w14:textId="77777777" w:rsidTr="000F33E5">
        <w:tc>
          <w:tcPr>
            <w:tcW w:w="915" w:type="pct"/>
            <w:shd w:val="clear" w:color="auto" w:fill="A6A6A6" w:themeFill="background1" w:themeFillShade="A6"/>
            <w:vAlign w:val="center"/>
          </w:tcPr>
          <w:p w14:paraId="44784588" w14:textId="242F3115" w:rsidR="002220A9" w:rsidRPr="00940913" w:rsidRDefault="002220A9" w:rsidP="009F46EE">
            <w:pPr>
              <w:rPr>
                <w:rFonts w:ascii="Calibri Light" w:eastAsia="Times New Roman" w:hAnsi="Calibri Light" w:cs="Calibri Light"/>
                <w:sz w:val="22"/>
              </w:rPr>
            </w:pPr>
            <w:r w:rsidRPr="00940913">
              <w:rPr>
                <w:rStyle w:val="contentpasted1"/>
                <w:rFonts w:cs="Calibri Light"/>
                <w:color w:val="000000"/>
                <w:sz w:val="22"/>
              </w:rPr>
              <w:t>≥</w:t>
            </w:r>
            <w:r w:rsidR="003E445B" w:rsidRPr="00940913">
              <w:rPr>
                <w:rStyle w:val="contentpasted1"/>
                <w:rFonts w:cs="Calibri Light"/>
                <w:color w:val="000000"/>
                <w:sz w:val="22"/>
              </w:rPr>
              <w:t xml:space="preserve"> </w:t>
            </w:r>
            <w:r w:rsidRPr="00940913">
              <w:rPr>
                <w:rStyle w:val="contentpasted1"/>
                <w:rFonts w:cs="Calibri Light"/>
                <w:color w:val="000000"/>
                <w:sz w:val="22"/>
              </w:rPr>
              <w:t>50th</w:t>
            </w:r>
            <w:r w:rsidR="003E445B" w:rsidRPr="00940913">
              <w:rPr>
                <w:rStyle w:val="contentpasted1"/>
                <w:rFonts w:cs="Calibri Light"/>
                <w:color w:val="000000"/>
                <w:sz w:val="22"/>
              </w:rPr>
              <w:t xml:space="preserve"> </w:t>
            </w:r>
            <w:r w:rsidRPr="00940913">
              <w:rPr>
                <w:rStyle w:val="contentpasted1"/>
                <w:rFonts w:cs="Calibri Light"/>
                <w:color w:val="000000"/>
                <w:sz w:val="22"/>
              </w:rPr>
              <w:t>but</w:t>
            </w:r>
            <w:r w:rsidR="00562089" w:rsidRPr="00940913">
              <w:rPr>
                <w:rStyle w:val="contentpasted1"/>
                <w:rFonts w:cs="Calibri Light"/>
                <w:color w:val="000000"/>
                <w:sz w:val="22"/>
              </w:rPr>
              <w:t xml:space="preserve"> </w:t>
            </w:r>
            <w:r w:rsidRPr="00940913">
              <w:rPr>
                <w:rStyle w:val="contentpasted1"/>
                <w:rFonts w:cs="Calibri Light"/>
                <w:color w:val="000000"/>
                <w:sz w:val="22"/>
              </w:rPr>
              <w:t>&lt;</w:t>
            </w:r>
            <w:r w:rsidR="003E445B" w:rsidRPr="00940913">
              <w:rPr>
                <w:rStyle w:val="contentpasted1"/>
                <w:rFonts w:cs="Calibri Light"/>
                <w:color w:val="000000"/>
                <w:sz w:val="22"/>
              </w:rPr>
              <w:t xml:space="preserve"> </w:t>
            </w:r>
            <w:r w:rsidRPr="00940913">
              <w:rPr>
                <w:rStyle w:val="contentpasted1"/>
                <w:rFonts w:cs="Calibri Light"/>
                <w:color w:val="000000"/>
                <w:sz w:val="22"/>
              </w:rPr>
              <w:t>75th</w:t>
            </w:r>
          </w:p>
        </w:tc>
        <w:tc>
          <w:tcPr>
            <w:tcW w:w="4085" w:type="pct"/>
            <w:vAlign w:val="center"/>
          </w:tcPr>
          <w:p w14:paraId="55104E6B" w14:textId="587FC8F4" w:rsidR="002220A9" w:rsidRPr="00940913" w:rsidRDefault="002220A9" w:rsidP="009F46EE">
            <w:pPr>
              <w:rPr>
                <w:rFonts w:eastAsia="Times New Roman" w:cs="Calibri Light"/>
                <w:sz w:val="22"/>
              </w:rPr>
            </w:pPr>
            <w:r w:rsidRPr="00940913">
              <w:rPr>
                <w:rFonts w:eastAsia="Times New Roman" w:cs="Calibri Light"/>
                <w:sz w:val="22"/>
              </w:rPr>
              <w:t>At</w:t>
            </w:r>
            <w:r w:rsidR="00562089" w:rsidRPr="00940913">
              <w:rPr>
                <w:rFonts w:eastAsia="Times New Roman" w:cs="Calibri Light"/>
                <w:sz w:val="22"/>
              </w:rPr>
              <w:t xml:space="preserve"> </w:t>
            </w:r>
            <w:r w:rsidRPr="00940913">
              <w:rPr>
                <w:rFonts w:eastAsia="Times New Roman" w:cs="Calibri Light"/>
                <w:sz w:val="22"/>
              </w:rPr>
              <w:t>or</w:t>
            </w:r>
            <w:r w:rsidR="00562089" w:rsidRPr="00940913">
              <w:rPr>
                <w:rFonts w:eastAsia="Times New Roman" w:cs="Calibri Light"/>
                <w:sz w:val="22"/>
              </w:rPr>
              <w:t xml:space="preserve"> </w:t>
            </w:r>
            <w:r w:rsidRPr="00940913">
              <w:rPr>
                <w:rFonts w:eastAsia="Times New Roman" w:cs="Calibri Light"/>
                <w:sz w:val="22"/>
              </w:rPr>
              <w:t>above</w:t>
            </w:r>
            <w:r w:rsidR="00562089" w:rsidRPr="00940913">
              <w:rPr>
                <w:rFonts w:eastAsia="Times New Roman" w:cs="Calibri Light"/>
                <w:sz w:val="22"/>
              </w:rPr>
              <w:t xml:space="preserve"> </w:t>
            </w:r>
            <w:r w:rsidRPr="00940913">
              <w:rPr>
                <w:rFonts w:eastAsia="Times New Roman" w:cs="Calibri Light"/>
                <w:sz w:val="22"/>
              </w:rPr>
              <w:t>the</w:t>
            </w:r>
            <w:r w:rsidR="00562089" w:rsidRPr="00940913">
              <w:rPr>
                <w:rFonts w:eastAsia="Times New Roman" w:cs="Calibri Light"/>
                <w:sz w:val="22"/>
              </w:rPr>
              <w:t xml:space="preserve"> </w:t>
            </w:r>
            <w:r w:rsidR="00377619" w:rsidRPr="00940913">
              <w:rPr>
                <w:rFonts w:eastAsia="Times New Roman" w:cs="Calibri Light"/>
                <w:sz w:val="22"/>
              </w:rPr>
              <w:t>National</w:t>
            </w:r>
            <w:r w:rsidR="00562089" w:rsidRPr="00940913">
              <w:rPr>
                <w:rFonts w:eastAsia="Times New Roman" w:cs="Calibri Light"/>
                <w:sz w:val="22"/>
              </w:rPr>
              <w:t xml:space="preserve"> </w:t>
            </w:r>
            <w:r w:rsidRPr="00940913">
              <w:rPr>
                <w:rFonts w:eastAsia="Times New Roman" w:cs="Calibri Light"/>
                <w:sz w:val="22"/>
              </w:rPr>
              <w:t>Medicaid</w:t>
            </w:r>
            <w:r w:rsidR="00562089" w:rsidRPr="00940913">
              <w:rPr>
                <w:rFonts w:eastAsia="Times New Roman" w:cs="Calibri Light"/>
                <w:sz w:val="22"/>
              </w:rPr>
              <w:t xml:space="preserve"> </w:t>
            </w:r>
            <w:r w:rsidRPr="00940913">
              <w:rPr>
                <w:rFonts w:eastAsia="Times New Roman" w:cs="Calibri Light"/>
                <w:sz w:val="22"/>
              </w:rPr>
              <w:t>50th</w:t>
            </w:r>
            <w:r w:rsidR="00562089" w:rsidRPr="00940913">
              <w:rPr>
                <w:rFonts w:eastAsia="Times New Roman" w:cs="Calibri Light"/>
                <w:sz w:val="22"/>
              </w:rPr>
              <w:t xml:space="preserve"> </w:t>
            </w:r>
            <w:r w:rsidRPr="00940913">
              <w:rPr>
                <w:rFonts w:eastAsia="Times New Roman" w:cs="Calibri Light"/>
                <w:sz w:val="22"/>
              </w:rPr>
              <w:t>percentile</w:t>
            </w:r>
            <w:r w:rsidR="00562089" w:rsidRPr="00940913">
              <w:rPr>
                <w:rFonts w:eastAsia="Times New Roman" w:cs="Calibri Light"/>
                <w:sz w:val="22"/>
              </w:rPr>
              <w:t xml:space="preserve"> </w:t>
            </w:r>
            <w:r w:rsidRPr="00940913">
              <w:rPr>
                <w:rFonts w:eastAsia="Times New Roman" w:cs="Calibri Light"/>
                <w:sz w:val="22"/>
              </w:rPr>
              <w:t>but</w:t>
            </w:r>
            <w:r w:rsidR="00562089" w:rsidRPr="00940913">
              <w:rPr>
                <w:rFonts w:eastAsia="Times New Roman" w:cs="Calibri Light"/>
                <w:sz w:val="22"/>
              </w:rPr>
              <w:t xml:space="preserve"> </w:t>
            </w:r>
            <w:r w:rsidRPr="00940913">
              <w:rPr>
                <w:rFonts w:eastAsia="Times New Roman" w:cs="Calibri Light"/>
                <w:sz w:val="22"/>
              </w:rPr>
              <w:t>below</w:t>
            </w:r>
            <w:r w:rsidR="00562089" w:rsidRPr="00940913">
              <w:rPr>
                <w:rFonts w:eastAsia="Times New Roman" w:cs="Calibri Light"/>
                <w:sz w:val="22"/>
              </w:rPr>
              <w:t xml:space="preserve"> </w:t>
            </w:r>
            <w:r w:rsidRPr="00940913">
              <w:rPr>
                <w:rFonts w:eastAsia="Times New Roman" w:cs="Calibri Light"/>
                <w:sz w:val="22"/>
              </w:rPr>
              <w:t>the</w:t>
            </w:r>
            <w:r w:rsidR="00562089" w:rsidRPr="00940913">
              <w:rPr>
                <w:rFonts w:eastAsia="Times New Roman" w:cs="Calibri Light"/>
                <w:sz w:val="22"/>
              </w:rPr>
              <w:t xml:space="preserve"> </w:t>
            </w:r>
            <w:r w:rsidRPr="00940913">
              <w:rPr>
                <w:rFonts w:eastAsia="Times New Roman" w:cs="Calibri Light"/>
                <w:sz w:val="22"/>
              </w:rPr>
              <w:t>75th</w:t>
            </w:r>
            <w:r w:rsidR="00562089" w:rsidRPr="00940913">
              <w:rPr>
                <w:rFonts w:eastAsia="Times New Roman" w:cs="Calibri Light"/>
                <w:sz w:val="22"/>
              </w:rPr>
              <w:t xml:space="preserve"> </w:t>
            </w:r>
            <w:r w:rsidRPr="00940913">
              <w:rPr>
                <w:rFonts w:eastAsia="Times New Roman" w:cs="Calibri Light"/>
                <w:sz w:val="22"/>
              </w:rPr>
              <w:t>percentile.</w:t>
            </w:r>
          </w:p>
        </w:tc>
      </w:tr>
      <w:tr w:rsidR="002220A9" w:rsidRPr="00940913" w14:paraId="70EE0C92" w14:textId="77777777" w:rsidTr="000F33E5">
        <w:tc>
          <w:tcPr>
            <w:tcW w:w="915" w:type="pct"/>
            <w:shd w:val="clear" w:color="auto" w:fill="C6D9F1" w:themeFill="text2" w:themeFillTint="33"/>
            <w:vAlign w:val="center"/>
          </w:tcPr>
          <w:p w14:paraId="43E5EC2B" w14:textId="40ADE564" w:rsidR="002220A9" w:rsidRPr="00940913" w:rsidRDefault="002220A9" w:rsidP="009F46EE">
            <w:pPr>
              <w:rPr>
                <w:rFonts w:ascii="Calibri Light" w:eastAsia="Times New Roman" w:hAnsi="Calibri Light" w:cs="Calibri Light"/>
                <w:sz w:val="22"/>
              </w:rPr>
            </w:pPr>
            <w:r w:rsidRPr="00940913">
              <w:rPr>
                <w:rStyle w:val="contentpasted1"/>
                <w:rFonts w:cs="Calibri Light"/>
                <w:color w:val="000000"/>
                <w:sz w:val="22"/>
              </w:rPr>
              <w:t>≥</w:t>
            </w:r>
            <w:r w:rsidR="003E445B" w:rsidRPr="00940913">
              <w:rPr>
                <w:rStyle w:val="contentpasted1"/>
                <w:rFonts w:cs="Calibri Light"/>
                <w:color w:val="000000"/>
                <w:sz w:val="22"/>
              </w:rPr>
              <w:t xml:space="preserve"> </w:t>
            </w:r>
            <w:r w:rsidRPr="00940913">
              <w:rPr>
                <w:rStyle w:val="contentpasted1"/>
                <w:rFonts w:cs="Calibri Light"/>
                <w:color w:val="000000"/>
                <w:sz w:val="22"/>
              </w:rPr>
              <w:t>75th</w:t>
            </w:r>
            <w:r w:rsidR="003E445B" w:rsidRPr="00940913">
              <w:rPr>
                <w:rStyle w:val="contentpasted1"/>
                <w:rFonts w:cs="Calibri Light"/>
                <w:color w:val="000000"/>
                <w:sz w:val="22"/>
              </w:rPr>
              <w:t xml:space="preserve"> </w:t>
            </w:r>
            <w:r w:rsidRPr="00940913">
              <w:rPr>
                <w:rStyle w:val="contentpasted1"/>
                <w:rFonts w:cs="Calibri Light"/>
                <w:color w:val="000000"/>
                <w:sz w:val="22"/>
              </w:rPr>
              <w:t>but</w:t>
            </w:r>
            <w:r w:rsidR="00562089" w:rsidRPr="00940913">
              <w:rPr>
                <w:rStyle w:val="contentpasted1"/>
                <w:rFonts w:cs="Calibri Light"/>
                <w:color w:val="000000"/>
                <w:sz w:val="22"/>
              </w:rPr>
              <w:t xml:space="preserve"> </w:t>
            </w:r>
            <w:r w:rsidRPr="00940913">
              <w:rPr>
                <w:rStyle w:val="contentpasted1"/>
                <w:rFonts w:cs="Calibri Light"/>
                <w:color w:val="000000"/>
                <w:sz w:val="22"/>
              </w:rPr>
              <w:t>&lt;</w:t>
            </w:r>
            <w:r w:rsidR="003E445B" w:rsidRPr="00940913">
              <w:rPr>
                <w:rStyle w:val="contentpasted1"/>
                <w:rFonts w:cs="Calibri Light"/>
                <w:color w:val="000000"/>
                <w:sz w:val="22"/>
              </w:rPr>
              <w:t xml:space="preserve"> </w:t>
            </w:r>
            <w:r w:rsidRPr="00940913">
              <w:rPr>
                <w:rStyle w:val="contentpasted1"/>
                <w:rFonts w:cs="Calibri Light"/>
                <w:color w:val="000000"/>
                <w:sz w:val="22"/>
              </w:rPr>
              <w:t>90th</w:t>
            </w:r>
          </w:p>
        </w:tc>
        <w:tc>
          <w:tcPr>
            <w:tcW w:w="4085" w:type="pct"/>
            <w:vAlign w:val="center"/>
          </w:tcPr>
          <w:p w14:paraId="66A206DC" w14:textId="4A1C21CA" w:rsidR="002220A9" w:rsidRPr="00940913" w:rsidRDefault="002220A9" w:rsidP="009F46EE">
            <w:pPr>
              <w:rPr>
                <w:rFonts w:eastAsia="Times New Roman" w:cs="Calibri Light"/>
                <w:sz w:val="22"/>
              </w:rPr>
            </w:pPr>
            <w:r w:rsidRPr="00940913">
              <w:rPr>
                <w:rFonts w:eastAsia="Times New Roman" w:cs="Calibri Light"/>
                <w:sz w:val="22"/>
              </w:rPr>
              <w:t>At</w:t>
            </w:r>
            <w:r w:rsidR="00562089" w:rsidRPr="00940913">
              <w:rPr>
                <w:rFonts w:eastAsia="Times New Roman" w:cs="Calibri Light"/>
                <w:sz w:val="22"/>
              </w:rPr>
              <w:t xml:space="preserve"> </w:t>
            </w:r>
            <w:r w:rsidRPr="00940913">
              <w:rPr>
                <w:rFonts w:eastAsia="Times New Roman" w:cs="Calibri Light"/>
                <w:sz w:val="22"/>
              </w:rPr>
              <w:t>or</w:t>
            </w:r>
            <w:r w:rsidR="00562089" w:rsidRPr="00940913">
              <w:rPr>
                <w:rFonts w:eastAsia="Times New Roman" w:cs="Calibri Light"/>
                <w:sz w:val="22"/>
              </w:rPr>
              <w:t xml:space="preserve"> </w:t>
            </w:r>
            <w:r w:rsidRPr="00940913">
              <w:rPr>
                <w:rFonts w:eastAsia="Times New Roman" w:cs="Calibri Light"/>
                <w:sz w:val="22"/>
              </w:rPr>
              <w:t>above</w:t>
            </w:r>
            <w:r w:rsidR="00562089" w:rsidRPr="00940913">
              <w:rPr>
                <w:rFonts w:eastAsia="Times New Roman" w:cs="Calibri Light"/>
                <w:sz w:val="22"/>
              </w:rPr>
              <w:t xml:space="preserve"> </w:t>
            </w:r>
            <w:r w:rsidRPr="00940913">
              <w:rPr>
                <w:rFonts w:eastAsia="Times New Roman" w:cs="Calibri Light"/>
                <w:sz w:val="22"/>
              </w:rPr>
              <w:t>the</w:t>
            </w:r>
            <w:r w:rsidR="00562089" w:rsidRPr="00940913">
              <w:rPr>
                <w:rFonts w:eastAsia="Times New Roman" w:cs="Calibri Light"/>
                <w:sz w:val="22"/>
              </w:rPr>
              <w:t xml:space="preserve"> </w:t>
            </w:r>
            <w:r w:rsidR="00377619" w:rsidRPr="00940913">
              <w:rPr>
                <w:rFonts w:eastAsia="Times New Roman" w:cs="Calibri Light"/>
                <w:sz w:val="22"/>
              </w:rPr>
              <w:t>National</w:t>
            </w:r>
            <w:r w:rsidR="00562089" w:rsidRPr="00940913">
              <w:rPr>
                <w:rFonts w:eastAsia="Times New Roman" w:cs="Calibri Light"/>
                <w:sz w:val="22"/>
              </w:rPr>
              <w:t xml:space="preserve"> </w:t>
            </w:r>
            <w:r w:rsidRPr="00940913">
              <w:rPr>
                <w:rFonts w:eastAsia="Times New Roman" w:cs="Calibri Light"/>
                <w:sz w:val="22"/>
              </w:rPr>
              <w:t>Medicaid</w:t>
            </w:r>
            <w:r w:rsidR="00562089" w:rsidRPr="00940913">
              <w:rPr>
                <w:rFonts w:eastAsia="Times New Roman" w:cs="Calibri Light"/>
                <w:sz w:val="22"/>
              </w:rPr>
              <w:t xml:space="preserve"> </w:t>
            </w:r>
            <w:r w:rsidRPr="00940913">
              <w:rPr>
                <w:rFonts w:eastAsia="Times New Roman" w:cs="Calibri Light"/>
                <w:sz w:val="22"/>
              </w:rPr>
              <w:t>75th</w:t>
            </w:r>
            <w:r w:rsidR="00562089" w:rsidRPr="00940913">
              <w:rPr>
                <w:rFonts w:eastAsia="Times New Roman" w:cs="Calibri Light"/>
                <w:sz w:val="22"/>
              </w:rPr>
              <w:t xml:space="preserve"> </w:t>
            </w:r>
            <w:r w:rsidRPr="00940913">
              <w:rPr>
                <w:rFonts w:eastAsia="Times New Roman" w:cs="Calibri Light"/>
                <w:sz w:val="22"/>
              </w:rPr>
              <w:t>percentile</w:t>
            </w:r>
            <w:r w:rsidR="00562089" w:rsidRPr="00940913">
              <w:rPr>
                <w:rFonts w:eastAsia="Times New Roman" w:cs="Calibri Light"/>
                <w:sz w:val="22"/>
              </w:rPr>
              <w:t xml:space="preserve"> </w:t>
            </w:r>
            <w:r w:rsidRPr="00940913">
              <w:rPr>
                <w:rFonts w:eastAsia="Times New Roman" w:cs="Calibri Light"/>
                <w:sz w:val="22"/>
              </w:rPr>
              <w:t>but</w:t>
            </w:r>
            <w:r w:rsidR="00562089" w:rsidRPr="00940913">
              <w:rPr>
                <w:rFonts w:eastAsia="Times New Roman" w:cs="Calibri Light"/>
                <w:sz w:val="22"/>
              </w:rPr>
              <w:t xml:space="preserve"> </w:t>
            </w:r>
            <w:r w:rsidRPr="00940913">
              <w:rPr>
                <w:rFonts w:eastAsia="Times New Roman" w:cs="Calibri Light"/>
                <w:sz w:val="22"/>
              </w:rPr>
              <w:t>below</w:t>
            </w:r>
            <w:r w:rsidR="00562089" w:rsidRPr="00940913">
              <w:rPr>
                <w:rFonts w:eastAsia="Times New Roman" w:cs="Calibri Light"/>
                <w:sz w:val="22"/>
              </w:rPr>
              <w:t xml:space="preserve"> </w:t>
            </w:r>
            <w:r w:rsidRPr="00940913">
              <w:rPr>
                <w:rFonts w:eastAsia="Times New Roman" w:cs="Calibri Light"/>
                <w:sz w:val="22"/>
              </w:rPr>
              <w:t>the</w:t>
            </w:r>
            <w:r w:rsidR="00562089" w:rsidRPr="00940913">
              <w:rPr>
                <w:rFonts w:eastAsia="Times New Roman" w:cs="Calibri Light"/>
                <w:sz w:val="22"/>
              </w:rPr>
              <w:t xml:space="preserve"> </w:t>
            </w:r>
            <w:r w:rsidRPr="00940913">
              <w:rPr>
                <w:rFonts w:eastAsia="Times New Roman" w:cs="Calibri Light"/>
                <w:sz w:val="22"/>
              </w:rPr>
              <w:t>90th</w:t>
            </w:r>
            <w:r w:rsidR="00562089" w:rsidRPr="00940913">
              <w:rPr>
                <w:rFonts w:eastAsia="Times New Roman" w:cs="Calibri Light"/>
                <w:sz w:val="22"/>
              </w:rPr>
              <w:t xml:space="preserve"> </w:t>
            </w:r>
            <w:r w:rsidRPr="00940913">
              <w:rPr>
                <w:rFonts w:eastAsia="Times New Roman" w:cs="Calibri Light"/>
                <w:sz w:val="22"/>
              </w:rPr>
              <w:t>percentile.</w:t>
            </w:r>
          </w:p>
        </w:tc>
      </w:tr>
      <w:tr w:rsidR="002220A9" w:rsidRPr="00940913" w14:paraId="20590508" w14:textId="77777777" w:rsidTr="000F33E5">
        <w:tc>
          <w:tcPr>
            <w:tcW w:w="915" w:type="pct"/>
            <w:shd w:val="clear" w:color="auto" w:fill="548DD4" w:themeFill="text2" w:themeFillTint="99"/>
            <w:vAlign w:val="center"/>
          </w:tcPr>
          <w:p w14:paraId="77653765" w14:textId="6A460F2F" w:rsidR="002220A9" w:rsidRPr="00940913" w:rsidRDefault="002220A9" w:rsidP="009F46EE">
            <w:pPr>
              <w:rPr>
                <w:rFonts w:ascii="Calibri Light" w:eastAsia="Times New Roman" w:hAnsi="Calibri Light" w:cs="Calibri Light"/>
                <w:sz w:val="22"/>
              </w:rPr>
            </w:pPr>
            <w:r w:rsidRPr="00940913">
              <w:rPr>
                <w:rStyle w:val="contentpasted1"/>
                <w:rFonts w:cs="Calibri Light"/>
                <w:color w:val="000000"/>
                <w:sz w:val="22"/>
              </w:rPr>
              <w:t>≥</w:t>
            </w:r>
            <w:r w:rsidR="003E445B" w:rsidRPr="00940913">
              <w:rPr>
                <w:rStyle w:val="contentpasted1"/>
                <w:rFonts w:cs="Calibri Light"/>
                <w:color w:val="000000"/>
                <w:sz w:val="22"/>
              </w:rPr>
              <w:t xml:space="preserve"> </w:t>
            </w:r>
            <w:r w:rsidRPr="00940913">
              <w:rPr>
                <w:rStyle w:val="contentpasted1"/>
                <w:rFonts w:cs="Calibri Light"/>
                <w:color w:val="000000"/>
                <w:sz w:val="22"/>
              </w:rPr>
              <w:t>90th</w:t>
            </w:r>
          </w:p>
        </w:tc>
        <w:tc>
          <w:tcPr>
            <w:tcW w:w="4085" w:type="pct"/>
            <w:vAlign w:val="center"/>
          </w:tcPr>
          <w:p w14:paraId="010B0F5D" w14:textId="3CB5D421" w:rsidR="002220A9" w:rsidRPr="00940913" w:rsidRDefault="002220A9" w:rsidP="009F46EE">
            <w:pPr>
              <w:rPr>
                <w:rFonts w:eastAsia="Times New Roman" w:cs="Calibri Light"/>
                <w:sz w:val="22"/>
              </w:rPr>
            </w:pPr>
            <w:r w:rsidRPr="00940913">
              <w:rPr>
                <w:rFonts w:eastAsia="Times New Roman" w:cs="Calibri Light"/>
                <w:sz w:val="22"/>
              </w:rPr>
              <w:t>At</w:t>
            </w:r>
            <w:r w:rsidR="00562089" w:rsidRPr="00940913">
              <w:rPr>
                <w:rFonts w:eastAsia="Times New Roman" w:cs="Calibri Light"/>
                <w:sz w:val="22"/>
              </w:rPr>
              <w:t xml:space="preserve"> </w:t>
            </w:r>
            <w:r w:rsidRPr="00940913">
              <w:rPr>
                <w:rFonts w:eastAsia="Times New Roman" w:cs="Calibri Light"/>
                <w:sz w:val="22"/>
              </w:rPr>
              <w:t>or</w:t>
            </w:r>
            <w:r w:rsidR="00562089" w:rsidRPr="00940913">
              <w:rPr>
                <w:rFonts w:eastAsia="Times New Roman" w:cs="Calibri Light"/>
                <w:sz w:val="22"/>
              </w:rPr>
              <w:t xml:space="preserve"> </w:t>
            </w:r>
            <w:r w:rsidRPr="00940913">
              <w:rPr>
                <w:rFonts w:eastAsia="Times New Roman" w:cs="Calibri Light"/>
                <w:sz w:val="22"/>
              </w:rPr>
              <w:t>above</w:t>
            </w:r>
            <w:r w:rsidR="00562089" w:rsidRPr="00940913">
              <w:rPr>
                <w:rFonts w:eastAsia="Times New Roman" w:cs="Calibri Light"/>
                <w:sz w:val="22"/>
              </w:rPr>
              <w:t xml:space="preserve"> </w:t>
            </w:r>
            <w:r w:rsidRPr="00940913">
              <w:rPr>
                <w:rFonts w:eastAsia="Times New Roman" w:cs="Calibri Light"/>
                <w:sz w:val="22"/>
              </w:rPr>
              <w:t>the</w:t>
            </w:r>
            <w:r w:rsidR="00562089" w:rsidRPr="00940913">
              <w:rPr>
                <w:rFonts w:eastAsia="Times New Roman" w:cs="Calibri Light"/>
                <w:sz w:val="22"/>
              </w:rPr>
              <w:t xml:space="preserve"> </w:t>
            </w:r>
            <w:r w:rsidR="00377619" w:rsidRPr="00940913">
              <w:rPr>
                <w:rFonts w:eastAsia="Times New Roman" w:cs="Calibri Light"/>
                <w:sz w:val="22"/>
              </w:rPr>
              <w:t>National</w:t>
            </w:r>
            <w:r w:rsidR="00562089" w:rsidRPr="00940913">
              <w:rPr>
                <w:rFonts w:eastAsia="Times New Roman" w:cs="Calibri Light"/>
                <w:sz w:val="22"/>
              </w:rPr>
              <w:t xml:space="preserve"> </w:t>
            </w:r>
            <w:r w:rsidRPr="00940913">
              <w:rPr>
                <w:rFonts w:eastAsia="Times New Roman" w:cs="Calibri Light"/>
                <w:sz w:val="22"/>
              </w:rPr>
              <w:t>Medicaid</w:t>
            </w:r>
            <w:r w:rsidR="00562089" w:rsidRPr="00940913">
              <w:rPr>
                <w:rFonts w:eastAsia="Times New Roman" w:cs="Calibri Light"/>
                <w:sz w:val="22"/>
              </w:rPr>
              <w:t xml:space="preserve"> </w:t>
            </w:r>
            <w:r w:rsidRPr="00940913">
              <w:rPr>
                <w:rFonts w:eastAsia="Times New Roman" w:cs="Calibri Light"/>
                <w:sz w:val="22"/>
              </w:rPr>
              <w:t>90th</w:t>
            </w:r>
            <w:r w:rsidR="00562089" w:rsidRPr="00940913">
              <w:rPr>
                <w:rFonts w:eastAsia="Times New Roman" w:cs="Calibri Light"/>
                <w:sz w:val="22"/>
              </w:rPr>
              <w:t xml:space="preserve"> </w:t>
            </w:r>
            <w:r w:rsidRPr="00940913">
              <w:rPr>
                <w:rFonts w:eastAsia="Times New Roman" w:cs="Calibri Light"/>
                <w:sz w:val="22"/>
              </w:rPr>
              <w:t>percentile.</w:t>
            </w:r>
          </w:p>
        </w:tc>
      </w:tr>
      <w:tr w:rsidR="002220A9" w:rsidRPr="00940913" w14:paraId="19B1306C" w14:textId="77777777" w:rsidTr="000F33E5">
        <w:tc>
          <w:tcPr>
            <w:tcW w:w="915" w:type="pct"/>
            <w:vAlign w:val="center"/>
          </w:tcPr>
          <w:p w14:paraId="1222B7C3" w14:textId="77777777" w:rsidR="002220A9" w:rsidRPr="00940913" w:rsidRDefault="002220A9" w:rsidP="009F46EE">
            <w:pPr>
              <w:rPr>
                <w:rFonts w:ascii="Calibri Light" w:eastAsia="Times New Roman" w:hAnsi="Calibri Light" w:cs="Calibri Light"/>
                <w:sz w:val="22"/>
              </w:rPr>
            </w:pPr>
            <w:r w:rsidRPr="00940913">
              <w:rPr>
                <w:rFonts w:eastAsia="Times New Roman" w:cs="Calibri Light"/>
                <w:sz w:val="22"/>
              </w:rPr>
              <w:t>N/A</w:t>
            </w:r>
          </w:p>
        </w:tc>
        <w:tc>
          <w:tcPr>
            <w:tcW w:w="4085" w:type="pct"/>
            <w:vAlign w:val="center"/>
          </w:tcPr>
          <w:p w14:paraId="58F06721" w14:textId="73D61502" w:rsidR="002220A9" w:rsidRPr="00940913" w:rsidRDefault="002220A9" w:rsidP="009F46EE">
            <w:pPr>
              <w:rPr>
                <w:rFonts w:eastAsia="Times New Roman" w:cs="Calibri Light"/>
                <w:sz w:val="22"/>
              </w:rPr>
            </w:pPr>
            <w:r w:rsidRPr="00940913">
              <w:rPr>
                <w:rFonts w:eastAsia="Times New Roman" w:cs="Calibri Light"/>
                <w:sz w:val="22"/>
              </w:rPr>
              <w:t>No</w:t>
            </w:r>
            <w:r w:rsidR="00562089" w:rsidRPr="00940913">
              <w:rPr>
                <w:rFonts w:eastAsia="Times New Roman" w:cs="Calibri Light"/>
                <w:sz w:val="22"/>
              </w:rPr>
              <w:t xml:space="preserve"> </w:t>
            </w:r>
            <w:r w:rsidR="00377619" w:rsidRPr="00940913">
              <w:rPr>
                <w:rFonts w:eastAsia="Times New Roman" w:cs="Calibri Light"/>
                <w:sz w:val="22"/>
              </w:rPr>
              <w:t>National</w:t>
            </w:r>
            <w:r w:rsidR="00754E50" w:rsidRPr="00940913">
              <w:rPr>
                <w:rFonts w:eastAsia="Times New Roman" w:cs="Calibri Light"/>
                <w:sz w:val="22"/>
              </w:rPr>
              <w:t xml:space="preserve"> Medicaid</w:t>
            </w:r>
            <w:r w:rsidR="00562089" w:rsidRPr="00940913">
              <w:rPr>
                <w:rFonts w:eastAsia="Times New Roman" w:cs="Calibri Light"/>
                <w:sz w:val="22"/>
              </w:rPr>
              <w:t xml:space="preserve"> </w:t>
            </w:r>
            <w:r w:rsidRPr="00940913">
              <w:rPr>
                <w:rFonts w:eastAsia="Times New Roman" w:cs="Calibri Light"/>
                <w:sz w:val="22"/>
              </w:rPr>
              <w:t>benchmarks</w:t>
            </w:r>
            <w:r w:rsidR="00562089" w:rsidRPr="00940913">
              <w:rPr>
                <w:rFonts w:eastAsia="Times New Roman" w:cs="Calibri Light"/>
                <w:sz w:val="22"/>
              </w:rPr>
              <w:t xml:space="preserve"> </w:t>
            </w:r>
            <w:r w:rsidRPr="00940913">
              <w:rPr>
                <w:rFonts w:eastAsia="Times New Roman" w:cs="Calibri Light"/>
                <w:sz w:val="22"/>
              </w:rPr>
              <w:t>available</w:t>
            </w:r>
            <w:r w:rsidR="00562089" w:rsidRPr="00940913">
              <w:rPr>
                <w:rFonts w:eastAsia="Times New Roman" w:cs="Calibri Light"/>
                <w:sz w:val="22"/>
              </w:rPr>
              <w:t xml:space="preserve"> </w:t>
            </w:r>
            <w:r w:rsidRPr="00940913">
              <w:rPr>
                <w:rFonts w:eastAsia="Times New Roman" w:cs="Calibri Light"/>
                <w:sz w:val="22"/>
              </w:rPr>
              <w:t>for</w:t>
            </w:r>
            <w:r w:rsidR="00562089" w:rsidRPr="00940913">
              <w:rPr>
                <w:rFonts w:eastAsia="Times New Roman" w:cs="Calibri Light"/>
                <w:sz w:val="22"/>
              </w:rPr>
              <w:t xml:space="preserve"> </w:t>
            </w:r>
            <w:r w:rsidRPr="00940913">
              <w:rPr>
                <w:rFonts w:eastAsia="Times New Roman" w:cs="Calibri Light"/>
                <w:sz w:val="22"/>
              </w:rPr>
              <w:t>this</w:t>
            </w:r>
            <w:r w:rsidR="00562089" w:rsidRPr="00940913">
              <w:rPr>
                <w:rFonts w:eastAsia="Times New Roman" w:cs="Calibri Light"/>
                <w:sz w:val="22"/>
              </w:rPr>
              <w:t xml:space="preserve"> </w:t>
            </w:r>
            <w:r w:rsidRPr="00940913">
              <w:rPr>
                <w:rFonts w:eastAsia="Times New Roman" w:cs="Calibri Light"/>
                <w:sz w:val="22"/>
              </w:rPr>
              <w:t>measure</w:t>
            </w:r>
            <w:r w:rsidR="00562089" w:rsidRPr="00940913">
              <w:rPr>
                <w:rFonts w:eastAsia="Times New Roman" w:cs="Calibri Light"/>
                <w:sz w:val="22"/>
              </w:rPr>
              <w:t xml:space="preserve"> </w:t>
            </w:r>
            <w:r w:rsidRPr="00940913">
              <w:rPr>
                <w:rFonts w:eastAsia="Times New Roman" w:cs="Calibri Light"/>
                <w:sz w:val="22"/>
              </w:rPr>
              <w:t>or</w:t>
            </w:r>
            <w:r w:rsidR="00562089" w:rsidRPr="00940913">
              <w:rPr>
                <w:rFonts w:eastAsia="Times New Roman" w:cs="Calibri Light"/>
                <w:sz w:val="22"/>
              </w:rPr>
              <w:t xml:space="preserve"> </w:t>
            </w:r>
            <w:r w:rsidRPr="00940913">
              <w:rPr>
                <w:rFonts w:eastAsia="Times New Roman" w:cs="Calibri Light"/>
                <w:sz w:val="22"/>
              </w:rPr>
              <w:t>measure</w:t>
            </w:r>
            <w:r w:rsidR="00562089" w:rsidRPr="00940913">
              <w:rPr>
                <w:rFonts w:eastAsia="Times New Roman" w:cs="Calibri Light"/>
                <w:sz w:val="22"/>
              </w:rPr>
              <w:t xml:space="preserve"> </w:t>
            </w:r>
            <w:r w:rsidRPr="00940913">
              <w:rPr>
                <w:rFonts w:eastAsia="Times New Roman" w:cs="Calibri Light"/>
                <w:sz w:val="22"/>
              </w:rPr>
              <w:t>not</w:t>
            </w:r>
            <w:r w:rsidR="00562089" w:rsidRPr="00940913">
              <w:rPr>
                <w:rFonts w:eastAsia="Times New Roman" w:cs="Calibri Light"/>
                <w:sz w:val="22"/>
              </w:rPr>
              <w:t xml:space="preserve"> </w:t>
            </w:r>
            <w:r w:rsidRPr="00940913">
              <w:rPr>
                <w:rFonts w:eastAsia="Times New Roman" w:cs="Calibri Light"/>
                <w:sz w:val="22"/>
              </w:rPr>
              <w:t>applicable</w:t>
            </w:r>
            <w:r w:rsidR="00562089" w:rsidRPr="00940913">
              <w:rPr>
                <w:rFonts w:eastAsia="Times New Roman" w:cs="Calibri Light"/>
                <w:sz w:val="22"/>
              </w:rPr>
              <w:t xml:space="preserve"> </w:t>
            </w:r>
            <w:r w:rsidRPr="00940913">
              <w:rPr>
                <w:rFonts w:eastAsia="Times New Roman" w:cs="Calibri Light"/>
                <w:sz w:val="22"/>
              </w:rPr>
              <w:t>(N/A).</w:t>
            </w:r>
          </w:p>
        </w:tc>
      </w:tr>
    </w:tbl>
    <w:p w14:paraId="69E8B48D" w14:textId="1B14748A" w:rsidR="00C63659" w:rsidRPr="00940913" w:rsidRDefault="00C63659" w:rsidP="009F46EE">
      <w:pPr>
        <w:pStyle w:val="ListParagraph"/>
        <w:spacing w:after="480"/>
        <w:ind w:left="0"/>
        <w:rPr>
          <w:rFonts w:cs="Calibri Light"/>
          <w:color w:val="000000"/>
          <w:sz w:val="20"/>
          <w:szCs w:val="18"/>
        </w:rPr>
      </w:pPr>
      <w:bookmarkStart w:id="177" w:name="_Toc112764816"/>
      <w:r w:rsidRPr="00940913">
        <w:rPr>
          <w:rFonts w:cs="Calibri Light"/>
          <w:color w:val="000000"/>
          <w:sz w:val="20"/>
          <w:szCs w:val="18"/>
        </w:rPr>
        <w:t>HEDIS: Healthcare Effectiveness Data and Information Set; NCQA: National Committee for Quality Assurance; MY: measurement year.</w:t>
      </w:r>
    </w:p>
    <w:p w14:paraId="1C696F98" w14:textId="7B54757D" w:rsidR="001450CD" w:rsidRPr="00940913" w:rsidRDefault="001450CD" w:rsidP="009F46EE">
      <w:pPr>
        <w:pStyle w:val="Caption"/>
        <w:keepNext/>
        <w:rPr>
          <w:rFonts w:cs="Calibri Light"/>
        </w:rPr>
      </w:pPr>
      <w:bookmarkStart w:id="178" w:name="_Toc224213797"/>
      <w:bookmarkStart w:id="179" w:name="_Toc227229880"/>
      <w:r w:rsidRPr="00940913">
        <w:rPr>
          <w:rFonts w:cs="Calibri Light"/>
        </w:rPr>
        <w:t>Table</w:t>
      </w:r>
      <w:r w:rsidR="00562089" w:rsidRPr="00940913">
        <w:rPr>
          <w:rFonts w:cs="Calibri Light"/>
        </w:rPr>
        <w:t xml:space="preserve"> </w:t>
      </w:r>
      <w:r w:rsidRPr="00940913">
        <w:rPr>
          <w:rFonts w:cs="Calibri Light"/>
          <w:color w:val="2B579A"/>
          <w:shd w:val="clear" w:color="auto" w:fill="E6E6E6"/>
        </w:rPr>
        <w:fldChar w:fldCharType="begin"/>
      </w:r>
      <w:r w:rsidRPr="00940913">
        <w:rPr>
          <w:rFonts w:cs="Calibri Light"/>
        </w:rPr>
        <w:instrText xml:space="preserve"> SEQ Table \* ARABIC </w:instrText>
      </w:r>
      <w:r w:rsidRPr="00940913">
        <w:rPr>
          <w:rFonts w:cs="Calibri Light"/>
          <w:color w:val="2B579A"/>
          <w:shd w:val="clear" w:color="auto" w:fill="E6E6E6"/>
        </w:rPr>
        <w:fldChar w:fldCharType="separate"/>
      </w:r>
      <w:r w:rsidR="00A25BF3" w:rsidRPr="00940913">
        <w:rPr>
          <w:rFonts w:cs="Calibri Light"/>
        </w:rPr>
        <w:t>10</w:t>
      </w:r>
      <w:r w:rsidRPr="00940913">
        <w:rPr>
          <w:rFonts w:cs="Calibri Light"/>
          <w:color w:val="2B579A"/>
          <w:shd w:val="clear" w:color="auto" w:fill="E6E6E6"/>
        </w:rPr>
        <w:fldChar w:fldCharType="end"/>
      </w:r>
      <w:r w:rsidRPr="00940913">
        <w:rPr>
          <w:rFonts w:cs="Calibri Light"/>
        </w:rPr>
        <w:t>:</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HEDIS</w:t>
      </w:r>
      <w:r w:rsidR="00562089" w:rsidRPr="00940913">
        <w:rPr>
          <w:rFonts w:cs="Calibri Light"/>
        </w:rPr>
        <w:t xml:space="preserve"> </w:t>
      </w:r>
      <w:r w:rsidRPr="00940913">
        <w:rPr>
          <w:rFonts w:cs="Calibri Light"/>
        </w:rPr>
        <w:t>Performance</w:t>
      </w:r>
      <w:r w:rsidR="00562089" w:rsidRPr="00940913">
        <w:rPr>
          <w:rFonts w:cs="Calibri Light"/>
        </w:rPr>
        <w:t xml:space="preserve"> </w:t>
      </w:r>
      <w:r w:rsidRPr="00940913">
        <w:rPr>
          <w:rFonts w:cs="Calibri Light"/>
        </w:rPr>
        <w:t>Measures</w:t>
      </w:r>
      <w:r w:rsidR="00562089" w:rsidRPr="00940913">
        <w:rPr>
          <w:rFonts w:cs="Calibri Light"/>
        </w:rPr>
        <w:t xml:space="preserve"> </w:t>
      </w:r>
      <w:r w:rsidRPr="00940913">
        <w:rPr>
          <w:rFonts w:cs="Calibri Light"/>
        </w:rPr>
        <w:t>–</w:t>
      </w:r>
      <w:r w:rsidR="00562089" w:rsidRPr="00940913">
        <w:rPr>
          <w:rFonts w:cs="Calibri Light"/>
        </w:rPr>
        <w:t xml:space="preserve"> </w:t>
      </w:r>
      <w:r w:rsidRPr="00940913">
        <w:rPr>
          <w:rFonts w:cs="Calibri Light"/>
        </w:rPr>
        <w:t>MY</w:t>
      </w:r>
      <w:r w:rsidR="00562089" w:rsidRPr="00940913">
        <w:rPr>
          <w:rFonts w:cs="Calibri Light"/>
        </w:rPr>
        <w:t xml:space="preserve"> </w:t>
      </w:r>
      <w:r w:rsidRPr="00940913">
        <w:rPr>
          <w:rFonts w:cs="Calibri Light"/>
        </w:rPr>
        <w:t>202</w:t>
      </w:r>
      <w:bookmarkEnd w:id="177"/>
      <w:r w:rsidR="00681C91" w:rsidRPr="00940913">
        <w:rPr>
          <w:rFonts w:cs="Calibri Light"/>
        </w:rPr>
        <w:t>4</w:t>
      </w:r>
      <w:bookmarkEnd w:id="178"/>
      <w:bookmarkEnd w:id="179"/>
    </w:p>
    <w:tbl>
      <w:tblPr>
        <w:tblStyle w:val="TableGrid"/>
        <w:tblW w:w="5000" w:type="pct"/>
        <w:tblLook w:val="04A0" w:firstRow="1" w:lastRow="0" w:firstColumn="1" w:lastColumn="0" w:noHBand="0" w:noVBand="1"/>
        <w:tblCaption w:val="HEDIS performance measures"/>
        <w:tblDescription w:val="Table 10 presents HEDIS performance measures rates for measurement year 2024. Rows present each measure, and columns provide the rates for all MCOs, and the weighted statewide means."/>
      </w:tblPr>
      <w:tblGrid>
        <w:gridCol w:w="8500"/>
        <w:gridCol w:w="2290"/>
      </w:tblGrid>
      <w:tr w:rsidR="001450CD" w:rsidRPr="00940913" w14:paraId="7784C45C" w14:textId="77777777" w:rsidTr="00F139DB">
        <w:trPr>
          <w:trHeight w:val="20"/>
          <w:tblHeader/>
        </w:trPr>
        <w:tc>
          <w:tcPr>
            <w:tcW w:w="3939" w:type="pct"/>
            <w:shd w:val="clear" w:color="auto" w:fill="5F497A" w:themeFill="accent4" w:themeFillShade="BF"/>
            <w:vAlign w:val="bottom"/>
          </w:tcPr>
          <w:p w14:paraId="13EAE321" w14:textId="43089C65" w:rsidR="001450CD" w:rsidRPr="00940913" w:rsidRDefault="001450CD" w:rsidP="009F46EE">
            <w:pPr>
              <w:jc w:val="left"/>
              <w:rPr>
                <w:rFonts w:cs="Calibri"/>
                <w:b/>
                <w:bCs/>
                <w:color w:val="FFFFFF" w:themeColor="background1"/>
                <w:sz w:val="22"/>
              </w:rPr>
            </w:pPr>
            <w:r w:rsidRPr="00940913">
              <w:rPr>
                <w:rFonts w:cs="Calibri"/>
                <w:b/>
                <w:bCs/>
                <w:color w:val="FFFFFF" w:themeColor="background1"/>
                <w:sz w:val="22"/>
              </w:rPr>
              <w:t>HEDIS</w:t>
            </w:r>
            <w:r w:rsidR="00562089" w:rsidRPr="00940913">
              <w:rPr>
                <w:rFonts w:cs="Calibri"/>
                <w:b/>
                <w:bCs/>
                <w:color w:val="FFFFFF" w:themeColor="background1"/>
                <w:sz w:val="22"/>
              </w:rPr>
              <w:t xml:space="preserve"> </w:t>
            </w:r>
            <w:r w:rsidRPr="00940913">
              <w:rPr>
                <w:rFonts w:cs="Calibri"/>
                <w:b/>
                <w:bCs/>
                <w:color w:val="FFFFFF" w:themeColor="background1"/>
                <w:sz w:val="22"/>
              </w:rPr>
              <w:t>Measure</w:t>
            </w:r>
          </w:p>
        </w:tc>
        <w:tc>
          <w:tcPr>
            <w:tcW w:w="1061" w:type="pct"/>
            <w:shd w:val="clear" w:color="auto" w:fill="5F497A" w:themeFill="accent4" w:themeFillShade="BF"/>
            <w:vAlign w:val="bottom"/>
          </w:tcPr>
          <w:p w14:paraId="3518125A" w14:textId="77777777" w:rsidR="001450CD" w:rsidRPr="00940913" w:rsidRDefault="001450CD" w:rsidP="009F46EE">
            <w:pPr>
              <w:jc w:val="center"/>
              <w:rPr>
                <w:rFonts w:cs="Calibri"/>
                <w:b/>
                <w:bCs/>
                <w:color w:val="FFFFFF" w:themeColor="background1"/>
                <w:sz w:val="22"/>
              </w:rPr>
            </w:pPr>
            <w:r w:rsidRPr="00940913">
              <w:rPr>
                <w:rFonts w:cs="Calibri"/>
                <w:b/>
                <w:bCs/>
                <w:color w:val="FFFFFF" w:themeColor="background1"/>
                <w:sz w:val="22"/>
              </w:rPr>
              <w:t>MBHP</w:t>
            </w:r>
          </w:p>
        </w:tc>
      </w:tr>
      <w:tr w:rsidR="00681C91" w:rsidRPr="00940913" w14:paraId="200B99C8" w14:textId="77777777" w:rsidTr="006F6CAD">
        <w:trPr>
          <w:trHeight w:val="20"/>
        </w:trPr>
        <w:tc>
          <w:tcPr>
            <w:tcW w:w="3939" w:type="pct"/>
            <w:tcBorders>
              <w:top w:val="single" w:sz="4" w:space="0" w:color="auto"/>
              <w:left w:val="single" w:sz="4" w:space="0" w:color="auto"/>
              <w:bottom w:val="single" w:sz="4" w:space="0" w:color="auto"/>
              <w:right w:val="single" w:sz="4" w:space="0" w:color="auto"/>
            </w:tcBorders>
          </w:tcPr>
          <w:p w14:paraId="3B6DEA12" w14:textId="74BB5459" w:rsidR="00681C91" w:rsidRPr="00940913" w:rsidRDefault="00681C91" w:rsidP="009F46EE">
            <w:pPr>
              <w:jc w:val="left"/>
              <w:rPr>
                <w:rFonts w:cs="Calibri"/>
                <w:sz w:val="22"/>
              </w:rPr>
            </w:pPr>
            <w:bookmarkStart w:id="180" w:name="_Hlk157718248"/>
            <w:r w:rsidRPr="00940913">
              <w:rPr>
                <w:rFonts w:cs="Calibri"/>
                <w:sz w:val="22"/>
              </w:rPr>
              <w:t>Follow-</w:t>
            </w:r>
            <w:r w:rsidR="006F6CAD" w:rsidRPr="00940913">
              <w:rPr>
                <w:rFonts w:cs="Calibri"/>
                <w:sz w:val="22"/>
              </w:rPr>
              <w:t>u</w:t>
            </w:r>
            <w:r w:rsidRPr="00940913">
              <w:rPr>
                <w:rFonts w:cs="Calibri"/>
                <w:sz w:val="22"/>
              </w:rPr>
              <w:t>p Care for Children Prescribed ADHD Medication (Initiation)</w:t>
            </w:r>
          </w:p>
        </w:tc>
        <w:tc>
          <w:tcPr>
            <w:tcW w:w="1061" w:type="pct"/>
            <w:tcBorders>
              <w:top w:val="nil"/>
              <w:left w:val="single" w:sz="2" w:space="0" w:color="000000"/>
              <w:bottom w:val="single" w:sz="2" w:space="0" w:color="000000"/>
              <w:right w:val="single" w:sz="6" w:space="0" w:color="000000"/>
            </w:tcBorders>
            <w:shd w:val="clear" w:color="auto" w:fill="F79646"/>
          </w:tcPr>
          <w:p w14:paraId="7099E317" w14:textId="6B46826E" w:rsidR="00681C91" w:rsidRPr="00940913" w:rsidRDefault="00681C91" w:rsidP="006F6CAD">
            <w:pPr>
              <w:jc w:val="right"/>
              <w:rPr>
                <w:rFonts w:cs="Calibri"/>
                <w:color w:val="000000"/>
                <w:sz w:val="22"/>
              </w:rPr>
            </w:pPr>
            <w:r w:rsidRPr="00940913">
              <w:rPr>
                <w:rFonts w:cs="Calibri"/>
                <w:color w:val="000000"/>
                <w:sz w:val="22"/>
              </w:rPr>
              <w:t>35.14%</w:t>
            </w:r>
          </w:p>
          <w:p w14:paraId="02B976B4" w14:textId="359B10DC" w:rsidR="00681C91" w:rsidRPr="00940913" w:rsidRDefault="00681C91" w:rsidP="006F6CAD">
            <w:pPr>
              <w:jc w:val="right"/>
              <w:rPr>
                <w:rFonts w:cs="Calibri"/>
                <w:sz w:val="22"/>
              </w:rPr>
            </w:pPr>
            <w:r w:rsidRPr="00940913">
              <w:rPr>
                <w:rFonts w:cs="Calibri"/>
                <w:color w:val="000000"/>
                <w:sz w:val="22"/>
              </w:rPr>
              <w:t>(&lt;</w:t>
            </w:r>
            <w:r w:rsidR="006F6CAD" w:rsidRPr="00940913">
              <w:rPr>
                <w:rFonts w:cs="Calibri"/>
                <w:color w:val="000000"/>
                <w:sz w:val="22"/>
              </w:rPr>
              <w:t xml:space="preserve"> </w:t>
            </w:r>
            <w:r w:rsidRPr="00940913">
              <w:rPr>
                <w:rFonts w:cs="Calibri"/>
                <w:color w:val="000000"/>
                <w:sz w:val="22"/>
              </w:rPr>
              <w:t>25th)</w:t>
            </w:r>
          </w:p>
        </w:tc>
      </w:tr>
      <w:tr w:rsidR="00681C91" w:rsidRPr="00940913" w14:paraId="6BA332A8" w14:textId="77777777" w:rsidTr="006F6CAD">
        <w:trPr>
          <w:trHeight w:val="20"/>
        </w:trPr>
        <w:tc>
          <w:tcPr>
            <w:tcW w:w="3939" w:type="pct"/>
            <w:tcBorders>
              <w:top w:val="nil"/>
              <w:left w:val="single" w:sz="4" w:space="0" w:color="auto"/>
              <w:bottom w:val="single" w:sz="4" w:space="0" w:color="auto"/>
              <w:right w:val="single" w:sz="4" w:space="0" w:color="auto"/>
            </w:tcBorders>
          </w:tcPr>
          <w:p w14:paraId="78173E95" w14:textId="519FE014" w:rsidR="00681C91" w:rsidRPr="00940913" w:rsidRDefault="00681C91" w:rsidP="009F46EE">
            <w:pPr>
              <w:jc w:val="left"/>
              <w:rPr>
                <w:rFonts w:cs="Calibri"/>
                <w:sz w:val="22"/>
              </w:rPr>
            </w:pPr>
            <w:r w:rsidRPr="00940913">
              <w:rPr>
                <w:rFonts w:cs="Calibri"/>
                <w:sz w:val="22"/>
              </w:rPr>
              <w:t>Follow-</w:t>
            </w:r>
            <w:r w:rsidR="006F6CAD" w:rsidRPr="00940913">
              <w:rPr>
                <w:rFonts w:cs="Calibri"/>
                <w:sz w:val="22"/>
              </w:rPr>
              <w:t>u</w:t>
            </w:r>
            <w:r w:rsidRPr="00940913">
              <w:rPr>
                <w:rFonts w:cs="Calibri"/>
                <w:sz w:val="22"/>
              </w:rPr>
              <w:t>p Care for Children Prescribed ADHD Medication (Continuation)</w:t>
            </w:r>
          </w:p>
        </w:tc>
        <w:tc>
          <w:tcPr>
            <w:tcW w:w="1061" w:type="pct"/>
            <w:tcBorders>
              <w:top w:val="nil"/>
              <w:left w:val="single" w:sz="2" w:space="0" w:color="000000"/>
              <w:bottom w:val="single" w:sz="2" w:space="0" w:color="000000"/>
              <w:right w:val="single" w:sz="6" w:space="0" w:color="000000"/>
            </w:tcBorders>
            <w:shd w:val="clear" w:color="auto" w:fill="F79646"/>
          </w:tcPr>
          <w:p w14:paraId="786B87B4" w14:textId="0B06A5D5" w:rsidR="00681C91" w:rsidRPr="00940913" w:rsidRDefault="00681C91" w:rsidP="006F6CAD">
            <w:pPr>
              <w:jc w:val="right"/>
              <w:rPr>
                <w:rFonts w:cs="Calibri"/>
                <w:color w:val="000000"/>
                <w:sz w:val="22"/>
              </w:rPr>
            </w:pPr>
            <w:r w:rsidRPr="00940913">
              <w:rPr>
                <w:rFonts w:cs="Calibri"/>
                <w:color w:val="000000"/>
                <w:sz w:val="22"/>
              </w:rPr>
              <w:t>37.43%</w:t>
            </w:r>
          </w:p>
          <w:p w14:paraId="2EC8E26D" w14:textId="6B88FE56" w:rsidR="00681C91" w:rsidRPr="00940913" w:rsidRDefault="00681C91" w:rsidP="006F6CAD">
            <w:pPr>
              <w:jc w:val="right"/>
              <w:rPr>
                <w:rFonts w:cs="Calibri"/>
                <w:sz w:val="22"/>
              </w:rPr>
            </w:pPr>
            <w:r w:rsidRPr="00940913">
              <w:rPr>
                <w:rFonts w:cs="Calibri"/>
                <w:color w:val="000000"/>
                <w:sz w:val="22"/>
              </w:rPr>
              <w:t>(&lt;</w:t>
            </w:r>
            <w:r w:rsidR="006F6CAD" w:rsidRPr="00940913">
              <w:rPr>
                <w:rFonts w:cs="Calibri"/>
                <w:color w:val="000000"/>
                <w:sz w:val="22"/>
              </w:rPr>
              <w:t xml:space="preserve"> </w:t>
            </w:r>
            <w:r w:rsidRPr="00940913">
              <w:rPr>
                <w:rFonts w:cs="Calibri"/>
                <w:color w:val="000000"/>
                <w:sz w:val="22"/>
              </w:rPr>
              <w:t>25th)</w:t>
            </w:r>
          </w:p>
        </w:tc>
      </w:tr>
      <w:bookmarkEnd w:id="180"/>
      <w:tr w:rsidR="00681C91" w:rsidRPr="00940913" w14:paraId="5E73ACF6" w14:textId="77777777" w:rsidTr="006F6CAD">
        <w:trPr>
          <w:trHeight w:val="20"/>
        </w:trPr>
        <w:tc>
          <w:tcPr>
            <w:tcW w:w="3939" w:type="pct"/>
            <w:tcBorders>
              <w:top w:val="nil"/>
              <w:left w:val="single" w:sz="4" w:space="0" w:color="auto"/>
              <w:bottom w:val="single" w:sz="4" w:space="0" w:color="auto"/>
              <w:right w:val="single" w:sz="4" w:space="0" w:color="auto"/>
            </w:tcBorders>
          </w:tcPr>
          <w:p w14:paraId="6EDB46AC" w14:textId="2BDF2062" w:rsidR="00681C91" w:rsidRPr="00940913" w:rsidRDefault="00681C91" w:rsidP="009F46EE">
            <w:pPr>
              <w:jc w:val="left"/>
              <w:rPr>
                <w:rFonts w:cs="Calibri"/>
                <w:sz w:val="22"/>
              </w:rPr>
            </w:pPr>
            <w:r w:rsidRPr="00940913">
              <w:rPr>
                <w:rFonts w:cs="Calibri"/>
                <w:sz w:val="22"/>
              </w:rPr>
              <w:t>Metabolic Monitoring for Children and Adolescents on Antipsychotics</w:t>
            </w:r>
          </w:p>
        </w:tc>
        <w:tc>
          <w:tcPr>
            <w:tcW w:w="1061" w:type="pct"/>
            <w:tcBorders>
              <w:top w:val="nil"/>
              <w:left w:val="single" w:sz="2" w:space="0" w:color="000000"/>
              <w:bottom w:val="single" w:sz="2" w:space="0" w:color="000000"/>
              <w:right w:val="single" w:sz="6" w:space="0" w:color="000000"/>
            </w:tcBorders>
            <w:shd w:val="clear" w:color="auto" w:fill="FBD4B4"/>
          </w:tcPr>
          <w:p w14:paraId="18BFD9B3" w14:textId="6BCB2BB9" w:rsidR="00681C91" w:rsidRPr="00940913" w:rsidRDefault="00681C91" w:rsidP="006F6CAD">
            <w:pPr>
              <w:jc w:val="right"/>
              <w:rPr>
                <w:rFonts w:cs="Calibri"/>
                <w:color w:val="000000"/>
                <w:sz w:val="22"/>
              </w:rPr>
            </w:pPr>
            <w:r w:rsidRPr="00940913">
              <w:rPr>
                <w:rFonts w:cs="Calibri"/>
                <w:color w:val="000000"/>
                <w:sz w:val="22"/>
              </w:rPr>
              <w:t>34.73%</w:t>
            </w:r>
          </w:p>
          <w:p w14:paraId="6D332732" w14:textId="0FFD6EF3" w:rsidR="00681C91" w:rsidRPr="00940913" w:rsidRDefault="00681C91" w:rsidP="006F6CAD">
            <w:pPr>
              <w:jc w:val="right"/>
              <w:rPr>
                <w:rFonts w:cs="Calibri"/>
                <w:sz w:val="22"/>
              </w:rPr>
            </w:pPr>
            <w:r w:rsidRPr="00940913">
              <w:rPr>
                <w:rFonts w:cs="Calibri"/>
                <w:color w:val="000000"/>
                <w:sz w:val="22"/>
              </w:rPr>
              <w:t>(≥</w:t>
            </w:r>
            <w:r w:rsidR="006F6CAD" w:rsidRPr="00940913">
              <w:rPr>
                <w:rFonts w:cs="Calibri"/>
                <w:color w:val="000000"/>
                <w:sz w:val="22"/>
              </w:rPr>
              <w:t xml:space="preserve"> </w:t>
            </w:r>
            <w:r w:rsidRPr="00940913">
              <w:rPr>
                <w:rFonts w:cs="Calibri"/>
                <w:color w:val="000000"/>
                <w:sz w:val="22"/>
              </w:rPr>
              <w:t>25th but &lt;</w:t>
            </w:r>
            <w:r w:rsidR="006F6CAD" w:rsidRPr="00940913">
              <w:rPr>
                <w:rFonts w:cs="Calibri"/>
                <w:color w:val="000000"/>
                <w:sz w:val="22"/>
              </w:rPr>
              <w:t xml:space="preserve"> </w:t>
            </w:r>
            <w:r w:rsidRPr="00940913">
              <w:rPr>
                <w:rFonts w:cs="Calibri"/>
                <w:color w:val="000000"/>
                <w:sz w:val="22"/>
              </w:rPr>
              <w:t>50th)</w:t>
            </w:r>
          </w:p>
        </w:tc>
      </w:tr>
      <w:tr w:rsidR="00681C91" w:rsidRPr="00940913" w14:paraId="17D06E10" w14:textId="77777777" w:rsidTr="006F6CAD">
        <w:trPr>
          <w:trHeight w:val="20"/>
        </w:trPr>
        <w:tc>
          <w:tcPr>
            <w:tcW w:w="3939" w:type="pct"/>
            <w:tcBorders>
              <w:top w:val="nil"/>
              <w:left w:val="single" w:sz="4" w:space="0" w:color="auto"/>
              <w:bottom w:val="single" w:sz="4" w:space="0" w:color="auto"/>
              <w:right w:val="single" w:sz="4" w:space="0" w:color="auto"/>
            </w:tcBorders>
          </w:tcPr>
          <w:p w14:paraId="16BF46B1" w14:textId="134553C4" w:rsidR="00681C91" w:rsidRPr="00940913" w:rsidRDefault="00681C91" w:rsidP="009F46EE">
            <w:pPr>
              <w:jc w:val="left"/>
              <w:rPr>
                <w:rFonts w:cs="Calibri"/>
                <w:bCs/>
                <w:sz w:val="22"/>
              </w:rPr>
            </w:pPr>
            <w:r w:rsidRPr="00940913">
              <w:rPr>
                <w:rFonts w:cs="Calibri"/>
                <w:sz w:val="22"/>
              </w:rPr>
              <w:lastRenderedPageBreak/>
              <w:t>Diabetes Screening for People with Schizophrenia or Bipolar Disorder Who Are Using Antipsychotic Medications</w:t>
            </w:r>
          </w:p>
        </w:tc>
        <w:tc>
          <w:tcPr>
            <w:tcW w:w="1061" w:type="pct"/>
            <w:tcBorders>
              <w:top w:val="nil"/>
              <w:left w:val="single" w:sz="2" w:space="0" w:color="000000"/>
              <w:bottom w:val="single" w:sz="2" w:space="0" w:color="000000"/>
              <w:right w:val="single" w:sz="6" w:space="0" w:color="000000"/>
            </w:tcBorders>
            <w:shd w:val="clear" w:color="auto" w:fill="F79646"/>
          </w:tcPr>
          <w:p w14:paraId="730A91AB" w14:textId="6C594D8B" w:rsidR="00681C91" w:rsidRPr="00940913" w:rsidRDefault="00681C91" w:rsidP="006F6CAD">
            <w:pPr>
              <w:jc w:val="right"/>
              <w:rPr>
                <w:rFonts w:cs="Calibri"/>
                <w:color w:val="000000"/>
                <w:sz w:val="22"/>
              </w:rPr>
            </w:pPr>
            <w:r w:rsidRPr="00940913">
              <w:rPr>
                <w:rFonts w:cs="Calibri"/>
                <w:color w:val="000000"/>
                <w:sz w:val="22"/>
              </w:rPr>
              <w:t>79.91%</w:t>
            </w:r>
          </w:p>
          <w:p w14:paraId="4307A84D" w14:textId="72D9BE43" w:rsidR="00681C91" w:rsidRPr="00940913" w:rsidRDefault="00681C91" w:rsidP="006F6CAD">
            <w:pPr>
              <w:jc w:val="right"/>
              <w:rPr>
                <w:rFonts w:cs="Calibri"/>
                <w:sz w:val="22"/>
              </w:rPr>
            </w:pPr>
            <w:r w:rsidRPr="00940913">
              <w:rPr>
                <w:rFonts w:cs="Calibri"/>
                <w:color w:val="000000"/>
                <w:sz w:val="22"/>
              </w:rPr>
              <w:t>(&lt;</w:t>
            </w:r>
            <w:r w:rsidR="006F6CAD" w:rsidRPr="00940913">
              <w:rPr>
                <w:rFonts w:cs="Calibri"/>
                <w:color w:val="000000"/>
                <w:sz w:val="22"/>
              </w:rPr>
              <w:t xml:space="preserve"> </w:t>
            </w:r>
            <w:r w:rsidRPr="00940913">
              <w:rPr>
                <w:rFonts w:cs="Calibri"/>
                <w:color w:val="000000"/>
                <w:sz w:val="22"/>
              </w:rPr>
              <w:t>25th)</w:t>
            </w:r>
          </w:p>
        </w:tc>
      </w:tr>
      <w:tr w:rsidR="00681C91" w:rsidRPr="00940913" w14:paraId="20DB3CBF" w14:textId="77777777" w:rsidTr="006F6CAD">
        <w:trPr>
          <w:trHeight w:val="20"/>
        </w:trPr>
        <w:tc>
          <w:tcPr>
            <w:tcW w:w="3939" w:type="pct"/>
            <w:tcBorders>
              <w:top w:val="nil"/>
              <w:left w:val="single" w:sz="4" w:space="0" w:color="auto"/>
              <w:bottom w:val="single" w:sz="4" w:space="0" w:color="auto"/>
              <w:right w:val="single" w:sz="4" w:space="0" w:color="auto"/>
            </w:tcBorders>
          </w:tcPr>
          <w:p w14:paraId="321B185B" w14:textId="7D6441F1" w:rsidR="00681C91" w:rsidRPr="00940913" w:rsidRDefault="00681C91" w:rsidP="009F46EE">
            <w:pPr>
              <w:jc w:val="left"/>
              <w:rPr>
                <w:rFonts w:cs="Calibri"/>
                <w:sz w:val="22"/>
              </w:rPr>
            </w:pPr>
            <w:bookmarkStart w:id="181" w:name="_Hlk157718082"/>
            <w:r w:rsidRPr="00940913">
              <w:rPr>
                <w:rFonts w:cs="Calibri"/>
                <w:sz w:val="22"/>
              </w:rPr>
              <w:t>Follow-</w:t>
            </w:r>
            <w:r w:rsidR="006F6CAD" w:rsidRPr="00940913">
              <w:rPr>
                <w:rFonts w:cs="Calibri"/>
                <w:sz w:val="22"/>
              </w:rPr>
              <w:t>u</w:t>
            </w:r>
            <w:r w:rsidRPr="00940913">
              <w:rPr>
                <w:rFonts w:cs="Calibri"/>
                <w:sz w:val="22"/>
              </w:rPr>
              <w:t>p After Emergency Department Visit for Mental Illness (7 days)</w:t>
            </w:r>
          </w:p>
        </w:tc>
        <w:tc>
          <w:tcPr>
            <w:tcW w:w="1061" w:type="pct"/>
            <w:tcBorders>
              <w:top w:val="nil"/>
              <w:left w:val="single" w:sz="2" w:space="0" w:color="000000"/>
              <w:bottom w:val="single" w:sz="2" w:space="0" w:color="000000"/>
              <w:right w:val="single" w:sz="6" w:space="0" w:color="000000"/>
            </w:tcBorders>
            <w:shd w:val="clear" w:color="auto" w:fill="4F81BD"/>
          </w:tcPr>
          <w:p w14:paraId="0D6F2172" w14:textId="3900B8B8" w:rsidR="00681C91" w:rsidRPr="00940913" w:rsidRDefault="00681C91" w:rsidP="006F6CAD">
            <w:pPr>
              <w:jc w:val="right"/>
              <w:rPr>
                <w:rFonts w:cs="Calibri"/>
                <w:color w:val="000000"/>
                <w:sz w:val="22"/>
              </w:rPr>
            </w:pPr>
            <w:r w:rsidRPr="00940913">
              <w:rPr>
                <w:rFonts w:cs="Calibri"/>
                <w:color w:val="000000"/>
                <w:sz w:val="22"/>
              </w:rPr>
              <w:t>74.91%</w:t>
            </w:r>
          </w:p>
          <w:p w14:paraId="54822BE8" w14:textId="556C638A" w:rsidR="00681C91" w:rsidRPr="00940913" w:rsidRDefault="00681C91" w:rsidP="006F6CAD">
            <w:pPr>
              <w:jc w:val="right"/>
              <w:rPr>
                <w:rFonts w:cs="Calibri"/>
                <w:sz w:val="22"/>
              </w:rPr>
            </w:pPr>
            <w:r w:rsidRPr="00940913">
              <w:rPr>
                <w:rFonts w:cs="Calibri"/>
                <w:color w:val="000000"/>
                <w:sz w:val="22"/>
              </w:rPr>
              <w:t>(≥</w:t>
            </w:r>
            <w:r w:rsidR="006F6CAD" w:rsidRPr="00940913">
              <w:rPr>
                <w:rFonts w:cs="Calibri"/>
                <w:color w:val="000000"/>
                <w:sz w:val="22"/>
              </w:rPr>
              <w:t xml:space="preserve"> </w:t>
            </w:r>
            <w:r w:rsidRPr="00940913">
              <w:rPr>
                <w:rFonts w:cs="Calibri"/>
                <w:color w:val="000000"/>
                <w:sz w:val="22"/>
              </w:rPr>
              <w:t>90th)</w:t>
            </w:r>
          </w:p>
        </w:tc>
      </w:tr>
      <w:tr w:rsidR="00681C91" w:rsidRPr="00940913" w14:paraId="06451432" w14:textId="77777777" w:rsidTr="006F6CAD">
        <w:trPr>
          <w:trHeight w:val="20"/>
        </w:trPr>
        <w:tc>
          <w:tcPr>
            <w:tcW w:w="3939" w:type="pct"/>
            <w:tcBorders>
              <w:top w:val="nil"/>
              <w:left w:val="single" w:sz="4" w:space="0" w:color="auto"/>
              <w:bottom w:val="single" w:sz="4" w:space="0" w:color="auto"/>
              <w:right w:val="single" w:sz="4" w:space="0" w:color="auto"/>
            </w:tcBorders>
          </w:tcPr>
          <w:p w14:paraId="15B64095" w14:textId="0A42C339" w:rsidR="00681C91" w:rsidRPr="00940913" w:rsidRDefault="00681C91" w:rsidP="009F46EE">
            <w:pPr>
              <w:jc w:val="left"/>
              <w:rPr>
                <w:rFonts w:cs="Calibri"/>
                <w:sz w:val="22"/>
              </w:rPr>
            </w:pPr>
            <w:r w:rsidRPr="00940913">
              <w:rPr>
                <w:rFonts w:cs="Calibri"/>
                <w:sz w:val="22"/>
              </w:rPr>
              <w:t>Follow-</w:t>
            </w:r>
            <w:r w:rsidR="006F6CAD" w:rsidRPr="00940913">
              <w:rPr>
                <w:rFonts w:cs="Calibri"/>
                <w:sz w:val="22"/>
              </w:rPr>
              <w:t>u</w:t>
            </w:r>
            <w:r w:rsidRPr="00940913">
              <w:rPr>
                <w:rFonts w:cs="Calibri"/>
                <w:sz w:val="22"/>
              </w:rPr>
              <w:t>p After Emergency Department Visit for Mental Illness (30 days)</w:t>
            </w:r>
          </w:p>
        </w:tc>
        <w:tc>
          <w:tcPr>
            <w:tcW w:w="1061" w:type="pct"/>
            <w:tcBorders>
              <w:top w:val="nil"/>
              <w:left w:val="single" w:sz="2" w:space="0" w:color="000000"/>
              <w:bottom w:val="single" w:sz="2" w:space="0" w:color="000000"/>
              <w:right w:val="single" w:sz="6" w:space="0" w:color="000000"/>
            </w:tcBorders>
            <w:shd w:val="clear" w:color="auto" w:fill="4F81BD"/>
          </w:tcPr>
          <w:p w14:paraId="619A0595" w14:textId="6BBB41FC" w:rsidR="00681C91" w:rsidRPr="00940913" w:rsidRDefault="00681C91" w:rsidP="006F6CAD">
            <w:pPr>
              <w:jc w:val="right"/>
              <w:rPr>
                <w:rFonts w:cs="Calibri"/>
                <w:color w:val="000000"/>
                <w:sz w:val="22"/>
              </w:rPr>
            </w:pPr>
            <w:r w:rsidRPr="00940913">
              <w:rPr>
                <w:rFonts w:cs="Calibri"/>
                <w:color w:val="000000"/>
                <w:sz w:val="22"/>
              </w:rPr>
              <w:t>80.99%</w:t>
            </w:r>
          </w:p>
          <w:p w14:paraId="0BD85BC4" w14:textId="3C4DAD43" w:rsidR="00681C91" w:rsidRPr="00940913" w:rsidRDefault="00681C91" w:rsidP="006F6CAD">
            <w:pPr>
              <w:jc w:val="right"/>
              <w:rPr>
                <w:rFonts w:cs="Calibri"/>
                <w:sz w:val="22"/>
              </w:rPr>
            </w:pPr>
            <w:r w:rsidRPr="00940913">
              <w:rPr>
                <w:rFonts w:cs="Calibri"/>
                <w:color w:val="000000"/>
                <w:sz w:val="22"/>
              </w:rPr>
              <w:t>(≥</w:t>
            </w:r>
            <w:r w:rsidR="006F6CAD" w:rsidRPr="00940913">
              <w:rPr>
                <w:rFonts w:cs="Calibri"/>
                <w:color w:val="000000"/>
                <w:sz w:val="22"/>
              </w:rPr>
              <w:t xml:space="preserve"> </w:t>
            </w:r>
            <w:r w:rsidRPr="00940913">
              <w:rPr>
                <w:rFonts w:cs="Calibri"/>
                <w:color w:val="000000"/>
                <w:sz w:val="22"/>
              </w:rPr>
              <w:t>90th)</w:t>
            </w:r>
          </w:p>
        </w:tc>
      </w:tr>
      <w:tr w:rsidR="00681C91" w:rsidRPr="00940913" w14:paraId="10986F81" w14:textId="77777777" w:rsidTr="006F6CAD">
        <w:trPr>
          <w:trHeight w:val="20"/>
        </w:trPr>
        <w:tc>
          <w:tcPr>
            <w:tcW w:w="3939" w:type="pct"/>
            <w:tcBorders>
              <w:top w:val="nil"/>
              <w:left w:val="single" w:sz="4" w:space="0" w:color="auto"/>
              <w:bottom w:val="single" w:sz="4" w:space="0" w:color="auto"/>
              <w:right w:val="single" w:sz="4" w:space="0" w:color="auto"/>
            </w:tcBorders>
          </w:tcPr>
          <w:p w14:paraId="2324792A" w14:textId="3E48212C" w:rsidR="00681C91" w:rsidRPr="00940913" w:rsidRDefault="00681C91" w:rsidP="009F46EE">
            <w:pPr>
              <w:jc w:val="left"/>
              <w:rPr>
                <w:rFonts w:cs="Calibri"/>
                <w:sz w:val="22"/>
              </w:rPr>
            </w:pPr>
            <w:r w:rsidRPr="00940913">
              <w:rPr>
                <w:rFonts w:cs="Calibri"/>
                <w:sz w:val="22"/>
              </w:rPr>
              <w:t>Follow-</w:t>
            </w:r>
            <w:r w:rsidR="006F6CAD" w:rsidRPr="00940913">
              <w:rPr>
                <w:rFonts w:cs="Calibri"/>
                <w:sz w:val="22"/>
              </w:rPr>
              <w:t>u</w:t>
            </w:r>
            <w:r w:rsidRPr="00940913">
              <w:rPr>
                <w:rFonts w:cs="Calibri"/>
                <w:sz w:val="22"/>
              </w:rPr>
              <w:t>p After Emergency Department Visit for Alcohol and Other Drug Abuse or Dependence (7 days)</w:t>
            </w:r>
          </w:p>
        </w:tc>
        <w:tc>
          <w:tcPr>
            <w:tcW w:w="1061" w:type="pct"/>
            <w:tcBorders>
              <w:top w:val="nil"/>
              <w:left w:val="single" w:sz="2" w:space="0" w:color="000000"/>
              <w:bottom w:val="single" w:sz="2" w:space="0" w:color="000000"/>
              <w:right w:val="single" w:sz="6" w:space="0" w:color="000000"/>
            </w:tcBorders>
            <w:shd w:val="clear" w:color="auto" w:fill="DBE5F1"/>
          </w:tcPr>
          <w:p w14:paraId="2BA48275" w14:textId="09DF43E8" w:rsidR="00681C91" w:rsidRPr="00940913" w:rsidRDefault="00681C91" w:rsidP="006F6CAD">
            <w:pPr>
              <w:jc w:val="right"/>
              <w:rPr>
                <w:rFonts w:cs="Calibri"/>
                <w:color w:val="000000"/>
                <w:sz w:val="22"/>
              </w:rPr>
            </w:pPr>
            <w:r w:rsidRPr="00940913">
              <w:rPr>
                <w:rFonts w:cs="Calibri"/>
                <w:color w:val="000000"/>
                <w:sz w:val="22"/>
              </w:rPr>
              <w:t>39.04%</w:t>
            </w:r>
          </w:p>
          <w:p w14:paraId="4949002C" w14:textId="684B8782" w:rsidR="00681C91" w:rsidRPr="00940913" w:rsidRDefault="00681C91" w:rsidP="006F6CAD">
            <w:pPr>
              <w:jc w:val="right"/>
              <w:rPr>
                <w:rFonts w:cs="Calibri"/>
                <w:sz w:val="22"/>
              </w:rPr>
            </w:pPr>
            <w:r w:rsidRPr="00940913">
              <w:rPr>
                <w:rFonts w:cs="Calibri"/>
                <w:color w:val="000000"/>
                <w:sz w:val="22"/>
              </w:rPr>
              <w:t>(≥</w:t>
            </w:r>
            <w:r w:rsidR="006F6CAD" w:rsidRPr="00940913">
              <w:rPr>
                <w:rFonts w:cs="Calibri"/>
                <w:color w:val="000000"/>
                <w:sz w:val="22"/>
              </w:rPr>
              <w:t xml:space="preserve"> </w:t>
            </w:r>
            <w:r w:rsidRPr="00940913">
              <w:rPr>
                <w:rFonts w:cs="Calibri"/>
                <w:color w:val="000000"/>
                <w:sz w:val="22"/>
              </w:rPr>
              <w:t>75th but &lt;</w:t>
            </w:r>
            <w:r w:rsidR="006F6CAD" w:rsidRPr="00940913">
              <w:rPr>
                <w:rFonts w:cs="Calibri"/>
                <w:color w:val="000000"/>
                <w:sz w:val="22"/>
              </w:rPr>
              <w:t xml:space="preserve"> </w:t>
            </w:r>
            <w:r w:rsidRPr="00940913">
              <w:rPr>
                <w:rFonts w:cs="Calibri"/>
                <w:color w:val="000000"/>
                <w:sz w:val="22"/>
              </w:rPr>
              <w:t>90th)</w:t>
            </w:r>
          </w:p>
        </w:tc>
      </w:tr>
      <w:bookmarkEnd w:id="181"/>
      <w:tr w:rsidR="00681C91" w:rsidRPr="00940913" w14:paraId="10BF9670" w14:textId="77777777" w:rsidTr="006F6CAD">
        <w:trPr>
          <w:trHeight w:val="20"/>
        </w:trPr>
        <w:tc>
          <w:tcPr>
            <w:tcW w:w="3939" w:type="pct"/>
            <w:tcBorders>
              <w:top w:val="nil"/>
              <w:left w:val="single" w:sz="4" w:space="0" w:color="auto"/>
              <w:bottom w:val="single" w:sz="4" w:space="0" w:color="auto"/>
              <w:right w:val="single" w:sz="4" w:space="0" w:color="auto"/>
            </w:tcBorders>
          </w:tcPr>
          <w:p w14:paraId="42FA6155" w14:textId="702D690D" w:rsidR="00681C91" w:rsidRPr="00940913" w:rsidRDefault="00681C91" w:rsidP="009F46EE">
            <w:pPr>
              <w:jc w:val="left"/>
              <w:rPr>
                <w:rFonts w:cs="Calibri"/>
                <w:bCs/>
                <w:sz w:val="22"/>
              </w:rPr>
            </w:pPr>
            <w:r w:rsidRPr="00940913">
              <w:rPr>
                <w:rFonts w:cs="Calibri"/>
                <w:sz w:val="22"/>
              </w:rPr>
              <w:t>Follow-</w:t>
            </w:r>
            <w:r w:rsidR="006F6CAD" w:rsidRPr="00940913">
              <w:rPr>
                <w:rFonts w:cs="Calibri"/>
                <w:sz w:val="22"/>
              </w:rPr>
              <w:t>u</w:t>
            </w:r>
            <w:r w:rsidRPr="00940913">
              <w:rPr>
                <w:rFonts w:cs="Calibri"/>
                <w:sz w:val="22"/>
              </w:rPr>
              <w:t>p After Emergency Department Visit for Alcohol and Other Drug Abuse or Dependence (30 days)</w:t>
            </w:r>
          </w:p>
        </w:tc>
        <w:tc>
          <w:tcPr>
            <w:tcW w:w="1061" w:type="pct"/>
            <w:tcBorders>
              <w:top w:val="nil"/>
              <w:left w:val="single" w:sz="2" w:space="0" w:color="000000"/>
              <w:bottom w:val="single" w:sz="2" w:space="0" w:color="000000"/>
              <w:right w:val="single" w:sz="6" w:space="0" w:color="000000"/>
            </w:tcBorders>
            <w:shd w:val="clear" w:color="auto" w:fill="DBE5F1"/>
          </w:tcPr>
          <w:p w14:paraId="193B5E0F" w14:textId="4BB4CE12" w:rsidR="00681C91" w:rsidRPr="00940913" w:rsidRDefault="00681C91" w:rsidP="006F6CAD">
            <w:pPr>
              <w:jc w:val="right"/>
              <w:rPr>
                <w:rFonts w:cs="Calibri"/>
                <w:color w:val="000000"/>
                <w:sz w:val="22"/>
              </w:rPr>
            </w:pPr>
            <w:r w:rsidRPr="00940913">
              <w:rPr>
                <w:rFonts w:cs="Calibri"/>
                <w:color w:val="000000"/>
                <w:sz w:val="22"/>
              </w:rPr>
              <w:t>51.65%</w:t>
            </w:r>
          </w:p>
          <w:p w14:paraId="1A74DFEF" w14:textId="28A7292A" w:rsidR="00681C91" w:rsidRPr="00940913" w:rsidRDefault="00681C91" w:rsidP="006F6CAD">
            <w:pPr>
              <w:jc w:val="right"/>
              <w:rPr>
                <w:rFonts w:cs="Calibri"/>
                <w:sz w:val="22"/>
              </w:rPr>
            </w:pPr>
            <w:r w:rsidRPr="00940913">
              <w:rPr>
                <w:rFonts w:cs="Calibri"/>
                <w:color w:val="000000"/>
                <w:sz w:val="22"/>
              </w:rPr>
              <w:t>(≥</w:t>
            </w:r>
            <w:r w:rsidR="006F6CAD" w:rsidRPr="00940913">
              <w:rPr>
                <w:rFonts w:cs="Calibri"/>
                <w:color w:val="000000"/>
                <w:sz w:val="22"/>
              </w:rPr>
              <w:t xml:space="preserve"> </w:t>
            </w:r>
            <w:r w:rsidRPr="00940913">
              <w:rPr>
                <w:rFonts w:cs="Calibri"/>
                <w:color w:val="000000"/>
                <w:sz w:val="22"/>
              </w:rPr>
              <w:t>75th but &lt;</w:t>
            </w:r>
            <w:r w:rsidR="006F6CAD" w:rsidRPr="00940913">
              <w:rPr>
                <w:rFonts w:cs="Calibri"/>
                <w:color w:val="000000"/>
                <w:sz w:val="22"/>
              </w:rPr>
              <w:t xml:space="preserve"> </w:t>
            </w:r>
            <w:r w:rsidRPr="00940913">
              <w:rPr>
                <w:rFonts w:cs="Calibri"/>
                <w:color w:val="000000"/>
                <w:sz w:val="22"/>
              </w:rPr>
              <w:t>90th)</w:t>
            </w:r>
          </w:p>
        </w:tc>
      </w:tr>
      <w:tr w:rsidR="00681C91" w:rsidRPr="00940913" w14:paraId="064D5111" w14:textId="77777777" w:rsidTr="006F6CAD">
        <w:trPr>
          <w:trHeight w:val="20"/>
        </w:trPr>
        <w:tc>
          <w:tcPr>
            <w:tcW w:w="3939" w:type="pct"/>
            <w:tcBorders>
              <w:top w:val="nil"/>
              <w:left w:val="single" w:sz="4" w:space="0" w:color="auto"/>
              <w:bottom w:val="single" w:sz="4" w:space="0" w:color="auto"/>
              <w:right w:val="single" w:sz="4" w:space="0" w:color="auto"/>
            </w:tcBorders>
          </w:tcPr>
          <w:p w14:paraId="20FB0C86" w14:textId="19241049" w:rsidR="00681C91" w:rsidRPr="00940913" w:rsidRDefault="00681C91" w:rsidP="009F46EE">
            <w:pPr>
              <w:jc w:val="left"/>
              <w:rPr>
                <w:rFonts w:cs="Calibri"/>
                <w:bCs/>
                <w:sz w:val="22"/>
              </w:rPr>
            </w:pPr>
            <w:r w:rsidRPr="00940913">
              <w:rPr>
                <w:rFonts w:cs="Calibri"/>
                <w:sz w:val="22"/>
              </w:rPr>
              <w:t>Follow-</w:t>
            </w:r>
            <w:r w:rsidR="006F6CAD" w:rsidRPr="00940913">
              <w:rPr>
                <w:rFonts w:cs="Calibri"/>
                <w:sz w:val="22"/>
              </w:rPr>
              <w:t>u</w:t>
            </w:r>
            <w:r w:rsidRPr="00940913">
              <w:rPr>
                <w:rFonts w:cs="Calibri"/>
                <w:sz w:val="22"/>
              </w:rPr>
              <w:t>p After Hospitalization for Mental Illness (7 days)</w:t>
            </w:r>
          </w:p>
        </w:tc>
        <w:tc>
          <w:tcPr>
            <w:tcW w:w="1061" w:type="pct"/>
            <w:tcBorders>
              <w:top w:val="nil"/>
              <w:left w:val="single" w:sz="2" w:space="0" w:color="000000"/>
              <w:bottom w:val="single" w:sz="2" w:space="0" w:color="000000"/>
              <w:right w:val="single" w:sz="6" w:space="0" w:color="000000"/>
            </w:tcBorders>
            <w:shd w:val="clear" w:color="auto" w:fill="FBD4B4"/>
          </w:tcPr>
          <w:p w14:paraId="1F686044" w14:textId="72525EDB" w:rsidR="00681C91" w:rsidRPr="00940913" w:rsidRDefault="00681C91" w:rsidP="006F6CAD">
            <w:pPr>
              <w:jc w:val="right"/>
              <w:rPr>
                <w:rFonts w:cs="Calibri"/>
                <w:color w:val="000000"/>
                <w:sz w:val="22"/>
              </w:rPr>
            </w:pPr>
            <w:r w:rsidRPr="00940913">
              <w:rPr>
                <w:rFonts w:cs="Calibri"/>
                <w:color w:val="000000"/>
                <w:sz w:val="22"/>
              </w:rPr>
              <w:t>39.88%</w:t>
            </w:r>
          </w:p>
          <w:p w14:paraId="5A1C2F3E" w14:textId="7A0732BF" w:rsidR="00681C91" w:rsidRPr="00940913" w:rsidRDefault="00681C91" w:rsidP="006F6CAD">
            <w:pPr>
              <w:jc w:val="right"/>
              <w:rPr>
                <w:rFonts w:cs="Calibri"/>
                <w:sz w:val="22"/>
              </w:rPr>
            </w:pPr>
            <w:r w:rsidRPr="00940913">
              <w:rPr>
                <w:rFonts w:cs="Calibri"/>
                <w:color w:val="000000"/>
                <w:sz w:val="22"/>
              </w:rPr>
              <w:t>(≥</w:t>
            </w:r>
            <w:r w:rsidR="006F6CAD" w:rsidRPr="00940913">
              <w:rPr>
                <w:rFonts w:cs="Calibri"/>
                <w:color w:val="000000"/>
                <w:sz w:val="22"/>
              </w:rPr>
              <w:t xml:space="preserve"> </w:t>
            </w:r>
            <w:r w:rsidRPr="00940913">
              <w:rPr>
                <w:rFonts w:cs="Calibri"/>
                <w:color w:val="000000"/>
                <w:sz w:val="22"/>
              </w:rPr>
              <w:t>25th but &lt;</w:t>
            </w:r>
            <w:r w:rsidR="006F6CAD" w:rsidRPr="00940913">
              <w:rPr>
                <w:rFonts w:cs="Calibri"/>
                <w:color w:val="000000"/>
                <w:sz w:val="22"/>
              </w:rPr>
              <w:t xml:space="preserve"> </w:t>
            </w:r>
            <w:r w:rsidRPr="00940913">
              <w:rPr>
                <w:rFonts w:cs="Calibri"/>
                <w:color w:val="000000"/>
                <w:sz w:val="22"/>
              </w:rPr>
              <w:t>50th)</w:t>
            </w:r>
          </w:p>
        </w:tc>
      </w:tr>
      <w:tr w:rsidR="00681C91" w:rsidRPr="00940913" w14:paraId="31D66DF7" w14:textId="77777777" w:rsidTr="006F6CAD">
        <w:trPr>
          <w:trHeight w:val="20"/>
        </w:trPr>
        <w:tc>
          <w:tcPr>
            <w:tcW w:w="3939" w:type="pct"/>
            <w:tcBorders>
              <w:top w:val="nil"/>
              <w:left w:val="single" w:sz="4" w:space="0" w:color="auto"/>
              <w:bottom w:val="single" w:sz="4" w:space="0" w:color="auto"/>
              <w:right w:val="single" w:sz="4" w:space="0" w:color="auto"/>
            </w:tcBorders>
          </w:tcPr>
          <w:p w14:paraId="5F2BB019" w14:textId="17917E0A" w:rsidR="00681C91" w:rsidRPr="00940913" w:rsidRDefault="00681C91" w:rsidP="009F46EE">
            <w:pPr>
              <w:jc w:val="left"/>
              <w:rPr>
                <w:rFonts w:cs="Calibri"/>
                <w:sz w:val="22"/>
              </w:rPr>
            </w:pPr>
            <w:r w:rsidRPr="00940913">
              <w:rPr>
                <w:rFonts w:cs="Calibri"/>
                <w:sz w:val="22"/>
              </w:rPr>
              <w:t>Follow-</w:t>
            </w:r>
            <w:r w:rsidR="006F6CAD" w:rsidRPr="00940913">
              <w:rPr>
                <w:rFonts w:cs="Calibri"/>
                <w:sz w:val="22"/>
              </w:rPr>
              <w:t>u</w:t>
            </w:r>
            <w:r w:rsidRPr="00940913">
              <w:rPr>
                <w:rFonts w:cs="Calibri"/>
                <w:sz w:val="22"/>
              </w:rPr>
              <w:t>p After Hospitalization for Mental Illness (30 days)</w:t>
            </w:r>
          </w:p>
        </w:tc>
        <w:tc>
          <w:tcPr>
            <w:tcW w:w="1061" w:type="pct"/>
            <w:tcBorders>
              <w:top w:val="nil"/>
              <w:left w:val="single" w:sz="2" w:space="0" w:color="000000"/>
              <w:bottom w:val="single" w:sz="2" w:space="0" w:color="000000"/>
              <w:right w:val="single" w:sz="6" w:space="0" w:color="000000"/>
            </w:tcBorders>
            <w:shd w:val="clear" w:color="auto" w:fill="FBD4B4"/>
          </w:tcPr>
          <w:p w14:paraId="497FC577" w14:textId="5D0DDAFD" w:rsidR="00681C91" w:rsidRPr="00940913" w:rsidRDefault="00681C91" w:rsidP="006F6CAD">
            <w:pPr>
              <w:jc w:val="right"/>
              <w:rPr>
                <w:rFonts w:cs="Calibri"/>
                <w:color w:val="000000"/>
                <w:sz w:val="22"/>
              </w:rPr>
            </w:pPr>
            <w:r w:rsidRPr="00940913">
              <w:rPr>
                <w:rFonts w:cs="Calibri"/>
                <w:color w:val="000000"/>
                <w:sz w:val="22"/>
              </w:rPr>
              <w:t>60.14%</w:t>
            </w:r>
          </w:p>
          <w:p w14:paraId="2A0F8E64" w14:textId="1215013C" w:rsidR="00681C91" w:rsidRPr="00940913" w:rsidRDefault="00681C91" w:rsidP="006F6CAD">
            <w:pPr>
              <w:jc w:val="right"/>
              <w:rPr>
                <w:rFonts w:cs="Calibri"/>
                <w:sz w:val="22"/>
              </w:rPr>
            </w:pPr>
            <w:r w:rsidRPr="00940913">
              <w:rPr>
                <w:rFonts w:cs="Calibri"/>
                <w:color w:val="000000"/>
                <w:sz w:val="22"/>
              </w:rPr>
              <w:t>(≥</w:t>
            </w:r>
            <w:r w:rsidR="006F6CAD" w:rsidRPr="00940913">
              <w:rPr>
                <w:rFonts w:cs="Calibri"/>
                <w:color w:val="000000"/>
                <w:sz w:val="22"/>
              </w:rPr>
              <w:t xml:space="preserve"> </w:t>
            </w:r>
            <w:r w:rsidRPr="00940913">
              <w:rPr>
                <w:rFonts w:cs="Calibri"/>
                <w:color w:val="000000"/>
                <w:sz w:val="22"/>
              </w:rPr>
              <w:t>25th but &lt;</w:t>
            </w:r>
            <w:r w:rsidR="006F6CAD" w:rsidRPr="00940913">
              <w:rPr>
                <w:rFonts w:cs="Calibri"/>
                <w:color w:val="000000"/>
                <w:sz w:val="22"/>
              </w:rPr>
              <w:t xml:space="preserve"> </w:t>
            </w:r>
            <w:r w:rsidRPr="00940913">
              <w:rPr>
                <w:rFonts w:cs="Calibri"/>
                <w:color w:val="000000"/>
                <w:sz w:val="22"/>
              </w:rPr>
              <w:t>50th)</w:t>
            </w:r>
          </w:p>
        </w:tc>
      </w:tr>
      <w:tr w:rsidR="00681C91" w:rsidRPr="00940913" w14:paraId="4E77754E" w14:textId="77777777" w:rsidTr="006F6CAD">
        <w:trPr>
          <w:trHeight w:val="20"/>
        </w:trPr>
        <w:tc>
          <w:tcPr>
            <w:tcW w:w="3939" w:type="pct"/>
            <w:tcBorders>
              <w:top w:val="nil"/>
              <w:left w:val="single" w:sz="4" w:space="0" w:color="auto"/>
              <w:bottom w:val="single" w:sz="4" w:space="0" w:color="auto"/>
              <w:right w:val="single" w:sz="4" w:space="0" w:color="auto"/>
            </w:tcBorders>
          </w:tcPr>
          <w:p w14:paraId="0A457C31" w14:textId="5EE44F3C" w:rsidR="00681C91" w:rsidRPr="00940913" w:rsidRDefault="00681C91" w:rsidP="009F46EE">
            <w:pPr>
              <w:jc w:val="left"/>
              <w:rPr>
                <w:rFonts w:cs="Calibri"/>
                <w:sz w:val="22"/>
              </w:rPr>
            </w:pPr>
            <w:r w:rsidRPr="00940913">
              <w:rPr>
                <w:rFonts w:cs="Calibri"/>
                <w:sz w:val="22"/>
              </w:rPr>
              <w:t>Initiation and Engagement of Alcohol and Other Drug Abuse or Dependence Treatment (Initiation)</w:t>
            </w:r>
          </w:p>
        </w:tc>
        <w:tc>
          <w:tcPr>
            <w:tcW w:w="1061" w:type="pct"/>
            <w:tcBorders>
              <w:top w:val="nil"/>
              <w:left w:val="single" w:sz="2" w:space="0" w:color="000000"/>
              <w:bottom w:val="single" w:sz="2" w:space="0" w:color="000000"/>
              <w:right w:val="single" w:sz="6" w:space="0" w:color="000000"/>
            </w:tcBorders>
            <w:shd w:val="clear" w:color="auto" w:fill="A6A6A6"/>
          </w:tcPr>
          <w:p w14:paraId="1E8B451A" w14:textId="7796F73F" w:rsidR="00681C91" w:rsidRPr="00940913" w:rsidRDefault="00681C91" w:rsidP="006F6CAD">
            <w:pPr>
              <w:jc w:val="right"/>
              <w:rPr>
                <w:rFonts w:cs="Calibri"/>
                <w:color w:val="000000"/>
                <w:sz w:val="22"/>
              </w:rPr>
            </w:pPr>
            <w:r w:rsidRPr="00940913">
              <w:rPr>
                <w:rFonts w:cs="Calibri"/>
                <w:color w:val="000000"/>
                <w:sz w:val="22"/>
              </w:rPr>
              <w:t>48.97%</w:t>
            </w:r>
          </w:p>
          <w:p w14:paraId="26BA2703" w14:textId="35C9386F" w:rsidR="00681C91" w:rsidRPr="00940913" w:rsidRDefault="00681C91" w:rsidP="006F6CAD">
            <w:pPr>
              <w:jc w:val="right"/>
              <w:rPr>
                <w:rFonts w:cs="Calibri"/>
                <w:sz w:val="22"/>
              </w:rPr>
            </w:pPr>
            <w:r w:rsidRPr="00940913">
              <w:rPr>
                <w:rFonts w:cs="Calibri"/>
                <w:color w:val="000000"/>
                <w:sz w:val="22"/>
              </w:rPr>
              <w:t>(≥</w:t>
            </w:r>
            <w:r w:rsidR="006F6CAD" w:rsidRPr="00940913">
              <w:rPr>
                <w:rFonts w:cs="Calibri"/>
                <w:color w:val="000000"/>
                <w:sz w:val="22"/>
              </w:rPr>
              <w:t xml:space="preserve"> </w:t>
            </w:r>
            <w:r w:rsidRPr="00940913">
              <w:rPr>
                <w:rFonts w:cs="Calibri"/>
                <w:color w:val="000000"/>
                <w:sz w:val="22"/>
              </w:rPr>
              <w:t>50th but &lt;</w:t>
            </w:r>
            <w:r w:rsidR="006F6CAD" w:rsidRPr="00940913">
              <w:rPr>
                <w:rFonts w:cs="Calibri"/>
                <w:color w:val="000000"/>
                <w:sz w:val="22"/>
              </w:rPr>
              <w:t xml:space="preserve"> </w:t>
            </w:r>
            <w:r w:rsidRPr="00940913">
              <w:rPr>
                <w:rFonts w:cs="Calibri"/>
                <w:color w:val="000000"/>
                <w:sz w:val="22"/>
              </w:rPr>
              <w:t>75th)</w:t>
            </w:r>
          </w:p>
        </w:tc>
      </w:tr>
      <w:tr w:rsidR="00681C91" w:rsidRPr="00940913" w14:paraId="41EF8C27" w14:textId="77777777" w:rsidTr="006F6CAD">
        <w:trPr>
          <w:trHeight w:val="20"/>
        </w:trPr>
        <w:tc>
          <w:tcPr>
            <w:tcW w:w="3939" w:type="pct"/>
            <w:tcBorders>
              <w:top w:val="nil"/>
              <w:left w:val="single" w:sz="4" w:space="0" w:color="auto"/>
              <w:bottom w:val="single" w:sz="4" w:space="0" w:color="auto"/>
              <w:right w:val="single" w:sz="4" w:space="0" w:color="auto"/>
            </w:tcBorders>
          </w:tcPr>
          <w:p w14:paraId="57DC1BA8" w14:textId="33A41D95" w:rsidR="00681C91" w:rsidRPr="00940913" w:rsidRDefault="00681C91" w:rsidP="009F46EE">
            <w:pPr>
              <w:jc w:val="left"/>
              <w:rPr>
                <w:rFonts w:cs="Calibri"/>
                <w:sz w:val="22"/>
              </w:rPr>
            </w:pPr>
            <w:r w:rsidRPr="00940913">
              <w:rPr>
                <w:rFonts w:cs="Calibri"/>
                <w:sz w:val="22"/>
              </w:rPr>
              <w:t>Initiation and Engagement of Alcohol and Other Drug Abuse or Dependence Treatment (Engagement)</w:t>
            </w:r>
          </w:p>
        </w:tc>
        <w:tc>
          <w:tcPr>
            <w:tcW w:w="1061" w:type="pct"/>
            <w:tcBorders>
              <w:top w:val="nil"/>
              <w:left w:val="single" w:sz="2" w:space="0" w:color="000000"/>
              <w:bottom w:val="single" w:sz="2" w:space="0" w:color="000000"/>
              <w:right w:val="single" w:sz="6" w:space="0" w:color="000000"/>
            </w:tcBorders>
            <w:shd w:val="clear" w:color="auto" w:fill="DBE5F1"/>
          </w:tcPr>
          <w:p w14:paraId="2E55312C" w14:textId="759815D5" w:rsidR="00681C91" w:rsidRPr="00940913" w:rsidRDefault="00681C91" w:rsidP="006F6CAD">
            <w:pPr>
              <w:jc w:val="right"/>
              <w:rPr>
                <w:rFonts w:cs="Calibri"/>
                <w:color w:val="000000"/>
                <w:sz w:val="22"/>
              </w:rPr>
            </w:pPr>
            <w:r w:rsidRPr="00940913">
              <w:rPr>
                <w:rFonts w:cs="Calibri"/>
                <w:color w:val="000000"/>
                <w:sz w:val="22"/>
              </w:rPr>
              <w:t>19.94%</w:t>
            </w:r>
          </w:p>
          <w:p w14:paraId="321DF292" w14:textId="708CD0B0" w:rsidR="00681C91" w:rsidRPr="00940913" w:rsidRDefault="00681C91" w:rsidP="006F6CAD">
            <w:pPr>
              <w:jc w:val="right"/>
              <w:rPr>
                <w:rFonts w:cs="Calibri"/>
                <w:sz w:val="22"/>
              </w:rPr>
            </w:pPr>
            <w:r w:rsidRPr="00940913">
              <w:rPr>
                <w:rFonts w:cs="Calibri"/>
                <w:color w:val="000000"/>
                <w:sz w:val="22"/>
              </w:rPr>
              <w:t>(≥</w:t>
            </w:r>
            <w:r w:rsidR="006F6CAD" w:rsidRPr="00940913">
              <w:rPr>
                <w:rFonts w:cs="Calibri"/>
                <w:color w:val="000000"/>
                <w:sz w:val="22"/>
              </w:rPr>
              <w:t xml:space="preserve"> </w:t>
            </w:r>
            <w:r w:rsidRPr="00940913">
              <w:rPr>
                <w:rFonts w:cs="Calibri"/>
                <w:color w:val="000000"/>
                <w:sz w:val="22"/>
              </w:rPr>
              <w:t>75th but &lt;</w:t>
            </w:r>
            <w:r w:rsidR="006F6CAD" w:rsidRPr="00940913">
              <w:rPr>
                <w:rFonts w:cs="Calibri"/>
                <w:color w:val="000000"/>
                <w:sz w:val="22"/>
              </w:rPr>
              <w:t xml:space="preserve"> </w:t>
            </w:r>
            <w:r w:rsidRPr="00940913">
              <w:rPr>
                <w:rFonts w:cs="Calibri"/>
                <w:color w:val="000000"/>
                <w:sz w:val="22"/>
              </w:rPr>
              <w:t>90th)</w:t>
            </w:r>
          </w:p>
        </w:tc>
      </w:tr>
      <w:tr w:rsidR="00681C91" w:rsidRPr="00940913" w14:paraId="09BED916" w14:textId="77777777" w:rsidTr="006F6CAD">
        <w:trPr>
          <w:trHeight w:val="20"/>
        </w:trPr>
        <w:tc>
          <w:tcPr>
            <w:tcW w:w="3939" w:type="pct"/>
            <w:tcBorders>
              <w:top w:val="nil"/>
              <w:left w:val="single" w:sz="4" w:space="0" w:color="auto"/>
              <w:bottom w:val="single" w:sz="4" w:space="0" w:color="auto"/>
              <w:right w:val="single" w:sz="4" w:space="0" w:color="auto"/>
            </w:tcBorders>
          </w:tcPr>
          <w:p w14:paraId="1DE08817" w14:textId="05FCB003" w:rsidR="00681C91" w:rsidRPr="00940913" w:rsidRDefault="00681C91" w:rsidP="009F46EE">
            <w:pPr>
              <w:jc w:val="left"/>
              <w:rPr>
                <w:rFonts w:cs="Calibri"/>
                <w:sz w:val="22"/>
              </w:rPr>
            </w:pPr>
            <w:r w:rsidRPr="00940913">
              <w:rPr>
                <w:rFonts w:cs="Calibri"/>
                <w:sz w:val="22"/>
              </w:rPr>
              <w:t>Antidepressant Medication Management (Acute)</w:t>
            </w:r>
          </w:p>
        </w:tc>
        <w:tc>
          <w:tcPr>
            <w:tcW w:w="1061" w:type="pct"/>
            <w:tcBorders>
              <w:top w:val="nil"/>
              <w:left w:val="single" w:sz="2" w:space="0" w:color="000000"/>
              <w:bottom w:val="single" w:sz="2" w:space="0" w:color="000000"/>
              <w:right w:val="single" w:sz="6" w:space="0" w:color="000000"/>
            </w:tcBorders>
            <w:shd w:val="clear" w:color="auto" w:fill="DBE5F1"/>
          </w:tcPr>
          <w:p w14:paraId="209B5D3A" w14:textId="668A8696" w:rsidR="00681C91" w:rsidRPr="00940913" w:rsidRDefault="00681C91" w:rsidP="006F6CAD">
            <w:pPr>
              <w:jc w:val="right"/>
              <w:rPr>
                <w:rFonts w:cs="Calibri"/>
                <w:color w:val="000000"/>
                <w:sz w:val="22"/>
              </w:rPr>
            </w:pPr>
            <w:r w:rsidRPr="00940913">
              <w:rPr>
                <w:rFonts w:cs="Calibri"/>
                <w:color w:val="000000"/>
                <w:sz w:val="22"/>
              </w:rPr>
              <w:t>73.41%</w:t>
            </w:r>
          </w:p>
          <w:p w14:paraId="49D19E9D" w14:textId="549C56AD" w:rsidR="00681C91" w:rsidRPr="00940913" w:rsidRDefault="00681C91" w:rsidP="006F6CAD">
            <w:pPr>
              <w:jc w:val="right"/>
              <w:rPr>
                <w:rFonts w:cs="Calibri"/>
                <w:sz w:val="22"/>
              </w:rPr>
            </w:pPr>
            <w:r w:rsidRPr="00940913">
              <w:rPr>
                <w:rFonts w:cs="Calibri"/>
                <w:color w:val="000000"/>
                <w:sz w:val="22"/>
              </w:rPr>
              <w:t>(≥</w:t>
            </w:r>
            <w:r w:rsidR="006F6CAD" w:rsidRPr="00940913">
              <w:rPr>
                <w:rFonts w:cs="Calibri"/>
                <w:color w:val="000000"/>
                <w:sz w:val="22"/>
              </w:rPr>
              <w:t xml:space="preserve"> </w:t>
            </w:r>
            <w:r w:rsidRPr="00940913">
              <w:rPr>
                <w:rFonts w:cs="Calibri"/>
                <w:color w:val="000000"/>
                <w:sz w:val="22"/>
              </w:rPr>
              <w:t>75th but &lt;</w:t>
            </w:r>
            <w:r w:rsidR="006F6CAD" w:rsidRPr="00940913">
              <w:rPr>
                <w:rFonts w:cs="Calibri"/>
                <w:color w:val="000000"/>
                <w:sz w:val="22"/>
              </w:rPr>
              <w:t xml:space="preserve"> </w:t>
            </w:r>
            <w:r w:rsidRPr="00940913">
              <w:rPr>
                <w:rFonts w:cs="Calibri"/>
                <w:color w:val="000000"/>
                <w:sz w:val="22"/>
              </w:rPr>
              <w:t>90th)</w:t>
            </w:r>
          </w:p>
        </w:tc>
      </w:tr>
      <w:tr w:rsidR="00681C91" w:rsidRPr="00940913" w14:paraId="0C8A6E79" w14:textId="77777777" w:rsidTr="006F6CAD">
        <w:trPr>
          <w:trHeight w:val="20"/>
        </w:trPr>
        <w:tc>
          <w:tcPr>
            <w:tcW w:w="3939" w:type="pct"/>
            <w:tcBorders>
              <w:top w:val="nil"/>
              <w:left w:val="single" w:sz="4" w:space="0" w:color="auto"/>
              <w:bottom w:val="single" w:sz="4" w:space="0" w:color="auto"/>
              <w:right w:val="single" w:sz="4" w:space="0" w:color="auto"/>
            </w:tcBorders>
          </w:tcPr>
          <w:p w14:paraId="32C2EE80" w14:textId="768FAB91" w:rsidR="00681C91" w:rsidRPr="00940913" w:rsidRDefault="00681C91" w:rsidP="009F46EE">
            <w:pPr>
              <w:jc w:val="left"/>
              <w:rPr>
                <w:rFonts w:cs="Calibri"/>
                <w:sz w:val="22"/>
              </w:rPr>
            </w:pPr>
            <w:r w:rsidRPr="00940913">
              <w:rPr>
                <w:rFonts w:cs="Calibri"/>
                <w:sz w:val="22"/>
              </w:rPr>
              <w:t>Antidepressant Medication Management (Continuation)</w:t>
            </w:r>
          </w:p>
        </w:tc>
        <w:tc>
          <w:tcPr>
            <w:tcW w:w="1061" w:type="pct"/>
            <w:tcBorders>
              <w:top w:val="nil"/>
              <w:left w:val="single" w:sz="2" w:space="0" w:color="000000"/>
              <w:bottom w:val="single" w:sz="2" w:space="0" w:color="000000"/>
              <w:right w:val="single" w:sz="6" w:space="0" w:color="000000"/>
            </w:tcBorders>
            <w:shd w:val="clear" w:color="auto" w:fill="DBE5F1"/>
          </w:tcPr>
          <w:p w14:paraId="243F5DD1" w14:textId="6B5A0C38" w:rsidR="00681C91" w:rsidRPr="00940913" w:rsidRDefault="00681C91" w:rsidP="006F6CAD">
            <w:pPr>
              <w:jc w:val="right"/>
              <w:rPr>
                <w:rFonts w:cs="Calibri"/>
                <w:color w:val="000000"/>
                <w:sz w:val="22"/>
              </w:rPr>
            </w:pPr>
            <w:r w:rsidRPr="00940913">
              <w:rPr>
                <w:rFonts w:cs="Calibri"/>
                <w:color w:val="000000"/>
                <w:sz w:val="22"/>
              </w:rPr>
              <w:t>57.98%</w:t>
            </w:r>
          </w:p>
          <w:p w14:paraId="7B4476B1" w14:textId="1EDA12A2" w:rsidR="00681C91" w:rsidRPr="00940913" w:rsidRDefault="00681C91" w:rsidP="006F6CAD">
            <w:pPr>
              <w:jc w:val="right"/>
              <w:rPr>
                <w:rFonts w:cs="Calibri"/>
                <w:color w:val="000000"/>
                <w:sz w:val="22"/>
              </w:rPr>
            </w:pPr>
            <w:r w:rsidRPr="00940913">
              <w:rPr>
                <w:rFonts w:cs="Calibri"/>
                <w:color w:val="000000"/>
                <w:sz w:val="22"/>
              </w:rPr>
              <w:t>(≥</w:t>
            </w:r>
            <w:r w:rsidR="006F6CAD" w:rsidRPr="00940913">
              <w:rPr>
                <w:rFonts w:cs="Calibri"/>
                <w:color w:val="000000"/>
                <w:sz w:val="22"/>
              </w:rPr>
              <w:t xml:space="preserve"> </w:t>
            </w:r>
            <w:r w:rsidRPr="00940913">
              <w:rPr>
                <w:rFonts w:cs="Calibri"/>
                <w:color w:val="000000"/>
                <w:sz w:val="22"/>
              </w:rPr>
              <w:t>75th but &lt;</w:t>
            </w:r>
            <w:r w:rsidR="006F6CAD" w:rsidRPr="00940913">
              <w:rPr>
                <w:rFonts w:cs="Calibri"/>
                <w:color w:val="000000"/>
                <w:sz w:val="22"/>
              </w:rPr>
              <w:t xml:space="preserve"> </w:t>
            </w:r>
            <w:r w:rsidRPr="00940913">
              <w:rPr>
                <w:rFonts w:cs="Calibri"/>
                <w:color w:val="000000"/>
                <w:sz w:val="22"/>
              </w:rPr>
              <w:t>90th)</w:t>
            </w:r>
          </w:p>
        </w:tc>
      </w:tr>
      <w:tr w:rsidR="00681C91" w:rsidRPr="00940913" w14:paraId="1E563F40" w14:textId="77777777" w:rsidTr="006F6CAD">
        <w:trPr>
          <w:trHeight w:val="20"/>
        </w:trPr>
        <w:tc>
          <w:tcPr>
            <w:tcW w:w="3939" w:type="pct"/>
            <w:tcBorders>
              <w:top w:val="single" w:sz="4" w:space="0" w:color="auto"/>
              <w:left w:val="single" w:sz="4" w:space="0" w:color="auto"/>
              <w:bottom w:val="single" w:sz="4" w:space="0" w:color="auto"/>
              <w:right w:val="single" w:sz="4" w:space="0" w:color="auto"/>
            </w:tcBorders>
          </w:tcPr>
          <w:p w14:paraId="799AD19E" w14:textId="582184C4" w:rsidR="00681C91" w:rsidRPr="00940913" w:rsidRDefault="00681C91" w:rsidP="009F46EE">
            <w:pPr>
              <w:jc w:val="left"/>
              <w:rPr>
                <w:rFonts w:cs="Calibri"/>
                <w:sz w:val="22"/>
              </w:rPr>
            </w:pPr>
            <w:r w:rsidRPr="00940913">
              <w:rPr>
                <w:rFonts w:cs="Calibri"/>
                <w:sz w:val="22"/>
              </w:rPr>
              <w:t>Pharmacotherapy for Opioid Use Disorder</w:t>
            </w:r>
          </w:p>
        </w:tc>
        <w:tc>
          <w:tcPr>
            <w:tcW w:w="1061" w:type="pct"/>
            <w:tcBorders>
              <w:top w:val="nil"/>
              <w:left w:val="single" w:sz="2" w:space="0" w:color="000000"/>
              <w:bottom w:val="single" w:sz="2" w:space="0" w:color="000000"/>
              <w:right w:val="single" w:sz="6" w:space="0" w:color="000000"/>
            </w:tcBorders>
            <w:shd w:val="clear" w:color="auto" w:fill="4F81BD"/>
          </w:tcPr>
          <w:p w14:paraId="5AF2B26F" w14:textId="6A255E20" w:rsidR="00681C91" w:rsidRPr="00940913" w:rsidRDefault="00681C91" w:rsidP="006F6CAD">
            <w:pPr>
              <w:jc w:val="right"/>
              <w:rPr>
                <w:rFonts w:cs="Calibri"/>
                <w:color w:val="000000"/>
                <w:sz w:val="22"/>
              </w:rPr>
            </w:pPr>
            <w:r w:rsidRPr="00940913">
              <w:rPr>
                <w:rFonts w:cs="Calibri"/>
                <w:color w:val="000000"/>
                <w:sz w:val="22"/>
              </w:rPr>
              <w:t>45.1</w:t>
            </w:r>
            <w:r w:rsidR="00354283" w:rsidRPr="00940913">
              <w:rPr>
                <w:rFonts w:cs="Calibri"/>
                <w:color w:val="000000"/>
                <w:sz w:val="22"/>
              </w:rPr>
              <w:t>0</w:t>
            </w:r>
            <w:r w:rsidRPr="00940913">
              <w:rPr>
                <w:rFonts w:cs="Calibri"/>
                <w:color w:val="000000"/>
                <w:sz w:val="22"/>
              </w:rPr>
              <w:t>%</w:t>
            </w:r>
          </w:p>
          <w:p w14:paraId="4368962E" w14:textId="0E4E39CE" w:rsidR="00681C91" w:rsidRPr="00940913" w:rsidRDefault="00681C91" w:rsidP="006F6CAD">
            <w:pPr>
              <w:jc w:val="right"/>
              <w:rPr>
                <w:rFonts w:cs="Calibri"/>
                <w:sz w:val="22"/>
              </w:rPr>
            </w:pPr>
            <w:r w:rsidRPr="00940913">
              <w:rPr>
                <w:rFonts w:cs="Calibri"/>
                <w:color w:val="000000"/>
                <w:sz w:val="22"/>
              </w:rPr>
              <w:t>(≥</w:t>
            </w:r>
            <w:r w:rsidR="006F6CAD" w:rsidRPr="00940913">
              <w:rPr>
                <w:rFonts w:cs="Calibri"/>
                <w:color w:val="000000"/>
                <w:sz w:val="22"/>
              </w:rPr>
              <w:t xml:space="preserve"> </w:t>
            </w:r>
            <w:r w:rsidRPr="00940913">
              <w:rPr>
                <w:rFonts w:cs="Calibri"/>
                <w:color w:val="000000"/>
                <w:sz w:val="22"/>
              </w:rPr>
              <w:t>90th)</w:t>
            </w:r>
          </w:p>
        </w:tc>
      </w:tr>
      <w:tr w:rsidR="00681C91" w:rsidRPr="00940913" w14:paraId="632C8798" w14:textId="77777777" w:rsidTr="006F6CAD">
        <w:trPr>
          <w:trHeight w:val="20"/>
        </w:trPr>
        <w:tc>
          <w:tcPr>
            <w:tcW w:w="3939" w:type="pct"/>
            <w:tcBorders>
              <w:top w:val="single" w:sz="4" w:space="0" w:color="auto"/>
              <w:left w:val="single" w:sz="4" w:space="0" w:color="auto"/>
              <w:bottom w:val="single" w:sz="4" w:space="0" w:color="auto"/>
              <w:right w:val="single" w:sz="4" w:space="0" w:color="auto"/>
            </w:tcBorders>
          </w:tcPr>
          <w:p w14:paraId="3FAD8320" w14:textId="439CFDFB" w:rsidR="00681C91" w:rsidRPr="00940913" w:rsidRDefault="00681C91" w:rsidP="009F46EE">
            <w:pPr>
              <w:jc w:val="left"/>
              <w:rPr>
                <w:rFonts w:cs="Calibri"/>
                <w:sz w:val="22"/>
              </w:rPr>
            </w:pPr>
            <w:r w:rsidRPr="00940913">
              <w:rPr>
                <w:rFonts w:cs="Calibri"/>
                <w:sz w:val="22"/>
              </w:rPr>
              <w:t>Use of Pharmacotherapy for Opioid Use Disorder</w:t>
            </w:r>
          </w:p>
        </w:tc>
        <w:tc>
          <w:tcPr>
            <w:tcW w:w="1061" w:type="pct"/>
            <w:tcBorders>
              <w:top w:val="nil"/>
              <w:left w:val="single" w:sz="2" w:space="0" w:color="000000"/>
              <w:bottom w:val="single" w:sz="2" w:space="0" w:color="000000"/>
              <w:right w:val="single" w:sz="6" w:space="0" w:color="000000"/>
            </w:tcBorders>
            <w:shd w:val="clear" w:color="auto" w:fill="FFFFFF"/>
          </w:tcPr>
          <w:p w14:paraId="10981B6F" w14:textId="55F2BC54" w:rsidR="00681C91" w:rsidRPr="00940913" w:rsidRDefault="00681C91" w:rsidP="006F6CAD">
            <w:pPr>
              <w:jc w:val="right"/>
              <w:rPr>
                <w:rFonts w:cs="Calibri"/>
                <w:color w:val="000000"/>
                <w:sz w:val="22"/>
              </w:rPr>
            </w:pPr>
            <w:r w:rsidRPr="00940913">
              <w:rPr>
                <w:rFonts w:cs="Calibri"/>
                <w:color w:val="000000"/>
                <w:sz w:val="22"/>
              </w:rPr>
              <w:t>84.9%</w:t>
            </w:r>
          </w:p>
          <w:p w14:paraId="7E8C3079" w14:textId="13C53BE9" w:rsidR="00681C91" w:rsidRPr="00940913" w:rsidRDefault="00681C91" w:rsidP="006F6CAD">
            <w:pPr>
              <w:jc w:val="right"/>
              <w:rPr>
                <w:rFonts w:cs="Calibri"/>
                <w:color w:val="000000"/>
                <w:sz w:val="22"/>
              </w:rPr>
            </w:pPr>
            <w:r w:rsidRPr="00940913">
              <w:rPr>
                <w:rFonts w:cs="Calibri"/>
                <w:color w:val="000000"/>
                <w:sz w:val="22"/>
              </w:rPr>
              <w:t>(N/A)</w:t>
            </w:r>
          </w:p>
        </w:tc>
      </w:tr>
      <w:tr w:rsidR="00681C91" w:rsidRPr="00940913" w14:paraId="498D7711" w14:textId="77777777" w:rsidTr="006F6CAD">
        <w:trPr>
          <w:trHeight w:val="20"/>
        </w:trPr>
        <w:tc>
          <w:tcPr>
            <w:tcW w:w="3939" w:type="pct"/>
            <w:tcBorders>
              <w:top w:val="single" w:sz="4" w:space="0" w:color="auto"/>
              <w:left w:val="single" w:sz="4" w:space="0" w:color="auto"/>
              <w:bottom w:val="single" w:sz="4" w:space="0" w:color="auto"/>
              <w:right w:val="single" w:sz="4" w:space="0" w:color="auto"/>
            </w:tcBorders>
          </w:tcPr>
          <w:p w14:paraId="6FD5146B" w14:textId="021EAAA5" w:rsidR="00681C91" w:rsidRPr="00940913" w:rsidRDefault="00681C91" w:rsidP="009F46EE">
            <w:pPr>
              <w:jc w:val="left"/>
              <w:rPr>
                <w:rFonts w:cs="Calibri"/>
                <w:sz w:val="22"/>
              </w:rPr>
            </w:pPr>
            <w:r w:rsidRPr="00940913">
              <w:rPr>
                <w:rFonts w:cs="Calibri"/>
                <w:sz w:val="22"/>
              </w:rPr>
              <w:t>30-Day All-Cause Unplanned Readmission Following Psychiatric Hospitalization in an Inpatient Psychiatric Facility [CMS IPFQR Measure]</w:t>
            </w:r>
          </w:p>
        </w:tc>
        <w:tc>
          <w:tcPr>
            <w:tcW w:w="1061" w:type="pct"/>
            <w:tcBorders>
              <w:top w:val="nil"/>
              <w:left w:val="single" w:sz="2" w:space="0" w:color="000000"/>
              <w:bottom w:val="single" w:sz="6" w:space="0" w:color="000000"/>
              <w:right w:val="single" w:sz="6" w:space="0" w:color="000000"/>
            </w:tcBorders>
            <w:shd w:val="clear" w:color="auto" w:fill="FFFFFF"/>
          </w:tcPr>
          <w:p w14:paraId="322C81BA" w14:textId="5C2FC9D7" w:rsidR="00681C91" w:rsidRPr="00940913" w:rsidRDefault="00681C91" w:rsidP="006F6CAD">
            <w:pPr>
              <w:jc w:val="right"/>
              <w:rPr>
                <w:rFonts w:cs="Calibri"/>
                <w:color w:val="000000"/>
                <w:sz w:val="22"/>
              </w:rPr>
            </w:pPr>
            <w:r w:rsidRPr="00940913">
              <w:rPr>
                <w:rFonts w:cs="Calibri"/>
                <w:color w:val="000000"/>
                <w:sz w:val="22"/>
              </w:rPr>
              <w:t>28.76%</w:t>
            </w:r>
          </w:p>
          <w:p w14:paraId="5C7D2F53" w14:textId="1FB9B39E" w:rsidR="00681C91" w:rsidRPr="00940913" w:rsidRDefault="00681C91" w:rsidP="006F6CAD">
            <w:pPr>
              <w:jc w:val="right"/>
              <w:rPr>
                <w:rFonts w:cs="Calibri"/>
                <w:color w:val="000000"/>
                <w:sz w:val="22"/>
              </w:rPr>
            </w:pPr>
            <w:r w:rsidRPr="00940913">
              <w:rPr>
                <w:rFonts w:cs="Calibri"/>
                <w:color w:val="000000"/>
                <w:sz w:val="22"/>
              </w:rPr>
              <w:t>(N/A)</w:t>
            </w:r>
          </w:p>
        </w:tc>
      </w:tr>
    </w:tbl>
    <w:p w14:paraId="6DC53A3C" w14:textId="4C93CDCF" w:rsidR="001450CD" w:rsidRPr="00940913" w:rsidRDefault="001450CD" w:rsidP="009F46EE">
      <w:pPr>
        <w:spacing w:after="480"/>
        <w:rPr>
          <w:rFonts w:cs="Calibri Light"/>
          <w:sz w:val="20"/>
          <w:szCs w:val="20"/>
        </w:rPr>
      </w:pPr>
      <w:r w:rsidRPr="00940913">
        <w:rPr>
          <w:rFonts w:cs="Calibri Light"/>
          <w:sz w:val="20"/>
          <w:szCs w:val="20"/>
        </w:rPr>
        <w:t>MBHP:</w:t>
      </w:r>
      <w:r w:rsidR="00562089" w:rsidRPr="00940913">
        <w:rPr>
          <w:rFonts w:cs="Calibri Light"/>
          <w:sz w:val="20"/>
          <w:szCs w:val="20"/>
        </w:rPr>
        <w:t xml:space="preserve"> </w:t>
      </w:r>
      <w:r w:rsidRPr="00940913">
        <w:rPr>
          <w:rFonts w:cs="Calibri Light"/>
          <w:sz w:val="20"/>
          <w:szCs w:val="20"/>
        </w:rPr>
        <w:t>Massachusetts</w:t>
      </w:r>
      <w:r w:rsidR="00562089" w:rsidRPr="00940913">
        <w:rPr>
          <w:rFonts w:cs="Calibri Light"/>
          <w:sz w:val="20"/>
          <w:szCs w:val="20"/>
        </w:rPr>
        <w:t xml:space="preserve"> </w:t>
      </w:r>
      <w:r w:rsidRPr="00940913">
        <w:rPr>
          <w:rFonts w:cs="Calibri Light"/>
          <w:sz w:val="20"/>
          <w:szCs w:val="20"/>
        </w:rPr>
        <w:t>Behavioral</w:t>
      </w:r>
      <w:r w:rsidR="00562089" w:rsidRPr="00940913">
        <w:rPr>
          <w:rFonts w:cs="Calibri Light"/>
          <w:sz w:val="20"/>
          <w:szCs w:val="20"/>
        </w:rPr>
        <w:t xml:space="preserve"> </w:t>
      </w:r>
      <w:r w:rsidRPr="00940913">
        <w:rPr>
          <w:rFonts w:cs="Calibri Light"/>
          <w:sz w:val="20"/>
          <w:szCs w:val="20"/>
        </w:rPr>
        <w:t>Health</w:t>
      </w:r>
      <w:r w:rsidR="00562089" w:rsidRPr="00940913">
        <w:rPr>
          <w:rFonts w:cs="Calibri Light"/>
          <w:sz w:val="20"/>
          <w:szCs w:val="20"/>
        </w:rPr>
        <w:t xml:space="preserve"> </w:t>
      </w:r>
      <w:r w:rsidRPr="00940913">
        <w:rPr>
          <w:rFonts w:cs="Calibri Light"/>
          <w:sz w:val="20"/>
          <w:szCs w:val="20"/>
        </w:rPr>
        <w:t>Partnership;</w:t>
      </w:r>
      <w:r w:rsidR="00562089" w:rsidRPr="00940913">
        <w:rPr>
          <w:rFonts w:cs="Calibri Light"/>
          <w:sz w:val="20"/>
          <w:szCs w:val="20"/>
        </w:rPr>
        <w:t xml:space="preserve"> </w:t>
      </w:r>
      <w:r w:rsidRPr="00940913">
        <w:rPr>
          <w:rFonts w:cs="Calibri Light"/>
          <w:sz w:val="20"/>
          <w:szCs w:val="20"/>
        </w:rPr>
        <w:t>HEDIS:</w:t>
      </w:r>
      <w:r w:rsidR="00562089" w:rsidRPr="00940913">
        <w:rPr>
          <w:rFonts w:cs="Calibri Light"/>
          <w:sz w:val="20"/>
          <w:szCs w:val="20"/>
        </w:rPr>
        <w:t xml:space="preserve"> </w:t>
      </w:r>
      <w:r w:rsidRPr="00940913">
        <w:rPr>
          <w:rFonts w:cs="Calibri Light"/>
          <w:sz w:val="20"/>
          <w:szCs w:val="20"/>
        </w:rPr>
        <w:t>Healthcare</w:t>
      </w:r>
      <w:r w:rsidR="00562089" w:rsidRPr="00940913">
        <w:rPr>
          <w:rFonts w:cs="Calibri Light"/>
          <w:sz w:val="20"/>
          <w:szCs w:val="20"/>
        </w:rPr>
        <w:t xml:space="preserve"> </w:t>
      </w:r>
      <w:r w:rsidRPr="00940913">
        <w:rPr>
          <w:rFonts w:cs="Calibri Light"/>
          <w:sz w:val="20"/>
          <w:szCs w:val="20"/>
        </w:rPr>
        <w:t>Effectiveness</w:t>
      </w:r>
      <w:r w:rsidR="00562089" w:rsidRPr="00940913">
        <w:rPr>
          <w:rFonts w:cs="Calibri Light"/>
          <w:sz w:val="20"/>
          <w:szCs w:val="20"/>
        </w:rPr>
        <w:t xml:space="preserve"> </w:t>
      </w:r>
      <w:r w:rsidRPr="00940913">
        <w:rPr>
          <w:rFonts w:cs="Calibri Light"/>
          <w:sz w:val="20"/>
          <w:szCs w:val="20"/>
        </w:rPr>
        <w:t>Data</w:t>
      </w:r>
      <w:r w:rsidR="00562089" w:rsidRPr="00940913">
        <w:rPr>
          <w:rFonts w:cs="Calibri Light"/>
          <w:sz w:val="20"/>
          <w:szCs w:val="20"/>
        </w:rPr>
        <w:t xml:space="preserve"> </w:t>
      </w:r>
      <w:r w:rsidRPr="00940913">
        <w:rPr>
          <w:rFonts w:cs="Calibri Light"/>
          <w:sz w:val="20"/>
          <w:szCs w:val="20"/>
        </w:rPr>
        <w:t>and</w:t>
      </w:r>
      <w:r w:rsidR="00562089" w:rsidRPr="00940913">
        <w:rPr>
          <w:rFonts w:cs="Calibri Light"/>
          <w:sz w:val="20"/>
          <w:szCs w:val="20"/>
        </w:rPr>
        <w:t xml:space="preserve"> </w:t>
      </w:r>
      <w:r w:rsidRPr="00940913">
        <w:rPr>
          <w:rFonts w:cs="Calibri Light"/>
          <w:sz w:val="20"/>
          <w:szCs w:val="20"/>
        </w:rPr>
        <w:t>Information</w:t>
      </w:r>
      <w:r w:rsidR="00562089" w:rsidRPr="00940913">
        <w:rPr>
          <w:rFonts w:cs="Calibri Light"/>
          <w:sz w:val="20"/>
          <w:szCs w:val="20"/>
        </w:rPr>
        <w:t xml:space="preserve"> </w:t>
      </w:r>
      <w:r w:rsidRPr="00940913">
        <w:rPr>
          <w:rFonts w:cs="Calibri Light"/>
          <w:sz w:val="20"/>
          <w:szCs w:val="20"/>
        </w:rPr>
        <w:t>Set;</w:t>
      </w:r>
      <w:r w:rsidR="00562089" w:rsidRPr="00940913">
        <w:rPr>
          <w:rFonts w:cs="Calibri Light"/>
          <w:sz w:val="20"/>
          <w:szCs w:val="20"/>
        </w:rPr>
        <w:t xml:space="preserve"> </w:t>
      </w:r>
      <w:r w:rsidRPr="00940913">
        <w:rPr>
          <w:rFonts w:cs="Calibri Light"/>
          <w:sz w:val="20"/>
          <w:szCs w:val="20"/>
        </w:rPr>
        <w:t>MY:</w:t>
      </w:r>
      <w:r w:rsidR="00562089" w:rsidRPr="00940913">
        <w:rPr>
          <w:rFonts w:cs="Calibri Light"/>
          <w:sz w:val="20"/>
          <w:szCs w:val="20"/>
        </w:rPr>
        <w:t xml:space="preserve"> </w:t>
      </w:r>
      <w:r w:rsidRPr="00940913">
        <w:rPr>
          <w:rFonts w:cs="Calibri Light"/>
          <w:sz w:val="20"/>
          <w:szCs w:val="20"/>
        </w:rPr>
        <w:t>measurement</w:t>
      </w:r>
      <w:r w:rsidR="00562089" w:rsidRPr="00940913">
        <w:rPr>
          <w:rFonts w:cs="Calibri Light"/>
          <w:sz w:val="20"/>
          <w:szCs w:val="20"/>
        </w:rPr>
        <w:t xml:space="preserve"> </w:t>
      </w:r>
      <w:r w:rsidRPr="00940913">
        <w:rPr>
          <w:rFonts w:cs="Calibri Light"/>
          <w:sz w:val="20"/>
          <w:szCs w:val="20"/>
        </w:rPr>
        <w:t>year</w:t>
      </w:r>
      <w:r w:rsidR="00E42959" w:rsidRPr="00940913">
        <w:rPr>
          <w:rFonts w:cs="Calibri Light"/>
          <w:sz w:val="20"/>
          <w:szCs w:val="20"/>
        </w:rPr>
        <w:t>;</w:t>
      </w:r>
      <w:r w:rsidR="00562089" w:rsidRPr="00940913">
        <w:rPr>
          <w:rFonts w:cs="Calibri Light"/>
          <w:sz w:val="20"/>
          <w:szCs w:val="20"/>
        </w:rPr>
        <w:t xml:space="preserve"> </w:t>
      </w:r>
      <w:r w:rsidR="00E42959" w:rsidRPr="00940913">
        <w:rPr>
          <w:rFonts w:cs="Calibri Light"/>
          <w:sz w:val="20"/>
          <w:szCs w:val="20"/>
        </w:rPr>
        <w:t>ADHD:</w:t>
      </w:r>
      <w:r w:rsidR="00562089" w:rsidRPr="00940913">
        <w:rPr>
          <w:rFonts w:cs="Calibri Light"/>
          <w:sz w:val="20"/>
          <w:szCs w:val="20"/>
        </w:rPr>
        <w:t xml:space="preserve"> </w:t>
      </w:r>
      <w:r w:rsidR="00D76787" w:rsidRPr="00940913">
        <w:rPr>
          <w:rFonts w:cs="Calibri Light"/>
          <w:sz w:val="20"/>
          <w:szCs w:val="20"/>
        </w:rPr>
        <w:t>attention</w:t>
      </w:r>
      <w:r w:rsidR="00562089" w:rsidRPr="00940913">
        <w:rPr>
          <w:rFonts w:cs="Calibri Light"/>
          <w:sz w:val="20"/>
          <w:szCs w:val="20"/>
        </w:rPr>
        <w:t xml:space="preserve"> </w:t>
      </w:r>
      <w:r w:rsidR="00D76787" w:rsidRPr="00940913">
        <w:rPr>
          <w:rFonts w:cs="Calibri Light"/>
          <w:sz w:val="20"/>
          <w:szCs w:val="20"/>
        </w:rPr>
        <w:t>deficit</w:t>
      </w:r>
      <w:r w:rsidR="00562089" w:rsidRPr="00940913">
        <w:rPr>
          <w:rFonts w:cs="Calibri Light"/>
          <w:sz w:val="20"/>
          <w:szCs w:val="20"/>
        </w:rPr>
        <w:t xml:space="preserve"> </w:t>
      </w:r>
      <w:r w:rsidR="00D76787" w:rsidRPr="00940913">
        <w:rPr>
          <w:rFonts w:cs="Calibri Light"/>
          <w:sz w:val="20"/>
          <w:szCs w:val="20"/>
        </w:rPr>
        <w:t>hyperactivity</w:t>
      </w:r>
      <w:r w:rsidR="00562089" w:rsidRPr="00940913">
        <w:rPr>
          <w:rFonts w:cs="Calibri Light"/>
          <w:sz w:val="20"/>
          <w:szCs w:val="20"/>
        </w:rPr>
        <w:t xml:space="preserve"> </w:t>
      </w:r>
      <w:r w:rsidR="00D76787" w:rsidRPr="00940913">
        <w:rPr>
          <w:rFonts w:cs="Calibri Light"/>
          <w:sz w:val="20"/>
          <w:szCs w:val="20"/>
        </w:rPr>
        <w:t>disorder</w:t>
      </w:r>
      <w:r w:rsidR="00837DB8" w:rsidRPr="00940913">
        <w:rPr>
          <w:rFonts w:cs="Calibri Light"/>
          <w:sz w:val="20"/>
          <w:szCs w:val="20"/>
        </w:rPr>
        <w:t>; CMS: Centers for Medicare and Medicaid Services; IPFQR; Inpatient Psychiatric Facility Quality Reporting; N/A: not applicable</w:t>
      </w:r>
      <w:r w:rsidRPr="00940913">
        <w:rPr>
          <w:rFonts w:cs="Calibri Light"/>
          <w:sz w:val="20"/>
          <w:szCs w:val="20"/>
        </w:rPr>
        <w:t>.</w:t>
      </w:r>
    </w:p>
    <w:p w14:paraId="399CB5FB" w14:textId="60AFF1A9" w:rsidR="00B76A27" w:rsidRPr="00940913" w:rsidRDefault="00EF0EE1" w:rsidP="009F46EE">
      <w:pPr>
        <w:spacing w:after="200"/>
        <w:rPr>
          <w:rFonts w:cs="Calibri Light"/>
          <w:sz w:val="20"/>
          <w:szCs w:val="20"/>
        </w:rPr>
      </w:pPr>
      <w:r w:rsidRPr="00940913">
        <w:rPr>
          <w:rFonts w:cs="Calibri Light"/>
          <w:sz w:val="20"/>
          <w:szCs w:val="20"/>
        </w:rPr>
        <w:br w:type="page"/>
      </w:r>
    </w:p>
    <w:p w14:paraId="5FA6F1B4" w14:textId="67EA8825" w:rsidR="00CA283F" w:rsidRPr="00940913" w:rsidRDefault="00195D80" w:rsidP="00F360D9">
      <w:pPr>
        <w:pStyle w:val="Heading2"/>
        <w:numPr>
          <w:ilvl w:val="0"/>
          <w:numId w:val="38"/>
        </w:numPr>
        <w:ind w:left="360"/>
        <w:jc w:val="center"/>
        <w:rPr>
          <w:color w:val="365F91" w:themeColor="accent1" w:themeShade="BF"/>
          <w:sz w:val="32"/>
          <w:szCs w:val="32"/>
        </w:rPr>
      </w:pPr>
      <w:bookmarkStart w:id="182" w:name="_Toc112764621"/>
      <w:bookmarkStart w:id="183" w:name="_Toc222874926"/>
      <w:bookmarkStart w:id="184" w:name="_Toc227229773"/>
      <w:bookmarkEnd w:id="153"/>
      <w:r w:rsidRPr="00940913">
        <w:rPr>
          <w:color w:val="365F91" w:themeColor="accent1" w:themeShade="BF"/>
          <w:sz w:val="32"/>
          <w:szCs w:val="32"/>
        </w:rPr>
        <w:lastRenderedPageBreak/>
        <w:t>R</w:t>
      </w:r>
      <w:r w:rsidR="00CA283F" w:rsidRPr="00940913">
        <w:rPr>
          <w:color w:val="365F91" w:themeColor="accent1" w:themeShade="BF"/>
          <w:sz w:val="32"/>
          <w:szCs w:val="32"/>
        </w:rPr>
        <w:t>eview</w:t>
      </w:r>
      <w:r w:rsidR="00562089" w:rsidRPr="00940913">
        <w:rPr>
          <w:color w:val="365F91" w:themeColor="accent1" w:themeShade="BF"/>
          <w:sz w:val="32"/>
          <w:szCs w:val="32"/>
        </w:rPr>
        <w:t xml:space="preserve"> </w:t>
      </w:r>
      <w:r w:rsidR="00CA283F" w:rsidRPr="00940913">
        <w:rPr>
          <w:color w:val="365F91" w:themeColor="accent1" w:themeShade="BF"/>
          <w:sz w:val="32"/>
          <w:szCs w:val="32"/>
        </w:rPr>
        <w:t>of</w:t>
      </w:r>
      <w:r w:rsidR="00562089" w:rsidRPr="00940913">
        <w:rPr>
          <w:color w:val="365F91" w:themeColor="accent1" w:themeShade="BF"/>
          <w:sz w:val="32"/>
          <w:szCs w:val="32"/>
        </w:rPr>
        <w:t xml:space="preserve"> </w:t>
      </w:r>
      <w:r w:rsidR="00CA283F" w:rsidRPr="00940913">
        <w:rPr>
          <w:color w:val="365F91" w:themeColor="accent1" w:themeShade="BF"/>
          <w:sz w:val="32"/>
          <w:szCs w:val="32"/>
        </w:rPr>
        <w:t>Compliance</w:t>
      </w:r>
      <w:r w:rsidR="00562089" w:rsidRPr="00940913">
        <w:rPr>
          <w:color w:val="365F91" w:themeColor="accent1" w:themeShade="BF"/>
          <w:sz w:val="32"/>
          <w:szCs w:val="32"/>
        </w:rPr>
        <w:t xml:space="preserve"> </w:t>
      </w:r>
      <w:r w:rsidR="00CA283F" w:rsidRPr="00940913">
        <w:rPr>
          <w:color w:val="365F91" w:themeColor="accent1" w:themeShade="BF"/>
          <w:sz w:val="32"/>
          <w:szCs w:val="32"/>
        </w:rPr>
        <w:t>with</w:t>
      </w:r>
      <w:r w:rsidR="00562089" w:rsidRPr="00940913">
        <w:rPr>
          <w:color w:val="365F91" w:themeColor="accent1" w:themeShade="BF"/>
          <w:sz w:val="32"/>
          <w:szCs w:val="32"/>
        </w:rPr>
        <w:t xml:space="preserve"> </w:t>
      </w:r>
      <w:r w:rsidR="00CA283F" w:rsidRPr="00940913">
        <w:rPr>
          <w:color w:val="365F91" w:themeColor="accent1" w:themeShade="BF"/>
          <w:sz w:val="32"/>
          <w:szCs w:val="32"/>
        </w:rPr>
        <w:t>Medicaid</w:t>
      </w:r>
      <w:r w:rsidR="00562089" w:rsidRPr="00940913">
        <w:rPr>
          <w:color w:val="365F91" w:themeColor="accent1" w:themeShade="BF"/>
          <w:sz w:val="32"/>
          <w:szCs w:val="32"/>
        </w:rPr>
        <w:t xml:space="preserve"> </w:t>
      </w:r>
      <w:r w:rsidR="00CA283F" w:rsidRPr="00940913">
        <w:rPr>
          <w:color w:val="365F91" w:themeColor="accent1" w:themeShade="BF"/>
          <w:sz w:val="32"/>
          <w:szCs w:val="32"/>
        </w:rPr>
        <w:t>Managed</w:t>
      </w:r>
      <w:r w:rsidR="00562089" w:rsidRPr="00940913">
        <w:rPr>
          <w:color w:val="365F91" w:themeColor="accent1" w:themeShade="BF"/>
          <w:sz w:val="32"/>
          <w:szCs w:val="32"/>
        </w:rPr>
        <w:t xml:space="preserve"> </w:t>
      </w:r>
      <w:r w:rsidR="00CA283F" w:rsidRPr="00940913">
        <w:rPr>
          <w:color w:val="365F91" w:themeColor="accent1" w:themeShade="BF"/>
          <w:sz w:val="32"/>
          <w:szCs w:val="32"/>
        </w:rPr>
        <w:t>Care</w:t>
      </w:r>
      <w:r w:rsidR="00562089" w:rsidRPr="00940913">
        <w:rPr>
          <w:color w:val="365F91" w:themeColor="accent1" w:themeShade="BF"/>
          <w:sz w:val="32"/>
          <w:szCs w:val="32"/>
        </w:rPr>
        <w:t xml:space="preserve"> </w:t>
      </w:r>
      <w:r w:rsidR="00CA283F" w:rsidRPr="00940913">
        <w:rPr>
          <w:color w:val="365F91" w:themeColor="accent1" w:themeShade="BF"/>
          <w:sz w:val="32"/>
          <w:szCs w:val="32"/>
        </w:rPr>
        <w:t>Regulations</w:t>
      </w:r>
      <w:bookmarkEnd w:id="95"/>
      <w:bookmarkEnd w:id="182"/>
      <w:bookmarkEnd w:id="183"/>
      <w:bookmarkEnd w:id="184"/>
    </w:p>
    <w:p w14:paraId="47695A6D" w14:textId="77777777" w:rsidR="006B1F7B" w:rsidRPr="00940913" w:rsidRDefault="006B1F7B" w:rsidP="009F46EE">
      <w:pPr>
        <w:pStyle w:val="Heading3"/>
      </w:pPr>
      <w:bookmarkStart w:id="185" w:name="_Toc153924193"/>
      <w:bookmarkStart w:id="186" w:name="_Toc222874927"/>
      <w:bookmarkStart w:id="187" w:name="_Toc227229774"/>
      <w:bookmarkStart w:id="188" w:name="_Toc86933888"/>
      <w:bookmarkStart w:id="189" w:name="_Toc112764622"/>
      <w:bookmarkEnd w:id="96"/>
      <w:bookmarkEnd w:id="97"/>
      <w:bookmarkEnd w:id="98"/>
      <w:r w:rsidRPr="00940913">
        <w:t>Objectives</w:t>
      </w:r>
      <w:bookmarkEnd w:id="185"/>
      <w:bookmarkEnd w:id="186"/>
      <w:bookmarkEnd w:id="187"/>
    </w:p>
    <w:p w14:paraId="2FBED47A" w14:textId="6535E9E9" w:rsidR="006B1F7B" w:rsidRPr="00940913" w:rsidRDefault="006B1F7B" w:rsidP="009F46EE">
      <w:pPr>
        <w:rPr>
          <w:rFonts w:cs="Calibri Light"/>
        </w:rPr>
      </w:pPr>
      <w:r w:rsidRPr="00940913">
        <w:rPr>
          <w:rFonts w:cs="Calibri Light"/>
        </w:rPr>
        <w:t>The</w:t>
      </w:r>
      <w:r w:rsidR="00562089" w:rsidRPr="00940913">
        <w:rPr>
          <w:rFonts w:cs="Calibri Light"/>
        </w:rPr>
        <w:t xml:space="preserve"> </w:t>
      </w:r>
      <w:r w:rsidRPr="00940913">
        <w:rPr>
          <w:rFonts w:cs="Calibri Light"/>
        </w:rPr>
        <w:t>objective</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compliance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process</w:t>
      </w:r>
      <w:r w:rsidR="00562089" w:rsidRPr="00940913">
        <w:rPr>
          <w:rFonts w:cs="Calibri Light"/>
        </w:rPr>
        <w:t xml:space="preserve"> </w:t>
      </w:r>
      <w:r w:rsidRPr="00940913">
        <w:rPr>
          <w:rFonts w:cs="Calibri Light"/>
        </w:rPr>
        <w:t>is</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determine</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extent</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which</w:t>
      </w:r>
      <w:r w:rsidR="00562089" w:rsidRPr="00940913">
        <w:rPr>
          <w:rFonts w:cs="Calibri Light"/>
        </w:rPr>
        <w:t xml:space="preserve"> </w:t>
      </w:r>
      <w:r w:rsidRPr="00940913">
        <w:rPr>
          <w:rFonts w:cs="Calibri Light"/>
        </w:rPr>
        <w:t>Medicaid</w:t>
      </w:r>
      <w:r w:rsidR="00562089" w:rsidRPr="00940913">
        <w:rPr>
          <w:rFonts w:cs="Calibri Light"/>
        </w:rPr>
        <w:t xml:space="preserve"> </w:t>
      </w:r>
      <w:r w:rsidRPr="00940913">
        <w:rPr>
          <w:rFonts w:cs="Calibri Light"/>
        </w:rPr>
        <w:t>managed</w:t>
      </w:r>
      <w:r w:rsidR="00562089" w:rsidRPr="00940913">
        <w:rPr>
          <w:rFonts w:cs="Calibri Light"/>
        </w:rPr>
        <w:t xml:space="preserve"> </w:t>
      </w:r>
      <w:r w:rsidRPr="00940913">
        <w:rPr>
          <w:rFonts w:cs="Calibri Light"/>
        </w:rPr>
        <w:t>care</w:t>
      </w:r>
      <w:r w:rsidR="00562089" w:rsidRPr="00940913">
        <w:rPr>
          <w:rFonts w:cs="Calibri Light"/>
        </w:rPr>
        <w:t xml:space="preserve"> </w:t>
      </w:r>
      <w:r w:rsidRPr="00940913">
        <w:rPr>
          <w:rFonts w:cs="Calibri Light"/>
        </w:rPr>
        <w:t>entities</w:t>
      </w:r>
      <w:r w:rsidR="00562089" w:rsidRPr="00940913">
        <w:rPr>
          <w:rFonts w:cs="Calibri Light"/>
        </w:rPr>
        <w:t xml:space="preserve"> </w:t>
      </w:r>
      <w:r w:rsidRPr="00940913">
        <w:rPr>
          <w:rFonts w:cs="Calibri Light"/>
        </w:rPr>
        <w:t>comply</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federal</w:t>
      </w:r>
      <w:r w:rsidR="00562089" w:rsidRPr="00940913">
        <w:rPr>
          <w:rFonts w:cs="Calibri Light"/>
        </w:rPr>
        <w:t xml:space="preserve"> </w:t>
      </w:r>
      <w:r w:rsidRPr="00940913">
        <w:rPr>
          <w:rFonts w:cs="Calibri Light"/>
        </w:rPr>
        <w:t>quality</w:t>
      </w:r>
      <w:r w:rsidR="00562089" w:rsidRPr="00940913">
        <w:rPr>
          <w:rFonts w:cs="Calibri Light"/>
        </w:rPr>
        <w:t xml:space="preserve"> </w:t>
      </w:r>
      <w:r w:rsidRPr="00940913">
        <w:rPr>
          <w:rFonts w:cs="Calibri Light"/>
        </w:rPr>
        <w:t>standards</w:t>
      </w:r>
      <w:r w:rsidR="00562089" w:rsidRPr="00940913">
        <w:rPr>
          <w:rFonts w:cs="Calibri Light"/>
        </w:rPr>
        <w:t xml:space="preserve"> </w:t>
      </w:r>
      <w:r w:rsidRPr="00940913">
        <w:rPr>
          <w:rFonts w:cs="Calibri Light"/>
        </w:rPr>
        <w:t>mandated</w:t>
      </w:r>
      <w:r w:rsidR="00562089" w:rsidRPr="00940913">
        <w:rPr>
          <w:rFonts w:cs="Calibri Light"/>
        </w:rPr>
        <w:t xml:space="preserve"> </w:t>
      </w:r>
      <w:r w:rsidRPr="00940913">
        <w:rPr>
          <w:rFonts w:cs="Calibri Light"/>
        </w:rPr>
        <w:t>by</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Balanced</w:t>
      </w:r>
      <w:r w:rsidR="00562089" w:rsidRPr="00940913">
        <w:rPr>
          <w:rFonts w:cs="Calibri Light"/>
        </w:rPr>
        <w:t xml:space="preserve"> </w:t>
      </w:r>
      <w:r w:rsidRPr="00940913">
        <w:rPr>
          <w:rFonts w:cs="Calibri Light"/>
        </w:rPr>
        <w:t>Budget</w:t>
      </w:r>
      <w:r w:rsidR="00562089" w:rsidRPr="00940913">
        <w:rPr>
          <w:rFonts w:cs="Calibri Light"/>
        </w:rPr>
        <w:t xml:space="preserve"> </w:t>
      </w:r>
      <w:r w:rsidRPr="00940913">
        <w:rPr>
          <w:rFonts w:cs="Calibri Light"/>
        </w:rPr>
        <w:t>Act</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1997.</w:t>
      </w:r>
    </w:p>
    <w:p w14:paraId="46EA0DBC" w14:textId="77777777" w:rsidR="006B1F7B" w:rsidRPr="00940913" w:rsidRDefault="006B1F7B" w:rsidP="009F46EE">
      <w:pPr>
        <w:rPr>
          <w:rFonts w:cs="Calibri Light"/>
        </w:rPr>
      </w:pPr>
    </w:p>
    <w:p w14:paraId="1C1DAEBB" w14:textId="4BEE79CC" w:rsidR="006B1F7B" w:rsidRPr="00940913" w:rsidRDefault="006B1F7B" w:rsidP="009F46EE">
      <w:pPr>
        <w:rPr>
          <w:rFonts w:cs="Calibri Light"/>
        </w:rPr>
      </w:pPr>
      <w:r w:rsidRPr="00940913">
        <w:rPr>
          <w:rFonts w:cs="Calibri Light"/>
        </w:rPr>
        <w:t>The</w:t>
      </w:r>
      <w:r w:rsidR="00562089" w:rsidRPr="00940913">
        <w:rPr>
          <w:rFonts w:cs="Calibri Light"/>
        </w:rPr>
        <w:t xml:space="preserve"> </w:t>
      </w:r>
      <w:r w:rsidRPr="00940913">
        <w:rPr>
          <w:rFonts w:cs="Calibri Light"/>
        </w:rPr>
        <w:t>purpose</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this</w:t>
      </w:r>
      <w:r w:rsidR="00562089" w:rsidRPr="00940913">
        <w:rPr>
          <w:rFonts w:cs="Calibri Light"/>
        </w:rPr>
        <w:t xml:space="preserve"> </w:t>
      </w:r>
      <w:r w:rsidRPr="00940913">
        <w:rPr>
          <w:rFonts w:cs="Calibri Light"/>
        </w:rPr>
        <w:t>compliance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assess</w:t>
      </w:r>
      <w:r w:rsidR="00562089" w:rsidRPr="00940913">
        <w:rPr>
          <w:rFonts w:cs="Calibri Light"/>
        </w:rPr>
        <w:t xml:space="preserve"> </w:t>
      </w:r>
      <w:r w:rsidR="00FC442A" w:rsidRPr="00940913">
        <w:rPr>
          <w:rFonts w:cs="Calibri Light"/>
        </w:rPr>
        <w:t>MBHP</w:t>
      </w:r>
      <w:r w:rsidR="00562089" w:rsidRPr="00940913">
        <w:rPr>
          <w:rFonts w:cs="Calibri Light"/>
        </w:rPr>
        <w:t xml:space="preserve"> </w:t>
      </w:r>
      <w:r w:rsidRPr="00940913">
        <w:rPr>
          <w:rFonts w:cs="Calibri Light"/>
        </w:rPr>
        <w:t>compliance</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federal</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state</w:t>
      </w:r>
      <w:r w:rsidR="00562089" w:rsidRPr="00940913">
        <w:rPr>
          <w:rFonts w:cs="Calibri Light"/>
        </w:rPr>
        <w:t xml:space="preserve"> </w:t>
      </w:r>
      <w:r w:rsidRPr="00940913">
        <w:rPr>
          <w:rFonts w:cs="Calibri Light"/>
        </w:rPr>
        <w:t>regulations</w:t>
      </w:r>
      <w:r w:rsidR="00562089" w:rsidRPr="00940913">
        <w:rPr>
          <w:rFonts w:cs="Calibri Light"/>
        </w:rPr>
        <w:t xml:space="preserve"> </w:t>
      </w:r>
      <w:r w:rsidRPr="00940913">
        <w:rPr>
          <w:rFonts w:cs="Calibri Light"/>
        </w:rPr>
        <w:t>regarding</w:t>
      </w:r>
      <w:r w:rsidR="00562089" w:rsidRPr="00940913">
        <w:rPr>
          <w:rFonts w:cs="Calibri Light"/>
        </w:rPr>
        <w:t xml:space="preserve"> </w:t>
      </w:r>
      <w:r w:rsidRPr="00940913">
        <w:rPr>
          <w:rFonts w:cs="Calibri Light"/>
        </w:rPr>
        <w:t>access</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care;</w:t>
      </w:r>
      <w:r w:rsidR="00562089" w:rsidRPr="00940913">
        <w:rPr>
          <w:rFonts w:cs="Calibri Light"/>
        </w:rPr>
        <w:t xml:space="preserve"> </w:t>
      </w:r>
      <w:r w:rsidRPr="00940913">
        <w:rPr>
          <w:rFonts w:cs="Calibri Light"/>
        </w:rPr>
        <w:t>structure</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operations;</w:t>
      </w:r>
      <w:r w:rsidR="00562089" w:rsidRPr="00940913">
        <w:rPr>
          <w:rFonts w:cs="Calibri Light"/>
        </w:rPr>
        <w:t xml:space="preserve"> </w:t>
      </w:r>
      <w:r w:rsidRPr="00940913">
        <w:rPr>
          <w:rFonts w:cs="Calibri Light"/>
        </w:rPr>
        <w:t>grievance</w:t>
      </w:r>
      <w:r w:rsidR="00562089" w:rsidRPr="00940913">
        <w:rPr>
          <w:rFonts w:cs="Calibri Light"/>
        </w:rPr>
        <w:t xml:space="preserve"> </w:t>
      </w:r>
      <w:r w:rsidRPr="00940913">
        <w:rPr>
          <w:rFonts w:cs="Calibri Light"/>
        </w:rPr>
        <w:t>policies;</w:t>
      </w:r>
      <w:r w:rsidR="00562089" w:rsidRPr="00940913">
        <w:rPr>
          <w:rFonts w:cs="Calibri Light"/>
        </w:rPr>
        <w:t xml:space="preserve"> </w:t>
      </w:r>
      <w:r w:rsidRPr="00940913">
        <w:rPr>
          <w:rFonts w:cs="Calibri Light"/>
        </w:rPr>
        <w:t>provider</w:t>
      </w:r>
      <w:r w:rsidR="00562089" w:rsidRPr="00940913">
        <w:rPr>
          <w:rFonts w:cs="Calibri Light"/>
        </w:rPr>
        <w:t xml:space="preserve"> </w:t>
      </w:r>
      <w:r w:rsidRPr="00940913">
        <w:rPr>
          <w:rFonts w:cs="Calibri Light"/>
        </w:rPr>
        <w:t>network</w:t>
      </w:r>
      <w:r w:rsidR="00562089" w:rsidRPr="00940913">
        <w:rPr>
          <w:rFonts w:cs="Calibri Light"/>
        </w:rPr>
        <w:t xml:space="preserve"> </w:t>
      </w:r>
      <w:r w:rsidRPr="00940913">
        <w:rPr>
          <w:rFonts w:cs="Calibri Light"/>
        </w:rPr>
        <w:t>relations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network</w:t>
      </w:r>
      <w:r w:rsidR="00562089" w:rsidRPr="00940913">
        <w:rPr>
          <w:rFonts w:cs="Calibri Light"/>
        </w:rPr>
        <w:t xml:space="preserve"> </w:t>
      </w:r>
      <w:r w:rsidRPr="00940913">
        <w:rPr>
          <w:rFonts w:cs="Calibri Light"/>
        </w:rPr>
        <w:t>adequacy;</w:t>
      </w:r>
      <w:r w:rsidR="00562089" w:rsidRPr="00940913">
        <w:rPr>
          <w:rFonts w:cs="Calibri Light"/>
        </w:rPr>
        <w:t xml:space="preserve"> </w:t>
      </w:r>
      <w:r w:rsidRPr="00940913">
        <w:rPr>
          <w:rFonts w:cs="Calibri Light"/>
        </w:rPr>
        <w:t>quality</w:t>
      </w:r>
      <w:r w:rsidR="00562089" w:rsidRPr="00940913">
        <w:rPr>
          <w:rFonts w:cs="Calibri Light"/>
        </w:rPr>
        <w:t xml:space="preserve"> </w:t>
      </w:r>
      <w:r w:rsidRPr="00940913">
        <w:rPr>
          <w:rFonts w:cs="Calibri Light"/>
        </w:rPr>
        <w:t>measurement;</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utilization</w:t>
      </w:r>
      <w:r w:rsidR="00562089" w:rsidRPr="00940913">
        <w:rPr>
          <w:rFonts w:cs="Calibri Light"/>
        </w:rPr>
        <w:t xml:space="preserve"> </w:t>
      </w:r>
      <w:r w:rsidRPr="00940913">
        <w:rPr>
          <w:rFonts w:cs="Calibri Light"/>
        </w:rPr>
        <w:t>management.</w:t>
      </w:r>
    </w:p>
    <w:p w14:paraId="39C4EFB6" w14:textId="77777777" w:rsidR="006B1F7B" w:rsidRPr="00940913" w:rsidRDefault="006B1F7B" w:rsidP="009F46EE">
      <w:pPr>
        <w:rPr>
          <w:rFonts w:cs="Calibri Light"/>
        </w:rPr>
      </w:pPr>
    </w:p>
    <w:p w14:paraId="532CE04C" w14:textId="1931647A" w:rsidR="006B1F7B" w:rsidRPr="00940913" w:rsidRDefault="006B1F7B" w:rsidP="009F46EE">
      <w:pPr>
        <w:rPr>
          <w:rFonts w:cs="Calibri Light"/>
        </w:rPr>
      </w:pPr>
      <w:r w:rsidRPr="00940913">
        <w:rPr>
          <w:rFonts w:cs="Calibri Light"/>
        </w:rPr>
        <w:t>This</w:t>
      </w:r>
      <w:r w:rsidR="00562089" w:rsidRPr="00940913">
        <w:rPr>
          <w:rFonts w:cs="Calibri Light"/>
        </w:rPr>
        <w:t xml:space="preserve"> </w:t>
      </w:r>
      <w:r w:rsidRPr="00940913">
        <w:rPr>
          <w:rFonts w:cs="Calibri Light"/>
        </w:rPr>
        <w:t>section</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report</w:t>
      </w:r>
      <w:r w:rsidR="00562089" w:rsidRPr="00940913">
        <w:rPr>
          <w:rFonts w:cs="Calibri Light"/>
        </w:rPr>
        <w:t xml:space="preserve"> </w:t>
      </w:r>
      <w:r w:rsidRPr="00940913">
        <w:rPr>
          <w:rFonts w:cs="Calibri Light"/>
        </w:rPr>
        <w:t>summarizes</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2023</w:t>
      </w:r>
      <w:r w:rsidR="00562089" w:rsidRPr="00940913">
        <w:rPr>
          <w:rFonts w:cs="Calibri Light"/>
        </w:rPr>
        <w:t xml:space="preserve"> </w:t>
      </w:r>
      <w:r w:rsidRPr="00940913">
        <w:rPr>
          <w:rFonts w:cs="Calibri Light"/>
        </w:rPr>
        <w:t>compliance</w:t>
      </w:r>
      <w:r w:rsidR="00562089" w:rsidRPr="00940913">
        <w:rPr>
          <w:rFonts w:cs="Calibri Light"/>
        </w:rPr>
        <w:t xml:space="preserve"> </w:t>
      </w:r>
      <w:r w:rsidRPr="00940913">
        <w:rPr>
          <w:rFonts w:cs="Calibri Light"/>
        </w:rPr>
        <w:t>results.</w:t>
      </w:r>
      <w:r w:rsidR="00562089" w:rsidRPr="00940913">
        <w:rPr>
          <w:rFonts w:cs="Calibri Light"/>
        </w:rPr>
        <w:t xml:space="preserve"> </w:t>
      </w:r>
      <w:bookmarkStart w:id="190" w:name="_Hlk127646391"/>
      <w:r w:rsidRPr="00940913">
        <w:rPr>
          <w:rFonts w:cs="Calibri Light"/>
        </w:rPr>
        <w:t>The</w:t>
      </w:r>
      <w:r w:rsidR="00562089" w:rsidRPr="00940913">
        <w:rPr>
          <w:rFonts w:cs="Calibri Light"/>
        </w:rPr>
        <w:t xml:space="preserve"> </w:t>
      </w:r>
      <w:r w:rsidRPr="00940913">
        <w:rPr>
          <w:rFonts w:cs="Calibri Light"/>
        </w:rPr>
        <w:t>next</w:t>
      </w:r>
      <w:r w:rsidR="00562089" w:rsidRPr="00940913">
        <w:rPr>
          <w:rFonts w:cs="Calibri Light"/>
        </w:rPr>
        <w:t xml:space="preserve"> </w:t>
      </w:r>
      <w:r w:rsidRPr="00940913">
        <w:rPr>
          <w:rFonts w:cs="Calibri Light"/>
        </w:rPr>
        <w:t>comprehensive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will</w:t>
      </w:r>
      <w:r w:rsidR="00562089" w:rsidRPr="00940913">
        <w:rPr>
          <w:rFonts w:cs="Calibri Light"/>
        </w:rPr>
        <w:t xml:space="preserve"> </w:t>
      </w:r>
      <w:r w:rsidRPr="00940913">
        <w:rPr>
          <w:rFonts w:cs="Calibri Light"/>
        </w:rPr>
        <w:t>be</w:t>
      </w:r>
      <w:r w:rsidR="00562089" w:rsidRPr="00940913">
        <w:rPr>
          <w:rFonts w:cs="Calibri Light"/>
        </w:rPr>
        <w:t xml:space="preserve"> </w:t>
      </w:r>
      <w:r w:rsidRPr="00940913">
        <w:rPr>
          <w:rFonts w:cs="Calibri Light"/>
        </w:rPr>
        <w:t>conducted</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2026,</w:t>
      </w:r>
      <w:r w:rsidR="00562089" w:rsidRPr="00940913">
        <w:rPr>
          <w:rFonts w:cs="Calibri Light"/>
        </w:rPr>
        <w:t xml:space="preserve"> </w:t>
      </w:r>
      <w:bookmarkEnd w:id="190"/>
      <w:r w:rsidRPr="00940913">
        <w:rPr>
          <w:rFonts w:cs="Calibri Light"/>
        </w:rPr>
        <w:t>as</w:t>
      </w:r>
      <w:r w:rsidR="00562089" w:rsidRPr="00940913">
        <w:rPr>
          <w:rFonts w:cs="Calibri Light"/>
        </w:rPr>
        <w:t xml:space="preserve"> </w:t>
      </w:r>
      <w:bookmarkStart w:id="191" w:name="_Hlk127646379"/>
      <w:r w:rsidRPr="00940913">
        <w:rPr>
          <w:rFonts w:cs="Calibri Light"/>
        </w:rPr>
        <w:t>the</w:t>
      </w:r>
      <w:r w:rsidR="00562089" w:rsidRPr="00940913">
        <w:rPr>
          <w:rFonts w:cs="Calibri Light"/>
        </w:rPr>
        <w:t xml:space="preserve"> </w:t>
      </w:r>
      <w:r w:rsidRPr="00940913">
        <w:rPr>
          <w:rFonts w:cs="Calibri Light"/>
        </w:rPr>
        <w:t>compliance</w:t>
      </w:r>
      <w:r w:rsidR="00562089" w:rsidRPr="00940913">
        <w:rPr>
          <w:rFonts w:cs="Calibri Light"/>
        </w:rPr>
        <w:t xml:space="preserve"> </w:t>
      </w:r>
      <w:r w:rsidRPr="00940913">
        <w:rPr>
          <w:rFonts w:cs="Calibri Light"/>
        </w:rPr>
        <w:t>validation</w:t>
      </w:r>
      <w:r w:rsidR="00562089" w:rsidRPr="00940913">
        <w:rPr>
          <w:rFonts w:cs="Calibri Light"/>
        </w:rPr>
        <w:t xml:space="preserve"> </w:t>
      </w:r>
      <w:r w:rsidRPr="00940913">
        <w:rPr>
          <w:rFonts w:cs="Calibri Light"/>
        </w:rPr>
        <w:t>process</w:t>
      </w:r>
      <w:r w:rsidR="00562089" w:rsidRPr="00940913">
        <w:rPr>
          <w:rFonts w:cs="Calibri Light"/>
        </w:rPr>
        <w:t xml:space="preserve"> </w:t>
      </w:r>
      <w:r w:rsidRPr="00940913">
        <w:rPr>
          <w:rFonts w:cs="Calibri Light"/>
        </w:rPr>
        <w:t>is</w:t>
      </w:r>
      <w:r w:rsidR="00562089" w:rsidRPr="00940913">
        <w:rPr>
          <w:rFonts w:cs="Calibri Light"/>
        </w:rPr>
        <w:t xml:space="preserve"> </w:t>
      </w:r>
      <w:r w:rsidRPr="00940913">
        <w:rPr>
          <w:rFonts w:cs="Calibri Light"/>
        </w:rPr>
        <w:t>conducted</w:t>
      </w:r>
      <w:r w:rsidR="00562089" w:rsidRPr="00940913">
        <w:rPr>
          <w:rFonts w:cs="Calibri Light"/>
        </w:rPr>
        <w:t xml:space="preserve"> </w:t>
      </w:r>
      <w:r w:rsidRPr="00940913">
        <w:rPr>
          <w:rFonts w:cs="Calibri Light"/>
        </w:rPr>
        <w:t>triennially</w:t>
      </w:r>
      <w:bookmarkEnd w:id="191"/>
      <w:r w:rsidRPr="00940913">
        <w:rPr>
          <w:rFonts w:cs="Calibri Light"/>
        </w:rPr>
        <w:t>.</w:t>
      </w:r>
      <w:r w:rsidR="00562089" w:rsidRPr="00940913">
        <w:rPr>
          <w:rFonts w:cs="Calibri Light"/>
        </w:rPr>
        <w:t xml:space="preserve"> </w:t>
      </w:r>
    </w:p>
    <w:p w14:paraId="7BA5B2E0" w14:textId="46E0EFF2" w:rsidR="006B1F7B" w:rsidRPr="00940913" w:rsidRDefault="006B1F7B" w:rsidP="009F46EE">
      <w:pPr>
        <w:pStyle w:val="Heading3"/>
      </w:pPr>
      <w:bookmarkStart w:id="192" w:name="_Toc153924194"/>
      <w:bookmarkStart w:id="193" w:name="_Toc222874928"/>
      <w:bookmarkStart w:id="194" w:name="_Toc227229775"/>
      <w:r w:rsidRPr="00940913">
        <w:t>Technical</w:t>
      </w:r>
      <w:r w:rsidR="00562089" w:rsidRPr="00940913">
        <w:t xml:space="preserve"> </w:t>
      </w:r>
      <w:r w:rsidRPr="00940913">
        <w:t>Methods</w:t>
      </w:r>
      <w:r w:rsidR="00562089" w:rsidRPr="00940913">
        <w:t xml:space="preserve"> </w:t>
      </w:r>
      <w:r w:rsidRPr="00940913">
        <w:t>of</w:t>
      </w:r>
      <w:r w:rsidR="00562089" w:rsidRPr="00940913">
        <w:t xml:space="preserve"> </w:t>
      </w:r>
      <w:r w:rsidRPr="00940913">
        <w:t>Data</w:t>
      </w:r>
      <w:r w:rsidR="00562089" w:rsidRPr="00940913">
        <w:t xml:space="preserve"> </w:t>
      </w:r>
      <w:r w:rsidRPr="00940913">
        <w:t>Collection</w:t>
      </w:r>
      <w:r w:rsidR="00562089" w:rsidRPr="00940913">
        <w:t xml:space="preserve"> </w:t>
      </w:r>
      <w:r w:rsidRPr="00940913">
        <w:t>and</w:t>
      </w:r>
      <w:r w:rsidR="00562089" w:rsidRPr="00940913">
        <w:t xml:space="preserve"> </w:t>
      </w:r>
      <w:r w:rsidRPr="00940913">
        <w:t>Analysis</w:t>
      </w:r>
      <w:bookmarkEnd w:id="192"/>
      <w:bookmarkEnd w:id="193"/>
      <w:bookmarkEnd w:id="194"/>
    </w:p>
    <w:p w14:paraId="1ECC3177" w14:textId="16C35543" w:rsidR="006B1F7B" w:rsidRPr="00940913" w:rsidRDefault="006B1F7B" w:rsidP="009F46EE">
      <w:pPr>
        <w:rPr>
          <w:rFonts w:cs="Calibri Light"/>
        </w:rPr>
      </w:pPr>
      <w:r w:rsidRPr="00940913">
        <w:rPr>
          <w:rFonts w:cs="Calibri Light"/>
        </w:rPr>
        <w:t>IPRO’s</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compliance</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state</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federal</w:t>
      </w:r>
      <w:r w:rsidR="00562089" w:rsidRPr="00940913">
        <w:rPr>
          <w:rFonts w:cs="Calibri Light"/>
        </w:rPr>
        <w:t xml:space="preserve"> </w:t>
      </w:r>
      <w:r w:rsidRPr="00940913">
        <w:rPr>
          <w:rFonts w:cs="Calibri Light"/>
        </w:rPr>
        <w:t>regulations</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conducted</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accordance</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Protocol</w:t>
      </w:r>
      <w:r w:rsidR="00562089" w:rsidRPr="00940913">
        <w:rPr>
          <w:rFonts w:cs="Calibri Light"/>
        </w:rPr>
        <w:t xml:space="preserve"> </w:t>
      </w:r>
      <w:r w:rsidRPr="00940913">
        <w:rPr>
          <w:rFonts w:cs="Calibri Light"/>
        </w:rPr>
        <w:t>3</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CMS</w:t>
      </w:r>
      <w:r w:rsidR="00562089" w:rsidRPr="00940913">
        <w:rPr>
          <w:rFonts w:cs="Calibri Light"/>
        </w:rPr>
        <w:t xml:space="preserve"> </w:t>
      </w:r>
      <w:r w:rsidRPr="00940913">
        <w:rPr>
          <w:rFonts w:cs="Calibri Light"/>
        </w:rPr>
        <w:t>EQR</w:t>
      </w:r>
      <w:r w:rsidR="00562089" w:rsidRPr="00940913">
        <w:rPr>
          <w:rFonts w:cs="Calibri Light"/>
        </w:rPr>
        <w:t xml:space="preserve"> </w:t>
      </w:r>
      <w:r w:rsidR="00FC442A" w:rsidRPr="00940913">
        <w:rPr>
          <w:rFonts w:cs="Calibri Light"/>
        </w:rPr>
        <w:t>p</w:t>
      </w:r>
      <w:r w:rsidRPr="00940913">
        <w:rPr>
          <w:rFonts w:cs="Calibri Light"/>
        </w:rPr>
        <w:t>rotocols.</w:t>
      </w:r>
    </w:p>
    <w:p w14:paraId="1A925FE6" w14:textId="77777777" w:rsidR="006B1F7B" w:rsidRPr="00940913" w:rsidRDefault="006B1F7B" w:rsidP="009F46EE">
      <w:pPr>
        <w:rPr>
          <w:rFonts w:cs="Calibri Light"/>
        </w:rPr>
      </w:pPr>
    </w:p>
    <w:p w14:paraId="7C75C0D6" w14:textId="55D66651" w:rsidR="006B1F7B" w:rsidRPr="00940913" w:rsidRDefault="006B1F7B" w:rsidP="009F46EE">
      <w:pPr>
        <w:rPr>
          <w:rFonts w:cs="Calibri Light"/>
        </w:rPr>
      </w:pPr>
      <w:r w:rsidRPr="00940913">
        <w:rPr>
          <w:rFonts w:cs="Calibri Light"/>
        </w:rPr>
        <w:t>Compliance</w:t>
      </w:r>
      <w:r w:rsidR="00562089" w:rsidRPr="00940913">
        <w:rPr>
          <w:rFonts w:cs="Calibri Light"/>
        </w:rPr>
        <w:t xml:space="preserve"> </w:t>
      </w:r>
      <w:r w:rsidRPr="00940913">
        <w:rPr>
          <w:rFonts w:cs="Calibri Light"/>
        </w:rPr>
        <w:t>reviews</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divided</w:t>
      </w:r>
      <w:r w:rsidR="00562089" w:rsidRPr="00940913">
        <w:rPr>
          <w:rFonts w:cs="Calibri Light"/>
        </w:rPr>
        <w:t xml:space="preserve"> </w:t>
      </w:r>
      <w:r w:rsidRPr="00940913">
        <w:rPr>
          <w:rFonts w:cs="Calibri Light"/>
        </w:rPr>
        <w:t>into</w:t>
      </w:r>
      <w:r w:rsidR="00562089" w:rsidRPr="00940913">
        <w:rPr>
          <w:rFonts w:cs="Calibri Light"/>
        </w:rPr>
        <w:t xml:space="preserve"> </w:t>
      </w:r>
      <w:r w:rsidRPr="00940913">
        <w:rPr>
          <w:rFonts w:cs="Calibri Light"/>
        </w:rPr>
        <w:t>14</w:t>
      </w:r>
      <w:r w:rsidR="00562089" w:rsidRPr="00940913">
        <w:rPr>
          <w:rFonts w:cs="Calibri Light"/>
        </w:rPr>
        <w:t xml:space="preserve"> </w:t>
      </w:r>
      <w:r w:rsidRPr="00940913">
        <w:rPr>
          <w:rFonts w:cs="Calibri Light"/>
        </w:rPr>
        <w:t>standards</w:t>
      </w:r>
      <w:r w:rsidR="00562089" w:rsidRPr="00940913">
        <w:rPr>
          <w:rFonts w:cs="Calibri Light"/>
        </w:rPr>
        <w:t xml:space="preserve"> </w:t>
      </w:r>
      <w:r w:rsidRPr="00940913">
        <w:rPr>
          <w:rFonts w:cs="Calibri Light"/>
        </w:rPr>
        <w:t>consistent</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CMS</w:t>
      </w:r>
      <w:r w:rsidR="00562089" w:rsidRPr="00940913">
        <w:rPr>
          <w:rFonts w:cs="Calibri Light"/>
        </w:rPr>
        <w:t xml:space="preserve"> </w:t>
      </w:r>
      <w:r w:rsidRPr="00940913">
        <w:rPr>
          <w:rFonts w:cs="Calibri Light"/>
        </w:rPr>
        <w:t>February</w:t>
      </w:r>
      <w:r w:rsidR="00562089" w:rsidRPr="00940913">
        <w:rPr>
          <w:rFonts w:cs="Calibri Light"/>
        </w:rPr>
        <w:t xml:space="preserve"> </w:t>
      </w:r>
      <w:r w:rsidRPr="00940913">
        <w:rPr>
          <w:rFonts w:cs="Calibri Light"/>
        </w:rPr>
        <w:t>2023</w:t>
      </w:r>
      <w:r w:rsidR="00562089" w:rsidRPr="00940913">
        <w:rPr>
          <w:rFonts w:cs="Calibri Light"/>
        </w:rPr>
        <w:t xml:space="preserve"> </w:t>
      </w:r>
      <w:r w:rsidRPr="00940913">
        <w:rPr>
          <w:rFonts w:cs="Calibri Light"/>
        </w:rPr>
        <w:t>EQR</w:t>
      </w:r>
      <w:r w:rsidR="00562089" w:rsidRPr="00940913">
        <w:rPr>
          <w:rFonts w:cs="Calibri Light"/>
        </w:rPr>
        <w:t xml:space="preserve"> </w:t>
      </w:r>
      <w:r w:rsidRPr="00940913">
        <w:rPr>
          <w:rFonts w:cs="Calibri Light"/>
        </w:rPr>
        <w:t>protocols:</w:t>
      </w:r>
      <w:r w:rsidR="00562089" w:rsidRPr="00940913">
        <w:rPr>
          <w:rFonts w:cs="Calibri Light"/>
        </w:rPr>
        <w:t xml:space="preserve"> </w:t>
      </w:r>
    </w:p>
    <w:p w14:paraId="511EE8D4" w14:textId="77777777" w:rsidR="008772FA" w:rsidRPr="00940913" w:rsidRDefault="008772FA" w:rsidP="00F360D9">
      <w:pPr>
        <w:pStyle w:val="ListParagraph"/>
        <w:numPr>
          <w:ilvl w:val="0"/>
          <w:numId w:val="39"/>
        </w:numPr>
        <w:ind w:left="360"/>
        <w:rPr>
          <w:rFonts w:cs="Calibri Light"/>
        </w:rPr>
      </w:pPr>
      <w:r w:rsidRPr="00940913">
        <w:rPr>
          <w:rFonts w:cs="Calibri Light"/>
        </w:rPr>
        <w:t>Disenrollment requirements and limitations (</w:t>
      </w:r>
      <w:r w:rsidRPr="00940913">
        <w:rPr>
          <w:rFonts w:cs="Calibri Light"/>
          <w:i/>
          <w:iCs/>
        </w:rPr>
        <w:t xml:space="preserve">Title </w:t>
      </w:r>
      <w:r w:rsidRPr="00940913">
        <w:rPr>
          <w:i/>
        </w:rPr>
        <w:t>42 CFR</w:t>
      </w:r>
      <w:r w:rsidRPr="00940913">
        <w:rPr>
          <w:rFonts w:cs="Calibri Light"/>
          <w:i/>
          <w:iCs/>
        </w:rPr>
        <w:t xml:space="preserve"> </w:t>
      </w:r>
      <w:r w:rsidRPr="00940913">
        <w:rPr>
          <w:rFonts w:cs="Calibri Light"/>
          <w:i/>
          <w:iCs/>
          <w:szCs w:val="24"/>
          <w:shd w:val="clear" w:color="auto" w:fill="FFFFFF"/>
        </w:rPr>
        <w:t>§</w:t>
      </w:r>
      <w:r w:rsidRPr="00940913">
        <w:rPr>
          <w:i/>
        </w:rPr>
        <w:t xml:space="preserve"> 438.56</w:t>
      </w:r>
      <w:r w:rsidRPr="00940913">
        <w:rPr>
          <w:rFonts w:cs="Calibri Light"/>
        </w:rPr>
        <w:t xml:space="preserve">) </w:t>
      </w:r>
    </w:p>
    <w:p w14:paraId="29D6FAB6" w14:textId="77777777" w:rsidR="008772FA" w:rsidRPr="00940913" w:rsidRDefault="008772FA" w:rsidP="00F360D9">
      <w:pPr>
        <w:pStyle w:val="ListParagraph"/>
        <w:numPr>
          <w:ilvl w:val="0"/>
          <w:numId w:val="39"/>
        </w:numPr>
        <w:ind w:left="360"/>
        <w:rPr>
          <w:rFonts w:cs="Calibri Light"/>
        </w:rPr>
      </w:pPr>
      <w:r w:rsidRPr="00940913">
        <w:rPr>
          <w:rFonts w:cs="Calibri Light"/>
        </w:rPr>
        <w:t>Enrollee rights requirements (</w:t>
      </w:r>
      <w:r w:rsidRPr="00940913">
        <w:rPr>
          <w:rFonts w:cs="Calibri Light"/>
          <w:i/>
          <w:iCs/>
        </w:rPr>
        <w:t xml:space="preserve">Title </w:t>
      </w:r>
      <w:r w:rsidRPr="00940913">
        <w:rPr>
          <w:i/>
        </w:rPr>
        <w:t xml:space="preserve">42 CFR </w:t>
      </w:r>
      <w:r w:rsidRPr="00940913">
        <w:rPr>
          <w:rFonts w:cs="Calibri Light"/>
          <w:i/>
          <w:iCs/>
          <w:szCs w:val="24"/>
          <w:shd w:val="clear" w:color="auto" w:fill="FFFFFF"/>
        </w:rPr>
        <w:t xml:space="preserve">§ </w:t>
      </w:r>
      <w:r w:rsidRPr="00940913">
        <w:rPr>
          <w:i/>
        </w:rPr>
        <w:t>438.100</w:t>
      </w:r>
      <w:r w:rsidRPr="00940913">
        <w:rPr>
          <w:rFonts w:cs="Calibri Light"/>
        </w:rPr>
        <w:t xml:space="preserve">) </w:t>
      </w:r>
    </w:p>
    <w:p w14:paraId="375CEEF6" w14:textId="77777777" w:rsidR="008772FA" w:rsidRPr="00940913" w:rsidRDefault="008772FA" w:rsidP="00F360D9">
      <w:pPr>
        <w:pStyle w:val="ListParagraph"/>
        <w:numPr>
          <w:ilvl w:val="0"/>
          <w:numId w:val="39"/>
        </w:numPr>
        <w:ind w:left="360"/>
        <w:rPr>
          <w:rFonts w:cs="Calibri Light"/>
        </w:rPr>
      </w:pPr>
      <w:r w:rsidRPr="00940913">
        <w:rPr>
          <w:rFonts w:cs="Calibri Light"/>
        </w:rPr>
        <w:t>Emergency and post-stabilization services (</w:t>
      </w:r>
      <w:r w:rsidRPr="00940913">
        <w:rPr>
          <w:rFonts w:cs="Calibri Light"/>
          <w:i/>
          <w:iCs/>
        </w:rPr>
        <w:t xml:space="preserve">Title </w:t>
      </w:r>
      <w:r w:rsidRPr="00940913">
        <w:rPr>
          <w:i/>
        </w:rPr>
        <w:t xml:space="preserve">42 CFR </w:t>
      </w:r>
      <w:r w:rsidRPr="00940913">
        <w:rPr>
          <w:rFonts w:cs="Calibri Light"/>
          <w:i/>
          <w:iCs/>
          <w:szCs w:val="24"/>
          <w:shd w:val="clear" w:color="auto" w:fill="FFFFFF"/>
        </w:rPr>
        <w:t xml:space="preserve">§ </w:t>
      </w:r>
      <w:r w:rsidRPr="00940913">
        <w:rPr>
          <w:i/>
        </w:rPr>
        <w:t>438.114</w:t>
      </w:r>
      <w:r w:rsidRPr="00940913">
        <w:rPr>
          <w:rFonts w:cs="Calibri Light"/>
        </w:rPr>
        <w:t xml:space="preserve">) </w:t>
      </w:r>
    </w:p>
    <w:p w14:paraId="03481ADA" w14:textId="77777777" w:rsidR="008772FA" w:rsidRPr="00940913" w:rsidRDefault="008772FA" w:rsidP="00F360D9">
      <w:pPr>
        <w:pStyle w:val="ListParagraph"/>
        <w:numPr>
          <w:ilvl w:val="0"/>
          <w:numId w:val="39"/>
        </w:numPr>
        <w:ind w:left="360"/>
        <w:rPr>
          <w:rFonts w:cs="Calibri Light"/>
        </w:rPr>
      </w:pPr>
      <w:r w:rsidRPr="00940913">
        <w:rPr>
          <w:rFonts w:cs="Calibri Light"/>
        </w:rPr>
        <w:t>Availability of services (</w:t>
      </w:r>
      <w:r w:rsidRPr="00940913">
        <w:rPr>
          <w:rFonts w:cs="Calibri Light"/>
          <w:i/>
          <w:iCs/>
        </w:rPr>
        <w:t xml:space="preserve">Title </w:t>
      </w:r>
      <w:r w:rsidRPr="00940913">
        <w:rPr>
          <w:i/>
        </w:rPr>
        <w:t xml:space="preserve">42 CFR </w:t>
      </w:r>
      <w:r w:rsidRPr="00940913">
        <w:rPr>
          <w:rFonts w:cs="Calibri Light"/>
          <w:i/>
          <w:iCs/>
          <w:szCs w:val="24"/>
          <w:shd w:val="clear" w:color="auto" w:fill="FFFFFF"/>
        </w:rPr>
        <w:t xml:space="preserve">§ </w:t>
      </w:r>
      <w:r w:rsidRPr="00940913">
        <w:rPr>
          <w:i/>
        </w:rPr>
        <w:t>438.206</w:t>
      </w:r>
      <w:r w:rsidRPr="00940913">
        <w:rPr>
          <w:rFonts w:cs="Calibri Light"/>
        </w:rPr>
        <w:t xml:space="preserve">) </w:t>
      </w:r>
    </w:p>
    <w:p w14:paraId="003ADB9D" w14:textId="77777777" w:rsidR="008772FA" w:rsidRPr="00940913" w:rsidRDefault="008772FA" w:rsidP="00F360D9">
      <w:pPr>
        <w:pStyle w:val="ListParagraph"/>
        <w:numPr>
          <w:ilvl w:val="0"/>
          <w:numId w:val="39"/>
        </w:numPr>
        <w:ind w:left="360"/>
        <w:rPr>
          <w:rFonts w:cs="Calibri Light"/>
        </w:rPr>
      </w:pPr>
      <w:r w:rsidRPr="00940913">
        <w:rPr>
          <w:rFonts w:cs="Calibri Light"/>
        </w:rPr>
        <w:t>Assurances of adequate capacity and services (</w:t>
      </w:r>
      <w:r w:rsidRPr="00940913">
        <w:rPr>
          <w:rFonts w:cs="Calibri Light"/>
          <w:i/>
          <w:iCs/>
        </w:rPr>
        <w:t xml:space="preserve">Title </w:t>
      </w:r>
      <w:r w:rsidRPr="00940913">
        <w:rPr>
          <w:i/>
        </w:rPr>
        <w:t xml:space="preserve">42 CFR </w:t>
      </w:r>
      <w:r w:rsidRPr="00940913">
        <w:rPr>
          <w:rFonts w:cs="Calibri Light"/>
          <w:i/>
          <w:iCs/>
          <w:szCs w:val="24"/>
          <w:shd w:val="clear" w:color="auto" w:fill="FFFFFF"/>
        </w:rPr>
        <w:t>§</w:t>
      </w:r>
      <w:r w:rsidRPr="00940913">
        <w:rPr>
          <w:rFonts w:cs="Calibri Light"/>
          <w:i/>
          <w:iCs/>
        </w:rPr>
        <w:t xml:space="preserve"> </w:t>
      </w:r>
      <w:r w:rsidRPr="00940913">
        <w:rPr>
          <w:i/>
        </w:rPr>
        <w:t>438.207</w:t>
      </w:r>
      <w:r w:rsidRPr="00940913">
        <w:rPr>
          <w:rFonts w:cs="Calibri Light"/>
        </w:rPr>
        <w:t xml:space="preserve">) </w:t>
      </w:r>
    </w:p>
    <w:p w14:paraId="6D07D546" w14:textId="77777777" w:rsidR="008772FA" w:rsidRPr="00940913" w:rsidRDefault="008772FA" w:rsidP="00F360D9">
      <w:pPr>
        <w:pStyle w:val="ListParagraph"/>
        <w:numPr>
          <w:ilvl w:val="0"/>
          <w:numId w:val="39"/>
        </w:numPr>
        <w:ind w:left="360"/>
        <w:rPr>
          <w:rFonts w:cs="Calibri Light"/>
        </w:rPr>
      </w:pPr>
      <w:r w:rsidRPr="00940913">
        <w:rPr>
          <w:rFonts w:cs="Calibri Light"/>
        </w:rPr>
        <w:t>Coordination and continuity of care (</w:t>
      </w:r>
      <w:r w:rsidRPr="00940913">
        <w:rPr>
          <w:rFonts w:cs="Calibri Light"/>
          <w:i/>
          <w:iCs/>
        </w:rPr>
        <w:t xml:space="preserve">Title </w:t>
      </w:r>
      <w:r w:rsidRPr="00940913">
        <w:rPr>
          <w:i/>
        </w:rPr>
        <w:t xml:space="preserve">42 CFR </w:t>
      </w:r>
      <w:r w:rsidRPr="00940913">
        <w:rPr>
          <w:rFonts w:cs="Calibri Light"/>
          <w:i/>
          <w:iCs/>
          <w:szCs w:val="24"/>
          <w:shd w:val="clear" w:color="auto" w:fill="FFFFFF"/>
        </w:rPr>
        <w:t xml:space="preserve">§ </w:t>
      </w:r>
      <w:r w:rsidRPr="00940913">
        <w:rPr>
          <w:i/>
        </w:rPr>
        <w:t>438.208</w:t>
      </w:r>
      <w:r w:rsidRPr="00940913">
        <w:rPr>
          <w:rFonts w:cs="Calibri Light"/>
        </w:rPr>
        <w:t xml:space="preserve">) </w:t>
      </w:r>
    </w:p>
    <w:p w14:paraId="608DDAF4" w14:textId="77777777" w:rsidR="008772FA" w:rsidRPr="00940913" w:rsidRDefault="008772FA" w:rsidP="00F360D9">
      <w:pPr>
        <w:pStyle w:val="ListParagraph"/>
        <w:numPr>
          <w:ilvl w:val="0"/>
          <w:numId w:val="39"/>
        </w:numPr>
        <w:ind w:left="360"/>
        <w:rPr>
          <w:rFonts w:cs="Calibri Light"/>
        </w:rPr>
      </w:pPr>
      <w:r w:rsidRPr="00940913">
        <w:rPr>
          <w:rFonts w:cs="Calibri Light"/>
        </w:rPr>
        <w:t>Coverage and authorization of services (</w:t>
      </w:r>
      <w:r w:rsidRPr="00940913">
        <w:rPr>
          <w:rFonts w:cs="Calibri Light"/>
          <w:i/>
          <w:iCs/>
        </w:rPr>
        <w:t xml:space="preserve">Title </w:t>
      </w:r>
      <w:r w:rsidRPr="00940913">
        <w:rPr>
          <w:i/>
        </w:rPr>
        <w:t xml:space="preserve">42 CFR </w:t>
      </w:r>
      <w:r w:rsidRPr="00940913">
        <w:rPr>
          <w:rFonts w:cs="Calibri Light"/>
          <w:i/>
          <w:iCs/>
          <w:szCs w:val="24"/>
          <w:shd w:val="clear" w:color="auto" w:fill="FFFFFF"/>
        </w:rPr>
        <w:t xml:space="preserve">§ </w:t>
      </w:r>
      <w:r w:rsidRPr="00940913">
        <w:rPr>
          <w:i/>
        </w:rPr>
        <w:t>438.210</w:t>
      </w:r>
      <w:r w:rsidRPr="00940913">
        <w:rPr>
          <w:rFonts w:cs="Calibri Light"/>
        </w:rPr>
        <w:t xml:space="preserve">)  </w:t>
      </w:r>
    </w:p>
    <w:p w14:paraId="3D15AE50" w14:textId="77777777" w:rsidR="008772FA" w:rsidRPr="00940913" w:rsidRDefault="008772FA" w:rsidP="00F360D9">
      <w:pPr>
        <w:pStyle w:val="ListParagraph"/>
        <w:numPr>
          <w:ilvl w:val="0"/>
          <w:numId w:val="39"/>
        </w:numPr>
        <w:ind w:left="360"/>
        <w:rPr>
          <w:rFonts w:cs="Calibri Light"/>
        </w:rPr>
      </w:pPr>
      <w:r w:rsidRPr="00940913">
        <w:rPr>
          <w:rFonts w:cs="Calibri Light"/>
        </w:rPr>
        <w:t>Provider selection (</w:t>
      </w:r>
      <w:r w:rsidRPr="00940913">
        <w:rPr>
          <w:rFonts w:cs="Calibri Light"/>
          <w:i/>
          <w:iCs/>
        </w:rPr>
        <w:t xml:space="preserve">Title </w:t>
      </w:r>
      <w:r w:rsidRPr="00940913">
        <w:rPr>
          <w:i/>
        </w:rPr>
        <w:t xml:space="preserve">42 CFR </w:t>
      </w:r>
      <w:r w:rsidRPr="00940913">
        <w:rPr>
          <w:rFonts w:cs="Calibri Light"/>
          <w:i/>
          <w:iCs/>
          <w:szCs w:val="24"/>
          <w:shd w:val="clear" w:color="auto" w:fill="FFFFFF"/>
        </w:rPr>
        <w:t xml:space="preserve">§ </w:t>
      </w:r>
      <w:r w:rsidRPr="00940913">
        <w:rPr>
          <w:i/>
        </w:rPr>
        <w:t>438.214</w:t>
      </w:r>
      <w:r w:rsidRPr="00940913">
        <w:rPr>
          <w:rFonts w:cs="Calibri Light"/>
        </w:rPr>
        <w:t xml:space="preserve">)  </w:t>
      </w:r>
    </w:p>
    <w:p w14:paraId="03CD0D94" w14:textId="77777777" w:rsidR="008772FA" w:rsidRPr="00940913" w:rsidRDefault="008772FA" w:rsidP="00F360D9">
      <w:pPr>
        <w:pStyle w:val="ListParagraph"/>
        <w:numPr>
          <w:ilvl w:val="0"/>
          <w:numId w:val="39"/>
        </w:numPr>
        <w:ind w:left="360"/>
        <w:rPr>
          <w:rFonts w:cs="Calibri Light"/>
        </w:rPr>
      </w:pPr>
      <w:r w:rsidRPr="00940913">
        <w:rPr>
          <w:rFonts w:cs="Calibri Light"/>
        </w:rPr>
        <w:t>Confidentiality (</w:t>
      </w:r>
      <w:r w:rsidRPr="00940913">
        <w:rPr>
          <w:rFonts w:cs="Calibri Light"/>
          <w:i/>
          <w:iCs/>
        </w:rPr>
        <w:t xml:space="preserve">Title </w:t>
      </w:r>
      <w:r w:rsidRPr="00940913">
        <w:rPr>
          <w:i/>
        </w:rPr>
        <w:t xml:space="preserve">42 CFR </w:t>
      </w:r>
      <w:r w:rsidRPr="00940913">
        <w:rPr>
          <w:rFonts w:cs="Calibri Light"/>
          <w:i/>
          <w:iCs/>
          <w:szCs w:val="24"/>
          <w:shd w:val="clear" w:color="auto" w:fill="FFFFFF"/>
        </w:rPr>
        <w:t xml:space="preserve">§ </w:t>
      </w:r>
      <w:r w:rsidRPr="00940913">
        <w:rPr>
          <w:i/>
        </w:rPr>
        <w:t>438.224</w:t>
      </w:r>
      <w:r w:rsidRPr="00940913">
        <w:rPr>
          <w:rFonts w:cs="Calibri Light"/>
        </w:rPr>
        <w:t xml:space="preserve">)  </w:t>
      </w:r>
    </w:p>
    <w:p w14:paraId="6C8EAA6C" w14:textId="77777777" w:rsidR="008772FA" w:rsidRPr="00940913" w:rsidRDefault="008772FA" w:rsidP="00F360D9">
      <w:pPr>
        <w:pStyle w:val="ListParagraph"/>
        <w:numPr>
          <w:ilvl w:val="0"/>
          <w:numId w:val="39"/>
        </w:numPr>
        <w:ind w:left="360"/>
        <w:rPr>
          <w:rFonts w:cs="Calibri Light"/>
        </w:rPr>
      </w:pPr>
      <w:r w:rsidRPr="00940913">
        <w:rPr>
          <w:rFonts w:cs="Calibri Light"/>
        </w:rPr>
        <w:t>Grievance and appeal systems (</w:t>
      </w:r>
      <w:r w:rsidRPr="00940913">
        <w:rPr>
          <w:rFonts w:cs="Calibri Light"/>
          <w:i/>
          <w:iCs/>
        </w:rPr>
        <w:t xml:space="preserve">Title </w:t>
      </w:r>
      <w:r w:rsidRPr="00940913">
        <w:rPr>
          <w:i/>
        </w:rPr>
        <w:t xml:space="preserve">42 CFR </w:t>
      </w:r>
      <w:r w:rsidRPr="00940913">
        <w:rPr>
          <w:rFonts w:cs="Calibri Light"/>
          <w:i/>
          <w:iCs/>
          <w:szCs w:val="24"/>
          <w:shd w:val="clear" w:color="auto" w:fill="FFFFFF"/>
        </w:rPr>
        <w:t>§</w:t>
      </w:r>
      <w:r w:rsidRPr="00940913">
        <w:rPr>
          <w:rFonts w:cs="Calibri Light"/>
          <w:i/>
          <w:iCs/>
        </w:rPr>
        <w:t xml:space="preserve"> </w:t>
      </w:r>
      <w:r w:rsidRPr="00940913">
        <w:rPr>
          <w:i/>
        </w:rPr>
        <w:t>438.228</w:t>
      </w:r>
      <w:r w:rsidRPr="00940913">
        <w:rPr>
          <w:rFonts w:cs="Calibri Light"/>
        </w:rPr>
        <w:t xml:space="preserve">)  </w:t>
      </w:r>
    </w:p>
    <w:p w14:paraId="382CF243" w14:textId="77777777" w:rsidR="008772FA" w:rsidRPr="00940913" w:rsidRDefault="008772FA" w:rsidP="00F360D9">
      <w:pPr>
        <w:pStyle w:val="ListParagraph"/>
        <w:numPr>
          <w:ilvl w:val="0"/>
          <w:numId w:val="39"/>
        </w:numPr>
        <w:ind w:left="360"/>
        <w:rPr>
          <w:rFonts w:cs="Calibri Light"/>
        </w:rPr>
      </w:pPr>
      <w:proofErr w:type="spellStart"/>
      <w:r w:rsidRPr="00940913">
        <w:rPr>
          <w:rFonts w:cs="Calibri Light"/>
        </w:rPr>
        <w:t>Subcontractual</w:t>
      </w:r>
      <w:proofErr w:type="spellEnd"/>
      <w:r w:rsidRPr="00940913">
        <w:rPr>
          <w:rFonts w:cs="Calibri Light"/>
        </w:rPr>
        <w:t xml:space="preserve"> relationships and delegation (</w:t>
      </w:r>
      <w:r w:rsidRPr="00940913">
        <w:rPr>
          <w:rFonts w:cs="Calibri Light"/>
          <w:i/>
          <w:iCs/>
        </w:rPr>
        <w:t xml:space="preserve">Title </w:t>
      </w:r>
      <w:r w:rsidRPr="00940913">
        <w:rPr>
          <w:i/>
        </w:rPr>
        <w:t>42 CFR</w:t>
      </w:r>
      <w:r w:rsidRPr="00940913">
        <w:rPr>
          <w:i/>
          <w:shd w:val="clear" w:color="auto" w:fill="FFFFFF"/>
        </w:rPr>
        <w:t xml:space="preserve"> </w:t>
      </w:r>
      <w:r w:rsidRPr="00940913">
        <w:rPr>
          <w:rFonts w:cs="Calibri Light"/>
          <w:i/>
          <w:iCs/>
          <w:szCs w:val="24"/>
          <w:shd w:val="clear" w:color="auto" w:fill="FFFFFF"/>
        </w:rPr>
        <w:t>§</w:t>
      </w:r>
      <w:r w:rsidRPr="00940913">
        <w:rPr>
          <w:rFonts w:cs="Calibri Light"/>
          <w:i/>
          <w:iCs/>
        </w:rPr>
        <w:t xml:space="preserve"> </w:t>
      </w:r>
      <w:r w:rsidRPr="00940913">
        <w:rPr>
          <w:i/>
        </w:rPr>
        <w:t>438.230</w:t>
      </w:r>
      <w:r w:rsidRPr="00940913">
        <w:rPr>
          <w:rFonts w:cs="Calibri Light"/>
        </w:rPr>
        <w:t xml:space="preserve">)  </w:t>
      </w:r>
    </w:p>
    <w:p w14:paraId="2F56C617" w14:textId="77777777" w:rsidR="008772FA" w:rsidRPr="00940913" w:rsidRDefault="008772FA" w:rsidP="00F360D9">
      <w:pPr>
        <w:pStyle w:val="ListParagraph"/>
        <w:numPr>
          <w:ilvl w:val="0"/>
          <w:numId w:val="39"/>
        </w:numPr>
        <w:ind w:left="360"/>
        <w:rPr>
          <w:rFonts w:cs="Calibri Light"/>
        </w:rPr>
      </w:pPr>
      <w:r w:rsidRPr="00940913">
        <w:rPr>
          <w:rFonts w:cs="Calibri Light"/>
        </w:rPr>
        <w:t>Practice guidelines (</w:t>
      </w:r>
      <w:r w:rsidRPr="00940913">
        <w:rPr>
          <w:rFonts w:cs="Calibri Light"/>
          <w:i/>
          <w:iCs/>
        </w:rPr>
        <w:t xml:space="preserve">Title </w:t>
      </w:r>
      <w:r w:rsidRPr="00940913">
        <w:rPr>
          <w:i/>
        </w:rPr>
        <w:t xml:space="preserve">42 CFR </w:t>
      </w:r>
      <w:r w:rsidRPr="00940913">
        <w:rPr>
          <w:rFonts w:cs="Calibri Light"/>
          <w:i/>
          <w:iCs/>
          <w:szCs w:val="24"/>
          <w:shd w:val="clear" w:color="auto" w:fill="FFFFFF"/>
        </w:rPr>
        <w:t xml:space="preserve">§ </w:t>
      </w:r>
      <w:r w:rsidRPr="00940913">
        <w:rPr>
          <w:i/>
        </w:rPr>
        <w:t>438.236</w:t>
      </w:r>
      <w:r w:rsidRPr="00940913">
        <w:rPr>
          <w:rFonts w:cs="Calibri Light"/>
        </w:rPr>
        <w:t xml:space="preserve">)  </w:t>
      </w:r>
    </w:p>
    <w:p w14:paraId="2EFA1A5A" w14:textId="77777777" w:rsidR="008772FA" w:rsidRPr="00940913" w:rsidRDefault="008772FA" w:rsidP="00F360D9">
      <w:pPr>
        <w:pStyle w:val="ListParagraph"/>
        <w:numPr>
          <w:ilvl w:val="0"/>
          <w:numId w:val="39"/>
        </w:numPr>
        <w:ind w:left="360"/>
        <w:rPr>
          <w:rFonts w:cs="Calibri Light"/>
        </w:rPr>
      </w:pPr>
      <w:r w:rsidRPr="00940913">
        <w:rPr>
          <w:rFonts w:cs="Calibri Light"/>
        </w:rPr>
        <w:t>Health information systems (</w:t>
      </w:r>
      <w:r w:rsidRPr="00940913">
        <w:rPr>
          <w:rFonts w:cs="Calibri Light"/>
          <w:i/>
          <w:iCs/>
        </w:rPr>
        <w:t xml:space="preserve">Title </w:t>
      </w:r>
      <w:r w:rsidRPr="00940913">
        <w:rPr>
          <w:i/>
        </w:rPr>
        <w:t xml:space="preserve">42 CFR </w:t>
      </w:r>
      <w:r w:rsidRPr="00940913">
        <w:rPr>
          <w:rFonts w:cs="Calibri Light"/>
          <w:i/>
          <w:iCs/>
          <w:szCs w:val="24"/>
          <w:shd w:val="clear" w:color="auto" w:fill="FFFFFF"/>
        </w:rPr>
        <w:t>§</w:t>
      </w:r>
      <w:r w:rsidRPr="00940913">
        <w:rPr>
          <w:rFonts w:cs="Calibri Light"/>
          <w:i/>
          <w:iCs/>
        </w:rPr>
        <w:t xml:space="preserve"> </w:t>
      </w:r>
      <w:r w:rsidRPr="00940913">
        <w:rPr>
          <w:i/>
        </w:rPr>
        <w:t>438.242</w:t>
      </w:r>
      <w:r w:rsidRPr="00940913">
        <w:rPr>
          <w:rFonts w:cs="Calibri Light"/>
        </w:rPr>
        <w:t xml:space="preserve">) </w:t>
      </w:r>
    </w:p>
    <w:p w14:paraId="4BD1B8CD" w14:textId="55338BB9" w:rsidR="008772FA" w:rsidRPr="00940913" w:rsidRDefault="008772FA" w:rsidP="00F360D9">
      <w:pPr>
        <w:pStyle w:val="ListParagraph"/>
        <w:numPr>
          <w:ilvl w:val="0"/>
          <w:numId w:val="39"/>
        </w:numPr>
        <w:ind w:left="360"/>
        <w:rPr>
          <w:rFonts w:cs="Calibri Light"/>
        </w:rPr>
      </w:pPr>
      <w:r w:rsidRPr="00940913">
        <w:rPr>
          <w:rFonts w:cs="Calibri Light"/>
        </w:rPr>
        <w:t>Quality assessment and performance improvement program</w:t>
      </w:r>
      <w:r w:rsidR="00797548" w:rsidRPr="00940913">
        <w:rPr>
          <w:rFonts w:cs="Calibri Light"/>
        </w:rPr>
        <w:t xml:space="preserve"> (QAPI; </w:t>
      </w:r>
      <w:r w:rsidRPr="00940913">
        <w:rPr>
          <w:rFonts w:cs="Calibri Light"/>
          <w:i/>
          <w:iCs/>
        </w:rPr>
        <w:t xml:space="preserve">Title </w:t>
      </w:r>
      <w:r w:rsidRPr="00940913">
        <w:rPr>
          <w:i/>
        </w:rPr>
        <w:t>42 CFR</w:t>
      </w:r>
      <w:r w:rsidRPr="00940913">
        <w:rPr>
          <w:i/>
          <w:shd w:val="clear" w:color="auto" w:fill="FFFFFF"/>
        </w:rPr>
        <w:t xml:space="preserve"> </w:t>
      </w:r>
      <w:r w:rsidRPr="00940913">
        <w:rPr>
          <w:rFonts w:cs="Calibri Light"/>
          <w:i/>
          <w:iCs/>
          <w:szCs w:val="24"/>
          <w:shd w:val="clear" w:color="auto" w:fill="FFFFFF"/>
        </w:rPr>
        <w:t>§</w:t>
      </w:r>
      <w:r w:rsidRPr="00940913">
        <w:rPr>
          <w:rFonts w:cs="Calibri Light"/>
          <w:i/>
          <w:iCs/>
        </w:rPr>
        <w:t xml:space="preserve"> </w:t>
      </w:r>
      <w:r w:rsidRPr="00940913">
        <w:rPr>
          <w:i/>
        </w:rPr>
        <w:t>438.330</w:t>
      </w:r>
      <w:r w:rsidRPr="00940913">
        <w:rPr>
          <w:rFonts w:cs="Calibri Light"/>
        </w:rPr>
        <w:t>)</w:t>
      </w:r>
    </w:p>
    <w:p w14:paraId="630623D0" w14:textId="77777777" w:rsidR="006B1F7B" w:rsidRPr="00940913" w:rsidRDefault="006B1F7B" w:rsidP="009F46EE">
      <w:pPr>
        <w:rPr>
          <w:rFonts w:cs="Calibri Light"/>
        </w:rPr>
      </w:pPr>
    </w:p>
    <w:p w14:paraId="7D98CFE1" w14:textId="218D0BAB" w:rsidR="006B1F7B" w:rsidRPr="00940913" w:rsidRDefault="006B1F7B" w:rsidP="009F46EE">
      <w:pPr>
        <w:rPr>
          <w:rFonts w:cs="Calibri Light"/>
        </w:rPr>
      </w:pPr>
      <w:r w:rsidRPr="00940913">
        <w:rPr>
          <w:rFonts w:cs="Calibri Light"/>
        </w:rPr>
        <w:t>The</w:t>
      </w:r>
      <w:r w:rsidR="00562089" w:rsidRPr="00940913">
        <w:rPr>
          <w:rFonts w:cs="Calibri Light"/>
        </w:rPr>
        <w:t xml:space="preserve"> </w:t>
      </w:r>
      <w:r w:rsidRPr="00940913">
        <w:rPr>
          <w:rFonts w:cs="Calibri Light"/>
        </w:rPr>
        <w:t>2023</w:t>
      </w:r>
      <w:r w:rsidR="00562089" w:rsidRPr="00940913">
        <w:rPr>
          <w:rFonts w:cs="Calibri Light"/>
        </w:rPr>
        <w:t xml:space="preserve"> </w:t>
      </w:r>
      <w:r w:rsidRPr="00940913">
        <w:rPr>
          <w:rFonts w:cs="Calibri Light"/>
        </w:rPr>
        <w:t>annual</w:t>
      </w:r>
      <w:r w:rsidR="00562089" w:rsidRPr="00940913">
        <w:rPr>
          <w:rFonts w:cs="Calibri Light"/>
        </w:rPr>
        <w:t xml:space="preserve"> </w:t>
      </w:r>
      <w:r w:rsidRPr="00940913">
        <w:rPr>
          <w:rFonts w:cs="Calibri Light"/>
        </w:rPr>
        <w:t>compliance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consisted</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three</w:t>
      </w:r>
      <w:r w:rsidR="00562089" w:rsidRPr="00940913">
        <w:rPr>
          <w:rFonts w:cs="Calibri Light"/>
        </w:rPr>
        <w:t xml:space="preserve"> </w:t>
      </w:r>
      <w:r w:rsidRPr="00940913">
        <w:rPr>
          <w:rFonts w:cs="Calibri Light"/>
        </w:rPr>
        <w:t>phases:</w:t>
      </w:r>
      <w:r w:rsidR="00562089" w:rsidRPr="00940913">
        <w:rPr>
          <w:rFonts w:cs="Calibri Light"/>
        </w:rPr>
        <w:t xml:space="preserve"> </w:t>
      </w:r>
      <w:r w:rsidRPr="00940913">
        <w:rPr>
          <w:rFonts w:cs="Calibri Light"/>
        </w:rPr>
        <w:t>1)</w:t>
      </w:r>
      <w:r w:rsidR="00562089" w:rsidRPr="00940913">
        <w:rPr>
          <w:rFonts w:cs="Calibri Light"/>
        </w:rPr>
        <w:t xml:space="preserve"> </w:t>
      </w:r>
      <w:r w:rsidRPr="00940913">
        <w:rPr>
          <w:rFonts w:cs="Calibri Light"/>
        </w:rPr>
        <w:t>pre-</w:t>
      </w:r>
      <w:r w:rsidR="00454D50" w:rsidRPr="00940913">
        <w:rPr>
          <w:rFonts w:cs="Calibri Light"/>
        </w:rPr>
        <w:t>interview</w:t>
      </w:r>
      <w:r w:rsidR="00562089" w:rsidRPr="00940913">
        <w:rPr>
          <w:rFonts w:cs="Calibri Light"/>
        </w:rPr>
        <w:t xml:space="preserve"> </w:t>
      </w:r>
      <w:r w:rsidRPr="00940913">
        <w:rPr>
          <w:rFonts w:cs="Calibri Light"/>
        </w:rPr>
        <w:t>documentation</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2)</w:t>
      </w:r>
      <w:r w:rsidR="00562089" w:rsidRPr="00940913">
        <w:rPr>
          <w:rFonts w:cs="Calibri Light"/>
        </w:rPr>
        <w:t xml:space="preserve"> </w:t>
      </w:r>
      <w:r w:rsidRPr="00940913">
        <w:rPr>
          <w:rFonts w:cs="Calibri Light"/>
        </w:rPr>
        <w:t>remote</w:t>
      </w:r>
      <w:r w:rsidR="00562089" w:rsidRPr="00940913">
        <w:rPr>
          <w:rFonts w:cs="Calibri Light"/>
        </w:rPr>
        <w:t xml:space="preserve"> </w:t>
      </w:r>
      <w:r w:rsidRPr="00940913">
        <w:rPr>
          <w:rFonts w:cs="Calibri Light"/>
        </w:rPr>
        <w:t>interviews,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3)</w:t>
      </w:r>
      <w:r w:rsidR="00562089" w:rsidRPr="00940913">
        <w:rPr>
          <w:rFonts w:cs="Calibri Light"/>
        </w:rPr>
        <w:t xml:space="preserve"> </w:t>
      </w:r>
      <w:r w:rsidRPr="00940913">
        <w:rPr>
          <w:rFonts w:cs="Calibri Light"/>
        </w:rPr>
        <w:t>post-</w:t>
      </w:r>
      <w:r w:rsidR="00454D50" w:rsidRPr="00940913">
        <w:rPr>
          <w:rFonts w:cs="Calibri Light"/>
        </w:rPr>
        <w:t>interview</w:t>
      </w:r>
      <w:r w:rsidR="00562089" w:rsidRPr="00940913">
        <w:rPr>
          <w:rFonts w:cs="Calibri Light"/>
        </w:rPr>
        <w:t xml:space="preserve"> </w:t>
      </w:r>
      <w:r w:rsidRPr="00940913">
        <w:rPr>
          <w:rFonts w:cs="Calibri Light"/>
        </w:rPr>
        <w:t>report</w:t>
      </w:r>
      <w:r w:rsidR="00562089" w:rsidRPr="00940913">
        <w:rPr>
          <w:rFonts w:cs="Calibri Light"/>
        </w:rPr>
        <w:t xml:space="preserve"> </w:t>
      </w:r>
      <w:r w:rsidRPr="00940913">
        <w:rPr>
          <w:rFonts w:cs="Calibri Light"/>
        </w:rPr>
        <w:t>preparation.</w:t>
      </w:r>
    </w:p>
    <w:p w14:paraId="6A6BEB76" w14:textId="77777777" w:rsidR="006B1F7B" w:rsidRPr="00940913" w:rsidRDefault="006B1F7B" w:rsidP="009F46EE">
      <w:pPr>
        <w:rPr>
          <w:rFonts w:cs="Calibri Light"/>
        </w:rPr>
      </w:pPr>
    </w:p>
    <w:p w14:paraId="49351078" w14:textId="0E652D8E" w:rsidR="006B1F7B" w:rsidRPr="00940913" w:rsidRDefault="006B1F7B" w:rsidP="009F46EE">
      <w:pPr>
        <w:rPr>
          <w:rFonts w:cs="Calibri Light"/>
          <w:b/>
          <w:bCs/>
        </w:rPr>
      </w:pPr>
      <w:r w:rsidRPr="00940913">
        <w:rPr>
          <w:rFonts w:cs="Calibri Light"/>
          <w:b/>
          <w:bCs/>
        </w:rPr>
        <w:t>Pre-</w:t>
      </w:r>
      <w:r w:rsidR="00454D50" w:rsidRPr="00940913">
        <w:rPr>
          <w:rFonts w:cs="Calibri Light"/>
          <w:b/>
          <w:bCs/>
        </w:rPr>
        <w:t>interview</w:t>
      </w:r>
      <w:r w:rsidR="00562089" w:rsidRPr="00940913">
        <w:rPr>
          <w:rFonts w:cs="Calibri Light"/>
          <w:b/>
          <w:bCs/>
        </w:rPr>
        <w:t xml:space="preserve"> </w:t>
      </w:r>
      <w:r w:rsidRPr="00940913">
        <w:rPr>
          <w:rFonts w:cs="Calibri Light"/>
          <w:b/>
          <w:bCs/>
        </w:rPr>
        <w:t>Documentation</w:t>
      </w:r>
      <w:r w:rsidR="00562089" w:rsidRPr="00940913">
        <w:rPr>
          <w:rFonts w:cs="Calibri Light"/>
          <w:b/>
          <w:bCs/>
        </w:rPr>
        <w:t xml:space="preserve"> </w:t>
      </w:r>
      <w:r w:rsidRPr="00940913">
        <w:rPr>
          <w:rFonts w:cs="Calibri Light"/>
          <w:b/>
          <w:bCs/>
        </w:rPr>
        <w:t>Review</w:t>
      </w:r>
      <w:r w:rsidR="00562089" w:rsidRPr="00940913">
        <w:rPr>
          <w:rFonts w:cs="Calibri Light"/>
          <w:b/>
          <w:bCs/>
        </w:rPr>
        <w:t xml:space="preserve"> </w:t>
      </w:r>
    </w:p>
    <w:p w14:paraId="13C59613" w14:textId="4DCAB699" w:rsidR="006B1F7B" w:rsidRPr="00940913" w:rsidRDefault="006B1F7B" w:rsidP="009F46EE">
      <w:pPr>
        <w:rPr>
          <w:rFonts w:cs="Calibri Light"/>
        </w:rPr>
      </w:pPr>
      <w:r w:rsidRPr="00940913">
        <w:rPr>
          <w:rFonts w:cs="Calibri Light"/>
        </w:rPr>
        <w:t>To</w:t>
      </w:r>
      <w:r w:rsidR="00562089" w:rsidRPr="00940913">
        <w:rPr>
          <w:rFonts w:cs="Calibri Light"/>
        </w:rPr>
        <w:t xml:space="preserve"> </w:t>
      </w:r>
      <w:r w:rsidRPr="00940913">
        <w:rPr>
          <w:rFonts w:cs="Calibri Light"/>
        </w:rPr>
        <w:t>ensure</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complete</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meaningful</w:t>
      </w:r>
      <w:r w:rsidR="00562089" w:rsidRPr="00940913">
        <w:rPr>
          <w:rFonts w:cs="Calibri Light"/>
        </w:rPr>
        <w:t xml:space="preserve"> </w:t>
      </w:r>
      <w:r w:rsidRPr="00940913">
        <w:rPr>
          <w:rFonts w:cs="Calibri Light"/>
        </w:rPr>
        <w:t>assessment</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MassHealth’s</w:t>
      </w:r>
      <w:r w:rsidR="00562089" w:rsidRPr="00940913">
        <w:rPr>
          <w:rFonts w:cs="Calibri Light"/>
        </w:rPr>
        <w:t xml:space="preserve"> </w:t>
      </w:r>
      <w:r w:rsidRPr="00940913">
        <w:rPr>
          <w:rFonts w:cs="Calibri Light"/>
        </w:rPr>
        <w:t>policies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procedures,</w:t>
      </w:r>
      <w:r w:rsidR="00562089" w:rsidRPr="00940913">
        <w:rPr>
          <w:rFonts w:cs="Calibri Light"/>
        </w:rPr>
        <w:t xml:space="preserve"> </w:t>
      </w:r>
      <w:r w:rsidRPr="00940913">
        <w:rPr>
          <w:rFonts w:cs="Calibri Light"/>
        </w:rPr>
        <w:t>IPRO</w:t>
      </w:r>
      <w:r w:rsidR="00562089" w:rsidRPr="00940913">
        <w:rPr>
          <w:rFonts w:cs="Calibri Light"/>
        </w:rPr>
        <w:t xml:space="preserve"> </w:t>
      </w:r>
      <w:r w:rsidRPr="00940913">
        <w:rPr>
          <w:rFonts w:cs="Calibri Light"/>
        </w:rPr>
        <w:t>prepared</w:t>
      </w:r>
      <w:r w:rsidR="00562089" w:rsidRPr="00940913">
        <w:rPr>
          <w:rFonts w:cs="Calibri Light"/>
        </w:rPr>
        <w:t xml:space="preserve"> </w:t>
      </w:r>
      <w:r w:rsidRPr="00940913">
        <w:rPr>
          <w:rFonts w:cs="Calibri Light"/>
        </w:rPr>
        <w:t>14</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reflect</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areas</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These</w:t>
      </w:r>
      <w:r w:rsidR="00562089" w:rsidRPr="00940913">
        <w:rPr>
          <w:rFonts w:cs="Calibri Light"/>
        </w:rPr>
        <w:t xml:space="preserve"> </w:t>
      </w:r>
      <w:r w:rsidRPr="00940913">
        <w:rPr>
          <w:rFonts w:cs="Calibri Light"/>
        </w:rPr>
        <w:t>14</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submitted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MassHealth</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approval</w:t>
      </w:r>
      <w:r w:rsidR="00562089" w:rsidRPr="00940913">
        <w:rPr>
          <w:rFonts w:cs="Calibri Light"/>
        </w:rPr>
        <w:t xml:space="preserve"> </w:t>
      </w:r>
      <w:r w:rsidRPr="00940913">
        <w:rPr>
          <w:rFonts w:cs="Calibri Light"/>
        </w:rPr>
        <w:t>at</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outset</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process.</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included</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elements</w:t>
      </w:r>
      <w:r w:rsidR="00562089" w:rsidRPr="00940913">
        <w:rPr>
          <w:rFonts w:cs="Calibri Light"/>
        </w:rPr>
        <w:t xml:space="preserve"> </w:t>
      </w:r>
      <w:r w:rsidRPr="00940913">
        <w:rPr>
          <w:rFonts w:cs="Calibri Light"/>
        </w:rPr>
        <w:t>drawn</w:t>
      </w:r>
      <w:r w:rsidR="00562089" w:rsidRPr="00940913">
        <w:rPr>
          <w:rFonts w:cs="Calibri Light"/>
        </w:rPr>
        <w:t xml:space="preserve"> </w:t>
      </w:r>
      <w:r w:rsidRPr="00940913">
        <w:rPr>
          <w:rFonts w:cs="Calibri Light"/>
        </w:rPr>
        <w:t>from</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state</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federal</w:t>
      </w:r>
      <w:r w:rsidR="00562089" w:rsidRPr="00940913">
        <w:rPr>
          <w:rFonts w:cs="Calibri Light"/>
        </w:rPr>
        <w:t xml:space="preserve"> </w:t>
      </w:r>
      <w:r w:rsidRPr="00940913">
        <w:rPr>
          <w:rFonts w:cs="Calibri Light"/>
        </w:rPr>
        <w:t>regulations.</w:t>
      </w:r>
      <w:r w:rsidR="00562089" w:rsidRPr="00940913">
        <w:rPr>
          <w:rFonts w:cs="Calibri Light"/>
        </w:rPr>
        <w:t xml:space="preserve"> </w:t>
      </w:r>
      <w:r w:rsidRPr="00940913">
        <w:rPr>
          <w:rFonts w:cs="Calibri Light"/>
        </w:rPr>
        <w:t>Based</w:t>
      </w:r>
      <w:r w:rsidR="00562089" w:rsidRPr="00940913">
        <w:rPr>
          <w:rFonts w:cs="Calibri Light"/>
        </w:rPr>
        <w:t xml:space="preserve"> </w:t>
      </w:r>
      <w:r w:rsidRPr="00940913">
        <w:rPr>
          <w:rFonts w:cs="Calibri Light"/>
        </w:rPr>
        <w:t>upon</w:t>
      </w:r>
      <w:r w:rsidR="00562089" w:rsidRPr="00940913">
        <w:rPr>
          <w:rFonts w:cs="Calibri Light"/>
        </w:rPr>
        <w:t xml:space="preserve"> </w:t>
      </w:r>
      <w:r w:rsidRPr="00940913">
        <w:rPr>
          <w:rFonts w:cs="Calibri Light"/>
        </w:rPr>
        <w:t>MassHealth’s</w:t>
      </w:r>
      <w:r w:rsidR="00562089" w:rsidRPr="00940913">
        <w:rPr>
          <w:rFonts w:cs="Calibri Light"/>
        </w:rPr>
        <w:t xml:space="preserve"> </w:t>
      </w:r>
      <w:r w:rsidRPr="00940913">
        <w:rPr>
          <w:rFonts w:cs="Calibri Light"/>
        </w:rPr>
        <w:t>suggestions,</w:t>
      </w:r>
      <w:r w:rsidR="00562089" w:rsidRPr="00940913">
        <w:rPr>
          <w:rFonts w:cs="Calibri Light"/>
        </w:rPr>
        <w:t xml:space="preserve"> </w:t>
      </w:r>
      <w:r w:rsidRPr="00940913">
        <w:rPr>
          <w:rFonts w:cs="Calibri Light"/>
        </w:rPr>
        <w:t>some</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revised</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issued</w:t>
      </w:r>
      <w:r w:rsidR="00562089" w:rsidRPr="00940913">
        <w:rPr>
          <w:rFonts w:cs="Calibri Light"/>
        </w:rPr>
        <w:t xml:space="preserve"> </w:t>
      </w:r>
      <w:r w:rsidRPr="00940913">
        <w:rPr>
          <w:rFonts w:cs="Calibri Light"/>
        </w:rPr>
        <w:t>as</w:t>
      </w:r>
      <w:r w:rsidR="00562089" w:rsidRPr="00940913">
        <w:rPr>
          <w:rFonts w:cs="Calibri Light"/>
        </w:rPr>
        <w:t xml:space="preserve"> </w:t>
      </w:r>
      <w:r w:rsidRPr="00940913">
        <w:rPr>
          <w:rFonts w:cs="Calibri Light"/>
        </w:rPr>
        <w:t>final.</w:t>
      </w:r>
      <w:r w:rsidR="00562089" w:rsidRPr="00940913">
        <w:rPr>
          <w:rFonts w:cs="Calibri Light"/>
        </w:rPr>
        <w:t xml:space="preserve"> </w:t>
      </w:r>
      <w:r w:rsidRPr="00940913">
        <w:rPr>
          <w:rFonts w:cs="Calibri Light"/>
        </w:rPr>
        <w:t>These</w:t>
      </w:r>
      <w:r w:rsidR="00562089" w:rsidRPr="00940913">
        <w:rPr>
          <w:rFonts w:cs="Calibri Light"/>
        </w:rPr>
        <w:t xml:space="preserve"> </w:t>
      </w:r>
      <w:r w:rsidRPr="00940913">
        <w:rPr>
          <w:rFonts w:cs="Calibri Light"/>
        </w:rPr>
        <w:t>final</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submitted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MassHealth</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advance</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remote</w:t>
      </w:r>
      <w:r w:rsidR="00562089" w:rsidRPr="00940913">
        <w:rPr>
          <w:rFonts w:cs="Calibri Light"/>
        </w:rPr>
        <w:t xml:space="preserve"> </w:t>
      </w:r>
      <w:r w:rsidRPr="00940913">
        <w:rPr>
          <w:rFonts w:cs="Calibri Light"/>
        </w:rPr>
        <w:t>review.</w:t>
      </w:r>
      <w:r w:rsidR="00562089" w:rsidRPr="00940913">
        <w:rPr>
          <w:rFonts w:cs="Calibri Light"/>
        </w:rPr>
        <w:t xml:space="preserve"> </w:t>
      </w:r>
    </w:p>
    <w:p w14:paraId="1E1B1F83" w14:textId="77777777" w:rsidR="006B1F7B" w:rsidRPr="00940913" w:rsidRDefault="006B1F7B" w:rsidP="009F46EE">
      <w:pPr>
        <w:rPr>
          <w:rFonts w:cs="Calibri Light"/>
        </w:rPr>
      </w:pPr>
    </w:p>
    <w:p w14:paraId="11949872" w14:textId="27B4FC86" w:rsidR="006B1F7B" w:rsidRPr="00940913" w:rsidRDefault="006B1F7B" w:rsidP="009F46EE">
      <w:pPr>
        <w:rPr>
          <w:rFonts w:cs="Calibri Light"/>
        </w:rPr>
      </w:pPr>
      <w:r w:rsidRPr="00940913">
        <w:rPr>
          <w:rFonts w:cs="Calibri Light"/>
        </w:rPr>
        <w:t>Once</w:t>
      </w:r>
      <w:r w:rsidR="00562089" w:rsidRPr="00940913">
        <w:rPr>
          <w:rFonts w:cs="Calibri Light"/>
        </w:rPr>
        <w:t xml:space="preserve"> </w:t>
      </w:r>
      <w:r w:rsidRPr="00940913">
        <w:rPr>
          <w:rFonts w:cs="Calibri Light"/>
        </w:rPr>
        <w:t>MassHealth</w:t>
      </w:r>
      <w:r w:rsidR="00562089" w:rsidRPr="00940913">
        <w:rPr>
          <w:rFonts w:cs="Calibri Light"/>
        </w:rPr>
        <w:t xml:space="preserve"> </w:t>
      </w:r>
      <w:r w:rsidRPr="00940913">
        <w:rPr>
          <w:rFonts w:cs="Calibri Light"/>
        </w:rPr>
        <w:t>approved</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methodology,</w:t>
      </w:r>
      <w:r w:rsidR="00562089" w:rsidRPr="00940913">
        <w:rPr>
          <w:rFonts w:cs="Calibri Light"/>
        </w:rPr>
        <w:t xml:space="preserve"> </w:t>
      </w:r>
      <w:r w:rsidRPr="00940913">
        <w:rPr>
          <w:rFonts w:cs="Calibri Light"/>
        </w:rPr>
        <w:t>IPRO</w:t>
      </w:r>
      <w:r w:rsidR="00562089" w:rsidRPr="00940913">
        <w:rPr>
          <w:rFonts w:cs="Calibri Light"/>
        </w:rPr>
        <w:t xml:space="preserve"> </w:t>
      </w:r>
      <w:r w:rsidRPr="00940913">
        <w:rPr>
          <w:rFonts w:cs="Calibri Light"/>
        </w:rPr>
        <w:t>sent</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packet</w:t>
      </w:r>
      <w:r w:rsidR="00562089" w:rsidRPr="00940913">
        <w:rPr>
          <w:rFonts w:cs="Calibri Light"/>
        </w:rPr>
        <w:t xml:space="preserve"> </w:t>
      </w:r>
      <w:r w:rsidRPr="00940913">
        <w:rPr>
          <w:rFonts w:cs="Calibri Light"/>
        </w:rPr>
        <w:t>that</w:t>
      </w:r>
      <w:r w:rsidR="00562089" w:rsidRPr="00940913">
        <w:rPr>
          <w:rFonts w:cs="Calibri Light"/>
        </w:rPr>
        <w:t xml:space="preserve"> </w:t>
      </w:r>
      <w:r w:rsidRPr="00940913">
        <w:rPr>
          <w:rFonts w:cs="Calibri Light"/>
        </w:rPr>
        <w:t>included</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along</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request</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documentation</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guide</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help</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staff</w:t>
      </w:r>
      <w:r w:rsidR="00562089" w:rsidRPr="00940913">
        <w:rPr>
          <w:rFonts w:cs="Calibri Light"/>
        </w:rPr>
        <w:t xml:space="preserve"> </w:t>
      </w:r>
      <w:r w:rsidRPr="00940913">
        <w:rPr>
          <w:rFonts w:cs="Calibri Light"/>
        </w:rPr>
        <w:t>understand</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documentation</w:t>
      </w:r>
      <w:r w:rsidR="00562089" w:rsidRPr="00940913">
        <w:rPr>
          <w:rFonts w:cs="Calibri Light"/>
        </w:rPr>
        <w:t xml:space="preserve"> </w:t>
      </w:r>
      <w:r w:rsidRPr="00940913">
        <w:rPr>
          <w:rFonts w:cs="Calibri Light"/>
        </w:rPr>
        <w:t>that</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required.</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guide</w:t>
      </w:r>
      <w:r w:rsidR="00562089" w:rsidRPr="00940913">
        <w:rPr>
          <w:rFonts w:cs="Calibri Light"/>
        </w:rPr>
        <w:t xml:space="preserve"> </w:t>
      </w:r>
      <w:r w:rsidRPr="00940913">
        <w:rPr>
          <w:rFonts w:cs="Calibri Light"/>
        </w:rPr>
        <w:t>also</w:t>
      </w:r>
      <w:r w:rsidR="00562089" w:rsidRPr="00940913">
        <w:rPr>
          <w:rFonts w:cs="Calibri Light"/>
        </w:rPr>
        <w:t xml:space="preserve"> </w:t>
      </w:r>
      <w:r w:rsidRPr="00940913">
        <w:rPr>
          <w:rFonts w:cs="Calibri Light"/>
        </w:rPr>
        <w:t>included</w:t>
      </w:r>
      <w:r w:rsidR="00562089" w:rsidRPr="00940913">
        <w:rPr>
          <w:rFonts w:cs="Calibri Light"/>
        </w:rPr>
        <w:t xml:space="preserve"> </w:t>
      </w:r>
      <w:r w:rsidRPr="00940913">
        <w:rPr>
          <w:rFonts w:cs="Calibri Light"/>
        </w:rPr>
        <w:t>instructions</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submitting</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requested</w:t>
      </w:r>
      <w:r w:rsidR="00562089" w:rsidRPr="00940913">
        <w:rPr>
          <w:rFonts w:cs="Calibri Light"/>
        </w:rPr>
        <w:t xml:space="preserve"> </w:t>
      </w:r>
      <w:r w:rsidRPr="00940913">
        <w:rPr>
          <w:rFonts w:cs="Calibri Light"/>
        </w:rPr>
        <w:t>information</w:t>
      </w:r>
      <w:r w:rsidR="00562089" w:rsidRPr="00940913">
        <w:rPr>
          <w:rFonts w:cs="Calibri Light"/>
        </w:rPr>
        <w:t xml:space="preserve"> </w:t>
      </w:r>
      <w:r w:rsidRPr="00940913">
        <w:rPr>
          <w:rFonts w:cs="Calibri Light"/>
        </w:rPr>
        <w:t>using</w:t>
      </w:r>
      <w:r w:rsidR="00562089" w:rsidRPr="00940913">
        <w:rPr>
          <w:rFonts w:cs="Calibri Light"/>
        </w:rPr>
        <w:t xml:space="preserve"> </w:t>
      </w:r>
      <w:r w:rsidRPr="00940913">
        <w:rPr>
          <w:rFonts w:cs="Calibri Light"/>
        </w:rPr>
        <w:t>IPRO’s</w:t>
      </w:r>
      <w:r w:rsidR="00562089" w:rsidRPr="00940913">
        <w:rPr>
          <w:rFonts w:cs="Calibri Light"/>
        </w:rPr>
        <w:t xml:space="preserve"> </w:t>
      </w:r>
      <w:r w:rsidRPr="00940913">
        <w:rPr>
          <w:rFonts w:cs="Calibri Light"/>
        </w:rPr>
        <w:t>secure</w:t>
      </w:r>
      <w:r w:rsidR="00562089" w:rsidRPr="00940913">
        <w:rPr>
          <w:rFonts w:cs="Calibri Light"/>
        </w:rPr>
        <w:t xml:space="preserve"> </w:t>
      </w:r>
      <w:r w:rsidR="008772FA" w:rsidRPr="00940913">
        <w:rPr>
          <w:rFonts w:cs="Calibri Light"/>
        </w:rPr>
        <w:t>file transfer protoco</w:t>
      </w:r>
      <w:r w:rsidRPr="00940913">
        <w:rPr>
          <w:rFonts w:cs="Calibri Light"/>
        </w:rPr>
        <w:t>l</w:t>
      </w:r>
      <w:r w:rsidR="00562089" w:rsidRPr="00940913">
        <w:rPr>
          <w:rFonts w:cs="Calibri Light"/>
        </w:rPr>
        <w:t xml:space="preserve"> </w:t>
      </w:r>
      <w:r w:rsidRPr="00940913">
        <w:rPr>
          <w:rFonts w:cs="Calibri Light"/>
        </w:rPr>
        <w:t>site.</w:t>
      </w:r>
    </w:p>
    <w:p w14:paraId="0CA8F534" w14:textId="77777777" w:rsidR="006B1F7B" w:rsidRPr="00940913" w:rsidRDefault="006B1F7B" w:rsidP="009F46EE">
      <w:pPr>
        <w:rPr>
          <w:rFonts w:cs="Calibri Light"/>
        </w:rPr>
      </w:pPr>
    </w:p>
    <w:p w14:paraId="48D390AD" w14:textId="37C2B2C1" w:rsidR="006B1F7B" w:rsidRPr="00940913" w:rsidRDefault="006B1F7B" w:rsidP="009F46EE">
      <w:pPr>
        <w:rPr>
          <w:rFonts w:cs="Calibri Light"/>
        </w:rPr>
      </w:pPr>
      <w:r w:rsidRPr="00940913">
        <w:rPr>
          <w:rFonts w:cs="Calibri Light"/>
        </w:rPr>
        <w:lastRenderedPageBreak/>
        <w:t>To</w:t>
      </w:r>
      <w:r w:rsidR="00562089" w:rsidRPr="00940913">
        <w:rPr>
          <w:rFonts w:cs="Calibri Light"/>
        </w:rPr>
        <w:t xml:space="preserve"> </w:t>
      </w:r>
      <w:r w:rsidRPr="00940913">
        <w:rPr>
          <w:rFonts w:cs="Calibri Light"/>
        </w:rPr>
        <w:t>facilitate</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process,</w:t>
      </w:r>
      <w:r w:rsidR="00562089" w:rsidRPr="00940913">
        <w:rPr>
          <w:rFonts w:cs="Calibri Light"/>
        </w:rPr>
        <w:t xml:space="preserve"> </w:t>
      </w:r>
      <w:r w:rsidRPr="00940913">
        <w:rPr>
          <w:rFonts w:cs="Calibri Light"/>
        </w:rPr>
        <w:t>IPRO</w:t>
      </w:r>
      <w:r w:rsidR="00562089" w:rsidRPr="00940913">
        <w:rPr>
          <w:rFonts w:cs="Calibri Light"/>
        </w:rPr>
        <w:t xml:space="preserve"> </w:t>
      </w:r>
      <w:r w:rsidRPr="00940913">
        <w:rPr>
          <w:rFonts w:cs="Calibri Light"/>
        </w:rPr>
        <w:t>provided</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examples</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documents</w:t>
      </w:r>
      <w:r w:rsidR="00562089" w:rsidRPr="00940913">
        <w:rPr>
          <w:rFonts w:cs="Calibri Light"/>
        </w:rPr>
        <w:t xml:space="preserve"> </w:t>
      </w:r>
      <w:r w:rsidRPr="00940913">
        <w:rPr>
          <w:rFonts w:cs="Calibri Light"/>
        </w:rPr>
        <w:t>that</w:t>
      </w:r>
      <w:r w:rsidR="00562089" w:rsidRPr="00940913">
        <w:rPr>
          <w:rFonts w:cs="Calibri Light"/>
        </w:rPr>
        <w:t xml:space="preserve"> </w:t>
      </w:r>
      <w:r w:rsidR="00EF08E6" w:rsidRPr="00940913">
        <w:rPr>
          <w:rFonts w:cs="Calibri Light"/>
        </w:rPr>
        <w:t xml:space="preserve">it </w:t>
      </w:r>
      <w:r w:rsidRPr="00940913">
        <w:rPr>
          <w:rFonts w:cs="Calibri Light"/>
        </w:rPr>
        <w:t>could</w:t>
      </w:r>
      <w:r w:rsidR="00562089" w:rsidRPr="00940913">
        <w:rPr>
          <w:rFonts w:cs="Calibri Light"/>
        </w:rPr>
        <w:t xml:space="preserve"> </w:t>
      </w:r>
      <w:r w:rsidRPr="00940913">
        <w:rPr>
          <w:rFonts w:cs="Calibri Light"/>
        </w:rPr>
        <w:t>furnish</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validate</w:t>
      </w:r>
      <w:r w:rsidR="00562089" w:rsidRPr="00940913">
        <w:rPr>
          <w:rFonts w:cs="Calibri Light"/>
        </w:rPr>
        <w:t xml:space="preserve"> </w:t>
      </w:r>
      <w:r w:rsidRPr="00940913">
        <w:rPr>
          <w:rFonts w:cs="Calibri Light"/>
        </w:rPr>
        <w:t>compliance</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regulations.</w:t>
      </w:r>
      <w:r w:rsidR="00562089" w:rsidRPr="00940913">
        <w:rPr>
          <w:rFonts w:cs="Calibri Light"/>
        </w:rPr>
        <w:t xml:space="preserve"> </w:t>
      </w:r>
      <w:r w:rsidRPr="00940913">
        <w:rPr>
          <w:rFonts w:cs="Calibri Light"/>
        </w:rPr>
        <w:t>Instructions</w:t>
      </w:r>
      <w:r w:rsidR="00562089" w:rsidRPr="00940913">
        <w:rPr>
          <w:rFonts w:cs="Calibri Light"/>
        </w:rPr>
        <w:t xml:space="preserve"> </w:t>
      </w:r>
      <w:r w:rsidRPr="00940913">
        <w:rPr>
          <w:rFonts w:cs="Calibri Light"/>
        </w:rPr>
        <w:t>regarding</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file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component</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audit</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also</w:t>
      </w:r>
      <w:r w:rsidR="00562089" w:rsidRPr="00940913">
        <w:rPr>
          <w:rFonts w:cs="Calibri Light"/>
        </w:rPr>
        <w:t xml:space="preserve"> </w:t>
      </w:r>
      <w:r w:rsidRPr="00940913">
        <w:rPr>
          <w:rFonts w:cs="Calibri Light"/>
        </w:rPr>
        <w:t>provided,</w:t>
      </w:r>
      <w:r w:rsidR="00562089" w:rsidRPr="00940913">
        <w:rPr>
          <w:rFonts w:cs="Calibri Light"/>
        </w:rPr>
        <w:t xml:space="preserve"> </w:t>
      </w:r>
      <w:r w:rsidRPr="00940913">
        <w:rPr>
          <w:rFonts w:cs="Calibri Light"/>
        </w:rPr>
        <w:t>along</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request</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universe</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cases</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each</w:t>
      </w:r>
      <w:r w:rsidR="00562089" w:rsidRPr="00940913">
        <w:rPr>
          <w:rFonts w:cs="Calibri Light"/>
        </w:rPr>
        <w:t xml:space="preserve"> </w:t>
      </w:r>
      <w:r w:rsidRPr="00940913">
        <w:rPr>
          <w:rFonts w:cs="Calibri Light"/>
        </w:rPr>
        <w:t>file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area</w:t>
      </w:r>
      <w:r w:rsidR="00562089" w:rsidRPr="00940913">
        <w:rPr>
          <w:rFonts w:cs="Calibri Light"/>
        </w:rPr>
        <w:t xml:space="preserve"> </w:t>
      </w:r>
      <w:r w:rsidRPr="00940913">
        <w:rPr>
          <w:rFonts w:cs="Calibri Light"/>
        </w:rPr>
        <w:t>under</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From</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universe</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cases,</w:t>
      </w:r>
      <w:r w:rsidR="00562089" w:rsidRPr="00940913">
        <w:rPr>
          <w:rFonts w:cs="Calibri Light"/>
        </w:rPr>
        <w:t xml:space="preserve"> </w:t>
      </w:r>
      <w:r w:rsidRPr="00940913">
        <w:rPr>
          <w:rFonts w:cs="Calibri Light"/>
        </w:rPr>
        <w:t>IPRO</w:t>
      </w:r>
      <w:r w:rsidR="00562089" w:rsidRPr="00940913">
        <w:rPr>
          <w:rFonts w:cs="Calibri Light"/>
        </w:rPr>
        <w:t xml:space="preserve"> </w:t>
      </w:r>
      <w:r w:rsidRPr="00940913">
        <w:rPr>
          <w:rFonts w:cs="Calibri Light"/>
        </w:rPr>
        <w:t>randomly</w:t>
      </w:r>
      <w:r w:rsidR="00562089" w:rsidRPr="00940913">
        <w:rPr>
          <w:rFonts w:cs="Calibri Light"/>
        </w:rPr>
        <w:t xml:space="preserve"> </w:t>
      </w:r>
      <w:r w:rsidRPr="00940913">
        <w:rPr>
          <w:rFonts w:cs="Calibri Light"/>
        </w:rPr>
        <w:t>selected</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sample</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cases</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plans</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provide</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each</w:t>
      </w:r>
      <w:r w:rsidR="00562089" w:rsidRPr="00940913">
        <w:rPr>
          <w:rFonts w:cs="Calibri Light"/>
        </w:rPr>
        <w:t xml:space="preserve"> </w:t>
      </w:r>
      <w:r w:rsidRPr="00940913">
        <w:rPr>
          <w:rFonts w:cs="Calibri Light"/>
        </w:rPr>
        <w:t>area,</w:t>
      </w:r>
      <w:r w:rsidR="00562089" w:rsidRPr="00940913">
        <w:rPr>
          <w:rFonts w:cs="Calibri Light"/>
        </w:rPr>
        <w:t xml:space="preserve"> </w:t>
      </w:r>
      <w:r w:rsidRPr="00940913">
        <w:rPr>
          <w:rFonts w:cs="Calibri Light"/>
        </w:rPr>
        <w:t>which</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reviewed</w:t>
      </w:r>
      <w:r w:rsidR="00562089" w:rsidRPr="00940913">
        <w:rPr>
          <w:rFonts w:cs="Calibri Light"/>
        </w:rPr>
        <w:t xml:space="preserve"> </w:t>
      </w:r>
      <w:r w:rsidRPr="00940913">
        <w:rPr>
          <w:rFonts w:cs="Calibri Light"/>
        </w:rPr>
        <w:t>remotely.</w:t>
      </w:r>
      <w:r w:rsidR="00562089" w:rsidRPr="00940913">
        <w:rPr>
          <w:rFonts w:cs="Calibri Light"/>
        </w:rPr>
        <w:t xml:space="preserve"> </w:t>
      </w:r>
    </w:p>
    <w:p w14:paraId="77620CF1" w14:textId="77777777" w:rsidR="006B1F7B" w:rsidRPr="00940913" w:rsidRDefault="006B1F7B" w:rsidP="009F46EE">
      <w:pPr>
        <w:rPr>
          <w:rFonts w:cs="Calibri Light"/>
        </w:rPr>
      </w:pPr>
    </w:p>
    <w:p w14:paraId="0797806D" w14:textId="61781A10" w:rsidR="006B1F7B" w:rsidRPr="00940913" w:rsidRDefault="006B1F7B" w:rsidP="009F46EE">
      <w:pPr>
        <w:rPr>
          <w:rFonts w:cs="Calibri Light"/>
        </w:rPr>
      </w:pPr>
      <w:r w:rsidRPr="00940913">
        <w:rPr>
          <w:rFonts w:cs="Calibri Light"/>
        </w:rPr>
        <w:t>Prior</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submitted</w:t>
      </w:r>
      <w:r w:rsidR="00562089" w:rsidRPr="00940913">
        <w:rPr>
          <w:rFonts w:cs="Calibri Light"/>
        </w:rPr>
        <w:t xml:space="preserve"> </w:t>
      </w:r>
      <w:r w:rsidRPr="00940913">
        <w:rPr>
          <w:rFonts w:cs="Calibri Light"/>
        </w:rPr>
        <w:t>written</w:t>
      </w:r>
      <w:r w:rsidR="00562089" w:rsidRPr="00940913">
        <w:rPr>
          <w:rFonts w:cs="Calibri Light"/>
        </w:rPr>
        <w:t xml:space="preserve"> </w:t>
      </w:r>
      <w:r w:rsidRPr="00940913">
        <w:rPr>
          <w:rFonts w:cs="Calibri Light"/>
        </w:rPr>
        <w:t>policies,</w:t>
      </w:r>
      <w:r w:rsidR="00562089" w:rsidRPr="00940913">
        <w:rPr>
          <w:rFonts w:cs="Calibri Light"/>
        </w:rPr>
        <w:t xml:space="preserve"> </w:t>
      </w:r>
      <w:r w:rsidRPr="00940913">
        <w:rPr>
          <w:rFonts w:cs="Calibri Light"/>
        </w:rPr>
        <w:t>procedures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other</w:t>
      </w:r>
      <w:r w:rsidR="00562089" w:rsidRPr="00940913">
        <w:rPr>
          <w:rFonts w:cs="Calibri Light"/>
        </w:rPr>
        <w:t xml:space="preserve"> </w:t>
      </w:r>
      <w:r w:rsidRPr="00940913">
        <w:rPr>
          <w:rFonts w:cs="Calibri Light"/>
        </w:rPr>
        <w:t>relevant</w:t>
      </w:r>
      <w:r w:rsidR="00562089" w:rsidRPr="00940913">
        <w:rPr>
          <w:rFonts w:cs="Calibri Light"/>
        </w:rPr>
        <w:t xml:space="preserve"> </w:t>
      </w:r>
      <w:r w:rsidRPr="00940913">
        <w:rPr>
          <w:rFonts w:cs="Calibri Light"/>
        </w:rPr>
        <w:t>documentation</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support</w:t>
      </w:r>
      <w:r w:rsidR="00562089" w:rsidRPr="00940913">
        <w:rPr>
          <w:rFonts w:cs="Calibri Light"/>
        </w:rPr>
        <w:t xml:space="preserve"> </w:t>
      </w:r>
      <w:r w:rsidRPr="00940913">
        <w:rPr>
          <w:rFonts w:cs="Calibri Light"/>
        </w:rPr>
        <w:t>its</w:t>
      </w:r>
      <w:r w:rsidR="00562089" w:rsidRPr="00940913">
        <w:rPr>
          <w:rFonts w:cs="Calibri Light"/>
        </w:rPr>
        <w:t xml:space="preserve"> </w:t>
      </w:r>
      <w:r w:rsidRPr="00940913">
        <w:rPr>
          <w:rFonts w:cs="Calibri Light"/>
        </w:rPr>
        <w:t>adherence</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state</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federal</w:t>
      </w:r>
      <w:r w:rsidR="00562089" w:rsidRPr="00940913">
        <w:rPr>
          <w:rFonts w:cs="Calibri Light"/>
        </w:rPr>
        <w:t xml:space="preserve"> </w:t>
      </w:r>
      <w:r w:rsidRPr="00940913">
        <w:rPr>
          <w:rFonts w:cs="Calibri Light"/>
        </w:rPr>
        <w:t>requirements.</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given</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period</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approximately</w:t>
      </w:r>
      <w:r w:rsidR="00562089" w:rsidRPr="00940913">
        <w:rPr>
          <w:rFonts w:cs="Calibri Light"/>
        </w:rPr>
        <w:t xml:space="preserve"> </w:t>
      </w:r>
      <w:r w:rsidRPr="00940913">
        <w:rPr>
          <w:rFonts w:cs="Calibri Light"/>
        </w:rPr>
        <w:t>four</w:t>
      </w:r>
      <w:r w:rsidR="00562089" w:rsidRPr="00940913">
        <w:rPr>
          <w:rFonts w:cs="Calibri Light"/>
        </w:rPr>
        <w:t xml:space="preserve"> </w:t>
      </w:r>
      <w:r w:rsidRPr="00940913">
        <w:rPr>
          <w:rFonts w:cs="Calibri Light"/>
        </w:rPr>
        <w:t>weeks</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submit</w:t>
      </w:r>
      <w:r w:rsidR="00562089" w:rsidRPr="00940913">
        <w:rPr>
          <w:rFonts w:cs="Calibri Light"/>
        </w:rPr>
        <w:t xml:space="preserve"> </w:t>
      </w:r>
      <w:r w:rsidRPr="00940913">
        <w:rPr>
          <w:rFonts w:cs="Calibri Light"/>
        </w:rPr>
        <w:t>documentation</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IPRO.</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further</w:t>
      </w:r>
      <w:r w:rsidR="00562089" w:rsidRPr="00940913">
        <w:rPr>
          <w:rFonts w:cs="Calibri Light"/>
        </w:rPr>
        <w:t xml:space="preserve"> </w:t>
      </w:r>
      <w:r w:rsidRPr="00940913">
        <w:rPr>
          <w:rFonts w:cs="Calibri Light"/>
        </w:rPr>
        <w:t>assist</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staff</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understanding</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requirements</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process,</w:t>
      </w:r>
      <w:r w:rsidR="00562089" w:rsidRPr="00940913">
        <w:rPr>
          <w:rFonts w:cs="Calibri Light"/>
        </w:rPr>
        <w:t xml:space="preserve"> </w:t>
      </w:r>
      <w:r w:rsidRPr="00940913">
        <w:rPr>
          <w:rFonts w:cs="Calibri Light"/>
        </w:rPr>
        <w:t>IPRO</w:t>
      </w:r>
      <w:r w:rsidR="00562089" w:rsidRPr="00940913">
        <w:rPr>
          <w:rFonts w:cs="Calibri Light"/>
        </w:rPr>
        <w:t xml:space="preserve"> </w:t>
      </w:r>
      <w:r w:rsidRPr="00940913">
        <w:rPr>
          <w:rFonts w:cs="Calibri Light"/>
        </w:rPr>
        <w:t>convened</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conference</w:t>
      </w:r>
      <w:r w:rsidR="00562089" w:rsidRPr="00940913">
        <w:rPr>
          <w:rFonts w:cs="Calibri Light"/>
        </w:rPr>
        <w:t xml:space="preserve"> </w:t>
      </w:r>
      <w:r w:rsidRPr="00940913">
        <w:rPr>
          <w:rFonts w:cs="Calibri Light"/>
        </w:rPr>
        <w:t>call</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all</w:t>
      </w:r>
      <w:r w:rsidR="00562089" w:rsidRPr="00940913">
        <w:rPr>
          <w:rFonts w:cs="Calibri Light"/>
        </w:rPr>
        <w:t xml:space="preserve"> </w:t>
      </w:r>
      <w:r w:rsidRPr="00940913">
        <w:rPr>
          <w:rFonts w:cs="Calibri Light"/>
        </w:rPr>
        <w:t>MCPs</w:t>
      </w:r>
      <w:r w:rsidR="00562089" w:rsidRPr="00940913">
        <w:rPr>
          <w:rFonts w:cs="Calibri Light"/>
        </w:rPr>
        <w:t xml:space="preserve"> </w:t>
      </w:r>
      <w:r w:rsidRPr="00940913">
        <w:rPr>
          <w:rFonts w:cs="Calibri Light"/>
        </w:rPr>
        <w:t>undergoing</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MassHealth</w:t>
      </w:r>
      <w:r w:rsidR="00562089" w:rsidRPr="00940913">
        <w:rPr>
          <w:rFonts w:cs="Calibri Light"/>
        </w:rPr>
        <w:t xml:space="preserve"> </w:t>
      </w:r>
      <w:r w:rsidRPr="00940913">
        <w:rPr>
          <w:rFonts w:cs="Calibri Light"/>
        </w:rPr>
        <w:t>staff</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attendance.</w:t>
      </w:r>
      <w:r w:rsidR="00562089" w:rsidRPr="00940913">
        <w:rPr>
          <w:rFonts w:cs="Calibri Light"/>
        </w:rPr>
        <w:t xml:space="preserve"> </w:t>
      </w:r>
      <w:r w:rsidRPr="00940913">
        <w:rPr>
          <w:rFonts w:cs="Calibri Light"/>
        </w:rPr>
        <w:t>During</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conference</w:t>
      </w:r>
      <w:r w:rsidR="00562089" w:rsidRPr="00940913">
        <w:rPr>
          <w:rFonts w:cs="Calibri Light"/>
        </w:rPr>
        <w:t xml:space="preserve"> </w:t>
      </w:r>
      <w:r w:rsidRPr="00940913">
        <w:rPr>
          <w:rFonts w:cs="Calibri Light"/>
        </w:rPr>
        <w:t>call,</w:t>
      </w:r>
      <w:r w:rsidR="00562089" w:rsidRPr="00940913">
        <w:rPr>
          <w:rFonts w:cs="Calibri Light"/>
        </w:rPr>
        <w:t xml:space="preserve"> </w:t>
      </w:r>
      <w:r w:rsidRPr="00940913">
        <w:rPr>
          <w:rFonts w:cs="Calibri Light"/>
        </w:rPr>
        <w:t>IPRO</w:t>
      </w:r>
      <w:r w:rsidR="00562089" w:rsidRPr="00940913">
        <w:rPr>
          <w:rFonts w:cs="Calibri Light"/>
        </w:rPr>
        <w:t xml:space="preserve"> </w:t>
      </w:r>
      <w:r w:rsidRPr="00940913">
        <w:rPr>
          <w:rFonts w:cs="Calibri Light"/>
        </w:rPr>
        <w:t>detailed</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steps</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process,</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audit</w:t>
      </w:r>
      <w:r w:rsidR="00562089" w:rsidRPr="00940913">
        <w:rPr>
          <w:rFonts w:cs="Calibri Light"/>
        </w:rPr>
        <w:t xml:space="preserve"> </w:t>
      </w:r>
      <w:r w:rsidRPr="00940913">
        <w:rPr>
          <w:rFonts w:cs="Calibri Light"/>
        </w:rPr>
        <w:t>timeline,</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answered</w:t>
      </w:r>
      <w:r w:rsidR="00562089" w:rsidRPr="00940913">
        <w:rPr>
          <w:rFonts w:cs="Calibri Light"/>
        </w:rPr>
        <w:t xml:space="preserve"> </w:t>
      </w:r>
      <w:r w:rsidRPr="00940913">
        <w:rPr>
          <w:rFonts w:cs="Calibri Light"/>
        </w:rPr>
        <w:t>any</w:t>
      </w:r>
      <w:r w:rsidR="00562089" w:rsidRPr="00940913">
        <w:rPr>
          <w:rFonts w:cs="Calibri Light"/>
        </w:rPr>
        <w:t xml:space="preserve"> </w:t>
      </w:r>
      <w:r w:rsidRPr="00940913">
        <w:rPr>
          <w:rFonts w:cs="Calibri Light"/>
        </w:rPr>
        <w:t>questions</w:t>
      </w:r>
      <w:r w:rsidR="00562089" w:rsidRPr="00940913">
        <w:rPr>
          <w:rFonts w:cs="Calibri Light"/>
        </w:rPr>
        <w:t xml:space="preserve"> </w:t>
      </w:r>
      <w:r w:rsidRPr="00940913">
        <w:rPr>
          <w:rFonts w:cs="Calibri Light"/>
        </w:rPr>
        <w:t>posed</w:t>
      </w:r>
      <w:r w:rsidR="00562089" w:rsidRPr="00940913">
        <w:rPr>
          <w:rFonts w:cs="Calibri Light"/>
        </w:rPr>
        <w:t xml:space="preserve"> </w:t>
      </w:r>
      <w:r w:rsidRPr="00940913">
        <w:rPr>
          <w:rFonts w:cs="Calibri Light"/>
        </w:rPr>
        <w:t>by</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staff.</w:t>
      </w:r>
    </w:p>
    <w:p w14:paraId="5A268746" w14:textId="77777777" w:rsidR="006B1F7B" w:rsidRPr="00940913" w:rsidRDefault="006B1F7B" w:rsidP="009F46EE">
      <w:pPr>
        <w:rPr>
          <w:rFonts w:cs="Calibri Light"/>
        </w:rPr>
      </w:pPr>
    </w:p>
    <w:p w14:paraId="132072AE" w14:textId="3BC668DA" w:rsidR="006B1F7B" w:rsidRPr="00940913" w:rsidRDefault="006B1F7B" w:rsidP="009F46EE">
      <w:pPr>
        <w:rPr>
          <w:rFonts w:cs="Calibri Light"/>
        </w:rPr>
      </w:pPr>
      <w:r w:rsidRPr="00940913">
        <w:rPr>
          <w:rFonts w:cs="Calibri Light"/>
        </w:rPr>
        <w:t>After</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submitted</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required</w:t>
      </w:r>
      <w:r w:rsidR="00562089" w:rsidRPr="00940913">
        <w:rPr>
          <w:rFonts w:cs="Calibri Light"/>
        </w:rPr>
        <w:t xml:space="preserve"> </w:t>
      </w:r>
      <w:r w:rsidRPr="00940913">
        <w:rPr>
          <w:rFonts w:cs="Calibri Light"/>
        </w:rPr>
        <w:t>documentation,</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team</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IPRO</w:t>
      </w:r>
      <w:r w:rsidR="00562089" w:rsidRPr="00940913">
        <w:rPr>
          <w:rFonts w:cs="Calibri Light"/>
        </w:rPr>
        <w:t xml:space="preserve"> </w:t>
      </w:r>
      <w:r w:rsidRPr="00940913">
        <w:rPr>
          <w:rFonts w:cs="Calibri Light"/>
        </w:rPr>
        <w:t>reviewers</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convened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policies,</w:t>
      </w:r>
      <w:r w:rsidR="00562089" w:rsidRPr="00940913">
        <w:rPr>
          <w:rFonts w:cs="Calibri Light"/>
        </w:rPr>
        <w:t xml:space="preserve"> </w:t>
      </w:r>
      <w:r w:rsidRPr="00940913">
        <w:rPr>
          <w:rFonts w:cs="Calibri Light"/>
        </w:rPr>
        <w:t>procedures,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materials,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assess</w:t>
      </w:r>
      <w:r w:rsidR="00562089" w:rsidRPr="00940913">
        <w:rPr>
          <w:rFonts w:cs="Calibri Light"/>
        </w:rPr>
        <w:t xml:space="preserve"> </w:t>
      </w:r>
      <w:r w:rsidRPr="00940913">
        <w:rPr>
          <w:rFonts w:cs="Calibri Light"/>
        </w:rPr>
        <w:t>MBHP’s</w:t>
      </w:r>
      <w:r w:rsidR="00562089" w:rsidRPr="00940913">
        <w:rPr>
          <w:rFonts w:cs="Calibri Light"/>
        </w:rPr>
        <w:t xml:space="preserve"> </w:t>
      </w:r>
      <w:r w:rsidRPr="00940913">
        <w:rPr>
          <w:rFonts w:cs="Calibri Light"/>
        </w:rPr>
        <w:t>concordance</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state</w:t>
      </w:r>
      <w:r w:rsidR="00562089" w:rsidRPr="00940913">
        <w:rPr>
          <w:rFonts w:cs="Calibri Light"/>
        </w:rPr>
        <w:t xml:space="preserve"> </w:t>
      </w:r>
      <w:r w:rsidRPr="00940913">
        <w:rPr>
          <w:rFonts w:cs="Calibri Light"/>
        </w:rPr>
        <w:t>contract</w:t>
      </w:r>
      <w:r w:rsidR="00562089" w:rsidRPr="00940913">
        <w:rPr>
          <w:rFonts w:cs="Calibri Light"/>
        </w:rPr>
        <w:t xml:space="preserve"> </w:t>
      </w:r>
      <w:r w:rsidRPr="00940913">
        <w:rPr>
          <w:rFonts w:cs="Calibri Light"/>
        </w:rPr>
        <w:t>requirements.</w:t>
      </w:r>
      <w:r w:rsidR="00562089" w:rsidRPr="00940913">
        <w:rPr>
          <w:rFonts w:cs="Calibri Light"/>
        </w:rPr>
        <w:t xml:space="preserve"> </w:t>
      </w:r>
      <w:r w:rsidRPr="00940913">
        <w:rPr>
          <w:rFonts w:cs="Calibri Light"/>
        </w:rPr>
        <w:t>This</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documented</w:t>
      </w:r>
      <w:r w:rsidR="00562089" w:rsidRPr="00940913">
        <w:rPr>
          <w:rFonts w:cs="Calibri Light"/>
        </w:rPr>
        <w:t xml:space="preserve"> </w:t>
      </w:r>
      <w:r w:rsidRPr="00940913">
        <w:rPr>
          <w:rFonts w:cs="Calibri Light"/>
        </w:rPr>
        <w:t>using</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IPRO</w:t>
      </w:r>
      <w:r w:rsidR="00562089" w:rsidRPr="00940913">
        <w:rPr>
          <w:rFonts w:cs="Calibri Light"/>
        </w:rPr>
        <w:t xml:space="preserve"> </w:t>
      </w:r>
      <w:r w:rsidRPr="00940913">
        <w:rPr>
          <w:rFonts w:cs="Calibri Light"/>
        </w:rPr>
        <w:t>developed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capture</w:t>
      </w:r>
      <w:r w:rsidR="00562089" w:rsidRPr="00940913">
        <w:rPr>
          <w:rFonts w:cs="Calibri Light"/>
        </w:rPr>
        <w:t xml:space="preserve"> </w:t>
      </w:r>
      <w:r w:rsidRPr="00940913">
        <w:rPr>
          <w:rFonts w:cs="Calibri Light"/>
        </w:rPr>
        <w:t>the</w:t>
      </w:r>
      <w:r w:rsidR="00562089" w:rsidRPr="00940913">
        <w:rPr>
          <w:rFonts w:cs="Calibri Light"/>
        </w:rPr>
        <w:t xml:space="preserve"> </w:t>
      </w:r>
      <w:proofErr w:type="gramStart"/>
      <w:r w:rsidRPr="00940913">
        <w:rPr>
          <w:rFonts w:cs="Calibri Light"/>
        </w:rPr>
        <w:t>review</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required</w:t>
      </w:r>
      <w:proofErr w:type="gramEnd"/>
      <w:r w:rsidR="00562089" w:rsidRPr="00940913">
        <w:rPr>
          <w:rFonts w:cs="Calibri Light"/>
        </w:rPr>
        <w:t xml:space="preserve"> </w:t>
      </w:r>
      <w:r w:rsidRPr="00940913">
        <w:rPr>
          <w:rFonts w:cs="Calibri Light"/>
        </w:rPr>
        <w:t>elements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record</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findings.</w:t>
      </w:r>
      <w:r w:rsidR="00562089" w:rsidRPr="00940913">
        <w:rPr>
          <w:rFonts w:cs="Calibri Light"/>
        </w:rPr>
        <w:t xml:space="preserve"> </w:t>
      </w:r>
      <w:r w:rsidRPr="00940913">
        <w:rPr>
          <w:rFonts w:cs="Calibri Light"/>
        </w:rPr>
        <w:t>These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IPRO’s</w:t>
      </w:r>
      <w:r w:rsidR="00562089" w:rsidRPr="00940913">
        <w:rPr>
          <w:rFonts w:cs="Calibri Light"/>
        </w:rPr>
        <w:t xml:space="preserve"> </w:t>
      </w:r>
      <w:r w:rsidRPr="00940913">
        <w:rPr>
          <w:rFonts w:cs="Calibri Light"/>
        </w:rPr>
        <w:t>initial</w:t>
      </w:r>
      <w:r w:rsidR="00562089" w:rsidRPr="00940913">
        <w:rPr>
          <w:rFonts w:cs="Calibri Light"/>
        </w:rPr>
        <w:t xml:space="preserve"> </w:t>
      </w:r>
      <w:r w:rsidRPr="00940913">
        <w:rPr>
          <w:rFonts w:cs="Calibri Light"/>
        </w:rPr>
        <w:t>findings</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used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guide</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remote</w:t>
      </w:r>
      <w:r w:rsidR="00562089" w:rsidRPr="00940913">
        <w:rPr>
          <w:rFonts w:cs="Calibri Light"/>
        </w:rPr>
        <w:t xml:space="preserve"> </w:t>
      </w:r>
      <w:r w:rsidRPr="00940913">
        <w:rPr>
          <w:rFonts w:cs="Calibri Light"/>
        </w:rPr>
        <w:t>conference</w:t>
      </w:r>
      <w:r w:rsidR="00562089" w:rsidRPr="00940913">
        <w:rPr>
          <w:rFonts w:cs="Calibri Light"/>
        </w:rPr>
        <w:t xml:space="preserve"> </w:t>
      </w:r>
      <w:r w:rsidRPr="00940913">
        <w:rPr>
          <w:rFonts w:cs="Calibri Light"/>
        </w:rPr>
        <w:t>interviews.</w:t>
      </w:r>
    </w:p>
    <w:p w14:paraId="5EDC466A" w14:textId="77777777" w:rsidR="006B1F7B" w:rsidRPr="00940913" w:rsidRDefault="006B1F7B" w:rsidP="009F46EE">
      <w:pPr>
        <w:rPr>
          <w:rFonts w:cs="Calibri Light"/>
        </w:rPr>
      </w:pPr>
    </w:p>
    <w:p w14:paraId="43863C1B" w14:textId="3E4C9F49" w:rsidR="006B1F7B" w:rsidRPr="00940913" w:rsidRDefault="006B1F7B" w:rsidP="009F46EE">
      <w:pPr>
        <w:rPr>
          <w:rFonts w:cs="Calibri Light"/>
          <w:b/>
          <w:bCs/>
        </w:rPr>
      </w:pPr>
      <w:r w:rsidRPr="00940913">
        <w:rPr>
          <w:rFonts w:cs="Calibri Light"/>
          <w:b/>
          <w:bCs/>
        </w:rPr>
        <w:t>Remote</w:t>
      </w:r>
      <w:r w:rsidR="00562089" w:rsidRPr="00940913">
        <w:rPr>
          <w:rFonts w:cs="Calibri Light"/>
          <w:b/>
          <w:bCs/>
        </w:rPr>
        <w:t xml:space="preserve"> </w:t>
      </w:r>
      <w:r w:rsidRPr="00940913">
        <w:rPr>
          <w:rFonts w:cs="Calibri Light"/>
          <w:b/>
          <w:bCs/>
        </w:rPr>
        <w:t>Interviews</w:t>
      </w:r>
    </w:p>
    <w:p w14:paraId="0FBCAB5B" w14:textId="340301D4" w:rsidR="006B1F7B" w:rsidRPr="00940913" w:rsidRDefault="006B1F7B" w:rsidP="009F46EE">
      <w:pPr>
        <w:rPr>
          <w:rFonts w:cs="Calibri Light"/>
        </w:rPr>
      </w:pPr>
      <w:bookmarkStart w:id="195" w:name="_Hlk118377712"/>
      <w:r w:rsidRPr="00940913">
        <w:rPr>
          <w:rFonts w:cs="Calibri Light"/>
        </w:rPr>
        <w:t>The</w:t>
      </w:r>
      <w:r w:rsidR="00562089" w:rsidRPr="00940913">
        <w:rPr>
          <w:rFonts w:cs="Calibri Light"/>
        </w:rPr>
        <w:t xml:space="preserve"> </w:t>
      </w:r>
      <w:r w:rsidRPr="00940913">
        <w:rPr>
          <w:rFonts w:cs="Calibri Light"/>
        </w:rPr>
        <w:t>remote</w:t>
      </w:r>
      <w:r w:rsidR="00562089" w:rsidRPr="00940913">
        <w:rPr>
          <w:rFonts w:cs="Calibri Light"/>
        </w:rPr>
        <w:t xml:space="preserve"> </w:t>
      </w:r>
      <w:r w:rsidRPr="00940913">
        <w:rPr>
          <w:rFonts w:cs="Calibri Light"/>
        </w:rPr>
        <w:t>interview</w:t>
      </w:r>
      <w:r w:rsidR="00562089" w:rsidRPr="00940913">
        <w:rPr>
          <w:rFonts w:cs="Calibri Light"/>
        </w:rPr>
        <w:t xml:space="preserve"> </w:t>
      </w:r>
      <w:bookmarkEnd w:id="195"/>
      <w:r w:rsidRPr="00940913">
        <w:rPr>
          <w:rFonts w:cs="Calibri Light"/>
        </w:rPr>
        <w:t>with</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conducted</w:t>
      </w:r>
      <w:r w:rsidR="00562089" w:rsidRPr="00940913">
        <w:rPr>
          <w:rFonts w:cs="Calibri Light"/>
        </w:rPr>
        <w:t xml:space="preserve"> </w:t>
      </w:r>
      <w:r w:rsidRPr="00940913">
        <w:rPr>
          <w:rFonts w:cs="Calibri Light"/>
        </w:rPr>
        <w:t>between</w:t>
      </w:r>
      <w:r w:rsidR="00562089" w:rsidRPr="00940913">
        <w:rPr>
          <w:rFonts w:cs="Calibri Light"/>
        </w:rPr>
        <w:t xml:space="preserve"> </w:t>
      </w:r>
      <w:r w:rsidRPr="00940913">
        <w:rPr>
          <w:rFonts w:cs="Calibri Light"/>
        </w:rPr>
        <w:t>September</w:t>
      </w:r>
      <w:r w:rsidR="00562089" w:rsidRPr="00940913">
        <w:rPr>
          <w:rFonts w:cs="Calibri Light"/>
        </w:rPr>
        <w:t xml:space="preserve"> </w:t>
      </w:r>
      <w:r w:rsidRPr="00940913">
        <w:rPr>
          <w:rFonts w:cs="Calibri Light"/>
        </w:rPr>
        <w:t>18</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September</w:t>
      </w:r>
      <w:r w:rsidR="00562089" w:rsidRPr="00940913">
        <w:rPr>
          <w:rFonts w:cs="Calibri Light"/>
        </w:rPr>
        <w:t xml:space="preserve"> </w:t>
      </w:r>
      <w:r w:rsidRPr="00940913">
        <w:rPr>
          <w:rFonts w:cs="Calibri Light"/>
        </w:rPr>
        <w:t>19,</w:t>
      </w:r>
      <w:r w:rsidR="00562089" w:rsidRPr="00940913">
        <w:rPr>
          <w:rFonts w:cs="Calibri Light"/>
        </w:rPr>
        <w:t xml:space="preserve"> </w:t>
      </w:r>
      <w:r w:rsidRPr="00940913">
        <w:rPr>
          <w:rFonts w:cs="Calibri Light"/>
        </w:rPr>
        <w:t>2023.</w:t>
      </w:r>
      <w:r w:rsidR="00562089" w:rsidRPr="00940913">
        <w:rPr>
          <w:rFonts w:cs="Calibri Light"/>
        </w:rPr>
        <w:t xml:space="preserve"> </w:t>
      </w:r>
      <w:r w:rsidRPr="00940913">
        <w:rPr>
          <w:rFonts w:cs="Calibri Light"/>
        </w:rPr>
        <w:t>Interviews</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relevant</w:t>
      </w:r>
      <w:r w:rsidR="00562089" w:rsidRPr="00940913">
        <w:rPr>
          <w:rFonts w:cs="Calibri Light"/>
        </w:rPr>
        <w:t xml:space="preserve"> </w:t>
      </w:r>
      <w:r w:rsidRPr="00940913">
        <w:rPr>
          <w:rFonts w:cs="Calibri Light"/>
        </w:rPr>
        <w:t>plan</w:t>
      </w:r>
      <w:r w:rsidR="00562089" w:rsidRPr="00940913">
        <w:rPr>
          <w:rFonts w:cs="Calibri Light"/>
        </w:rPr>
        <w:t xml:space="preserve"> </w:t>
      </w:r>
      <w:r w:rsidRPr="00940913">
        <w:rPr>
          <w:rFonts w:cs="Calibri Light"/>
        </w:rPr>
        <w:t>staff</w:t>
      </w:r>
      <w:r w:rsidR="00562089" w:rsidRPr="00940913">
        <w:rPr>
          <w:rFonts w:cs="Calibri Light"/>
        </w:rPr>
        <w:t xml:space="preserve"> </w:t>
      </w:r>
      <w:r w:rsidRPr="00940913">
        <w:rPr>
          <w:rFonts w:cs="Calibri Light"/>
        </w:rPr>
        <w:t>allow</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EQR</w:t>
      </w:r>
      <w:r w:rsidR="00E02CE9" w:rsidRPr="00940913">
        <w:rPr>
          <w:rFonts w:cs="Calibri Light"/>
        </w:rPr>
        <w:t>O</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assess</w:t>
      </w:r>
      <w:r w:rsidR="00562089" w:rsidRPr="00940913">
        <w:rPr>
          <w:rFonts w:cs="Calibri Light"/>
        </w:rPr>
        <w:t xml:space="preserve"> </w:t>
      </w:r>
      <w:r w:rsidRPr="00940913">
        <w:rPr>
          <w:rFonts w:cs="Calibri Light"/>
        </w:rPr>
        <w:t>whether</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plan</w:t>
      </w:r>
      <w:r w:rsidR="00562089" w:rsidRPr="00940913">
        <w:rPr>
          <w:rFonts w:cs="Calibri Light"/>
        </w:rPr>
        <w:t xml:space="preserve"> </w:t>
      </w:r>
      <w:r w:rsidRPr="00940913">
        <w:rPr>
          <w:rFonts w:cs="Calibri Light"/>
        </w:rPr>
        <w:t>indeed</w:t>
      </w:r>
      <w:r w:rsidR="00562089" w:rsidRPr="00940913">
        <w:rPr>
          <w:rFonts w:cs="Calibri Light"/>
        </w:rPr>
        <w:t xml:space="preserve"> </w:t>
      </w:r>
      <w:r w:rsidRPr="00940913">
        <w:rPr>
          <w:rFonts w:cs="Calibri Light"/>
        </w:rPr>
        <w:t>understands</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requirements,</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internal</w:t>
      </w:r>
      <w:r w:rsidR="00562089" w:rsidRPr="00940913">
        <w:rPr>
          <w:rFonts w:cs="Calibri Light"/>
        </w:rPr>
        <w:t xml:space="preserve"> </w:t>
      </w:r>
      <w:r w:rsidRPr="00940913">
        <w:rPr>
          <w:rFonts w:cs="Calibri Light"/>
        </w:rPr>
        <w:t>processes,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procedures</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deliver</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required</w:t>
      </w:r>
      <w:r w:rsidR="00562089" w:rsidRPr="00940913">
        <w:rPr>
          <w:rFonts w:cs="Calibri Light"/>
        </w:rPr>
        <w:t xml:space="preserve"> </w:t>
      </w:r>
      <w:r w:rsidRPr="00940913">
        <w:rPr>
          <w:rFonts w:cs="Calibri Light"/>
        </w:rPr>
        <w:t>services</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members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providers</w:t>
      </w:r>
      <w:r w:rsidR="00826E1C" w:rsidRPr="00940913">
        <w:rPr>
          <w:rFonts w:cs="Calibri Light"/>
        </w:rPr>
        <w:t>;</w:t>
      </w:r>
      <w:r w:rsidR="00562089" w:rsidRPr="00940913">
        <w:rPr>
          <w:rFonts w:cs="Calibri Light"/>
        </w:rPr>
        <w:t xml:space="preserve"> </w:t>
      </w:r>
      <w:r w:rsidR="00826E1C" w:rsidRPr="00940913">
        <w:rPr>
          <w:rFonts w:cs="Calibri Light"/>
        </w:rPr>
        <w:t xml:space="preserve">can articulate in their own words; </w:t>
      </w:r>
      <w:r w:rsidRPr="00940913">
        <w:rPr>
          <w:rFonts w:cs="Calibri Light"/>
        </w:rPr>
        <w:t>and</w:t>
      </w:r>
      <w:r w:rsidR="00562089" w:rsidRPr="00940913">
        <w:rPr>
          <w:rFonts w:cs="Calibri Light"/>
        </w:rPr>
        <w:t xml:space="preserve"> </w:t>
      </w:r>
      <w:r w:rsidRPr="00940913">
        <w:rPr>
          <w:rFonts w:cs="Calibri Light"/>
        </w:rPr>
        <w:t>draw</w:t>
      </w:r>
      <w:r w:rsidR="00826E1C" w:rsidRPr="00940913">
        <w:rPr>
          <w:rFonts w:cs="Calibri Light"/>
        </w:rPr>
        <w:t>s</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relationship</w:t>
      </w:r>
      <w:r w:rsidR="00562089" w:rsidRPr="00940913">
        <w:rPr>
          <w:rFonts w:cs="Calibri Light"/>
        </w:rPr>
        <w:t xml:space="preserve"> </w:t>
      </w:r>
      <w:r w:rsidRPr="00940913">
        <w:rPr>
          <w:rFonts w:cs="Calibri Light"/>
        </w:rPr>
        <w:t>between</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policies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implementation</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those</w:t>
      </w:r>
      <w:r w:rsidR="00562089" w:rsidRPr="00940913">
        <w:rPr>
          <w:rFonts w:cs="Calibri Light"/>
        </w:rPr>
        <w:t xml:space="preserve"> </w:t>
      </w:r>
      <w:r w:rsidRPr="00940913">
        <w:rPr>
          <w:rFonts w:cs="Calibri Light"/>
        </w:rPr>
        <w:t>policies.</w:t>
      </w:r>
      <w:r w:rsidR="00562089" w:rsidRPr="00940913">
        <w:rPr>
          <w:rFonts w:cs="Calibri Light"/>
        </w:rPr>
        <w:t xml:space="preserve"> </w:t>
      </w:r>
      <w:r w:rsidRPr="00940913">
        <w:rPr>
          <w:rFonts w:cs="Calibri Light"/>
        </w:rPr>
        <w:t>Interviews</w:t>
      </w:r>
      <w:r w:rsidR="00562089" w:rsidRPr="00940913">
        <w:rPr>
          <w:rFonts w:cs="Calibri Light"/>
        </w:rPr>
        <w:t xml:space="preserve"> </w:t>
      </w:r>
      <w:r w:rsidRPr="00940913">
        <w:rPr>
          <w:rFonts w:cs="Calibri Light"/>
        </w:rPr>
        <w:t>discussed</w:t>
      </w:r>
      <w:r w:rsidR="00562089" w:rsidRPr="00940913">
        <w:rPr>
          <w:rFonts w:cs="Calibri Light"/>
        </w:rPr>
        <w:t xml:space="preserve"> </w:t>
      </w:r>
      <w:r w:rsidRPr="00940913">
        <w:rPr>
          <w:rFonts w:cs="Calibri Light"/>
        </w:rPr>
        <w:t>elements</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each</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that</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considered</w:t>
      </w:r>
      <w:r w:rsidR="00562089" w:rsidRPr="00940913">
        <w:rPr>
          <w:rFonts w:cs="Calibri Light"/>
        </w:rPr>
        <w:t xml:space="preserve"> </w:t>
      </w:r>
      <w:r w:rsidRPr="00940913">
        <w:rPr>
          <w:rFonts w:cs="Calibri Light"/>
        </w:rPr>
        <w:t>less</w:t>
      </w:r>
      <w:r w:rsidR="00562089" w:rsidRPr="00940913">
        <w:rPr>
          <w:rFonts w:cs="Calibri Light"/>
        </w:rPr>
        <w:t xml:space="preserve"> </w:t>
      </w:r>
      <w:r w:rsidRPr="00940913">
        <w:rPr>
          <w:rFonts w:cs="Calibri Light"/>
        </w:rPr>
        <w:t>than</w:t>
      </w:r>
      <w:r w:rsidR="00562089" w:rsidRPr="00940913">
        <w:rPr>
          <w:rFonts w:cs="Calibri Light"/>
        </w:rPr>
        <w:t xml:space="preserve"> </w:t>
      </w:r>
      <w:r w:rsidRPr="00940913">
        <w:rPr>
          <w:rFonts w:cs="Calibri Light"/>
        </w:rPr>
        <w:t>fully</w:t>
      </w:r>
      <w:r w:rsidR="00562089" w:rsidRPr="00940913">
        <w:rPr>
          <w:rFonts w:cs="Calibri Light"/>
        </w:rPr>
        <w:t xml:space="preserve"> </w:t>
      </w:r>
      <w:r w:rsidRPr="00940913">
        <w:rPr>
          <w:rFonts w:cs="Calibri Light"/>
        </w:rPr>
        <w:t>compliant</w:t>
      </w:r>
      <w:r w:rsidR="00562089" w:rsidRPr="00940913">
        <w:rPr>
          <w:rFonts w:cs="Calibri Light"/>
        </w:rPr>
        <w:t xml:space="preserve"> </w:t>
      </w:r>
      <w:r w:rsidRPr="00940913">
        <w:rPr>
          <w:rFonts w:cs="Calibri Light"/>
        </w:rPr>
        <w:t>based</w:t>
      </w:r>
      <w:r w:rsidR="00562089" w:rsidRPr="00940913">
        <w:rPr>
          <w:rFonts w:cs="Calibri Light"/>
        </w:rPr>
        <w:t xml:space="preserve"> </w:t>
      </w:r>
      <w:r w:rsidRPr="00940913">
        <w:rPr>
          <w:rFonts w:cs="Calibri Light"/>
        </w:rPr>
        <w:t>upon</w:t>
      </w:r>
      <w:r w:rsidR="00562089" w:rsidRPr="00940913">
        <w:rPr>
          <w:rFonts w:cs="Calibri Light"/>
        </w:rPr>
        <w:t xml:space="preserve"> </w:t>
      </w:r>
      <w:r w:rsidRPr="00940913">
        <w:rPr>
          <w:rFonts w:cs="Calibri Light"/>
        </w:rPr>
        <w:t>initial</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Interviews</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used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further</w:t>
      </w:r>
      <w:r w:rsidR="00562089" w:rsidRPr="00940913">
        <w:rPr>
          <w:rFonts w:cs="Calibri Light"/>
        </w:rPr>
        <w:t xml:space="preserve"> </w:t>
      </w:r>
      <w:r w:rsidRPr="00940913">
        <w:rPr>
          <w:rFonts w:cs="Calibri Light"/>
        </w:rPr>
        <w:t>explore</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written</w:t>
      </w:r>
      <w:r w:rsidR="00562089" w:rsidRPr="00940913">
        <w:rPr>
          <w:rFonts w:cs="Calibri Light"/>
        </w:rPr>
        <w:t xml:space="preserve"> </w:t>
      </w:r>
      <w:r w:rsidRPr="00940913">
        <w:rPr>
          <w:rFonts w:cs="Calibri Light"/>
        </w:rPr>
        <w:t>documentation</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allow</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provide</w:t>
      </w:r>
      <w:r w:rsidR="00562089" w:rsidRPr="00940913">
        <w:rPr>
          <w:rFonts w:cs="Calibri Light"/>
        </w:rPr>
        <w:t xml:space="preserve"> </w:t>
      </w:r>
      <w:r w:rsidRPr="00940913">
        <w:rPr>
          <w:rFonts w:cs="Calibri Light"/>
        </w:rPr>
        <w:t>additional</w:t>
      </w:r>
      <w:r w:rsidR="00562089" w:rsidRPr="00940913">
        <w:rPr>
          <w:rFonts w:cs="Calibri Light"/>
        </w:rPr>
        <w:t xml:space="preserve"> </w:t>
      </w:r>
      <w:r w:rsidRPr="00940913">
        <w:rPr>
          <w:rFonts w:cs="Calibri Light"/>
        </w:rPr>
        <w:t>documentation,</w:t>
      </w:r>
      <w:r w:rsidR="00562089" w:rsidRPr="00940913">
        <w:rPr>
          <w:rFonts w:cs="Calibri Light"/>
        </w:rPr>
        <w:t xml:space="preserve"> </w:t>
      </w:r>
      <w:r w:rsidRPr="00940913">
        <w:rPr>
          <w:rFonts w:cs="Calibri Light"/>
        </w:rPr>
        <w:t>if</w:t>
      </w:r>
      <w:r w:rsidR="00562089" w:rsidRPr="00940913">
        <w:rPr>
          <w:rFonts w:cs="Calibri Light"/>
        </w:rPr>
        <w:t xml:space="preserve"> </w:t>
      </w:r>
      <w:r w:rsidRPr="00940913">
        <w:rPr>
          <w:rFonts w:cs="Calibri Light"/>
        </w:rPr>
        <w:t>available.</w:t>
      </w:r>
      <w:r w:rsidR="00562089" w:rsidRPr="00940913">
        <w:rPr>
          <w:rFonts w:cs="Calibri Light"/>
        </w:rPr>
        <w:t xml:space="preserve"> </w:t>
      </w:r>
      <w:r w:rsidRPr="00940913">
        <w:rPr>
          <w:rFonts w:cs="Calibri Light"/>
        </w:rPr>
        <w:t>MBHP’s</w:t>
      </w:r>
      <w:r w:rsidR="00562089" w:rsidRPr="00940913">
        <w:rPr>
          <w:rFonts w:cs="Calibri Light"/>
        </w:rPr>
        <w:t xml:space="preserve"> </w:t>
      </w:r>
      <w:r w:rsidRPr="00940913">
        <w:rPr>
          <w:rFonts w:cs="Calibri Light"/>
        </w:rPr>
        <w:t>staff</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given</w:t>
      </w:r>
      <w:r w:rsidR="00562089" w:rsidRPr="00940913">
        <w:rPr>
          <w:rFonts w:cs="Calibri Light"/>
        </w:rPr>
        <w:t xml:space="preserve"> </w:t>
      </w:r>
      <w:r w:rsidR="00826E1C" w:rsidRPr="00940913">
        <w:rPr>
          <w:rFonts w:cs="Calibri Light"/>
        </w:rPr>
        <w:t xml:space="preserve">two </w:t>
      </w:r>
      <w:r w:rsidRPr="00940913">
        <w:rPr>
          <w:rFonts w:cs="Calibri Light"/>
        </w:rPr>
        <w:t>days</w:t>
      </w:r>
      <w:r w:rsidR="00562089" w:rsidRPr="00940913">
        <w:rPr>
          <w:rFonts w:cs="Calibri Light"/>
        </w:rPr>
        <w:t xml:space="preserve"> </w:t>
      </w:r>
      <w:r w:rsidRPr="00940913">
        <w:rPr>
          <w:rFonts w:cs="Calibri Light"/>
        </w:rPr>
        <w:t>from</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close</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onsite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provide</w:t>
      </w:r>
      <w:r w:rsidR="00562089" w:rsidRPr="00940913">
        <w:rPr>
          <w:rFonts w:cs="Calibri Light"/>
        </w:rPr>
        <w:t xml:space="preserve"> </w:t>
      </w:r>
      <w:r w:rsidRPr="00940913">
        <w:rPr>
          <w:rFonts w:cs="Calibri Light"/>
        </w:rPr>
        <w:t>any</w:t>
      </w:r>
      <w:r w:rsidR="00562089" w:rsidRPr="00940913">
        <w:rPr>
          <w:rFonts w:cs="Calibri Light"/>
        </w:rPr>
        <w:t xml:space="preserve"> </w:t>
      </w:r>
      <w:r w:rsidRPr="00940913">
        <w:rPr>
          <w:rFonts w:cs="Calibri Light"/>
        </w:rPr>
        <w:t>further</w:t>
      </w:r>
      <w:r w:rsidR="00562089" w:rsidRPr="00940913">
        <w:rPr>
          <w:rFonts w:cs="Calibri Light"/>
        </w:rPr>
        <w:t xml:space="preserve"> </w:t>
      </w:r>
      <w:r w:rsidRPr="00940913">
        <w:rPr>
          <w:rFonts w:cs="Calibri Light"/>
        </w:rPr>
        <w:t>documentation.</w:t>
      </w:r>
    </w:p>
    <w:p w14:paraId="540689D7" w14:textId="77777777" w:rsidR="006B1F7B" w:rsidRPr="00940913" w:rsidRDefault="006B1F7B" w:rsidP="009F46EE">
      <w:pPr>
        <w:rPr>
          <w:rFonts w:cs="Calibri Light"/>
        </w:rPr>
      </w:pPr>
    </w:p>
    <w:p w14:paraId="19E2D766" w14:textId="27B7B90D" w:rsidR="006B1F7B" w:rsidRPr="00940913" w:rsidRDefault="006B1F7B" w:rsidP="009F46EE">
      <w:pPr>
        <w:rPr>
          <w:rFonts w:cs="Calibri Light"/>
          <w:b/>
          <w:bCs/>
        </w:rPr>
      </w:pPr>
      <w:r w:rsidRPr="00940913">
        <w:rPr>
          <w:rFonts w:cs="Calibri Light"/>
          <w:b/>
          <w:bCs/>
        </w:rPr>
        <w:t>Post-</w:t>
      </w:r>
      <w:r w:rsidR="00454D50" w:rsidRPr="00940913">
        <w:rPr>
          <w:rFonts w:cs="Calibri Light"/>
          <w:b/>
          <w:bCs/>
        </w:rPr>
        <w:t>interview</w:t>
      </w:r>
      <w:r w:rsidR="00562089" w:rsidRPr="00940913">
        <w:rPr>
          <w:rFonts w:cs="Calibri Light"/>
          <w:b/>
          <w:bCs/>
        </w:rPr>
        <w:t xml:space="preserve"> </w:t>
      </w:r>
      <w:r w:rsidRPr="00940913">
        <w:rPr>
          <w:rFonts w:cs="Calibri Light"/>
          <w:b/>
          <w:bCs/>
        </w:rPr>
        <w:t>Report</w:t>
      </w:r>
      <w:r w:rsidR="00562089" w:rsidRPr="00940913">
        <w:rPr>
          <w:rFonts w:cs="Calibri Light"/>
          <w:b/>
          <w:bCs/>
        </w:rPr>
        <w:t xml:space="preserve"> </w:t>
      </w:r>
      <w:r w:rsidRPr="00940913">
        <w:rPr>
          <w:rFonts w:cs="Calibri Light"/>
          <w:b/>
          <w:bCs/>
        </w:rPr>
        <w:t>Preparation</w:t>
      </w:r>
      <w:r w:rsidR="00562089" w:rsidRPr="00940913">
        <w:rPr>
          <w:rFonts w:cs="Calibri Light"/>
          <w:b/>
          <w:bCs/>
        </w:rPr>
        <w:t xml:space="preserve"> </w:t>
      </w:r>
    </w:p>
    <w:p w14:paraId="2E6E12D0" w14:textId="488714CB" w:rsidR="006B1F7B" w:rsidRPr="00940913" w:rsidRDefault="006B1F7B" w:rsidP="009F46EE">
      <w:pPr>
        <w:rPr>
          <w:rFonts w:cs="Calibri Light"/>
        </w:rPr>
      </w:pPr>
      <w:r w:rsidRPr="00940913">
        <w:rPr>
          <w:rFonts w:cs="Calibri Light"/>
        </w:rPr>
        <w:t>Following</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remote</w:t>
      </w:r>
      <w:r w:rsidR="00562089" w:rsidRPr="00940913">
        <w:rPr>
          <w:rFonts w:cs="Calibri Light"/>
        </w:rPr>
        <w:t xml:space="preserve"> </w:t>
      </w:r>
      <w:r w:rsidRPr="00940913">
        <w:rPr>
          <w:rFonts w:cs="Calibri Light"/>
        </w:rPr>
        <w:t>interviews,</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updated.</w:t>
      </w:r>
      <w:r w:rsidR="00562089" w:rsidRPr="00940913">
        <w:rPr>
          <w:rFonts w:cs="Calibri Light"/>
        </w:rPr>
        <w:t xml:space="preserve"> </w:t>
      </w:r>
      <w:r w:rsidRPr="00940913">
        <w:rPr>
          <w:rFonts w:cs="Calibri Light"/>
        </w:rPr>
        <w:t>These</w:t>
      </w:r>
      <w:r w:rsidR="00562089" w:rsidRPr="00940913">
        <w:rPr>
          <w:rFonts w:cs="Calibri Light"/>
        </w:rPr>
        <w:t xml:space="preserve"> </w:t>
      </w:r>
      <w:r w:rsidRPr="00940913">
        <w:rPr>
          <w:rFonts w:cs="Calibri Light"/>
        </w:rPr>
        <w:t>post-interview</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included</w:t>
      </w:r>
      <w:r w:rsidR="00562089" w:rsidRPr="00940913">
        <w:rPr>
          <w:rFonts w:cs="Calibri Light"/>
        </w:rPr>
        <w:t xml:space="preserve"> </w:t>
      </w:r>
      <w:r w:rsidRPr="00940913">
        <w:rPr>
          <w:rFonts w:cs="Calibri Light"/>
        </w:rPr>
        <w:t>an</w:t>
      </w:r>
      <w:r w:rsidR="00562089" w:rsidRPr="00940913">
        <w:rPr>
          <w:rFonts w:cs="Calibri Light"/>
        </w:rPr>
        <w:t xml:space="preserve"> </w:t>
      </w:r>
      <w:r w:rsidRPr="00940913">
        <w:rPr>
          <w:rFonts w:cs="Calibri Light"/>
        </w:rPr>
        <w:t>initial</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determination</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each</w:t>
      </w:r>
      <w:r w:rsidR="00562089" w:rsidRPr="00940913">
        <w:rPr>
          <w:rFonts w:cs="Calibri Light"/>
        </w:rPr>
        <w:t xml:space="preserve"> </w:t>
      </w:r>
      <w:r w:rsidRPr="00940913">
        <w:rPr>
          <w:rFonts w:cs="Calibri Light"/>
        </w:rPr>
        <w:t>element</w:t>
      </w:r>
      <w:r w:rsidR="00562089" w:rsidRPr="00940913">
        <w:rPr>
          <w:rFonts w:cs="Calibri Light"/>
        </w:rPr>
        <w:t xml:space="preserve"> </w:t>
      </w:r>
      <w:r w:rsidRPr="00940913">
        <w:rPr>
          <w:rFonts w:cs="Calibri Light"/>
        </w:rPr>
        <w:t>reviewed</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identified</w:t>
      </w:r>
      <w:r w:rsidR="00562089" w:rsidRPr="00940913">
        <w:rPr>
          <w:rFonts w:cs="Calibri Light"/>
        </w:rPr>
        <w:t xml:space="preserve"> </w:t>
      </w:r>
      <w:r w:rsidRPr="00940913">
        <w:rPr>
          <w:rFonts w:cs="Calibri Light"/>
        </w:rPr>
        <w:t>what</w:t>
      </w:r>
      <w:r w:rsidR="00562089" w:rsidRPr="00940913">
        <w:rPr>
          <w:rFonts w:cs="Calibri Light"/>
        </w:rPr>
        <w:t xml:space="preserve"> </w:t>
      </w:r>
      <w:r w:rsidRPr="00940913">
        <w:rPr>
          <w:rFonts w:cs="Calibri Light"/>
        </w:rPr>
        <w:t>specific</w:t>
      </w:r>
      <w:r w:rsidR="00562089" w:rsidRPr="00940913">
        <w:rPr>
          <w:rFonts w:cs="Calibri Light"/>
        </w:rPr>
        <w:t xml:space="preserve"> </w:t>
      </w:r>
      <w:r w:rsidRPr="00940913">
        <w:rPr>
          <w:rFonts w:cs="Calibri Light"/>
        </w:rPr>
        <w:t>evidence</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used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assess</w:t>
      </w:r>
      <w:r w:rsidR="00562089" w:rsidRPr="00940913">
        <w:rPr>
          <w:rFonts w:cs="Calibri Light"/>
        </w:rPr>
        <w:t xml:space="preserve"> </w:t>
      </w:r>
      <w:r w:rsidRPr="00940913">
        <w:rPr>
          <w:rFonts w:cs="Calibri Light"/>
        </w:rPr>
        <w:t>that</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compliant</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standard</w:t>
      </w:r>
      <w:r w:rsidR="00562089" w:rsidRPr="00940913">
        <w:rPr>
          <w:rFonts w:cs="Calibri Light"/>
        </w:rPr>
        <w:t xml:space="preserve"> </w:t>
      </w:r>
      <w:r w:rsidRPr="00940913">
        <w:rPr>
          <w:rFonts w:cs="Calibri Light"/>
        </w:rPr>
        <w:t>or</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rationale</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why</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partially</w:t>
      </w:r>
      <w:r w:rsidR="00562089" w:rsidRPr="00940913">
        <w:rPr>
          <w:rFonts w:cs="Calibri Light"/>
        </w:rPr>
        <w:t xml:space="preserve"> </w:t>
      </w:r>
      <w:r w:rsidRPr="00940913">
        <w:rPr>
          <w:rFonts w:cs="Calibri Light"/>
        </w:rPr>
        <w:t>compliant</w:t>
      </w:r>
      <w:r w:rsidR="00562089" w:rsidRPr="00940913">
        <w:rPr>
          <w:rFonts w:cs="Calibri Light"/>
        </w:rPr>
        <w:t xml:space="preserve"> </w:t>
      </w:r>
      <w:r w:rsidRPr="00940913">
        <w:rPr>
          <w:rFonts w:cs="Calibri Light"/>
        </w:rPr>
        <w:t>or</w:t>
      </w:r>
      <w:r w:rsidR="00562089" w:rsidRPr="00940913">
        <w:rPr>
          <w:rFonts w:cs="Calibri Light"/>
        </w:rPr>
        <w:t xml:space="preserve"> </w:t>
      </w:r>
      <w:r w:rsidRPr="00940913">
        <w:rPr>
          <w:rFonts w:cs="Calibri Light"/>
        </w:rPr>
        <w:t>non-compliant</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what</w:t>
      </w:r>
      <w:r w:rsidR="00562089" w:rsidRPr="00940913">
        <w:rPr>
          <w:rFonts w:cs="Calibri Light"/>
        </w:rPr>
        <w:t xml:space="preserve"> </w:t>
      </w:r>
      <w:r w:rsidRPr="00940913">
        <w:rPr>
          <w:rFonts w:cs="Calibri Light"/>
        </w:rPr>
        <w:t>evidence</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lacking.</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each</w:t>
      </w:r>
      <w:r w:rsidR="00562089" w:rsidRPr="00940913">
        <w:rPr>
          <w:rFonts w:cs="Calibri Light"/>
        </w:rPr>
        <w:t xml:space="preserve"> </w:t>
      </w:r>
      <w:r w:rsidRPr="00940913">
        <w:rPr>
          <w:rFonts w:cs="Calibri Light"/>
        </w:rPr>
        <w:t>element</w:t>
      </w:r>
      <w:r w:rsidR="00562089" w:rsidRPr="00940913">
        <w:rPr>
          <w:rFonts w:cs="Calibri Light"/>
        </w:rPr>
        <w:t xml:space="preserve"> </w:t>
      </w:r>
      <w:r w:rsidRPr="00940913">
        <w:rPr>
          <w:rFonts w:cs="Calibri Light"/>
        </w:rPr>
        <w:t>that</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deemed</w:t>
      </w:r>
      <w:r w:rsidR="00562089" w:rsidRPr="00940913">
        <w:rPr>
          <w:rFonts w:cs="Calibri Light"/>
        </w:rPr>
        <w:t xml:space="preserve"> </w:t>
      </w:r>
      <w:r w:rsidRPr="00940913">
        <w:rPr>
          <w:rFonts w:cs="Calibri Light"/>
        </w:rPr>
        <w:t>less</w:t>
      </w:r>
      <w:r w:rsidR="00562089" w:rsidRPr="00940913">
        <w:rPr>
          <w:rFonts w:cs="Calibri Light"/>
        </w:rPr>
        <w:t xml:space="preserve"> </w:t>
      </w:r>
      <w:r w:rsidRPr="00940913">
        <w:rPr>
          <w:rFonts w:cs="Calibri Light"/>
        </w:rPr>
        <w:t>than</w:t>
      </w:r>
      <w:r w:rsidR="00562089" w:rsidRPr="00940913">
        <w:rPr>
          <w:rFonts w:cs="Calibri Light"/>
        </w:rPr>
        <w:t xml:space="preserve"> </w:t>
      </w:r>
      <w:r w:rsidRPr="00940913">
        <w:rPr>
          <w:rFonts w:cs="Calibri Light"/>
        </w:rPr>
        <w:t>fully</w:t>
      </w:r>
      <w:r w:rsidR="00562089" w:rsidRPr="00940913">
        <w:rPr>
          <w:rFonts w:cs="Calibri Light"/>
        </w:rPr>
        <w:t xml:space="preserve"> </w:t>
      </w:r>
      <w:r w:rsidRPr="00940913">
        <w:rPr>
          <w:rFonts w:cs="Calibri Light"/>
        </w:rPr>
        <w:t>compliant,</w:t>
      </w:r>
      <w:r w:rsidR="00562089" w:rsidRPr="00940913">
        <w:rPr>
          <w:rFonts w:cs="Calibri Light"/>
        </w:rPr>
        <w:t xml:space="preserve"> </w:t>
      </w:r>
      <w:r w:rsidRPr="00940913">
        <w:rPr>
          <w:rFonts w:cs="Calibri Light"/>
        </w:rPr>
        <w:t>IPRO</w:t>
      </w:r>
      <w:r w:rsidR="00562089" w:rsidRPr="00940913">
        <w:rPr>
          <w:rFonts w:cs="Calibri Light"/>
        </w:rPr>
        <w:t xml:space="preserve"> </w:t>
      </w:r>
      <w:r w:rsidRPr="00940913">
        <w:rPr>
          <w:rFonts w:cs="Calibri Light"/>
        </w:rPr>
        <w:t>provided</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recommendation</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consider</w:t>
      </w:r>
      <w:r w:rsidR="00562089" w:rsidRPr="00940913">
        <w:rPr>
          <w:rFonts w:cs="Calibri Light"/>
        </w:rPr>
        <w:t xml:space="preserve"> </w:t>
      </w:r>
      <w:proofErr w:type="gramStart"/>
      <w:r w:rsidRPr="00940913">
        <w:rPr>
          <w:rFonts w:cs="Calibri Light"/>
        </w:rPr>
        <w:t>in</w:t>
      </w:r>
      <w:r w:rsidR="00562089" w:rsidRPr="00940913">
        <w:rPr>
          <w:rFonts w:cs="Calibri Light"/>
        </w:rPr>
        <w:t xml:space="preserve"> </w:t>
      </w:r>
      <w:r w:rsidRPr="00940913">
        <w:rPr>
          <w:rFonts w:cs="Calibri Light"/>
        </w:rPr>
        <w:t>order</w:t>
      </w:r>
      <w:r w:rsidR="00562089" w:rsidRPr="00940913">
        <w:rPr>
          <w:rFonts w:cs="Calibri Light"/>
        </w:rPr>
        <w:t xml:space="preserve"> </w:t>
      </w:r>
      <w:r w:rsidRPr="00940913">
        <w:rPr>
          <w:rFonts w:cs="Calibri Light"/>
        </w:rPr>
        <w:t>to</w:t>
      </w:r>
      <w:proofErr w:type="gramEnd"/>
      <w:r w:rsidR="00562089" w:rsidRPr="00940913">
        <w:rPr>
          <w:rFonts w:cs="Calibri Light"/>
        </w:rPr>
        <w:t xml:space="preserve"> </w:t>
      </w:r>
      <w:r w:rsidRPr="00940913">
        <w:rPr>
          <w:rFonts w:cs="Calibri Light"/>
        </w:rPr>
        <w:t>attain</w:t>
      </w:r>
      <w:r w:rsidR="00562089" w:rsidRPr="00940913">
        <w:rPr>
          <w:rFonts w:cs="Calibri Light"/>
        </w:rPr>
        <w:t xml:space="preserve"> </w:t>
      </w:r>
      <w:r w:rsidRPr="00940913">
        <w:rPr>
          <w:rFonts w:cs="Calibri Light"/>
        </w:rPr>
        <w:t>full</w:t>
      </w:r>
      <w:r w:rsidR="00562089" w:rsidRPr="00940913">
        <w:rPr>
          <w:rFonts w:cs="Calibri Light"/>
        </w:rPr>
        <w:t xml:space="preserve"> </w:t>
      </w:r>
      <w:r w:rsidRPr="00940913">
        <w:rPr>
          <w:rFonts w:cs="Calibri Light"/>
        </w:rPr>
        <w:t>compliance.</w:t>
      </w:r>
      <w:r w:rsidR="00562089" w:rsidRPr="00940913">
        <w:rPr>
          <w:rFonts w:cs="Calibri Light"/>
        </w:rPr>
        <w:t xml:space="preserve">  </w:t>
      </w:r>
    </w:p>
    <w:p w14:paraId="4FD4763A" w14:textId="77777777" w:rsidR="006B1F7B" w:rsidRPr="00940913" w:rsidRDefault="006B1F7B" w:rsidP="009F46EE">
      <w:pPr>
        <w:rPr>
          <w:rFonts w:cs="Calibri Light"/>
        </w:rPr>
      </w:pPr>
    </w:p>
    <w:p w14:paraId="24C85F8C" w14:textId="7C126148" w:rsidR="006B1F7B" w:rsidRPr="00940913" w:rsidRDefault="006B1F7B" w:rsidP="009F46EE">
      <w:pPr>
        <w:rPr>
          <w:rFonts w:cs="Calibri Light"/>
        </w:rPr>
      </w:pPr>
      <w:r w:rsidRPr="00940913">
        <w:rPr>
          <w:rFonts w:cs="Calibri Light"/>
        </w:rPr>
        <w:t>Each</w:t>
      </w:r>
      <w:r w:rsidR="00562089" w:rsidRPr="00940913">
        <w:rPr>
          <w:rFonts w:cs="Calibri Light"/>
        </w:rPr>
        <w:t xml:space="preserve"> </w:t>
      </w:r>
      <w:r w:rsidRPr="00940913">
        <w:rPr>
          <w:rFonts w:cs="Calibri Light"/>
        </w:rPr>
        <w:t>draft</w:t>
      </w:r>
      <w:r w:rsidR="00562089" w:rsidRPr="00940913">
        <w:rPr>
          <w:rFonts w:cs="Calibri Light"/>
        </w:rPr>
        <w:t xml:space="preserve"> </w:t>
      </w:r>
      <w:r w:rsidRPr="00940913">
        <w:rPr>
          <w:rFonts w:cs="Calibri Light"/>
        </w:rPr>
        <w:t>post-interview</w:t>
      </w:r>
      <w:r w:rsidR="00562089" w:rsidRPr="00940913">
        <w:rPr>
          <w:rFonts w:cs="Calibri Light"/>
        </w:rPr>
        <w:t xml:space="preserve"> </w:t>
      </w:r>
      <w:r w:rsidRPr="00940913">
        <w:rPr>
          <w:rFonts w:cs="Calibri Light"/>
        </w:rPr>
        <w:t>tool</w:t>
      </w:r>
      <w:r w:rsidR="00562089" w:rsidRPr="00940913">
        <w:rPr>
          <w:rFonts w:cs="Calibri Light"/>
        </w:rPr>
        <w:t xml:space="preserve"> </w:t>
      </w:r>
      <w:r w:rsidRPr="00940913">
        <w:rPr>
          <w:rFonts w:cs="Calibri Light"/>
        </w:rPr>
        <w:t>underwent</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second</w:t>
      </w:r>
      <w:r w:rsidR="00562089" w:rsidRPr="00940913">
        <w:rPr>
          <w:rFonts w:cs="Calibri Light"/>
        </w:rPr>
        <w:t xml:space="preserve"> </w:t>
      </w:r>
      <w:r w:rsidRPr="00940913">
        <w:rPr>
          <w:rFonts w:cs="Calibri Light"/>
        </w:rPr>
        <w:t>level</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by</w:t>
      </w:r>
      <w:r w:rsidR="00562089" w:rsidRPr="00940913">
        <w:rPr>
          <w:rFonts w:cs="Calibri Light"/>
        </w:rPr>
        <w:t xml:space="preserve"> </w:t>
      </w:r>
      <w:r w:rsidRPr="00940913">
        <w:rPr>
          <w:rFonts w:cs="Calibri Light"/>
        </w:rPr>
        <w:t>IPRO</w:t>
      </w:r>
      <w:r w:rsidR="00562089" w:rsidRPr="00940913">
        <w:rPr>
          <w:rFonts w:cs="Calibri Light"/>
        </w:rPr>
        <w:t xml:space="preserve"> </w:t>
      </w:r>
      <w:r w:rsidRPr="00940913">
        <w:rPr>
          <w:rFonts w:cs="Calibri Light"/>
        </w:rPr>
        <w:t>staff</w:t>
      </w:r>
      <w:r w:rsidR="00562089" w:rsidRPr="00940913">
        <w:rPr>
          <w:rFonts w:cs="Calibri Light"/>
        </w:rPr>
        <w:t xml:space="preserve"> </w:t>
      </w:r>
      <w:r w:rsidRPr="00940913">
        <w:rPr>
          <w:rFonts w:cs="Calibri Light"/>
        </w:rPr>
        <w:t>members</w:t>
      </w:r>
      <w:r w:rsidR="00562089" w:rsidRPr="00940913">
        <w:rPr>
          <w:rFonts w:cs="Calibri Light"/>
        </w:rPr>
        <w:t xml:space="preserve"> </w:t>
      </w:r>
      <w:r w:rsidRPr="00940913">
        <w:rPr>
          <w:rFonts w:cs="Calibri Light"/>
        </w:rPr>
        <w:t>who</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not</w:t>
      </w:r>
      <w:r w:rsidR="00562089" w:rsidRPr="00940913">
        <w:rPr>
          <w:rFonts w:cs="Calibri Light"/>
        </w:rPr>
        <w:t xml:space="preserve"> </w:t>
      </w:r>
      <w:r w:rsidRPr="00940913">
        <w:rPr>
          <w:rFonts w:cs="Calibri Light"/>
        </w:rPr>
        <w:t>involved</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first</w:t>
      </w:r>
      <w:r w:rsidR="00562089" w:rsidRPr="00940913">
        <w:rPr>
          <w:rFonts w:cs="Calibri Light"/>
        </w:rPr>
        <w:t xml:space="preserve"> </w:t>
      </w:r>
      <w:r w:rsidRPr="00940913">
        <w:rPr>
          <w:rFonts w:cs="Calibri Light"/>
        </w:rPr>
        <w:t>level</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Once</w:t>
      </w:r>
      <w:r w:rsidR="00562089" w:rsidRPr="00940913">
        <w:rPr>
          <w:rFonts w:cs="Calibri Light"/>
        </w:rPr>
        <w:t xml:space="preserve"> </w:t>
      </w:r>
      <w:r w:rsidRPr="00940913">
        <w:rPr>
          <w:rFonts w:cs="Calibri Light"/>
        </w:rPr>
        <w:t>completed,</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post-interview</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shared</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MassHealth</w:t>
      </w:r>
      <w:r w:rsidR="00562089" w:rsidRPr="00940913">
        <w:rPr>
          <w:rFonts w:cs="Calibri Light"/>
        </w:rPr>
        <w:t xml:space="preserve"> </w:t>
      </w:r>
      <w:r w:rsidRPr="00940913">
        <w:rPr>
          <w:rFonts w:cs="Calibri Light"/>
        </w:rPr>
        <w:t>staff</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Any</w:t>
      </w:r>
      <w:r w:rsidR="00562089" w:rsidRPr="00940913">
        <w:rPr>
          <w:rFonts w:cs="Calibri Light"/>
        </w:rPr>
        <w:t xml:space="preserve"> </w:t>
      </w:r>
      <w:r w:rsidRPr="00940913">
        <w:rPr>
          <w:rFonts w:cs="Calibri Light"/>
        </w:rPr>
        <w:t>updates</w:t>
      </w:r>
      <w:r w:rsidR="00562089" w:rsidRPr="00940913">
        <w:rPr>
          <w:rFonts w:cs="Calibri Light"/>
        </w:rPr>
        <w:t xml:space="preserve"> </w:t>
      </w:r>
      <w:r w:rsidRPr="00940913">
        <w:rPr>
          <w:rFonts w:cs="Calibri Light"/>
        </w:rPr>
        <w:t>or</w:t>
      </w:r>
      <w:r w:rsidR="00562089" w:rsidRPr="00940913">
        <w:rPr>
          <w:rFonts w:cs="Calibri Light"/>
        </w:rPr>
        <w:t xml:space="preserve"> </w:t>
      </w:r>
      <w:r w:rsidRPr="00940913">
        <w:rPr>
          <w:rFonts w:cs="Calibri Light"/>
        </w:rPr>
        <w:t>revisions</w:t>
      </w:r>
      <w:r w:rsidR="00562089" w:rsidRPr="00940913">
        <w:rPr>
          <w:rFonts w:cs="Calibri Light"/>
        </w:rPr>
        <w:t xml:space="preserve"> </w:t>
      </w:r>
      <w:r w:rsidRPr="00940913">
        <w:rPr>
          <w:rFonts w:cs="Calibri Light"/>
        </w:rPr>
        <w:t>requested</w:t>
      </w:r>
      <w:r w:rsidR="00562089" w:rsidRPr="00940913">
        <w:rPr>
          <w:rFonts w:cs="Calibri Light"/>
        </w:rPr>
        <w:t xml:space="preserve"> </w:t>
      </w:r>
      <w:r w:rsidRPr="00940913">
        <w:rPr>
          <w:rFonts w:cs="Calibri Light"/>
        </w:rPr>
        <w:t>by</w:t>
      </w:r>
      <w:r w:rsidR="00562089" w:rsidRPr="00940913">
        <w:rPr>
          <w:rFonts w:cs="Calibri Light"/>
        </w:rPr>
        <w:t xml:space="preserve"> </w:t>
      </w:r>
      <w:r w:rsidRPr="00940913">
        <w:rPr>
          <w:rFonts w:cs="Calibri Light"/>
        </w:rPr>
        <w:t>MassHealth</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considered</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if</w:t>
      </w:r>
      <w:r w:rsidR="00562089" w:rsidRPr="00940913">
        <w:rPr>
          <w:rFonts w:cs="Calibri Light"/>
        </w:rPr>
        <w:t xml:space="preserve"> </w:t>
      </w:r>
      <w:r w:rsidRPr="00940913">
        <w:rPr>
          <w:rFonts w:cs="Calibri Light"/>
        </w:rPr>
        <w:t>appropriate,</w:t>
      </w:r>
      <w:r w:rsidR="00562089" w:rsidRPr="00940913">
        <w:rPr>
          <w:rFonts w:cs="Calibri Light"/>
        </w:rPr>
        <w:t xml:space="preserve"> </w:t>
      </w:r>
      <w:r w:rsidRPr="00940913">
        <w:rPr>
          <w:rFonts w:cs="Calibri Light"/>
        </w:rPr>
        <w:t>edits</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made</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post-interview</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Upon</w:t>
      </w:r>
      <w:r w:rsidR="00562089" w:rsidRPr="00940913">
        <w:rPr>
          <w:rFonts w:cs="Calibri Light"/>
        </w:rPr>
        <w:t xml:space="preserve"> </w:t>
      </w:r>
      <w:r w:rsidRPr="00940913">
        <w:rPr>
          <w:rFonts w:cs="Calibri Light"/>
        </w:rPr>
        <w:t>MassHealth</w:t>
      </w:r>
      <w:r w:rsidR="00562089" w:rsidRPr="00940913">
        <w:rPr>
          <w:rFonts w:cs="Calibri Light"/>
        </w:rPr>
        <w:t xml:space="preserve"> </w:t>
      </w:r>
      <w:r w:rsidRPr="00940913">
        <w:rPr>
          <w:rFonts w:cs="Calibri Light"/>
        </w:rPr>
        <w:t>approval,</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post-interview</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sent</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request</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respond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all</w:t>
      </w:r>
      <w:r w:rsidR="00562089" w:rsidRPr="00940913">
        <w:rPr>
          <w:rFonts w:cs="Calibri Light"/>
        </w:rPr>
        <w:t xml:space="preserve"> </w:t>
      </w:r>
      <w:r w:rsidRPr="00940913">
        <w:rPr>
          <w:rFonts w:cs="Calibri Light"/>
        </w:rPr>
        <w:t>elements</w:t>
      </w:r>
      <w:r w:rsidR="00562089" w:rsidRPr="00940913">
        <w:rPr>
          <w:rFonts w:cs="Calibri Light"/>
        </w:rPr>
        <w:t xml:space="preserve"> </w:t>
      </w:r>
      <w:r w:rsidRPr="00940913">
        <w:rPr>
          <w:rFonts w:cs="Calibri Light"/>
        </w:rPr>
        <w:t>that</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determined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be</w:t>
      </w:r>
      <w:r w:rsidR="00562089" w:rsidRPr="00940913">
        <w:rPr>
          <w:rFonts w:cs="Calibri Light"/>
        </w:rPr>
        <w:t xml:space="preserve"> </w:t>
      </w:r>
      <w:r w:rsidRPr="00940913">
        <w:rPr>
          <w:rFonts w:cs="Calibri Light"/>
        </w:rPr>
        <w:t>less</w:t>
      </w:r>
      <w:r w:rsidR="00562089" w:rsidRPr="00940913">
        <w:rPr>
          <w:rFonts w:cs="Calibri Light"/>
        </w:rPr>
        <w:t xml:space="preserve"> </w:t>
      </w:r>
      <w:r w:rsidRPr="00940913">
        <w:rPr>
          <w:rFonts w:cs="Calibri Light"/>
        </w:rPr>
        <w:t>than</w:t>
      </w:r>
      <w:r w:rsidR="00562089" w:rsidRPr="00940913">
        <w:rPr>
          <w:rFonts w:cs="Calibri Light"/>
        </w:rPr>
        <w:t xml:space="preserve"> </w:t>
      </w:r>
      <w:r w:rsidRPr="00940913">
        <w:rPr>
          <w:rFonts w:cs="Calibri Light"/>
        </w:rPr>
        <w:t>fully</w:t>
      </w:r>
      <w:r w:rsidR="00562089" w:rsidRPr="00940913">
        <w:rPr>
          <w:rFonts w:cs="Calibri Light"/>
        </w:rPr>
        <w:t xml:space="preserve"> </w:t>
      </w:r>
      <w:r w:rsidRPr="00940913">
        <w:rPr>
          <w:rFonts w:cs="Calibri Light"/>
        </w:rPr>
        <w:t>compliant.</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given</w:t>
      </w:r>
      <w:r w:rsidR="00562089" w:rsidRPr="00940913">
        <w:rPr>
          <w:rFonts w:cs="Calibri Light"/>
        </w:rPr>
        <w:t xml:space="preserve"> </w:t>
      </w:r>
      <w:r w:rsidR="00797548" w:rsidRPr="00940913">
        <w:rPr>
          <w:rFonts w:cs="Calibri Light"/>
        </w:rPr>
        <w:t xml:space="preserve">three </w:t>
      </w:r>
      <w:r w:rsidRPr="00940913">
        <w:rPr>
          <w:rFonts w:cs="Calibri Light"/>
        </w:rPr>
        <w:t>weeks</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respond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issues</w:t>
      </w:r>
      <w:r w:rsidR="00562089" w:rsidRPr="00940913">
        <w:rPr>
          <w:rFonts w:cs="Calibri Light"/>
        </w:rPr>
        <w:t xml:space="preserve"> </w:t>
      </w:r>
      <w:r w:rsidRPr="00940913">
        <w:rPr>
          <w:rFonts w:cs="Calibri Light"/>
        </w:rPr>
        <w:t>noted</w:t>
      </w:r>
      <w:r w:rsidR="00562089" w:rsidRPr="00940913">
        <w:rPr>
          <w:rFonts w:cs="Calibri Light"/>
        </w:rPr>
        <w:t xml:space="preserve"> </w:t>
      </w:r>
      <w:r w:rsidRPr="00940913">
        <w:rPr>
          <w:rFonts w:cs="Calibri Light"/>
        </w:rPr>
        <w:t>on</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post-interview</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asked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indicate</w:t>
      </w:r>
      <w:r w:rsidR="00562089" w:rsidRPr="00940913">
        <w:rPr>
          <w:rFonts w:cs="Calibri Light"/>
        </w:rPr>
        <w:t xml:space="preserve"> </w:t>
      </w:r>
      <w:r w:rsidRPr="00940913">
        <w:rPr>
          <w:rFonts w:cs="Calibri Light"/>
        </w:rPr>
        <w:t>if</w:t>
      </w:r>
      <w:r w:rsidR="00562089" w:rsidRPr="00940913">
        <w:rPr>
          <w:rFonts w:cs="Calibri Light"/>
        </w:rPr>
        <w:t xml:space="preserve"> </w:t>
      </w:r>
      <w:r w:rsidR="00284229" w:rsidRPr="00940913">
        <w:rPr>
          <w:rFonts w:cs="Calibri Light"/>
        </w:rPr>
        <w:t xml:space="preserve">it </w:t>
      </w:r>
      <w:r w:rsidRPr="00940913">
        <w:rPr>
          <w:rFonts w:cs="Calibri Light"/>
        </w:rPr>
        <w:t>agree</w:t>
      </w:r>
      <w:r w:rsidR="00284229" w:rsidRPr="00940913">
        <w:rPr>
          <w:rFonts w:cs="Calibri Light"/>
        </w:rPr>
        <w:t>s</w:t>
      </w:r>
      <w:r w:rsidR="00562089" w:rsidRPr="00940913">
        <w:rPr>
          <w:rFonts w:cs="Calibri Light"/>
        </w:rPr>
        <w:t xml:space="preserve"> </w:t>
      </w:r>
      <w:r w:rsidRPr="00940913">
        <w:rPr>
          <w:rFonts w:cs="Calibri Light"/>
        </w:rPr>
        <w:t>or</w:t>
      </w:r>
      <w:r w:rsidR="00562089" w:rsidRPr="00940913">
        <w:rPr>
          <w:rFonts w:cs="Calibri Light"/>
        </w:rPr>
        <w:t xml:space="preserve"> </w:t>
      </w:r>
      <w:r w:rsidRPr="00940913">
        <w:rPr>
          <w:rFonts w:cs="Calibri Light"/>
        </w:rPr>
        <w:t>disagree</w:t>
      </w:r>
      <w:r w:rsidR="00284229" w:rsidRPr="00940913">
        <w:rPr>
          <w:rFonts w:cs="Calibri Light"/>
        </w:rPr>
        <w:t>s</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IPRO’s</w:t>
      </w:r>
      <w:r w:rsidR="00562089" w:rsidRPr="00940913">
        <w:rPr>
          <w:rFonts w:cs="Calibri Light"/>
        </w:rPr>
        <w:t xml:space="preserve"> </w:t>
      </w:r>
      <w:r w:rsidRPr="00940913">
        <w:rPr>
          <w:rFonts w:cs="Calibri Light"/>
        </w:rPr>
        <w:t>determinations.</w:t>
      </w:r>
      <w:r w:rsidR="00562089" w:rsidRPr="00940913">
        <w:rPr>
          <w:rFonts w:cs="Calibri Light"/>
        </w:rPr>
        <w:t xml:space="preserve"> </w:t>
      </w:r>
      <w:r w:rsidRPr="00940913">
        <w:rPr>
          <w:rFonts w:cs="Calibri Light"/>
        </w:rPr>
        <w:t>If</w:t>
      </w:r>
      <w:r w:rsidR="00562089" w:rsidRPr="00940913">
        <w:rPr>
          <w:rFonts w:cs="Calibri Light"/>
        </w:rPr>
        <w:t xml:space="preserve"> </w:t>
      </w:r>
      <w:r w:rsidRPr="00940913">
        <w:rPr>
          <w:rFonts w:cs="Calibri Light"/>
        </w:rPr>
        <w:t>disagreeing,</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asked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provide</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rationale</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indicate</w:t>
      </w:r>
      <w:r w:rsidR="00562089" w:rsidRPr="00940913">
        <w:rPr>
          <w:rFonts w:cs="Calibri Light"/>
        </w:rPr>
        <w:t xml:space="preserve"> </w:t>
      </w:r>
      <w:r w:rsidRPr="00940913">
        <w:rPr>
          <w:rFonts w:cs="Calibri Light"/>
        </w:rPr>
        <w:t>documentation</w:t>
      </w:r>
      <w:r w:rsidR="00562089" w:rsidRPr="00940913">
        <w:rPr>
          <w:rFonts w:cs="Calibri Light"/>
        </w:rPr>
        <w:t xml:space="preserve"> </w:t>
      </w:r>
      <w:r w:rsidRPr="00940913">
        <w:rPr>
          <w:rFonts w:cs="Calibri Light"/>
        </w:rPr>
        <w:t>that</w:t>
      </w:r>
      <w:r w:rsidR="00562089" w:rsidRPr="00940913">
        <w:rPr>
          <w:rFonts w:cs="Calibri Light"/>
        </w:rPr>
        <w:t xml:space="preserve"> </w:t>
      </w:r>
      <w:r w:rsidRPr="00940913">
        <w:rPr>
          <w:rFonts w:cs="Calibri Light"/>
        </w:rPr>
        <w:t>had</w:t>
      </w:r>
      <w:r w:rsidR="00562089" w:rsidRPr="00940913">
        <w:rPr>
          <w:rFonts w:cs="Calibri Light"/>
        </w:rPr>
        <w:t xml:space="preserve"> </w:t>
      </w:r>
      <w:r w:rsidRPr="00940913">
        <w:rPr>
          <w:rFonts w:cs="Calibri Light"/>
        </w:rPr>
        <w:t>already</w:t>
      </w:r>
      <w:r w:rsidR="00562089" w:rsidRPr="00940913">
        <w:rPr>
          <w:rFonts w:cs="Calibri Light"/>
        </w:rPr>
        <w:t xml:space="preserve"> </w:t>
      </w:r>
      <w:r w:rsidRPr="00940913">
        <w:rPr>
          <w:rFonts w:cs="Calibri Light"/>
        </w:rPr>
        <w:t>been</w:t>
      </w:r>
      <w:r w:rsidR="00562089" w:rsidRPr="00940913">
        <w:rPr>
          <w:rFonts w:cs="Calibri Light"/>
        </w:rPr>
        <w:t xml:space="preserve"> </w:t>
      </w:r>
      <w:r w:rsidRPr="00940913">
        <w:rPr>
          <w:rFonts w:cs="Calibri Light"/>
        </w:rPr>
        <w:t>submitted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address</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requirement</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full.</w:t>
      </w:r>
      <w:r w:rsidR="00562089" w:rsidRPr="00940913">
        <w:rPr>
          <w:rFonts w:cs="Calibri Light"/>
        </w:rPr>
        <w:t xml:space="preserve"> </w:t>
      </w:r>
      <w:r w:rsidRPr="00940913">
        <w:rPr>
          <w:rFonts w:cs="Calibri Light"/>
        </w:rPr>
        <w:t>After</w:t>
      </w:r>
      <w:r w:rsidR="00562089" w:rsidRPr="00940913">
        <w:rPr>
          <w:rFonts w:cs="Calibri Light"/>
        </w:rPr>
        <w:t xml:space="preserve"> </w:t>
      </w:r>
      <w:r w:rsidRPr="00940913">
        <w:rPr>
          <w:rFonts w:cs="Calibri Light"/>
        </w:rPr>
        <w:t>receiving</w:t>
      </w:r>
      <w:r w:rsidR="00562089" w:rsidRPr="00940913">
        <w:rPr>
          <w:rFonts w:cs="Calibri Light"/>
        </w:rPr>
        <w:t xml:space="preserve"> </w:t>
      </w:r>
      <w:r w:rsidRPr="00940913">
        <w:rPr>
          <w:rFonts w:cs="Calibri Light"/>
        </w:rPr>
        <w:t>MBHP’s</w:t>
      </w:r>
      <w:r w:rsidR="00562089" w:rsidRPr="00940913">
        <w:rPr>
          <w:rFonts w:cs="Calibri Light"/>
        </w:rPr>
        <w:t xml:space="preserve"> </w:t>
      </w:r>
      <w:r w:rsidRPr="00940913">
        <w:rPr>
          <w:rFonts w:cs="Calibri Light"/>
        </w:rPr>
        <w:t>response,</w:t>
      </w:r>
      <w:r w:rsidR="00562089" w:rsidRPr="00940913">
        <w:rPr>
          <w:rFonts w:cs="Calibri Light"/>
        </w:rPr>
        <w:t xml:space="preserve"> </w:t>
      </w:r>
      <w:r w:rsidRPr="00940913">
        <w:rPr>
          <w:rFonts w:cs="Calibri Light"/>
        </w:rPr>
        <w:t>IPRO</w:t>
      </w:r>
      <w:r w:rsidR="00562089" w:rsidRPr="00940913">
        <w:rPr>
          <w:rFonts w:cs="Calibri Light"/>
        </w:rPr>
        <w:t xml:space="preserve"> </w:t>
      </w:r>
      <w:r w:rsidRPr="00940913">
        <w:rPr>
          <w:rFonts w:cs="Calibri Light"/>
        </w:rPr>
        <w:t>re-reviewed</w:t>
      </w:r>
      <w:r w:rsidR="00562089" w:rsidRPr="00940913">
        <w:rPr>
          <w:rFonts w:cs="Calibri Light"/>
        </w:rPr>
        <w:t xml:space="preserve"> </w:t>
      </w:r>
      <w:r w:rsidRPr="00940913">
        <w:rPr>
          <w:rFonts w:cs="Calibri Light"/>
        </w:rPr>
        <w:t>each</w:t>
      </w:r>
      <w:r w:rsidR="00562089" w:rsidRPr="00940913">
        <w:rPr>
          <w:rFonts w:cs="Calibri Light"/>
        </w:rPr>
        <w:t xml:space="preserve"> </w:t>
      </w:r>
      <w:r w:rsidRPr="00940913">
        <w:rPr>
          <w:rFonts w:cs="Calibri Light"/>
        </w:rPr>
        <w:t>element</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which</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provided</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citation.</w:t>
      </w:r>
      <w:r w:rsidR="00562089" w:rsidRPr="00940913">
        <w:rPr>
          <w:rFonts w:cs="Calibri Light"/>
        </w:rPr>
        <w:t xml:space="preserve"> </w:t>
      </w:r>
      <w:r w:rsidRPr="00940913">
        <w:rPr>
          <w:rFonts w:cs="Calibri Light"/>
        </w:rPr>
        <w:t>As</w:t>
      </w:r>
      <w:r w:rsidR="00562089" w:rsidRPr="00940913">
        <w:rPr>
          <w:rFonts w:cs="Calibri Light"/>
        </w:rPr>
        <w:t xml:space="preserve"> </w:t>
      </w:r>
      <w:r w:rsidRPr="00940913">
        <w:rPr>
          <w:rFonts w:cs="Calibri Light"/>
        </w:rPr>
        <w:t>necessary,</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scores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recommendations</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updated</w:t>
      </w:r>
      <w:r w:rsidR="00562089" w:rsidRPr="00940913">
        <w:rPr>
          <w:rFonts w:cs="Calibri Light"/>
        </w:rPr>
        <w:t xml:space="preserve"> </w:t>
      </w:r>
      <w:r w:rsidRPr="00940913">
        <w:rPr>
          <w:rFonts w:cs="Calibri Light"/>
        </w:rPr>
        <w:t>based</w:t>
      </w:r>
      <w:r w:rsidR="00562089" w:rsidRPr="00940913">
        <w:rPr>
          <w:rFonts w:cs="Calibri Light"/>
        </w:rPr>
        <w:t xml:space="preserve"> </w:t>
      </w:r>
      <w:r w:rsidRPr="00940913">
        <w:rPr>
          <w:rFonts w:cs="Calibri Light"/>
        </w:rPr>
        <w:t>on</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response.</w:t>
      </w:r>
      <w:r w:rsidR="00562089" w:rsidRPr="00940913">
        <w:rPr>
          <w:rFonts w:cs="Calibri Light"/>
        </w:rPr>
        <w:t xml:space="preserve">  </w:t>
      </w:r>
    </w:p>
    <w:p w14:paraId="3606347C" w14:textId="77777777" w:rsidR="006B1F7B" w:rsidRPr="00940913" w:rsidRDefault="006B1F7B" w:rsidP="009F46EE">
      <w:pPr>
        <w:rPr>
          <w:rFonts w:cs="Calibri Light"/>
        </w:rPr>
      </w:pPr>
    </w:p>
    <w:p w14:paraId="27183C7C" w14:textId="379DD8AF" w:rsidR="006B1F7B" w:rsidRPr="00940913" w:rsidRDefault="006B1F7B" w:rsidP="009F46EE">
      <w:pPr>
        <w:rPr>
          <w:rFonts w:cs="Calibri Light"/>
        </w:rPr>
      </w:pPr>
      <w:r w:rsidRPr="00940913">
        <w:rPr>
          <w:rFonts w:cs="Calibri Light"/>
          <w:szCs w:val="24"/>
        </w:rPr>
        <w:t>For</w:t>
      </w:r>
      <w:r w:rsidR="00562089" w:rsidRPr="00940913">
        <w:rPr>
          <w:rFonts w:cs="Calibri Light"/>
          <w:szCs w:val="24"/>
        </w:rPr>
        <w:t xml:space="preserve"> </w:t>
      </w:r>
      <w:r w:rsidRPr="00940913">
        <w:rPr>
          <w:rFonts w:cs="Calibri Light"/>
          <w:szCs w:val="24"/>
        </w:rPr>
        <w:t>each</w:t>
      </w:r>
      <w:r w:rsidR="00562089" w:rsidRPr="00940913">
        <w:rPr>
          <w:rFonts w:cs="Calibri Light"/>
          <w:szCs w:val="24"/>
        </w:rPr>
        <w:t xml:space="preserve"> </w:t>
      </w:r>
      <w:r w:rsidRPr="00940913">
        <w:rPr>
          <w:rFonts w:cs="Calibri Light"/>
          <w:szCs w:val="24"/>
        </w:rPr>
        <w:t>standard</w:t>
      </w:r>
      <w:r w:rsidR="00562089" w:rsidRPr="00940913">
        <w:rPr>
          <w:rFonts w:cs="Calibri Light"/>
          <w:szCs w:val="24"/>
        </w:rPr>
        <w:t xml:space="preserve"> </w:t>
      </w:r>
      <w:r w:rsidRPr="00940913">
        <w:rPr>
          <w:rFonts w:cs="Calibri Light"/>
          <w:szCs w:val="24"/>
        </w:rPr>
        <w:t>identified</w:t>
      </w:r>
      <w:r w:rsidR="00562089" w:rsidRPr="00940913">
        <w:rPr>
          <w:rFonts w:cs="Calibri Light"/>
          <w:szCs w:val="24"/>
        </w:rPr>
        <w:t xml:space="preserve"> </w:t>
      </w:r>
      <w:r w:rsidRPr="00940913">
        <w:rPr>
          <w:rFonts w:cs="Calibri Light"/>
          <w:szCs w:val="24"/>
        </w:rPr>
        <w:t>as</w:t>
      </w:r>
      <w:r w:rsidR="00562089" w:rsidRPr="00940913">
        <w:rPr>
          <w:rFonts w:cs="Calibri Light"/>
          <w:szCs w:val="24"/>
        </w:rPr>
        <w:t xml:space="preserve"> </w:t>
      </w:r>
      <w:r w:rsidRPr="00940913">
        <w:rPr>
          <w:rFonts w:cs="Calibri Light"/>
          <w:szCs w:val="24"/>
        </w:rPr>
        <w:t>Partially</w:t>
      </w:r>
      <w:r w:rsidR="00562089" w:rsidRPr="00940913">
        <w:rPr>
          <w:rFonts w:cs="Calibri Light"/>
          <w:szCs w:val="24"/>
        </w:rPr>
        <w:t xml:space="preserve"> </w:t>
      </w:r>
      <w:r w:rsidRPr="00940913">
        <w:rPr>
          <w:rFonts w:cs="Calibri Light"/>
          <w:szCs w:val="24"/>
        </w:rPr>
        <w:t>Met</w:t>
      </w:r>
      <w:r w:rsidR="00562089" w:rsidRPr="00940913">
        <w:rPr>
          <w:rFonts w:cs="Calibri Light"/>
          <w:szCs w:val="24"/>
        </w:rPr>
        <w:t xml:space="preserve"> </w:t>
      </w:r>
      <w:r w:rsidRPr="00940913">
        <w:rPr>
          <w:rFonts w:cs="Calibri Light"/>
          <w:szCs w:val="24"/>
        </w:rPr>
        <w:t>or</w:t>
      </w:r>
      <w:r w:rsidR="00562089" w:rsidRPr="00940913">
        <w:rPr>
          <w:rFonts w:cs="Calibri Light"/>
          <w:szCs w:val="24"/>
        </w:rPr>
        <w:t xml:space="preserve"> </w:t>
      </w:r>
      <w:r w:rsidRPr="00940913">
        <w:rPr>
          <w:rFonts w:cs="Calibri Light"/>
          <w:szCs w:val="24"/>
        </w:rPr>
        <w:t>Not</w:t>
      </w:r>
      <w:r w:rsidR="00562089" w:rsidRPr="00940913">
        <w:rPr>
          <w:rFonts w:cs="Calibri Light"/>
          <w:szCs w:val="24"/>
        </w:rPr>
        <w:t xml:space="preserve"> </w:t>
      </w:r>
      <w:r w:rsidRPr="00940913">
        <w:rPr>
          <w:rFonts w:cs="Calibri Light"/>
          <w:szCs w:val="24"/>
        </w:rPr>
        <w:t>Met,</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MCP</w:t>
      </w:r>
      <w:r w:rsidR="00562089" w:rsidRPr="00940913">
        <w:rPr>
          <w:rFonts w:cs="Calibri Light"/>
          <w:szCs w:val="24"/>
        </w:rPr>
        <w:t xml:space="preserve"> </w:t>
      </w:r>
      <w:r w:rsidRPr="00940913">
        <w:rPr>
          <w:rFonts w:cs="Calibri Light"/>
          <w:szCs w:val="24"/>
        </w:rPr>
        <w:t>was</w:t>
      </w:r>
      <w:r w:rsidR="00562089" w:rsidRPr="00940913">
        <w:rPr>
          <w:rFonts w:cs="Calibri Light"/>
          <w:szCs w:val="24"/>
        </w:rPr>
        <w:t xml:space="preserve"> </w:t>
      </w:r>
      <w:r w:rsidRPr="00940913">
        <w:rPr>
          <w:rFonts w:cs="Calibri Light"/>
          <w:szCs w:val="24"/>
        </w:rPr>
        <w:t>required</w:t>
      </w:r>
      <w:r w:rsidR="00562089" w:rsidRPr="00940913">
        <w:rPr>
          <w:rFonts w:cs="Calibri Light"/>
          <w:szCs w:val="24"/>
        </w:rPr>
        <w:t xml:space="preserve"> </w:t>
      </w:r>
      <w:r w:rsidRPr="00940913">
        <w:rPr>
          <w:rFonts w:cs="Calibri Light"/>
          <w:szCs w:val="24"/>
        </w:rPr>
        <w:t>to</w:t>
      </w:r>
      <w:r w:rsidR="00562089" w:rsidRPr="00940913">
        <w:rPr>
          <w:rFonts w:cs="Calibri Light"/>
          <w:szCs w:val="24"/>
        </w:rPr>
        <w:t xml:space="preserve"> </w:t>
      </w:r>
      <w:r w:rsidRPr="00940913">
        <w:rPr>
          <w:rFonts w:cs="Calibri Light"/>
          <w:szCs w:val="24"/>
        </w:rPr>
        <w:t>provide</w:t>
      </w:r>
      <w:r w:rsidR="00562089" w:rsidRPr="00940913">
        <w:rPr>
          <w:rFonts w:cs="Calibri Light"/>
          <w:szCs w:val="24"/>
        </w:rPr>
        <w:t xml:space="preserve"> </w:t>
      </w:r>
      <w:r w:rsidRPr="00940913">
        <w:rPr>
          <w:rFonts w:cs="Calibri Light"/>
          <w:szCs w:val="24"/>
        </w:rPr>
        <w:t>a</w:t>
      </w:r>
      <w:r w:rsidR="00562089" w:rsidRPr="00940913">
        <w:rPr>
          <w:rFonts w:cs="Calibri Light"/>
          <w:szCs w:val="24"/>
        </w:rPr>
        <w:t xml:space="preserve"> </w:t>
      </w:r>
      <w:r w:rsidRPr="00940913">
        <w:rPr>
          <w:rFonts w:cs="Calibri Light"/>
          <w:szCs w:val="24"/>
        </w:rPr>
        <w:t>timeline</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high-level</w:t>
      </w:r>
      <w:r w:rsidR="00562089" w:rsidRPr="00940913">
        <w:rPr>
          <w:rFonts w:cs="Calibri Light"/>
          <w:szCs w:val="24"/>
        </w:rPr>
        <w:t xml:space="preserve"> </w:t>
      </w:r>
      <w:r w:rsidRPr="00940913">
        <w:rPr>
          <w:rFonts w:cs="Calibri Light"/>
          <w:szCs w:val="24"/>
        </w:rPr>
        <w:t>plan</w:t>
      </w:r>
      <w:r w:rsidR="00562089" w:rsidRPr="00940913">
        <w:rPr>
          <w:rFonts w:cs="Calibri Light"/>
          <w:szCs w:val="24"/>
        </w:rPr>
        <w:t xml:space="preserve"> </w:t>
      </w:r>
      <w:r w:rsidRPr="00940913">
        <w:rPr>
          <w:rFonts w:cs="Calibri Light"/>
          <w:szCs w:val="24"/>
        </w:rPr>
        <w:t>to</w:t>
      </w:r>
      <w:r w:rsidR="00562089" w:rsidRPr="00940913">
        <w:rPr>
          <w:rFonts w:cs="Calibri Light"/>
          <w:szCs w:val="24"/>
        </w:rPr>
        <w:t xml:space="preserve"> </w:t>
      </w:r>
      <w:r w:rsidRPr="00940913">
        <w:rPr>
          <w:rFonts w:cs="Calibri Light"/>
          <w:szCs w:val="24"/>
        </w:rPr>
        <w:t>implement</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correction.</w:t>
      </w:r>
      <w:r w:rsidR="00562089" w:rsidRPr="00940913">
        <w:rPr>
          <w:rFonts w:cs="Calibri Light"/>
          <w:szCs w:val="24"/>
        </w:rPr>
        <w:t xml:space="preserve"> </w:t>
      </w:r>
      <w:r w:rsidRPr="00940913">
        <w:rPr>
          <w:rFonts w:cs="Calibri Light"/>
          <w:szCs w:val="24"/>
        </w:rPr>
        <w:t>MBHP</w:t>
      </w:r>
      <w:r w:rsidR="00562089" w:rsidRPr="00940913">
        <w:rPr>
          <w:rFonts w:cs="Calibri Light"/>
          <w:szCs w:val="24"/>
        </w:rPr>
        <w:t xml:space="preserve"> </w:t>
      </w:r>
      <w:r w:rsidRPr="00940913">
        <w:rPr>
          <w:rFonts w:cs="Calibri Light"/>
          <w:szCs w:val="24"/>
        </w:rPr>
        <w:t>is</w:t>
      </w:r>
      <w:r w:rsidR="00562089" w:rsidRPr="00940913">
        <w:rPr>
          <w:rFonts w:cs="Calibri Light"/>
          <w:szCs w:val="24"/>
        </w:rPr>
        <w:t xml:space="preserve"> </w:t>
      </w:r>
      <w:r w:rsidRPr="00940913">
        <w:rPr>
          <w:rFonts w:cs="Calibri Light"/>
          <w:szCs w:val="24"/>
        </w:rPr>
        <w:t>expected</w:t>
      </w:r>
      <w:r w:rsidR="00562089" w:rsidRPr="00940913">
        <w:rPr>
          <w:rFonts w:cs="Calibri Light"/>
          <w:szCs w:val="24"/>
        </w:rPr>
        <w:t xml:space="preserve"> </w:t>
      </w:r>
      <w:r w:rsidRPr="00940913">
        <w:rPr>
          <w:rFonts w:cs="Calibri Light"/>
          <w:szCs w:val="24"/>
        </w:rPr>
        <w:t>to</w:t>
      </w:r>
      <w:r w:rsidR="00562089" w:rsidRPr="00940913">
        <w:rPr>
          <w:rFonts w:cs="Calibri Light"/>
          <w:szCs w:val="24"/>
        </w:rPr>
        <w:t xml:space="preserve"> </w:t>
      </w:r>
      <w:r w:rsidRPr="00940913">
        <w:rPr>
          <w:rFonts w:cs="Calibri Light"/>
          <w:szCs w:val="24"/>
        </w:rPr>
        <w:t>provide</w:t>
      </w:r>
      <w:r w:rsidR="00562089" w:rsidRPr="00940913">
        <w:rPr>
          <w:rFonts w:cs="Calibri Light"/>
          <w:szCs w:val="24"/>
        </w:rPr>
        <w:t xml:space="preserve"> </w:t>
      </w:r>
      <w:r w:rsidRPr="00940913">
        <w:rPr>
          <w:rFonts w:cs="Calibri Light"/>
          <w:szCs w:val="24"/>
        </w:rPr>
        <w:t>an</w:t>
      </w:r>
      <w:r w:rsidR="00562089" w:rsidRPr="00940913">
        <w:rPr>
          <w:rFonts w:cs="Calibri Light"/>
          <w:szCs w:val="24"/>
        </w:rPr>
        <w:t xml:space="preserve"> </w:t>
      </w:r>
      <w:r w:rsidRPr="00940913">
        <w:rPr>
          <w:rFonts w:cs="Calibri Light"/>
          <w:szCs w:val="24"/>
        </w:rPr>
        <w:t>update</w:t>
      </w:r>
      <w:r w:rsidR="00562089" w:rsidRPr="00940913">
        <w:rPr>
          <w:rFonts w:cs="Calibri Light"/>
          <w:szCs w:val="24"/>
        </w:rPr>
        <w:t xml:space="preserve"> </w:t>
      </w:r>
      <w:r w:rsidRPr="00940913">
        <w:rPr>
          <w:rFonts w:cs="Calibri Light"/>
          <w:szCs w:val="24"/>
        </w:rPr>
        <w:t>on</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status</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lastRenderedPageBreak/>
        <w:t>implementation</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corrections</w:t>
      </w:r>
      <w:r w:rsidR="00562089" w:rsidRPr="00940913">
        <w:rPr>
          <w:rFonts w:cs="Calibri Light"/>
          <w:szCs w:val="24"/>
        </w:rPr>
        <w:t xml:space="preserve"> </w:t>
      </w:r>
      <w:r w:rsidRPr="00940913">
        <w:rPr>
          <w:rFonts w:cs="Calibri Light"/>
          <w:szCs w:val="24"/>
        </w:rPr>
        <w:t>when</w:t>
      </w:r>
      <w:r w:rsidR="00562089" w:rsidRPr="00940913">
        <w:rPr>
          <w:rFonts w:cs="Calibri Light"/>
          <w:szCs w:val="24"/>
        </w:rPr>
        <w:t xml:space="preserve"> </w:t>
      </w:r>
      <w:r w:rsidRPr="00940913">
        <w:rPr>
          <w:rFonts w:cs="Calibri Light"/>
          <w:szCs w:val="24"/>
        </w:rPr>
        <w:t>IPRO</w:t>
      </w:r>
      <w:r w:rsidR="00562089" w:rsidRPr="00940913">
        <w:rPr>
          <w:rFonts w:cs="Calibri Light"/>
          <w:szCs w:val="24"/>
        </w:rPr>
        <w:t xml:space="preserve"> </w:t>
      </w:r>
      <w:r w:rsidRPr="00940913">
        <w:rPr>
          <w:rFonts w:cs="Calibri Light"/>
          <w:szCs w:val="24"/>
        </w:rPr>
        <w:t>requests</w:t>
      </w:r>
      <w:r w:rsidR="00562089" w:rsidRPr="00940913">
        <w:rPr>
          <w:rFonts w:cs="Calibri Light"/>
          <w:szCs w:val="24"/>
        </w:rPr>
        <w:t xml:space="preserve"> </w:t>
      </w:r>
      <w:r w:rsidRPr="00940913">
        <w:rPr>
          <w:rFonts w:cs="Calibri Light"/>
          <w:szCs w:val="24"/>
        </w:rPr>
        <w:t>an</w:t>
      </w:r>
      <w:r w:rsidR="00562089" w:rsidRPr="00940913">
        <w:rPr>
          <w:rFonts w:cs="Calibri Light"/>
          <w:szCs w:val="24"/>
        </w:rPr>
        <w:t xml:space="preserve"> </w:t>
      </w:r>
      <w:r w:rsidRPr="00940913">
        <w:rPr>
          <w:rFonts w:cs="Calibri Light"/>
          <w:szCs w:val="24"/>
        </w:rPr>
        <w:t>update</w:t>
      </w:r>
      <w:r w:rsidR="00562089" w:rsidRPr="00940913">
        <w:rPr>
          <w:rFonts w:cs="Calibri Light"/>
          <w:szCs w:val="24"/>
        </w:rPr>
        <w:t xml:space="preserve"> </w:t>
      </w:r>
      <w:r w:rsidRPr="00940913">
        <w:rPr>
          <w:rFonts w:cs="Calibri Light"/>
          <w:szCs w:val="24"/>
        </w:rPr>
        <w:t>on</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status</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00797548" w:rsidRPr="00940913">
        <w:rPr>
          <w:rFonts w:cs="Calibri Light"/>
          <w:szCs w:val="24"/>
        </w:rPr>
        <w:t xml:space="preserve">annual technical report </w:t>
      </w:r>
      <w:r w:rsidRPr="00940913">
        <w:rPr>
          <w:rFonts w:cs="Calibri Light"/>
          <w:szCs w:val="24"/>
        </w:rPr>
        <w:t>recommendations,</w:t>
      </w:r>
      <w:r w:rsidR="00562089" w:rsidRPr="00940913">
        <w:rPr>
          <w:rFonts w:cs="Calibri Light"/>
          <w:szCs w:val="24"/>
        </w:rPr>
        <w:t xml:space="preserve"> </w:t>
      </w:r>
      <w:r w:rsidRPr="00940913">
        <w:rPr>
          <w:rFonts w:cs="Calibri Light"/>
          <w:szCs w:val="24"/>
        </w:rPr>
        <w:t>which</w:t>
      </w:r>
      <w:r w:rsidR="00562089" w:rsidRPr="00940913">
        <w:rPr>
          <w:rFonts w:cs="Calibri Light"/>
          <w:szCs w:val="24"/>
        </w:rPr>
        <w:t xml:space="preserve"> </w:t>
      </w:r>
      <w:r w:rsidRPr="00940913">
        <w:rPr>
          <w:rFonts w:cs="Calibri Light"/>
          <w:szCs w:val="24"/>
        </w:rPr>
        <w:t>is</w:t>
      </w:r>
      <w:r w:rsidR="00562089" w:rsidRPr="00940913">
        <w:rPr>
          <w:rFonts w:cs="Calibri Light"/>
          <w:szCs w:val="24"/>
        </w:rPr>
        <w:t xml:space="preserve"> </w:t>
      </w:r>
      <w:r w:rsidRPr="00940913">
        <w:rPr>
          <w:rFonts w:cs="Calibri Light"/>
          <w:szCs w:val="24"/>
        </w:rPr>
        <w:t>part</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annual</w:t>
      </w:r>
      <w:r w:rsidR="00562089" w:rsidRPr="00940913">
        <w:rPr>
          <w:rFonts w:cs="Calibri Light"/>
          <w:szCs w:val="24"/>
        </w:rPr>
        <w:t xml:space="preserve"> </w:t>
      </w:r>
      <w:r w:rsidR="00797548" w:rsidRPr="00940913">
        <w:rPr>
          <w:rFonts w:cs="Calibri Light"/>
          <w:szCs w:val="24"/>
        </w:rPr>
        <w:t>EQR</w:t>
      </w:r>
      <w:r w:rsidR="00562089" w:rsidRPr="00940913">
        <w:rPr>
          <w:rFonts w:cs="Calibri Light"/>
          <w:szCs w:val="24"/>
        </w:rPr>
        <w:t xml:space="preserve"> </w:t>
      </w:r>
      <w:r w:rsidRPr="00940913">
        <w:rPr>
          <w:rFonts w:cs="Calibri Light"/>
          <w:szCs w:val="24"/>
        </w:rPr>
        <w:t>process.</w:t>
      </w:r>
    </w:p>
    <w:p w14:paraId="67D526CE" w14:textId="77777777" w:rsidR="006B1F7B" w:rsidRPr="00940913" w:rsidRDefault="006B1F7B" w:rsidP="009F46EE">
      <w:pPr>
        <w:rPr>
          <w:rFonts w:cs="Calibri Light"/>
        </w:rPr>
      </w:pPr>
    </w:p>
    <w:p w14:paraId="773E8ACB" w14:textId="4B800FBD" w:rsidR="006B1F7B" w:rsidRPr="00940913" w:rsidRDefault="006B1F7B" w:rsidP="009F46EE">
      <w:pPr>
        <w:rPr>
          <w:rFonts w:eastAsia="Times New Roman" w:cs="Calibri Light"/>
          <w:b/>
          <w:bCs/>
          <w:i/>
          <w:iCs/>
        </w:rPr>
      </w:pPr>
      <w:bookmarkStart w:id="196" w:name="_Toc153924195"/>
      <w:r w:rsidRPr="00940913">
        <w:rPr>
          <w:rFonts w:eastAsia="Times New Roman" w:cs="Calibri Light"/>
          <w:b/>
          <w:bCs/>
        </w:rPr>
        <w:t>Scoring</w:t>
      </w:r>
      <w:r w:rsidR="00562089" w:rsidRPr="00940913">
        <w:rPr>
          <w:rFonts w:eastAsia="Times New Roman" w:cs="Calibri Light"/>
          <w:b/>
          <w:bCs/>
        </w:rPr>
        <w:t xml:space="preserve"> </w:t>
      </w:r>
      <w:r w:rsidRPr="00940913">
        <w:rPr>
          <w:rFonts w:eastAsia="Times New Roman" w:cs="Calibri Light"/>
          <w:b/>
          <w:bCs/>
        </w:rPr>
        <w:t>Methodology</w:t>
      </w:r>
      <w:bookmarkEnd w:id="196"/>
    </w:p>
    <w:p w14:paraId="355F8568" w14:textId="3DC087C8" w:rsidR="006B1F7B" w:rsidRPr="00940913" w:rsidRDefault="006B1F7B" w:rsidP="009F46EE">
      <w:pPr>
        <w:rPr>
          <w:rFonts w:cs="Calibri Light"/>
          <w:szCs w:val="24"/>
        </w:rPr>
      </w:pPr>
      <w:r w:rsidRPr="00940913">
        <w:rPr>
          <w:rFonts w:cs="Calibri Light"/>
          <w:szCs w:val="24"/>
        </w:rPr>
        <w:t>An</w:t>
      </w:r>
      <w:r w:rsidR="00562089" w:rsidRPr="00940913">
        <w:rPr>
          <w:rFonts w:cs="Calibri Light"/>
          <w:szCs w:val="24"/>
        </w:rPr>
        <w:t xml:space="preserve"> </w:t>
      </w:r>
      <w:r w:rsidRPr="00940913">
        <w:rPr>
          <w:rFonts w:cs="Calibri Light"/>
          <w:szCs w:val="24"/>
        </w:rPr>
        <w:t>overall</w:t>
      </w:r>
      <w:r w:rsidR="00562089" w:rsidRPr="00940913">
        <w:rPr>
          <w:rFonts w:cs="Calibri Light"/>
          <w:szCs w:val="24"/>
        </w:rPr>
        <w:t xml:space="preserve"> </w:t>
      </w:r>
      <w:r w:rsidRPr="00940913">
        <w:rPr>
          <w:rFonts w:cs="Calibri Light"/>
          <w:szCs w:val="24"/>
        </w:rPr>
        <w:t>percentage</w:t>
      </w:r>
      <w:r w:rsidR="00562089" w:rsidRPr="00940913">
        <w:rPr>
          <w:rFonts w:cs="Calibri Light"/>
          <w:szCs w:val="24"/>
        </w:rPr>
        <w:t xml:space="preserve"> </w:t>
      </w:r>
      <w:r w:rsidRPr="00940913">
        <w:rPr>
          <w:rFonts w:cs="Calibri Light"/>
          <w:szCs w:val="24"/>
        </w:rPr>
        <w:t>compliance</w:t>
      </w:r>
      <w:r w:rsidR="00562089" w:rsidRPr="00940913">
        <w:rPr>
          <w:rFonts w:cs="Calibri Light"/>
          <w:szCs w:val="24"/>
        </w:rPr>
        <w:t xml:space="preserve"> </w:t>
      </w:r>
      <w:r w:rsidRPr="00940913">
        <w:rPr>
          <w:rFonts w:cs="Calibri Light"/>
          <w:szCs w:val="24"/>
        </w:rPr>
        <w:t>score</w:t>
      </w:r>
      <w:r w:rsidR="00562089" w:rsidRPr="00940913">
        <w:rPr>
          <w:rFonts w:cs="Calibri Light"/>
          <w:szCs w:val="24"/>
        </w:rPr>
        <w:t xml:space="preserve"> </w:t>
      </w:r>
      <w:r w:rsidRPr="00940913">
        <w:rPr>
          <w:rFonts w:cs="Calibri Light"/>
          <w:szCs w:val="24"/>
        </w:rPr>
        <w:t>for</w:t>
      </w:r>
      <w:r w:rsidR="00562089" w:rsidRPr="00940913">
        <w:rPr>
          <w:rFonts w:cs="Calibri Light"/>
          <w:szCs w:val="24"/>
        </w:rPr>
        <w:t xml:space="preserve"> </w:t>
      </w:r>
      <w:r w:rsidRPr="00940913">
        <w:rPr>
          <w:rFonts w:cs="Calibri Light"/>
          <w:szCs w:val="24"/>
        </w:rPr>
        <w:t>each</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standards</w:t>
      </w:r>
      <w:r w:rsidR="00562089" w:rsidRPr="00940913">
        <w:rPr>
          <w:rFonts w:cs="Calibri Light"/>
          <w:szCs w:val="24"/>
        </w:rPr>
        <w:t xml:space="preserve"> </w:t>
      </w:r>
      <w:r w:rsidRPr="00940913">
        <w:rPr>
          <w:rFonts w:cs="Calibri Light"/>
          <w:szCs w:val="24"/>
        </w:rPr>
        <w:t>was</w:t>
      </w:r>
      <w:r w:rsidR="00562089" w:rsidRPr="00940913">
        <w:rPr>
          <w:rFonts w:cs="Calibri Light"/>
          <w:szCs w:val="24"/>
        </w:rPr>
        <w:t xml:space="preserve"> </w:t>
      </w:r>
      <w:r w:rsidRPr="00940913">
        <w:rPr>
          <w:rFonts w:cs="Calibri Light"/>
          <w:szCs w:val="24"/>
        </w:rPr>
        <w:t>calculated</w:t>
      </w:r>
      <w:r w:rsidR="00562089" w:rsidRPr="00940913">
        <w:rPr>
          <w:rFonts w:cs="Calibri Light"/>
          <w:szCs w:val="24"/>
        </w:rPr>
        <w:t xml:space="preserve"> </w:t>
      </w:r>
      <w:r w:rsidRPr="00940913">
        <w:rPr>
          <w:rFonts w:cs="Calibri Light"/>
          <w:szCs w:val="24"/>
        </w:rPr>
        <w:t>based</w:t>
      </w:r>
      <w:r w:rsidR="00562089" w:rsidRPr="00940913">
        <w:rPr>
          <w:rFonts w:cs="Calibri Light"/>
          <w:szCs w:val="24"/>
        </w:rPr>
        <w:t xml:space="preserve"> </w:t>
      </w:r>
      <w:r w:rsidRPr="00940913">
        <w:rPr>
          <w:rFonts w:cs="Calibri Light"/>
          <w:szCs w:val="24"/>
        </w:rPr>
        <w:t>on</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total</w:t>
      </w:r>
      <w:r w:rsidR="00562089" w:rsidRPr="00940913">
        <w:rPr>
          <w:rFonts w:cs="Calibri Light"/>
          <w:szCs w:val="24"/>
        </w:rPr>
        <w:t xml:space="preserve"> </w:t>
      </w:r>
      <w:r w:rsidRPr="00940913">
        <w:rPr>
          <w:rFonts w:cs="Calibri Light"/>
          <w:szCs w:val="24"/>
        </w:rPr>
        <w:t>points</w:t>
      </w:r>
      <w:r w:rsidR="00562089" w:rsidRPr="00940913">
        <w:rPr>
          <w:rFonts w:cs="Calibri Light"/>
          <w:szCs w:val="24"/>
        </w:rPr>
        <w:t xml:space="preserve"> </w:t>
      </w:r>
      <w:r w:rsidRPr="00940913">
        <w:rPr>
          <w:rFonts w:cs="Calibri Light"/>
          <w:szCs w:val="24"/>
        </w:rPr>
        <w:t>scored</w:t>
      </w:r>
      <w:r w:rsidR="00562089" w:rsidRPr="00940913">
        <w:rPr>
          <w:rFonts w:cs="Calibri Light"/>
          <w:szCs w:val="24"/>
        </w:rPr>
        <w:t xml:space="preserve"> </w:t>
      </w:r>
      <w:r w:rsidRPr="00940913">
        <w:rPr>
          <w:rFonts w:cs="Calibri Light"/>
          <w:szCs w:val="24"/>
        </w:rPr>
        <w:t>divided</w:t>
      </w:r>
      <w:r w:rsidR="00562089" w:rsidRPr="00940913">
        <w:rPr>
          <w:rFonts w:cs="Calibri Light"/>
          <w:szCs w:val="24"/>
        </w:rPr>
        <w:t xml:space="preserve"> </w:t>
      </w:r>
      <w:r w:rsidRPr="00940913">
        <w:rPr>
          <w:rFonts w:cs="Calibri Light"/>
          <w:szCs w:val="24"/>
        </w:rPr>
        <w:t>by</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total</w:t>
      </w:r>
      <w:r w:rsidR="00562089" w:rsidRPr="00940913">
        <w:rPr>
          <w:rFonts w:cs="Calibri Light"/>
          <w:szCs w:val="24"/>
        </w:rPr>
        <w:t xml:space="preserve"> </w:t>
      </w:r>
      <w:r w:rsidRPr="00940913">
        <w:rPr>
          <w:rFonts w:cs="Calibri Light"/>
          <w:szCs w:val="24"/>
        </w:rPr>
        <w:t>possible</w:t>
      </w:r>
      <w:r w:rsidR="00562089" w:rsidRPr="00940913">
        <w:rPr>
          <w:rFonts w:cs="Calibri Light"/>
          <w:szCs w:val="24"/>
        </w:rPr>
        <w:t xml:space="preserve"> </w:t>
      </w:r>
      <w:r w:rsidRPr="00940913">
        <w:rPr>
          <w:rFonts w:cs="Calibri Light"/>
          <w:szCs w:val="24"/>
        </w:rPr>
        <w:t>points.</w:t>
      </w:r>
      <w:r w:rsidR="00562089" w:rsidRPr="00940913">
        <w:rPr>
          <w:rFonts w:cs="Calibri Light"/>
          <w:szCs w:val="24"/>
        </w:rPr>
        <w:t xml:space="preserve"> </w:t>
      </w:r>
      <w:r w:rsidRPr="00940913">
        <w:rPr>
          <w:rFonts w:cs="Calibri Light"/>
          <w:szCs w:val="24"/>
        </w:rPr>
        <w:t>A</w:t>
      </w:r>
      <w:r w:rsidR="00562089" w:rsidRPr="00940913">
        <w:rPr>
          <w:rFonts w:cs="Calibri Light"/>
          <w:szCs w:val="24"/>
        </w:rPr>
        <w:t xml:space="preserve"> </w:t>
      </w:r>
      <w:r w:rsidRPr="00940913">
        <w:rPr>
          <w:rFonts w:cs="Calibri Light"/>
          <w:szCs w:val="24"/>
        </w:rPr>
        <w:t>three-point</w:t>
      </w:r>
      <w:r w:rsidR="00562089" w:rsidRPr="00940913">
        <w:rPr>
          <w:rFonts w:cs="Calibri Light"/>
          <w:szCs w:val="24"/>
        </w:rPr>
        <w:t xml:space="preserve"> </w:t>
      </w:r>
      <w:r w:rsidRPr="00940913">
        <w:rPr>
          <w:rFonts w:cs="Calibri Light"/>
          <w:szCs w:val="24"/>
        </w:rPr>
        <w:t>scoring</w:t>
      </w:r>
      <w:r w:rsidR="00562089" w:rsidRPr="00940913">
        <w:rPr>
          <w:rFonts w:cs="Calibri Light"/>
          <w:szCs w:val="24"/>
        </w:rPr>
        <w:t xml:space="preserve"> </w:t>
      </w:r>
      <w:r w:rsidRPr="00940913">
        <w:rPr>
          <w:rFonts w:cs="Calibri Light"/>
          <w:szCs w:val="24"/>
        </w:rPr>
        <w:t>system</w:t>
      </w:r>
      <w:r w:rsidR="00562089" w:rsidRPr="00940913">
        <w:rPr>
          <w:rFonts w:cs="Calibri Light"/>
          <w:szCs w:val="24"/>
        </w:rPr>
        <w:t xml:space="preserve"> </w:t>
      </w:r>
      <w:r w:rsidRPr="00940913">
        <w:rPr>
          <w:rFonts w:cs="Calibri Light"/>
          <w:szCs w:val="24"/>
        </w:rPr>
        <w:t>was</w:t>
      </w:r>
      <w:r w:rsidR="00562089" w:rsidRPr="00940913">
        <w:rPr>
          <w:rFonts w:cs="Calibri Light"/>
          <w:szCs w:val="24"/>
        </w:rPr>
        <w:t xml:space="preserve"> </w:t>
      </w:r>
      <w:r w:rsidRPr="00940913">
        <w:rPr>
          <w:rFonts w:cs="Calibri Light"/>
          <w:szCs w:val="24"/>
        </w:rPr>
        <w:t>used:</w:t>
      </w:r>
      <w:r w:rsidR="00562089" w:rsidRPr="00940913">
        <w:rPr>
          <w:rFonts w:cs="Calibri Light"/>
          <w:szCs w:val="24"/>
        </w:rPr>
        <w:t xml:space="preserve"> </w:t>
      </w:r>
      <w:r w:rsidRPr="00940913">
        <w:rPr>
          <w:rFonts w:cs="Calibri Light"/>
          <w:szCs w:val="24"/>
        </w:rPr>
        <w:t>Met</w:t>
      </w:r>
      <w:r w:rsidR="00562089" w:rsidRPr="00940913">
        <w:rPr>
          <w:rFonts w:cs="Calibri Light"/>
          <w:szCs w:val="24"/>
        </w:rPr>
        <w:t xml:space="preserve"> </w:t>
      </w:r>
      <w:r w:rsidRPr="00940913">
        <w:rPr>
          <w:rFonts w:cs="Calibri Light"/>
          <w:szCs w:val="24"/>
        </w:rPr>
        <w:t>=</w:t>
      </w:r>
      <w:r w:rsidR="00562089" w:rsidRPr="00940913">
        <w:rPr>
          <w:rFonts w:cs="Calibri Light"/>
          <w:szCs w:val="24"/>
        </w:rPr>
        <w:t xml:space="preserve"> </w:t>
      </w:r>
      <w:r w:rsidRPr="00940913">
        <w:rPr>
          <w:rFonts w:cs="Calibri Light"/>
          <w:szCs w:val="24"/>
        </w:rPr>
        <w:t>1</w:t>
      </w:r>
      <w:r w:rsidR="00562089" w:rsidRPr="00940913">
        <w:rPr>
          <w:rFonts w:cs="Calibri Light"/>
          <w:szCs w:val="24"/>
        </w:rPr>
        <w:t xml:space="preserve"> </w:t>
      </w:r>
      <w:r w:rsidRPr="00940913">
        <w:rPr>
          <w:rFonts w:cs="Calibri Light"/>
          <w:szCs w:val="24"/>
        </w:rPr>
        <w:t>point,</w:t>
      </w:r>
      <w:r w:rsidR="00562089" w:rsidRPr="00940913">
        <w:rPr>
          <w:rFonts w:cs="Calibri Light"/>
          <w:szCs w:val="24"/>
        </w:rPr>
        <w:t xml:space="preserve"> </w:t>
      </w:r>
      <w:r w:rsidRPr="00940913">
        <w:rPr>
          <w:rFonts w:cs="Calibri Light"/>
          <w:szCs w:val="24"/>
        </w:rPr>
        <w:t>Partially</w:t>
      </w:r>
      <w:r w:rsidR="00562089" w:rsidRPr="00940913">
        <w:rPr>
          <w:rFonts w:cs="Calibri Light"/>
          <w:szCs w:val="24"/>
        </w:rPr>
        <w:t xml:space="preserve"> </w:t>
      </w:r>
      <w:r w:rsidRPr="00940913">
        <w:rPr>
          <w:rFonts w:cs="Calibri Light"/>
          <w:szCs w:val="24"/>
        </w:rPr>
        <w:t>Met</w:t>
      </w:r>
      <w:r w:rsidR="00562089" w:rsidRPr="00940913">
        <w:rPr>
          <w:rFonts w:cs="Calibri Light"/>
          <w:szCs w:val="24"/>
        </w:rPr>
        <w:t xml:space="preserve"> </w:t>
      </w:r>
      <w:r w:rsidRPr="00940913">
        <w:rPr>
          <w:rFonts w:cs="Calibri Light"/>
          <w:szCs w:val="24"/>
        </w:rPr>
        <w:t>=</w:t>
      </w:r>
      <w:r w:rsidR="00562089" w:rsidRPr="00940913">
        <w:rPr>
          <w:rFonts w:cs="Calibri Light"/>
          <w:szCs w:val="24"/>
        </w:rPr>
        <w:t xml:space="preserve"> </w:t>
      </w:r>
      <w:r w:rsidRPr="00940913">
        <w:rPr>
          <w:rFonts w:cs="Calibri Light"/>
          <w:szCs w:val="24"/>
        </w:rPr>
        <w:t>0.5</w:t>
      </w:r>
      <w:r w:rsidR="00562089" w:rsidRPr="00940913">
        <w:rPr>
          <w:rFonts w:cs="Calibri Light"/>
          <w:szCs w:val="24"/>
        </w:rPr>
        <w:t xml:space="preserve"> </w:t>
      </w:r>
      <w:r w:rsidRPr="00940913">
        <w:rPr>
          <w:rFonts w:cs="Calibri Light"/>
          <w:szCs w:val="24"/>
        </w:rPr>
        <w:t>points,</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Not</w:t>
      </w:r>
      <w:r w:rsidR="00562089" w:rsidRPr="00940913">
        <w:rPr>
          <w:rFonts w:cs="Calibri Light"/>
          <w:szCs w:val="24"/>
        </w:rPr>
        <w:t xml:space="preserve"> </w:t>
      </w:r>
      <w:r w:rsidRPr="00940913">
        <w:rPr>
          <w:rFonts w:cs="Calibri Light"/>
          <w:szCs w:val="24"/>
        </w:rPr>
        <w:t>Met</w:t>
      </w:r>
      <w:r w:rsidR="00562089" w:rsidRPr="00940913">
        <w:rPr>
          <w:rFonts w:cs="Calibri Light"/>
          <w:szCs w:val="24"/>
        </w:rPr>
        <w:t xml:space="preserve"> </w:t>
      </w:r>
      <w:r w:rsidRPr="00940913">
        <w:rPr>
          <w:rFonts w:cs="Calibri Light"/>
          <w:szCs w:val="24"/>
        </w:rPr>
        <w:t>=</w:t>
      </w:r>
      <w:r w:rsidR="00562089" w:rsidRPr="00940913">
        <w:rPr>
          <w:rFonts w:cs="Calibri Light"/>
          <w:szCs w:val="24"/>
        </w:rPr>
        <w:t xml:space="preserve"> </w:t>
      </w:r>
      <w:r w:rsidRPr="00940913">
        <w:rPr>
          <w:rFonts w:cs="Calibri Light"/>
          <w:szCs w:val="24"/>
        </w:rPr>
        <w:t>0</w:t>
      </w:r>
      <w:r w:rsidR="00562089" w:rsidRPr="00940913">
        <w:rPr>
          <w:rFonts w:cs="Calibri Light"/>
          <w:szCs w:val="24"/>
        </w:rPr>
        <w:t xml:space="preserve"> </w:t>
      </w:r>
      <w:r w:rsidRPr="00940913">
        <w:rPr>
          <w:rFonts w:cs="Calibri Light"/>
          <w:szCs w:val="24"/>
        </w:rPr>
        <w:t>points.</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scoring</w:t>
      </w:r>
      <w:r w:rsidR="00562089" w:rsidRPr="00940913">
        <w:rPr>
          <w:rFonts w:cs="Calibri Light"/>
          <w:szCs w:val="24"/>
        </w:rPr>
        <w:t xml:space="preserve"> </w:t>
      </w:r>
      <w:r w:rsidRPr="00940913">
        <w:rPr>
          <w:rFonts w:cs="Calibri Light"/>
          <w:szCs w:val="24"/>
        </w:rPr>
        <w:t>definitions</w:t>
      </w:r>
      <w:r w:rsidR="00562089" w:rsidRPr="00940913">
        <w:rPr>
          <w:rFonts w:cs="Calibri Light"/>
          <w:szCs w:val="24"/>
        </w:rPr>
        <w:t xml:space="preserve"> </w:t>
      </w:r>
      <w:r w:rsidRPr="00940913">
        <w:rPr>
          <w:rFonts w:cs="Calibri Light"/>
          <w:szCs w:val="24"/>
        </w:rPr>
        <w:t>are</w:t>
      </w:r>
      <w:r w:rsidR="00562089" w:rsidRPr="00940913">
        <w:rPr>
          <w:rFonts w:cs="Calibri Light"/>
          <w:szCs w:val="24"/>
        </w:rPr>
        <w:t xml:space="preserve"> </w:t>
      </w:r>
      <w:r w:rsidRPr="00940913">
        <w:rPr>
          <w:rFonts w:cs="Calibri Light"/>
          <w:szCs w:val="24"/>
        </w:rPr>
        <w:t>outlined</w:t>
      </w:r>
      <w:r w:rsidR="00562089" w:rsidRPr="00940913">
        <w:rPr>
          <w:rFonts w:cs="Calibri Light"/>
          <w:szCs w:val="24"/>
        </w:rPr>
        <w:t xml:space="preserve"> </w:t>
      </w:r>
      <w:r w:rsidRPr="00940913">
        <w:rPr>
          <w:rFonts w:cs="Calibri Light"/>
          <w:szCs w:val="24"/>
        </w:rPr>
        <w:t>in</w:t>
      </w:r>
      <w:r w:rsidR="00562089" w:rsidRPr="00940913">
        <w:rPr>
          <w:rFonts w:cs="Calibri Light"/>
          <w:szCs w:val="24"/>
        </w:rPr>
        <w:t xml:space="preserve"> </w:t>
      </w:r>
      <w:r w:rsidRPr="00940913">
        <w:rPr>
          <w:rFonts w:cs="Calibri Light"/>
          <w:b/>
          <w:bCs/>
          <w:szCs w:val="24"/>
        </w:rPr>
        <w:t>Table</w:t>
      </w:r>
      <w:r w:rsidR="00562089" w:rsidRPr="00940913">
        <w:rPr>
          <w:rFonts w:cs="Calibri Light"/>
          <w:b/>
          <w:bCs/>
          <w:szCs w:val="24"/>
        </w:rPr>
        <w:t xml:space="preserve"> </w:t>
      </w:r>
      <w:r w:rsidRPr="00940913">
        <w:rPr>
          <w:rFonts w:cs="Calibri Light"/>
          <w:b/>
          <w:bCs/>
          <w:szCs w:val="24"/>
        </w:rPr>
        <w:t>1</w:t>
      </w:r>
      <w:r w:rsidR="00BE2312" w:rsidRPr="00940913">
        <w:rPr>
          <w:rFonts w:cs="Calibri Light"/>
          <w:b/>
          <w:bCs/>
          <w:szCs w:val="24"/>
        </w:rPr>
        <w:t>1</w:t>
      </w:r>
      <w:r w:rsidRPr="00940913">
        <w:rPr>
          <w:rFonts w:cs="Calibri Light"/>
          <w:szCs w:val="24"/>
        </w:rPr>
        <w:t>.</w:t>
      </w:r>
    </w:p>
    <w:p w14:paraId="2C8DC3C5" w14:textId="77777777" w:rsidR="006B1F7B" w:rsidRPr="00940913" w:rsidRDefault="006B1F7B" w:rsidP="009F46EE">
      <w:pPr>
        <w:rPr>
          <w:rFonts w:cs="Calibri Light"/>
          <w:szCs w:val="24"/>
        </w:rPr>
      </w:pPr>
    </w:p>
    <w:p w14:paraId="559C2000" w14:textId="4B490996" w:rsidR="006B1F7B" w:rsidRPr="00940913" w:rsidRDefault="006B1F7B" w:rsidP="009F46EE">
      <w:pPr>
        <w:rPr>
          <w:rFonts w:cs="Calibri Light"/>
          <w:b/>
          <w:bCs/>
          <w:szCs w:val="24"/>
        </w:rPr>
      </w:pPr>
      <w:bookmarkStart w:id="197" w:name="_Toc153924238"/>
      <w:bookmarkStart w:id="198" w:name="_Toc224213798"/>
      <w:bookmarkStart w:id="199" w:name="_Toc227229881"/>
      <w:r w:rsidRPr="00940913">
        <w:rPr>
          <w:rFonts w:cs="Calibri Light"/>
          <w:b/>
          <w:bCs/>
          <w:szCs w:val="24"/>
        </w:rPr>
        <w:t>Table</w:t>
      </w:r>
      <w:r w:rsidR="00562089" w:rsidRPr="00940913">
        <w:rPr>
          <w:rFonts w:cs="Calibri Light"/>
          <w:b/>
          <w:bCs/>
          <w:szCs w:val="24"/>
        </w:rPr>
        <w:t xml:space="preserve"> </w:t>
      </w:r>
      <w:r w:rsidRPr="00940913">
        <w:rPr>
          <w:rFonts w:cs="Calibri Light"/>
          <w:b/>
          <w:bCs/>
          <w:color w:val="2B579A"/>
          <w:szCs w:val="24"/>
          <w:shd w:val="clear" w:color="auto" w:fill="E6E6E6"/>
        </w:rPr>
        <w:fldChar w:fldCharType="begin"/>
      </w:r>
      <w:r w:rsidRPr="00940913">
        <w:rPr>
          <w:rFonts w:cs="Calibri Light"/>
          <w:b/>
          <w:bCs/>
          <w:szCs w:val="24"/>
        </w:rPr>
        <w:instrText xml:space="preserve"> SEQ Table \* ARABIC </w:instrText>
      </w:r>
      <w:r w:rsidRPr="00940913">
        <w:rPr>
          <w:rFonts w:cs="Calibri Light"/>
          <w:b/>
          <w:bCs/>
          <w:color w:val="2B579A"/>
          <w:szCs w:val="24"/>
          <w:shd w:val="clear" w:color="auto" w:fill="E6E6E6"/>
        </w:rPr>
        <w:fldChar w:fldCharType="separate"/>
      </w:r>
      <w:r w:rsidR="00797548" w:rsidRPr="00940913">
        <w:rPr>
          <w:rFonts w:cs="Calibri Light"/>
          <w:b/>
          <w:bCs/>
          <w:szCs w:val="24"/>
        </w:rPr>
        <w:t>11</w:t>
      </w:r>
      <w:r w:rsidRPr="00940913">
        <w:rPr>
          <w:rFonts w:cs="Calibri Light"/>
          <w:b/>
          <w:bCs/>
          <w:color w:val="2B579A"/>
          <w:szCs w:val="24"/>
          <w:shd w:val="clear" w:color="auto" w:fill="E6E6E6"/>
        </w:rPr>
        <w:fldChar w:fldCharType="end"/>
      </w:r>
      <w:r w:rsidRPr="00940913">
        <w:rPr>
          <w:rFonts w:cs="Calibri Light"/>
          <w:b/>
          <w:bCs/>
          <w:szCs w:val="24"/>
        </w:rPr>
        <w:t>:</w:t>
      </w:r>
      <w:r w:rsidR="00562089" w:rsidRPr="00940913">
        <w:rPr>
          <w:rFonts w:cs="Calibri Light"/>
          <w:b/>
          <w:bCs/>
          <w:szCs w:val="24"/>
        </w:rPr>
        <w:t xml:space="preserve"> </w:t>
      </w:r>
      <w:r w:rsidRPr="00940913">
        <w:rPr>
          <w:rFonts w:cs="Calibri Light"/>
          <w:b/>
          <w:bCs/>
          <w:szCs w:val="24"/>
        </w:rPr>
        <w:t>Scoring</w:t>
      </w:r>
      <w:r w:rsidR="00562089" w:rsidRPr="00940913">
        <w:rPr>
          <w:rFonts w:cs="Calibri Light"/>
          <w:b/>
          <w:bCs/>
          <w:szCs w:val="24"/>
        </w:rPr>
        <w:t xml:space="preserve"> </w:t>
      </w:r>
      <w:r w:rsidRPr="00940913">
        <w:rPr>
          <w:rFonts w:cs="Calibri Light"/>
          <w:b/>
          <w:bCs/>
          <w:szCs w:val="24"/>
        </w:rPr>
        <w:t>Definitions</w:t>
      </w:r>
      <w:bookmarkEnd w:id="197"/>
      <w:bookmarkEnd w:id="198"/>
      <w:bookmarkEnd w:id="199"/>
    </w:p>
    <w:tbl>
      <w:tblPr>
        <w:tblStyle w:val="TableGrid"/>
        <w:tblW w:w="0" w:type="auto"/>
        <w:tblLook w:val="04A0" w:firstRow="1" w:lastRow="0" w:firstColumn="1" w:lastColumn="0" w:noHBand="0" w:noVBand="1"/>
        <w:tblCaption w:val="Scoring Definitions"/>
        <w:tblDescription w:val="Table 11 explains scoring used during the compliance review. Rows represent possible scores, and the column provides a short description of each score."/>
      </w:tblPr>
      <w:tblGrid>
        <w:gridCol w:w="2785"/>
        <w:gridCol w:w="8005"/>
      </w:tblGrid>
      <w:tr w:rsidR="006B1F7B" w:rsidRPr="00940913" w14:paraId="6A51DF01" w14:textId="77777777" w:rsidTr="00797548">
        <w:trPr>
          <w:tblHeader/>
        </w:trPr>
        <w:tc>
          <w:tcPr>
            <w:tcW w:w="2785" w:type="dxa"/>
            <w:shd w:val="clear" w:color="auto" w:fill="5F497A" w:themeFill="accent4" w:themeFillShade="BF"/>
          </w:tcPr>
          <w:p w14:paraId="61848C1F" w14:textId="77777777" w:rsidR="006B1F7B" w:rsidRPr="00940913" w:rsidRDefault="006B1F7B" w:rsidP="009F46EE">
            <w:pPr>
              <w:jc w:val="left"/>
              <w:rPr>
                <w:rFonts w:ascii="Calibri Light" w:hAnsi="Calibri Light" w:cs="Calibri Light"/>
                <w:b/>
                <w:bCs/>
                <w:color w:val="FFFFFF" w:themeColor="background1"/>
                <w:sz w:val="22"/>
              </w:rPr>
            </w:pPr>
            <w:r w:rsidRPr="00940913">
              <w:rPr>
                <w:rFonts w:cs="Calibri Light"/>
                <w:b/>
                <w:bCs/>
                <w:color w:val="FFFFFF" w:themeColor="background1"/>
                <w:sz w:val="22"/>
              </w:rPr>
              <w:t>Scoring</w:t>
            </w:r>
          </w:p>
        </w:tc>
        <w:tc>
          <w:tcPr>
            <w:tcW w:w="8005" w:type="dxa"/>
            <w:shd w:val="clear" w:color="auto" w:fill="5F497A" w:themeFill="accent4" w:themeFillShade="BF"/>
          </w:tcPr>
          <w:p w14:paraId="35005F39" w14:textId="77777777" w:rsidR="006B1F7B" w:rsidRPr="00940913" w:rsidRDefault="006B1F7B" w:rsidP="009F46EE">
            <w:pPr>
              <w:jc w:val="center"/>
              <w:rPr>
                <w:rFonts w:cs="Calibri Light"/>
                <w:b/>
                <w:bCs/>
                <w:color w:val="FFFFFF" w:themeColor="background1"/>
                <w:sz w:val="22"/>
              </w:rPr>
            </w:pPr>
            <w:r w:rsidRPr="00940913">
              <w:rPr>
                <w:rFonts w:cs="Calibri Light"/>
                <w:b/>
                <w:bCs/>
                <w:color w:val="FFFFFF" w:themeColor="background1"/>
                <w:sz w:val="22"/>
              </w:rPr>
              <w:t>Definition</w:t>
            </w:r>
          </w:p>
        </w:tc>
      </w:tr>
      <w:tr w:rsidR="006B1F7B" w:rsidRPr="00940913" w14:paraId="57146A38" w14:textId="77777777" w:rsidTr="00797548">
        <w:tc>
          <w:tcPr>
            <w:tcW w:w="2785" w:type="dxa"/>
          </w:tcPr>
          <w:p w14:paraId="61E50646" w14:textId="019D0BA3" w:rsidR="006B1F7B" w:rsidRPr="00940913" w:rsidRDefault="006B1F7B" w:rsidP="009F46EE">
            <w:pPr>
              <w:jc w:val="left"/>
              <w:rPr>
                <w:rFonts w:ascii="Calibri Light" w:hAnsi="Calibri Light" w:cs="Calibri Light"/>
                <w:sz w:val="22"/>
              </w:rPr>
            </w:pPr>
            <w:r w:rsidRPr="00940913">
              <w:rPr>
                <w:rFonts w:cs="Calibri Light"/>
                <w:sz w:val="22"/>
              </w:rPr>
              <w:t>Met</w:t>
            </w:r>
            <w:r w:rsidR="00562089" w:rsidRPr="00940913">
              <w:rPr>
                <w:rFonts w:cs="Calibri Light"/>
                <w:sz w:val="22"/>
              </w:rPr>
              <w:t xml:space="preserve"> </w:t>
            </w:r>
            <w:r w:rsidRPr="00940913">
              <w:rPr>
                <w:rFonts w:cs="Calibri Light"/>
                <w:sz w:val="22"/>
              </w:rPr>
              <w:t>=</w:t>
            </w:r>
            <w:r w:rsidR="00562089" w:rsidRPr="00940913">
              <w:rPr>
                <w:rFonts w:cs="Calibri Light"/>
                <w:sz w:val="22"/>
              </w:rPr>
              <w:t xml:space="preserve"> </w:t>
            </w:r>
            <w:r w:rsidRPr="00940913">
              <w:rPr>
                <w:rFonts w:cs="Calibri Light"/>
                <w:sz w:val="22"/>
              </w:rPr>
              <w:t>1</w:t>
            </w:r>
            <w:r w:rsidR="00562089" w:rsidRPr="00940913">
              <w:rPr>
                <w:rFonts w:cs="Calibri Light"/>
                <w:sz w:val="22"/>
              </w:rPr>
              <w:t xml:space="preserve"> </w:t>
            </w:r>
            <w:r w:rsidRPr="00940913">
              <w:rPr>
                <w:rFonts w:cs="Calibri Light"/>
                <w:sz w:val="22"/>
              </w:rPr>
              <w:t>point</w:t>
            </w:r>
          </w:p>
        </w:tc>
        <w:tc>
          <w:tcPr>
            <w:tcW w:w="8005" w:type="dxa"/>
          </w:tcPr>
          <w:p w14:paraId="2A2E8E43" w14:textId="4C01A2B2" w:rsidR="006B1F7B" w:rsidRPr="00940913" w:rsidRDefault="006B1F7B" w:rsidP="009F46EE">
            <w:pPr>
              <w:jc w:val="left"/>
              <w:rPr>
                <w:rFonts w:cs="Calibri Light"/>
                <w:sz w:val="22"/>
              </w:rPr>
            </w:pPr>
            <w:r w:rsidRPr="00940913">
              <w:rPr>
                <w:rFonts w:cs="Calibri Light"/>
                <w:sz w:val="22"/>
              </w:rPr>
              <w:t>Documentation</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substantiate</w:t>
            </w:r>
            <w:r w:rsidR="00562089" w:rsidRPr="00940913">
              <w:rPr>
                <w:rFonts w:cs="Calibri Light"/>
                <w:sz w:val="22"/>
              </w:rPr>
              <w:t xml:space="preserve"> </w:t>
            </w:r>
            <w:r w:rsidRPr="00940913">
              <w:rPr>
                <w:rFonts w:cs="Calibri Light"/>
                <w:sz w:val="22"/>
              </w:rPr>
              <w:t>compliance</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entirety</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regulatory</w:t>
            </w:r>
            <w:r w:rsidR="00562089" w:rsidRPr="00940913">
              <w:rPr>
                <w:rFonts w:cs="Calibri Light"/>
                <w:sz w:val="22"/>
              </w:rPr>
              <w:t xml:space="preserve"> </w:t>
            </w:r>
            <w:r w:rsidRPr="00940913">
              <w:rPr>
                <w:rFonts w:cs="Calibri Light"/>
                <w:sz w:val="22"/>
              </w:rPr>
              <w:t>or</w:t>
            </w:r>
            <w:r w:rsidR="00562089" w:rsidRPr="00940913">
              <w:rPr>
                <w:rFonts w:cs="Calibri Light"/>
                <w:sz w:val="22"/>
              </w:rPr>
              <w:t xml:space="preserve"> </w:t>
            </w:r>
            <w:r w:rsidRPr="00940913">
              <w:rPr>
                <w:rFonts w:cs="Calibri Light"/>
                <w:sz w:val="22"/>
              </w:rPr>
              <w:t>contractual</w:t>
            </w:r>
            <w:r w:rsidR="00562089" w:rsidRPr="00940913">
              <w:rPr>
                <w:rFonts w:cs="Calibri Light"/>
                <w:sz w:val="22"/>
              </w:rPr>
              <w:t xml:space="preserve"> </w:t>
            </w:r>
            <w:r w:rsidRPr="00940913">
              <w:rPr>
                <w:rFonts w:cs="Calibri Light"/>
                <w:sz w:val="22"/>
              </w:rPr>
              <w:t>provision</w:t>
            </w:r>
            <w:r w:rsidR="00562089" w:rsidRPr="00940913">
              <w:rPr>
                <w:rFonts w:cs="Calibri Light"/>
                <w:sz w:val="22"/>
              </w:rPr>
              <w:t xml:space="preserve"> </w:t>
            </w:r>
            <w:r w:rsidRPr="00940913">
              <w:rPr>
                <w:rFonts w:cs="Calibri Light"/>
                <w:sz w:val="22"/>
              </w:rPr>
              <w:t>was</w:t>
            </w:r>
            <w:r w:rsidR="00562089" w:rsidRPr="00940913">
              <w:rPr>
                <w:rFonts w:cs="Calibri Light"/>
                <w:sz w:val="22"/>
              </w:rPr>
              <w:t xml:space="preserve"> </w:t>
            </w:r>
            <w:r w:rsidRPr="00940913">
              <w:rPr>
                <w:rFonts w:cs="Calibri Light"/>
                <w:sz w:val="22"/>
              </w:rPr>
              <w:t>provided</w:t>
            </w:r>
            <w:r w:rsidR="00797548" w:rsidRPr="00940913">
              <w:rPr>
                <w:rFonts w:cs="Calibri Light"/>
                <w:sz w:val="22"/>
              </w:rPr>
              <w:t>,</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MCP</w:t>
            </w:r>
            <w:r w:rsidR="00562089" w:rsidRPr="00940913">
              <w:rPr>
                <w:rFonts w:cs="Calibri Light"/>
                <w:sz w:val="22"/>
              </w:rPr>
              <w:t xml:space="preserve"> </w:t>
            </w:r>
            <w:r w:rsidRPr="00940913">
              <w:rPr>
                <w:rFonts w:cs="Calibri Light"/>
                <w:sz w:val="22"/>
              </w:rPr>
              <w:t>staff</w:t>
            </w:r>
            <w:r w:rsidR="00562089" w:rsidRPr="00940913">
              <w:rPr>
                <w:rFonts w:cs="Calibri Light"/>
                <w:sz w:val="22"/>
              </w:rPr>
              <w:t xml:space="preserve"> </w:t>
            </w:r>
            <w:r w:rsidRPr="00940913">
              <w:rPr>
                <w:rFonts w:cs="Calibri Light"/>
                <w:sz w:val="22"/>
              </w:rPr>
              <w:t>interviews</w:t>
            </w:r>
            <w:r w:rsidR="00562089" w:rsidRPr="00940913">
              <w:rPr>
                <w:rFonts w:cs="Calibri Light"/>
                <w:sz w:val="22"/>
              </w:rPr>
              <w:t xml:space="preserve"> </w:t>
            </w:r>
            <w:r w:rsidRPr="00940913">
              <w:rPr>
                <w:rFonts w:cs="Calibri Light"/>
                <w:sz w:val="22"/>
              </w:rPr>
              <w:t>provided</w:t>
            </w:r>
            <w:r w:rsidR="00562089" w:rsidRPr="00940913">
              <w:rPr>
                <w:rFonts w:cs="Calibri Light"/>
                <w:sz w:val="22"/>
              </w:rPr>
              <w:t xml:space="preserve"> </w:t>
            </w:r>
            <w:r w:rsidRPr="00940913">
              <w:rPr>
                <w:rFonts w:cs="Calibri Light"/>
                <w:sz w:val="22"/>
              </w:rPr>
              <w:t>information</w:t>
            </w:r>
            <w:r w:rsidR="00562089" w:rsidRPr="00940913">
              <w:rPr>
                <w:rFonts w:cs="Calibri Light"/>
                <w:sz w:val="22"/>
              </w:rPr>
              <w:t xml:space="preserve"> </w:t>
            </w:r>
            <w:r w:rsidRPr="00940913">
              <w:rPr>
                <w:rFonts w:cs="Calibri Light"/>
                <w:sz w:val="22"/>
              </w:rPr>
              <w:t>consistent</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documentation</w:t>
            </w:r>
            <w:r w:rsidR="00562089" w:rsidRPr="00940913">
              <w:rPr>
                <w:rFonts w:cs="Calibri Light"/>
                <w:sz w:val="22"/>
              </w:rPr>
              <w:t xml:space="preserve"> </w:t>
            </w:r>
            <w:r w:rsidRPr="00940913">
              <w:rPr>
                <w:rFonts w:cs="Calibri Light"/>
                <w:sz w:val="22"/>
              </w:rPr>
              <w:t>provided.</w:t>
            </w:r>
          </w:p>
        </w:tc>
      </w:tr>
      <w:tr w:rsidR="006B1F7B" w:rsidRPr="00940913" w14:paraId="09BA75D8" w14:textId="77777777" w:rsidTr="00797548">
        <w:tc>
          <w:tcPr>
            <w:tcW w:w="2785" w:type="dxa"/>
          </w:tcPr>
          <w:p w14:paraId="453BC3EE" w14:textId="6AAD6FFE" w:rsidR="006B1F7B" w:rsidRPr="00940913" w:rsidRDefault="006B1F7B" w:rsidP="009F46EE">
            <w:pPr>
              <w:jc w:val="left"/>
              <w:rPr>
                <w:rFonts w:ascii="Calibri Light" w:hAnsi="Calibri Light" w:cs="Calibri Light"/>
                <w:sz w:val="22"/>
              </w:rPr>
            </w:pPr>
            <w:r w:rsidRPr="00940913">
              <w:rPr>
                <w:rFonts w:cs="Calibri Light"/>
                <w:sz w:val="22"/>
              </w:rPr>
              <w:t>Partially</w:t>
            </w:r>
            <w:r w:rsidR="00562089" w:rsidRPr="00940913">
              <w:rPr>
                <w:rFonts w:cs="Calibri Light"/>
                <w:sz w:val="22"/>
              </w:rPr>
              <w:t xml:space="preserve"> </w:t>
            </w:r>
            <w:r w:rsidRPr="00940913">
              <w:rPr>
                <w:rFonts w:cs="Calibri Light"/>
                <w:sz w:val="22"/>
              </w:rPr>
              <w:t>Met</w:t>
            </w:r>
            <w:r w:rsidR="00562089" w:rsidRPr="00940913">
              <w:rPr>
                <w:rFonts w:cs="Calibri Light"/>
                <w:sz w:val="22"/>
              </w:rPr>
              <w:t xml:space="preserve"> </w:t>
            </w:r>
            <w:r w:rsidRPr="00940913">
              <w:rPr>
                <w:rFonts w:cs="Calibri Light"/>
                <w:sz w:val="22"/>
              </w:rPr>
              <w:t>=</w:t>
            </w:r>
            <w:r w:rsidR="00562089" w:rsidRPr="00940913">
              <w:rPr>
                <w:rFonts w:cs="Calibri Light"/>
                <w:sz w:val="22"/>
              </w:rPr>
              <w:t xml:space="preserve"> </w:t>
            </w:r>
            <w:r w:rsidRPr="00940913">
              <w:rPr>
                <w:rFonts w:cs="Calibri Light"/>
                <w:sz w:val="22"/>
              </w:rPr>
              <w:t>0.5</w:t>
            </w:r>
            <w:r w:rsidR="00562089" w:rsidRPr="00940913">
              <w:rPr>
                <w:rFonts w:cs="Calibri Light"/>
                <w:sz w:val="22"/>
              </w:rPr>
              <w:t xml:space="preserve"> </w:t>
            </w:r>
            <w:r w:rsidRPr="00940913">
              <w:rPr>
                <w:rFonts w:cs="Calibri Light"/>
                <w:sz w:val="22"/>
              </w:rPr>
              <w:t>points</w:t>
            </w:r>
          </w:p>
        </w:tc>
        <w:tc>
          <w:tcPr>
            <w:tcW w:w="8005" w:type="dxa"/>
          </w:tcPr>
          <w:p w14:paraId="20D85648" w14:textId="37F45938" w:rsidR="006B1F7B" w:rsidRPr="00940913" w:rsidRDefault="006B1F7B" w:rsidP="009F46EE">
            <w:pPr>
              <w:jc w:val="left"/>
              <w:rPr>
                <w:rFonts w:cs="Calibri Light"/>
                <w:sz w:val="22"/>
              </w:rPr>
            </w:pPr>
            <w:proofErr w:type="gramStart"/>
            <w:r w:rsidRPr="00940913">
              <w:rPr>
                <w:rFonts w:cs="Calibri Light"/>
                <w:sz w:val="22"/>
              </w:rPr>
              <w:t>Any</w:t>
            </w:r>
            <w:r w:rsidR="00562089" w:rsidRPr="00940913">
              <w:rPr>
                <w:rFonts w:cs="Calibri Light"/>
                <w:sz w:val="22"/>
              </w:rPr>
              <w:t xml:space="preserve"> </w:t>
            </w:r>
            <w:r w:rsidRPr="00940913">
              <w:rPr>
                <w:rFonts w:cs="Calibri Light"/>
                <w:sz w:val="22"/>
              </w:rPr>
              <w:t>one</w:t>
            </w:r>
            <w:proofErr w:type="gramEnd"/>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following</w:t>
            </w:r>
            <w:r w:rsidR="00562089" w:rsidRPr="00940913">
              <w:rPr>
                <w:rFonts w:cs="Calibri Light"/>
                <w:sz w:val="22"/>
              </w:rPr>
              <w:t xml:space="preserve"> </w:t>
            </w:r>
            <w:r w:rsidRPr="00940913">
              <w:rPr>
                <w:rFonts w:cs="Calibri Light"/>
                <w:sz w:val="22"/>
              </w:rPr>
              <w:t>may</w:t>
            </w:r>
            <w:r w:rsidR="00562089" w:rsidRPr="00940913">
              <w:rPr>
                <w:rFonts w:cs="Calibri Light"/>
                <w:sz w:val="22"/>
              </w:rPr>
              <w:t xml:space="preserve"> </w:t>
            </w:r>
            <w:r w:rsidRPr="00940913">
              <w:rPr>
                <w:rFonts w:cs="Calibri Light"/>
                <w:sz w:val="22"/>
              </w:rPr>
              <w:t>be</w:t>
            </w:r>
            <w:r w:rsidR="00562089" w:rsidRPr="00940913">
              <w:rPr>
                <w:rFonts w:cs="Calibri Light"/>
                <w:sz w:val="22"/>
              </w:rPr>
              <w:t xml:space="preserve"> </w:t>
            </w:r>
            <w:r w:rsidRPr="00940913">
              <w:rPr>
                <w:rFonts w:cs="Calibri Light"/>
                <w:sz w:val="22"/>
              </w:rPr>
              <w:t>applicable:</w:t>
            </w:r>
          </w:p>
          <w:p w14:paraId="2672D350" w14:textId="35EE668A" w:rsidR="006B1F7B" w:rsidRPr="00940913" w:rsidRDefault="006B1F7B" w:rsidP="009F46EE">
            <w:pPr>
              <w:pStyle w:val="ListParagraph"/>
              <w:numPr>
                <w:ilvl w:val="0"/>
                <w:numId w:val="18"/>
              </w:numPr>
              <w:ind w:left="426"/>
              <w:jc w:val="left"/>
              <w:rPr>
                <w:rFonts w:cs="Calibri Light"/>
                <w:sz w:val="22"/>
              </w:rPr>
            </w:pPr>
            <w:r w:rsidRPr="00940913">
              <w:rPr>
                <w:rFonts w:cs="Calibri Light"/>
                <w:sz w:val="22"/>
              </w:rPr>
              <w:t>Documentation</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substantiate</w:t>
            </w:r>
            <w:r w:rsidR="00562089" w:rsidRPr="00940913">
              <w:rPr>
                <w:rFonts w:cs="Calibri Light"/>
                <w:sz w:val="22"/>
              </w:rPr>
              <w:t xml:space="preserve"> </w:t>
            </w:r>
            <w:r w:rsidRPr="00940913">
              <w:rPr>
                <w:rFonts w:cs="Calibri Light"/>
                <w:sz w:val="22"/>
              </w:rPr>
              <w:t>compliance</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entirety</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regulatory</w:t>
            </w:r>
            <w:r w:rsidR="00562089" w:rsidRPr="00940913">
              <w:rPr>
                <w:rFonts w:cs="Calibri Light"/>
                <w:sz w:val="22"/>
              </w:rPr>
              <w:t xml:space="preserve"> </w:t>
            </w:r>
            <w:r w:rsidRPr="00940913">
              <w:rPr>
                <w:rFonts w:cs="Calibri Light"/>
                <w:sz w:val="22"/>
              </w:rPr>
              <w:t>or</w:t>
            </w:r>
            <w:r w:rsidR="00562089" w:rsidRPr="00940913">
              <w:rPr>
                <w:rFonts w:cs="Calibri Light"/>
                <w:sz w:val="22"/>
              </w:rPr>
              <w:t xml:space="preserve"> </w:t>
            </w:r>
            <w:r w:rsidRPr="00940913">
              <w:rPr>
                <w:rFonts w:cs="Calibri Light"/>
                <w:sz w:val="22"/>
              </w:rPr>
              <w:t>contractual</w:t>
            </w:r>
            <w:r w:rsidR="00562089" w:rsidRPr="00940913">
              <w:rPr>
                <w:rFonts w:cs="Calibri Light"/>
                <w:sz w:val="22"/>
              </w:rPr>
              <w:t xml:space="preserve"> </w:t>
            </w:r>
            <w:r w:rsidRPr="00940913">
              <w:rPr>
                <w:rFonts w:cs="Calibri Light"/>
                <w:sz w:val="22"/>
              </w:rPr>
              <w:t>provision</w:t>
            </w:r>
            <w:r w:rsidR="00562089" w:rsidRPr="00940913">
              <w:rPr>
                <w:rFonts w:cs="Calibri Light"/>
                <w:sz w:val="22"/>
              </w:rPr>
              <w:t xml:space="preserve"> </w:t>
            </w:r>
            <w:r w:rsidRPr="00940913">
              <w:rPr>
                <w:rFonts w:cs="Calibri Light"/>
                <w:sz w:val="22"/>
              </w:rPr>
              <w:t>was</w:t>
            </w:r>
            <w:r w:rsidR="00562089" w:rsidRPr="00940913">
              <w:rPr>
                <w:rFonts w:cs="Calibri Light"/>
                <w:sz w:val="22"/>
              </w:rPr>
              <w:t xml:space="preserve"> </w:t>
            </w:r>
            <w:r w:rsidRPr="00940913">
              <w:rPr>
                <w:rFonts w:cs="Calibri Light"/>
                <w:sz w:val="22"/>
              </w:rPr>
              <w:t>provided.</w:t>
            </w:r>
            <w:r w:rsidR="00562089" w:rsidRPr="00940913">
              <w:rPr>
                <w:rFonts w:cs="Calibri Light"/>
                <w:sz w:val="22"/>
              </w:rPr>
              <w:t xml:space="preserve"> </w:t>
            </w:r>
            <w:r w:rsidRPr="00940913">
              <w:rPr>
                <w:rFonts w:cs="Calibri Light"/>
                <w:sz w:val="22"/>
              </w:rPr>
              <w:t>MCP</w:t>
            </w:r>
            <w:r w:rsidR="00562089" w:rsidRPr="00940913">
              <w:rPr>
                <w:rFonts w:cs="Calibri Light"/>
                <w:sz w:val="22"/>
              </w:rPr>
              <w:t xml:space="preserve"> </w:t>
            </w:r>
            <w:r w:rsidRPr="00940913">
              <w:rPr>
                <w:rFonts w:cs="Calibri Light"/>
                <w:sz w:val="22"/>
              </w:rPr>
              <w:t>staff</w:t>
            </w:r>
            <w:r w:rsidR="00562089" w:rsidRPr="00940913">
              <w:rPr>
                <w:rFonts w:cs="Calibri Light"/>
                <w:sz w:val="22"/>
              </w:rPr>
              <w:t xml:space="preserve"> </w:t>
            </w:r>
            <w:r w:rsidRPr="00940913">
              <w:rPr>
                <w:rFonts w:cs="Calibri Light"/>
                <w:sz w:val="22"/>
              </w:rPr>
              <w:t>interviews,</w:t>
            </w:r>
            <w:r w:rsidR="00562089" w:rsidRPr="00940913">
              <w:rPr>
                <w:rFonts w:cs="Calibri Light"/>
                <w:sz w:val="22"/>
              </w:rPr>
              <w:t xml:space="preserve"> </w:t>
            </w:r>
            <w:r w:rsidRPr="00940913">
              <w:rPr>
                <w:rFonts w:cs="Calibri Light"/>
                <w:sz w:val="22"/>
              </w:rPr>
              <w:t>however,</w:t>
            </w:r>
            <w:r w:rsidR="00562089" w:rsidRPr="00940913">
              <w:rPr>
                <w:rFonts w:cs="Calibri Light"/>
                <w:sz w:val="22"/>
              </w:rPr>
              <w:t xml:space="preserve"> </w:t>
            </w:r>
            <w:r w:rsidRPr="00940913">
              <w:rPr>
                <w:rFonts w:cs="Calibri Light"/>
                <w:sz w:val="22"/>
              </w:rPr>
              <w:t>provided</w:t>
            </w:r>
            <w:r w:rsidR="00562089" w:rsidRPr="00940913">
              <w:rPr>
                <w:rFonts w:cs="Calibri Light"/>
                <w:sz w:val="22"/>
              </w:rPr>
              <w:t xml:space="preserve"> </w:t>
            </w:r>
            <w:r w:rsidRPr="00940913">
              <w:rPr>
                <w:rFonts w:cs="Calibri Light"/>
                <w:sz w:val="22"/>
              </w:rPr>
              <w:t>information</w:t>
            </w:r>
            <w:r w:rsidR="00562089" w:rsidRPr="00940913">
              <w:rPr>
                <w:rFonts w:cs="Calibri Light"/>
                <w:sz w:val="22"/>
              </w:rPr>
              <w:t xml:space="preserve"> </w:t>
            </w:r>
            <w:r w:rsidRPr="00940913">
              <w:rPr>
                <w:rFonts w:cs="Calibri Light"/>
                <w:sz w:val="22"/>
              </w:rPr>
              <w:t>that</w:t>
            </w:r>
            <w:r w:rsidR="00562089" w:rsidRPr="00940913">
              <w:rPr>
                <w:rFonts w:cs="Calibri Light"/>
                <w:sz w:val="22"/>
              </w:rPr>
              <w:t xml:space="preserve"> </w:t>
            </w:r>
            <w:r w:rsidRPr="00940913">
              <w:rPr>
                <w:rFonts w:cs="Calibri Light"/>
                <w:sz w:val="22"/>
              </w:rPr>
              <w:t>was</w:t>
            </w:r>
            <w:r w:rsidR="00562089" w:rsidRPr="00940913">
              <w:rPr>
                <w:rFonts w:cs="Calibri Light"/>
                <w:sz w:val="22"/>
              </w:rPr>
              <w:t xml:space="preserve"> </w:t>
            </w:r>
            <w:r w:rsidRPr="00940913">
              <w:rPr>
                <w:rFonts w:cs="Calibri Light"/>
                <w:sz w:val="22"/>
              </w:rPr>
              <w:t>not</w:t>
            </w:r>
            <w:r w:rsidR="00562089" w:rsidRPr="00940913">
              <w:rPr>
                <w:rFonts w:cs="Calibri Light"/>
                <w:sz w:val="22"/>
              </w:rPr>
              <w:t xml:space="preserve"> </w:t>
            </w:r>
            <w:r w:rsidRPr="00940913">
              <w:rPr>
                <w:rFonts w:cs="Calibri Light"/>
                <w:sz w:val="22"/>
              </w:rPr>
              <w:t>consistent</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documentation</w:t>
            </w:r>
            <w:r w:rsidR="00562089" w:rsidRPr="00940913">
              <w:rPr>
                <w:rFonts w:cs="Calibri Light"/>
                <w:sz w:val="22"/>
              </w:rPr>
              <w:t xml:space="preserve"> </w:t>
            </w:r>
            <w:r w:rsidRPr="00940913">
              <w:rPr>
                <w:rFonts w:cs="Calibri Light"/>
                <w:sz w:val="22"/>
              </w:rPr>
              <w:t>provided.</w:t>
            </w:r>
          </w:p>
          <w:p w14:paraId="1E215EA9" w14:textId="323745DD" w:rsidR="006B1F7B" w:rsidRPr="00940913" w:rsidRDefault="006B1F7B" w:rsidP="009F46EE">
            <w:pPr>
              <w:pStyle w:val="ListParagraph"/>
              <w:numPr>
                <w:ilvl w:val="0"/>
                <w:numId w:val="18"/>
              </w:numPr>
              <w:tabs>
                <w:tab w:val="left" w:pos="1643"/>
              </w:tabs>
              <w:ind w:left="426"/>
              <w:jc w:val="left"/>
            </w:pPr>
            <w:r w:rsidRPr="00940913">
              <w:rPr>
                <w:rFonts w:cs="Calibri Light"/>
                <w:sz w:val="22"/>
              </w:rPr>
              <w:t>Documentation</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substantiate</w:t>
            </w:r>
            <w:r w:rsidR="00562089" w:rsidRPr="00940913">
              <w:rPr>
                <w:rFonts w:cs="Calibri Light"/>
                <w:sz w:val="22"/>
              </w:rPr>
              <w:t xml:space="preserve"> </w:t>
            </w:r>
            <w:r w:rsidRPr="00940913">
              <w:rPr>
                <w:rFonts w:cs="Calibri Light"/>
                <w:sz w:val="22"/>
              </w:rPr>
              <w:t>compliance</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some</w:t>
            </w:r>
            <w:r w:rsidR="00562089" w:rsidRPr="00940913">
              <w:rPr>
                <w:rFonts w:cs="Calibri Light"/>
                <w:sz w:val="22"/>
              </w:rPr>
              <w:t xml:space="preserve"> </w:t>
            </w:r>
            <w:r w:rsidRPr="00940913">
              <w:rPr>
                <w:rFonts w:cs="Calibri Light"/>
                <w:sz w:val="22"/>
              </w:rPr>
              <w:t>but</w:t>
            </w:r>
            <w:r w:rsidR="00562089" w:rsidRPr="00940913">
              <w:rPr>
                <w:rFonts w:cs="Calibri Light"/>
                <w:sz w:val="22"/>
              </w:rPr>
              <w:t xml:space="preserve"> </w:t>
            </w:r>
            <w:r w:rsidRPr="00940913">
              <w:rPr>
                <w:rFonts w:cs="Calibri Light"/>
                <w:sz w:val="22"/>
              </w:rPr>
              <w:t>not</w:t>
            </w:r>
            <w:r w:rsidR="00562089" w:rsidRPr="00940913">
              <w:rPr>
                <w:rFonts w:cs="Calibri Light"/>
                <w:sz w:val="22"/>
              </w:rPr>
              <w:t xml:space="preserve"> </w:t>
            </w:r>
            <w:proofErr w:type="gramStart"/>
            <w:r w:rsidRPr="00940913">
              <w:rPr>
                <w:rFonts w:cs="Calibri Light"/>
                <w:sz w:val="22"/>
              </w:rPr>
              <w:t>all</w:t>
            </w:r>
            <w:r w:rsidR="00562089" w:rsidRPr="00940913">
              <w:rPr>
                <w:rFonts w:cs="Calibri Light"/>
                <w:sz w:val="22"/>
              </w:rPr>
              <w:t xml:space="preserve"> </w:t>
            </w:r>
            <w:r w:rsidRPr="00940913">
              <w:rPr>
                <w:rFonts w:cs="Calibri Light"/>
                <w:sz w:val="22"/>
              </w:rPr>
              <w:t>of</w:t>
            </w:r>
            <w:proofErr w:type="gramEnd"/>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regulatory</w:t>
            </w:r>
            <w:r w:rsidR="00562089" w:rsidRPr="00940913">
              <w:rPr>
                <w:rFonts w:cs="Calibri Light"/>
                <w:sz w:val="22"/>
              </w:rPr>
              <w:t xml:space="preserve"> </w:t>
            </w:r>
            <w:r w:rsidRPr="00940913">
              <w:rPr>
                <w:rFonts w:cs="Calibri Light"/>
                <w:sz w:val="22"/>
              </w:rPr>
              <w:t>or</w:t>
            </w:r>
            <w:r w:rsidR="00562089" w:rsidRPr="00940913">
              <w:rPr>
                <w:rFonts w:cs="Calibri Light"/>
                <w:sz w:val="22"/>
              </w:rPr>
              <w:t xml:space="preserve"> </w:t>
            </w:r>
            <w:r w:rsidRPr="00940913">
              <w:rPr>
                <w:rFonts w:cs="Calibri Light"/>
                <w:sz w:val="22"/>
              </w:rPr>
              <w:t>contractual</w:t>
            </w:r>
            <w:r w:rsidR="00562089" w:rsidRPr="00940913">
              <w:rPr>
                <w:rFonts w:cs="Calibri Light"/>
                <w:sz w:val="22"/>
              </w:rPr>
              <w:t xml:space="preserve"> </w:t>
            </w:r>
            <w:r w:rsidRPr="00940913">
              <w:rPr>
                <w:rFonts w:cs="Calibri Light"/>
                <w:sz w:val="22"/>
              </w:rPr>
              <w:t>provisions</w:t>
            </w:r>
            <w:r w:rsidR="00562089" w:rsidRPr="00940913">
              <w:rPr>
                <w:rFonts w:cs="Calibri Light"/>
                <w:sz w:val="22"/>
              </w:rPr>
              <w:t xml:space="preserve"> </w:t>
            </w:r>
            <w:r w:rsidRPr="00940913">
              <w:rPr>
                <w:rFonts w:cs="Calibri Light"/>
                <w:sz w:val="22"/>
              </w:rPr>
              <w:t>was</w:t>
            </w:r>
            <w:r w:rsidR="00562089" w:rsidRPr="00940913">
              <w:rPr>
                <w:rFonts w:cs="Calibri Light"/>
                <w:sz w:val="22"/>
              </w:rPr>
              <w:t xml:space="preserve"> </w:t>
            </w:r>
            <w:r w:rsidRPr="00940913">
              <w:rPr>
                <w:rFonts w:cs="Calibri Light"/>
                <w:sz w:val="22"/>
              </w:rPr>
              <w:t>provided,</w:t>
            </w:r>
            <w:r w:rsidR="00562089" w:rsidRPr="00940913">
              <w:rPr>
                <w:rFonts w:cs="Calibri Light"/>
                <w:sz w:val="22"/>
              </w:rPr>
              <w:t xml:space="preserve"> </w:t>
            </w:r>
            <w:r w:rsidRPr="00940913">
              <w:rPr>
                <w:rFonts w:cs="Calibri Light"/>
                <w:sz w:val="22"/>
              </w:rPr>
              <w:t>although</w:t>
            </w:r>
            <w:r w:rsidR="00562089" w:rsidRPr="00940913">
              <w:rPr>
                <w:rFonts w:cs="Calibri Light"/>
                <w:sz w:val="22"/>
              </w:rPr>
              <w:t xml:space="preserve"> </w:t>
            </w:r>
            <w:r w:rsidRPr="00940913">
              <w:rPr>
                <w:rFonts w:cs="Calibri Light"/>
                <w:sz w:val="22"/>
              </w:rPr>
              <w:t>MCP</w:t>
            </w:r>
            <w:r w:rsidR="00562089" w:rsidRPr="00940913">
              <w:rPr>
                <w:rFonts w:cs="Calibri Light"/>
                <w:sz w:val="22"/>
              </w:rPr>
              <w:t xml:space="preserve"> </w:t>
            </w:r>
            <w:r w:rsidRPr="00940913">
              <w:rPr>
                <w:rFonts w:cs="Calibri Light"/>
                <w:sz w:val="22"/>
              </w:rPr>
              <w:t>staff</w:t>
            </w:r>
            <w:r w:rsidR="00562089" w:rsidRPr="00940913">
              <w:rPr>
                <w:rFonts w:cs="Calibri Light"/>
                <w:sz w:val="22"/>
              </w:rPr>
              <w:t xml:space="preserve"> </w:t>
            </w:r>
            <w:r w:rsidRPr="00940913">
              <w:rPr>
                <w:rFonts w:cs="Calibri Light"/>
                <w:sz w:val="22"/>
              </w:rPr>
              <w:t>interviews</w:t>
            </w:r>
            <w:r w:rsidR="00562089" w:rsidRPr="00940913">
              <w:rPr>
                <w:rFonts w:cs="Calibri Light"/>
                <w:sz w:val="22"/>
              </w:rPr>
              <w:t xml:space="preserve"> </w:t>
            </w:r>
            <w:r w:rsidRPr="00940913">
              <w:rPr>
                <w:rFonts w:cs="Calibri Light"/>
                <w:sz w:val="22"/>
              </w:rPr>
              <w:t>provided</w:t>
            </w:r>
            <w:r w:rsidR="00562089" w:rsidRPr="00940913">
              <w:rPr>
                <w:rFonts w:cs="Calibri Light"/>
                <w:sz w:val="22"/>
              </w:rPr>
              <w:t xml:space="preserve"> </w:t>
            </w:r>
            <w:r w:rsidRPr="00940913">
              <w:rPr>
                <w:rFonts w:cs="Calibri Light"/>
                <w:sz w:val="22"/>
              </w:rPr>
              <w:t>information</w:t>
            </w:r>
            <w:r w:rsidR="00562089" w:rsidRPr="00940913">
              <w:rPr>
                <w:rFonts w:cs="Calibri Light"/>
                <w:sz w:val="22"/>
              </w:rPr>
              <w:t xml:space="preserve"> </w:t>
            </w:r>
            <w:r w:rsidRPr="00940913">
              <w:rPr>
                <w:rFonts w:cs="Calibri Light"/>
                <w:sz w:val="22"/>
              </w:rPr>
              <w:t>consistent</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compliance</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all</w:t>
            </w:r>
            <w:r w:rsidR="00562089" w:rsidRPr="00940913">
              <w:rPr>
                <w:rFonts w:cs="Calibri Light"/>
                <w:sz w:val="22"/>
              </w:rPr>
              <w:t xml:space="preserve"> </w:t>
            </w:r>
            <w:r w:rsidRPr="00940913">
              <w:rPr>
                <w:rFonts w:cs="Calibri Light"/>
                <w:sz w:val="22"/>
              </w:rPr>
              <w:t>requirements.</w:t>
            </w:r>
          </w:p>
          <w:p w14:paraId="01392E86" w14:textId="1A665762" w:rsidR="006B1F7B" w:rsidRPr="00940913" w:rsidRDefault="006B1F7B" w:rsidP="009F46EE">
            <w:pPr>
              <w:pStyle w:val="ListParagraph"/>
              <w:numPr>
                <w:ilvl w:val="0"/>
                <w:numId w:val="18"/>
              </w:numPr>
              <w:ind w:left="426"/>
              <w:jc w:val="left"/>
              <w:rPr>
                <w:rFonts w:cs="Calibri Light"/>
                <w:sz w:val="22"/>
              </w:rPr>
            </w:pPr>
            <w:r w:rsidRPr="00940913">
              <w:rPr>
                <w:rFonts w:cs="Calibri Light"/>
                <w:sz w:val="22"/>
              </w:rPr>
              <w:t>Documentation</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substantiate</w:t>
            </w:r>
            <w:r w:rsidR="00562089" w:rsidRPr="00940913">
              <w:rPr>
                <w:rFonts w:cs="Calibri Light"/>
                <w:sz w:val="22"/>
              </w:rPr>
              <w:t xml:space="preserve"> </w:t>
            </w:r>
            <w:r w:rsidRPr="00940913">
              <w:rPr>
                <w:rFonts w:cs="Calibri Light"/>
                <w:sz w:val="22"/>
              </w:rPr>
              <w:t>compliance</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some</w:t>
            </w:r>
            <w:r w:rsidR="00562089" w:rsidRPr="00940913">
              <w:rPr>
                <w:rFonts w:cs="Calibri Light"/>
                <w:sz w:val="22"/>
              </w:rPr>
              <w:t xml:space="preserve"> </w:t>
            </w:r>
            <w:r w:rsidRPr="00940913">
              <w:rPr>
                <w:rFonts w:cs="Calibri Light"/>
                <w:sz w:val="22"/>
              </w:rPr>
              <w:t>but</w:t>
            </w:r>
            <w:r w:rsidR="00562089" w:rsidRPr="00940913">
              <w:rPr>
                <w:rFonts w:cs="Calibri Light"/>
                <w:sz w:val="22"/>
              </w:rPr>
              <w:t xml:space="preserve"> </w:t>
            </w:r>
            <w:r w:rsidRPr="00940913">
              <w:rPr>
                <w:rFonts w:cs="Calibri Light"/>
                <w:sz w:val="22"/>
              </w:rPr>
              <w:t>not</w:t>
            </w:r>
            <w:r w:rsidR="00562089" w:rsidRPr="00940913">
              <w:rPr>
                <w:rFonts w:cs="Calibri Light"/>
                <w:sz w:val="22"/>
              </w:rPr>
              <w:t xml:space="preserve"> </w:t>
            </w:r>
            <w:proofErr w:type="gramStart"/>
            <w:r w:rsidRPr="00940913">
              <w:rPr>
                <w:rFonts w:cs="Calibri Light"/>
                <w:sz w:val="22"/>
              </w:rPr>
              <w:t>all</w:t>
            </w:r>
            <w:r w:rsidR="00562089" w:rsidRPr="00940913">
              <w:rPr>
                <w:rFonts w:cs="Calibri Light"/>
                <w:sz w:val="22"/>
              </w:rPr>
              <w:t xml:space="preserve"> </w:t>
            </w:r>
            <w:r w:rsidRPr="00940913">
              <w:rPr>
                <w:rFonts w:cs="Calibri Light"/>
                <w:sz w:val="22"/>
              </w:rPr>
              <w:t>of</w:t>
            </w:r>
            <w:proofErr w:type="gramEnd"/>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regulatory</w:t>
            </w:r>
            <w:r w:rsidR="00562089" w:rsidRPr="00940913">
              <w:rPr>
                <w:rFonts w:cs="Calibri Light"/>
                <w:sz w:val="22"/>
              </w:rPr>
              <w:t xml:space="preserve"> </w:t>
            </w:r>
            <w:r w:rsidRPr="00940913">
              <w:rPr>
                <w:rFonts w:cs="Calibri Light"/>
                <w:sz w:val="22"/>
              </w:rPr>
              <w:t>or</w:t>
            </w:r>
            <w:r w:rsidR="00562089" w:rsidRPr="00940913">
              <w:rPr>
                <w:rFonts w:cs="Calibri Light"/>
                <w:sz w:val="22"/>
              </w:rPr>
              <w:t xml:space="preserve"> </w:t>
            </w:r>
            <w:r w:rsidRPr="00940913">
              <w:rPr>
                <w:rFonts w:cs="Calibri Light"/>
                <w:sz w:val="22"/>
              </w:rPr>
              <w:t>contractual</w:t>
            </w:r>
            <w:r w:rsidR="00562089" w:rsidRPr="00940913">
              <w:rPr>
                <w:rFonts w:cs="Calibri Light"/>
                <w:sz w:val="22"/>
              </w:rPr>
              <w:t xml:space="preserve"> </w:t>
            </w:r>
            <w:r w:rsidRPr="00940913">
              <w:rPr>
                <w:rFonts w:cs="Calibri Light"/>
                <w:sz w:val="22"/>
              </w:rPr>
              <w:t>provisions</w:t>
            </w:r>
            <w:r w:rsidR="00562089" w:rsidRPr="00940913">
              <w:rPr>
                <w:rFonts w:cs="Calibri Light"/>
                <w:sz w:val="22"/>
              </w:rPr>
              <w:t xml:space="preserve"> </w:t>
            </w:r>
            <w:r w:rsidRPr="00940913">
              <w:rPr>
                <w:rFonts w:cs="Calibri Light"/>
                <w:sz w:val="22"/>
              </w:rPr>
              <w:t>was</w:t>
            </w:r>
            <w:r w:rsidR="00562089" w:rsidRPr="00940913">
              <w:rPr>
                <w:rFonts w:cs="Calibri Light"/>
                <w:sz w:val="22"/>
              </w:rPr>
              <w:t xml:space="preserve"> </w:t>
            </w:r>
            <w:r w:rsidRPr="00940913">
              <w:rPr>
                <w:rFonts w:cs="Calibri Light"/>
                <w:sz w:val="22"/>
              </w:rPr>
              <w:t>provided,</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MCP</w:t>
            </w:r>
            <w:r w:rsidR="00562089" w:rsidRPr="00940913">
              <w:rPr>
                <w:rFonts w:cs="Calibri Light"/>
                <w:sz w:val="22"/>
              </w:rPr>
              <w:t xml:space="preserve"> </w:t>
            </w:r>
            <w:r w:rsidRPr="00940913">
              <w:rPr>
                <w:rFonts w:cs="Calibri Light"/>
                <w:sz w:val="22"/>
              </w:rPr>
              <w:t>staff</w:t>
            </w:r>
            <w:r w:rsidR="00562089" w:rsidRPr="00940913">
              <w:rPr>
                <w:rFonts w:cs="Calibri Light"/>
                <w:sz w:val="22"/>
              </w:rPr>
              <w:t xml:space="preserve"> </w:t>
            </w:r>
            <w:r w:rsidRPr="00940913">
              <w:rPr>
                <w:rFonts w:cs="Calibri Light"/>
                <w:sz w:val="22"/>
              </w:rPr>
              <w:t>interviews</w:t>
            </w:r>
            <w:r w:rsidR="00562089" w:rsidRPr="00940913">
              <w:rPr>
                <w:rFonts w:cs="Calibri Light"/>
                <w:sz w:val="22"/>
              </w:rPr>
              <w:t xml:space="preserve"> </w:t>
            </w:r>
            <w:r w:rsidRPr="00940913">
              <w:rPr>
                <w:rFonts w:cs="Calibri Light"/>
                <w:sz w:val="22"/>
              </w:rPr>
              <w:t>provided</w:t>
            </w:r>
            <w:r w:rsidR="00562089" w:rsidRPr="00940913">
              <w:rPr>
                <w:rFonts w:cs="Calibri Light"/>
                <w:sz w:val="22"/>
              </w:rPr>
              <w:t xml:space="preserve"> </w:t>
            </w:r>
            <w:r w:rsidRPr="00940913">
              <w:rPr>
                <w:rFonts w:cs="Calibri Light"/>
                <w:sz w:val="22"/>
              </w:rPr>
              <w:t>information</w:t>
            </w:r>
            <w:r w:rsidR="00562089" w:rsidRPr="00940913">
              <w:rPr>
                <w:rFonts w:cs="Calibri Light"/>
                <w:sz w:val="22"/>
              </w:rPr>
              <w:t xml:space="preserve"> </w:t>
            </w:r>
            <w:r w:rsidRPr="00940913">
              <w:rPr>
                <w:rFonts w:cs="Calibri Light"/>
                <w:sz w:val="22"/>
              </w:rPr>
              <w:t>inconsistent</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compliance</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all</w:t>
            </w:r>
            <w:r w:rsidR="00562089" w:rsidRPr="00940913">
              <w:rPr>
                <w:rFonts w:cs="Calibri Light"/>
                <w:sz w:val="22"/>
              </w:rPr>
              <w:t xml:space="preserve"> </w:t>
            </w:r>
            <w:r w:rsidRPr="00940913">
              <w:rPr>
                <w:rFonts w:cs="Calibri Light"/>
                <w:sz w:val="22"/>
              </w:rPr>
              <w:t>requirements.</w:t>
            </w:r>
          </w:p>
        </w:tc>
      </w:tr>
      <w:tr w:rsidR="006B1F7B" w:rsidRPr="00940913" w14:paraId="27FB67FD" w14:textId="77777777" w:rsidTr="00797548">
        <w:tc>
          <w:tcPr>
            <w:tcW w:w="2785" w:type="dxa"/>
          </w:tcPr>
          <w:p w14:paraId="5147848F" w14:textId="4B2CEB7F" w:rsidR="006B1F7B" w:rsidRPr="00940913" w:rsidRDefault="006B1F7B" w:rsidP="009F46EE">
            <w:pPr>
              <w:jc w:val="left"/>
              <w:rPr>
                <w:rFonts w:ascii="Calibri Light" w:hAnsi="Calibri Light" w:cs="Calibri Light"/>
                <w:sz w:val="22"/>
              </w:rPr>
            </w:pPr>
            <w:r w:rsidRPr="00940913">
              <w:rPr>
                <w:rFonts w:cs="Calibri Light"/>
                <w:sz w:val="22"/>
              </w:rPr>
              <w:t>Not</w:t>
            </w:r>
            <w:r w:rsidR="00562089" w:rsidRPr="00940913">
              <w:rPr>
                <w:rFonts w:cs="Calibri Light"/>
                <w:sz w:val="22"/>
              </w:rPr>
              <w:t xml:space="preserve"> </w:t>
            </w:r>
            <w:r w:rsidRPr="00940913">
              <w:rPr>
                <w:rFonts w:cs="Calibri Light"/>
                <w:sz w:val="22"/>
              </w:rPr>
              <w:t>Met</w:t>
            </w:r>
            <w:r w:rsidR="00562089" w:rsidRPr="00940913">
              <w:rPr>
                <w:rFonts w:cs="Calibri Light"/>
                <w:sz w:val="22"/>
              </w:rPr>
              <w:t xml:space="preserve"> </w:t>
            </w:r>
            <w:r w:rsidRPr="00940913">
              <w:rPr>
                <w:rFonts w:cs="Calibri Light"/>
                <w:sz w:val="22"/>
              </w:rPr>
              <w:t>=</w:t>
            </w:r>
            <w:r w:rsidR="00562089" w:rsidRPr="00940913">
              <w:rPr>
                <w:rFonts w:cs="Calibri Light"/>
                <w:sz w:val="22"/>
              </w:rPr>
              <w:t xml:space="preserve"> </w:t>
            </w:r>
            <w:r w:rsidRPr="00940913">
              <w:rPr>
                <w:rFonts w:cs="Calibri Light"/>
                <w:sz w:val="22"/>
              </w:rPr>
              <w:t>0</w:t>
            </w:r>
            <w:r w:rsidR="00562089" w:rsidRPr="00940913">
              <w:rPr>
                <w:rFonts w:cs="Calibri Light"/>
                <w:sz w:val="22"/>
              </w:rPr>
              <w:t xml:space="preserve"> </w:t>
            </w:r>
            <w:r w:rsidRPr="00940913">
              <w:rPr>
                <w:rFonts w:cs="Calibri Light"/>
                <w:sz w:val="22"/>
              </w:rPr>
              <w:t>points</w:t>
            </w:r>
          </w:p>
        </w:tc>
        <w:tc>
          <w:tcPr>
            <w:tcW w:w="8005" w:type="dxa"/>
          </w:tcPr>
          <w:p w14:paraId="3FB543EB" w14:textId="0FCC1A82" w:rsidR="006B1F7B" w:rsidRPr="00940913" w:rsidRDefault="006B1F7B" w:rsidP="009F46EE">
            <w:pPr>
              <w:jc w:val="left"/>
              <w:rPr>
                <w:rFonts w:cs="Calibri Light"/>
                <w:sz w:val="22"/>
              </w:rPr>
            </w:pPr>
            <w:r w:rsidRPr="00940913">
              <w:rPr>
                <w:rFonts w:cs="Calibri Light"/>
                <w:sz w:val="22"/>
              </w:rPr>
              <w:t>There</w:t>
            </w:r>
            <w:r w:rsidR="00562089" w:rsidRPr="00940913">
              <w:rPr>
                <w:rFonts w:cs="Calibri Light"/>
                <w:sz w:val="22"/>
              </w:rPr>
              <w:t xml:space="preserve"> </w:t>
            </w:r>
            <w:r w:rsidRPr="00940913">
              <w:rPr>
                <w:rFonts w:cs="Calibri Light"/>
                <w:sz w:val="22"/>
              </w:rPr>
              <w:t>was</w:t>
            </w:r>
            <w:r w:rsidR="00562089" w:rsidRPr="00940913">
              <w:rPr>
                <w:rFonts w:cs="Calibri Light"/>
                <w:sz w:val="22"/>
              </w:rPr>
              <w:t xml:space="preserve"> </w:t>
            </w:r>
            <w:r w:rsidRPr="00940913">
              <w:rPr>
                <w:rFonts w:cs="Calibri Light"/>
                <w:sz w:val="22"/>
              </w:rPr>
              <w:t>an</w:t>
            </w:r>
            <w:r w:rsidR="00562089" w:rsidRPr="00940913">
              <w:rPr>
                <w:rFonts w:cs="Calibri Light"/>
                <w:sz w:val="22"/>
              </w:rPr>
              <w:t xml:space="preserve"> </w:t>
            </w:r>
            <w:r w:rsidRPr="00940913">
              <w:rPr>
                <w:rFonts w:cs="Calibri Light"/>
                <w:sz w:val="22"/>
              </w:rPr>
              <w:t>absence</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documentation</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substantiate</w:t>
            </w:r>
            <w:r w:rsidR="00562089" w:rsidRPr="00940913">
              <w:rPr>
                <w:rFonts w:cs="Calibri Light"/>
                <w:sz w:val="22"/>
              </w:rPr>
              <w:t xml:space="preserve"> </w:t>
            </w:r>
            <w:r w:rsidRPr="00940913">
              <w:rPr>
                <w:rFonts w:cs="Calibri Light"/>
                <w:sz w:val="22"/>
              </w:rPr>
              <w:t>compliance</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any</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regulatory</w:t>
            </w:r>
            <w:r w:rsidR="00562089" w:rsidRPr="00940913">
              <w:rPr>
                <w:rFonts w:cs="Calibri Light"/>
                <w:sz w:val="22"/>
              </w:rPr>
              <w:t xml:space="preserve"> </w:t>
            </w:r>
            <w:r w:rsidRPr="00940913">
              <w:rPr>
                <w:rFonts w:cs="Calibri Light"/>
                <w:sz w:val="22"/>
              </w:rPr>
              <w:t>or</w:t>
            </w:r>
            <w:r w:rsidR="00562089" w:rsidRPr="00940913">
              <w:rPr>
                <w:rFonts w:cs="Calibri Light"/>
                <w:sz w:val="22"/>
              </w:rPr>
              <w:t xml:space="preserve"> </w:t>
            </w:r>
            <w:r w:rsidRPr="00940913">
              <w:rPr>
                <w:rFonts w:cs="Calibri Light"/>
                <w:sz w:val="22"/>
              </w:rPr>
              <w:t>contractual</w:t>
            </w:r>
            <w:r w:rsidR="00562089" w:rsidRPr="00940913">
              <w:rPr>
                <w:rFonts w:cs="Calibri Light"/>
                <w:sz w:val="22"/>
              </w:rPr>
              <w:t xml:space="preserve"> </w:t>
            </w:r>
            <w:r w:rsidRPr="00940913">
              <w:rPr>
                <w:rFonts w:cs="Calibri Light"/>
                <w:sz w:val="22"/>
              </w:rPr>
              <w:t>requirements</w:t>
            </w:r>
            <w:r w:rsidR="00797548" w:rsidRPr="00940913">
              <w:rPr>
                <w:rFonts w:cs="Calibri Light"/>
                <w:sz w:val="22"/>
              </w:rPr>
              <w:t>,</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MCP</w:t>
            </w:r>
            <w:r w:rsidR="00562089" w:rsidRPr="00940913">
              <w:rPr>
                <w:rFonts w:cs="Calibri Light"/>
                <w:sz w:val="22"/>
              </w:rPr>
              <w:t xml:space="preserve"> </w:t>
            </w:r>
            <w:r w:rsidRPr="00940913">
              <w:rPr>
                <w:rFonts w:cs="Calibri Light"/>
                <w:sz w:val="22"/>
              </w:rPr>
              <w:t>staff</w:t>
            </w:r>
            <w:r w:rsidR="00562089" w:rsidRPr="00940913">
              <w:rPr>
                <w:rFonts w:cs="Calibri Light"/>
                <w:sz w:val="22"/>
              </w:rPr>
              <w:t xml:space="preserve"> </w:t>
            </w:r>
            <w:r w:rsidRPr="00940913">
              <w:rPr>
                <w:rFonts w:cs="Calibri Light"/>
                <w:sz w:val="22"/>
              </w:rPr>
              <w:t>did</w:t>
            </w:r>
            <w:r w:rsidR="00562089" w:rsidRPr="00940913">
              <w:rPr>
                <w:rFonts w:cs="Calibri Light"/>
                <w:sz w:val="22"/>
              </w:rPr>
              <w:t xml:space="preserve"> </w:t>
            </w:r>
            <w:r w:rsidRPr="00940913">
              <w:rPr>
                <w:rFonts w:cs="Calibri Light"/>
                <w:sz w:val="22"/>
              </w:rPr>
              <w:t>not</w:t>
            </w:r>
            <w:r w:rsidR="00562089" w:rsidRPr="00940913">
              <w:rPr>
                <w:rFonts w:cs="Calibri Light"/>
                <w:sz w:val="22"/>
              </w:rPr>
              <w:t xml:space="preserve"> </w:t>
            </w:r>
            <w:r w:rsidRPr="00940913">
              <w:rPr>
                <w:rFonts w:cs="Calibri Light"/>
                <w:sz w:val="22"/>
              </w:rPr>
              <w:t>provide</w:t>
            </w:r>
            <w:r w:rsidR="00562089" w:rsidRPr="00940913">
              <w:rPr>
                <w:rFonts w:cs="Calibri Light"/>
                <w:sz w:val="22"/>
              </w:rPr>
              <w:t xml:space="preserve"> </w:t>
            </w:r>
            <w:r w:rsidRPr="00940913">
              <w:rPr>
                <w:rFonts w:cs="Calibri Light"/>
                <w:sz w:val="22"/>
              </w:rPr>
              <w:t>information</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support</w:t>
            </w:r>
            <w:r w:rsidR="00562089" w:rsidRPr="00940913">
              <w:rPr>
                <w:rFonts w:cs="Calibri Light"/>
                <w:sz w:val="22"/>
              </w:rPr>
              <w:t xml:space="preserve"> </w:t>
            </w:r>
            <w:r w:rsidRPr="00940913">
              <w:rPr>
                <w:rFonts w:cs="Calibri Light"/>
                <w:sz w:val="22"/>
              </w:rPr>
              <w:t>compliance</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requirements.</w:t>
            </w:r>
          </w:p>
        </w:tc>
      </w:tr>
      <w:tr w:rsidR="006B1F7B" w:rsidRPr="00940913" w14:paraId="6A1D8432" w14:textId="77777777" w:rsidTr="00797548">
        <w:tc>
          <w:tcPr>
            <w:tcW w:w="2785" w:type="dxa"/>
          </w:tcPr>
          <w:p w14:paraId="72D111AD" w14:textId="760153EC" w:rsidR="006B1F7B" w:rsidRPr="00940913" w:rsidRDefault="006B1F7B" w:rsidP="009F46EE">
            <w:pPr>
              <w:jc w:val="left"/>
              <w:rPr>
                <w:rFonts w:ascii="Calibri Light" w:hAnsi="Calibri Light" w:cs="Calibri Light"/>
                <w:sz w:val="22"/>
              </w:rPr>
            </w:pPr>
            <w:r w:rsidRPr="00940913">
              <w:rPr>
                <w:rFonts w:cs="Calibri Light"/>
                <w:sz w:val="22"/>
              </w:rPr>
              <w:t>Not</w:t>
            </w:r>
            <w:r w:rsidR="00562089" w:rsidRPr="00940913">
              <w:rPr>
                <w:rFonts w:cs="Calibri Light"/>
                <w:sz w:val="22"/>
              </w:rPr>
              <w:t xml:space="preserve"> </w:t>
            </w:r>
            <w:r w:rsidR="008D7D0E" w:rsidRPr="00940913">
              <w:rPr>
                <w:rFonts w:cs="Calibri Light"/>
                <w:sz w:val="22"/>
              </w:rPr>
              <w:t xml:space="preserve">applicable </w:t>
            </w:r>
          </w:p>
        </w:tc>
        <w:tc>
          <w:tcPr>
            <w:tcW w:w="8005" w:type="dxa"/>
          </w:tcPr>
          <w:p w14:paraId="599FFF99" w14:textId="1CCFBDFD" w:rsidR="006B1F7B" w:rsidRPr="00940913" w:rsidRDefault="006B1F7B" w:rsidP="009F46EE">
            <w:pPr>
              <w:jc w:val="left"/>
              <w:rPr>
                <w:rFonts w:cs="Calibri Light"/>
                <w:sz w:val="22"/>
              </w:rPr>
            </w:pPr>
            <w:r w:rsidRPr="00940913">
              <w:rPr>
                <w:rFonts w:cs="Calibri Light"/>
                <w:sz w:val="22"/>
              </w:rPr>
              <w:t>The</w:t>
            </w:r>
            <w:r w:rsidR="00562089" w:rsidRPr="00940913">
              <w:rPr>
                <w:rFonts w:cs="Calibri Light"/>
                <w:sz w:val="22"/>
              </w:rPr>
              <w:t xml:space="preserve"> </w:t>
            </w:r>
            <w:r w:rsidRPr="00940913">
              <w:rPr>
                <w:rFonts w:cs="Calibri Light"/>
                <w:sz w:val="22"/>
              </w:rPr>
              <w:t>requirement</w:t>
            </w:r>
            <w:r w:rsidR="00562089" w:rsidRPr="00940913">
              <w:rPr>
                <w:rFonts w:cs="Calibri Light"/>
                <w:sz w:val="22"/>
              </w:rPr>
              <w:t xml:space="preserve"> </w:t>
            </w:r>
            <w:r w:rsidRPr="00940913">
              <w:rPr>
                <w:rFonts w:cs="Calibri Light"/>
                <w:sz w:val="22"/>
              </w:rPr>
              <w:t>was</w:t>
            </w:r>
            <w:r w:rsidR="00562089" w:rsidRPr="00940913">
              <w:rPr>
                <w:rFonts w:cs="Calibri Light"/>
                <w:sz w:val="22"/>
              </w:rPr>
              <w:t xml:space="preserve"> </w:t>
            </w:r>
            <w:r w:rsidRPr="00940913">
              <w:rPr>
                <w:rFonts w:cs="Calibri Light"/>
                <w:sz w:val="22"/>
              </w:rPr>
              <w:t>not</w:t>
            </w:r>
            <w:r w:rsidR="00562089" w:rsidRPr="00940913">
              <w:rPr>
                <w:rFonts w:cs="Calibri Light"/>
                <w:sz w:val="22"/>
              </w:rPr>
              <w:t xml:space="preserve"> </w:t>
            </w:r>
            <w:r w:rsidRPr="00940913">
              <w:rPr>
                <w:rFonts w:cs="Calibri Light"/>
                <w:sz w:val="22"/>
              </w:rPr>
              <w:t>applicable</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MCP.</w:t>
            </w:r>
            <w:r w:rsidR="00562089" w:rsidRPr="00940913">
              <w:rPr>
                <w:rFonts w:cs="Calibri Light"/>
                <w:sz w:val="22"/>
              </w:rPr>
              <w:t xml:space="preserve"> </w:t>
            </w:r>
            <w:r w:rsidRPr="00940913">
              <w:rPr>
                <w:rFonts w:cs="Calibri Light"/>
                <w:sz w:val="22"/>
              </w:rPr>
              <w:t>N</w:t>
            </w:r>
            <w:r w:rsidR="00797548" w:rsidRPr="00940913">
              <w:rPr>
                <w:rFonts w:cs="Calibri Light"/>
                <w:sz w:val="22"/>
              </w:rPr>
              <w:t>ot applicable</w:t>
            </w:r>
            <w:r w:rsidR="00562089" w:rsidRPr="00940913">
              <w:rPr>
                <w:rFonts w:cs="Calibri Light"/>
                <w:sz w:val="22"/>
              </w:rPr>
              <w:t xml:space="preserve"> </w:t>
            </w:r>
            <w:r w:rsidRPr="00940913">
              <w:rPr>
                <w:rFonts w:cs="Calibri Light"/>
                <w:sz w:val="22"/>
              </w:rPr>
              <w:t>elements</w:t>
            </w:r>
            <w:r w:rsidR="00562089" w:rsidRPr="00940913">
              <w:rPr>
                <w:rFonts w:cs="Calibri Light"/>
                <w:sz w:val="22"/>
              </w:rPr>
              <w:t xml:space="preserve"> </w:t>
            </w:r>
            <w:r w:rsidRPr="00940913">
              <w:rPr>
                <w:rFonts w:cs="Calibri Light"/>
                <w:sz w:val="22"/>
              </w:rPr>
              <w:t>are</w:t>
            </w:r>
            <w:r w:rsidR="00562089" w:rsidRPr="00940913">
              <w:rPr>
                <w:rFonts w:cs="Calibri Light"/>
                <w:sz w:val="22"/>
              </w:rPr>
              <w:t xml:space="preserve"> </w:t>
            </w:r>
            <w:r w:rsidRPr="00940913">
              <w:rPr>
                <w:rFonts w:cs="Calibri Light"/>
                <w:sz w:val="22"/>
              </w:rPr>
              <w:t>removed</w:t>
            </w:r>
            <w:r w:rsidR="00562089" w:rsidRPr="00940913">
              <w:rPr>
                <w:rFonts w:cs="Calibri Light"/>
                <w:sz w:val="22"/>
              </w:rPr>
              <w:t xml:space="preserve"> </w:t>
            </w:r>
            <w:r w:rsidRPr="00940913">
              <w:rPr>
                <w:rFonts w:cs="Calibri Light"/>
                <w:sz w:val="22"/>
              </w:rPr>
              <w:t>from</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denominator</w:t>
            </w:r>
          </w:p>
        </w:tc>
      </w:tr>
    </w:tbl>
    <w:p w14:paraId="0965566C" w14:textId="4634F911" w:rsidR="006B1F7B" w:rsidRPr="00940913" w:rsidRDefault="00797548" w:rsidP="009F46EE">
      <w:pPr>
        <w:spacing w:after="480"/>
        <w:rPr>
          <w:rFonts w:cs="Calibri Light"/>
          <w:sz w:val="20"/>
          <w:szCs w:val="18"/>
        </w:rPr>
      </w:pPr>
      <w:r w:rsidRPr="00940913">
        <w:rPr>
          <w:rFonts w:cs="Calibri Light"/>
          <w:sz w:val="20"/>
          <w:szCs w:val="18"/>
        </w:rPr>
        <w:t>MCP: managed care plan.</w:t>
      </w:r>
    </w:p>
    <w:p w14:paraId="0FB12210" w14:textId="4A9CB31F" w:rsidR="006B1F7B" w:rsidRPr="00940913" w:rsidRDefault="006B1F7B" w:rsidP="009F46EE">
      <w:pPr>
        <w:pStyle w:val="Heading3"/>
      </w:pPr>
      <w:bookmarkStart w:id="200" w:name="_Toc153924196"/>
      <w:bookmarkStart w:id="201" w:name="_Toc222874929"/>
      <w:bookmarkStart w:id="202" w:name="_Toc227229776"/>
      <w:r w:rsidRPr="00940913">
        <w:t>Description</w:t>
      </w:r>
      <w:r w:rsidR="00562089" w:rsidRPr="00940913">
        <w:t xml:space="preserve"> </w:t>
      </w:r>
      <w:r w:rsidRPr="00940913">
        <w:t>of</w:t>
      </w:r>
      <w:r w:rsidR="00562089" w:rsidRPr="00940913">
        <w:t xml:space="preserve"> </w:t>
      </w:r>
      <w:r w:rsidRPr="00940913">
        <w:t>Data</w:t>
      </w:r>
      <w:r w:rsidR="00562089" w:rsidRPr="00940913">
        <w:t xml:space="preserve"> </w:t>
      </w:r>
      <w:r w:rsidRPr="00940913">
        <w:t>Obtained</w:t>
      </w:r>
      <w:bookmarkEnd w:id="200"/>
      <w:bookmarkEnd w:id="201"/>
      <w:bookmarkEnd w:id="202"/>
    </w:p>
    <w:p w14:paraId="19747577" w14:textId="2D4F4F78" w:rsidR="006B1F7B" w:rsidRPr="00940913" w:rsidRDefault="006B1F7B" w:rsidP="009F46EE">
      <w:pPr>
        <w:rPr>
          <w:rFonts w:cs="Calibri Light"/>
        </w:rPr>
      </w:pPr>
      <w:r w:rsidRPr="00940913">
        <w:rPr>
          <w:rFonts w:cs="Calibri Light"/>
        </w:rPr>
        <w:t>Compliance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included</w:t>
      </w:r>
      <w:r w:rsidR="00562089" w:rsidRPr="00940913">
        <w:rPr>
          <w:rFonts w:cs="Calibri Light"/>
        </w:rPr>
        <w:t xml:space="preserve"> </w:t>
      </w:r>
      <w:r w:rsidRPr="00940913">
        <w:rPr>
          <w:rFonts w:cs="Calibri Light"/>
        </w:rPr>
        <w:t>detailed</w:t>
      </w:r>
      <w:r w:rsidR="00562089" w:rsidRPr="00940913">
        <w:rPr>
          <w:rFonts w:cs="Calibri Light"/>
        </w:rPr>
        <w:t xml:space="preserve"> </w:t>
      </w:r>
      <w:r w:rsidRPr="00940913">
        <w:rPr>
          <w:rFonts w:cs="Calibri Light"/>
        </w:rPr>
        <w:t>regulatory</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contractual</w:t>
      </w:r>
      <w:r w:rsidR="00562089" w:rsidRPr="00940913">
        <w:rPr>
          <w:rFonts w:cs="Calibri Light"/>
        </w:rPr>
        <w:t xml:space="preserve"> </w:t>
      </w:r>
      <w:r w:rsidRPr="00940913">
        <w:rPr>
          <w:rFonts w:cs="Calibri Light"/>
        </w:rPr>
        <w:t>requirements</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each</w:t>
      </w:r>
      <w:r w:rsidR="00562089" w:rsidRPr="00940913">
        <w:rPr>
          <w:rFonts w:cs="Calibri Light"/>
        </w:rPr>
        <w:t xml:space="preserve"> </w:t>
      </w:r>
      <w:r w:rsidRPr="00940913">
        <w:rPr>
          <w:rFonts w:cs="Calibri Light"/>
        </w:rPr>
        <w:t>standard</w:t>
      </w:r>
      <w:r w:rsidR="00562089" w:rsidRPr="00940913">
        <w:rPr>
          <w:rFonts w:cs="Calibri Light"/>
        </w:rPr>
        <w:t xml:space="preserve"> </w:t>
      </w:r>
      <w:r w:rsidRPr="00940913">
        <w:rPr>
          <w:rFonts w:cs="Calibri Light"/>
        </w:rPr>
        <w:t>area.</w:t>
      </w:r>
      <w:r w:rsidR="00562089" w:rsidRPr="00940913">
        <w:rPr>
          <w:rFonts w:eastAsiaTheme="minorHAnsi" w:cs="Calibri Light"/>
          <w:szCs w:val="24"/>
        </w:rPr>
        <w:t xml:space="preserve"> </w:t>
      </w:r>
      <w:r w:rsidRPr="00940913">
        <w:rPr>
          <w:rFonts w:cs="Calibri Light"/>
        </w:rPr>
        <w:t>The</w:t>
      </w:r>
      <w:r w:rsidR="00562089" w:rsidRPr="00940913">
        <w:rPr>
          <w:rFonts w:cs="Calibri Light"/>
        </w:rPr>
        <w:t xml:space="preserve"> </w:t>
      </w:r>
      <w:r w:rsidRPr="00940913">
        <w:rPr>
          <w:rFonts w:cs="Calibri Light"/>
        </w:rPr>
        <w:t>MCPs</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provided</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appropriate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tools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asked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provide</w:t>
      </w:r>
      <w:r w:rsidR="00562089" w:rsidRPr="00940913">
        <w:rPr>
          <w:rFonts w:cs="Calibri Light"/>
        </w:rPr>
        <w:t xml:space="preserve"> </w:t>
      </w:r>
      <w:r w:rsidRPr="00940913">
        <w:rPr>
          <w:rFonts w:cs="Calibri Light"/>
        </w:rPr>
        <w:t>documentation</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substantiate</w:t>
      </w:r>
      <w:r w:rsidR="00562089" w:rsidRPr="00940913">
        <w:rPr>
          <w:rFonts w:cs="Calibri Light"/>
        </w:rPr>
        <w:t xml:space="preserve"> </w:t>
      </w:r>
      <w:r w:rsidRPr="00940913">
        <w:rPr>
          <w:rFonts w:cs="Calibri Light"/>
        </w:rPr>
        <w:t>compliance</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each</w:t>
      </w:r>
      <w:r w:rsidR="00562089" w:rsidRPr="00940913">
        <w:rPr>
          <w:rFonts w:cs="Calibri Light"/>
        </w:rPr>
        <w:t xml:space="preserve"> </w:t>
      </w:r>
      <w:r w:rsidRPr="00940913">
        <w:rPr>
          <w:rFonts w:cs="Calibri Light"/>
        </w:rPr>
        <w:t>requirement</w:t>
      </w:r>
      <w:r w:rsidR="00562089" w:rsidRPr="00940913">
        <w:rPr>
          <w:rFonts w:cs="Calibri Light"/>
        </w:rPr>
        <w:t xml:space="preserve"> </w:t>
      </w:r>
      <w:r w:rsidRPr="00940913">
        <w:rPr>
          <w:rFonts w:cs="Calibri Light"/>
        </w:rPr>
        <w:t>during</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period.</w:t>
      </w:r>
      <w:r w:rsidR="00562089" w:rsidRPr="00940913">
        <w:rPr>
          <w:rFonts w:cs="Calibri Light"/>
        </w:rPr>
        <w:t xml:space="preserve"> </w:t>
      </w:r>
      <w:r w:rsidRPr="00940913">
        <w:rPr>
          <w:rFonts w:cs="Calibri Light"/>
        </w:rPr>
        <w:t>Examples</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documentation</w:t>
      </w:r>
      <w:r w:rsidR="00562089" w:rsidRPr="00940913">
        <w:rPr>
          <w:rFonts w:cs="Calibri Light"/>
        </w:rPr>
        <w:t xml:space="preserve"> </w:t>
      </w:r>
      <w:r w:rsidRPr="00940913">
        <w:rPr>
          <w:rFonts w:cs="Calibri Light"/>
        </w:rPr>
        <w:t>provided</w:t>
      </w:r>
      <w:r w:rsidR="00562089" w:rsidRPr="00940913">
        <w:rPr>
          <w:rFonts w:cs="Calibri Light"/>
        </w:rPr>
        <w:t xml:space="preserve"> </w:t>
      </w:r>
      <w:r w:rsidRPr="00940913">
        <w:rPr>
          <w:rFonts w:cs="Calibri Light"/>
        </w:rPr>
        <w:t>by</w:t>
      </w:r>
      <w:r w:rsidR="00562089" w:rsidRPr="00940913">
        <w:rPr>
          <w:rFonts w:cs="Calibri Light"/>
        </w:rPr>
        <w:t xml:space="preserve"> </w:t>
      </w:r>
      <w:r w:rsidRPr="00940913">
        <w:rPr>
          <w:rFonts w:cs="Calibri Light"/>
        </w:rPr>
        <w:t>MCPs</w:t>
      </w:r>
      <w:r w:rsidR="00562089" w:rsidRPr="00940913">
        <w:rPr>
          <w:rFonts w:cs="Calibri Light"/>
        </w:rPr>
        <w:t xml:space="preserve"> </w:t>
      </w:r>
      <w:r w:rsidRPr="00940913">
        <w:rPr>
          <w:rFonts w:cs="Calibri Light"/>
        </w:rPr>
        <w:t>included:</w:t>
      </w:r>
      <w:r w:rsidR="00562089" w:rsidRPr="00940913">
        <w:rPr>
          <w:rFonts w:cs="Calibri Light"/>
        </w:rPr>
        <w:t xml:space="preserve"> </w:t>
      </w:r>
      <w:r w:rsidRPr="00940913">
        <w:rPr>
          <w:rFonts w:cs="Calibri Light"/>
        </w:rPr>
        <w:t>policies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procedures,</w:t>
      </w:r>
      <w:r w:rsidR="00562089" w:rsidRPr="00940913">
        <w:rPr>
          <w:rFonts w:cs="Calibri Light"/>
        </w:rPr>
        <w:t xml:space="preserve"> </w:t>
      </w:r>
      <w:r w:rsidRPr="00940913">
        <w:rPr>
          <w:rFonts w:cs="Calibri Light"/>
        </w:rPr>
        <w:t>standard</w:t>
      </w:r>
      <w:r w:rsidR="00562089" w:rsidRPr="00940913">
        <w:rPr>
          <w:rFonts w:cs="Calibri Light"/>
        </w:rPr>
        <w:t xml:space="preserve"> </w:t>
      </w:r>
      <w:r w:rsidRPr="00940913">
        <w:rPr>
          <w:rFonts w:cs="Calibri Light"/>
        </w:rPr>
        <w:t>operating</w:t>
      </w:r>
      <w:r w:rsidR="00562089" w:rsidRPr="00940913">
        <w:rPr>
          <w:rFonts w:cs="Calibri Light"/>
        </w:rPr>
        <w:t xml:space="preserve"> </w:t>
      </w:r>
      <w:r w:rsidRPr="00940913">
        <w:rPr>
          <w:rFonts w:cs="Calibri Light"/>
        </w:rPr>
        <w:t>procedures,</w:t>
      </w:r>
      <w:r w:rsidR="00562089" w:rsidRPr="00940913">
        <w:rPr>
          <w:rFonts w:cs="Calibri Light"/>
        </w:rPr>
        <w:t xml:space="preserve"> </w:t>
      </w:r>
      <w:r w:rsidRPr="00940913">
        <w:rPr>
          <w:rFonts w:cs="Calibri Light"/>
        </w:rPr>
        <w:t>workflows,</w:t>
      </w:r>
      <w:r w:rsidR="00562089" w:rsidRPr="00940913">
        <w:rPr>
          <w:rFonts w:cs="Calibri Light"/>
        </w:rPr>
        <w:t xml:space="preserve"> </w:t>
      </w:r>
      <w:r w:rsidRPr="00940913">
        <w:rPr>
          <w:rFonts w:cs="Calibri Light"/>
        </w:rPr>
        <w:t>reports,</w:t>
      </w:r>
      <w:r w:rsidR="00562089" w:rsidRPr="00940913">
        <w:rPr>
          <w:rFonts w:cs="Calibri Light"/>
        </w:rPr>
        <w:t xml:space="preserve"> </w:t>
      </w:r>
      <w:r w:rsidRPr="00940913">
        <w:rPr>
          <w:rFonts w:cs="Calibri Light"/>
        </w:rPr>
        <w:t>member</w:t>
      </w:r>
      <w:r w:rsidR="00562089" w:rsidRPr="00940913">
        <w:rPr>
          <w:rFonts w:cs="Calibri Light"/>
        </w:rPr>
        <w:t xml:space="preserve"> </w:t>
      </w:r>
      <w:r w:rsidRPr="00940913">
        <w:rPr>
          <w:rFonts w:cs="Calibri Light"/>
        </w:rPr>
        <w:t>materials,</w:t>
      </w:r>
      <w:r w:rsidR="00562089" w:rsidRPr="00940913">
        <w:rPr>
          <w:rFonts w:cs="Calibri Light"/>
        </w:rPr>
        <w:t xml:space="preserve"> </w:t>
      </w:r>
      <w:r w:rsidRPr="00940913">
        <w:rPr>
          <w:rFonts w:cs="Calibri Light"/>
        </w:rPr>
        <w:t>care</w:t>
      </w:r>
      <w:r w:rsidR="00562089" w:rsidRPr="00940913">
        <w:rPr>
          <w:rFonts w:cs="Calibri Light"/>
        </w:rPr>
        <w:t xml:space="preserve"> </w:t>
      </w:r>
      <w:r w:rsidRPr="00940913">
        <w:rPr>
          <w:rFonts w:cs="Calibri Light"/>
        </w:rPr>
        <w:t>management</w:t>
      </w:r>
      <w:r w:rsidR="00562089" w:rsidRPr="00940913">
        <w:rPr>
          <w:rFonts w:cs="Calibri Light"/>
        </w:rPr>
        <w:t xml:space="preserve"> </w:t>
      </w:r>
      <w:r w:rsidRPr="00940913">
        <w:rPr>
          <w:rFonts w:cs="Calibri Light"/>
        </w:rPr>
        <w:t>files,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utilization</w:t>
      </w:r>
      <w:r w:rsidR="00562089" w:rsidRPr="00940913">
        <w:rPr>
          <w:rFonts w:cs="Calibri Light"/>
        </w:rPr>
        <w:t xml:space="preserve"> </w:t>
      </w:r>
      <w:r w:rsidRPr="00940913">
        <w:rPr>
          <w:rFonts w:cs="Calibri Light"/>
        </w:rPr>
        <w:t>management</w:t>
      </w:r>
      <w:r w:rsidR="00562089" w:rsidRPr="00940913">
        <w:rPr>
          <w:rFonts w:cs="Calibri Light"/>
        </w:rPr>
        <w:t xml:space="preserve"> </w:t>
      </w:r>
      <w:r w:rsidRPr="00940913">
        <w:rPr>
          <w:rFonts w:cs="Calibri Light"/>
        </w:rPr>
        <w:t>denial</w:t>
      </w:r>
      <w:r w:rsidR="00562089" w:rsidRPr="00940913">
        <w:rPr>
          <w:rFonts w:cs="Calibri Light"/>
        </w:rPr>
        <w:t xml:space="preserve"> </w:t>
      </w:r>
      <w:r w:rsidRPr="00940913">
        <w:rPr>
          <w:rFonts w:cs="Calibri Light"/>
        </w:rPr>
        <w:t>files,</w:t>
      </w:r>
      <w:r w:rsidR="00562089" w:rsidRPr="00940913">
        <w:rPr>
          <w:rFonts w:cs="Calibri Light"/>
        </w:rPr>
        <w:t xml:space="preserve"> </w:t>
      </w:r>
      <w:r w:rsidRPr="00940913">
        <w:rPr>
          <w:rFonts w:cs="Calibri Light"/>
        </w:rPr>
        <w:t>as</w:t>
      </w:r>
      <w:r w:rsidR="00562089" w:rsidRPr="00940913">
        <w:rPr>
          <w:rFonts w:cs="Calibri Light"/>
        </w:rPr>
        <w:t xml:space="preserve"> </w:t>
      </w:r>
      <w:r w:rsidRPr="00940913">
        <w:rPr>
          <w:rFonts w:cs="Calibri Light"/>
        </w:rPr>
        <w:t>well</w:t>
      </w:r>
      <w:r w:rsidR="00562089" w:rsidRPr="00940913">
        <w:rPr>
          <w:rFonts w:cs="Calibri Light"/>
        </w:rPr>
        <w:t xml:space="preserve"> </w:t>
      </w:r>
      <w:r w:rsidRPr="00940913">
        <w:rPr>
          <w:rFonts w:cs="Calibri Light"/>
        </w:rPr>
        <w:t>as</w:t>
      </w:r>
      <w:r w:rsidR="00562089" w:rsidRPr="00940913">
        <w:rPr>
          <w:rFonts w:cs="Calibri Light"/>
        </w:rPr>
        <w:t xml:space="preserve"> </w:t>
      </w:r>
      <w:r w:rsidRPr="00940913">
        <w:rPr>
          <w:rFonts w:cs="Calibri Light"/>
        </w:rPr>
        <w:t>appeals,</w:t>
      </w:r>
      <w:r w:rsidR="00562089" w:rsidRPr="00940913">
        <w:rPr>
          <w:rFonts w:cs="Calibri Light"/>
        </w:rPr>
        <w:t xml:space="preserve"> </w:t>
      </w:r>
      <w:r w:rsidRPr="00940913">
        <w:rPr>
          <w:rFonts w:cs="Calibri Light"/>
        </w:rPr>
        <w:t>grievance,</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credentialing</w:t>
      </w:r>
      <w:r w:rsidR="00562089" w:rsidRPr="00940913">
        <w:rPr>
          <w:rFonts w:cs="Calibri Light"/>
        </w:rPr>
        <w:t xml:space="preserve"> </w:t>
      </w:r>
      <w:r w:rsidRPr="00940913">
        <w:rPr>
          <w:rFonts w:cs="Calibri Light"/>
        </w:rPr>
        <w:t>files.</w:t>
      </w:r>
    </w:p>
    <w:p w14:paraId="23CB0BCE" w14:textId="1BA88805" w:rsidR="006B1F7B" w:rsidRPr="00940913" w:rsidRDefault="006B1F7B" w:rsidP="009F46EE">
      <w:pPr>
        <w:pStyle w:val="Heading3"/>
      </w:pPr>
      <w:bookmarkStart w:id="203" w:name="_Toc86933891"/>
      <w:bookmarkStart w:id="204" w:name="_Toc112764625"/>
      <w:bookmarkStart w:id="205" w:name="_Toc120022671"/>
      <w:bookmarkStart w:id="206" w:name="_Toc153924197"/>
      <w:bookmarkStart w:id="207" w:name="_Toc222874930"/>
      <w:bookmarkStart w:id="208" w:name="_Toc227229777"/>
      <w:r w:rsidRPr="00940913">
        <w:t>Conclusions</w:t>
      </w:r>
      <w:r w:rsidR="00562089" w:rsidRPr="00940913">
        <w:t xml:space="preserve"> </w:t>
      </w:r>
      <w:r w:rsidRPr="00940913">
        <w:t>and</w:t>
      </w:r>
      <w:r w:rsidR="00562089" w:rsidRPr="00940913">
        <w:t xml:space="preserve"> </w:t>
      </w:r>
      <w:r w:rsidRPr="00940913">
        <w:t>Comparative</w:t>
      </w:r>
      <w:r w:rsidR="00562089" w:rsidRPr="00940913">
        <w:t xml:space="preserve"> </w:t>
      </w:r>
      <w:r w:rsidRPr="00940913">
        <w:t>Findings</w:t>
      </w:r>
      <w:bookmarkEnd w:id="203"/>
      <w:bookmarkEnd w:id="204"/>
      <w:bookmarkEnd w:id="205"/>
      <w:bookmarkEnd w:id="206"/>
      <w:bookmarkEnd w:id="207"/>
      <w:bookmarkEnd w:id="208"/>
    </w:p>
    <w:p w14:paraId="3F90B2CE" w14:textId="7BEA6AE1" w:rsidR="006B1F7B" w:rsidRPr="00940913" w:rsidRDefault="006B1F7B" w:rsidP="009F46EE">
      <w:pPr>
        <w:rPr>
          <w:rFonts w:cs="Calibri Light"/>
        </w:rPr>
      </w:pPr>
      <w:r w:rsidRPr="00940913">
        <w:rPr>
          <w:rFonts w:cs="Calibri Light"/>
        </w:rPr>
        <w:t>MBHP</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compliant</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many</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Medicaid</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CHIP</w:t>
      </w:r>
      <w:r w:rsidR="00562089" w:rsidRPr="00940913">
        <w:rPr>
          <w:rFonts w:cs="Calibri Light"/>
        </w:rPr>
        <w:t xml:space="preserve"> </w:t>
      </w:r>
      <w:r w:rsidRPr="00940913">
        <w:rPr>
          <w:rFonts w:cs="Calibri Light"/>
        </w:rPr>
        <w:t>managed</w:t>
      </w:r>
      <w:r w:rsidR="00562089" w:rsidRPr="00940913">
        <w:rPr>
          <w:rFonts w:cs="Calibri Light"/>
        </w:rPr>
        <w:t xml:space="preserve"> </w:t>
      </w:r>
      <w:r w:rsidRPr="00940913">
        <w:rPr>
          <w:rFonts w:cs="Calibri Light"/>
        </w:rPr>
        <w:t>care</w:t>
      </w:r>
      <w:r w:rsidR="00562089" w:rsidRPr="00940913">
        <w:rPr>
          <w:rFonts w:cs="Calibri Light"/>
        </w:rPr>
        <w:t xml:space="preserve"> </w:t>
      </w:r>
      <w:r w:rsidRPr="00940913">
        <w:rPr>
          <w:rFonts w:cs="Calibri Light"/>
        </w:rPr>
        <w:t>regulations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standards.</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achieved</w:t>
      </w:r>
      <w:r w:rsidR="00562089" w:rsidRPr="00940913">
        <w:rPr>
          <w:rFonts w:cs="Calibri Light"/>
        </w:rPr>
        <w:t xml:space="preserve"> </w:t>
      </w:r>
      <w:r w:rsidRPr="00940913">
        <w:rPr>
          <w:rFonts w:cs="Calibri Light"/>
        </w:rPr>
        <w:t>compliance</w:t>
      </w:r>
      <w:r w:rsidR="00562089" w:rsidRPr="00940913">
        <w:rPr>
          <w:rFonts w:cs="Calibri Light"/>
        </w:rPr>
        <w:t xml:space="preserve"> </w:t>
      </w:r>
      <w:r w:rsidRPr="00940913">
        <w:rPr>
          <w:rFonts w:cs="Calibri Light"/>
        </w:rPr>
        <w:t>score</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100%</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following</w:t>
      </w:r>
      <w:r w:rsidR="00562089" w:rsidRPr="00940913">
        <w:rPr>
          <w:rFonts w:cs="Calibri Light"/>
        </w:rPr>
        <w:t xml:space="preserve"> </w:t>
      </w:r>
      <w:r w:rsidRPr="00940913">
        <w:rPr>
          <w:rFonts w:cs="Calibri Light"/>
        </w:rPr>
        <w:t>domains:</w:t>
      </w:r>
      <w:r w:rsidR="00562089" w:rsidRPr="00940913">
        <w:rPr>
          <w:rFonts w:cs="Calibri Light"/>
        </w:rPr>
        <w:t xml:space="preserve"> </w:t>
      </w:r>
    </w:p>
    <w:p w14:paraId="2D2861ED" w14:textId="43284ADF" w:rsidR="006B1F7B" w:rsidRPr="00940913" w:rsidRDefault="006B1F7B" w:rsidP="00F360D9">
      <w:pPr>
        <w:pStyle w:val="ListParagraph"/>
        <w:numPr>
          <w:ilvl w:val="0"/>
          <w:numId w:val="40"/>
        </w:numPr>
        <w:ind w:left="360"/>
        <w:rPr>
          <w:rFonts w:cs="Calibri Light"/>
          <w:szCs w:val="24"/>
        </w:rPr>
      </w:pPr>
      <w:r w:rsidRPr="00940913">
        <w:rPr>
          <w:rFonts w:cs="Calibri Light"/>
          <w:szCs w:val="24"/>
        </w:rPr>
        <w:t>Disenrollment</w:t>
      </w:r>
      <w:r w:rsidR="00562089" w:rsidRPr="00940913">
        <w:rPr>
          <w:rFonts w:cs="Calibri Light"/>
          <w:szCs w:val="24"/>
        </w:rPr>
        <w:t xml:space="preserve"> </w:t>
      </w:r>
      <w:r w:rsidRPr="00940913">
        <w:rPr>
          <w:rFonts w:cs="Calibri Light"/>
          <w:szCs w:val="24"/>
        </w:rPr>
        <w:t>requirements</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limitations</w:t>
      </w:r>
    </w:p>
    <w:p w14:paraId="014199D1" w14:textId="5060C82F" w:rsidR="006B1F7B" w:rsidRPr="00940913" w:rsidRDefault="006B1F7B" w:rsidP="00F360D9">
      <w:pPr>
        <w:pStyle w:val="ListParagraph"/>
        <w:numPr>
          <w:ilvl w:val="0"/>
          <w:numId w:val="40"/>
        </w:numPr>
        <w:ind w:left="360"/>
        <w:rPr>
          <w:rFonts w:cs="Calibri Light"/>
          <w:szCs w:val="24"/>
        </w:rPr>
      </w:pPr>
      <w:r w:rsidRPr="00940913">
        <w:rPr>
          <w:rFonts w:cs="Calibri Light"/>
          <w:szCs w:val="24"/>
        </w:rPr>
        <w:t>Emergency</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post-stabilization</w:t>
      </w:r>
      <w:r w:rsidR="00562089" w:rsidRPr="00940913">
        <w:rPr>
          <w:rFonts w:cs="Calibri Light"/>
          <w:szCs w:val="24"/>
        </w:rPr>
        <w:t xml:space="preserve"> </w:t>
      </w:r>
      <w:r w:rsidRPr="00940913">
        <w:rPr>
          <w:rFonts w:cs="Calibri Light"/>
          <w:szCs w:val="24"/>
        </w:rPr>
        <w:t>services</w:t>
      </w:r>
    </w:p>
    <w:p w14:paraId="4CB69CCC" w14:textId="40AC065C" w:rsidR="006B1F7B" w:rsidRPr="00940913" w:rsidRDefault="006B1F7B" w:rsidP="00F360D9">
      <w:pPr>
        <w:pStyle w:val="ListParagraph"/>
        <w:numPr>
          <w:ilvl w:val="0"/>
          <w:numId w:val="40"/>
        </w:numPr>
        <w:ind w:left="360"/>
        <w:rPr>
          <w:rFonts w:cs="Calibri Light"/>
          <w:szCs w:val="24"/>
        </w:rPr>
      </w:pPr>
      <w:r w:rsidRPr="00940913">
        <w:rPr>
          <w:rFonts w:cs="Calibri Light"/>
          <w:szCs w:val="24"/>
        </w:rPr>
        <w:t>Assurances</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adequate</w:t>
      </w:r>
      <w:r w:rsidR="00562089" w:rsidRPr="00940913">
        <w:rPr>
          <w:rFonts w:cs="Calibri Light"/>
          <w:szCs w:val="24"/>
        </w:rPr>
        <w:t xml:space="preserve"> </w:t>
      </w:r>
      <w:r w:rsidRPr="00940913">
        <w:rPr>
          <w:rFonts w:cs="Calibri Light"/>
          <w:szCs w:val="24"/>
        </w:rPr>
        <w:t>capacity</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services</w:t>
      </w:r>
    </w:p>
    <w:p w14:paraId="14AA2EF5" w14:textId="77777777" w:rsidR="006B1F7B" w:rsidRPr="00940913" w:rsidRDefault="006B1F7B" w:rsidP="00F360D9">
      <w:pPr>
        <w:pStyle w:val="ListParagraph"/>
        <w:numPr>
          <w:ilvl w:val="0"/>
          <w:numId w:val="40"/>
        </w:numPr>
        <w:ind w:left="360"/>
        <w:rPr>
          <w:rFonts w:cs="Calibri Light"/>
          <w:szCs w:val="24"/>
        </w:rPr>
      </w:pPr>
      <w:r w:rsidRPr="00940913">
        <w:rPr>
          <w:rFonts w:cs="Calibri Light"/>
          <w:szCs w:val="24"/>
        </w:rPr>
        <w:t>Confidentiality</w:t>
      </w:r>
    </w:p>
    <w:p w14:paraId="5FD81AB5" w14:textId="1F831822" w:rsidR="006B1F7B" w:rsidRPr="00940913" w:rsidRDefault="006B1F7B" w:rsidP="00F360D9">
      <w:pPr>
        <w:pStyle w:val="ListParagraph"/>
        <w:numPr>
          <w:ilvl w:val="0"/>
          <w:numId w:val="40"/>
        </w:numPr>
        <w:ind w:left="360"/>
        <w:rPr>
          <w:rFonts w:cs="Calibri Light"/>
          <w:szCs w:val="24"/>
        </w:rPr>
      </w:pPr>
      <w:r w:rsidRPr="00940913">
        <w:rPr>
          <w:rFonts w:cs="Calibri Light"/>
          <w:szCs w:val="24"/>
        </w:rPr>
        <w:t>Grievance</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appeal</w:t>
      </w:r>
      <w:r w:rsidR="00562089" w:rsidRPr="00940913">
        <w:rPr>
          <w:rFonts w:cs="Calibri Light"/>
          <w:szCs w:val="24"/>
        </w:rPr>
        <w:t xml:space="preserve"> </w:t>
      </w:r>
      <w:r w:rsidRPr="00940913">
        <w:rPr>
          <w:rFonts w:cs="Calibri Light"/>
          <w:szCs w:val="24"/>
        </w:rPr>
        <w:t>systems</w:t>
      </w:r>
    </w:p>
    <w:p w14:paraId="00858A51" w14:textId="06ACC830" w:rsidR="006B1F7B" w:rsidRPr="00940913" w:rsidRDefault="006B1F7B" w:rsidP="00F360D9">
      <w:pPr>
        <w:pStyle w:val="ListParagraph"/>
        <w:numPr>
          <w:ilvl w:val="0"/>
          <w:numId w:val="40"/>
        </w:numPr>
        <w:ind w:left="360"/>
        <w:rPr>
          <w:rFonts w:cs="Calibri Light"/>
          <w:szCs w:val="24"/>
        </w:rPr>
      </w:pPr>
      <w:r w:rsidRPr="00940913">
        <w:rPr>
          <w:rFonts w:cs="Calibri Light"/>
          <w:szCs w:val="24"/>
        </w:rPr>
        <w:t>Practice</w:t>
      </w:r>
      <w:r w:rsidR="00562089" w:rsidRPr="00940913">
        <w:rPr>
          <w:rFonts w:cs="Calibri Light"/>
          <w:szCs w:val="24"/>
        </w:rPr>
        <w:t xml:space="preserve"> </w:t>
      </w:r>
      <w:r w:rsidRPr="00940913">
        <w:rPr>
          <w:rFonts w:cs="Calibri Light"/>
          <w:szCs w:val="24"/>
        </w:rPr>
        <w:t>guidelines</w:t>
      </w:r>
    </w:p>
    <w:p w14:paraId="1E1802DF" w14:textId="29F053A8" w:rsidR="00797548" w:rsidRPr="00940913" w:rsidRDefault="00797548" w:rsidP="00F360D9">
      <w:pPr>
        <w:pStyle w:val="ListParagraph"/>
        <w:numPr>
          <w:ilvl w:val="0"/>
          <w:numId w:val="40"/>
        </w:numPr>
        <w:ind w:left="360"/>
        <w:rPr>
          <w:rFonts w:cs="Calibri Light"/>
        </w:rPr>
      </w:pPr>
      <w:r w:rsidRPr="00940913">
        <w:rPr>
          <w:rFonts w:cs="Calibri Light"/>
        </w:rPr>
        <w:t>QAPI</w:t>
      </w:r>
      <w:r w:rsidR="00562089" w:rsidRPr="00940913">
        <w:rPr>
          <w:rFonts w:cs="Calibri Light"/>
        </w:rPr>
        <w:t xml:space="preserve"> </w:t>
      </w:r>
    </w:p>
    <w:p w14:paraId="261207AD" w14:textId="04A4222B" w:rsidR="006B1F7B" w:rsidRPr="00940913" w:rsidRDefault="00797548" w:rsidP="009F46EE">
      <w:pPr>
        <w:spacing w:after="200"/>
        <w:rPr>
          <w:rFonts w:cs="Calibri Light"/>
        </w:rPr>
      </w:pPr>
      <w:r w:rsidRPr="00940913">
        <w:rPr>
          <w:rFonts w:cs="Calibri Light"/>
        </w:rPr>
        <w:br w:type="page"/>
      </w:r>
    </w:p>
    <w:p w14:paraId="2B579435" w14:textId="64EB63D7" w:rsidR="006B1F7B" w:rsidRPr="00940913" w:rsidRDefault="006B1F7B" w:rsidP="009F46EE">
      <w:pPr>
        <w:rPr>
          <w:rFonts w:cs="Calibri Light"/>
          <w:b/>
          <w:bCs/>
        </w:rPr>
      </w:pPr>
      <w:r w:rsidRPr="00940913">
        <w:rPr>
          <w:rFonts w:cs="Calibri Light"/>
        </w:rPr>
        <w:lastRenderedPageBreak/>
        <w:t>However,</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performed</w:t>
      </w:r>
      <w:r w:rsidR="00562089" w:rsidRPr="00940913">
        <w:rPr>
          <w:rFonts w:cs="Calibri Light"/>
        </w:rPr>
        <w:t xml:space="preserve"> </w:t>
      </w:r>
      <w:r w:rsidRPr="00940913">
        <w:rPr>
          <w:rFonts w:cs="Calibri Light"/>
        </w:rPr>
        <w:t>below</w:t>
      </w:r>
      <w:r w:rsidR="00562089" w:rsidRPr="00940913">
        <w:rPr>
          <w:rFonts w:cs="Calibri Light"/>
        </w:rPr>
        <w:t xml:space="preserve"> </w:t>
      </w:r>
      <w:r w:rsidRPr="00940913">
        <w:rPr>
          <w:rFonts w:cs="Calibri Light"/>
        </w:rPr>
        <w:t>90%</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following</w:t>
      </w:r>
      <w:r w:rsidR="00562089" w:rsidRPr="00940913">
        <w:rPr>
          <w:rFonts w:cs="Calibri Light"/>
        </w:rPr>
        <w:t xml:space="preserve"> </w:t>
      </w:r>
      <w:r w:rsidRPr="00940913">
        <w:rPr>
          <w:rFonts w:cs="Calibri Light"/>
        </w:rPr>
        <w:t>three</w:t>
      </w:r>
      <w:r w:rsidR="00562089" w:rsidRPr="00940913">
        <w:rPr>
          <w:rFonts w:cs="Calibri Light"/>
        </w:rPr>
        <w:t xml:space="preserve"> </w:t>
      </w:r>
      <w:r w:rsidRPr="00940913">
        <w:rPr>
          <w:rFonts w:cs="Calibri Light"/>
        </w:rPr>
        <w:t>domains:</w:t>
      </w:r>
      <w:r w:rsidR="00562089" w:rsidRPr="00940913">
        <w:rPr>
          <w:rFonts w:cs="Calibri Light"/>
        </w:rPr>
        <w:t xml:space="preserve"> </w:t>
      </w:r>
    </w:p>
    <w:p w14:paraId="59DD773A" w14:textId="1621B91E" w:rsidR="006B1F7B" w:rsidRPr="00940913" w:rsidRDefault="006B1F7B" w:rsidP="00F360D9">
      <w:pPr>
        <w:pStyle w:val="ListParagraph"/>
        <w:numPr>
          <w:ilvl w:val="0"/>
          <w:numId w:val="41"/>
        </w:numPr>
        <w:ind w:left="360"/>
        <w:rPr>
          <w:rFonts w:cs="Calibri Light"/>
          <w:szCs w:val="24"/>
        </w:rPr>
      </w:pPr>
      <w:r w:rsidRPr="00940913">
        <w:rPr>
          <w:rFonts w:cs="Calibri Light"/>
          <w:szCs w:val="24"/>
        </w:rPr>
        <w:t>Coordination</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continuity</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care</w:t>
      </w:r>
    </w:p>
    <w:p w14:paraId="2033D695" w14:textId="250359C4" w:rsidR="006B1F7B" w:rsidRPr="00940913" w:rsidRDefault="006B1F7B" w:rsidP="00F360D9">
      <w:pPr>
        <w:pStyle w:val="ListParagraph"/>
        <w:numPr>
          <w:ilvl w:val="0"/>
          <w:numId w:val="41"/>
        </w:numPr>
        <w:ind w:left="360"/>
        <w:rPr>
          <w:rFonts w:cs="Calibri Light"/>
          <w:szCs w:val="24"/>
        </w:rPr>
      </w:pPr>
      <w:r w:rsidRPr="00940913">
        <w:rPr>
          <w:rFonts w:cs="Calibri Light"/>
          <w:szCs w:val="24"/>
        </w:rPr>
        <w:t>Provider</w:t>
      </w:r>
      <w:r w:rsidR="00562089" w:rsidRPr="00940913">
        <w:rPr>
          <w:rFonts w:cs="Calibri Light"/>
          <w:szCs w:val="24"/>
        </w:rPr>
        <w:t xml:space="preserve"> </w:t>
      </w:r>
      <w:r w:rsidRPr="00940913">
        <w:rPr>
          <w:rFonts w:cs="Calibri Light"/>
          <w:szCs w:val="24"/>
        </w:rPr>
        <w:t>selection</w:t>
      </w:r>
      <w:r w:rsidR="00562089" w:rsidRPr="00940913">
        <w:rPr>
          <w:rFonts w:cs="Calibri Light"/>
          <w:szCs w:val="24"/>
        </w:rPr>
        <w:t xml:space="preserve">  </w:t>
      </w:r>
    </w:p>
    <w:p w14:paraId="7FBBE080" w14:textId="148756C3" w:rsidR="006B1F7B" w:rsidRPr="00940913" w:rsidRDefault="006B1F7B" w:rsidP="00F360D9">
      <w:pPr>
        <w:pStyle w:val="ListParagraph"/>
        <w:numPr>
          <w:ilvl w:val="0"/>
          <w:numId w:val="41"/>
        </w:numPr>
        <w:ind w:left="360"/>
        <w:rPr>
          <w:rFonts w:cs="Calibri Light"/>
          <w:szCs w:val="24"/>
        </w:rPr>
      </w:pPr>
      <w:proofErr w:type="spellStart"/>
      <w:r w:rsidRPr="00940913">
        <w:rPr>
          <w:rFonts w:cs="Calibri Light"/>
          <w:szCs w:val="24"/>
        </w:rPr>
        <w:t>Subcontractual</w:t>
      </w:r>
      <w:proofErr w:type="spellEnd"/>
      <w:r w:rsidR="00562089" w:rsidRPr="00940913">
        <w:rPr>
          <w:rFonts w:cs="Calibri Light"/>
          <w:szCs w:val="24"/>
        </w:rPr>
        <w:t xml:space="preserve"> </w:t>
      </w:r>
      <w:r w:rsidRPr="00940913">
        <w:rPr>
          <w:rFonts w:cs="Calibri Light"/>
          <w:szCs w:val="24"/>
        </w:rPr>
        <w:t>relationships</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delegation</w:t>
      </w:r>
      <w:r w:rsidR="00562089" w:rsidRPr="00940913">
        <w:rPr>
          <w:rFonts w:cs="Calibri Light"/>
          <w:szCs w:val="24"/>
        </w:rPr>
        <w:t xml:space="preserve">  </w:t>
      </w:r>
    </w:p>
    <w:p w14:paraId="65A08E8D" w14:textId="77777777" w:rsidR="006B1F7B" w:rsidRPr="00940913" w:rsidRDefault="006B1F7B" w:rsidP="009F46EE">
      <w:pPr>
        <w:rPr>
          <w:rFonts w:cs="Calibri Light"/>
        </w:rPr>
      </w:pPr>
    </w:p>
    <w:p w14:paraId="5B89A165" w14:textId="086AE573" w:rsidR="006B1F7B" w:rsidRPr="00940913" w:rsidRDefault="006B1F7B" w:rsidP="009F46EE">
      <w:pPr>
        <w:rPr>
          <w:rFonts w:cs="Calibri Light"/>
        </w:rPr>
      </w:pPr>
      <w:r w:rsidRPr="00940913">
        <w:rPr>
          <w:rFonts w:cs="Calibri Light"/>
          <w:b/>
          <w:bCs/>
        </w:rPr>
        <w:t>Table</w:t>
      </w:r>
      <w:r w:rsidR="00562089" w:rsidRPr="00940913">
        <w:rPr>
          <w:rFonts w:cs="Calibri Light"/>
          <w:b/>
          <w:bCs/>
        </w:rPr>
        <w:t xml:space="preserve"> </w:t>
      </w:r>
      <w:r w:rsidR="00BE2312" w:rsidRPr="00940913">
        <w:rPr>
          <w:rFonts w:cs="Calibri Light"/>
          <w:b/>
          <w:bCs/>
        </w:rPr>
        <w:t>1</w:t>
      </w:r>
      <w:r w:rsidRPr="00940913">
        <w:rPr>
          <w:rFonts w:cs="Calibri Light"/>
          <w:b/>
          <w:bCs/>
        </w:rPr>
        <w:t>2</w:t>
      </w:r>
      <w:r w:rsidR="00562089" w:rsidRPr="00940913">
        <w:rPr>
          <w:rFonts w:cs="Calibri Light"/>
        </w:rPr>
        <w:t xml:space="preserve"> </w:t>
      </w:r>
      <w:r w:rsidRPr="00940913">
        <w:rPr>
          <w:rFonts w:cs="Calibri Light"/>
        </w:rPr>
        <w:t>presents</w:t>
      </w:r>
      <w:r w:rsidR="00562089" w:rsidRPr="00940913">
        <w:rPr>
          <w:rFonts w:cs="Calibri Light"/>
        </w:rPr>
        <w:t xml:space="preserve"> </w:t>
      </w:r>
      <w:r w:rsidRPr="00940913">
        <w:rPr>
          <w:rFonts w:cs="Calibri Light"/>
        </w:rPr>
        <w:t>MBHP’s</w:t>
      </w:r>
      <w:r w:rsidR="00562089" w:rsidRPr="00940913">
        <w:rPr>
          <w:rFonts w:cs="Calibri Light"/>
        </w:rPr>
        <w:t xml:space="preserve"> </w:t>
      </w:r>
      <w:r w:rsidRPr="00940913">
        <w:rPr>
          <w:rFonts w:cs="Calibri Light"/>
        </w:rPr>
        <w:t>compliance</w:t>
      </w:r>
      <w:r w:rsidR="00562089" w:rsidRPr="00940913">
        <w:rPr>
          <w:rFonts w:cs="Calibri Light"/>
        </w:rPr>
        <w:t xml:space="preserve"> </w:t>
      </w:r>
      <w:r w:rsidRPr="00940913">
        <w:rPr>
          <w:rFonts w:cs="Calibri Light"/>
        </w:rPr>
        <w:t>scores</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each</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14</w:t>
      </w:r>
      <w:r w:rsidR="00562089" w:rsidRPr="00940913">
        <w:rPr>
          <w:rFonts w:cs="Calibri Light"/>
        </w:rPr>
        <w:t xml:space="preserve"> </w:t>
      </w:r>
      <w:r w:rsidRPr="00940913">
        <w:rPr>
          <w:rFonts w:cs="Calibri Light"/>
        </w:rPr>
        <w:t>review</w:t>
      </w:r>
      <w:r w:rsidR="00562089" w:rsidRPr="00940913">
        <w:rPr>
          <w:rFonts w:cs="Calibri Light"/>
        </w:rPr>
        <w:t xml:space="preserve"> </w:t>
      </w:r>
      <w:r w:rsidRPr="00940913">
        <w:rPr>
          <w:rFonts w:cs="Calibri Light"/>
        </w:rPr>
        <w:t>domains.</w:t>
      </w:r>
      <w:r w:rsidR="00A8502B" w:rsidRPr="00940913">
        <w:rPr>
          <w:rFonts w:cs="Calibri Light"/>
        </w:rPr>
        <w:t xml:space="preserve"> </w:t>
      </w:r>
      <w:r w:rsidR="00A8502B" w:rsidRPr="00940913">
        <w:rPr>
          <w:rFonts w:cs="Calibri Light"/>
          <w:szCs w:val="24"/>
        </w:rPr>
        <w:t>Red text indicates opportunity for improvement (less than 90%).</w:t>
      </w:r>
      <w:r w:rsidR="00A8502B" w:rsidRPr="00940913">
        <w:rPr>
          <w:rFonts w:cs="Calibri Light"/>
        </w:rPr>
        <w:t xml:space="preserve"> </w:t>
      </w:r>
      <w:r w:rsidR="00562089" w:rsidRPr="00940913">
        <w:rPr>
          <w:rFonts w:cs="Calibri Light"/>
        </w:rPr>
        <w:t xml:space="preserve">  </w:t>
      </w:r>
    </w:p>
    <w:p w14:paraId="4A01884A" w14:textId="77777777" w:rsidR="006B1F7B" w:rsidRPr="00940913" w:rsidRDefault="006B1F7B" w:rsidP="009F46EE">
      <w:pPr>
        <w:rPr>
          <w:rFonts w:cs="Calibri Light"/>
          <w:szCs w:val="24"/>
        </w:rPr>
      </w:pPr>
    </w:p>
    <w:p w14:paraId="37D66E9A" w14:textId="420C122F" w:rsidR="006B1F7B" w:rsidRPr="00940913" w:rsidRDefault="006B1F7B" w:rsidP="009F46EE">
      <w:pPr>
        <w:rPr>
          <w:rFonts w:cs="Calibri Light"/>
          <w:b/>
          <w:bCs/>
        </w:rPr>
      </w:pPr>
      <w:bookmarkStart w:id="209" w:name="_Toc153924239"/>
      <w:bookmarkStart w:id="210" w:name="_Toc224213799"/>
      <w:bookmarkStart w:id="211" w:name="_Toc227229882"/>
      <w:r w:rsidRPr="00940913">
        <w:rPr>
          <w:rFonts w:cs="Calibri Light"/>
          <w:b/>
          <w:bCs/>
        </w:rPr>
        <w:t>Table</w:t>
      </w:r>
      <w:r w:rsidR="00562089" w:rsidRPr="00940913">
        <w:rPr>
          <w:rFonts w:cs="Calibri Light"/>
          <w:b/>
          <w:bCs/>
        </w:rPr>
        <w:t xml:space="preserve"> </w:t>
      </w:r>
      <w:r w:rsidRPr="00940913">
        <w:rPr>
          <w:rFonts w:cs="Calibri Light"/>
          <w:b/>
          <w:bCs/>
          <w:color w:val="2B579A"/>
          <w:shd w:val="clear" w:color="auto" w:fill="E6E6E6"/>
        </w:rPr>
        <w:fldChar w:fldCharType="begin"/>
      </w:r>
      <w:r w:rsidRPr="00940913">
        <w:rPr>
          <w:rFonts w:cs="Calibri Light"/>
          <w:b/>
          <w:bCs/>
        </w:rPr>
        <w:instrText xml:space="preserve"> SEQ Table \* ARABIC </w:instrText>
      </w:r>
      <w:r w:rsidRPr="00940913">
        <w:rPr>
          <w:rFonts w:cs="Calibri Light"/>
          <w:b/>
          <w:bCs/>
          <w:color w:val="2B579A"/>
          <w:shd w:val="clear" w:color="auto" w:fill="E6E6E6"/>
        </w:rPr>
        <w:fldChar w:fldCharType="separate"/>
      </w:r>
      <w:r w:rsidR="00797548" w:rsidRPr="00940913">
        <w:rPr>
          <w:rFonts w:cs="Calibri Light"/>
          <w:b/>
          <w:bCs/>
        </w:rPr>
        <w:t>12</w:t>
      </w:r>
      <w:r w:rsidRPr="00940913">
        <w:rPr>
          <w:rFonts w:cs="Calibri Light"/>
          <w:b/>
          <w:bCs/>
          <w:color w:val="2B579A"/>
          <w:shd w:val="clear" w:color="auto" w:fill="E6E6E6"/>
        </w:rPr>
        <w:fldChar w:fldCharType="end"/>
      </w:r>
      <w:r w:rsidRPr="00940913">
        <w:rPr>
          <w:rFonts w:cs="Calibri Light"/>
          <w:b/>
          <w:bCs/>
        </w:rPr>
        <w:t>:</w:t>
      </w:r>
      <w:r w:rsidR="00562089" w:rsidRPr="00940913">
        <w:rPr>
          <w:rFonts w:cs="Calibri Light"/>
          <w:b/>
          <w:bCs/>
        </w:rPr>
        <w:t xml:space="preserve"> </w:t>
      </w:r>
      <w:r w:rsidRPr="00940913">
        <w:rPr>
          <w:rFonts w:cs="Calibri Light"/>
          <w:b/>
          <w:bCs/>
        </w:rPr>
        <w:t>MBHP</w:t>
      </w:r>
      <w:r w:rsidR="00562089" w:rsidRPr="00940913">
        <w:rPr>
          <w:rFonts w:cs="Calibri Light"/>
          <w:b/>
          <w:bCs/>
        </w:rPr>
        <w:t xml:space="preserve"> </w:t>
      </w:r>
      <w:r w:rsidRPr="00940913">
        <w:rPr>
          <w:rFonts w:cs="Calibri Light"/>
          <w:b/>
          <w:bCs/>
        </w:rPr>
        <w:t>Performance</w:t>
      </w:r>
      <w:r w:rsidR="00562089" w:rsidRPr="00940913">
        <w:rPr>
          <w:rFonts w:cs="Calibri Light"/>
          <w:b/>
          <w:bCs/>
        </w:rPr>
        <w:t xml:space="preserve"> </w:t>
      </w:r>
      <w:r w:rsidRPr="00940913">
        <w:rPr>
          <w:rFonts w:cs="Calibri Light"/>
          <w:b/>
          <w:bCs/>
        </w:rPr>
        <w:t>by</w:t>
      </w:r>
      <w:r w:rsidR="00562089" w:rsidRPr="00940913">
        <w:rPr>
          <w:rFonts w:cs="Calibri Light"/>
          <w:b/>
          <w:bCs/>
        </w:rPr>
        <w:t xml:space="preserve"> </w:t>
      </w:r>
      <w:r w:rsidRPr="00940913">
        <w:rPr>
          <w:rFonts w:cs="Calibri Light"/>
          <w:b/>
          <w:bCs/>
        </w:rPr>
        <w:t>Review</w:t>
      </w:r>
      <w:r w:rsidR="00562089" w:rsidRPr="00940913">
        <w:rPr>
          <w:rFonts w:cs="Calibri Light"/>
          <w:b/>
          <w:bCs/>
        </w:rPr>
        <w:t xml:space="preserve"> </w:t>
      </w:r>
      <w:r w:rsidRPr="00940913">
        <w:rPr>
          <w:rFonts w:cs="Calibri Light"/>
          <w:b/>
          <w:bCs/>
        </w:rPr>
        <w:t>Domain</w:t>
      </w:r>
      <w:r w:rsidR="00562089" w:rsidRPr="00940913">
        <w:rPr>
          <w:rFonts w:cs="Calibri Light"/>
          <w:b/>
          <w:bCs/>
        </w:rPr>
        <w:t xml:space="preserve"> </w:t>
      </w:r>
      <w:r w:rsidRPr="00940913">
        <w:rPr>
          <w:rFonts w:cs="Calibri Light"/>
          <w:b/>
          <w:bCs/>
        </w:rPr>
        <w:t>–</w:t>
      </w:r>
      <w:r w:rsidR="00562089" w:rsidRPr="00940913">
        <w:rPr>
          <w:rFonts w:cs="Calibri Light"/>
          <w:b/>
          <w:bCs/>
        </w:rPr>
        <w:t xml:space="preserve"> </w:t>
      </w:r>
      <w:r w:rsidRPr="00940913">
        <w:rPr>
          <w:rFonts w:cs="Calibri Light"/>
          <w:b/>
          <w:bCs/>
        </w:rPr>
        <w:t>2023</w:t>
      </w:r>
      <w:r w:rsidR="00562089" w:rsidRPr="00940913">
        <w:rPr>
          <w:rFonts w:cs="Calibri Light"/>
          <w:b/>
          <w:bCs/>
        </w:rPr>
        <w:t xml:space="preserve"> </w:t>
      </w:r>
      <w:r w:rsidRPr="00940913">
        <w:rPr>
          <w:rFonts w:cs="Calibri Light"/>
          <w:b/>
          <w:bCs/>
        </w:rPr>
        <w:t>Compliance</w:t>
      </w:r>
      <w:r w:rsidR="00562089" w:rsidRPr="00940913">
        <w:rPr>
          <w:rFonts w:cs="Calibri Light"/>
          <w:b/>
          <w:bCs/>
        </w:rPr>
        <w:t xml:space="preserve"> </w:t>
      </w:r>
      <w:r w:rsidRPr="00940913">
        <w:rPr>
          <w:rFonts w:cs="Calibri Light"/>
          <w:b/>
          <w:bCs/>
        </w:rPr>
        <w:t>Validation</w:t>
      </w:r>
      <w:r w:rsidR="00562089" w:rsidRPr="00940913">
        <w:rPr>
          <w:rFonts w:cs="Calibri Light"/>
          <w:b/>
          <w:bCs/>
        </w:rPr>
        <w:t xml:space="preserve"> </w:t>
      </w:r>
      <w:r w:rsidRPr="00940913">
        <w:rPr>
          <w:rFonts w:cs="Calibri Light"/>
          <w:b/>
          <w:bCs/>
        </w:rPr>
        <w:t>Results</w:t>
      </w:r>
      <w:bookmarkEnd w:id="209"/>
      <w:bookmarkEnd w:id="210"/>
      <w:bookmarkEnd w:id="211"/>
    </w:p>
    <w:tbl>
      <w:tblPr>
        <w:tblStyle w:val="TableGrid"/>
        <w:tblW w:w="5000" w:type="pct"/>
        <w:tblLook w:val="04A0" w:firstRow="1" w:lastRow="0" w:firstColumn="1" w:lastColumn="0" w:noHBand="0" w:noVBand="1"/>
        <w:tblCaption w:val="Crosswalk Table"/>
        <w:tblDescription w:val="Table 12 shows crosswalk of CMS standards for Subpart D and QAPI in 42 CFR to state contract standards reviewed for each managed care entity contracted by the state. Rows represent each standard and columns provide the percentage of compliance. "/>
      </w:tblPr>
      <w:tblGrid>
        <w:gridCol w:w="7357"/>
        <w:gridCol w:w="1767"/>
        <w:gridCol w:w="1666"/>
      </w:tblGrid>
      <w:tr w:rsidR="006B1F7B" w:rsidRPr="00940913" w14:paraId="4F1AD47B" w14:textId="77777777" w:rsidTr="00F139DB">
        <w:trPr>
          <w:trHeight w:val="153"/>
          <w:tblHeader/>
        </w:trPr>
        <w:tc>
          <w:tcPr>
            <w:tcW w:w="3409" w:type="pct"/>
            <w:tcBorders>
              <w:bottom w:val="single" w:sz="4" w:space="0" w:color="auto"/>
            </w:tcBorders>
            <w:shd w:val="clear" w:color="auto" w:fill="5F497A" w:themeFill="accent4" w:themeFillShade="BF"/>
            <w:vAlign w:val="bottom"/>
          </w:tcPr>
          <w:p w14:paraId="385DDD1E" w14:textId="200B7913" w:rsidR="006B1F7B" w:rsidRPr="00940913" w:rsidRDefault="006B1F7B" w:rsidP="009F46EE">
            <w:pPr>
              <w:jc w:val="left"/>
              <w:rPr>
                <w:rFonts w:ascii="Calibri Light" w:hAnsi="Calibri Light" w:cs="Calibri Light"/>
                <w:b/>
                <w:color w:val="FFFFFF" w:themeColor="background1"/>
                <w:sz w:val="22"/>
              </w:rPr>
            </w:pPr>
            <w:r w:rsidRPr="00940913">
              <w:rPr>
                <w:rFonts w:cs="Calibri Light"/>
                <w:b/>
                <w:color w:val="FFFFFF" w:themeColor="background1"/>
                <w:sz w:val="22"/>
              </w:rPr>
              <w:t>CFR</w:t>
            </w:r>
            <w:r w:rsidR="00562089" w:rsidRPr="00940913">
              <w:rPr>
                <w:rFonts w:cs="Calibri Light"/>
                <w:b/>
                <w:color w:val="FFFFFF" w:themeColor="background1"/>
                <w:sz w:val="22"/>
              </w:rPr>
              <w:t xml:space="preserve"> </w:t>
            </w:r>
            <w:r w:rsidRPr="00940913">
              <w:rPr>
                <w:rFonts w:cs="Calibri Light"/>
                <w:b/>
                <w:color w:val="FFFFFF" w:themeColor="background1"/>
                <w:sz w:val="22"/>
              </w:rPr>
              <w:t>Standard</w:t>
            </w:r>
            <w:r w:rsidR="00562089" w:rsidRPr="00940913">
              <w:rPr>
                <w:rFonts w:cs="Calibri Light"/>
                <w:b/>
                <w:color w:val="FFFFFF" w:themeColor="background1"/>
                <w:sz w:val="22"/>
              </w:rPr>
              <w:t xml:space="preserve"> </w:t>
            </w:r>
            <w:r w:rsidRPr="00940913">
              <w:rPr>
                <w:rFonts w:cs="Calibri Light"/>
                <w:b/>
                <w:color w:val="FFFFFF" w:themeColor="background1"/>
                <w:sz w:val="22"/>
              </w:rPr>
              <w:t>Name</w:t>
            </w:r>
            <w:r w:rsidR="00562089" w:rsidRPr="00940913">
              <w:rPr>
                <w:rFonts w:cs="Calibri Light"/>
                <w:b/>
                <w:color w:val="FFFFFF" w:themeColor="background1"/>
                <w:sz w:val="22"/>
              </w:rPr>
              <w:t xml:space="preserve"> </w:t>
            </w:r>
            <w:r w:rsidRPr="00940913">
              <w:rPr>
                <w:rFonts w:cs="Calibri Light"/>
                <w:b/>
                <w:color w:val="FFFFFF" w:themeColor="background1"/>
                <w:sz w:val="22"/>
              </w:rPr>
              <w:t>(Review</w:t>
            </w:r>
            <w:r w:rsidR="00562089" w:rsidRPr="00940913">
              <w:rPr>
                <w:rFonts w:cs="Calibri Light"/>
                <w:b/>
                <w:color w:val="FFFFFF" w:themeColor="background1"/>
                <w:sz w:val="22"/>
              </w:rPr>
              <w:t xml:space="preserve"> </w:t>
            </w:r>
            <w:r w:rsidRPr="00940913">
              <w:rPr>
                <w:rFonts w:cs="Calibri Light"/>
                <w:b/>
                <w:color w:val="FFFFFF" w:themeColor="background1"/>
                <w:sz w:val="22"/>
              </w:rPr>
              <w:t>Domain)</w:t>
            </w:r>
          </w:p>
        </w:tc>
        <w:tc>
          <w:tcPr>
            <w:tcW w:w="819" w:type="pct"/>
            <w:tcBorders>
              <w:bottom w:val="single" w:sz="4" w:space="0" w:color="auto"/>
            </w:tcBorders>
            <w:shd w:val="clear" w:color="auto" w:fill="5F497A" w:themeFill="accent4" w:themeFillShade="BF"/>
            <w:vAlign w:val="bottom"/>
          </w:tcPr>
          <w:p w14:paraId="03F89335" w14:textId="27EB8BE2" w:rsidR="006B1F7B" w:rsidRPr="00940913" w:rsidRDefault="006B1F7B" w:rsidP="009F46EE">
            <w:pPr>
              <w:jc w:val="center"/>
              <w:rPr>
                <w:rFonts w:ascii="Calibri Light" w:hAnsi="Calibri Light" w:cs="Calibri Light"/>
                <w:b/>
                <w:color w:val="FFFFFF" w:themeColor="background1"/>
                <w:sz w:val="22"/>
              </w:rPr>
            </w:pPr>
            <w:r w:rsidRPr="00940913">
              <w:rPr>
                <w:rFonts w:cs="Calibri Light"/>
                <w:b/>
                <w:color w:val="FFFFFF" w:themeColor="background1"/>
                <w:sz w:val="22"/>
              </w:rPr>
              <w:t>CFR</w:t>
            </w:r>
            <w:r w:rsidR="00562089" w:rsidRPr="00940913">
              <w:rPr>
                <w:rFonts w:cs="Calibri Light"/>
                <w:b/>
                <w:color w:val="FFFFFF" w:themeColor="background1"/>
                <w:sz w:val="22"/>
              </w:rPr>
              <w:t xml:space="preserve"> </w:t>
            </w:r>
            <w:r w:rsidRPr="00940913">
              <w:rPr>
                <w:rFonts w:cs="Calibri Light"/>
                <w:b/>
                <w:color w:val="FFFFFF" w:themeColor="background1"/>
                <w:sz w:val="22"/>
              </w:rPr>
              <w:t>Citation</w:t>
            </w:r>
          </w:p>
        </w:tc>
        <w:tc>
          <w:tcPr>
            <w:tcW w:w="772" w:type="pct"/>
            <w:shd w:val="clear" w:color="auto" w:fill="5F497A" w:themeFill="accent4" w:themeFillShade="BF"/>
            <w:vAlign w:val="bottom"/>
          </w:tcPr>
          <w:p w14:paraId="7233FA6B" w14:textId="77777777" w:rsidR="006B1F7B" w:rsidRPr="00940913" w:rsidRDefault="006B1F7B" w:rsidP="009F46EE">
            <w:pPr>
              <w:jc w:val="center"/>
              <w:rPr>
                <w:rFonts w:cs="Calibri Light"/>
                <w:b/>
                <w:color w:val="FFFFFF" w:themeColor="background1"/>
                <w:sz w:val="22"/>
              </w:rPr>
            </w:pPr>
            <w:r w:rsidRPr="00940913">
              <w:rPr>
                <w:rFonts w:cs="Calibri Light"/>
                <w:b/>
                <w:color w:val="FFFFFF" w:themeColor="background1"/>
                <w:sz w:val="22"/>
              </w:rPr>
              <w:t>MBHP</w:t>
            </w:r>
          </w:p>
        </w:tc>
      </w:tr>
      <w:tr w:rsidR="006B1F7B" w:rsidRPr="00940913" w14:paraId="734815F0" w14:textId="77777777" w:rsidTr="00F139DB">
        <w:trPr>
          <w:trHeight w:val="153"/>
        </w:trPr>
        <w:tc>
          <w:tcPr>
            <w:tcW w:w="3409" w:type="pct"/>
            <w:tcBorders>
              <w:right w:val="single" w:sz="4" w:space="0" w:color="auto"/>
            </w:tcBorders>
            <w:shd w:val="clear" w:color="auto" w:fill="CCC0D9" w:themeFill="accent4" w:themeFillTint="66"/>
            <w:vAlign w:val="center"/>
          </w:tcPr>
          <w:p w14:paraId="53564507" w14:textId="01A79650" w:rsidR="006B1F7B" w:rsidRPr="00940913" w:rsidRDefault="006B1F7B" w:rsidP="009F46EE">
            <w:pPr>
              <w:jc w:val="left"/>
              <w:rPr>
                <w:rFonts w:ascii="Calibri Light" w:hAnsi="Calibri Light" w:cs="Calibri Light"/>
                <w:bCs/>
                <w:sz w:val="22"/>
              </w:rPr>
            </w:pPr>
            <w:r w:rsidRPr="00940913">
              <w:rPr>
                <w:rFonts w:cs="Calibri Light"/>
                <w:bCs/>
                <w:sz w:val="22"/>
              </w:rPr>
              <w:t>Overall</w:t>
            </w:r>
            <w:r w:rsidR="00562089" w:rsidRPr="00940913">
              <w:rPr>
                <w:rFonts w:cs="Calibri Light"/>
                <w:bCs/>
                <w:sz w:val="22"/>
              </w:rPr>
              <w:t xml:space="preserve"> </w:t>
            </w:r>
            <w:r w:rsidRPr="00940913">
              <w:rPr>
                <w:rFonts w:cs="Calibri Light"/>
                <w:bCs/>
                <w:sz w:val="22"/>
              </w:rPr>
              <w:t>compliance</w:t>
            </w:r>
            <w:r w:rsidR="00562089" w:rsidRPr="00940913">
              <w:rPr>
                <w:rFonts w:cs="Calibri Light"/>
                <w:bCs/>
                <w:sz w:val="22"/>
              </w:rPr>
              <w:t xml:space="preserve"> </w:t>
            </w:r>
            <w:r w:rsidRPr="00940913">
              <w:rPr>
                <w:rFonts w:cs="Calibri Light"/>
                <w:bCs/>
                <w:sz w:val="22"/>
              </w:rPr>
              <w:t>score</w:t>
            </w:r>
          </w:p>
        </w:tc>
        <w:tc>
          <w:tcPr>
            <w:tcW w:w="819" w:type="pct"/>
            <w:tcBorders>
              <w:left w:val="single" w:sz="4" w:space="0" w:color="auto"/>
            </w:tcBorders>
            <w:shd w:val="clear" w:color="auto" w:fill="CCC0D9" w:themeFill="accent4" w:themeFillTint="66"/>
            <w:vAlign w:val="center"/>
          </w:tcPr>
          <w:p w14:paraId="2FA30F49" w14:textId="77777777" w:rsidR="006B1F7B" w:rsidRPr="00940913" w:rsidRDefault="006B1F7B" w:rsidP="009F46EE">
            <w:pPr>
              <w:jc w:val="right"/>
              <w:rPr>
                <w:rFonts w:ascii="Calibri Light" w:hAnsi="Calibri Light" w:cs="Calibri Light"/>
                <w:b/>
                <w:sz w:val="22"/>
              </w:rPr>
            </w:pPr>
            <w:r w:rsidRPr="00940913">
              <w:rPr>
                <w:rFonts w:cs="Calibri Light"/>
                <w:b/>
                <w:sz w:val="22"/>
              </w:rPr>
              <w:t>N/A</w:t>
            </w:r>
          </w:p>
        </w:tc>
        <w:tc>
          <w:tcPr>
            <w:tcW w:w="772" w:type="pct"/>
            <w:shd w:val="clear" w:color="auto" w:fill="CCC0D9" w:themeFill="accent4" w:themeFillTint="66"/>
            <w:vAlign w:val="bottom"/>
          </w:tcPr>
          <w:p w14:paraId="1D8E3305" w14:textId="77777777" w:rsidR="006B1F7B" w:rsidRPr="00940913" w:rsidRDefault="006B1F7B" w:rsidP="009F46EE">
            <w:pPr>
              <w:jc w:val="right"/>
              <w:rPr>
                <w:rFonts w:cs="Calibri Light"/>
                <w:sz w:val="22"/>
              </w:rPr>
            </w:pPr>
            <w:r w:rsidRPr="00940913">
              <w:rPr>
                <w:rFonts w:cs="Calibri Light"/>
                <w:color w:val="000000"/>
                <w:sz w:val="22"/>
              </w:rPr>
              <w:t>94.6%</w:t>
            </w:r>
          </w:p>
        </w:tc>
      </w:tr>
      <w:tr w:rsidR="006B1F7B" w:rsidRPr="00940913" w14:paraId="26C8ABFB" w14:textId="77777777" w:rsidTr="00F139DB">
        <w:trPr>
          <w:trHeight w:val="153"/>
        </w:trPr>
        <w:tc>
          <w:tcPr>
            <w:tcW w:w="3409" w:type="pct"/>
          </w:tcPr>
          <w:p w14:paraId="2F7E9133" w14:textId="5BE05317" w:rsidR="006B1F7B" w:rsidRPr="00940913" w:rsidRDefault="006B1F7B" w:rsidP="009F46EE">
            <w:pPr>
              <w:jc w:val="left"/>
              <w:rPr>
                <w:rFonts w:ascii="Calibri Light" w:hAnsi="Calibri Light" w:cs="Calibri Light"/>
                <w:sz w:val="22"/>
              </w:rPr>
            </w:pPr>
            <w:r w:rsidRPr="00940913">
              <w:rPr>
                <w:rFonts w:cs="Calibri Light"/>
                <w:sz w:val="22"/>
              </w:rPr>
              <w:t>Disenrollment</w:t>
            </w:r>
            <w:r w:rsidR="00562089" w:rsidRPr="00940913">
              <w:rPr>
                <w:rFonts w:cs="Calibri Light"/>
                <w:sz w:val="22"/>
              </w:rPr>
              <w:t xml:space="preserve"> </w:t>
            </w:r>
            <w:r w:rsidR="000833D9" w:rsidRPr="00940913">
              <w:rPr>
                <w:rFonts w:cs="Calibri Light"/>
                <w:sz w:val="22"/>
              </w:rPr>
              <w:t xml:space="preserve">Requirements </w:t>
            </w:r>
            <w:r w:rsidRPr="00940913">
              <w:rPr>
                <w:rFonts w:cs="Calibri Light"/>
                <w:sz w:val="22"/>
              </w:rPr>
              <w:t>and</w:t>
            </w:r>
            <w:r w:rsidR="00562089" w:rsidRPr="00940913">
              <w:rPr>
                <w:rFonts w:cs="Calibri Light"/>
                <w:sz w:val="22"/>
              </w:rPr>
              <w:t xml:space="preserve"> </w:t>
            </w:r>
            <w:r w:rsidR="000833D9" w:rsidRPr="00940913">
              <w:rPr>
                <w:rFonts w:cs="Calibri Light"/>
                <w:sz w:val="22"/>
              </w:rPr>
              <w:t xml:space="preserve">Limitations </w:t>
            </w:r>
          </w:p>
        </w:tc>
        <w:tc>
          <w:tcPr>
            <w:tcW w:w="819" w:type="pct"/>
            <w:vAlign w:val="center"/>
          </w:tcPr>
          <w:p w14:paraId="2595127E" w14:textId="77777777" w:rsidR="006B1F7B" w:rsidRPr="00940913" w:rsidRDefault="006B1F7B" w:rsidP="009F46EE">
            <w:pPr>
              <w:jc w:val="right"/>
              <w:rPr>
                <w:rFonts w:ascii="Calibri Light" w:hAnsi="Calibri Light" w:cs="Calibri Light"/>
                <w:b/>
                <w:bCs/>
                <w:sz w:val="22"/>
              </w:rPr>
            </w:pPr>
            <w:r w:rsidRPr="00940913">
              <w:rPr>
                <w:rFonts w:cs="Calibri Light"/>
                <w:b/>
                <w:bCs/>
                <w:sz w:val="22"/>
              </w:rPr>
              <w:t>438.56</w:t>
            </w:r>
          </w:p>
        </w:tc>
        <w:tc>
          <w:tcPr>
            <w:tcW w:w="772" w:type="pct"/>
            <w:vAlign w:val="bottom"/>
          </w:tcPr>
          <w:p w14:paraId="62F331C1" w14:textId="77777777" w:rsidR="006B1F7B" w:rsidRPr="00940913" w:rsidRDefault="006B1F7B" w:rsidP="009F46EE">
            <w:pPr>
              <w:jc w:val="right"/>
              <w:rPr>
                <w:rFonts w:cs="Calibri Light"/>
                <w:sz w:val="22"/>
              </w:rPr>
            </w:pPr>
            <w:r w:rsidRPr="00940913">
              <w:rPr>
                <w:rFonts w:cs="Calibri Light"/>
                <w:color w:val="000000"/>
                <w:sz w:val="22"/>
              </w:rPr>
              <w:t>100.0%</w:t>
            </w:r>
          </w:p>
        </w:tc>
      </w:tr>
      <w:tr w:rsidR="006B1F7B" w:rsidRPr="00940913" w14:paraId="5B905104" w14:textId="77777777" w:rsidTr="00F139DB">
        <w:trPr>
          <w:trHeight w:val="153"/>
        </w:trPr>
        <w:tc>
          <w:tcPr>
            <w:tcW w:w="3409" w:type="pct"/>
          </w:tcPr>
          <w:p w14:paraId="7B7A811D" w14:textId="03455EEB" w:rsidR="006B1F7B" w:rsidRPr="00940913" w:rsidRDefault="006B1F7B" w:rsidP="009F46EE">
            <w:pPr>
              <w:jc w:val="left"/>
              <w:rPr>
                <w:rFonts w:ascii="Calibri Light" w:hAnsi="Calibri Light" w:cs="Calibri Light"/>
                <w:sz w:val="22"/>
              </w:rPr>
            </w:pPr>
            <w:r w:rsidRPr="00940913">
              <w:rPr>
                <w:rFonts w:cs="Calibri Light"/>
                <w:sz w:val="22"/>
              </w:rPr>
              <w:t>Enrollee</w:t>
            </w:r>
            <w:r w:rsidR="00562089" w:rsidRPr="00940913">
              <w:rPr>
                <w:rFonts w:cs="Calibri Light"/>
                <w:sz w:val="22"/>
              </w:rPr>
              <w:t xml:space="preserve"> </w:t>
            </w:r>
            <w:r w:rsidR="000833D9" w:rsidRPr="00940913">
              <w:rPr>
                <w:rFonts w:cs="Calibri Light"/>
                <w:sz w:val="22"/>
              </w:rPr>
              <w:t xml:space="preserve">Rights Requirements </w:t>
            </w:r>
          </w:p>
        </w:tc>
        <w:tc>
          <w:tcPr>
            <w:tcW w:w="819" w:type="pct"/>
            <w:vAlign w:val="center"/>
          </w:tcPr>
          <w:p w14:paraId="25B839EF" w14:textId="77777777" w:rsidR="006B1F7B" w:rsidRPr="00940913" w:rsidRDefault="006B1F7B" w:rsidP="009F46EE">
            <w:pPr>
              <w:jc w:val="right"/>
              <w:rPr>
                <w:rFonts w:ascii="Calibri Light" w:hAnsi="Calibri Light" w:cs="Calibri Light"/>
                <w:b/>
                <w:bCs/>
                <w:sz w:val="22"/>
              </w:rPr>
            </w:pPr>
            <w:r w:rsidRPr="00940913">
              <w:rPr>
                <w:rFonts w:cs="Calibri Light"/>
                <w:b/>
                <w:bCs/>
                <w:sz w:val="22"/>
              </w:rPr>
              <w:t>438.100</w:t>
            </w:r>
          </w:p>
        </w:tc>
        <w:tc>
          <w:tcPr>
            <w:tcW w:w="772" w:type="pct"/>
            <w:vAlign w:val="bottom"/>
          </w:tcPr>
          <w:p w14:paraId="27935E2B" w14:textId="77777777" w:rsidR="006B1F7B" w:rsidRPr="00940913" w:rsidRDefault="006B1F7B" w:rsidP="009F46EE">
            <w:pPr>
              <w:jc w:val="right"/>
              <w:rPr>
                <w:rFonts w:cs="Calibri Light"/>
                <w:color w:val="000000"/>
                <w:sz w:val="22"/>
              </w:rPr>
            </w:pPr>
            <w:r w:rsidRPr="00940913">
              <w:rPr>
                <w:rFonts w:cs="Calibri Light"/>
                <w:color w:val="000000"/>
                <w:sz w:val="22"/>
              </w:rPr>
              <w:t>92.3%</w:t>
            </w:r>
          </w:p>
        </w:tc>
      </w:tr>
      <w:tr w:rsidR="006B1F7B" w:rsidRPr="00940913" w14:paraId="429B2342" w14:textId="77777777" w:rsidTr="00F139DB">
        <w:trPr>
          <w:trHeight w:val="153"/>
        </w:trPr>
        <w:tc>
          <w:tcPr>
            <w:tcW w:w="3409" w:type="pct"/>
          </w:tcPr>
          <w:p w14:paraId="4A80E589" w14:textId="5A4A54DE" w:rsidR="006B1F7B" w:rsidRPr="00940913" w:rsidRDefault="006B1F7B" w:rsidP="009F46EE">
            <w:pPr>
              <w:jc w:val="left"/>
              <w:rPr>
                <w:rFonts w:ascii="Calibri Light" w:hAnsi="Calibri Light" w:cs="Calibri Light"/>
                <w:sz w:val="22"/>
              </w:rPr>
            </w:pPr>
            <w:r w:rsidRPr="00940913">
              <w:rPr>
                <w:rFonts w:cs="Calibri Light"/>
                <w:sz w:val="22"/>
              </w:rPr>
              <w:t>Emergency</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000833D9" w:rsidRPr="00940913">
              <w:rPr>
                <w:rFonts w:cs="Calibri Light"/>
                <w:sz w:val="22"/>
              </w:rPr>
              <w:t>Post</w:t>
            </w:r>
            <w:r w:rsidRPr="00940913">
              <w:rPr>
                <w:rFonts w:cs="Calibri Light"/>
                <w:sz w:val="22"/>
              </w:rPr>
              <w:t>-stabilization</w:t>
            </w:r>
            <w:r w:rsidR="00562089" w:rsidRPr="00940913">
              <w:rPr>
                <w:rFonts w:cs="Calibri Light"/>
                <w:sz w:val="22"/>
              </w:rPr>
              <w:t xml:space="preserve"> </w:t>
            </w:r>
            <w:r w:rsidR="000833D9" w:rsidRPr="00940913">
              <w:rPr>
                <w:rFonts w:cs="Calibri Light"/>
                <w:sz w:val="22"/>
              </w:rPr>
              <w:t xml:space="preserve">Services </w:t>
            </w:r>
          </w:p>
        </w:tc>
        <w:tc>
          <w:tcPr>
            <w:tcW w:w="819" w:type="pct"/>
            <w:vAlign w:val="center"/>
          </w:tcPr>
          <w:p w14:paraId="4DF2A5DD" w14:textId="77777777" w:rsidR="006B1F7B" w:rsidRPr="00940913" w:rsidRDefault="006B1F7B" w:rsidP="009F46EE">
            <w:pPr>
              <w:jc w:val="right"/>
              <w:rPr>
                <w:rFonts w:ascii="Calibri Light" w:hAnsi="Calibri Light" w:cs="Calibri Light"/>
                <w:b/>
                <w:bCs/>
                <w:sz w:val="22"/>
              </w:rPr>
            </w:pPr>
            <w:r w:rsidRPr="00940913">
              <w:rPr>
                <w:rFonts w:cs="Calibri Light"/>
                <w:b/>
                <w:bCs/>
                <w:sz w:val="22"/>
              </w:rPr>
              <w:t>438.114</w:t>
            </w:r>
          </w:p>
        </w:tc>
        <w:tc>
          <w:tcPr>
            <w:tcW w:w="772" w:type="pct"/>
            <w:vAlign w:val="bottom"/>
          </w:tcPr>
          <w:p w14:paraId="70D1FB1B" w14:textId="77777777" w:rsidR="006B1F7B" w:rsidRPr="00940913" w:rsidRDefault="006B1F7B" w:rsidP="009F46EE">
            <w:pPr>
              <w:jc w:val="right"/>
              <w:rPr>
                <w:rFonts w:cs="Calibri Light"/>
                <w:color w:val="000000"/>
                <w:sz w:val="22"/>
              </w:rPr>
            </w:pPr>
            <w:r w:rsidRPr="00940913">
              <w:rPr>
                <w:rFonts w:cs="Calibri Light"/>
                <w:color w:val="000000"/>
                <w:sz w:val="22"/>
              </w:rPr>
              <w:t>100.0%</w:t>
            </w:r>
          </w:p>
        </w:tc>
      </w:tr>
      <w:tr w:rsidR="006B1F7B" w:rsidRPr="00940913" w14:paraId="711BA194" w14:textId="77777777" w:rsidTr="00F139DB">
        <w:trPr>
          <w:trHeight w:val="153"/>
        </w:trPr>
        <w:tc>
          <w:tcPr>
            <w:tcW w:w="3409" w:type="pct"/>
          </w:tcPr>
          <w:p w14:paraId="54A47CE8" w14:textId="17E2C94C" w:rsidR="006B1F7B" w:rsidRPr="00940913" w:rsidRDefault="006B1F7B" w:rsidP="009F46EE">
            <w:pPr>
              <w:jc w:val="left"/>
              <w:rPr>
                <w:rFonts w:ascii="Calibri Light" w:hAnsi="Calibri Light" w:cs="Calibri Light"/>
                <w:sz w:val="22"/>
              </w:rPr>
            </w:pPr>
            <w:r w:rsidRPr="00940913">
              <w:rPr>
                <w:rFonts w:cs="Calibri Light"/>
                <w:sz w:val="22"/>
              </w:rPr>
              <w:t>Availability</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000833D9" w:rsidRPr="00940913">
              <w:rPr>
                <w:rFonts w:cs="Calibri Light"/>
                <w:sz w:val="22"/>
              </w:rPr>
              <w:t xml:space="preserve">Services </w:t>
            </w:r>
          </w:p>
        </w:tc>
        <w:tc>
          <w:tcPr>
            <w:tcW w:w="819" w:type="pct"/>
            <w:vAlign w:val="center"/>
          </w:tcPr>
          <w:p w14:paraId="4558B9A1" w14:textId="77777777" w:rsidR="006B1F7B" w:rsidRPr="00940913" w:rsidRDefault="006B1F7B" w:rsidP="009F46EE">
            <w:pPr>
              <w:jc w:val="right"/>
              <w:rPr>
                <w:rFonts w:ascii="Calibri Light" w:hAnsi="Calibri Light" w:cs="Calibri Light"/>
                <w:b/>
                <w:bCs/>
                <w:sz w:val="22"/>
              </w:rPr>
            </w:pPr>
            <w:r w:rsidRPr="00940913">
              <w:rPr>
                <w:rFonts w:cs="Calibri Light"/>
                <w:b/>
                <w:bCs/>
                <w:sz w:val="22"/>
              </w:rPr>
              <w:t>438.206</w:t>
            </w:r>
          </w:p>
        </w:tc>
        <w:tc>
          <w:tcPr>
            <w:tcW w:w="772" w:type="pct"/>
            <w:vAlign w:val="bottom"/>
          </w:tcPr>
          <w:p w14:paraId="77D63E29" w14:textId="77777777" w:rsidR="006B1F7B" w:rsidRPr="00940913" w:rsidRDefault="006B1F7B" w:rsidP="009F46EE">
            <w:pPr>
              <w:jc w:val="right"/>
              <w:rPr>
                <w:rFonts w:cs="Calibri Light"/>
                <w:color w:val="000000"/>
                <w:sz w:val="22"/>
              </w:rPr>
            </w:pPr>
            <w:r w:rsidRPr="00940913">
              <w:rPr>
                <w:rFonts w:cs="Calibri Light"/>
                <w:color w:val="000000"/>
                <w:sz w:val="22"/>
              </w:rPr>
              <w:t>90.0%</w:t>
            </w:r>
          </w:p>
        </w:tc>
      </w:tr>
      <w:tr w:rsidR="006B1F7B" w:rsidRPr="00940913" w14:paraId="05DD9F24" w14:textId="77777777" w:rsidTr="00F139DB">
        <w:trPr>
          <w:trHeight w:val="153"/>
        </w:trPr>
        <w:tc>
          <w:tcPr>
            <w:tcW w:w="3409" w:type="pct"/>
          </w:tcPr>
          <w:p w14:paraId="4C12A02E" w14:textId="0CDA3714" w:rsidR="006B1F7B" w:rsidRPr="00940913" w:rsidRDefault="006B1F7B" w:rsidP="009F46EE">
            <w:pPr>
              <w:jc w:val="left"/>
              <w:rPr>
                <w:rFonts w:ascii="Calibri Light" w:hAnsi="Calibri Light" w:cs="Calibri Light"/>
                <w:sz w:val="22"/>
              </w:rPr>
            </w:pPr>
            <w:r w:rsidRPr="00940913">
              <w:rPr>
                <w:rFonts w:cs="Calibri Light"/>
                <w:sz w:val="22"/>
              </w:rPr>
              <w:t>Assurances</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000833D9" w:rsidRPr="00940913">
              <w:rPr>
                <w:rFonts w:cs="Calibri Light"/>
                <w:sz w:val="22"/>
              </w:rPr>
              <w:t xml:space="preserve">Adequate Capacity </w:t>
            </w:r>
            <w:r w:rsidRPr="00940913">
              <w:rPr>
                <w:rFonts w:cs="Calibri Light"/>
                <w:sz w:val="22"/>
              </w:rPr>
              <w:t>and</w:t>
            </w:r>
            <w:r w:rsidR="00562089" w:rsidRPr="00940913">
              <w:rPr>
                <w:rFonts w:cs="Calibri Light"/>
                <w:sz w:val="22"/>
              </w:rPr>
              <w:t xml:space="preserve"> </w:t>
            </w:r>
            <w:r w:rsidR="000833D9" w:rsidRPr="00940913">
              <w:rPr>
                <w:rFonts w:cs="Calibri Light"/>
                <w:sz w:val="22"/>
              </w:rPr>
              <w:t xml:space="preserve">Services </w:t>
            </w:r>
          </w:p>
        </w:tc>
        <w:tc>
          <w:tcPr>
            <w:tcW w:w="819" w:type="pct"/>
            <w:vAlign w:val="center"/>
          </w:tcPr>
          <w:p w14:paraId="0197D078" w14:textId="77777777" w:rsidR="006B1F7B" w:rsidRPr="00940913" w:rsidRDefault="006B1F7B" w:rsidP="009F46EE">
            <w:pPr>
              <w:jc w:val="right"/>
              <w:rPr>
                <w:rFonts w:ascii="Calibri Light" w:hAnsi="Calibri Light" w:cs="Calibri Light"/>
                <w:b/>
                <w:bCs/>
                <w:sz w:val="22"/>
              </w:rPr>
            </w:pPr>
            <w:r w:rsidRPr="00940913">
              <w:rPr>
                <w:rFonts w:cs="Calibri Light"/>
                <w:b/>
                <w:bCs/>
                <w:sz w:val="22"/>
              </w:rPr>
              <w:t>438.207</w:t>
            </w:r>
          </w:p>
        </w:tc>
        <w:tc>
          <w:tcPr>
            <w:tcW w:w="772" w:type="pct"/>
            <w:vAlign w:val="bottom"/>
          </w:tcPr>
          <w:p w14:paraId="38253135" w14:textId="77777777" w:rsidR="006B1F7B" w:rsidRPr="00940913" w:rsidRDefault="006B1F7B" w:rsidP="009F46EE">
            <w:pPr>
              <w:jc w:val="right"/>
              <w:rPr>
                <w:rFonts w:cs="Calibri Light"/>
                <w:sz w:val="22"/>
              </w:rPr>
            </w:pPr>
            <w:r w:rsidRPr="00940913">
              <w:rPr>
                <w:rFonts w:cs="Calibri Light"/>
                <w:color w:val="000000"/>
                <w:sz w:val="22"/>
              </w:rPr>
              <w:t>100.0%</w:t>
            </w:r>
          </w:p>
        </w:tc>
      </w:tr>
      <w:tr w:rsidR="006B1F7B" w:rsidRPr="00940913" w14:paraId="491A2613" w14:textId="77777777" w:rsidTr="00F139DB">
        <w:trPr>
          <w:trHeight w:val="153"/>
        </w:trPr>
        <w:tc>
          <w:tcPr>
            <w:tcW w:w="3409" w:type="pct"/>
          </w:tcPr>
          <w:p w14:paraId="222EE1B3" w14:textId="443324B9" w:rsidR="006B1F7B" w:rsidRPr="00940913" w:rsidRDefault="006B1F7B" w:rsidP="009F46EE">
            <w:pPr>
              <w:jc w:val="left"/>
              <w:rPr>
                <w:rFonts w:ascii="Calibri Light" w:hAnsi="Calibri Light" w:cs="Calibri Light"/>
                <w:sz w:val="22"/>
              </w:rPr>
            </w:pPr>
            <w:r w:rsidRPr="00940913">
              <w:rPr>
                <w:rFonts w:cs="Calibri Light"/>
                <w:sz w:val="22"/>
              </w:rPr>
              <w:t>Coordination</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000833D9" w:rsidRPr="00940913">
              <w:rPr>
                <w:rFonts w:cs="Calibri Light"/>
                <w:sz w:val="22"/>
              </w:rPr>
              <w:t xml:space="preserve">Continuity </w:t>
            </w:r>
            <w:r w:rsidRPr="00940913">
              <w:rPr>
                <w:rFonts w:cs="Calibri Light"/>
                <w:sz w:val="22"/>
              </w:rPr>
              <w:t>of</w:t>
            </w:r>
            <w:r w:rsidR="00562089" w:rsidRPr="00940913">
              <w:rPr>
                <w:rFonts w:cs="Calibri Light"/>
                <w:sz w:val="22"/>
              </w:rPr>
              <w:t xml:space="preserve"> </w:t>
            </w:r>
            <w:r w:rsidR="000833D9" w:rsidRPr="00940913">
              <w:rPr>
                <w:rFonts w:cs="Calibri Light"/>
                <w:sz w:val="22"/>
              </w:rPr>
              <w:t xml:space="preserve">Care </w:t>
            </w:r>
          </w:p>
        </w:tc>
        <w:tc>
          <w:tcPr>
            <w:tcW w:w="819" w:type="pct"/>
            <w:vAlign w:val="center"/>
          </w:tcPr>
          <w:p w14:paraId="7B955DA6" w14:textId="77777777" w:rsidR="006B1F7B" w:rsidRPr="00940913" w:rsidRDefault="006B1F7B" w:rsidP="009F46EE">
            <w:pPr>
              <w:jc w:val="right"/>
              <w:rPr>
                <w:rFonts w:ascii="Calibri Light" w:hAnsi="Calibri Light" w:cs="Calibri Light"/>
                <w:b/>
                <w:bCs/>
                <w:sz w:val="22"/>
              </w:rPr>
            </w:pPr>
            <w:r w:rsidRPr="00940913">
              <w:rPr>
                <w:rFonts w:cs="Calibri Light"/>
                <w:b/>
                <w:bCs/>
                <w:sz w:val="22"/>
              </w:rPr>
              <w:t>438.208</w:t>
            </w:r>
          </w:p>
        </w:tc>
        <w:tc>
          <w:tcPr>
            <w:tcW w:w="772" w:type="pct"/>
            <w:vAlign w:val="bottom"/>
          </w:tcPr>
          <w:p w14:paraId="2C36B067" w14:textId="3D0280E8" w:rsidR="006B1F7B" w:rsidRPr="00940913" w:rsidRDefault="006B1F7B" w:rsidP="009F46EE">
            <w:pPr>
              <w:jc w:val="right"/>
              <w:rPr>
                <w:rFonts w:cs="Calibri Light"/>
                <w:sz w:val="22"/>
              </w:rPr>
            </w:pPr>
            <w:r w:rsidRPr="00940913">
              <w:rPr>
                <w:rFonts w:cs="Calibri Light"/>
                <w:color w:val="E5461B"/>
                <w:sz w:val="22"/>
              </w:rPr>
              <w:t>87.9%</w:t>
            </w:r>
          </w:p>
        </w:tc>
      </w:tr>
      <w:tr w:rsidR="006B1F7B" w:rsidRPr="00940913" w14:paraId="342F3D1E" w14:textId="77777777" w:rsidTr="00F139DB">
        <w:trPr>
          <w:trHeight w:val="153"/>
        </w:trPr>
        <w:tc>
          <w:tcPr>
            <w:tcW w:w="3409" w:type="pct"/>
          </w:tcPr>
          <w:p w14:paraId="0B338BC2" w14:textId="28D3D7C3" w:rsidR="006B1F7B" w:rsidRPr="00940913" w:rsidRDefault="006B1F7B" w:rsidP="009F46EE">
            <w:pPr>
              <w:jc w:val="left"/>
              <w:rPr>
                <w:rFonts w:ascii="Calibri Light" w:hAnsi="Calibri Light" w:cs="Calibri Light"/>
                <w:sz w:val="22"/>
              </w:rPr>
            </w:pPr>
            <w:r w:rsidRPr="00940913">
              <w:rPr>
                <w:rFonts w:cs="Calibri Light"/>
                <w:sz w:val="22"/>
              </w:rPr>
              <w:t>Coverage</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000833D9" w:rsidRPr="00940913">
              <w:rPr>
                <w:rFonts w:cs="Calibri Light"/>
                <w:sz w:val="22"/>
              </w:rPr>
              <w:t xml:space="preserve">Authorization </w:t>
            </w:r>
            <w:r w:rsidRPr="00940913">
              <w:rPr>
                <w:rFonts w:cs="Calibri Light"/>
                <w:sz w:val="22"/>
              </w:rPr>
              <w:t>of</w:t>
            </w:r>
            <w:r w:rsidR="00562089" w:rsidRPr="00940913">
              <w:rPr>
                <w:rFonts w:cs="Calibri Light"/>
                <w:sz w:val="22"/>
              </w:rPr>
              <w:t xml:space="preserve"> </w:t>
            </w:r>
            <w:r w:rsidR="000833D9" w:rsidRPr="00940913">
              <w:rPr>
                <w:rFonts w:cs="Calibri Light"/>
                <w:sz w:val="22"/>
              </w:rPr>
              <w:t xml:space="preserve">Services </w:t>
            </w:r>
          </w:p>
        </w:tc>
        <w:tc>
          <w:tcPr>
            <w:tcW w:w="819" w:type="pct"/>
            <w:vAlign w:val="center"/>
          </w:tcPr>
          <w:p w14:paraId="538557AF" w14:textId="77777777" w:rsidR="006B1F7B" w:rsidRPr="00940913" w:rsidRDefault="006B1F7B" w:rsidP="009F46EE">
            <w:pPr>
              <w:jc w:val="right"/>
              <w:rPr>
                <w:rFonts w:ascii="Calibri Light" w:hAnsi="Calibri Light" w:cs="Calibri Light"/>
                <w:b/>
                <w:bCs/>
                <w:sz w:val="22"/>
              </w:rPr>
            </w:pPr>
            <w:r w:rsidRPr="00940913">
              <w:rPr>
                <w:rFonts w:cs="Calibri Light"/>
                <w:b/>
                <w:bCs/>
                <w:sz w:val="22"/>
              </w:rPr>
              <w:t>438.210</w:t>
            </w:r>
          </w:p>
        </w:tc>
        <w:tc>
          <w:tcPr>
            <w:tcW w:w="772" w:type="pct"/>
            <w:vAlign w:val="bottom"/>
          </w:tcPr>
          <w:p w14:paraId="3D81B5FB" w14:textId="77777777" w:rsidR="006B1F7B" w:rsidRPr="00940913" w:rsidRDefault="006B1F7B" w:rsidP="009F46EE">
            <w:pPr>
              <w:jc w:val="right"/>
              <w:rPr>
                <w:rFonts w:cs="Calibri Light"/>
                <w:sz w:val="22"/>
              </w:rPr>
            </w:pPr>
            <w:r w:rsidRPr="00940913">
              <w:rPr>
                <w:rFonts w:cs="Calibri Light"/>
                <w:color w:val="000000"/>
                <w:sz w:val="22"/>
              </w:rPr>
              <w:t>98.1%</w:t>
            </w:r>
          </w:p>
        </w:tc>
      </w:tr>
      <w:tr w:rsidR="006B1F7B" w:rsidRPr="00940913" w14:paraId="10E4AAB1" w14:textId="77777777" w:rsidTr="00F139DB">
        <w:trPr>
          <w:trHeight w:val="153"/>
        </w:trPr>
        <w:tc>
          <w:tcPr>
            <w:tcW w:w="3409" w:type="pct"/>
          </w:tcPr>
          <w:p w14:paraId="1348870F" w14:textId="1CF176D7" w:rsidR="006B1F7B" w:rsidRPr="00940913" w:rsidRDefault="006B1F7B" w:rsidP="009F46EE">
            <w:pPr>
              <w:jc w:val="left"/>
              <w:rPr>
                <w:rFonts w:ascii="Calibri Light" w:hAnsi="Calibri Light" w:cs="Calibri Light"/>
                <w:sz w:val="22"/>
              </w:rPr>
            </w:pPr>
            <w:r w:rsidRPr="00940913">
              <w:rPr>
                <w:rFonts w:cs="Calibri Light"/>
                <w:sz w:val="22"/>
              </w:rPr>
              <w:t>Provider</w:t>
            </w:r>
            <w:r w:rsidR="00562089" w:rsidRPr="00940913">
              <w:rPr>
                <w:rFonts w:cs="Calibri Light"/>
                <w:sz w:val="22"/>
              </w:rPr>
              <w:t xml:space="preserve"> </w:t>
            </w:r>
            <w:r w:rsidR="000833D9" w:rsidRPr="00940913">
              <w:rPr>
                <w:rFonts w:cs="Calibri Light"/>
                <w:sz w:val="22"/>
              </w:rPr>
              <w:t xml:space="preserve">Selection  </w:t>
            </w:r>
          </w:p>
        </w:tc>
        <w:tc>
          <w:tcPr>
            <w:tcW w:w="819" w:type="pct"/>
            <w:vAlign w:val="center"/>
          </w:tcPr>
          <w:p w14:paraId="60721826" w14:textId="77777777" w:rsidR="006B1F7B" w:rsidRPr="00940913" w:rsidRDefault="006B1F7B" w:rsidP="009F46EE">
            <w:pPr>
              <w:jc w:val="right"/>
              <w:rPr>
                <w:rFonts w:ascii="Calibri Light" w:hAnsi="Calibri Light" w:cs="Calibri Light"/>
                <w:b/>
                <w:bCs/>
                <w:sz w:val="22"/>
              </w:rPr>
            </w:pPr>
            <w:r w:rsidRPr="00940913">
              <w:rPr>
                <w:rFonts w:cs="Calibri Light"/>
                <w:b/>
                <w:bCs/>
                <w:sz w:val="22"/>
              </w:rPr>
              <w:t>438.214</w:t>
            </w:r>
          </w:p>
        </w:tc>
        <w:tc>
          <w:tcPr>
            <w:tcW w:w="772" w:type="pct"/>
            <w:vAlign w:val="bottom"/>
          </w:tcPr>
          <w:p w14:paraId="14155182" w14:textId="241823F7" w:rsidR="006B1F7B" w:rsidRPr="00940913" w:rsidRDefault="006B1F7B" w:rsidP="009F46EE">
            <w:pPr>
              <w:jc w:val="right"/>
              <w:rPr>
                <w:rFonts w:cs="Calibri Light"/>
                <w:sz w:val="22"/>
              </w:rPr>
            </w:pPr>
            <w:r w:rsidRPr="00940913">
              <w:rPr>
                <w:rFonts w:cs="Calibri Light"/>
                <w:color w:val="E5461B"/>
                <w:sz w:val="22"/>
              </w:rPr>
              <w:t>87.1%</w:t>
            </w:r>
          </w:p>
        </w:tc>
      </w:tr>
      <w:tr w:rsidR="006B1F7B" w:rsidRPr="00940913" w14:paraId="43C51A73" w14:textId="77777777" w:rsidTr="00F139DB">
        <w:trPr>
          <w:trHeight w:val="153"/>
        </w:trPr>
        <w:tc>
          <w:tcPr>
            <w:tcW w:w="3409" w:type="pct"/>
          </w:tcPr>
          <w:p w14:paraId="2F750033" w14:textId="62D2BDC1" w:rsidR="006B1F7B" w:rsidRPr="00940913" w:rsidRDefault="006B1F7B" w:rsidP="009F46EE">
            <w:pPr>
              <w:jc w:val="left"/>
              <w:rPr>
                <w:rFonts w:ascii="Calibri Light" w:hAnsi="Calibri Light" w:cs="Calibri Light"/>
                <w:sz w:val="22"/>
              </w:rPr>
            </w:pPr>
            <w:r w:rsidRPr="00940913">
              <w:rPr>
                <w:rFonts w:cs="Calibri Light"/>
                <w:sz w:val="22"/>
              </w:rPr>
              <w:t>Confidentiality</w:t>
            </w:r>
            <w:r w:rsidR="00562089" w:rsidRPr="00940913">
              <w:rPr>
                <w:rFonts w:cs="Calibri Light"/>
                <w:sz w:val="22"/>
              </w:rPr>
              <w:t xml:space="preserve"> </w:t>
            </w:r>
          </w:p>
        </w:tc>
        <w:tc>
          <w:tcPr>
            <w:tcW w:w="819" w:type="pct"/>
            <w:vAlign w:val="center"/>
          </w:tcPr>
          <w:p w14:paraId="36956B56" w14:textId="77777777" w:rsidR="006B1F7B" w:rsidRPr="00940913" w:rsidRDefault="006B1F7B" w:rsidP="009F46EE">
            <w:pPr>
              <w:jc w:val="right"/>
              <w:rPr>
                <w:rFonts w:ascii="Calibri Light" w:hAnsi="Calibri Light" w:cs="Calibri Light"/>
                <w:b/>
                <w:bCs/>
                <w:sz w:val="22"/>
              </w:rPr>
            </w:pPr>
            <w:r w:rsidRPr="00940913">
              <w:rPr>
                <w:rFonts w:cs="Calibri Light"/>
                <w:b/>
                <w:bCs/>
                <w:sz w:val="22"/>
              </w:rPr>
              <w:t>438.224</w:t>
            </w:r>
          </w:p>
        </w:tc>
        <w:tc>
          <w:tcPr>
            <w:tcW w:w="772" w:type="pct"/>
            <w:vAlign w:val="bottom"/>
          </w:tcPr>
          <w:p w14:paraId="1D438EAC" w14:textId="77777777" w:rsidR="006B1F7B" w:rsidRPr="00940913" w:rsidRDefault="006B1F7B" w:rsidP="009F46EE">
            <w:pPr>
              <w:jc w:val="right"/>
              <w:rPr>
                <w:rFonts w:cs="Calibri Light"/>
                <w:sz w:val="22"/>
              </w:rPr>
            </w:pPr>
            <w:r w:rsidRPr="00940913">
              <w:rPr>
                <w:rFonts w:cs="Calibri Light"/>
                <w:color w:val="000000"/>
                <w:sz w:val="22"/>
              </w:rPr>
              <w:t>100.0%</w:t>
            </w:r>
          </w:p>
        </w:tc>
      </w:tr>
      <w:tr w:rsidR="006B1F7B" w:rsidRPr="00940913" w14:paraId="675AF810" w14:textId="77777777" w:rsidTr="00F139DB">
        <w:trPr>
          <w:trHeight w:val="153"/>
        </w:trPr>
        <w:tc>
          <w:tcPr>
            <w:tcW w:w="3409" w:type="pct"/>
          </w:tcPr>
          <w:p w14:paraId="7B948FEE" w14:textId="08A01F69" w:rsidR="006B1F7B" w:rsidRPr="00940913" w:rsidRDefault="006B1F7B" w:rsidP="009F46EE">
            <w:pPr>
              <w:jc w:val="left"/>
              <w:rPr>
                <w:rFonts w:ascii="Calibri Light" w:hAnsi="Calibri Light" w:cs="Calibri Light"/>
                <w:sz w:val="22"/>
              </w:rPr>
            </w:pPr>
            <w:r w:rsidRPr="00940913">
              <w:rPr>
                <w:rFonts w:cs="Calibri Light"/>
                <w:sz w:val="22"/>
              </w:rPr>
              <w:t>Grievance</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000833D9" w:rsidRPr="00940913">
              <w:rPr>
                <w:rFonts w:cs="Calibri Light"/>
                <w:sz w:val="22"/>
              </w:rPr>
              <w:t xml:space="preserve">Appeal Systems </w:t>
            </w:r>
          </w:p>
        </w:tc>
        <w:tc>
          <w:tcPr>
            <w:tcW w:w="819" w:type="pct"/>
            <w:vAlign w:val="center"/>
          </w:tcPr>
          <w:p w14:paraId="0D629BB8" w14:textId="77777777" w:rsidR="006B1F7B" w:rsidRPr="00940913" w:rsidRDefault="006B1F7B" w:rsidP="009F46EE">
            <w:pPr>
              <w:jc w:val="right"/>
              <w:rPr>
                <w:rFonts w:ascii="Calibri Light" w:hAnsi="Calibri Light" w:cs="Calibri Light"/>
                <w:b/>
                <w:bCs/>
                <w:sz w:val="22"/>
              </w:rPr>
            </w:pPr>
            <w:r w:rsidRPr="00940913">
              <w:rPr>
                <w:rFonts w:cs="Calibri Light"/>
                <w:b/>
                <w:bCs/>
                <w:sz w:val="22"/>
              </w:rPr>
              <w:t>438.228</w:t>
            </w:r>
          </w:p>
        </w:tc>
        <w:tc>
          <w:tcPr>
            <w:tcW w:w="772" w:type="pct"/>
            <w:vAlign w:val="bottom"/>
          </w:tcPr>
          <w:p w14:paraId="1AFC97DF" w14:textId="77777777" w:rsidR="006B1F7B" w:rsidRPr="00940913" w:rsidRDefault="006B1F7B" w:rsidP="009F46EE">
            <w:pPr>
              <w:jc w:val="right"/>
              <w:rPr>
                <w:rFonts w:cs="Calibri Light"/>
                <w:sz w:val="22"/>
              </w:rPr>
            </w:pPr>
            <w:r w:rsidRPr="00940913">
              <w:rPr>
                <w:rFonts w:cs="Calibri Light"/>
                <w:color w:val="000000"/>
                <w:sz w:val="22"/>
              </w:rPr>
              <w:t>100.0%</w:t>
            </w:r>
          </w:p>
        </w:tc>
      </w:tr>
      <w:tr w:rsidR="006B1F7B" w:rsidRPr="00940913" w14:paraId="442B4CBD" w14:textId="77777777" w:rsidTr="00F139DB">
        <w:trPr>
          <w:trHeight w:val="153"/>
        </w:trPr>
        <w:tc>
          <w:tcPr>
            <w:tcW w:w="3409" w:type="pct"/>
          </w:tcPr>
          <w:p w14:paraId="27EB648A" w14:textId="3FD06E31" w:rsidR="006B1F7B" w:rsidRPr="00940913" w:rsidRDefault="006B1F7B" w:rsidP="009F46EE">
            <w:pPr>
              <w:jc w:val="left"/>
              <w:rPr>
                <w:rFonts w:ascii="Calibri Light" w:hAnsi="Calibri Light" w:cs="Calibri Light"/>
                <w:sz w:val="22"/>
              </w:rPr>
            </w:pPr>
            <w:proofErr w:type="spellStart"/>
            <w:r w:rsidRPr="00940913">
              <w:rPr>
                <w:rFonts w:cs="Calibri Light"/>
                <w:sz w:val="22"/>
              </w:rPr>
              <w:t>Subcontractual</w:t>
            </w:r>
            <w:proofErr w:type="spellEnd"/>
            <w:r w:rsidR="00562089" w:rsidRPr="00940913">
              <w:rPr>
                <w:rFonts w:cs="Calibri Light"/>
                <w:sz w:val="22"/>
              </w:rPr>
              <w:t xml:space="preserve"> </w:t>
            </w:r>
            <w:r w:rsidR="000833D9" w:rsidRPr="00940913">
              <w:rPr>
                <w:rFonts w:cs="Calibri Light"/>
                <w:sz w:val="22"/>
              </w:rPr>
              <w:t xml:space="preserve">Relationships </w:t>
            </w:r>
            <w:r w:rsidRPr="00940913">
              <w:rPr>
                <w:rFonts w:cs="Calibri Light"/>
                <w:sz w:val="22"/>
              </w:rPr>
              <w:t>and</w:t>
            </w:r>
            <w:r w:rsidR="00562089" w:rsidRPr="00940913">
              <w:rPr>
                <w:rFonts w:cs="Calibri Light"/>
                <w:sz w:val="22"/>
              </w:rPr>
              <w:t xml:space="preserve"> </w:t>
            </w:r>
            <w:r w:rsidR="000833D9" w:rsidRPr="00940913">
              <w:rPr>
                <w:rFonts w:cs="Calibri Light"/>
                <w:sz w:val="22"/>
              </w:rPr>
              <w:t xml:space="preserve">Delegation  </w:t>
            </w:r>
          </w:p>
        </w:tc>
        <w:tc>
          <w:tcPr>
            <w:tcW w:w="819" w:type="pct"/>
            <w:vAlign w:val="center"/>
          </w:tcPr>
          <w:p w14:paraId="0C7CDD19" w14:textId="77777777" w:rsidR="006B1F7B" w:rsidRPr="00940913" w:rsidRDefault="006B1F7B" w:rsidP="009F46EE">
            <w:pPr>
              <w:jc w:val="right"/>
              <w:rPr>
                <w:rFonts w:ascii="Calibri Light" w:hAnsi="Calibri Light" w:cs="Calibri Light"/>
                <w:b/>
                <w:bCs/>
                <w:sz w:val="22"/>
              </w:rPr>
            </w:pPr>
            <w:r w:rsidRPr="00940913">
              <w:rPr>
                <w:rFonts w:cs="Calibri Light"/>
                <w:b/>
                <w:bCs/>
                <w:sz w:val="22"/>
              </w:rPr>
              <w:t>438.230</w:t>
            </w:r>
          </w:p>
        </w:tc>
        <w:tc>
          <w:tcPr>
            <w:tcW w:w="772" w:type="pct"/>
            <w:vAlign w:val="bottom"/>
          </w:tcPr>
          <w:p w14:paraId="2D3ACF31" w14:textId="4D2892D8" w:rsidR="006B1F7B" w:rsidRPr="00940913" w:rsidRDefault="006B1F7B" w:rsidP="009F46EE">
            <w:pPr>
              <w:jc w:val="right"/>
              <w:rPr>
                <w:rFonts w:cs="Calibri Light"/>
                <w:sz w:val="22"/>
              </w:rPr>
            </w:pPr>
            <w:r w:rsidRPr="00940913">
              <w:rPr>
                <w:rFonts w:cs="Calibri Light"/>
                <w:color w:val="E5461B"/>
                <w:sz w:val="22"/>
              </w:rPr>
              <w:t>75.0%</w:t>
            </w:r>
          </w:p>
        </w:tc>
      </w:tr>
      <w:tr w:rsidR="006B1F7B" w:rsidRPr="00940913" w14:paraId="415315E1" w14:textId="77777777" w:rsidTr="00F139DB">
        <w:trPr>
          <w:trHeight w:val="153"/>
        </w:trPr>
        <w:tc>
          <w:tcPr>
            <w:tcW w:w="3409" w:type="pct"/>
          </w:tcPr>
          <w:p w14:paraId="4C2BC281" w14:textId="3573669D" w:rsidR="006B1F7B" w:rsidRPr="00940913" w:rsidRDefault="006B1F7B" w:rsidP="009F46EE">
            <w:pPr>
              <w:jc w:val="left"/>
              <w:rPr>
                <w:rFonts w:ascii="Calibri Light" w:hAnsi="Calibri Light" w:cs="Calibri Light"/>
                <w:sz w:val="22"/>
              </w:rPr>
            </w:pPr>
            <w:r w:rsidRPr="00940913">
              <w:rPr>
                <w:rFonts w:cs="Calibri Light"/>
                <w:sz w:val="22"/>
              </w:rPr>
              <w:t>Practice</w:t>
            </w:r>
            <w:r w:rsidR="00562089" w:rsidRPr="00940913">
              <w:rPr>
                <w:rFonts w:cs="Calibri Light"/>
                <w:sz w:val="22"/>
              </w:rPr>
              <w:t xml:space="preserve"> </w:t>
            </w:r>
            <w:r w:rsidR="000833D9" w:rsidRPr="00940913">
              <w:rPr>
                <w:rFonts w:cs="Calibri Light"/>
                <w:sz w:val="22"/>
              </w:rPr>
              <w:t xml:space="preserve">Guidelines </w:t>
            </w:r>
          </w:p>
        </w:tc>
        <w:tc>
          <w:tcPr>
            <w:tcW w:w="819" w:type="pct"/>
            <w:vAlign w:val="center"/>
          </w:tcPr>
          <w:p w14:paraId="45D1B285" w14:textId="77777777" w:rsidR="006B1F7B" w:rsidRPr="00940913" w:rsidRDefault="006B1F7B" w:rsidP="009F46EE">
            <w:pPr>
              <w:jc w:val="right"/>
              <w:rPr>
                <w:rFonts w:ascii="Calibri Light" w:hAnsi="Calibri Light" w:cs="Calibri Light"/>
                <w:b/>
                <w:bCs/>
                <w:sz w:val="22"/>
              </w:rPr>
            </w:pPr>
            <w:r w:rsidRPr="00940913">
              <w:rPr>
                <w:rFonts w:cs="Calibri Light"/>
                <w:b/>
                <w:bCs/>
                <w:sz w:val="22"/>
              </w:rPr>
              <w:t>438.236</w:t>
            </w:r>
          </w:p>
        </w:tc>
        <w:tc>
          <w:tcPr>
            <w:tcW w:w="772" w:type="pct"/>
            <w:vAlign w:val="bottom"/>
          </w:tcPr>
          <w:p w14:paraId="18BA6220" w14:textId="77777777" w:rsidR="006B1F7B" w:rsidRPr="00940913" w:rsidRDefault="006B1F7B" w:rsidP="009F46EE">
            <w:pPr>
              <w:jc w:val="right"/>
              <w:rPr>
                <w:rFonts w:cs="Calibri Light"/>
                <w:sz w:val="22"/>
              </w:rPr>
            </w:pPr>
            <w:r w:rsidRPr="00940913">
              <w:rPr>
                <w:rFonts w:cs="Calibri Light"/>
                <w:color w:val="000000"/>
                <w:sz w:val="22"/>
              </w:rPr>
              <w:t>100.0%</w:t>
            </w:r>
          </w:p>
        </w:tc>
      </w:tr>
      <w:tr w:rsidR="006B1F7B" w:rsidRPr="00940913" w14:paraId="6781160E" w14:textId="77777777" w:rsidTr="00F139DB">
        <w:trPr>
          <w:trHeight w:val="153"/>
        </w:trPr>
        <w:tc>
          <w:tcPr>
            <w:tcW w:w="3409" w:type="pct"/>
          </w:tcPr>
          <w:p w14:paraId="2B7B31AE" w14:textId="6A487158" w:rsidR="006B1F7B" w:rsidRPr="00940913" w:rsidRDefault="006B1F7B" w:rsidP="009F46EE">
            <w:pPr>
              <w:jc w:val="left"/>
              <w:rPr>
                <w:rFonts w:ascii="Calibri Light" w:hAnsi="Calibri Light" w:cs="Calibri Light"/>
                <w:sz w:val="22"/>
              </w:rPr>
            </w:pPr>
            <w:r w:rsidRPr="00940913">
              <w:rPr>
                <w:rFonts w:cs="Calibri Light"/>
                <w:sz w:val="22"/>
              </w:rPr>
              <w:t>Health</w:t>
            </w:r>
            <w:r w:rsidR="00562089" w:rsidRPr="00940913">
              <w:rPr>
                <w:rFonts w:cs="Calibri Light"/>
                <w:sz w:val="22"/>
              </w:rPr>
              <w:t xml:space="preserve"> </w:t>
            </w:r>
            <w:r w:rsidR="000833D9" w:rsidRPr="00940913">
              <w:rPr>
                <w:rFonts w:cs="Calibri Light"/>
                <w:sz w:val="22"/>
              </w:rPr>
              <w:t xml:space="preserve">Information Systems </w:t>
            </w:r>
          </w:p>
        </w:tc>
        <w:tc>
          <w:tcPr>
            <w:tcW w:w="819" w:type="pct"/>
            <w:vAlign w:val="center"/>
          </w:tcPr>
          <w:p w14:paraId="302DAAFE" w14:textId="77777777" w:rsidR="006B1F7B" w:rsidRPr="00940913" w:rsidRDefault="006B1F7B" w:rsidP="009F46EE">
            <w:pPr>
              <w:jc w:val="right"/>
              <w:rPr>
                <w:rFonts w:ascii="Calibri Light" w:hAnsi="Calibri Light" w:cs="Calibri Light"/>
                <w:b/>
                <w:bCs/>
                <w:sz w:val="22"/>
              </w:rPr>
            </w:pPr>
            <w:r w:rsidRPr="00940913">
              <w:rPr>
                <w:rFonts w:cs="Calibri Light"/>
                <w:b/>
                <w:bCs/>
                <w:sz w:val="22"/>
              </w:rPr>
              <w:t>438.242</w:t>
            </w:r>
          </w:p>
        </w:tc>
        <w:tc>
          <w:tcPr>
            <w:tcW w:w="772" w:type="pct"/>
            <w:vAlign w:val="bottom"/>
          </w:tcPr>
          <w:p w14:paraId="63059063" w14:textId="77777777" w:rsidR="006B1F7B" w:rsidRPr="00940913" w:rsidRDefault="006B1F7B" w:rsidP="009F46EE">
            <w:pPr>
              <w:jc w:val="right"/>
              <w:rPr>
                <w:rFonts w:cs="Calibri Light"/>
                <w:sz w:val="22"/>
              </w:rPr>
            </w:pPr>
            <w:r w:rsidRPr="00940913">
              <w:rPr>
                <w:rFonts w:cs="Calibri Light"/>
                <w:color w:val="000000"/>
                <w:sz w:val="22"/>
              </w:rPr>
              <w:t>94.4%</w:t>
            </w:r>
          </w:p>
        </w:tc>
      </w:tr>
      <w:tr w:rsidR="006B1F7B" w:rsidRPr="00940913" w14:paraId="68EAE478" w14:textId="77777777" w:rsidTr="00F139DB">
        <w:trPr>
          <w:trHeight w:val="153"/>
        </w:trPr>
        <w:tc>
          <w:tcPr>
            <w:tcW w:w="3409" w:type="pct"/>
          </w:tcPr>
          <w:p w14:paraId="5E380D19" w14:textId="4D502A9F" w:rsidR="006B1F7B" w:rsidRPr="00940913" w:rsidRDefault="00797548" w:rsidP="009F46EE">
            <w:pPr>
              <w:jc w:val="left"/>
              <w:rPr>
                <w:rFonts w:ascii="Calibri Light" w:hAnsi="Calibri Light" w:cs="Calibri Light"/>
                <w:sz w:val="22"/>
              </w:rPr>
            </w:pPr>
            <w:r w:rsidRPr="00940913">
              <w:rPr>
                <w:rFonts w:cs="Calibri Light"/>
                <w:sz w:val="22"/>
              </w:rPr>
              <w:t>QAPI</w:t>
            </w:r>
          </w:p>
        </w:tc>
        <w:tc>
          <w:tcPr>
            <w:tcW w:w="819" w:type="pct"/>
            <w:vAlign w:val="center"/>
          </w:tcPr>
          <w:p w14:paraId="275B5525" w14:textId="77777777" w:rsidR="006B1F7B" w:rsidRPr="00940913" w:rsidRDefault="006B1F7B" w:rsidP="009F46EE">
            <w:pPr>
              <w:jc w:val="right"/>
              <w:rPr>
                <w:rFonts w:ascii="Calibri Light" w:hAnsi="Calibri Light" w:cs="Calibri Light"/>
                <w:b/>
                <w:bCs/>
                <w:sz w:val="22"/>
              </w:rPr>
            </w:pPr>
            <w:r w:rsidRPr="00940913">
              <w:rPr>
                <w:rFonts w:cs="Calibri Light"/>
                <w:b/>
                <w:bCs/>
                <w:sz w:val="22"/>
              </w:rPr>
              <w:t>438.330</w:t>
            </w:r>
          </w:p>
        </w:tc>
        <w:tc>
          <w:tcPr>
            <w:tcW w:w="772" w:type="pct"/>
            <w:vAlign w:val="bottom"/>
          </w:tcPr>
          <w:p w14:paraId="75DE36D8" w14:textId="77777777" w:rsidR="006B1F7B" w:rsidRPr="00940913" w:rsidRDefault="006B1F7B" w:rsidP="009F46EE">
            <w:pPr>
              <w:jc w:val="right"/>
              <w:rPr>
                <w:rFonts w:cs="Calibri Light"/>
                <w:sz w:val="22"/>
              </w:rPr>
            </w:pPr>
            <w:r w:rsidRPr="00940913">
              <w:rPr>
                <w:rFonts w:cs="Calibri Light"/>
                <w:color w:val="000000"/>
                <w:sz w:val="22"/>
              </w:rPr>
              <w:t>100.0%</w:t>
            </w:r>
          </w:p>
        </w:tc>
      </w:tr>
    </w:tbl>
    <w:p w14:paraId="164BADEE" w14:textId="5DC06983" w:rsidR="006B1F7B" w:rsidRPr="00940913" w:rsidRDefault="00797548" w:rsidP="009F46EE">
      <w:pPr>
        <w:rPr>
          <w:rFonts w:cs="Calibri Light"/>
          <w:sz w:val="20"/>
          <w:szCs w:val="20"/>
        </w:rPr>
      </w:pPr>
      <w:r w:rsidRPr="00940913">
        <w:rPr>
          <w:rFonts w:cs="Calibri Light"/>
          <w:sz w:val="20"/>
          <w:szCs w:val="20"/>
        </w:rPr>
        <w:t xml:space="preserve">MBHP: Massachusetts Behavioral Health Partnership; </w:t>
      </w:r>
      <w:r w:rsidR="006B1F7B" w:rsidRPr="00940913">
        <w:rPr>
          <w:rFonts w:cs="Calibri Light"/>
          <w:sz w:val="20"/>
          <w:szCs w:val="20"/>
        </w:rPr>
        <w:t>CFR:</w:t>
      </w:r>
      <w:r w:rsidR="00562089" w:rsidRPr="00940913">
        <w:rPr>
          <w:rFonts w:cs="Calibri Light"/>
          <w:sz w:val="20"/>
          <w:szCs w:val="20"/>
        </w:rPr>
        <w:t xml:space="preserve"> </w:t>
      </w:r>
      <w:r w:rsidR="006B1F7B" w:rsidRPr="00940913">
        <w:rPr>
          <w:rFonts w:cs="Calibri Light"/>
          <w:sz w:val="20"/>
          <w:szCs w:val="20"/>
        </w:rPr>
        <w:t>Code</w:t>
      </w:r>
      <w:r w:rsidR="00562089" w:rsidRPr="00940913">
        <w:rPr>
          <w:rFonts w:cs="Calibri Light"/>
          <w:sz w:val="20"/>
          <w:szCs w:val="20"/>
        </w:rPr>
        <w:t xml:space="preserve"> </w:t>
      </w:r>
      <w:r w:rsidR="006B1F7B" w:rsidRPr="00940913">
        <w:rPr>
          <w:rFonts w:cs="Calibri Light"/>
          <w:sz w:val="20"/>
          <w:szCs w:val="20"/>
        </w:rPr>
        <w:t>of</w:t>
      </w:r>
      <w:r w:rsidR="00562089" w:rsidRPr="00940913">
        <w:rPr>
          <w:rFonts w:cs="Calibri Light"/>
          <w:sz w:val="20"/>
          <w:szCs w:val="20"/>
        </w:rPr>
        <w:t xml:space="preserve"> </w:t>
      </w:r>
      <w:r w:rsidR="006B1F7B" w:rsidRPr="00940913">
        <w:rPr>
          <w:rFonts w:cs="Calibri Light"/>
          <w:sz w:val="20"/>
          <w:szCs w:val="20"/>
        </w:rPr>
        <w:t>Federal</w:t>
      </w:r>
      <w:r w:rsidR="00562089" w:rsidRPr="00940913">
        <w:rPr>
          <w:rFonts w:cs="Calibri Light"/>
          <w:sz w:val="20"/>
          <w:szCs w:val="20"/>
        </w:rPr>
        <w:t xml:space="preserve"> </w:t>
      </w:r>
      <w:r w:rsidR="006B1F7B" w:rsidRPr="00940913">
        <w:rPr>
          <w:rFonts w:cs="Calibri Light"/>
          <w:sz w:val="20"/>
          <w:szCs w:val="20"/>
        </w:rPr>
        <w:t>Regulations;</w:t>
      </w:r>
      <w:r w:rsidR="00562089" w:rsidRPr="00940913">
        <w:rPr>
          <w:rFonts w:cs="Calibri Light"/>
          <w:sz w:val="20"/>
          <w:szCs w:val="20"/>
        </w:rPr>
        <w:t xml:space="preserve"> </w:t>
      </w:r>
      <w:r w:rsidR="006B1F7B" w:rsidRPr="00940913">
        <w:rPr>
          <w:rFonts w:cs="Calibri Light"/>
          <w:sz w:val="20"/>
          <w:szCs w:val="20"/>
        </w:rPr>
        <w:t>QAPI:</w:t>
      </w:r>
      <w:r w:rsidR="00562089" w:rsidRPr="00940913">
        <w:rPr>
          <w:rFonts w:cs="Calibri Light"/>
          <w:sz w:val="20"/>
          <w:szCs w:val="20"/>
        </w:rPr>
        <w:t xml:space="preserve"> </w:t>
      </w:r>
      <w:r w:rsidR="000833D9" w:rsidRPr="00940913">
        <w:rPr>
          <w:rFonts w:cs="Calibri Light"/>
          <w:sz w:val="20"/>
          <w:szCs w:val="20"/>
        </w:rPr>
        <w:t xml:space="preserve">Quality Assurance </w:t>
      </w:r>
      <w:r w:rsidRPr="00940913">
        <w:rPr>
          <w:rFonts w:cs="Calibri Light"/>
          <w:sz w:val="20"/>
          <w:szCs w:val="20"/>
        </w:rPr>
        <w:t xml:space="preserve">and </w:t>
      </w:r>
      <w:r w:rsidR="000833D9" w:rsidRPr="00940913">
        <w:rPr>
          <w:rFonts w:cs="Calibri Light"/>
          <w:sz w:val="20"/>
          <w:szCs w:val="20"/>
        </w:rPr>
        <w:t>Performance Improvemen</w:t>
      </w:r>
      <w:r w:rsidRPr="00940913">
        <w:rPr>
          <w:rFonts w:cs="Calibri Light"/>
          <w:sz w:val="20"/>
          <w:szCs w:val="20"/>
        </w:rPr>
        <w:t>t; N/A: not applicable</w:t>
      </w:r>
      <w:r w:rsidR="006B1F7B" w:rsidRPr="00940913">
        <w:rPr>
          <w:rFonts w:cs="Calibri Light"/>
          <w:sz w:val="20"/>
          <w:szCs w:val="20"/>
        </w:rPr>
        <w:t>.</w:t>
      </w:r>
    </w:p>
    <w:p w14:paraId="3EF46F9B" w14:textId="77777777" w:rsidR="00BE2312" w:rsidRPr="00940913" w:rsidRDefault="00BE2312" w:rsidP="009F46EE">
      <w:pPr>
        <w:rPr>
          <w:rFonts w:cs="Calibri Light"/>
          <w:szCs w:val="24"/>
        </w:rPr>
      </w:pPr>
    </w:p>
    <w:p w14:paraId="475A6AE3" w14:textId="77777777" w:rsidR="00F139DB" w:rsidRPr="00940913" w:rsidRDefault="00F139DB" w:rsidP="009F46EE">
      <w:pPr>
        <w:spacing w:after="200"/>
        <w:rPr>
          <w:rFonts w:asciiTheme="majorHAnsi" w:eastAsiaTheme="majorEastAsia" w:hAnsiTheme="majorHAnsi" w:cstheme="majorBidi"/>
          <w:b/>
          <w:bCs/>
          <w:color w:val="365F91" w:themeColor="accent1" w:themeShade="BF"/>
          <w:sz w:val="32"/>
          <w:szCs w:val="32"/>
        </w:rPr>
      </w:pPr>
      <w:bookmarkStart w:id="212" w:name="_Toc112764626"/>
      <w:bookmarkStart w:id="213" w:name="_Toc86933897"/>
      <w:bookmarkStart w:id="214" w:name="_Toc22909901"/>
      <w:bookmarkStart w:id="215" w:name="_Hlk84489943"/>
      <w:bookmarkEnd w:id="99"/>
      <w:bookmarkEnd w:id="100"/>
      <w:bookmarkEnd w:id="188"/>
      <w:bookmarkEnd w:id="189"/>
      <w:r w:rsidRPr="00940913">
        <w:rPr>
          <w:color w:val="365F91" w:themeColor="accent1" w:themeShade="BF"/>
          <w:sz w:val="32"/>
          <w:szCs w:val="32"/>
        </w:rPr>
        <w:br w:type="page"/>
      </w:r>
    </w:p>
    <w:p w14:paraId="1845519F" w14:textId="30C9C369" w:rsidR="007A4CB2" w:rsidRPr="00940913" w:rsidRDefault="007A4CB2" w:rsidP="00F360D9">
      <w:pPr>
        <w:pStyle w:val="Heading2"/>
        <w:numPr>
          <w:ilvl w:val="0"/>
          <w:numId w:val="38"/>
        </w:numPr>
        <w:ind w:left="360"/>
        <w:jc w:val="center"/>
        <w:rPr>
          <w:color w:val="365F91" w:themeColor="accent1" w:themeShade="BF"/>
          <w:sz w:val="32"/>
          <w:szCs w:val="32"/>
        </w:rPr>
      </w:pPr>
      <w:bookmarkStart w:id="216" w:name="_Toc222874931"/>
      <w:bookmarkStart w:id="217" w:name="_Toc227229778"/>
      <w:r w:rsidRPr="00940913">
        <w:rPr>
          <w:color w:val="365F91" w:themeColor="accent1" w:themeShade="BF"/>
          <w:sz w:val="32"/>
          <w:szCs w:val="32"/>
        </w:rPr>
        <w:lastRenderedPageBreak/>
        <w:t>Validation</w:t>
      </w:r>
      <w:r w:rsidR="00562089" w:rsidRPr="00940913">
        <w:rPr>
          <w:color w:val="365F91" w:themeColor="accent1" w:themeShade="BF"/>
          <w:sz w:val="32"/>
          <w:szCs w:val="32"/>
        </w:rPr>
        <w:t xml:space="preserve"> </w:t>
      </w:r>
      <w:r w:rsidRPr="00940913">
        <w:rPr>
          <w:color w:val="365F91" w:themeColor="accent1" w:themeShade="BF"/>
          <w:sz w:val="32"/>
          <w:szCs w:val="32"/>
        </w:rPr>
        <w:t>of</w:t>
      </w:r>
      <w:r w:rsidR="00562089" w:rsidRPr="00940913">
        <w:rPr>
          <w:color w:val="365F91" w:themeColor="accent1" w:themeShade="BF"/>
          <w:sz w:val="32"/>
          <w:szCs w:val="32"/>
        </w:rPr>
        <w:t xml:space="preserve"> </w:t>
      </w:r>
      <w:r w:rsidRPr="00940913">
        <w:rPr>
          <w:color w:val="365F91" w:themeColor="accent1" w:themeShade="BF"/>
          <w:sz w:val="32"/>
          <w:szCs w:val="32"/>
        </w:rPr>
        <w:t>Network</w:t>
      </w:r>
      <w:r w:rsidR="00562089" w:rsidRPr="00940913">
        <w:rPr>
          <w:color w:val="365F91" w:themeColor="accent1" w:themeShade="BF"/>
          <w:sz w:val="32"/>
          <w:szCs w:val="32"/>
        </w:rPr>
        <w:t xml:space="preserve"> </w:t>
      </w:r>
      <w:r w:rsidRPr="00940913">
        <w:rPr>
          <w:color w:val="365F91" w:themeColor="accent1" w:themeShade="BF"/>
          <w:sz w:val="32"/>
          <w:szCs w:val="32"/>
        </w:rPr>
        <w:t>Adequacy</w:t>
      </w:r>
      <w:bookmarkStart w:id="218" w:name="_Toc22909907"/>
      <w:bookmarkStart w:id="219" w:name="_Toc36127967"/>
      <w:bookmarkEnd w:id="212"/>
      <w:bookmarkEnd w:id="216"/>
      <w:bookmarkEnd w:id="217"/>
    </w:p>
    <w:p w14:paraId="3658F6A3" w14:textId="3F7C2287" w:rsidR="007A4CB2" w:rsidRPr="00940913" w:rsidRDefault="007A4CB2" w:rsidP="009F46EE">
      <w:pPr>
        <w:pStyle w:val="Heading3"/>
      </w:pPr>
      <w:bookmarkStart w:id="220" w:name="_Toc86933908"/>
      <w:bookmarkStart w:id="221" w:name="_Toc112764627"/>
      <w:bookmarkStart w:id="222" w:name="_Toc222874932"/>
      <w:bookmarkStart w:id="223" w:name="_Toc227229779"/>
      <w:bookmarkStart w:id="224" w:name="_Toc22909920"/>
      <w:bookmarkStart w:id="225" w:name="_Toc36127983"/>
      <w:bookmarkEnd w:id="218"/>
      <w:bookmarkEnd w:id="219"/>
      <w:r w:rsidRPr="00940913">
        <w:t>Objectives</w:t>
      </w:r>
      <w:bookmarkEnd w:id="220"/>
      <w:bookmarkEnd w:id="221"/>
      <w:bookmarkEnd w:id="222"/>
      <w:bookmarkEnd w:id="223"/>
    </w:p>
    <w:p w14:paraId="3DC6472D" w14:textId="257611D2" w:rsidR="009C0605" w:rsidRPr="00940913" w:rsidRDefault="009C0605" w:rsidP="009F46EE">
      <w:pPr>
        <w:rPr>
          <w:rFonts w:cs="Calibri Light"/>
          <w:szCs w:val="24"/>
        </w:rPr>
      </w:pPr>
      <w:r w:rsidRPr="00940913">
        <w:rPr>
          <w:rFonts w:cs="Calibri Light"/>
          <w:szCs w:val="24"/>
        </w:rPr>
        <w:t xml:space="preserve">Validation of network adequacy is a process to verify the network adequacy analyses conducted by MCPs. This includes validating data to determine whether the network standards, as defined by the state, were met. This also includes assessing the underlying information systems and provider data sets that MCPs maintain to monitor their networks’ adequacy. Network </w:t>
      </w:r>
      <w:r w:rsidR="00F324C8" w:rsidRPr="00940913">
        <w:rPr>
          <w:rFonts w:cs="Calibri Light"/>
          <w:szCs w:val="24"/>
        </w:rPr>
        <w:t xml:space="preserve">adequacy validation </w:t>
      </w:r>
      <w:r w:rsidRPr="00940913">
        <w:rPr>
          <w:rFonts w:cs="Calibri Light"/>
          <w:szCs w:val="24"/>
        </w:rPr>
        <w:t>is a mandatory EQR activity that applies to MCOs, prepaid inpatient health plans (PIHPs), and prepaid ambulatory health plans (PAHPs).</w:t>
      </w:r>
    </w:p>
    <w:p w14:paraId="48DC97B1" w14:textId="77777777" w:rsidR="003C21E6" w:rsidRPr="00940913" w:rsidRDefault="003C21E6" w:rsidP="009F46EE">
      <w:pPr>
        <w:rPr>
          <w:rFonts w:cs="Calibri Light"/>
          <w:szCs w:val="24"/>
        </w:rPr>
      </w:pPr>
    </w:p>
    <w:p w14:paraId="7AA54BCE" w14:textId="2711AFA0" w:rsidR="009C0605" w:rsidRPr="00940913" w:rsidRDefault="009C0605" w:rsidP="009F46EE">
      <w:pPr>
        <w:rPr>
          <w:rFonts w:cs="Calibri Light"/>
          <w:szCs w:val="24"/>
        </w:rPr>
      </w:pPr>
      <w:r w:rsidRPr="00940913">
        <w:rPr>
          <w:rFonts w:cs="Calibri Light"/>
          <w:szCs w:val="24"/>
        </w:rPr>
        <w:t xml:space="preserve">The state of Massachusetts has developed access and availability standards based on the requirements outlined in </w:t>
      </w:r>
      <w:r w:rsidRPr="00940913">
        <w:rPr>
          <w:rFonts w:cs="Calibri Light"/>
          <w:i/>
          <w:iCs/>
          <w:szCs w:val="24"/>
        </w:rPr>
        <w:t>Title 42 CFR</w:t>
      </w:r>
      <w:r w:rsidR="00EB1285" w:rsidRPr="00940913">
        <w:rPr>
          <w:rFonts w:cs="Calibri Light"/>
          <w:i/>
          <w:iCs/>
          <w:szCs w:val="24"/>
        </w:rPr>
        <w:t xml:space="preserve"> </w:t>
      </w:r>
      <w:r w:rsidRPr="00940913">
        <w:rPr>
          <w:rFonts w:cs="Calibri Light"/>
          <w:i/>
          <w:iCs/>
          <w:szCs w:val="24"/>
        </w:rPr>
        <w:t>§ 438.68(c)</w:t>
      </w:r>
      <w:r w:rsidRPr="00940913">
        <w:rPr>
          <w:rFonts w:cs="Calibri Light"/>
          <w:szCs w:val="24"/>
        </w:rPr>
        <w:t xml:space="preserve">. One of the goals of MassHealth’s quality strategy is to promote timely preventive primary care services with access to integrated care and community-based services and </w:t>
      </w:r>
      <w:proofErr w:type="gramStart"/>
      <w:r w:rsidRPr="00940913">
        <w:rPr>
          <w:rFonts w:cs="Calibri Light"/>
          <w:szCs w:val="24"/>
        </w:rPr>
        <w:t>supports</w:t>
      </w:r>
      <w:proofErr w:type="gramEnd"/>
      <w:r w:rsidRPr="00940913">
        <w:rPr>
          <w:rFonts w:cs="Calibri Light"/>
          <w:szCs w:val="24"/>
        </w:rPr>
        <w:t xml:space="preserve">. MassHealth’s strategic goals also include improving access for members with disabilities, as well as increasing timely access to behavioral health care, and reducing mental health and SUD emergencies. </w:t>
      </w:r>
    </w:p>
    <w:p w14:paraId="4EB7F518" w14:textId="77777777" w:rsidR="003C21E6" w:rsidRPr="00940913" w:rsidRDefault="003C21E6" w:rsidP="009F46EE">
      <w:pPr>
        <w:rPr>
          <w:rFonts w:cs="Calibri Light"/>
          <w:szCs w:val="24"/>
        </w:rPr>
      </w:pPr>
    </w:p>
    <w:p w14:paraId="325A2276" w14:textId="77777777" w:rsidR="009C0605" w:rsidRPr="00940913" w:rsidRDefault="009C0605" w:rsidP="009F46EE">
      <w:pPr>
        <w:rPr>
          <w:rFonts w:cs="Calibri Light"/>
          <w:szCs w:val="24"/>
        </w:rPr>
      </w:pPr>
      <w:r w:rsidRPr="00940913">
        <w:rPr>
          <w:rFonts w:cs="Calibri Light"/>
          <w:szCs w:val="24"/>
        </w:rPr>
        <w:t>IPRO used MassHealth’s access and availability standards as they were described in Section 2.9 of the Behavioral Health Vendor Contract with MassHealth. MBHP must ensure that at a minimum 90% of enrollees have access to all medically necessary behavioral health covered services within specific travel time or distance standards defined in Section 2.9.C of the MBHP contract. MBHP is also required to make covered services available 24 hours a day, seven days a week when medically necessary.</w:t>
      </w:r>
    </w:p>
    <w:p w14:paraId="16319818" w14:textId="77777777" w:rsidR="003C21E6" w:rsidRPr="00940913" w:rsidRDefault="003C21E6" w:rsidP="009F46EE">
      <w:pPr>
        <w:rPr>
          <w:rFonts w:cs="Calibri Light"/>
          <w:szCs w:val="24"/>
        </w:rPr>
      </w:pPr>
    </w:p>
    <w:p w14:paraId="46E8CFD3" w14:textId="3A280CD8" w:rsidR="009C0605" w:rsidRPr="00940913" w:rsidRDefault="009C0605" w:rsidP="009F46EE">
      <w:pPr>
        <w:rPr>
          <w:rFonts w:cs="Calibri Light"/>
          <w:szCs w:val="24"/>
        </w:rPr>
      </w:pPr>
      <w:r w:rsidRPr="00940913">
        <w:rPr>
          <w:rFonts w:cs="Calibri Light"/>
          <w:i/>
          <w:iCs/>
          <w:szCs w:val="24"/>
        </w:rPr>
        <w:t>Title 42 CFR § 438.356(a)(1)</w:t>
      </w:r>
      <w:r w:rsidRPr="00940913">
        <w:rPr>
          <w:rFonts w:cs="Calibri Light"/>
          <w:szCs w:val="24"/>
        </w:rPr>
        <w:t xml:space="preserve"> and </w:t>
      </w:r>
      <w:r w:rsidRPr="00940913">
        <w:rPr>
          <w:rFonts w:cs="Calibri Light"/>
          <w:i/>
          <w:iCs/>
          <w:szCs w:val="24"/>
        </w:rPr>
        <w:t>Title 42 CFR § 438.358(b)(1)(iv)</w:t>
      </w:r>
      <w:r w:rsidRPr="00940913">
        <w:rPr>
          <w:rFonts w:cs="Calibri Light"/>
          <w:szCs w:val="24"/>
        </w:rPr>
        <w:t xml:space="preserve"> establish that state agencies must contract with an EQRO to perform the annual validation of network adequacy. To meet federal regulations, MassHealth contracted with IPRO, an EQRO, to perform the validation of network adequacy for MBHP. </w:t>
      </w:r>
      <w:bookmarkStart w:id="226" w:name="_Hlk156772670"/>
      <w:r w:rsidRPr="00940913">
        <w:rPr>
          <w:rFonts w:cs="Calibri Light"/>
          <w:szCs w:val="24"/>
        </w:rPr>
        <w:t xml:space="preserve">IPRO evaluated MBHP’s processes for collecting and storing network data, and provider networks' compliance with MassHealth’s </w:t>
      </w:r>
      <w:proofErr w:type="spellStart"/>
      <w:r w:rsidRPr="00940913">
        <w:rPr>
          <w:rFonts w:cs="Calibri Light"/>
          <w:szCs w:val="24"/>
        </w:rPr>
        <w:t>GeoAccess</w:t>
      </w:r>
      <w:proofErr w:type="spellEnd"/>
      <w:r w:rsidRPr="00940913">
        <w:rPr>
          <w:rFonts w:cs="Calibri Light"/>
          <w:szCs w:val="24"/>
        </w:rPr>
        <w:t xml:space="preserve"> requirements. </w:t>
      </w:r>
      <w:bookmarkEnd w:id="226"/>
    </w:p>
    <w:p w14:paraId="0B44F1A2" w14:textId="77777777" w:rsidR="003C21E6" w:rsidRPr="00940913" w:rsidRDefault="003C21E6" w:rsidP="009F46EE">
      <w:pPr>
        <w:rPr>
          <w:rFonts w:cs="Calibri Light"/>
          <w:szCs w:val="24"/>
        </w:rPr>
      </w:pPr>
    </w:p>
    <w:p w14:paraId="07739F50" w14:textId="56A578CA" w:rsidR="003C21E6" w:rsidRPr="00940913" w:rsidRDefault="003C21E6" w:rsidP="009F46EE">
      <w:pPr>
        <w:rPr>
          <w:rFonts w:cs="Calibri Light"/>
          <w:szCs w:val="24"/>
        </w:rPr>
      </w:pPr>
      <w:bookmarkStart w:id="227" w:name="_Hlk190080143"/>
      <w:r w:rsidRPr="00940913">
        <w:rPr>
          <w:rFonts w:cs="Calibri Light"/>
          <w:szCs w:val="24"/>
        </w:rPr>
        <w:t xml:space="preserve">The methodology used to conduct each of these activities and the results are discussed in more detail in this report. If any weaknesses </w:t>
      </w:r>
      <w:proofErr w:type="gramStart"/>
      <w:r w:rsidRPr="00940913">
        <w:rPr>
          <w:rFonts w:cs="Calibri Light"/>
          <w:szCs w:val="24"/>
        </w:rPr>
        <w:t>were</w:t>
      </w:r>
      <w:proofErr w:type="gramEnd"/>
      <w:r w:rsidRPr="00940913">
        <w:rPr>
          <w:rFonts w:cs="Calibri Light"/>
          <w:szCs w:val="24"/>
        </w:rPr>
        <w:t xml:space="preserve"> identified, this report offers recommendations for improvement. The results from each one of these activities were aggregated into ratings of the overall confidence that the MBHP used an acceptable methodology or met MassHealth standards for each network adequacy monitoring activity.</w:t>
      </w:r>
    </w:p>
    <w:p w14:paraId="05A6712E" w14:textId="11E33A4C" w:rsidR="003C21E6" w:rsidRPr="00940913" w:rsidRDefault="003C21E6" w:rsidP="009F46EE">
      <w:pPr>
        <w:rPr>
          <w:szCs w:val="24"/>
        </w:rPr>
      </w:pPr>
      <w:r w:rsidRPr="00940913">
        <w:rPr>
          <w:rFonts w:cs="Calibri Light"/>
          <w:szCs w:val="24"/>
        </w:rPr>
        <w:t xml:space="preserve">To clarify the findings, IPRO shared the preliminary results with MBHP and conducted an interview to supplement our understanding of MBHP’s network information systems and processes. </w:t>
      </w:r>
      <w:bookmarkEnd w:id="227"/>
    </w:p>
    <w:p w14:paraId="6C79AC03" w14:textId="77777777" w:rsidR="009C0605" w:rsidRPr="00940913" w:rsidRDefault="009C0605" w:rsidP="009F46EE">
      <w:pPr>
        <w:pStyle w:val="Heading3"/>
      </w:pPr>
      <w:bookmarkStart w:id="228" w:name="_Toc188306480"/>
      <w:bookmarkStart w:id="229" w:name="_Toc222874933"/>
      <w:bookmarkStart w:id="230" w:name="_Toc227229780"/>
      <w:r w:rsidRPr="00940913">
        <w:t>Technical Methods of Data Collection and Analysis</w:t>
      </w:r>
      <w:bookmarkEnd w:id="228"/>
      <w:bookmarkEnd w:id="229"/>
      <w:bookmarkEnd w:id="230"/>
    </w:p>
    <w:p w14:paraId="12C8F18B" w14:textId="2D818DDE" w:rsidR="009C0605" w:rsidRPr="00940913" w:rsidRDefault="009C0605" w:rsidP="009F46EE">
      <w:pPr>
        <w:rPr>
          <w:rFonts w:cs="Calibri Light"/>
          <w:szCs w:val="24"/>
        </w:rPr>
      </w:pPr>
      <w:r w:rsidRPr="00940913">
        <w:rPr>
          <w:rFonts w:cs="Calibri Light"/>
          <w:szCs w:val="24"/>
        </w:rPr>
        <w:t xml:space="preserve">This section explains the methodology behind both elements of network adequacy validation: validation of the underlying information systems and validation of compliance with MassHealth’s travel time and distance standards. </w:t>
      </w:r>
    </w:p>
    <w:p w14:paraId="41E71E1D" w14:textId="488A9F5E" w:rsidR="009C0605" w:rsidRPr="00940913" w:rsidRDefault="00CF2FE3" w:rsidP="009F46EE">
      <w:pPr>
        <w:pStyle w:val="Heading4"/>
        <w:rPr>
          <w:szCs w:val="24"/>
        </w:rPr>
      </w:pPr>
      <w:r w:rsidRPr="00940913">
        <w:rPr>
          <w:szCs w:val="24"/>
        </w:rPr>
        <w:t xml:space="preserve">Network </w:t>
      </w:r>
      <w:r w:rsidR="009C0605" w:rsidRPr="00940913">
        <w:rPr>
          <w:szCs w:val="24"/>
        </w:rPr>
        <w:t>Information Systems Validation Methodology</w:t>
      </w:r>
    </w:p>
    <w:p w14:paraId="5A7B165A" w14:textId="5E2C377E" w:rsidR="009C0605" w:rsidRPr="00940913" w:rsidRDefault="009C0605" w:rsidP="009F46EE">
      <w:pPr>
        <w:rPr>
          <w:rFonts w:cs="Calibri Light"/>
          <w:szCs w:val="24"/>
        </w:rPr>
      </w:pPr>
      <w:r w:rsidRPr="00940913">
        <w:rPr>
          <w:rFonts w:cs="Calibri Light"/>
          <w:szCs w:val="24"/>
        </w:rPr>
        <w:t xml:space="preserve">The </w:t>
      </w:r>
      <w:r w:rsidR="00E105F6" w:rsidRPr="00940913">
        <w:rPr>
          <w:rFonts w:cs="Calibri Light"/>
          <w:szCs w:val="24"/>
        </w:rPr>
        <w:t xml:space="preserve">Information System Capacity Assessment </w:t>
      </w:r>
      <w:r w:rsidRPr="00940913">
        <w:rPr>
          <w:rFonts w:cs="Calibri Light"/>
          <w:szCs w:val="24"/>
        </w:rPr>
        <w:t xml:space="preserve">is a component of the performance measure validation activity that MBHP completes during external quality review. To complement the already existing assessment, IPRO evaluated the integrity of the systems MBHP uses to collect, store, and process provider network data. </w:t>
      </w:r>
    </w:p>
    <w:p w14:paraId="3F15500A" w14:textId="0E0D26AE" w:rsidR="009C0605" w:rsidRPr="00940913" w:rsidRDefault="009C0605" w:rsidP="009F46EE">
      <w:pPr>
        <w:rPr>
          <w:rFonts w:cs="Calibri Light"/>
          <w:szCs w:val="24"/>
        </w:rPr>
      </w:pPr>
      <w:r w:rsidRPr="00940913">
        <w:rPr>
          <w:rFonts w:cs="Calibri Light"/>
          <w:szCs w:val="24"/>
        </w:rPr>
        <w:t>IPRO developed a survey in Research Electronic Data Capture (</w:t>
      </w:r>
      <w:proofErr w:type="spellStart"/>
      <w:r w:rsidRPr="00940913">
        <w:rPr>
          <w:rFonts w:cs="Calibri Light"/>
          <w:szCs w:val="24"/>
        </w:rPr>
        <w:t>REDCap</w:t>
      </w:r>
      <w:proofErr w:type="spellEnd"/>
      <w:r w:rsidRPr="00940913">
        <w:rPr>
          <w:rFonts w:cs="Calibri Light"/>
          <w:szCs w:val="24"/>
        </w:rPr>
        <w:t>®) to support this effort. The survey questions addressed topics such as the systems used to collect and store provider data for network analysis</w:t>
      </w:r>
      <w:r w:rsidR="00BD4153" w:rsidRPr="00940913">
        <w:rPr>
          <w:rFonts w:cs="Calibri Light"/>
          <w:szCs w:val="24"/>
        </w:rPr>
        <w:t>;</w:t>
      </w:r>
      <w:r w:rsidRPr="00940913">
        <w:rPr>
          <w:rFonts w:cs="Calibri Light"/>
          <w:szCs w:val="24"/>
        </w:rPr>
        <w:t xml:space="preserve"> methods of data entry</w:t>
      </w:r>
      <w:r w:rsidR="00BD4153" w:rsidRPr="00940913">
        <w:rPr>
          <w:rFonts w:cs="Calibri Light"/>
          <w:szCs w:val="24"/>
        </w:rPr>
        <w:t>;</w:t>
      </w:r>
      <w:r w:rsidRPr="00940913">
        <w:rPr>
          <w:rFonts w:cs="Calibri Light"/>
          <w:szCs w:val="24"/>
        </w:rPr>
        <w:t xml:space="preserve"> the roles of staff involved in collecting, storing, and analyzing data</w:t>
      </w:r>
      <w:r w:rsidR="00BD4153" w:rsidRPr="00940913">
        <w:rPr>
          <w:rFonts w:cs="Calibri Light"/>
          <w:szCs w:val="24"/>
        </w:rPr>
        <w:t>;</w:t>
      </w:r>
      <w:r w:rsidRPr="00940913">
        <w:rPr>
          <w:rFonts w:cs="Calibri Light"/>
          <w:szCs w:val="24"/>
        </w:rPr>
        <w:t xml:space="preserve"> the frequency of data collection and updates</w:t>
      </w:r>
      <w:r w:rsidR="00BD4153" w:rsidRPr="00940913">
        <w:rPr>
          <w:rFonts w:cs="Calibri Light"/>
          <w:szCs w:val="24"/>
        </w:rPr>
        <w:t>;</w:t>
      </w:r>
      <w:r w:rsidRPr="00940913">
        <w:rPr>
          <w:rFonts w:cs="Calibri Light"/>
          <w:szCs w:val="24"/>
        </w:rPr>
        <w:t xml:space="preserve"> the extent of missing data</w:t>
      </w:r>
      <w:r w:rsidR="00BD4153" w:rsidRPr="00940913">
        <w:rPr>
          <w:rFonts w:cs="Calibri Light"/>
          <w:szCs w:val="24"/>
        </w:rPr>
        <w:t>;</w:t>
      </w:r>
      <w:r w:rsidRPr="00940913">
        <w:rPr>
          <w:rFonts w:cs="Calibri Light"/>
          <w:szCs w:val="24"/>
        </w:rPr>
        <w:t xml:space="preserve"> and the quality assurance measures in place to prevent and correct errors. </w:t>
      </w:r>
    </w:p>
    <w:p w14:paraId="4C1A6131" w14:textId="77777777" w:rsidR="00CF2FE3" w:rsidRPr="00940913" w:rsidRDefault="00CF2FE3" w:rsidP="009F46EE">
      <w:pPr>
        <w:rPr>
          <w:rFonts w:cs="Calibri Light"/>
          <w:szCs w:val="24"/>
        </w:rPr>
      </w:pPr>
    </w:p>
    <w:p w14:paraId="2FAC6534" w14:textId="1E265ABF" w:rsidR="009C0605" w:rsidRPr="00940913" w:rsidRDefault="009C0605" w:rsidP="009F46EE">
      <w:pPr>
        <w:rPr>
          <w:rFonts w:cs="Calibri Light"/>
          <w:szCs w:val="24"/>
        </w:rPr>
      </w:pPr>
      <w:r w:rsidRPr="00940913">
        <w:rPr>
          <w:rFonts w:cs="Calibri Light"/>
          <w:szCs w:val="24"/>
        </w:rPr>
        <w:lastRenderedPageBreak/>
        <w:t xml:space="preserve">The survey was distributed on </w:t>
      </w:r>
      <w:r w:rsidR="007F3D3E" w:rsidRPr="00940913">
        <w:rPr>
          <w:rFonts w:cs="Calibri Light"/>
          <w:szCs w:val="24"/>
        </w:rPr>
        <w:t>April 4</w:t>
      </w:r>
      <w:r w:rsidRPr="00940913">
        <w:rPr>
          <w:rFonts w:cs="Calibri Light"/>
          <w:szCs w:val="24"/>
        </w:rPr>
        <w:t xml:space="preserve">, </w:t>
      </w:r>
      <w:r w:rsidR="007F3D3E" w:rsidRPr="00940913">
        <w:rPr>
          <w:rFonts w:cs="Calibri Light"/>
          <w:szCs w:val="24"/>
        </w:rPr>
        <w:t>2025</w:t>
      </w:r>
      <w:r w:rsidRPr="00940913">
        <w:rPr>
          <w:rFonts w:cs="Calibri Light"/>
          <w:szCs w:val="24"/>
        </w:rPr>
        <w:t xml:space="preserve">, and closed on </w:t>
      </w:r>
      <w:r w:rsidR="007F3D3E" w:rsidRPr="00940913">
        <w:rPr>
          <w:rFonts w:cs="Calibri Light"/>
          <w:szCs w:val="24"/>
        </w:rPr>
        <w:t>May 27</w:t>
      </w:r>
      <w:r w:rsidRPr="00940913">
        <w:rPr>
          <w:rFonts w:cs="Calibri Light"/>
          <w:szCs w:val="24"/>
        </w:rPr>
        <w:t xml:space="preserve">, </w:t>
      </w:r>
      <w:r w:rsidR="007F3D3E" w:rsidRPr="00940913">
        <w:rPr>
          <w:rFonts w:cs="Calibri Light"/>
          <w:szCs w:val="24"/>
        </w:rPr>
        <w:t>2025</w:t>
      </w:r>
      <w:r w:rsidRPr="00940913">
        <w:rPr>
          <w:rFonts w:cs="Calibri Light"/>
          <w:szCs w:val="24"/>
        </w:rPr>
        <w:t>. IPRO also schedule</w:t>
      </w:r>
      <w:r w:rsidR="007F3D3E" w:rsidRPr="00940913">
        <w:rPr>
          <w:rFonts w:cs="Calibri Light"/>
          <w:szCs w:val="24"/>
        </w:rPr>
        <w:t>d</w:t>
      </w:r>
      <w:r w:rsidRPr="00940913">
        <w:rPr>
          <w:rFonts w:cs="Calibri Light"/>
          <w:szCs w:val="24"/>
        </w:rPr>
        <w:t xml:space="preserve"> an individual interview session with MBHP to supplement our understanding of MBHP’s information systems and processes.  </w:t>
      </w:r>
    </w:p>
    <w:p w14:paraId="6116A035" w14:textId="77777777" w:rsidR="007C5A91" w:rsidRPr="00940913" w:rsidRDefault="007C5A91" w:rsidP="009F46EE">
      <w:pPr>
        <w:pStyle w:val="Heading4"/>
        <w:rPr>
          <w:szCs w:val="24"/>
        </w:rPr>
      </w:pPr>
      <w:r w:rsidRPr="00940913">
        <w:rPr>
          <w:szCs w:val="24"/>
        </w:rPr>
        <w:t>Provider Directory and Availability of Appointments Methodology</w:t>
      </w:r>
    </w:p>
    <w:p w14:paraId="3C0CFB6E" w14:textId="10A4AD59" w:rsidR="007C5A91" w:rsidRPr="00940913" w:rsidRDefault="007C5A91" w:rsidP="009F46EE">
      <w:pPr>
        <w:rPr>
          <w:rFonts w:cs="Calibri Light"/>
          <w:szCs w:val="24"/>
        </w:rPr>
      </w:pPr>
      <w:r w:rsidRPr="00940913">
        <w:rPr>
          <w:rFonts w:cs="Calibri Light"/>
          <w:szCs w:val="24"/>
        </w:rPr>
        <w:t xml:space="preserve">The accuracy of provider directories and availability of appointments were assessed using secret shopper surveys. In a secret shopper survey, callers act as members and attempted to schedule an appointment, documenting the date of the next available appointment or barriers to making the appointment. The audited specialties are listed in </w:t>
      </w:r>
      <w:r w:rsidRPr="00940913">
        <w:rPr>
          <w:rFonts w:cs="Calibri Light"/>
          <w:b/>
          <w:bCs/>
          <w:szCs w:val="24"/>
        </w:rPr>
        <w:t xml:space="preserve">Table </w:t>
      </w:r>
      <w:r w:rsidR="00B53875" w:rsidRPr="00940913">
        <w:rPr>
          <w:rFonts w:cs="Calibri Light"/>
          <w:b/>
          <w:bCs/>
          <w:szCs w:val="24"/>
        </w:rPr>
        <w:t>13</w:t>
      </w:r>
      <w:r w:rsidRPr="00940913">
        <w:rPr>
          <w:rFonts w:cs="Calibri Light"/>
          <w:szCs w:val="24"/>
        </w:rPr>
        <w:t xml:space="preserve">. </w:t>
      </w:r>
    </w:p>
    <w:p w14:paraId="59166D32" w14:textId="77777777" w:rsidR="007C5A91" w:rsidRPr="00940913" w:rsidRDefault="007C5A91" w:rsidP="009F46EE">
      <w:pPr>
        <w:rPr>
          <w:rFonts w:cs="Calibri Light"/>
          <w:szCs w:val="24"/>
        </w:rPr>
      </w:pPr>
    </w:p>
    <w:p w14:paraId="4C6806E2" w14:textId="5ED77170" w:rsidR="007C5A91" w:rsidRPr="00940913" w:rsidRDefault="007C5A91" w:rsidP="009F46EE">
      <w:pPr>
        <w:pStyle w:val="Caption"/>
        <w:rPr>
          <w:rFonts w:cs="Calibri Light"/>
        </w:rPr>
      </w:pPr>
      <w:bookmarkStart w:id="231" w:name="_Toc187425369"/>
      <w:bookmarkStart w:id="232" w:name="_Toc190767546"/>
      <w:bookmarkStart w:id="233" w:name="_Toc192524783"/>
      <w:bookmarkStart w:id="234" w:name="_Toc224213800"/>
      <w:bookmarkStart w:id="235" w:name="_Toc227229883"/>
      <w:r w:rsidRPr="00940913">
        <w:rPr>
          <w:rFonts w:cs="Calibri Light"/>
        </w:rPr>
        <w:t xml:space="preserve">Table </w:t>
      </w:r>
      <w:r w:rsidRPr="00940913">
        <w:rPr>
          <w:rFonts w:cs="Calibri Light"/>
        </w:rPr>
        <w:fldChar w:fldCharType="begin"/>
      </w:r>
      <w:r w:rsidRPr="00940913">
        <w:rPr>
          <w:rFonts w:cs="Calibri Light"/>
        </w:rPr>
        <w:instrText xml:space="preserve"> SEQ Table \* ARABIC </w:instrText>
      </w:r>
      <w:r w:rsidRPr="00940913">
        <w:rPr>
          <w:rFonts w:cs="Calibri Light"/>
        </w:rPr>
        <w:fldChar w:fldCharType="separate"/>
      </w:r>
      <w:r w:rsidR="00B53875" w:rsidRPr="00940913">
        <w:rPr>
          <w:rFonts w:cs="Calibri Light"/>
        </w:rPr>
        <w:t>13</w:t>
      </w:r>
      <w:r w:rsidRPr="00940913">
        <w:rPr>
          <w:rFonts w:cs="Calibri Light"/>
        </w:rPr>
        <w:fldChar w:fldCharType="end"/>
      </w:r>
      <w:r w:rsidRPr="00940913">
        <w:rPr>
          <w:rFonts w:cs="Calibri Light"/>
        </w:rPr>
        <w:t>: Audited Specialties</w:t>
      </w:r>
      <w:bookmarkEnd w:id="231"/>
      <w:bookmarkEnd w:id="232"/>
      <w:bookmarkEnd w:id="233"/>
      <w:bookmarkEnd w:id="234"/>
      <w:bookmarkEnd w:id="235"/>
      <w:r w:rsidRPr="00940913">
        <w:rPr>
          <w:rFonts w:cs="Calibri Light"/>
        </w:rPr>
        <w:t xml:space="preserve"> </w:t>
      </w:r>
    </w:p>
    <w:tbl>
      <w:tblPr>
        <w:tblStyle w:val="TableGrid"/>
        <w:tblpPr w:leftFromText="180" w:rightFromText="180" w:vertAnchor="text" w:tblpY="1"/>
        <w:tblOverlap w:val="never"/>
        <w:tblW w:w="5000" w:type="pct"/>
        <w:tblLayout w:type="fixed"/>
        <w:tblLook w:val="04A0" w:firstRow="1" w:lastRow="0" w:firstColumn="1" w:lastColumn="0" w:noHBand="0" w:noVBand="1"/>
        <w:tblCaption w:val="Audited Specialties"/>
        <w:tblDescription w:val="Table 13 lists specialties that were audited in calendar year 2025. "/>
      </w:tblPr>
      <w:tblGrid>
        <w:gridCol w:w="5934"/>
        <w:gridCol w:w="4856"/>
      </w:tblGrid>
      <w:tr w:rsidR="007C5A91" w:rsidRPr="00940913" w14:paraId="7B5C33D3" w14:textId="77777777" w:rsidTr="00F156A9">
        <w:trPr>
          <w:trHeight w:val="301"/>
          <w:tblHeader/>
        </w:trPr>
        <w:tc>
          <w:tcPr>
            <w:tcW w:w="2750" w:type="pct"/>
            <w:shd w:val="clear" w:color="auto" w:fill="5F497A"/>
            <w:noWrap/>
            <w:vAlign w:val="bottom"/>
          </w:tcPr>
          <w:p w14:paraId="4DDCDF45" w14:textId="77777777" w:rsidR="007C5A91" w:rsidRPr="00940913" w:rsidRDefault="007C5A91" w:rsidP="009F46EE">
            <w:pPr>
              <w:jc w:val="left"/>
              <w:rPr>
                <w:rFonts w:ascii="Calibri Light" w:hAnsi="Calibri Light" w:cs="Calibri Light"/>
                <w:b/>
                <w:bCs/>
                <w:color w:val="FFFFFF" w:themeColor="background1"/>
                <w:sz w:val="22"/>
              </w:rPr>
            </w:pPr>
            <w:r w:rsidRPr="00940913">
              <w:rPr>
                <w:rFonts w:cs="Calibri Light"/>
                <w:b/>
                <w:bCs/>
                <w:color w:val="FFFFFF" w:themeColor="background1"/>
                <w:sz w:val="22"/>
              </w:rPr>
              <w:t>Reporting Group</w:t>
            </w:r>
          </w:p>
        </w:tc>
        <w:tc>
          <w:tcPr>
            <w:tcW w:w="2250" w:type="pct"/>
            <w:shd w:val="clear" w:color="auto" w:fill="5F497A"/>
            <w:noWrap/>
            <w:vAlign w:val="bottom"/>
          </w:tcPr>
          <w:p w14:paraId="2D6E4BBC" w14:textId="77777777" w:rsidR="007C5A91" w:rsidRPr="00940913" w:rsidRDefault="007C5A91" w:rsidP="009F46EE">
            <w:pPr>
              <w:jc w:val="center"/>
              <w:rPr>
                <w:rFonts w:cs="Calibri Light"/>
                <w:b/>
                <w:bCs/>
                <w:color w:val="FFFFFF" w:themeColor="background1"/>
                <w:sz w:val="22"/>
              </w:rPr>
            </w:pPr>
            <w:r w:rsidRPr="00940913">
              <w:rPr>
                <w:rFonts w:cs="Calibri Light"/>
                <w:b/>
                <w:bCs/>
                <w:color w:val="FFFFFF" w:themeColor="background1"/>
                <w:sz w:val="22"/>
              </w:rPr>
              <w:t>Specialty</w:t>
            </w:r>
          </w:p>
        </w:tc>
      </w:tr>
      <w:tr w:rsidR="00F156A9" w:rsidRPr="00940913" w14:paraId="47C2C662" w14:textId="77777777" w:rsidTr="005046E4">
        <w:trPr>
          <w:trHeight w:val="128"/>
        </w:trPr>
        <w:tc>
          <w:tcPr>
            <w:tcW w:w="2750" w:type="pct"/>
            <w:noWrap/>
          </w:tcPr>
          <w:p w14:paraId="0C98215F" w14:textId="5CB73E4E" w:rsidR="00F156A9" w:rsidRPr="00940913" w:rsidRDefault="00F156A9" w:rsidP="00F156A9">
            <w:pPr>
              <w:jc w:val="left"/>
              <w:rPr>
                <w:rFonts w:ascii="Calibri Light" w:hAnsi="Calibri Light" w:cs="Calibri Light"/>
                <w:color w:val="000000"/>
                <w:sz w:val="22"/>
              </w:rPr>
            </w:pPr>
            <w:r w:rsidRPr="00940913">
              <w:rPr>
                <w:rFonts w:cs="Calibri Light"/>
                <w:color w:val="000000"/>
                <w:sz w:val="22"/>
              </w:rPr>
              <w:t xml:space="preserve">Outpatient mental health and substance use disorder providers </w:t>
            </w:r>
          </w:p>
        </w:tc>
        <w:tc>
          <w:tcPr>
            <w:tcW w:w="2250" w:type="pct"/>
            <w:noWrap/>
          </w:tcPr>
          <w:p w14:paraId="4344F6F4" w14:textId="10176E51" w:rsidR="00F156A9" w:rsidRPr="00940913" w:rsidRDefault="00F156A9" w:rsidP="00F156A9">
            <w:pPr>
              <w:jc w:val="left"/>
              <w:rPr>
                <w:rFonts w:cs="Calibri Light"/>
                <w:color w:val="000000"/>
                <w:sz w:val="22"/>
              </w:rPr>
            </w:pPr>
            <w:r w:rsidRPr="00940913">
              <w:rPr>
                <w:rFonts w:cs="Calibri Light"/>
                <w:color w:val="000000"/>
                <w:sz w:val="22"/>
              </w:rPr>
              <w:t>Community Mental Health Centers (CMHCs)</w:t>
            </w:r>
          </w:p>
        </w:tc>
      </w:tr>
    </w:tbl>
    <w:p w14:paraId="16416BFB" w14:textId="77777777" w:rsidR="007C5A91" w:rsidRPr="00940913" w:rsidRDefault="007C5A91" w:rsidP="00610B7B">
      <w:pPr>
        <w:spacing w:after="240"/>
      </w:pPr>
    </w:p>
    <w:p w14:paraId="304BE9C9" w14:textId="13F6803A" w:rsidR="007C5A91" w:rsidRPr="00940913" w:rsidRDefault="00AC34F9" w:rsidP="009F46EE">
      <w:pPr>
        <w:rPr>
          <w:rFonts w:cs="Calibri Light"/>
          <w:szCs w:val="24"/>
        </w:rPr>
      </w:pPr>
      <w:r w:rsidRPr="00940913">
        <w:rPr>
          <w:rFonts w:cs="Calibri Light"/>
          <w:szCs w:val="24"/>
        </w:rPr>
        <w:t>IPRO filtered</w:t>
      </w:r>
      <w:r w:rsidR="007C5A91" w:rsidRPr="00940913">
        <w:rPr>
          <w:rFonts w:cs="Calibri Light"/>
          <w:szCs w:val="24"/>
        </w:rPr>
        <w:t xml:space="preserve"> MBHP online provider directory</w:t>
      </w:r>
      <w:r w:rsidRPr="00940913">
        <w:rPr>
          <w:rStyle w:val="FootnoteReference"/>
          <w:rFonts w:cs="Calibri Light"/>
          <w:szCs w:val="24"/>
        </w:rPr>
        <w:footnoteReference w:id="7"/>
      </w:r>
      <w:r w:rsidRPr="00940913">
        <w:rPr>
          <w:rFonts w:cs="Calibri Light"/>
          <w:szCs w:val="24"/>
        </w:rPr>
        <w:t xml:space="preserve"> for outpatient clinic and mental health centers that were accepting new patients and then used a browser-based web scraping tool to</w:t>
      </w:r>
      <w:r w:rsidR="007C5A91" w:rsidRPr="00940913">
        <w:rPr>
          <w:rFonts w:cs="Calibri Light"/>
          <w:szCs w:val="24"/>
        </w:rPr>
        <w:t xml:space="preserve"> scrape the data, creating a database of providers. </w:t>
      </w:r>
      <w:r w:rsidR="00826D7B" w:rsidRPr="00940913">
        <w:rPr>
          <w:rFonts w:cs="Calibri Light"/>
          <w:szCs w:val="24"/>
        </w:rPr>
        <w:t>The sample size was determined based on the population size using a 95% confidence level and a 7% margin of error to ensure a statistically valid methodology.</w:t>
      </w:r>
      <w:r w:rsidR="007C5A91" w:rsidRPr="00940913">
        <w:rPr>
          <w:rFonts w:cs="Calibri Light"/>
          <w:szCs w:val="24"/>
        </w:rPr>
        <w:t xml:space="preserve"> The </w:t>
      </w:r>
      <w:r w:rsidR="00826D7B" w:rsidRPr="00940913">
        <w:rPr>
          <w:rFonts w:cs="Calibri Light"/>
          <w:szCs w:val="24"/>
        </w:rPr>
        <w:t xml:space="preserve">records in the </w:t>
      </w:r>
      <w:r w:rsidR="00C90A08" w:rsidRPr="00940913">
        <w:rPr>
          <w:rFonts w:cs="Calibri Light"/>
          <w:szCs w:val="24"/>
        </w:rPr>
        <w:t xml:space="preserve">random </w:t>
      </w:r>
      <w:r w:rsidR="007C5A91" w:rsidRPr="00940913">
        <w:rPr>
          <w:rFonts w:cs="Calibri Light"/>
          <w:szCs w:val="24"/>
        </w:rPr>
        <w:t>samples were reviewed for overlaps to create a “calling sample size” and to ensure that the same providers were not contacted multiple times.</w:t>
      </w:r>
      <w:r w:rsidR="00826D7B" w:rsidRPr="00940913">
        <w:rPr>
          <w:rFonts w:cs="Calibri Light"/>
          <w:szCs w:val="24"/>
        </w:rPr>
        <w:t xml:space="preserve"> The records in the calling samples were manually checked for accuracy against the online provider directory, ensuring that all records in the calling samples were correct.</w:t>
      </w:r>
    </w:p>
    <w:p w14:paraId="6B54917E" w14:textId="77777777" w:rsidR="007C5A91" w:rsidRPr="00940913" w:rsidRDefault="007C5A91" w:rsidP="009F46EE">
      <w:pPr>
        <w:rPr>
          <w:rFonts w:cs="Calibri Light"/>
          <w:szCs w:val="24"/>
        </w:rPr>
      </w:pPr>
    </w:p>
    <w:p w14:paraId="265E87EF" w14:textId="03F6F46C" w:rsidR="007C5A91" w:rsidRPr="00940913" w:rsidRDefault="007C5A91" w:rsidP="009F46EE">
      <w:pPr>
        <w:rPr>
          <w:rFonts w:cs="Calibri Light"/>
          <w:szCs w:val="24"/>
        </w:rPr>
      </w:pPr>
      <w:r w:rsidRPr="00940913">
        <w:rPr>
          <w:rFonts w:cs="Calibri Light"/>
          <w:szCs w:val="24"/>
        </w:rPr>
        <w:t>To validate the accuracy of the information published in the provider directories, surveyors contacted a</w:t>
      </w:r>
      <w:r w:rsidR="00C90A08" w:rsidRPr="00940913">
        <w:rPr>
          <w:rFonts w:cs="Calibri Light"/>
          <w:szCs w:val="24"/>
        </w:rPr>
        <w:t xml:space="preserve"> random</w:t>
      </w:r>
      <w:r w:rsidRPr="00940913">
        <w:rPr>
          <w:rFonts w:cs="Calibri Light"/>
          <w:szCs w:val="24"/>
        </w:rPr>
        <w:t xml:space="preserve"> sample </w:t>
      </w:r>
      <w:r w:rsidR="00826D7B" w:rsidRPr="00940913">
        <w:rPr>
          <w:rFonts w:cs="Calibri Light"/>
          <w:szCs w:val="24"/>
        </w:rPr>
        <w:t>of Community Mental Health Centers</w:t>
      </w:r>
      <w:r w:rsidRPr="00940913">
        <w:rPr>
          <w:rFonts w:cs="Calibri Light"/>
          <w:szCs w:val="24"/>
        </w:rPr>
        <w:t xml:space="preserve"> to confirm </w:t>
      </w:r>
      <w:r w:rsidR="00826D7B" w:rsidRPr="00940913">
        <w:rPr>
          <w:rFonts w:cs="Calibri Light"/>
          <w:szCs w:val="24"/>
        </w:rPr>
        <w:t xml:space="preserve">the </w:t>
      </w:r>
      <w:r w:rsidRPr="00940913">
        <w:rPr>
          <w:rFonts w:cs="Calibri Light"/>
          <w:szCs w:val="24"/>
        </w:rPr>
        <w:t xml:space="preserve">telephone number, address, </w:t>
      </w:r>
      <w:r w:rsidR="00826D7B" w:rsidRPr="00940913">
        <w:rPr>
          <w:rFonts w:cs="Calibri Light"/>
          <w:szCs w:val="24"/>
        </w:rPr>
        <w:t xml:space="preserve">and </w:t>
      </w:r>
      <w:r w:rsidRPr="00940913">
        <w:rPr>
          <w:rFonts w:cs="Calibri Light"/>
          <w:szCs w:val="24"/>
        </w:rPr>
        <w:t>open panel status</w:t>
      </w:r>
      <w:r w:rsidR="00826D7B" w:rsidRPr="00940913">
        <w:rPr>
          <w:rFonts w:cs="Calibri Light"/>
          <w:szCs w:val="24"/>
        </w:rPr>
        <w:t xml:space="preserve"> as well as participation with the Medicaid MCP</w:t>
      </w:r>
      <w:r w:rsidRPr="00940913">
        <w:rPr>
          <w:rFonts w:cs="Calibri Light"/>
          <w:szCs w:val="24"/>
        </w:rPr>
        <w:t xml:space="preserve">. </w:t>
      </w:r>
      <w:bookmarkStart w:id="236" w:name="_Hlk156814134"/>
      <w:r w:rsidRPr="00940913">
        <w:rPr>
          <w:rFonts w:cs="Calibri Light"/>
          <w:szCs w:val="24"/>
        </w:rPr>
        <w:t xml:space="preserve">IPRO reported the percentage of </w:t>
      </w:r>
      <w:r w:rsidR="00826D7B" w:rsidRPr="00940913">
        <w:rPr>
          <w:rFonts w:cs="Calibri Light"/>
          <w:szCs w:val="24"/>
        </w:rPr>
        <w:t>Community Mental Health Centers</w:t>
      </w:r>
      <w:r w:rsidRPr="00940913">
        <w:rPr>
          <w:rFonts w:cs="Calibri Light"/>
          <w:szCs w:val="24"/>
        </w:rPr>
        <w:t xml:space="preserve"> in the sample with verified and correct information. </w:t>
      </w:r>
      <w:bookmarkEnd w:id="236"/>
    </w:p>
    <w:p w14:paraId="1391AABA" w14:textId="77777777" w:rsidR="007C5A91" w:rsidRPr="00940913" w:rsidRDefault="007C5A91" w:rsidP="009F46EE">
      <w:pPr>
        <w:rPr>
          <w:rFonts w:cs="Calibri Light"/>
          <w:szCs w:val="24"/>
        </w:rPr>
      </w:pPr>
    </w:p>
    <w:p w14:paraId="564F5F4F" w14:textId="6B75A1B6" w:rsidR="007C5A91" w:rsidRPr="00940913" w:rsidRDefault="007C5A91" w:rsidP="008C3CDB">
      <w:pPr>
        <w:rPr>
          <w:rFonts w:cs="Calibri Light"/>
          <w:szCs w:val="24"/>
        </w:rPr>
      </w:pPr>
      <w:r w:rsidRPr="00940913">
        <w:rPr>
          <w:rFonts w:cs="Calibri Light"/>
          <w:szCs w:val="24"/>
        </w:rPr>
        <w:t xml:space="preserve">IPRO also inquired about the </w:t>
      </w:r>
      <w:proofErr w:type="gramStart"/>
      <w:r w:rsidRPr="00940913">
        <w:rPr>
          <w:rFonts w:cs="Calibri Light"/>
          <w:szCs w:val="24"/>
        </w:rPr>
        <w:t>wait</w:t>
      </w:r>
      <w:proofErr w:type="gramEnd"/>
      <w:r w:rsidRPr="00940913">
        <w:rPr>
          <w:rFonts w:cs="Calibri Light"/>
          <w:szCs w:val="24"/>
        </w:rPr>
        <w:t xml:space="preserve"> times for the next available </w:t>
      </w:r>
      <w:r w:rsidR="008C3CDB" w:rsidRPr="00940913">
        <w:rPr>
          <w:rFonts w:cs="Calibri Light"/>
          <w:szCs w:val="24"/>
        </w:rPr>
        <w:t>intake session and/or individual therapy appointment</w:t>
      </w:r>
      <w:r w:rsidRPr="00940913">
        <w:rPr>
          <w:rFonts w:cs="Calibri Light"/>
          <w:szCs w:val="24"/>
        </w:rPr>
        <w:t xml:space="preserve">. Callers were provided with scenarios to use when attempting to schedule appointments. Each </w:t>
      </w:r>
      <w:r w:rsidR="008C3CDB" w:rsidRPr="00940913">
        <w:rPr>
          <w:rFonts w:cs="Calibri Light"/>
          <w:szCs w:val="24"/>
        </w:rPr>
        <w:t>script</w:t>
      </w:r>
      <w:r w:rsidRPr="00940913">
        <w:rPr>
          <w:rFonts w:cs="Calibri Light"/>
          <w:szCs w:val="24"/>
        </w:rPr>
        <w:t xml:space="preserve"> was designed to address </w:t>
      </w:r>
      <w:proofErr w:type="gramStart"/>
      <w:r w:rsidR="008C3CDB" w:rsidRPr="00940913">
        <w:rPr>
          <w:rFonts w:cs="Calibri Light"/>
          <w:szCs w:val="24"/>
        </w:rPr>
        <w:t>telehealth</w:t>
      </w:r>
      <w:proofErr w:type="gramEnd"/>
      <w:r w:rsidR="008C3CDB" w:rsidRPr="00940913">
        <w:rPr>
          <w:rFonts w:cs="Calibri Light"/>
          <w:szCs w:val="24"/>
        </w:rPr>
        <w:t xml:space="preserve"> and in-person appointments and differentiate between a billable clinical intake session vs administrative screening. A telehealth appointment was counted towards the average appointment wait times only if the provider also offered in-person appointments.</w:t>
      </w:r>
    </w:p>
    <w:p w14:paraId="3E084D50" w14:textId="77777777" w:rsidR="007C5A91" w:rsidRPr="00940913" w:rsidRDefault="007C5A91" w:rsidP="009F46EE">
      <w:pPr>
        <w:rPr>
          <w:rFonts w:cs="Calibri Light"/>
          <w:szCs w:val="24"/>
        </w:rPr>
      </w:pPr>
    </w:p>
    <w:p w14:paraId="5F8ADA51" w14:textId="1DC7995C" w:rsidR="007C5A91" w:rsidRPr="00940913" w:rsidRDefault="007C5A91" w:rsidP="009F46EE">
      <w:pPr>
        <w:rPr>
          <w:rFonts w:cs="Calibri Light"/>
          <w:szCs w:val="24"/>
        </w:rPr>
      </w:pPr>
      <w:r w:rsidRPr="00940913">
        <w:rPr>
          <w:rFonts w:cs="Calibri Light"/>
          <w:szCs w:val="24"/>
        </w:rPr>
        <w:t xml:space="preserve">MassHealth’s appointment availability standards for </w:t>
      </w:r>
      <w:r w:rsidR="008C3CDB" w:rsidRPr="00940913">
        <w:rPr>
          <w:rFonts w:cs="Calibri Light"/>
          <w:szCs w:val="24"/>
        </w:rPr>
        <w:t>MBHP</w:t>
      </w:r>
      <w:r w:rsidRPr="00940913">
        <w:rPr>
          <w:rFonts w:cs="Calibri Light"/>
          <w:szCs w:val="24"/>
        </w:rPr>
        <w:t xml:space="preserve"> are detailed in </w:t>
      </w:r>
      <w:r w:rsidRPr="00940913">
        <w:rPr>
          <w:rFonts w:cs="Calibri Light"/>
          <w:b/>
          <w:bCs/>
          <w:szCs w:val="24"/>
        </w:rPr>
        <w:t xml:space="preserve">Table </w:t>
      </w:r>
      <w:r w:rsidR="00B53875" w:rsidRPr="00940913">
        <w:rPr>
          <w:rFonts w:cs="Calibri Light"/>
          <w:b/>
          <w:bCs/>
          <w:szCs w:val="24"/>
        </w:rPr>
        <w:t>14</w:t>
      </w:r>
      <w:r w:rsidRPr="00940913">
        <w:rPr>
          <w:rFonts w:cs="Calibri Light"/>
          <w:szCs w:val="24"/>
        </w:rPr>
        <w:t xml:space="preserve">. Standards highlighted in gray are for </w:t>
      </w:r>
      <w:r w:rsidR="008C3CDB" w:rsidRPr="00940913">
        <w:rPr>
          <w:rFonts w:cs="Calibri Light"/>
          <w:szCs w:val="24"/>
        </w:rPr>
        <w:t>emergency and urgent care services that were not included in this survey</w:t>
      </w:r>
      <w:r w:rsidRPr="00940913">
        <w:rPr>
          <w:rFonts w:cs="Calibri Light"/>
          <w:szCs w:val="24"/>
        </w:rPr>
        <w:t>.</w:t>
      </w:r>
    </w:p>
    <w:p w14:paraId="03E4E8A9" w14:textId="77777777" w:rsidR="00673EA4" w:rsidRPr="00940913" w:rsidRDefault="00673EA4" w:rsidP="00673EA4"/>
    <w:p w14:paraId="55E3D30C" w14:textId="245EDDD4" w:rsidR="007C5A91" w:rsidRPr="00940913" w:rsidRDefault="007C5A91" w:rsidP="009F46EE">
      <w:pPr>
        <w:pStyle w:val="Caption"/>
        <w:rPr>
          <w:rFonts w:cs="Calibri Light"/>
          <w:szCs w:val="24"/>
        </w:rPr>
      </w:pPr>
      <w:bookmarkStart w:id="237" w:name="_Toc187425370"/>
      <w:bookmarkStart w:id="238" w:name="_Toc190767547"/>
      <w:bookmarkStart w:id="239" w:name="_Toc192524784"/>
      <w:bookmarkStart w:id="240" w:name="_Toc224213801"/>
      <w:bookmarkStart w:id="241" w:name="_Toc227229884"/>
      <w:r w:rsidRPr="00940913">
        <w:rPr>
          <w:rFonts w:cs="Calibri Light"/>
          <w:szCs w:val="24"/>
        </w:rPr>
        <w:t xml:space="preserve">Table </w:t>
      </w:r>
      <w:r w:rsidRPr="00940913">
        <w:rPr>
          <w:rFonts w:cs="Calibri Light"/>
          <w:szCs w:val="24"/>
        </w:rPr>
        <w:fldChar w:fldCharType="begin"/>
      </w:r>
      <w:r w:rsidRPr="00940913">
        <w:rPr>
          <w:rFonts w:cs="Calibri Light"/>
          <w:szCs w:val="24"/>
        </w:rPr>
        <w:instrText>SEQ Table \* ARABIC</w:instrText>
      </w:r>
      <w:r w:rsidRPr="00940913">
        <w:rPr>
          <w:rFonts w:cs="Calibri Light"/>
          <w:szCs w:val="24"/>
        </w:rPr>
        <w:fldChar w:fldCharType="separate"/>
      </w:r>
      <w:r w:rsidR="00B53875" w:rsidRPr="00940913">
        <w:rPr>
          <w:rFonts w:cs="Calibri Light"/>
          <w:szCs w:val="24"/>
        </w:rPr>
        <w:t>14</w:t>
      </w:r>
      <w:r w:rsidRPr="00940913">
        <w:rPr>
          <w:rFonts w:cs="Calibri Light"/>
          <w:szCs w:val="24"/>
        </w:rPr>
        <w:fldChar w:fldCharType="end"/>
      </w:r>
      <w:r w:rsidRPr="00940913">
        <w:rPr>
          <w:rFonts w:cs="Calibri Light"/>
          <w:szCs w:val="24"/>
        </w:rPr>
        <w:t>: Availability Standards</w:t>
      </w:r>
      <w:bookmarkEnd w:id="237"/>
      <w:bookmarkEnd w:id="238"/>
      <w:bookmarkEnd w:id="239"/>
      <w:bookmarkEnd w:id="240"/>
      <w:bookmarkEnd w:id="241"/>
    </w:p>
    <w:tbl>
      <w:tblPr>
        <w:tblW w:w="11028" w:type="dxa"/>
        <w:tblCellMar>
          <w:left w:w="0" w:type="dxa"/>
          <w:right w:w="0" w:type="dxa"/>
        </w:tblCellMar>
        <w:tblLook w:val="0420" w:firstRow="1" w:lastRow="0" w:firstColumn="0" w:lastColumn="0" w:noHBand="0" w:noVBand="1"/>
        <w:tblCaption w:val="Availability Standards"/>
        <w:tblDescription w:val="Table 14 presents MassHealth's wait time for appointment standards for different specialty types. Rows represent each specialty and urgency level, and columns provide a short description of each wait time standard in calendar days."/>
      </w:tblPr>
      <w:tblGrid>
        <w:gridCol w:w="5840"/>
        <w:gridCol w:w="3240"/>
        <w:gridCol w:w="1948"/>
      </w:tblGrid>
      <w:tr w:rsidR="007C5A91" w:rsidRPr="00940913" w14:paraId="3A7E68AB" w14:textId="77777777">
        <w:trPr>
          <w:cantSplit/>
          <w:trHeight w:val="20"/>
          <w:tblHeader/>
        </w:trPr>
        <w:tc>
          <w:tcPr>
            <w:tcW w:w="5840"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20244F4C" w14:textId="77777777" w:rsidR="007C5A91" w:rsidRPr="00940913" w:rsidRDefault="007C5A91" w:rsidP="009F46EE">
            <w:pPr>
              <w:pStyle w:val="Caption1"/>
              <w:contextualSpacing/>
              <w:jc w:val="left"/>
              <w:rPr>
                <w:rFonts w:cs="Calibri Light"/>
                <w:color w:val="FFFFFF" w:themeColor="background1"/>
              </w:rPr>
            </w:pPr>
            <w:r w:rsidRPr="00940913">
              <w:rPr>
                <w:rFonts w:ascii="Calibri" w:hAnsi="Calibri" w:cs="Calibri Light"/>
                <w:bCs/>
                <w:color w:val="FFFFFF" w:themeColor="background1"/>
              </w:rPr>
              <w:t>Provider Type</w:t>
            </w:r>
          </w:p>
        </w:tc>
        <w:tc>
          <w:tcPr>
            <w:tcW w:w="3240"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2C02EB94" w14:textId="77777777" w:rsidR="007C5A91" w:rsidRPr="00940913" w:rsidRDefault="007C5A91" w:rsidP="009F46EE">
            <w:pPr>
              <w:pStyle w:val="Caption1"/>
              <w:contextualSpacing/>
              <w:jc w:val="center"/>
              <w:rPr>
                <w:rFonts w:cs="Calibri Light"/>
                <w:color w:val="FFFFFF" w:themeColor="background1"/>
              </w:rPr>
            </w:pPr>
            <w:r w:rsidRPr="00940913">
              <w:rPr>
                <w:rFonts w:ascii="Calibri" w:hAnsi="Calibri" w:cs="Calibri Light"/>
                <w:bCs/>
                <w:color w:val="FFFFFF" w:themeColor="background1"/>
              </w:rPr>
              <w:t>Urgency Level</w:t>
            </w:r>
          </w:p>
        </w:tc>
        <w:tc>
          <w:tcPr>
            <w:tcW w:w="1948"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34945B46" w14:textId="2923E56E" w:rsidR="007C5A91" w:rsidRPr="00940913" w:rsidRDefault="007C5A91" w:rsidP="009F46EE">
            <w:pPr>
              <w:pStyle w:val="Caption1"/>
              <w:contextualSpacing/>
              <w:jc w:val="center"/>
              <w:rPr>
                <w:rFonts w:ascii="Calibri" w:hAnsi="Calibri" w:cs="Calibri Light"/>
                <w:color w:val="FFFFFF" w:themeColor="background1"/>
              </w:rPr>
            </w:pPr>
            <w:r w:rsidRPr="00940913">
              <w:rPr>
                <w:rFonts w:ascii="Calibri" w:hAnsi="Calibri" w:cs="Calibri Light"/>
                <w:color w:val="FFFFFF" w:themeColor="background1"/>
              </w:rPr>
              <w:t>Standard</w:t>
            </w:r>
          </w:p>
        </w:tc>
      </w:tr>
      <w:tr w:rsidR="007C5A91" w:rsidRPr="00940913" w14:paraId="73E67BD6" w14:textId="77777777">
        <w:trPr>
          <w:cantSplit/>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1E82329A" w14:textId="77777777" w:rsidR="007C5A91" w:rsidRPr="00940913" w:rsidRDefault="007C5A91" w:rsidP="009F46EE">
            <w:pPr>
              <w:pStyle w:val="Caption1"/>
              <w:jc w:val="left"/>
              <w:rPr>
                <w:rFonts w:cs="Calibri Light"/>
                <w:b w:val="0"/>
              </w:rPr>
            </w:pPr>
            <w:r w:rsidRPr="00940913">
              <w:rPr>
                <w:rFonts w:ascii="Calibri" w:hAnsi="Calibri" w:cs="Calibri Light"/>
                <w:b w:val="0"/>
              </w:rPr>
              <w:t>Emergency services</w:t>
            </w:r>
            <w:r w:rsidRPr="00940913">
              <w:rPr>
                <w:rFonts w:ascii="Calibri" w:hAnsi="Calibri" w:cs="Calibri Light"/>
                <w:b w:val="0"/>
                <w:vertAlign w:val="superscript"/>
              </w:rPr>
              <w:t>1</w:t>
            </w:r>
          </w:p>
        </w:tc>
        <w:tc>
          <w:tcPr>
            <w:tcW w:w="32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03DC068E" w14:textId="77777777" w:rsidR="007C5A91" w:rsidRPr="00940913" w:rsidRDefault="007C5A91" w:rsidP="009F46EE">
            <w:pPr>
              <w:pStyle w:val="Caption1"/>
              <w:contextualSpacing/>
              <w:jc w:val="left"/>
              <w:rPr>
                <w:rFonts w:cs="Calibri Light"/>
                <w:b w:val="0"/>
              </w:rPr>
            </w:pPr>
            <w:r w:rsidRPr="00940913">
              <w:rPr>
                <w:rFonts w:ascii="Calibri" w:hAnsi="Calibri" w:cs="Calibri Light"/>
                <w:b w:val="0"/>
              </w:rPr>
              <w:t xml:space="preserve">Emergency </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2AF42970" w14:textId="77777777" w:rsidR="007C5A91" w:rsidRPr="00940913" w:rsidRDefault="007C5A91" w:rsidP="009F46EE">
            <w:pPr>
              <w:pStyle w:val="Caption1"/>
              <w:contextualSpacing/>
              <w:jc w:val="left"/>
              <w:rPr>
                <w:rFonts w:ascii="Calibri" w:hAnsi="Calibri" w:cs="Calibri Light"/>
                <w:b w:val="0"/>
              </w:rPr>
            </w:pPr>
            <w:r w:rsidRPr="00940913">
              <w:rPr>
                <w:rFonts w:ascii="Calibri" w:hAnsi="Calibri" w:cs="Calibri Light"/>
                <w:b w:val="0"/>
              </w:rPr>
              <w:t xml:space="preserve">Immediately </w:t>
            </w:r>
          </w:p>
        </w:tc>
      </w:tr>
      <w:tr w:rsidR="007C5A91" w:rsidRPr="00940913" w14:paraId="2EFCBB01" w14:textId="77777777">
        <w:trPr>
          <w:cantSplit/>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6C29ABE3" w14:textId="77777777" w:rsidR="007C5A91" w:rsidRPr="00940913" w:rsidRDefault="007C5A91" w:rsidP="009F46EE">
            <w:pPr>
              <w:pStyle w:val="Caption1"/>
              <w:jc w:val="left"/>
              <w:rPr>
                <w:rFonts w:cs="Calibri Light"/>
                <w:b w:val="0"/>
              </w:rPr>
            </w:pPr>
            <w:r w:rsidRPr="00940913">
              <w:rPr>
                <w:rFonts w:ascii="Calibri" w:hAnsi="Calibri" w:cs="Calibri Light"/>
                <w:b w:val="0"/>
              </w:rPr>
              <w:t>Urgent care</w:t>
            </w:r>
            <w:r w:rsidRPr="00940913">
              <w:rPr>
                <w:rFonts w:ascii="Calibri" w:hAnsi="Calibri" w:cs="Calibri Light"/>
                <w:b w:val="0"/>
                <w:vertAlign w:val="superscript"/>
              </w:rPr>
              <w:t>1</w:t>
            </w:r>
          </w:p>
        </w:tc>
        <w:tc>
          <w:tcPr>
            <w:tcW w:w="32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15B41A14" w14:textId="77777777" w:rsidR="007C5A91" w:rsidRPr="00940913" w:rsidRDefault="007C5A91" w:rsidP="009F46EE">
            <w:pPr>
              <w:pStyle w:val="Caption1"/>
              <w:contextualSpacing/>
              <w:jc w:val="left"/>
              <w:rPr>
                <w:rFonts w:cs="Calibri Light"/>
                <w:b w:val="0"/>
              </w:rPr>
            </w:pPr>
            <w:r w:rsidRPr="00940913">
              <w:rPr>
                <w:rFonts w:ascii="Calibri" w:hAnsi="Calibri" w:cs="Calibri Light"/>
                <w:b w:val="0"/>
              </w:rPr>
              <w:t>Urgent/Symptomatic</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3959396C" w14:textId="77777777" w:rsidR="007C5A91" w:rsidRPr="00940913" w:rsidRDefault="007C5A91" w:rsidP="009F46EE">
            <w:pPr>
              <w:pStyle w:val="Caption1"/>
              <w:contextualSpacing/>
              <w:jc w:val="left"/>
              <w:rPr>
                <w:rFonts w:ascii="Calibri" w:hAnsi="Calibri" w:cs="Calibri Light"/>
                <w:b w:val="0"/>
              </w:rPr>
            </w:pPr>
            <w:r w:rsidRPr="00940913">
              <w:rPr>
                <w:rFonts w:ascii="Calibri" w:hAnsi="Calibri" w:cs="Calibri Light"/>
                <w:b w:val="0"/>
              </w:rPr>
              <w:t>48 hours</w:t>
            </w:r>
          </w:p>
        </w:tc>
      </w:tr>
      <w:tr w:rsidR="007C5A91" w:rsidRPr="00940913" w14:paraId="13B77B45" w14:textId="77777777" w:rsidTr="007C5A91">
        <w:trPr>
          <w:cantSplit/>
          <w:trHeight w:val="20"/>
        </w:trPr>
        <w:tc>
          <w:tcPr>
            <w:tcW w:w="5840" w:type="dxa"/>
            <w:tcBorders>
              <w:top w:val="single" w:sz="8" w:space="0" w:color="000000"/>
              <w:left w:val="single" w:sz="8" w:space="0" w:color="000000"/>
              <w:bottom w:val="single" w:sz="8" w:space="0" w:color="000000"/>
              <w:right w:val="single" w:sz="8" w:space="0" w:color="000000"/>
            </w:tcBorders>
          </w:tcPr>
          <w:p w14:paraId="084C847D" w14:textId="77777777" w:rsidR="007C5A91" w:rsidRPr="00940913" w:rsidRDefault="007C5A91" w:rsidP="009F46EE">
            <w:pPr>
              <w:ind w:left="79"/>
              <w:rPr>
                <w:rFonts w:ascii="Calibri Light" w:hAnsi="Calibri Light" w:cs="Calibri Light"/>
                <w:sz w:val="22"/>
              </w:rPr>
            </w:pPr>
            <w:r w:rsidRPr="00940913">
              <w:rPr>
                <w:rFonts w:cs="Calibri Light"/>
                <w:sz w:val="22"/>
              </w:rPr>
              <w:t>Behavioral health (BH) services</w:t>
            </w:r>
            <w:r w:rsidRPr="00940913">
              <w:rPr>
                <w:rFonts w:cs="Calibri Light"/>
                <w:sz w:val="22"/>
                <w:vertAlign w:val="superscript"/>
              </w:rPr>
              <w:t>1</w:t>
            </w:r>
          </w:p>
        </w:tc>
        <w:tc>
          <w:tcPr>
            <w:tcW w:w="32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36E6C" w14:textId="77777777" w:rsidR="007C5A91" w:rsidRPr="00940913" w:rsidRDefault="007C5A91" w:rsidP="009F46EE">
            <w:pPr>
              <w:pStyle w:val="Caption1"/>
              <w:contextualSpacing/>
              <w:jc w:val="left"/>
              <w:rPr>
                <w:rFonts w:cs="Calibri Light"/>
                <w:b w:val="0"/>
              </w:rPr>
            </w:pPr>
            <w:r w:rsidRPr="00940913">
              <w:rPr>
                <w:rFonts w:ascii="Calibri" w:hAnsi="Calibri" w:cs="Calibri Light"/>
                <w:b w:val="0"/>
              </w:rPr>
              <w:t xml:space="preserve">Nonurgent BH services </w:t>
            </w:r>
          </w:p>
        </w:tc>
        <w:tc>
          <w:tcPr>
            <w:tcW w:w="19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301C39" w14:textId="77777777" w:rsidR="007C5A91" w:rsidRPr="00940913" w:rsidRDefault="007C5A91" w:rsidP="009F46EE">
            <w:pPr>
              <w:pStyle w:val="Caption1"/>
              <w:contextualSpacing/>
              <w:jc w:val="left"/>
              <w:rPr>
                <w:rFonts w:ascii="Calibri" w:hAnsi="Calibri" w:cs="Calibri Light"/>
                <w:b w:val="0"/>
              </w:rPr>
            </w:pPr>
            <w:r w:rsidRPr="00940913">
              <w:rPr>
                <w:rFonts w:ascii="Calibri" w:hAnsi="Calibri" w:cs="Calibri Light"/>
                <w:b w:val="0"/>
              </w:rPr>
              <w:t>14 calendar days</w:t>
            </w:r>
          </w:p>
        </w:tc>
      </w:tr>
    </w:tbl>
    <w:p w14:paraId="0100C144" w14:textId="77777777" w:rsidR="007C5A91" w:rsidRPr="00940913" w:rsidRDefault="007C5A91" w:rsidP="009F46EE">
      <w:pPr>
        <w:rPr>
          <w:rFonts w:cs="Calibri Light"/>
          <w:sz w:val="20"/>
          <w:szCs w:val="20"/>
        </w:rPr>
      </w:pPr>
      <w:r w:rsidRPr="00940913">
        <w:rPr>
          <w:rFonts w:cs="Calibri Light"/>
          <w:sz w:val="20"/>
          <w:szCs w:val="20"/>
          <w:vertAlign w:val="superscript"/>
        </w:rPr>
        <w:t>1</w:t>
      </w:r>
      <w:r w:rsidRPr="00940913">
        <w:rPr>
          <w:rFonts w:cs="Calibri Light"/>
          <w:sz w:val="20"/>
          <w:szCs w:val="20"/>
        </w:rPr>
        <w:t xml:space="preserve"> Gray cells: provider types not included in the survey.</w:t>
      </w:r>
    </w:p>
    <w:p w14:paraId="1502EDDA" w14:textId="1CC2EFAC" w:rsidR="005046E4" w:rsidRPr="00940913" w:rsidRDefault="007C5A91" w:rsidP="009F46EE">
      <w:pPr>
        <w:spacing w:after="480"/>
        <w:rPr>
          <w:rFonts w:cs="Calibri Light"/>
          <w:sz w:val="20"/>
          <w:szCs w:val="20"/>
        </w:rPr>
      </w:pPr>
      <w:r w:rsidRPr="00940913">
        <w:rPr>
          <w:rFonts w:cs="Calibri Light"/>
          <w:sz w:val="20"/>
          <w:szCs w:val="20"/>
        </w:rPr>
        <w:t xml:space="preserve">PCP: primary care provider; </w:t>
      </w:r>
      <w:proofErr w:type="spellStart"/>
      <w:r w:rsidRPr="00940913">
        <w:rPr>
          <w:rFonts w:cs="Calibri Light"/>
          <w:sz w:val="20"/>
          <w:szCs w:val="20"/>
        </w:rPr>
        <w:t>ob</w:t>
      </w:r>
      <w:proofErr w:type="spellEnd"/>
      <w:r w:rsidRPr="00940913">
        <w:rPr>
          <w:rFonts w:cs="Calibri Light"/>
          <w:sz w:val="20"/>
          <w:szCs w:val="20"/>
        </w:rPr>
        <w:t>/gyn: obstetrics/gynecology.</w:t>
      </w:r>
    </w:p>
    <w:p w14:paraId="7D715CFE" w14:textId="77777777" w:rsidR="005046E4" w:rsidRPr="00940913" w:rsidRDefault="005046E4">
      <w:pPr>
        <w:spacing w:after="200" w:line="276" w:lineRule="auto"/>
        <w:rPr>
          <w:rFonts w:cs="Calibri Light"/>
          <w:sz w:val="20"/>
          <w:szCs w:val="20"/>
        </w:rPr>
      </w:pPr>
      <w:r w:rsidRPr="00940913">
        <w:rPr>
          <w:rFonts w:cs="Calibri Light"/>
          <w:sz w:val="20"/>
          <w:szCs w:val="20"/>
        </w:rPr>
        <w:br w:type="page"/>
      </w:r>
    </w:p>
    <w:p w14:paraId="03B34001" w14:textId="77777777" w:rsidR="009C0605" w:rsidRPr="00940913" w:rsidRDefault="009C0605" w:rsidP="009F46EE">
      <w:pPr>
        <w:pStyle w:val="Heading4"/>
        <w:rPr>
          <w:szCs w:val="24"/>
        </w:rPr>
      </w:pPr>
      <w:r w:rsidRPr="00940913">
        <w:rPr>
          <w:szCs w:val="24"/>
        </w:rPr>
        <w:lastRenderedPageBreak/>
        <w:t>Travel Time and Distance Validation Methodology</w:t>
      </w:r>
    </w:p>
    <w:p w14:paraId="0EAB1E1D" w14:textId="391D086C" w:rsidR="009C0605" w:rsidRPr="00940913" w:rsidRDefault="009C0605" w:rsidP="009F46EE">
      <w:pPr>
        <w:rPr>
          <w:rFonts w:cs="Calibri Light"/>
          <w:szCs w:val="24"/>
        </w:rPr>
      </w:pPr>
      <w:r w:rsidRPr="00940913">
        <w:rPr>
          <w:rFonts w:cs="Calibri Light"/>
          <w:szCs w:val="24"/>
        </w:rPr>
        <w:t xml:space="preserve">For </w:t>
      </w:r>
      <w:r w:rsidR="007F3D3E" w:rsidRPr="00940913">
        <w:rPr>
          <w:rFonts w:cs="Calibri Light"/>
          <w:szCs w:val="24"/>
        </w:rPr>
        <w:t>2025</w:t>
      </w:r>
      <w:r w:rsidRPr="00940913">
        <w:rPr>
          <w:rFonts w:cs="Calibri Light"/>
          <w:szCs w:val="24"/>
        </w:rPr>
        <w:t>,</w:t>
      </w:r>
      <w:bookmarkStart w:id="242" w:name="_Hlk127646481"/>
      <w:r w:rsidRPr="00940913">
        <w:rPr>
          <w:rFonts w:cs="Calibri Light"/>
          <w:szCs w:val="24"/>
        </w:rPr>
        <w:t xml:space="preserve"> IPRO evaluated each MCP’s provider network to determine compliance with network </w:t>
      </w:r>
      <w:proofErr w:type="spellStart"/>
      <w:r w:rsidRPr="00940913">
        <w:rPr>
          <w:rFonts w:cs="Calibri Light"/>
          <w:szCs w:val="24"/>
        </w:rPr>
        <w:t>GeoAccess</w:t>
      </w:r>
      <w:proofErr w:type="spellEnd"/>
      <w:r w:rsidRPr="00940913">
        <w:rPr>
          <w:rFonts w:cs="Calibri Light"/>
          <w:szCs w:val="24"/>
        </w:rPr>
        <w:t xml:space="preserve"> standards established by MassHealth. </w:t>
      </w:r>
      <w:bookmarkEnd w:id="242"/>
      <w:r w:rsidRPr="00940913">
        <w:rPr>
          <w:rFonts w:cs="Calibri Light"/>
          <w:szCs w:val="24"/>
        </w:rPr>
        <w:t xml:space="preserve">According to the MBHP contract, at least 90% of health plan members in each </w:t>
      </w:r>
      <w:r w:rsidR="007F3D3E" w:rsidRPr="00940913">
        <w:rPr>
          <w:rFonts w:cs="Calibri Light"/>
          <w:szCs w:val="24"/>
        </w:rPr>
        <w:t xml:space="preserve">service area </w:t>
      </w:r>
      <w:r w:rsidRPr="00940913">
        <w:rPr>
          <w:rFonts w:cs="Calibri Light"/>
          <w:szCs w:val="24"/>
        </w:rPr>
        <w:t xml:space="preserve">must have access to </w:t>
      </w:r>
      <w:r w:rsidR="00BD4153" w:rsidRPr="00940913">
        <w:rPr>
          <w:rFonts w:cs="Calibri Light"/>
          <w:szCs w:val="24"/>
        </w:rPr>
        <w:t xml:space="preserve">medically necessary behavioral health covered services </w:t>
      </w:r>
      <w:r w:rsidRPr="00940913">
        <w:rPr>
          <w:rFonts w:cs="Calibri Light"/>
          <w:szCs w:val="24"/>
        </w:rPr>
        <w:t xml:space="preserve">according to travel time or distance standards defined in the contract. </w:t>
      </w:r>
    </w:p>
    <w:p w14:paraId="1F2BD60C" w14:textId="77777777" w:rsidR="00CF2FE3" w:rsidRPr="00940913" w:rsidRDefault="00CF2FE3" w:rsidP="009F46EE">
      <w:pPr>
        <w:rPr>
          <w:rFonts w:cs="Calibri Light"/>
          <w:szCs w:val="24"/>
        </w:rPr>
      </w:pPr>
    </w:p>
    <w:p w14:paraId="55AEF768" w14:textId="4A789CF3" w:rsidR="009C0605" w:rsidRPr="00940913" w:rsidRDefault="009C0605" w:rsidP="009F46EE">
      <w:pPr>
        <w:rPr>
          <w:rFonts w:cs="Calibri Light"/>
          <w:szCs w:val="24"/>
        </w:rPr>
      </w:pPr>
      <w:r w:rsidRPr="00940913">
        <w:rPr>
          <w:rFonts w:cs="Calibri Light"/>
          <w:szCs w:val="24"/>
        </w:rPr>
        <w:t xml:space="preserve">IPRO reviewed MassHealth </w:t>
      </w:r>
      <w:proofErr w:type="spellStart"/>
      <w:r w:rsidRPr="00940913">
        <w:rPr>
          <w:rFonts w:cs="Calibri Light"/>
          <w:szCs w:val="24"/>
        </w:rPr>
        <w:t>GeoAccess</w:t>
      </w:r>
      <w:proofErr w:type="spellEnd"/>
      <w:r w:rsidRPr="00940913">
        <w:rPr>
          <w:rFonts w:cs="Calibri Light"/>
          <w:szCs w:val="24"/>
        </w:rPr>
        <w:t xml:space="preserve"> standards and worked together with the state to define network adequacy indicators. </w:t>
      </w:r>
      <w:r w:rsidR="007F3D3E" w:rsidRPr="00940913">
        <w:rPr>
          <w:rFonts w:cs="Calibri Light"/>
          <w:szCs w:val="24"/>
        </w:rPr>
        <w:t>IPRO calculated the travel time and distance from Covered Individuals’ residence</w:t>
      </w:r>
      <w:r w:rsidRPr="00940913">
        <w:rPr>
          <w:rFonts w:cs="Calibri Light"/>
          <w:szCs w:val="24"/>
        </w:rPr>
        <w:t xml:space="preserve">. MBHP network adequacy standards and indicators are listed in </w:t>
      </w:r>
      <w:r w:rsidRPr="00940913">
        <w:rPr>
          <w:rFonts w:cs="Calibri Light"/>
          <w:b/>
          <w:bCs/>
          <w:szCs w:val="24"/>
        </w:rPr>
        <w:t xml:space="preserve">Appendix </w:t>
      </w:r>
      <w:r w:rsidR="00BD4153" w:rsidRPr="00940913">
        <w:rPr>
          <w:rFonts w:cs="Calibri Light"/>
          <w:b/>
          <w:bCs/>
          <w:szCs w:val="24"/>
        </w:rPr>
        <w:t>D</w:t>
      </w:r>
      <w:r w:rsidRPr="00940913">
        <w:rPr>
          <w:rFonts w:cs="Calibri Light"/>
          <w:b/>
          <w:bCs/>
          <w:szCs w:val="24"/>
        </w:rPr>
        <w:t xml:space="preserve"> </w:t>
      </w:r>
      <w:r w:rsidRPr="00940913">
        <w:rPr>
          <w:rFonts w:cs="Calibri Light"/>
          <w:szCs w:val="24"/>
        </w:rPr>
        <w:t>(</w:t>
      </w:r>
      <w:r w:rsidRPr="00940913">
        <w:rPr>
          <w:rFonts w:cs="Calibri Light"/>
          <w:b/>
          <w:bCs/>
          <w:szCs w:val="24"/>
        </w:rPr>
        <w:t xml:space="preserve">Tables </w:t>
      </w:r>
      <w:r w:rsidR="00BD4153" w:rsidRPr="00940913">
        <w:rPr>
          <w:rFonts w:cs="Calibri Light"/>
          <w:b/>
          <w:bCs/>
          <w:szCs w:val="24"/>
        </w:rPr>
        <w:t>D</w:t>
      </w:r>
      <w:r w:rsidRPr="00940913">
        <w:rPr>
          <w:rFonts w:cs="Calibri Light"/>
          <w:b/>
          <w:bCs/>
          <w:szCs w:val="24"/>
        </w:rPr>
        <w:t>1–</w:t>
      </w:r>
      <w:r w:rsidR="00BD4153" w:rsidRPr="00940913">
        <w:rPr>
          <w:rFonts w:cs="Calibri Light"/>
          <w:b/>
          <w:bCs/>
          <w:szCs w:val="24"/>
        </w:rPr>
        <w:t>D</w:t>
      </w:r>
      <w:r w:rsidRPr="00940913">
        <w:rPr>
          <w:rFonts w:cs="Calibri Light"/>
          <w:b/>
          <w:bCs/>
          <w:szCs w:val="24"/>
        </w:rPr>
        <w:t>2</w:t>
      </w:r>
      <w:r w:rsidRPr="00940913">
        <w:rPr>
          <w:rFonts w:cs="Calibri Light"/>
          <w:szCs w:val="24"/>
        </w:rPr>
        <w:t xml:space="preserve">). </w:t>
      </w:r>
    </w:p>
    <w:p w14:paraId="49E72D17" w14:textId="77777777" w:rsidR="00CF2FE3" w:rsidRPr="00940913" w:rsidRDefault="00CF2FE3" w:rsidP="009F46EE">
      <w:pPr>
        <w:rPr>
          <w:rFonts w:cs="Calibri Light"/>
          <w:szCs w:val="24"/>
        </w:rPr>
      </w:pPr>
    </w:p>
    <w:p w14:paraId="34562574" w14:textId="1029EE40" w:rsidR="009C0605" w:rsidRPr="00940913" w:rsidRDefault="009C0605" w:rsidP="009F46EE">
      <w:pPr>
        <w:rPr>
          <w:rFonts w:cs="Calibri Light"/>
          <w:szCs w:val="24"/>
        </w:rPr>
      </w:pPr>
      <w:bookmarkStart w:id="243" w:name="_Hlk156815639"/>
      <w:r w:rsidRPr="00940913">
        <w:rPr>
          <w:rFonts w:cs="Calibri Light"/>
          <w:szCs w:val="24"/>
        </w:rPr>
        <w:t xml:space="preserve">IPRO requested in-network provider data on </w:t>
      </w:r>
      <w:bookmarkStart w:id="244" w:name="_Hlk201820639"/>
      <w:r w:rsidR="007F3D3E" w:rsidRPr="00940913">
        <w:rPr>
          <w:rFonts w:cs="Calibri Light"/>
          <w:szCs w:val="24"/>
        </w:rPr>
        <w:t>April 4, 2025, with a submission due date of May 16, 2025</w:t>
      </w:r>
      <w:bookmarkEnd w:id="244"/>
      <w:r w:rsidRPr="00940913">
        <w:rPr>
          <w:rFonts w:cs="Calibri Light"/>
          <w:szCs w:val="24"/>
        </w:rPr>
        <w:t xml:space="preserve">. MBHP submitted data to IPRO following templates developed by MassHealth and utilized by MCOs and ACPPs to report provider lists to MassHealth on an annual basis. The submitted data went through a careful and significant data cleanup and deduplication process. If IPRO identified missing or incorrect data, the plans were contacted and asked to resubmit. Duplicative records were identified and removed before the analysis. </w:t>
      </w:r>
      <w:bookmarkEnd w:id="243"/>
    </w:p>
    <w:p w14:paraId="339674D7" w14:textId="77777777" w:rsidR="00CF2FE3" w:rsidRPr="00940913" w:rsidRDefault="00CF2FE3" w:rsidP="009F46EE">
      <w:pPr>
        <w:rPr>
          <w:rFonts w:cs="Calibri Light"/>
          <w:szCs w:val="24"/>
        </w:rPr>
      </w:pPr>
    </w:p>
    <w:p w14:paraId="67E7905B" w14:textId="4346C77D" w:rsidR="009C0605" w:rsidRPr="00940913" w:rsidRDefault="009C0605" w:rsidP="009F46EE">
      <w:pPr>
        <w:rPr>
          <w:rFonts w:cs="Calibri Light"/>
          <w:szCs w:val="24"/>
        </w:rPr>
      </w:pPr>
      <w:r w:rsidRPr="00940913">
        <w:rPr>
          <w:rFonts w:cs="Calibri Light"/>
          <w:szCs w:val="24"/>
        </w:rPr>
        <w:t xml:space="preserve">IPRO worked with a </w:t>
      </w:r>
      <w:proofErr w:type="spellStart"/>
      <w:r w:rsidRPr="00940913">
        <w:rPr>
          <w:rFonts w:cs="Calibri Light"/>
          <w:szCs w:val="24"/>
        </w:rPr>
        <w:t>subvendor</w:t>
      </w:r>
      <w:proofErr w:type="spellEnd"/>
      <w:r w:rsidRPr="00940913">
        <w:rPr>
          <w:rFonts w:cs="Calibri Light"/>
          <w:szCs w:val="24"/>
        </w:rPr>
        <w:t xml:space="preserve"> to develop MBHP’s </w:t>
      </w:r>
      <w:proofErr w:type="spellStart"/>
      <w:r w:rsidRPr="00940913">
        <w:rPr>
          <w:rFonts w:cs="Calibri Light"/>
          <w:szCs w:val="24"/>
        </w:rPr>
        <w:t>GeoAccess</w:t>
      </w:r>
      <w:proofErr w:type="spellEnd"/>
      <w:r w:rsidRPr="00940913">
        <w:rPr>
          <w:rFonts w:cs="Calibri Light"/>
          <w:szCs w:val="24"/>
        </w:rPr>
        <w:t xml:space="preserve"> reports. IPRO analyzed the results to identify adequate provider networks, as well as </w:t>
      </w:r>
      <w:r w:rsidR="007F3D3E" w:rsidRPr="00940913">
        <w:rPr>
          <w:rFonts w:cs="Calibri Light"/>
          <w:szCs w:val="24"/>
        </w:rPr>
        <w:t xml:space="preserve">service areas </w:t>
      </w:r>
      <w:r w:rsidRPr="00940913">
        <w:rPr>
          <w:rFonts w:cs="Calibri Light"/>
          <w:szCs w:val="24"/>
        </w:rPr>
        <w:t xml:space="preserve">with deficient networks. </w:t>
      </w:r>
      <w:bookmarkStart w:id="245" w:name="_Hlk127647116"/>
      <w:r w:rsidRPr="00940913">
        <w:rPr>
          <w:rFonts w:cs="Calibri Light"/>
          <w:szCs w:val="24"/>
        </w:rPr>
        <w:t xml:space="preserve">When MBHP appeared to have network deficiencies in a particular </w:t>
      </w:r>
      <w:r w:rsidR="007F3D3E" w:rsidRPr="00940913">
        <w:rPr>
          <w:rFonts w:cs="Calibri Light"/>
          <w:szCs w:val="24"/>
        </w:rPr>
        <w:t>service area</w:t>
      </w:r>
      <w:r w:rsidRPr="00940913">
        <w:rPr>
          <w:rFonts w:cs="Calibri Light"/>
          <w:szCs w:val="24"/>
        </w:rPr>
        <w:t xml:space="preserve">, IPRO reported the percentage of Covered Individuals in that </w:t>
      </w:r>
      <w:r w:rsidR="007F3D3E" w:rsidRPr="00940913">
        <w:rPr>
          <w:rFonts w:cs="Calibri Light"/>
          <w:szCs w:val="24"/>
        </w:rPr>
        <w:t xml:space="preserve">service area </w:t>
      </w:r>
      <w:r w:rsidRPr="00940913">
        <w:rPr>
          <w:rFonts w:cs="Calibri Light"/>
          <w:szCs w:val="24"/>
        </w:rPr>
        <w:t xml:space="preserve">who had adequate access. </w:t>
      </w:r>
      <w:bookmarkEnd w:id="245"/>
    </w:p>
    <w:p w14:paraId="5330D7F8" w14:textId="77777777" w:rsidR="00CF2FE3" w:rsidRPr="00940913" w:rsidRDefault="00CF2FE3" w:rsidP="009F46EE">
      <w:pPr>
        <w:rPr>
          <w:rFonts w:cs="Calibri Light"/>
          <w:szCs w:val="24"/>
        </w:rPr>
      </w:pPr>
    </w:p>
    <w:p w14:paraId="3999DC42" w14:textId="77777777" w:rsidR="009C0605" w:rsidRPr="00940913" w:rsidRDefault="009C0605" w:rsidP="009F46EE">
      <w:pPr>
        <w:rPr>
          <w:rFonts w:cs="Calibri Light"/>
          <w:szCs w:val="24"/>
        </w:rPr>
      </w:pPr>
      <w:r w:rsidRPr="00940913">
        <w:rPr>
          <w:rFonts w:cs="Calibri Light"/>
          <w:szCs w:val="24"/>
        </w:rPr>
        <w:t xml:space="preserve">To validate the MBHP’s results, IPRO compared the outcomes of the time and distance analysis that IPRO conducted to the results submitted by MBHP. The first step in this process was to verify that MBHP correctly applied MassHealth’s time and distance standards for the analysis. The second step involved identifying duplicative records from the provider lists submitted by MBHP to IPRO. If IPRO identified significant discrepancies, such as the use of incorrect standards or inconsistencies in provider datasets (e.g., duplicate records), no further comparison could be conducted. </w:t>
      </w:r>
    </w:p>
    <w:p w14:paraId="5EA3AAB7" w14:textId="77777777" w:rsidR="009C0605" w:rsidRPr="00940913" w:rsidRDefault="009C0605" w:rsidP="009F46EE">
      <w:pPr>
        <w:pStyle w:val="Heading3"/>
      </w:pPr>
      <w:bookmarkStart w:id="246" w:name="_Toc188306481"/>
      <w:bookmarkStart w:id="247" w:name="_Toc222874934"/>
      <w:bookmarkStart w:id="248" w:name="_Toc227229781"/>
      <w:r w:rsidRPr="00940913">
        <w:t>Description of Data Obtained</w:t>
      </w:r>
      <w:bookmarkEnd w:id="246"/>
      <w:bookmarkEnd w:id="247"/>
      <w:bookmarkEnd w:id="248"/>
    </w:p>
    <w:p w14:paraId="47D9070C" w14:textId="5B39BE5B" w:rsidR="009C0605" w:rsidRPr="00940913" w:rsidRDefault="009C0605" w:rsidP="009F46EE">
      <w:pPr>
        <w:rPr>
          <w:rFonts w:cs="Calibri Light"/>
          <w:szCs w:val="24"/>
        </w:rPr>
      </w:pPr>
      <w:r w:rsidRPr="00940913">
        <w:rPr>
          <w:rFonts w:cs="Calibri Light"/>
          <w:szCs w:val="24"/>
        </w:rPr>
        <w:t xml:space="preserve">All data necessary for analysis were obtained from MassHealth and MBHP </w:t>
      </w:r>
      <w:bookmarkStart w:id="249" w:name="_Hlk201820669"/>
      <w:r w:rsidR="00CF6B8D" w:rsidRPr="00940913">
        <w:rPr>
          <w:rFonts w:cs="Calibri Light"/>
          <w:szCs w:val="24"/>
        </w:rPr>
        <w:t xml:space="preserve">between </w:t>
      </w:r>
      <w:r w:rsidR="007F3D3E" w:rsidRPr="00940913">
        <w:rPr>
          <w:rFonts w:cs="Calibri Light"/>
          <w:szCs w:val="24"/>
        </w:rPr>
        <w:t>April 4 and October 1, 2025</w:t>
      </w:r>
      <w:bookmarkEnd w:id="249"/>
      <w:r w:rsidRPr="00940913">
        <w:rPr>
          <w:rFonts w:cs="Calibri Light"/>
          <w:szCs w:val="24"/>
        </w:rPr>
        <w:t xml:space="preserve">. Before requesting data from MBHP, IPRO consulted with MassHealth and confirmed the variables necessary for the network adequacy validation, agreed on the format of the files, and reviewed the information systems survey form. </w:t>
      </w:r>
    </w:p>
    <w:p w14:paraId="6BF025A8" w14:textId="68D74C52" w:rsidR="009C0605" w:rsidRPr="00940913" w:rsidRDefault="00CF2FE3" w:rsidP="009F46EE">
      <w:pPr>
        <w:pStyle w:val="Heading4"/>
        <w:rPr>
          <w:szCs w:val="24"/>
        </w:rPr>
      </w:pPr>
      <w:r w:rsidRPr="00940913">
        <w:rPr>
          <w:szCs w:val="24"/>
        </w:rPr>
        <w:t xml:space="preserve">Network </w:t>
      </w:r>
      <w:r w:rsidR="009C0605" w:rsidRPr="00940913">
        <w:rPr>
          <w:szCs w:val="24"/>
        </w:rPr>
        <w:t>Information Systems Capacity Assessment Data</w:t>
      </w:r>
    </w:p>
    <w:p w14:paraId="76E1971D" w14:textId="15A5AD2D" w:rsidR="009C0605" w:rsidRPr="00940913" w:rsidRDefault="009C0605" w:rsidP="009F46EE">
      <w:pPr>
        <w:rPr>
          <w:rFonts w:cs="Calibri Light"/>
          <w:szCs w:val="24"/>
        </w:rPr>
      </w:pPr>
      <w:r w:rsidRPr="00940913">
        <w:rPr>
          <w:rFonts w:cs="Calibri Light"/>
          <w:szCs w:val="24"/>
        </w:rPr>
        <w:t xml:space="preserve">MBHP received a unique URL link via email to a </w:t>
      </w:r>
      <w:proofErr w:type="spellStart"/>
      <w:r w:rsidRPr="00940913">
        <w:rPr>
          <w:rFonts w:cs="Calibri Light"/>
          <w:szCs w:val="24"/>
        </w:rPr>
        <w:t>REDCap</w:t>
      </w:r>
      <w:proofErr w:type="spellEnd"/>
      <w:r w:rsidRPr="00940913">
        <w:rPr>
          <w:rFonts w:cs="Calibri Light"/>
          <w:szCs w:val="24"/>
        </w:rPr>
        <w:t xml:space="preserve"> survey. The survey was open from </w:t>
      </w:r>
      <w:bookmarkStart w:id="250" w:name="_Hlk201820701"/>
      <w:r w:rsidR="007F3D3E" w:rsidRPr="00940913">
        <w:rPr>
          <w:rFonts w:cs="Calibri Light"/>
          <w:szCs w:val="24"/>
        </w:rPr>
        <w:t>April 4, 2025, until May 16, 2025</w:t>
      </w:r>
      <w:bookmarkEnd w:id="250"/>
      <w:r w:rsidRPr="00940913">
        <w:rPr>
          <w:rFonts w:cs="Calibri Light"/>
          <w:szCs w:val="24"/>
        </w:rPr>
        <w:t xml:space="preserve">. </w:t>
      </w:r>
    </w:p>
    <w:p w14:paraId="197DDD5B" w14:textId="77777777" w:rsidR="007C5A91" w:rsidRPr="00940913" w:rsidRDefault="007C5A91" w:rsidP="009F46EE">
      <w:pPr>
        <w:pStyle w:val="Heading4"/>
        <w:rPr>
          <w:szCs w:val="24"/>
        </w:rPr>
      </w:pPr>
      <w:r w:rsidRPr="00940913">
        <w:rPr>
          <w:szCs w:val="24"/>
        </w:rPr>
        <w:t>Provider Directory and Availability of Appointment Data</w:t>
      </w:r>
    </w:p>
    <w:p w14:paraId="0CA1B57E" w14:textId="3D578627" w:rsidR="007C5A91" w:rsidRPr="00940913" w:rsidRDefault="00926AF2" w:rsidP="009F46EE">
      <w:pPr>
        <w:rPr>
          <w:rFonts w:cs="Calibri Light"/>
          <w:szCs w:val="24"/>
        </w:rPr>
      </w:pPr>
      <w:bookmarkStart w:id="251" w:name="_Hlk156907781"/>
      <w:r w:rsidRPr="00940913">
        <w:rPr>
          <w:rFonts w:cs="Calibri Light"/>
          <w:szCs w:val="24"/>
        </w:rPr>
        <w:t>Data was obtained directly for MBHP online provider directory</w:t>
      </w:r>
      <w:r w:rsidRPr="00940913">
        <w:rPr>
          <w:rStyle w:val="FootnoteReference"/>
          <w:rFonts w:cs="Calibri Light"/>
          <w:szCs w:val="24"/>
        </w:rPr>
        <w:footnoteReference w:id="8"/>
      </w:r>
      <w:r w:rsidRPr="00940913">
        <w:rPr>
          <w:rFonts w:cs="Calibri Light"/>
          <w:szCs w:val="24"/>
        </w:rPr>
        <w:t xml:space="preserve"> using a browser-based web scraping tool. The data was obtained on October 27, 2025. </w:t>
      </w:r>
      <w:r w:rsidR="007C5A91" w:rsidRPr="00940913">
        <w:rPr>
          <w:rFonts w:cs="Calibri Light"/>
          <w:szCs w:val="24"/>
        </w:rPr>
        <w:t>The</w:t>
      </w:r>
      <w:r w:rsidRPr="00940913">
        <w:rPr>
          <w:rFonts w:cs="Calibri Light"/>
          <w:szCs w:val="24"/>
        </w:rPr>
        <w:t xml:space="preserve"> Community Mental Health Centers</w:t>
      </w:r>
      <w:r w:rsidR="007C5A91" w:rsidRPr="00940913">
        <w:rPr>
          <w:rFonts w:cs="Calibri Light"/>
          <w:szCs w:val="24"/>
        </w:rPr>
        <w:t xml:space="preserve"> were contacted </w:t>
      </w:r>
      <w:r w:rsidRPr="00940913">
        <w:rPr>
          <w:rFonts w:cs="Calibri Light"/>
          <w:szCs w:val="24"/>
        </w:rPr>
        <w:t>in</w:t>
      </w:r>
      <w:r w:rsidR="007C5A91" w:rsidRPr="00940913">
        <w:rPr>
          <w:rFonts w:cs="Calibri Light"/>
          <w:szCs w:val="24"/>
        </w:rPr>
        <w:t xml:space="preserve"> </w:t>
      </w:r>
      <w:r w:rsidRPr="00940913">
        <w:rPr>
          <w:rFonts w:cs="Calibri Light"/>
          <w:szCs w:val="24"/>
        </w:rPr>
        <w:t>January</w:t>
      </w:r>
      <w:r w:rsidR="007C5A91" w:rsidRPr="00940913">
        <w:rPr>
          <w:rFonts w:cs="Calibri Light"/>
          <w:szCs w:val="24"/>
        </w:rPr>
        <w:t xml:space="preserve"> and </w:t>
      </w:r>
      <w:r w:rsidRPr="00940913">
        <w:rPr>
          <w:rFonts w:cs="Calibri Light"/>
          <w:szCs w:val="24"/>
        </w:rPr>
        <w:t>February</w:t>
      </w:r>
      <w:r w:rsidR="007C5A91" w:rsidRPr="00940913">
        <w:rPr>
          <w:rFonts w:cs="Calibri Light"/>
          <w:szCs w:val="24"/>
        </w:rPr>
        <w:t xml:space="preserve"> 202</w:t>
      </w:r>
      <w:r w:rsidRPr="00940913">
        <w:rPr>
          <w:rFonts w:cs="Calibri Light"/>
          <w:szCs w:val="24"/>
        </w:rPr>
        <w:t>6</w:t>
      </w:r>
      <w:r w:rsidR="007C5A91" w:rsidRPr="00940913">
        <w:rPr>
          <w:rFonts w:cs="Calibri Light"/>
          <w:szCs w:val="24"/>
        </w:rPr>
        <w:t xml:space="preserve">. </w:t>
      </w:r>
      <w:bookmarkEnd w:id="251"/>
    </w:p>
    <w:p w14:paraId="476F21C1" w14:textId="77777777" w:rsidR="009C0605" w:rsidRPr="00940913" w:rsidRDefault="009C0605" w:rsidP="009F46EE">
      <w:pPr>
        <w:pStyle w:val="Heading4"/>
        <w:rPr>
          <w:szCs w:val="24"/>
        </w:rPr>
      </w:pPr>
      <w:r w:rsidRPr="00940913">
        <w:rPr>
          <w:szCs w:val="24"/>
        </w:rPr>
        <w:t>Travel Time and Distance Data</w:t>
      </w:r>
    </w:p>
    <w:p w14:paraId="7E114BBF" w14:textId="3D13625E" w:rsidR="00CF2FE3" w:rsidRPr="00940913" w:rsidRDefault="009C0605" w:rsidP="009F46EE">
      <w:pPr>
        <w:rPr>
          <w:rFonts w:cs="Calibri Light"/>
          <w:szCs w:val="24"/>
        </w:rPr>
      </w:pPr>
      <w:r w:rsidRPr="00940913">
        <w:rPr>
          <w:rFonts w:cs="Calibri Light"/>
          <w:szCs w:val="24"/>
        </w:rPr>
        <w:t xml:space="preserve">Validation of network adequacy for CY </w:t>
      </w:r>
      <w:r w:rsidR="007F3D3E" w:rsidRPr="00940913">
        <w:rPr>
          <w:rFonts w:cs="Calibri Light"/>
          <w:szCs w:val="24"/>
        </w:rPr>
        <w:t xml:space="preserve">2025 </w:t>
      </w:r>
      <w:r w:rsidRPr="00940913">
        <w:rPr>
          <w:rFonts w:cs="Calibri Light"/>
          <w:szCs w:val="24"/>
        </w:rPr>
        <w:t xml:space="preserve">was performed using network data submitted by MBHP to IPRO. IPRO requested a complete provider list which included facility/provider name, address, phone number, and the national provider identifier for the following provider types: </w:t>
      </w:r>
      <w:r w:rsidR="007F3D3E" w:rsidRPr="00940913">
        <w:rPr>
          <w:rFonts w:cs="Calibri Light"/>
          <w:szCs w:val="24"/>
        </w:rPr>
        <w:t xml:space="preserve">behavioral health inpatient services, diversionary services, and standard outpatient services as well as intensive home or community-based </w:t>
      </w:r>
      <w:r w:rsidR="007F3D3E" w:rsidRPr="00940913">
        <w:rPr>
          <w:rFonts w:cs="Calibri Light"/>
          <w:szCs w:val="24"/>
        </w:rPr>
        <w:lastRenderedPageBreak/>
        <w:t>services</w:t>
      </w:r>
      <w:r w:rsidRPr="00940913">
        <w:rPr>
          <w:rFonts w:cs="Calibri Light"/>
          <w:szCs w:val="24"/>
        </w:rPr>
        <w:t xml:space="preserve">. IPRO received a complete list of Medicaid Covered Individuals </w:t>
      </w:r>
      <w:r w:rsidR="00CF6B8D" w:rsidRPr="00940913">
        <w:rPr>
          <w:rFonts w:cs="Calibri Light"/>
          <w:szCs w:val="24"/>
        </w:rPr>
        <w:t xml:space="preserve">and their residence information </w:t>
      </w:r>
      <w:r w:rsidRPr="00940913">
        <w:rPr>
          <w:rFonts w:cs="Calibri Light"/>
          <w:szCs w:val="24"/>
        </w:rPr>
        <w:t xml:space="preserve">from MBHP. </w:t>
      </w:r>
    </w:p>
    <w:p w14:paraId="5DAC4322" w14:textId="77777777" w:rsidR="00CF2FE3" w:rsidRPr="00940913" w:rsidRDefault="00CF2FE3" w:rsidP="009F46EE">
      <w:pPr>
        <w:rPr>
          <w:rFonts w:cs="Calibri Light"/>
          <w:szCs w:val="24"/>
        </w:rPr>
      </w:pPr>
    </w:p>
    <w:p w14:paraId="0D6ECA73" w14:textId="3F2552D6" w:rsidR="009C0605" w:rsidRPr="00940913" w:rsidRDefault="007F3D3E" w:rsidP="009F46EE">
      <w:pPr>
        <w:rPr>
          <w:rFonts w:cs="Calibri Light"/>
          <w:szCs w:val="24"/>
        </w:rPr>
      </w:pPr>
      <w:r w:rsidRPr="00940913">
        <w:rPr>
          <w:rFonts w:cs="Calibri Light"/>
          <w:szCs w:val="24"/>
        </w:rPr>
        <w:t xml:space="preserve">Provider and member enrollment data as of April 1, 2025, were submitted to IPRO via IPRO’s </w:t>
      </w:r>
      <w:r w:rsidR="00801B36" w:rsidRPr="00940913">
        <w:rPr>
          <w:rFonts w:cs="Calibri Light"/>
          <w:szCs w:val="24"/>
        </w:rPr>
        <w:t>secure file transfer protocol</w:t>
      </w:r>
      <w:r w:rsidRPr="00940913">
        <w:rPr>
          <w:rFonts w:cs="Calibri Light"/>
          <w:szCs w:val="24"/>
        </w:rPr>
        <w:t xml:space="preserve"> site. MBHP also submitted the results of </w:t>
      </w:r>
      <w:r w:rsidR="00C35B01" w:rsidRPr="00940913">
        <w:rPr>
          <w:rFonts w:cs="Calibri Light"/>
          <w:szCs w:val="24"/>
        </w:rPr>
        <w:t xml:space="preserve">its </w:t>
      </w:r>
      <w:r w:rsidRPr="00940913">
        <w:rPr>
          <w:rFonts w:cs="Calibri Light"/>
          <w:szCs w:val="24"/>
        </w:rPr>
        <w:t>time and distance analysis to IPRO</w:t>
      </w:r>
      <w:r w:rsidR="009C0605" w:rsidRPr="00940913">
        <w:rPr>
          <w:rFonts w:cs="Calibri Light"/>
          <w:szCs w:val="24"/>
        </w:rPr>
        <w:t xml:space="preserve">. </w:t>
      </w:r>
    </w:p>
    <w:p w14:paraId="4EE8F215" w14:textId="77777777" w:rsidR="00DF4438" w:rsidRPr="00940913" w:rsidRDefault="00DF4438" w:rsidP="009F46EE">
      <w:pPr>
        <w:rPr>
          <w:rFonts w:cs="Calibri Light"/>
          <w:szCs w:val="24"/>
        </w:rPr>
      </w:pPr>
    </w:p>
    <w:p w14:paraId="6E594F61" w14:textId="77777777" w:rsidR="009C0605" w:rsidRPr="00940913" w:rsidRDefault="009C0605" w:rsidP="009F46EE">
      <w:pPr>
        <w:rPr>
          <w:rFonts w:cs="Calibri Light"/>
          <w:szCs w:val="24"/>
        </w:rPr>
      </w:pPr>
      <w:proofErr w:type="spellStart"/>
      <w:r w:rsidRPr="00940913">
        <w:rPr>
          <w:rFonts w:cs="Calibri Light"/>
          <w:szCs w:val="24"/>
        </w:rPr>
        <w:t>GeoAccess</w:t>
      </w:r>
      <w:proofErr w:type="spellEnd"/>
      <w:r w:rsidRPr="00940913">
        <w:rPr>
          <w:rFonts w:cs="Calibri Light"/>
          <w:szCs w:val="24"/>
        </w:rPr>
        <w:t xml:space="preserve"> reports were generated by combining the following files: data on all providers and service locations contracted to participate in MBHP networks, member enrollment data, service area information provided by MassHealth, and network adequacy standards and indicators. </w:t>
      </w:r>
    </w:p>
    <w:p w14:paraId="73471F84" w14:textId="77777777" w:rsidR="009C0605" w:rsidRPr="00940913" w:rsidRDefault="009C0605" w:rsidP="009F46EE">
      <w:pPr>
        <w:pStyle w:val="Heading3"/>
      </w:pPr>
      <w:bookmarkStart w:id="252" w:name="_Toc188306482"/>
      <w:bookmarkStart w:id="253" w:name="_Toc222874935"/>
      <w:bookmarkStart w:id="254" w:name="_Toc227229782"/>
      <w:r w:rsidRPr="00940913">
        <w:t>Conclusions and Findings</w:t>
      </w:r>
      <w:bookmarkEnd w:id="252"/>
      <w:bookmarkEnd w:id="253"/>
      <w:bookmarkEnd w:id="254"/>
    </w:p>
    <w:p w14:paraId="0A90FEB9" w14:textId="77777777" w:rsidR="009C0605" w:rsidRPr="00940913" w:rsidRDefault="009C0605" w:rsidP="009F46EE">
      <w:pPr>
        <w:rPr>
          <w:rFonts w:cs="Calibri Light"/>
          <w:szCs w:val="24"/>
        </w:rPr>
      </w:pPr>
      <w:r w:rsidRPr="00940913">
        <w:rPr>
          <w:rFonts w:cs="Calibri Light"/>
          <w:szCs w:val="24"/>
        </w:rPr>
        <w:t xml:space="preserve">After assessing the reliability and validity of MBHP’s network adequacy data, processes, and methods used by MBHP to assess network adequacy and calculate each network adequacy indicator, IPRO determined whether the data, processes, and methods used by MBHP to monitor network adequacy were accurate and current. </w:t>
      </w:r>
    </w:p>
    <w:p w14:paraId="7788A4BE" w14:textId="5E8E41A3" w:rsidR="009C0605" w:rsidRPr="00940913" w:rsidRDefault="009C0605" w:rsidP="009F46EE">
      <w:pPr>
        <w:rPr>
          <w:rFonts w:cs="Calibri Light"/>
          <w:szCs w:val="24"/>
        </w:rPr>
      </w:pPr>
      <w:r w:rsidRPr="00940913">
        <w:rPr>
          <w:rFonts w:cs="Calibri Light"/>
          <w:szCs w:val="24"/>
        </w:rPr>
        <w:t xml:space="preserve">IPRO also validated network adequacy results submitted by MBHP and compared them to the results calculated by IPRO to assess whether MBHP’s results were valid, accurate, and reliable, </w:t>
      </w:r>
      <w:r w:rsidR="00DF4438" w:rsidRPr="00940913">
        <w:rPr>
          <w:rFonts w:cs="Calibri Light"/>
          <w:szCs w:val="24"/>
        </w:rPr>
        <w:t xml:space="preserve">as well as </w:t>
      </w:r>
      <w:r w:rsidRPr="00940913">
        <w:rPr>
          <w:rFonts w:cs="Calibri Light"/>
          <w:szCs w:val="24"/>
        </w:rPr>
        <w:t xml:space="preserve">if MBHP’s interpretation of data was accurate. </w:t>
      </w:r>
    </w:p>
    <w:p w14:paraId="2B20014D" w14:textId="77777777" w:rsidR="00CF2FE3" w:rsidRPr="00940913" w:rsidRDefault="00CF2FE3" w:rsidP="009F46EE">
      <w:pPr>
        <w:rPr>
          <w:rFonts w:cs="Calibri Light"/>
          <w:szCs w:val="24"/>
        </w:rPr>
      </w:pPr>
    </w:p>
    <w:p w14:paraId="50250D4D" w14:textId="44DCE738" w:rsidR="009C0605" w:rsidRPr="00940913" w:rsidRDefault="009C0605" w:rsidP="009F46EE">
      <w:pPr>
        <w:rPr>
          <w:rFonts w:cs="Calibri Light"/>
          <w:szCs w:val="24"/>
        </w:rPr>
      </w:pPr>
      <w:r w:rsidRPr="00940913">
        <w:rPr>
          <w:rFonts w:cs="Calibri Light"/>
          <w:szCs w:val="24"/>
        </w:rPr>
        <w:t xml:space="preserve">Taking </w:t>
      </w:r>
      <w:proofErr w:type="gramStart"/>
      <w:r w:rsidRPr="00940913">
        <w:rPr>
          <w:rFonts w:cs="Calibri Light"/>
          <w:szCs w:val="24"/>
        </w:rPr>
        <w:t>all of</w:t>
      </w:r>
      <w:proofErr w:type="gramEnd"/>
      <w:r w:rsidRPr="00940913">
        <w:rPr>
          <w:rFonts w:cs="Calibri Light"/>
          <w:szCs w:val="24"/>
        </w:rPr>
        <w:t xml:space="preserve"> the above into account, IPRO generated network adequacy validation ratings that reflect IPRO’s overall confidence that an acceptable methodology was used for all phases of design, data collection, analysis, and interpretation of each network adequacy indicator. The </w:t>
      </w:r>
      <w:r w:rsidR="00DF4438" w:rsidRPr="00940913">
        <w:rPr>
          <w:rFonts w:cs="Calibri Light"/>
          <w:szCs w:val="24"/>
        </w:rPr>
        <w:t xml:space="preserve">network adequacy validation </w:t>
      </w:r>
      <w:r w:rsidRPr="00940913">
        <w:rPr>
          <w:rFonts w:cs="Calibri Light"/>
          <w:szCs w:val="24"/>
        </w:rPr>
        <w:t xml:space="preserve">rating includes IPRO’s assessment of the data collection procedures, methods used to calculate the indicator, and confidence that the results calculated by MBHP are valid, accurate, and reliable. </w:t>
      </w:r>
    </w:p>
    <w:p w14:paraId="059652A7" w14:textId="77777777" w:rsidR="00CF2FE3" w:rsidRPr="00940913" w:rsidRDefault="00CF2FE3" w:rsidP="009F46EE">
      <w:pPr>
        <w:rPr>
          <w:rFonts w:cs="Calibri Light"/>
          <w:szCs w:val="24"/>
        </w:rPr>
      </w:pPr>
    </w:p>
    <w:p w14:paraId="387C1B9D" w14:textId="699F39F7" w:rsidR="009C0605" w:rsidRPr="00940913" w:rsidRDefault="009C0605" w:rsidP="009F46EE">
      <w:pPr>
        <w:rPr>
          <w:rFonts w:cs="Calibri Light"/>
          <w:szCs w:val="24"/>
        </w:rPr>
      </w:pPr>
      <w:r w:rsidRPr="00940913">
        <w:rPr>
          <w:rFonts w:cs="Calibri Light"/>
          <w:szCs w:val="24"/>
        </w:rPr>
        <w:t xml:space="preserve">The </w:t>
      </w:r>
      <w:r w:rsidR="00DF4438" w:rsidRPr="00940913">
        <w:rPr>
          <w:rFonts w:cs="Calibri Light"/>
          <w:szCs w:val="24"/>
        </w:rPr>
        <w:t xml:space="preserve">network adequacy validation </w:t>
      </w:r>
      <w:r w:rsidRPr="00940913">
        <w:rPr>
          <w:rFonts w:cs="Calibri Light"/>
          <w:szCs w:val="24"/>
        </w:rPr>
        <w:t xml:space="preserve">rating is based on the following scale: high, moderate, low, and no confidence. </w:t>
      </w:r>
      <w:r w:rsidRPr="00940913">
        <w:rPr>
          <w:rFonts w:cs="Calibri Light"/>
          <w:b/>
          <w:bCs/>
          <w:szCs w:val="24"/>
        </w:rPr>
        <w:t>High confidence</w:t>
      </w:r>
      <w:r w:rsidRPr="00940913">
        <w:rPr>
          <w:rFonts w:cs="Calibri Light"/>
          <w:szCs w:val="24"/>
        </w:rPr>
        <w:t xml:space="preserve"> indicates that no issues were found with the underlying information systems, the MCP’s provider data were clean, the MCP applied the correct MassHealth standards for analysis, and the results calculated by MBHP matched the time and distance results calculated by IPRO. A lack of one of these requirements resulted in </w:t>
      </w:r>
      <w:r w:rsidRPr="00940913">
        <w:rPr>
          <w:rFonts w:cs="Calibri Light"/>
          <w:b/>
          <w:bCs/>
          <w:szCs w:val="24"/>
        </w:rPr>
        <w:t>moderate confidence</w:t>
      </w:r>
      <w:r w:rsidRPr="00940913">
        <w:rPr>
          <w:rFonts w:cs="Calibri Light"/>
          <w:szCs w:val="24"/>
        </w:rPr>
        <w:t xml:space="preserve">. A lack of two requirements resulted in </w:t>
      </w:r>
      <w:r w:rsidRPr="00940913">
        <w:rPr>
          <w:rFonts w:cs="Calibri Light"/>
          <w:b/>
          <w:bCs/>
          <w:szCs w:val="24"/>
        </w:rPr>
        <w:t>low confidence</w:t>
      </w:r>
      <w:r w:rsidRPr="00940913">
        <w:rPr>
          <w:rFonts w:cs="Calibri Light"/>
          <w:szCs w:val="24"/>
        </w:rPr>
        <w:t xml:space="preserve">, while issues with three or more requirements resulted in a rating of </w:t>
      </w:r>
      <w:r w:rsidRPr="00940913">
        <w:rPr>
          <w:rFonts w:cs="Calibri Light"/>
          <w:b/>
          <w:bCs/>
          <w:szCs w:val="24"/>
        </w:rPr>
        <w:t>no confidence</w:t>
      </w:r>
      <w:r w:rsidRPr="00940913">
        <w:rPr>
          <w:rFonts w:cs="Calibri Light"/>
          <w:szCs w:val="24"/>
        </w:rPr>
        <w:t xml:space="preserve">. </w:t>
      </w:r>
    </w:p>
    <w:p w14:paraId="1C411922" w14:textId="77777777" w:rsidR="00CF2FE3" w:rsidRPr="00940913" w:rsidRDefault="00CF2FE3" w:rsidP="009F46EE">
      <w:pPr>
        <w:rPr>
          <w:rFonts w:cs="Calibri Light"/>
          <w:szCs w:val="24"/>
        </w:rPr>
      </w:pPr>
    </w:p>
    <w:p w14:paraId="0C3C2B4F" w14:textId="677DC696" w:rsidR="009C0605" w:rsidRPr="00940913" w:rsidRDefault="009C0605" w:rsidP="009F46EE">
      <w:pPr>
        <w:rPr>
          <w:rFonts w:cs="Calibri Light"/>
          <w:szCs w:val="24"/>
        </w:rPr>
      </w:pPr>
      <w:r w:rsidRPr="00940913">
        <w:rPr>
          <w:rFonts w:cs="Calibri Light"/>
          <w:szCs w:val="24"/>
        </w:rPr>
        <w:t xml:space="preserve">The </w:t>
      </w:r>
      <w:r w:rsidR="00DF4438" w:rsidRPr="00940913">
        <w:rPr>
          <w:rFonts w:cs="Calibri Light"/>
          <w:szCs w:val="24"/>
        </w:rPr>
        <w:t xml:space="preserve">network adequacy </w:t>
      </w:r>
      <w:r w:rsidRPr="00940913">
        <w:rPr>
          <w:rFonts w:cs="Calibri Light"/>
          <w:szCs w:val="24"/>
        </w:rPr>
        <w:t xml:space="preserve">validation rating for each indicator is reported in </w:t>
      </w:r>
      <w:r w:rsidRPr="00940913">
        <w:rPr>
          <w:rFonts w:cs="Calibri Light"/>
          <w:b/>
          <w:bCs/>
          <w:szCs w:val="24"/>
        </w:rPr>
        <w:t>Table 1</w:t>
      </w:r>
      <w:r w:rsidR="00B53875" w:rsidRPr="00940913">
        <w:rPr>
          <w:rFonts w:cs="Calibri Light"/>
          <w:b/>
          <w:bCs/>
          <w:szCs w:val="24"/>
        </w:rPr>
        <w:t>5</w:t>
      </w:r>
      <w:r w:rsidRPr="00940913">
        <w:rPr>
          <w:rFonts w:cs="Calibri Light"/>
          <w:szCs w:val="24"/>
        </w:rPr>
        <w:t xml:space="preserve">. </w:t>
      </w:r>
    </w:p>
    <w:p w14:paraId="7B561DEF" w14:textId="77777777" w:rsidR="009C0605" w:rsidRPr="00940913" w:rsidRDefault="009C0605" w:rsidP="009F46EE">
      <w:pPr>
        <w:rPr>
          <w:rFonts w:cs="Calibri Light"/>
        </w:rPr>
      </w:pPr>
    </w:p>
    <w:p w14:paraId="31C7486B" w14:textId="77777777" w:rsidR="009C0605" w:rsidRPr="00940913" w:rsidRDefault="009C0605" w:rsidP="009F46EE">
      <w:pPr>
        <w:pStyle w:val="Caption1"/>
        <w:jc w:val="left"/>
        <w:rPr>
          <w:rFonts w:ascii="Calibri" w:hAnsi="Calibri" w:cs="Calibri Light"/>
        </w:rPr>
        <w:sectPr w:rsidR="009C0605" w:rsidRPr="00940913" w:rsidSect="009C0605">
          <w:footerReference w:type="default" r:id="rId13"/>
          <w:pgSz w:w="12240" w:h="15840" w:code="1"/>
          <w:pgMar w:top="720" w:right="720" w:bottom="720" w:left="720" w:header="432" w:footer="432" w:gutter="0"/>
          <w:cols w:space="720"/>
          <w:titlePg/>
          <w:docGrid w:linePitch="360"/>
        </w:sectPr>
      </w:pPr>
    </w:p>
    <w:p w14:paraId="45320E9B" w14:textId="390EC180" w:rsidR="009C0605" w:rsidRPr="00940913" w:rsidRDefault="009C0605" w:rsidP="009F46EE">
      <w:pPr>
        <w:pStyle w:val="Caption"/>
        <w:rPr>
          <w:rFonts w:cs="Calibri Light"/>
        </w:rPr>
      </w:pPr>
      <w:bookmarkStart w:id="255" w:name="_Toc188306369"/>
      <w:bookmarkStart w:id="256" w:name="_Toc224213802"/>
      <w:bookmarkStart w:id="257" w:name="_Toc227229885"/>
      <w:r w:rsidRPr="00940913">
        <w:rPr>
          <w:rFonts w:cs="Calibri Light"/>
        </w:rPr>
        <w:lastRenderedPageBreak/>
        <w:t xml:space="preserve">Table </w:t>
      </w:r>
      <w:r w:rsidRPr="00940913">
        <w:rPr>
          <w:rFonts w:cs="Calibri Light"/>
        </w:rPr>
        <w:fldChar w:fldCharType="begin"/>
      </w:r>
      <w:r w:rsidRPr="00940913">
        <w:rPr>
          <w:rFonts w:cs="Calibri Light"/>
        </w:rPr>
        <w:instrText>SEQ Table \* ARABIC</w:instrText>
      </w:r>
      <w:r w:rsidRPr="00940913">
        <w:rPr>
          <w:rFonts w:cs="Calibri Light"/>
        </w:rPr>
        <w:fldChar w:fldCharType="separate"/>
      </w:r>
      <w:r w:rsidR="00B53875" w:rsidRPr="00940913">
        <w:rPr>
          <w:rFonts w:cs="Calibri Light"/>
        </w:rPr>
        <w:t>15</w:t>
      </w:r>
      <w:r w:rsidRPr="00940913">
        <w:rPr>
          <w:rFonts w:cs="Calibri Light"/>
        </w:rPr>
        <w:fldChar w:fldCharType="end"/>
      </w:r>
      <w:r w:rsidRPr="00940913">
        <w:rPr>
          <w:rFonts w:cs="Calibri Light"/>
        </w:rPr>
        <w:t xml:space="preserve">: MBHP Network Adequacy Validation Ratings – CY </w:t>
      </w:r>
      <w:bookmarkEnd w:id="255"/>
      <w:r w:rsidR="007F3D3E" w:rsidRPr="00940913">
        <w:rPr>
          <w:rFonts w:cs="Calibri Light"/>
        </w:rPr>
        <w:t>2025</w:t>
      </w:r>
      <w:bookmarkEnd w:id="256"/>
      <w:bookmarkEnd w:id="257"/>
    </w:p>
    <w:tbl>
      <w:tblPr>
        <w:tblStyle w:val="TableGrid"/>
        <w:tblW w:w="5000" w:type="pct"/>
        <w:tblLook w:val="04A0" w:firstRow="1" w:lastRow="0" w:firstColumn="1" w:lastColumn="0" w:noHBand="0" w:noVBand="1"/>
        <w:tblCaption w:val="Network Validation Ratings"/>
        <w:tblDescription w:val="Table 15 presents MBHP's NAV validation rating by a network indicator. Rows represent each NAV indicator, and columns provide the rating."/>
      </w:tblPr>
      <w:tblGrid>
        <w:gridCol w:w="1975"/>
        <w:gridCol w:w="3062"/>
        <w:gridCol w:w="1934"/>
        <w:gridCol w:w="1934"/>
        <w:gridCol w:w="5485"/>
      </w:tblGrid>
      <w:tr w:rsidR="007F3D3E" w:rsidRPr="00940913" w14:paraId="38885856" w14:textId="77777777" w:rsidTr="3B35A98D">
        <w:trPr>
          <w:trHeight w:val="144"/>
          <w:tblHeader/>
        </w:trPr>
        <w:tc>
          <w:tcPr>
            <w:tcW w:w="686" w:type="pct"/>
            <w:shd w:val="clear" w:color="auto" w:fill="5F497A" w:themeFill="accent4" w:themeFillShade="BF"/>
            <w:vAlign w:val="bottom"/>
          </w:tcPr>
          <w:p w14:paraId="2C673311" w14:textId="6468F37B" w:rsidR="007F3D3E" w:rsidRPr="00940913" w:rsidRDefault="007F3D3E" w:rsidP="009F46EE">
            <w:pPr>
              <w:jc w:val="left"/>
              <w:rPr>
                <w:rFonts w:ascii="Calibri Light" w:hAnsi="Calibri Light" w:cs="Calibri Light"/>
                <w:b/>
                <w:bCs/>
                <w:color w:val="FFFFFF" w:themeColor="background1"/>
                <w:sz w:val="22"/>
              </w:rPr>
            </w:pPr>
            <w:r w:rsidRPr="00940913">
              <w:rPr>
                <w:rFonts w:cs="Calibri Light"/>
                <w:b/>
                <w:bCs/>
                <w:color w:val="FFFFFF" w:themeColor="background1"/>
                <w:sz w:val="22"/>
              </w:rPr>
              <w:t>Network Adequacy Indicator</w:t>
            </w:r>
          </w:p>
        </w:tc>
        <w:tc>
          <w:tcPr>
            <w:tcW w:w="1064" w:type="pct"/>
            <w:shd w:val="clear" w:color="auto" w:fill="5F497A" w:themeFill="accent4" w:themeFillShade="BF"/>
            <w:vAlign w:val="bottom"/>
          </w:tcPr>
          <w:p w14:paraId="0E1ED617" w14:textId="2951B3DD" w:rsidR="007F3D3E" w:rsidRPr="00940913" w:rsidRDefault="007F3D3E" w:rsidP="009F46EE">
            <w:pPr>
              <w:jc w:val="center"/>
              <w:rPr>
                <w:rFonts w:ascii="Calibri Light" w:hAnsi="Calibri Light" w:cs="Calibri Light"/>
                <w:b/>
                <w:bCs/>
                <w:color w:val="FFFFFF" w:themeColor="background1"/>
                <w:sz w:val="22"/>
              </w:rPr>
            </w:pPr>
            <w:r w:rsidRPr="00940913">
              <w:rPr>
                <w:rFonts w:cs="Calibri Light"/>
                <w:b/>
                <w:bCs/>
                <w:color w:val="FFFFFF" w:themeColor="background1"/>
                <w:sz w:val="22"/>
              </w:rPr>
              <w:t>Definition of the Indicator</w:t>
            </w:r>
          </w:p>
        </w:tc>
        <w:tc>
          <w:tcPr>
            <w:tcW w:w="672" w:type="pct"/>
            <w:shd w:val="clear" w:color="auto" w:fill="5F497A" w:themeFill="accent4" w:themeFillShade="BF"/>
            <w:vAlign w:val="bottom"/>
          </w:tcPr>
          <w:p w14:paraId="5007EBB3" w14:textId="1C34C80F" w:rsidR="007F3D3E" w:rsidRPr="00940913" w:rsidRDefault="007F3D3E" w:rsidP="009F46EE">
            <w:pPr>
              <w:jc w:val="center"/>
              <w:rPr>
                <w:rFonts w:ascii="Calibri Light" w:hAnsi="Calibri Light" w:cs="Calibri Light"/>
                <w:b/>
                <w:bCs/>
                <w:color w:val="FFFFFF" w:themeColor="background1"/>
                <w:sz w:val="22"/>
              </w:rPr>
            </w:pPr>
            <w:r w:rsidRPr="00940913">
              <w:rPr>
                <w:rFonts w:cs="Calibri Light"/>
                <w:b/>
                <w:bCs/>
                <w:color w:val="FFFFFF" w:themeColor="background1"/>
                <w:sz w:val="22"/>
              </w:rPr>
              <w:t>Indicator in MCP monitoring?</w:t>
            </w:r>
            <w:r w:rsidRPr="00940913">
              <w:rPr>
                <w:rFonts w:cs="Calibri Light"/>
                <w:b/>
                <w:bCs/>
                <w:color w:val="FFFFFF" w:themeColor="background1"/>
                <w:sz w:val="22"/>
                <w:vertAlign w:val="superscript"/>
              </w:rPr>
              <w:t>1</w:t>
            </w:r>
          </w:p>
        </w:tc>
        <w:tc>
          <w:tcPr>
            <w:tcW w:w="672" w:type="pct"/>
            <w:shd w:val="clear" w:color="auto" w:fill="5F497A" w:themeFill="accent4" w:themeFillShade="BF"/>
            <w:vAlign w:val="bottom"/>
          </w:tcPr>
          <w:p w14:paraId="5F071EA1" w14:textId="68655165" w:rsidR="007F3D3E" w:rsidRPr="00940913" w:rsidRDefault="007F3D3E" w:rsidP="0075341B">
            <w:pPr>
              <w:jc w:val="center"/>
              <w:rPr>
                <w:rFonts w:ascii="Calibri Light" w:hAnsi="Calibri Light" w:cs="Calibri Light"/>
                <w:b/>
                <w:bCs/>
                <w:color w:val="FFFFFF" w:themeColor="background1"/>
                <w:sz w:val="22"/>
              </w:rPr>
            </w:pPr>
            <w:r w:rsidRPr="00940913">
              <w:rPr>
                <w:rFonts w:cs="Calibri Light"/>
                <w:b/>
                <w:bCs/>
                <w:color w:val="FFFFFF" w:themeColor="background1"/>
                <w:sz w:val="22"/>
              </w:rPr>
              <w:t>Validation Rating</w:t>
            </w:r>
          </w:p>
        </w:tc>
        <w:tc>
          <w:tcPr>
            <w:tcW w:w="1906" w:type="pct"/>
            <w:shd w:val="clear" w:color="auto" w:fill="5F497A" w:themeFill="accent4" w:themeFillShade="BF"/>
            <w:vAlign w:val="bottom"/>
          </w:tcPr>
          <w:p w14:paraId="2F2EFC0D" w14:textId="56A0C8F9" w:rsidR="007F3D3E" w:rsidRPr="00940913" w:rsidRDefault="007F3D3E" w:rsidP="009F46EE">
            <w:pPr>
              <w:jc w:val="center"/>
              <w:rPr>
                <w:rFonts w:cs="Calibri Light"/>
                <w:b/>
                <w:bCs/>
                <w:color w:val="FFFFFF" w:themeColor="background1"/>
                <w:sz w:val="22"/>
              </w:rPr>
            </w:pPr>
            <w:r w:rsidRPr="00940913">
              <w:rPr>
                <w:rFonts w:cs="Calibri Light"/>
                <w:b/>
                <w:bCs/>
                <w:color w:val="FFFFFF" w:themeColor="background1"/>
                <w:sz w:val="22"/>
              </w:rPr>
              <w:t>Comments</w:t>
            </w:r>
          </w:p>
        </w:tc>
      </w:tr>
      <w:tr w:rsidR="007F3D3E" w:rsidRPr="00940913" w14:paraId="6CD04922" w14:textId="77777777" w:rsidTr="3B35A98D">
        <w:trPr>
          <w:trHeight w:val="144"/>
        </w:trPr>
        <w:tc>
          <w:tcPr>
            <w:tcW w:w="686" w:type="pct"/>
          </w:tcPr>
          <w:p w14:paraId="5B1D6BD5" w14:textId="204E6A32" w:rsidR="007F3D3E" w:rsidRPr="00940913" w:rsidRDefault="007F3D3E" w:rsidP="009F46EE">
            <w:pPr>
              <w:jc w:val="left"/>
              <w:rPr>
                <w:rFonts w:cs="Calibri Light"/>
                <w:sz w:val="22"/>
              </w:rPr>
            </w:pPr>
            <w:r w:rsidRPr="00940913">
              <w:rPr>
                <w:rFonts w:cs="Calibri Light"/>
                <w:sz w:val="22"/>
              </w:rPr>
              <w:t>B</w:t>
            </w:r>
            <w:r w:rsidR="00583FE8" w:rsidRPr="00940913">
              <w:rPr>
                <w:rFonts w:cs="Calibri Light"/>
                <w:sz w:val="22"/>
              </w:rPr>
              <w:t xml:space="preserve">ehavioral </w:t>
            </w:r>
            <w:r w:rsidRPr="00940913">
              <w:rPr>
                <w:rFonts w:cs="Calibri Light"/>
                <w:sz w:val="22"/>
              </w:rPr>
              <w:t>H</w:t>
            </w:r>
            <w:r w:rsidR="00583FE8" w:rsidRPr="00940913">
              <w:rPr>
                <w:rFonts w:cs="Calibri Light"/>
                <w:sz w:val="22"/>
              </w:rPr>
              <w:t>ealth</w:t>
            </w:r>
            <w:r w:rsidRPr="00940913">
              <w:rPr>
                <w:rFonts w:cs="Calibri Light"/>
                <w:sz w:val="22"/>
              </w:rPr>
              <w:t xml:space="preserve"> Inpatient Services</w:t>
            </w:r>
          </w:p>
          <w:p w14:paraId="7AE12843" w14:textId="77777777" w:rsidR="007F3D3E" w:rsidRPr="00940913" w:rsidRDefault="007F3D3E" w:rsidP="009F46EE">
            <w:pPr>
              <w:jc w:val="left"/>
              <w:rPr>
                <w:rFonts w:ascii="Calibri Light" w:hAnsi="Calibri Light" w:cs="Calibri Light"/>
                <w:sz w:val="22"/>
              </w:rPr>
            </w:pPr>
          </w:p>
        </w:tc>
        <w:tc>
          <w:tcPr>
            <w:tcW w:w="1064" w:type="pct"/>
          </w:tcPr>
          <w:p w14:paraId="2AD285CE" w14:textId="2400EB07" w:rsidR="007F3D3E" w:rsidRPr="00940913" w:rsidRDefault="007F3D3E" w:rsidP="009F46EE">
            <w:pPr>
              <w:jc w:val="left"/>
              <w:rPr>
                <w:rFonts w:ascii="Calibri Light" w:hAnsi="Calibri Light" w:cs="Calibri Light"/>
                <w:sz w:val="22"/>
              </w:rPr>
            </w:pPr>
            <w:r w:rsidRPr="00940913">
              <w:rPr>
                <w:rFonts w:cs="Calibri Light"/>
                <w:color w:val="000000"/>
                <w:sz w:val="22"/>
              </w:rPr>
              <w:t xml:space="preserve">• </w:t>
            </w:r>
            <w:r w:rsidRPr="00940913">
              <w:rPr>
                <w:rFonts w:cs="Calibri Light"/>
                <w:color w:val="000000" w:themeColor="text1"/>
                <w:sz w:val="22"/>
              </w:rPr>
              <w:t>90% of covered individuals have access to 2 inpatient service providers within 60 miles or 60 minutes within a covered individual's ZIP code of residence.</w:t>
            </w:r>
          </w:p>
        </w:tc>
        <w:tc>
          <w:tcPr>
            <w:tcW w:w="672" w:type="pct"/>
          </w:tcPr>
          <w:p w14:paraId="40E8BCAC" w14:textId="77777777" w:rsidR="007F3D3E" w:rsidRPr="00940913" w:rsidRDefault="007F3D3E" w:rsidP="009F46EE">
            <w:pPr>
              <w:jc w:val="left"/>
              <w:rPr>
                <w:rFonts w:cs="Calibri Light"/>
                <w:sz w:val="22"/>
              </w:rPr>
            </w:pPr>
            <w:r w:rsidRPr="00940913">
              <w:rPr>
                <w:rFonts w:cs="Calibri Light"/>
                <w:sz w:val="22"/>
              </w:rPr>
              <w:t xml:space="preserve">Addressed </w:t>
            </w:r>
          </w:p>
          <w:p w14:paraId="3D4FC978" w14:textId="77777777" w:rsidR="007F3D3E" w:rsidRPr="00940913" w:rsidRDefault="007F3D3E" w:rsidP="009F46EE">
            <w:pPr>
              <w:jc w:val="left"/>
              <w:rPr>
                <w:rFonts w:ascii="Calibri Light" w:hAnsi="Calibri Light" w:cs="Calibri Light"/>
                <w:sz w:val="22"/>
              </w:rPr>
            </w:pPr>
          </w:p>
        </w:tc>
        <w:tc>
          <w:tcPr>
            <w:tcW w:w="672" w:type="pct"/>
          </w:tcPr>
          <w:p w14:paraId="06E615B9" w14:textId="15E7B5CF" w:rsidR="007F3D3E" w:rsidRPr="00940913" w:rsidRDefault="007F3D3E" w:rsidP="009F46EE">
            <w:pPr>
              <w:jc w:val="left"/>
              <w:rPr>
                <w:rFonts w:cs="Calibri Light"/>
                <w:sz w:val="22"/>
              </w:rPr>
            </w:pPr>
            <w:r w:rsidRPr="00940913">
              <w:rPr>
                <w:rFonts w:cs="Calibri Light"/>
                <w:sz w:val="22"/>
              </w:rPr>
              <w:t>Low confidence</w:t>
            </w:r>
            <w:r w:rsidR="00583FE8" w:rsidRPr="00940913">
              <w:rPr>
                <w:rFonts w:cs="Calibri Light"/>
                <w:sz w:val="22"/>
              </w:rPr>
              <w:t xml:space="preserve">: </w:t>
            </w:r>
            <w:r w:rsidRPr="00940913">
              <w:rPr>
                <w:rFonts w:cs="Calibri Light"/>
                <w:sz w:val="22"/>
              </w:rPr>
              <w:t>Psychiatric Inpatient Adult</w:t>
            </w:r>
          </w:p>
          <w:p w14:paraId="0A912AA8" w14:textId="0C84FDCB" w:rsidR="007F3D3E" w:rsidRPr="00940913" w:rsidRDefault="007F3D3E" w:rsidP="3B35A98D">
            <w:pPr>
              <w:jc w:val="left"/>
              <w:rPr>
                <w:rFonts w:ascii="Calibri Light" w:hAnsi="Calibri Light" w:cs="Calibri Light"/>
                <w:sz w:val="22"/>
                <w:highlight w:val="yellow"/>
              </w:rPr>
            </w:pPr>
          </w:p>
        </w:tc>
        <w:tc>
          <w:tcPr>
            <w:tcW w:w="1906" w:type="pct"/>
          </w:tcPr>
          <w:p w14:paraId="44D0F8F5" w14:textId="42D43628" w:rsidR="007F3D3E" w:rsidRPr="00940913" w:rsidRDefault="007F3D3E" w:rsidP="009F46EE">
            <w:pPr>
              <w:jc w:val="left"/>
              <w:rPr>
                <w:rFonts w:cs="Calibri Light"/>
                <w:sz w:val="22"/>
              </w:rPr>
            </w:pPr>
            <w:r w:rsidRPr="00940913">
              <w:rPr>
                <w:rFonts w:cs="Calibri Light"/>
                <w:sz w:val="22"/>
              </w:rPr>
              <w:t>No issues were found with the underlying information systems; however, the MCP did not apply the correct MassHealth standards</w:t>
            </w:r>
            <w:r w:rsidR="00FB0180" w:rsidRPr="00940913">
              <w:rPr>
                <w:rFonts w:cs="Calibri Light"/>
                <w:sz w:val="22"/>
              </w:rPr>
              <w:t>,</w:t>
            </w:r>
            <w:r w:rsidRPr="00940913">
              <w:rPr>
                <w:rFonts w:cs="Calibri Light"/>
                <w:sz w:val="22"/>
              </w:rPr>
              <w:t xml:space="preserve"> and the MCP’s provider data had some duplicative records. The MCP’s results were not comparable for further analysis. </w:t>
            </w:r>
          </w:p>
          <w:p w14:paraId="1FEBB61C" w14:textId="77777777" w:rsidR="007F3D3E" w:rsidRPr="00940913" w:rsidRDefault="007F3D3E" w:rsidP="009F46EE">
            <w:pPr>
              <w:jc w:val="left"/>
              <w:rPr>
                <w:rFonts w:cs="Calibri Light"/>
                <w:sz w:val="22"/>
              </w:rPr>
            </w:pPr>
          </w:p>
          <w:p w14:paraId="039B030A" w14:textId="50659E4C" w:rsidR="007F3D3E" w:rsidRPr="00940913" w:rsidRDefault="007F3D3E" w:rsidP="009F46EE">
            <w:pPr>
              <w:jc w:val="left"/>
              <w:rPr>
                <w:rFonts w:cs="Calibri Light"/>
                <w:sz w:val="22"/>
                <w:highlight w:val="yellow"/>
              </w:rPr>
            </w:pPr>
            <w:r w:rsidRPr="00940913">
              <w:rPr>
                <w:rFonts w:cs="Calibri Light"/>
                <w:sz w:val="22"/>
              </w:rPr>
              <w:t xml:space="preserve">IPRO’s analysis of the network revealed that the Psych Inpatient Adult </w:t>
            </w:r>
            <w:proofErr w:type="spellStart"/>
            <w:r w:rsidRPr="00940913">
              <w:rPr>
                <w:rFonts w:cs="Calibri Light"/>
                <w:sz w:val="22"/>
              </w:rPr>
              <w:t>GeoAccess</w:t>
            </w:r>
            <w:proofErr w:type="spellEnd"/>
            <w:r w:rsidRPr="00940913">
              <w:rPr>
                <w:rFonts w:cs="Calibri Light"/>
                <w:sz w:val="22"/>
              </w:rPr>
              <w:t xml:space="preserve"> standard was met in all service areas.</w:t>
            </w:r>
          </w:p>
        </w:tc>
      </w:tr>
      <w:tr w:rsidR="007F3D3E" w:rsidRPr="00940913" w14:paraId="50BC448F" w14:textId="77777777" w:rsidTr="3B35A98D">
        <w:trPr>
          <w:trHeight w:val="144"/>
        </w:trPr>
        <w:tc>
          <w:tcPr>
            <w:tcW w:w="686" w:type="pct"/>
          </w:tcPr>
          <w:p w14:paraId="0D928787" w14:textId="5B9CB145" w:rsidR="007F3D3E" w:rsidRPr="00940913" w:rsidRDefault="007F3D3E" w:rsidP="009F46EE">
            <w:pPr>
              <w:jc w:val="left"/>
              <w:rPr>
                <w:rFonts w:ascii="Calibri Light" w:hAnsi="Calibri Light" w:cs="Calibri Light"/>
                <w:sz w:val="22"/>
              </w:rPr>
            </w:pPr>
            <w:r w:rsidRPr="00940913">
              <w:rPr>
                <w:rFonts w:cs="Calibri Light"/>
                <w:color w:val="000000"/>
                <w:sz w:val="22"/>
              </w:rPr>
              <w:t>B</w:t>
            </w:r>
            <w:r w:rsidR="00583FE8" w:rsidRPr="00940913">
              <w:rPr>
                <w:rFonts w:cs="Calibri Light"/>
                <w:color w:val="000000"/>
                <w:sz w:val="22"/>
              </w:rPr>
              <w:t xml:space="preserve">ehavioral </w:t>
            </w:r>
            <w:r w:rsidRPr="00940913">
              <w:rPr>
                <w:rFonts w:cs="Calibri Light"/>
                <w:color w:val="000000"/>
                <w:sz w:val="22"/>
              </w:rPr>
              <w:t>H</w:t>
            </w:r>
            <w:r w:rsidR="00583FE8" w:rsidRPr="00940913">
              <w:rPr>
                <w:rFonts w:cs="Calibri Light"/>
                <w:color w:val="000000"/>
                <w:sz w:val="22"/>
              </w:rPr>
              <w:t>ealth</w:t>
            </w:r>
            <w:r w:rsidRPr="00940913">
              <w:rPr>
                <w:rFonts w:cs="Calibri Light"/>
                <w:color w:val="000000"/>
                <w:sz w:val="22"/>
              </w:rPr>
              <w:t xml:space="preserve"> Standard Outpatient Services</w:t>
            </w:r>
            <w:r w:rsidRPr="00940913">
              <w:rPr>
                <w:rFonts w:cs="Calibri Light"/>
                <w:color w:val="000000"/>
                <w:sz w:val="22"/>
              </w:rPr>
              <w:br/>
            </w:r>
          </w:p>
        </w:tc>
        <w:tc>
          <w:tcPr>
            <w:tcW w:w="1064" w:type="pct"/>
          </w:tcPr>
          <w:p w14:paraId="3496E0AE" w14:textId="77777777" w:rsidR="007F3D3E" w:rsidRPr="00940913" w:rsidRDefault="007F3D3E" w:rsidP="009F46EE">
            <w:pPr>
              <w:jc w:val="left"/>
              <w:rPr>
                <w:rFonts w:cs="Calibri Light"/>
                <w:color w:val="000000"/>
                <w:sz w:val="22"/>
              </w:rPr>
            </w:pPr>
            <w:r w:rsidRPr="00940913">
              <w:rPr>
                <w:rFonts w:cs="Calibri Light"/>
                <w:color w:val="000000"/>
                <w:sz w:val="22"/>
              </w:rPr>
              <w:t>• 90% of covered individuals have access to 2 BH service providers within 30 miles or 30 minutes within the covered individual's ZIP code of residence.</w:t>
            </w:r>
          </w:p>
          <w:p w14:paraId="1B363E84" w14:textId="77777777" w:rsidR="007F3D3E" w:rsidRPr="00940913" w:rsidRDefault="007F3D3E" w:rsidP="009F46EE">
            <w:pPr>
              <w:jc w:val="left"/>
              <w:rPr>
                <w:rFonts w:cs="Calibri Light"/>
                <w:color w:val="000000"/>
                <w:sz w:val="22"/>
              </w:rPr>
            </w:pPr>
            <w:r w:rsidRPr="00940913">
              <w:rPr>
                <w:rFonts w:cs="Calibri Light"/>
                <w:color w:val="000000"/>
                <w:sz w:val="22"/>
              </w:rPr>
              <w:t xml:space="preserve">• 90% of covered individuals have access to 1 </w:t>
            </w:r>
            <w:r w:rsidRPr="00940913">
              <w:rPr>
                <w:rFonts w:cs="Calibri Light"/>
                <w:sz w:val="22"/>
              </w:rPr>
              <w:t>Partial Hospitalization Program</w:t>
            </w:r>
            <w:r w:rsidRPr="00940913">
              <w:rPr>
                <w:rFonts w:cs="Calibri Light"/>
                <w:color w:val="000000"/>
                <w:sz w:val="22"/>
              </w:rPr>
              <w:t xml:space="preserve"> providers within 60 miles or 60 minutes within the covered individual's ZIP code of residence.</w:t>
            </w:r>
          </w:p>
          <w:p w14:paraId="4966085B" w14:textId="16042673" w:rsidR="007F3D3E" w:rsidRPr="00940913" w:rsidRDefault="007F3D3E" w:rsidP="009F46EE">
            <w:pPr>
              <w:jc w:val="left"/>
              <w:rPr>
                <w:rFonts w:ascii="Calibri Light" w:hAnsi="Calibri Light" w:cs="Calibri Light"/>
                <w:sz w:val="22"/>
              </w:rPr>
            </w:pPr>
            <w:r w:rsidRPr="00940913">
              <w:rPr>
                <w:rFonts w:cs="Calibri Light"/>
                <w:color w:val="000000"/>
                <w:sz w:val="22"/>
              </w:rPr>
              <w:t xml:space="preserve">• 90% of covered individuals have access to 1 Psychiatry </w:t>
            </w:r>
            <w:proofErr w:type="gramStart"/>
            <w:r w:rsidRPr="00940913">
              <w:rPr>
                <w:rFonts w:cs="Calibri Light"/>
                <w:color w:val="000000"/>
                <w:sz w:val="22"/>
              </w:rPr>
              <w:t>providers</w:t>
            </w:r>
            <w:proofErr w:type="gramEnd"/>
            <w:r w:rsidRPr="00940913">
              <w:rPr>
                <w:rFonts w:cs="Calibri Light"/>
                <w:color w:val="000000"/>
                <w:sz w:val="22"/>
              </w:rPr>
              <w:t xml:space="preserve"> within 20 miles or 40 minutes within the covered individual's ZIP code of residence.</w:t>
            </w:r>
          </w:p>
        </w:tc>
        <w:tc>
          <w:tcPr>
            <w:tcW w:w="672" w:type="pct"/>
          </w:tcPr>
          <w:p w14:paraId="0AE63BE1" w14:textId="77777777" w:rsidR="007F3D3E" w:rsidRPr="00940913" w:rsidRDefault="007F3D3E" w:rsidP="009F46EE">
            <w:pPr>
              <w:jc w:val="left"/>
              <w:rPr>
                <w:rFonts w:cs="Calibri Light"/>
                <w:sz w:val="22"/>
              </w:rPr>
            </w:pPr>
            <w:r w:rsidRPr="00940913">
              <w:rPr>
                <w:rFonts w:cs="Calibri Light"/>
                <w:sz w:val="22"/>
              </w:rPr>
              <w:t xml:space="preserve">Addressed </w:t>
            </w:r>
          </w:p>
          <w:p w14:paraId="4DCD8DA7" w14:textId="77777777" w:rsidR="007F3D3E" w:rsidRPr="00940913" w:rsidRDefault="007F3D3E" w:rsidP="009F46EE">
            <w:pPr>
              <w:jc w:val="left"/>
              <w:rPr>
                <w:rFonts w:ascii="Calibri Light" w:hAnsi="Calibri Light" w:cs="Calibri Light"/>
                <w:sz w:val="22"/>
              </w:rPr>
            </w:pPr>
          </w:p>
        </w:tc>
        <w:tc>
          <w:tcPr>
            <w:tcW w:w="672" w:type="pct"/>
          </w:tcPr>
          <w:p w14:paraId="176317CC" w14:textId="75368669" w:rsidR="007F3D3E" w:rsidRPr="00940913" w:rsidRDefault="007F3D3E" w:rsidP="009F46EE">
            <w:pPr>
              <w:jc w:val="left"/>
              <w:rPr>
                <w:rFonts w:cs="Calibri Light"/>
                <w:sz w:val="22"/>
              </w:rPr>
            </w:pPr>
            <w:r w:rsidRPr="00940913">
              <w:rPr>
                <w:rFonts w:cs="Calibri Light"/>
                <w:sz w:val="22"/>
              </w:rPr>
              <w:t>Low confidence</w:t>
            </w:r>
            <w:r w:rsidR="00583FE8" w:rsidRPr="00940913">
              <w:rPr>
                <w:rFonts w:cs="Calibri Light"/>
                <w:sz w:val="22"/>
              </w:rPr>
              <w:t xml:space="preserve">: </w:t>
            </w:r>
            <w:r w:rsidRPr="00940913">
              <w:rPr>
                <w:rFonts w:cs="Calibri Light"/>
                <w:sz w:val="22"/>
              </w:rPr>
              <w:t>Psychiatry and Partial Hospitalization Programs</w:t>
            </w:r>
          </w:p>
          <w:p w14:paraId="4F94BB8F" w14:textId="77777777" w:rsidR="007F3D3E" w:rsidRPr="00940913" w:rsidRDefault="007F3D3E" w:rsidP="009F46EE">
            <w:pPr>
              <w:jc w:val="left"/>
              <w:rPr>
                <w:rFonts w:cs="Calibri Light"/>
                <w:sz w:val="22"/>
              </w:rPr>
            </w:pPr>
          </w:p>
          <w:p w14:paraId="17EC3D9C" w14:textId="47CF5D89" w:rsidR="007F3D3E" w:rsidRPr="00940913" w:rsidRDefault="007F3D3E" w:rsidP="009F46EE">
            <w:pPr>
              <w:jc w:val="left"/>
              <w:rPr>
                <w:rFonts w:cs="Calibri Light"/>
                <w:sz w:val="22"/>
              </w:rPr>
            </w:pPr>
            <w:r w:rsidRPr="00940913">
              <w:rPr>
                <w:rFonts w:cs="Calibri Light"/>
                <w:sz w:val="22"/>
              </w:rPr>
              <w:t>Moderate confidence</w:t>
            </w:r>
            <w:r w:rsidR="00583FE8" w:rsidRPr="00940913">
              <w:rPr>
                <w:rFonts w:cs="Calibri Light"/>
                <w:sz w:val="22"/>
              </w:rPr>
              <w:t xml:space="preserve">: </w:t>
            </w:r>
            <w:r w:rsidRPr="00940913">
              <w:rPr>
                <w:rFonts w:cs="Calibri Light"/>
                <w:sz w:val="22"/>
              </w:rPr>
              <w:t>all other provider types</w:t>
            </w:r>
          </w:p>
          <w:p w14:paraId="1F801A58" w14:textId="77777777" w:rsidR="007F3D3E" w:rsidRPr="00940913" w:rsidRDefault="007F3D3E" w:rsidP="009F46EE">
            <w:pPr>
              <w:jc w:val="left"/>
              <w:rPr>
                <w:rFonts w:ascii="Calibri Light" w:hAnsi="Calibri Light" w:cs="Calibri Light"/>
                <w:sz w:val="22"/>
                <w:highlight w:val="yellow"/>
              </w:rPr>
            </w:pPr>
          </w:p>
        </w:tc>
        <w:tc>
          <w:tcPr>
            <w:tcW w:w="1906" w:type="pct"/>
          </w:tcPr>
          <w:p w14:paraId="389CB16D" w14:textId="7944201E" w:rsidR="007F3D3E" w:rsidRPr="00940913" w:rsidRDefault="007F3D3E" w:rsidP="009F46EE">
            <w:pPr>
              <w:jc w:val="left"/>
              <w:rPr>
                <w:rFonts w:cs="Calibri Light"/>
                <w:sz w:val="22"/>
              </w:rPr>
            </w:pPr>
            <w:r w:rsidRPr="00940913">
              <w:rPr>
                <w:rFonts w:cs="Calibri Light"/>
                <w:sz w:val="22"/>
              </w:rPr>
              <w:t>For Psychiatry and Partial Hospitalization Programs</w:t>
            </w:r>
            <w:r w:rsidR="001050BC" w:rsidRPr="00940913">
              <w:rPr>
                <w:rFonts w:cs="Calibri Light"/>
                <w:sz w:val="22"/>
              </w:rPr>
              <w:t>:</w:t>
            </w:r>
            <w:r w:rsidRPr="00940913">
              <w:rPr>
                <w:rFonts w:cs="Calibri Light"/>
                <w:sz w:val="22"/>
              </w:rPr>
              <w:t xml:space="preserve"> No issues were found with the underlying information systems; however, the MCP did not apply the correct MassHealth standards</w:t>
            </w:r>
            <w:r w:rsidR="001050BC" w:rsidRPr="00940913">
              <w:rPr>
                <w:rFonts w:cs="Calibri Light"/>
                <w:sz w:val="22"/>
              </w:rPr>
              <w:t>,</w:t>
            </w:r>
            <w:r w:rsidRPr="00940913">
              <w:rPr>
                <w:rFonts w:cs="Calibri Light"/>
                <w:sz w:val="22"/>
              </w:rPr>
              <w:t xml:space="preserve"> and the MCP’s provider data had some duplicative records. The MCP’s results were not comparable for further analysis. </w:t>
            </w:r>
          </w:p>
          <w:p w14:paraId="6E4F6EA6" w14:textId="77777777" w:rsidR="007F3D3E" w:rsidRPr="00940913" w:rsidRDefault="007F3D3E" w:rsidP="009F46EE">
            <w:pPr>
              <w:jc w:val="left"/>
              <w:rPr>
                <w:rFonts w:cs="Calibri Light"/>
                <w:sz w:val="22"/>
              </w:rPr>
            </w:pPr>
          </w:p>
          <w:p w14:paraId="7854BE27" w14:textId="45910673" w:rsidR="007F3D3E" w:rsidRPr="00940913" w:rsidRDefault="007F3D3E" w:rsidP="009F46EE">
            <w:pPr>
              <w:jc w:val="left"/>
              <w:rPr>
                <w:rFonts w:cs="Calibri Light"/>
                <w:sz w:val="22"/>
              </w:rPr>
            </w:pPr>
            <w:r w:rsidRPr="00940913">
              <w:rPr>
                <w:rFonts w:cs="Calibri Light"/>
                <w:sz w:val="22"/>
              </w:rPr>
              <w:t>For all other provider types</w:t>
            </w:r>
            <w:r w:rsidR="001050BC" w:rsidRPr="00940913">
              <w:rPr>
                <w:rFonts w:cs="Calibri Light"/>
                <w:sz w:val="22"/>
              </w:rPr>
              <w:t>:</w:t>
            </w:r>
            <w:r w:rsidRPr="00940913">
              <w:rPr>
                <w:rFonts w:cs="Calibri Light"/>
                <w:sz w:val="22"/>
              </w:rPr>
              <w:t xml:space="preserve"> No issues were found with the underlying information systems and the MCP applied the correct MassHealth standards; however, the MCP’s provider data had some duplicative records. The MCP’s results were not comparable for further analysis. </w:t>
            </w:r>
          </w:p>
          <w:p w14:paraId="660FD514" w14:textId="77777777" w:rsidR="007F3D3E" w:rsidRPr="00940913" w:rsidRDefault="007F3D3E" w:rsidP="009F46EE">
            <w:pPr>
              <w:jc w:val="left"/>
              <w:rPr>
                <w:rFonts w:cs="Calibri Light"/>
                <w:sz w:val="22"/>
              </w:rPr>
            </w:pPr>
          </w:p>
          <w:p w14:paraId="4687545D" w14:textId="272E73AB" w:rsidR="007F3D3E" w:rsidRPr="00940913" w:rsidRDefault="007F3D3E" w:rsidP="009F46EE">
            <w:pPr>
              <w:jc w:val="left"/>
              <w:rPr>
                <w:rFonts w:cs="Calibri Light"/>
                <w:sz w:val="22"/>
                <w:highlight w:val="yellow"/>
              </w:rPr>
            </w:pPr>
            <w:r w:rsidRPr="00940913">
              <w:rPr>
                <w:rFonts w:cs="Calibri Light"/>
                <w:sz w:val="22"/>
              </w:rPr>
              <w:t>IPRO’s analysis of the network revealed that the Partial Hospitalization Program, B</w:t>
            </w:r>
            <w:r w:rsidR="00583FE8" w:rsidRPr="00940913">
              <w:rPr>
                <w:rFonts w:cs="Calibri Light"/>
                <w:sz w:val="22"/>
              </w:rPr>
              <w:t xml:space="preserve">ehavioral </w:t>
            </w:r>
            <w:r w:rsidRPr="00940913">
              <w:rPr>
                <w:rFonts w:cs="Calibri Light"/>
                <w:sz w:val="22"/>
              </w:rPr>
              <w:t>H</w:t>
            </w:r>
            <w:r w:rsidR="00583FE8" w:rsidRPr="00940913">
              <w:rPr>
                <w:rFonts w:cs="Calibri Light"/>
                <w:sz w:val="22"/>
              </w:rPr>
              <w:t>ealth</w:t>
            </w:r>
            <w:r w:rsidRPr="00940913">
              <w:rPr>
                <w:rFonts w:cs="Calibri Light"/>
                <w:sz w:val="22"/>
              </w:rPr>
              <w:t xml:space="preserve"> Outpatient, and Psychiatry </w:t>
            </w:r>
            <w:proofErr w:type="spellStart"/>
            <w:r w:rsidRPr="00940913">
              <w:rPr>
                <w:rFonts w:cs="Calibri Light"/>
                <w:sz w:val="22"/>
              </w:rPr>
              <w:t>GeoAccess</w:t>
            </w:r>
            <w:proofErr w:type="spellEnd"/>
            <w:r w:rsidRPr="00940913">
              <w:rPr>
                <w:rFonts w:cs="Calibri Light"/>
                <w:sz w:val="22"/>
              </w:rPr>
              <w:t xml:space="preserve"> standards were met in all service areas, but other provider networks had gaps in at least one service area. </w:t>
            </w:r>
          </w:p>
        </w:tc>
      </w:tr>
    </w:tbl>
    <w:p w14:paraId="1FA69115" w14:textId="77777777" w:rsidR="009C0605" w:rsidRPr="00940913" w:rsidRDefault="009C0605" w:rsidP="001050BC">
      <w:pPr>
        <w:ind w:right="720"/>
        <w:contextualSpacing/>
        <w:rPr>
          <w:rFonts w:cs="Calibri Light"/>
          <w:sz w:val="20"/>
          <w:szCs w:val="20"/>
        </w:rPr>
      </w:pPr>
      <w:bookmarkStart w:id="258" w:name="_Hlk184734304"/>
      <w:r w:rsidRPr="00940913">
        <w:rPr>
          <w:rFonts w:cs="Calibri Light"/>
          <w:sz w:val="20"/>
          <w:szCs w:val="20"/>
          <w:vertAlign w:val="superscript"/>
        </w:rPr>
        <w:t>1</w:t>
      </w:r>
      <w:r w:rsidRPr="00940913">
        <w:rPr>
          <w:rFonts w:cs="Calibri Light"/>
          <w:sz w:val="20"/>
          <w:szCs w:val="20"/>
        </w:rPr>
        <w:t xml:space="preserve"> “Addressed” means that the indicator was required to be reported to the </w:t>
      </w:r>
      <w:proofErr w:type="gramStart"/>
      <w:r w:rsidRPr="00940913">
        <w:rPr>
          <w:rFonts w:cs="Calibri Light"/>
          <w:sz w:val="20"/>
          <w:szCs w:val="20"/>
        </w:rPr>
        <w:t>state</w:t>
      </w:r>
      <w:proofErr w:type="gramEnd"/>
      <w:r w:rsidRPr="00940913">
        <w:rPr>
          <w:rFonts w:cs="Calibri Light"/>
          <w:sz w:val="20"/>
          <w:szCs w:val="20"/>
        </w:rPr>
        <w:t xml:space="preserve"> and the managed care plan (MCP) submitted the report to the state. “Missing” means that the indicator was either not required or required but not reported.  </w:t>
      </w:r>
      <w:bookmarkEnd w:id="258"/>
    </w:p>
    <w:p w14:paraId="5418A0EE" w14:textId="0C36E82F" w:rsidR="009C0605" w:rsidRPr="00940913" w:rsidRDefault="004913DD" w:rsidP="001050BC">
      <w:pPr>
        <w:ind w:right="720"/>
        <w:contextualSpacing/>
        <w:rPr>
          <w:rFonts w:eastAsia="Times New Roman" w:cs="Calibri Light"/>
          <w:sz w:val="20"/>
          <w:szCs w:val="20"/>
        </w:rPr>
        <w:sectPr w:rsidR="009C0605" w:rsidRPr="00940913" w:rsidSect="009C0605">
          <w:footerReference w:type="default" r:id="rId14"/>
          <w:pgSz w:w="15840" w:h="12240" w:orient="landscape"/>
          <w:pgMar w:top="720" w:right="720" w:bottom="720" w:left="720" w:header="432" w:footer="432" w:gutter="0"/>
          <w:cols w:space="720"/>
          <w:docGrid w:linePitch="360"/>
        </w:sectPr>
      </w:pPr>
      <w:r w:rsidRPr="00940913">
        <w:rPr>
          <w:rFonts w:eastAsia="Times New Roman" w:cs="Calibri Light"/>
          <w:sz w:val="20"/>
          <w:szCs w:val="20"/>
        </w:rPr>
        <w:t>MBHP: Massachusetts Behavioral Health Partnership;</w:t>
      </w:r>
      <w:r w:rsidR="007F3D3E" w:rsidRPr="00940913">
        <w:rPr>
          <w:rFonts w:eastAsia="Times New Roman" w:cs="Calibri Light"/>
          <w:sz w:val="20"/>
          <w:szCs w:val="20"/>
        </w:rPr>
        <w:t xml:space="preserve"> MCP: Managed Care Plan</w:t>
      </w:r>
      <w:r w:rsidR="009C0605" w:rsidRPr="00940913">
        <w:rPr>
          <w:rFonts w:eastAsia="Times New Roman" w:cs="Calibri Light"/>
          <w:sz w:val="20"/>
          <w:szCs w:val="20"/>
        </w:rPr>
        <w:t>.</w:t>
      </w:r>
    </w:p>
    <w:p w14:paraId="4FE29D2E" w14:textId="77777777" w:rsidR="009C0605" w:rsidRPr="00940913" w:rsidRDefault="009C0605" w:rsidP="001050BC">
      <w:pPr>
        <w:pStyle w:val="Heading4"/>
        <w:spacing w:before="0"/>
        <w:rPr>
          <w:szCs w:val="24"/>
        </w:rPr>
      </w:pPr>
      <w:bookmarkStart w:id="259" w:name="_Hlk184799039"/>
      <w:r w:rsidRPr="00940913">
        <w:rPr>
          <w:szCs w:val="24"/>
        </w:rPr>
        <w:lastRenderedPageBreak/>
        <w:t>Information Systems and Quality of Provider Data</w:t>
      </w:r>
    </w:p>
    <w:bookmarkEnd w:id="259"/>
    <w:p w14:paraId="43B4DBEE" w14:textId="77777777" w:rsidR="009C0605" w:rsidRPr="00940913" w:rsidRDefault="009C0605" w:rsidP="009F46EE">
      <w:pPr>
        <w:rPr>
          <w:rFonts w:cs="Calibri Light"/>
          <w:szCs w:val="24"/>
        </w:rPr>
      </w:pPr>
      <w:r w:rsidRPr="00940913">
        <w:rPr>
          <w:rFonts w:cs="Calibri Light"/>
          <w:szCs w:val="24"/>
        </w:rPr>
        <w:t xml:space="preserve">The analysis of the information systems assessment showed the following: </w:t>
      </w:r>
    </w:p>
    <w:p w14:paraId="2D8DE710" w14:textId="317600EE" w:rsidR="00226C29" w:rsidRPr="00940913" w:rsidRDefault="00226C29" w:rsidP="00F360D9">
      <w:pPr>
        <w:pStyle w:val="ListParagraph"/>
        <w:numPr>
          <w:ilvl w:val="0"/>
          <w:numId w:val="47"/>
        </w:numPr>
        <w:spacing w:after="160"/>
        <w:ind w:left="360"/>
        <w:rPr>
          <w:rFonts w:cs="Calibri Light"/>
          <w:szCs w:val="24"/>
        </w:rPr>
      </w:pPr>
      <w:r w:rsidRPr="00940913">
        <w:rPr>
          <w:rFonts w:cs="Calibri Light"/>
          <w:szCs w:val="24"/>
        </w:rPr>
        <w:t xml:space="preserve">Information Systems Capabilities Assessment: </w:t>
      </w:r>
      <w:r w:rsidR="00FA50E2" w:rsidRPr="00940913">
        <w:rPr>
          <w:rFonts w:cs="Calibri Light"/>
          <w:szCs w:val="24"/>
        </w:rPr>
        <w:t>The Information Systems Capabilities Assessment is conducted to confirm that MBHP’s information systems were appropriately capable of meeting regulatory requirements for managed care quality assessment and reporting. This includes a review of the claims processing systems, enrollment systems, and provider data systems. No issues were identified.</w:t>
      </w:r>
    </w:p>
    <w:p w14:paraId="37E6111A" w14:textId="77777777" w:rsidR="00226C29" w:rsidRPr="00940913" w:rsidRDefault="00226C29" w:rsidP="00F360D9">
      <w:pPr>
        <w:pStyle w:val="ListParagraph"/>
        <w:numPr>
          <w:ilvl w:val="0"/>
          <w:numId w:val="47"/>
        </w:numPr>
        <w:spacing w:after="160"/>
        <w:ind w:left="360"/>
        <w:rPr>
          <w:rFonts w:cs="Calibri Light"/>
          <w:szCs w:val="24"/>
        </w:rPr>
      </w:pPr>
      <w:r w:rsidRPr="00940913">
        <w:rPr>
          <w:rFonts w:cs="Calibri Light"/>
          <w:szCs w:val="24"/>
        </w:rPr>
        <w:t xml:space="preserve">IPRO assessed the reliability and validity of MBHP’s network adequacy data. </w:t>
      </w:r>
    </w:p>
    <w:p w14:paraId="102AE671" w14:textId="05F9139E" w:rsidR="00226C29" w:rsidRPr="00940913" w:rsidRDefault="00226C29" w:rsidP="00F360D9">
      <w:pPr>
        <w:pStyle w:val="ListParagraph"/>
        <w:numPr>
          <w:ilvl w:val="1"/>
          <w:numId w:val="47"/>
        </w:numPr>
        <w:spacing w:after="160"/>
        <w:ind w:left="720"/>
        <w:rPr>
          <w:rFonts w:cs="Calibri Light"/>
          <w:szCs w:val="24"/>
        </w:rPr>
      </w:pPr>
      <w:r w:rsidRPr="00940913">
        <w:rPr>
          <w:rFonts w:cs="Calibri Light"/>
          <w:szCs w:val="24"/>
        </w:rPr>
        <w:t>MBHP reported that its system controls do not allow duplicate providers and that duplicate processes are in place to review and resolve, if any, duplicate records. IPRO determined that the data used by the MBHP to monitor network adequacy were mostly accurate and current</w:t>
      </w:r>
      <w:r w:rsidR="007129CB" w:rsidRPr="00940913">
        <w:rPr>
          <w:rFonts w:cs="Calibri Light"/>
          <w:szCs w:val="24"/>
        </w:rPr>
        <w:t>,</w:t>
      </w:r>
      <w:r w:rsidRPr="00940913">
        <w:rPr>
          <w:rFonts w:cs="Calibri Light"/>
          <w:szCs w:val="24"/>
        </w:rPr>
        <w:t xml:space="preserve"> except for duplicative provider records. MBHP should clean and deduplicate its provider data prior to conducting any network analyses or submitting provider data for the EQR analysis.</w:t>
      </w:r>
    </w:p>
    <w:p w14:paraId="58D74847" w14:textId="7319A371" w:rsidR="00226C29" w:rsidRPr="00940913" w:rsidRDefault="00226C29" w:rsidP="00F360D9">
      <w:pPr>
        <w:pStyle w:val="ListParagraph"/>
        <w:numPr>
          <w:ilvl w:val="1"/>
          <w:numId w:val="47"/>
        </w:numPr>
        <w:spacing w:after="160"/>
        <w:ind w:left="720"/>
        <w:rPr>
          <w:rFonts w:cs="Calibri Light"/>
          <w:szCs w:val="24"/>
        </w:rPr>
      </w:pPr>
      <w:r w:rsidRPr="00940913">
        <w:rPr>
          <w:rFonts w:cs="Calibri Light"/>
          <w:szCs w:val="24"/>
        </w:rPr>
        <w:t xml:space="preserve">IPRO determined that the membership data used by the MCP to monitor network adequacy were mostly accurate, </w:t>
      </w:r>
      <w:proofErr w:type="gramStart"/>
      <w:r w:rsidRPr="00940913">
        <w:rPr>
          <w:rFonts w:cs="Calibri Light"/>
          <w:szCs w:val="24"/>
        </w:rPr>
        <w:t>with the exception of</w:t>
      </w:r>
      <w:proofErr w:type="gramEnd"/>
      <w:r w:rsidRPr="00940913">
        <w:rPr>
          <w:rFonts w:cs="Calibri Light"/>
          <w:szCs w:val="24"/>
        </w:rPr>
        <w:t xml:space="preserve"> a higher membership count compared to the MassHealth membership count for the same period. </w:t>
      </w:r>
    </w:p>
    <w:p w14:paraId="55FCB3B8" w14:textId="170E8A99" w:rsidR="00226C29" w:rsidRPr="00940913" w:rsidRDefault="00226C29" w:rsidP="00F360D9">
      <w:pPr>
        <w:pStyle w:val="ListParagraph"/>
        <w:numPr>
          <w:ilvl w:val="1"/>
          <w:numId w:val="47"/>
        </w:numPr>
        <w:spacing w:after="160"/>
        <w:ind w:left="720"/>
        <w:rPr>
          <w:rFonts w:cs="Calibri Light"/>
          <w:szCs w:val="24"/>
        </w:rPr>
      </w:pPr>
      <w:r w:rsidRPr="00940913">
        <w:rPr>
          <w:rFonts w:cs="Calibri Light"/>
          <w:szCs w:val="24"/>
        </w:rPr>
        <w:t xml:space="preserve">IPRO determined that 41 providers had deactivated </w:t>
      </w:r>
      <w:r w:rsidR="007129CB" w:rsidRPr="00940913">
        <w:rPr>
          <w:rFonts w:cs="Calibri Light"/>
          <w:szCs w:val="24"/>
        </w:rPr>
        <w:t>national provider identifiers</w:t>
      </w:r>
      <w:r w:rsidRPr="00940913">
        <w:rPr>
          <w:rFonts w:cs="Calibri Light"/>
          <w:szCs w:val="24"/>
        </w:rPr>
        <w:t>, while two providers had more than 10 different locations listed per provider.</w:t>
      </w:r>
    </w:p>
    <w:p w14:paraId="5A877135" w14:textId="0D750526" w:rsidR="00226C29" w:rsidRPr="00940913" w:rsidRDefault="00226C29" w:rsidP="00F360D9">
      <w:pPr>
        <w:pStyle w:val="ListParagraph"/>
        <w:numPr>
          <w:ilvl w:val="0"/>
          <w:numId w:val="47"/>
        </w:numPr>
        <w:spacing w:after="160"/>
        <w:ind w:left="360"/>
        <w:rPr>
          <w:rFonts w:cs="Calibri Light"/>
          <w:szCs w:val="24"/>
        </w:rPr>
      </w:pPr>
      <w:r w:rsidRPr="00940913">
        <w:rPr>
          <w:rFonts w:cs="Calibri Light"/>
          <w:szCs w:val="24"/>
        </w:rPr>
        <w:t xml:space="preserve">IPRO reviewed the MBHP’s process for updating data (i.e., provider and beneficiary information). Providers’ name, address, and phone numbers are validated during annual directory audit surveys. Providers’ </w:t>
      </w:r>
      <w:r w:rsidR="007129CB" w:rsidRPr="00940913">
        <w:rPr>
          <w:rFonts w:cs="Calibri Light"/>
          <w:szCs w:val="24"/>
        </w:rPr>
        <w:t>national provider identifiers</w:t>
      </w:r>
      <w:r w:rsidRPr="00940913">
        <w:rPr>
          <w:rFonts w:cs="Calibri Light"/>
          <w:szCs w:val="24"/>
        </w:rPr>
        <w:t xml:space="preserve">, credentials, taxonomy codes, and provider types are validated during the credentialing process when the provider joins the network and then every three years. Providers are required to attest their data quarterly. Provider data </w:t>
      </w:r>
      <w:r w:rsidR="007129CB" w:rsidRPr="00940913">
        <w:rPr>
          <w:rFonts w:cs="Calibri Light"/>
          <w:szCs w:val="24"/>
        </w:rPr>
        <w:t xml:space="preserve">are </w:t>
      </w:r>
      <w:r w:rsidRPr="00940913">
        <w:rPr>
          <w:rFonts w:cs="Calibri Light"/>
          <w:szCs w:val="24"/>
        </w:rPr>
        <w:t xml:space="preserve">imported from the provider database into the provider directory. IPRO concluded that the MBHP’s process for updating data should include a method for assessing the accuracy of provider information published in the online provider directory. </w:t>
      </w:r>
    </w:p>
    <w:p w14:paraId="190EF684" w14:textId="77777777" w:rsidR="00226C29" w:rsidRPr="00940913" w:rsidRDefault="00226C29" w:rsidP="00F360D9">
      <w:pPr>
        <w:pStyle w:val="ListParagraph"/>
        <w:numPr>
          <w:ilvl w:val="0"/>
          <w:numId w:val="47"/>
        </w:numPr>
        <w:spacing w:after="160"/>
        <w:ind w:left="360"/>
        <w:rPr>
          <w:rFonts w:cs="Calibri Light"/>
          <w:szCs w:val="24"/>
        </w:rPr>
      </w:pPr>
      <w:r w:rsidRPr="00940913">
        <w:rPr>
          <w:rFonts w:cs="Calibri Light"/>
          <w:szCs w:val="24"/>
        </w:rPr>
        <w:t xml:space="preserve">IPRO assessed changes in the MBHP’s data systems that might affect the accuracy or completeness of network adequacy monitoring data (e.g., major upgrades, consolidations within the system, acquisitions/mergers with other MCPs). No significant changes were reported; systems appear stable.  </w:t>
      </w:r>
    </w:p>
    <w:p w14:paraId="6917FF2E" w14:textId="77777777" w:rsidR="007C5A91" w:rsidRPr="00940913" w:rsidRDefault="007C5A91" w:rsidP="009F46EE">
      <w:pPr>
        <w:pStyle w:val="Heading4"/>
      </w:pPr>
      <w:r w:rsidRPr="00940913">
        <w:t xml:space="preserve">Provider Directory </w:t>
      </w:r>
    </w:p>
    <w:p w14:paraId="64FA67A5" w14:textId="77777777" w:rsidR="001F799A" w:rsidRPr="00940913" w:rsidRDefault="007C5A91" w:rsidP="009F46EE">
      <w:pPr>
        <w:rPr>
          <w:rFonts w:cs="Calibri Light"/>
          <w:szCs w:val="24"/>
        </w:rPr>
      </w:pPr>
      <w:r w:rsidRPr="00940913">
        <w:rPr>
          <w:rFonts w:cs="Calibri Light"/>
          <w:szCs w:val="24"/>
        </w:rPr>
        <w:t xml:space="preserve">IPRO validated the accuracy of provider directories for a </w:t>
      </w:r>
      <w:r w:rsidR="00926AF2" w:rsidRPr="00940913">
        <w:rPr>
          <w:rFonts w:cs="Calibri Light"/>
          <w:szCs w:val="24"/>
        </w:rPr>
        <w:t xml:space="preserve">random </w:t>
      </w:r>
      <w:r w:rsidRPr="00940913">
        <w:rPr>
          <w:rFonts w:cs="Calibri Light"/>
          <w:szCs w:val="24"/>
        </w:rPr>
        <w:t xml:space="preserve">sample of </w:t>
      </w:r>
      <w:r w:rsidR="00926AF2" w:rsidRPr="00940913">
        <w:rPr>
          <w:rFonts w:cs="Calibri Light"/>
          <w:szCs w:val="24"/>
        </w:rPr>
        <w:t>Community Mental Health Centers</w:t>
      </w:r>
      <w:r w:rsidRPr="00940913">
        <w:rPr>
          <w:rFonts w:cs="Calibri Light"/>
          <w:szCs w:val="24"/>
        </w:rPr>
        <w:t xml:space="preserve">. </w:t>
      </w:r>
      <w:r w:rsidR="008723A9" w:rsidRPr="00940913">
        <w:rPr>
          <w:rFonts w:cs="Calibri Light"/>
          <w:szCs w:val="24"/>
        </w:rPr>
        <w:t xml:space="preserve">The most frequent reason why the directory information was not correct was due to some type of contact failure, which </w:t>
      </w:r>
      <w:r w:rsidR="00C5536F" w:rsidRPr="00940913">
        <w:rPr>
          <w:rFonts w:cs="Calibri Light"/>
          <w:szCs w:val="24"/>
        </w:rPr>
        <w:t xml:space="preserve">can </w:t>
      </w:r>
      <w:r w:rsidR="008723A9" w:rsidRPr="00940913">
        <w:rPr>
          <w:rFonts w:cs="Calibri Light"/>
          <w:szCs w:val="24"/>
        </w:rPr>
        <w:t>include a number of reasons e.g., the phone number was not in service, the phone number was wrong, call was disconnected before contact was made, constant busy signal, no answer, the surveyor was put on hold for more than 5 minutes</w:t>
      </w:r>
      <w:r w:rsidR="00C5536F" w:rsidRPr="00940913">
        <w:rPr>
          <w:rFonts w:cs="Calibri Light"/>
          <w:szCs w:val="24"/>
        </w:rPr>
        <w:t xml:space="preserve"> or </w:t>
      </w:r>
      <w:r w:rsidR="008723A9" w:rsidRPr="00940913">
        <w:rPr>
          <w:rFonts w:cs="Calibri Light"/>
          <w:szCs w:val="24"/>
        </w:rPr>
        <w:t xml:space="preserve">was connected to an automated answering machine </w:t>
      </w:r>
      <w:r w:rsidR="00C5536F" w:rsidRPr="00940913">
        <w:rPr>
          <w:rFonts w:cs="Calibri Light"/>
          <w:szCs w:val="24"/>
        </w:rPr>
        <w:t>and</w:t>
      </w:r>
      <w:r w:rsidR="008723A9" w:rsidRPr="00940913">
        <w:rPr>
          <w:rFonts w:cs="Calibri Light"/>
          <w:szCs w:val="24"/>
        </w:rPr>
        <w:t xml:space="preserve"> an answering service. The last three reasons would have to occur three consecutive times </w:t>
      </w:r>
      <w:proofErr w:type="gramStart"/>
      <w:r w:rsidR="008723A9" w:rsidRPr="00940913">
        <w:rPr>
          <w:rFonts w:cs="Calibri Light"/>
          <w:szCs w:val="24"/>
        </w:rPr>
        <w:t>in order to</w:t>
      </w:r>
      <w:proofErr w:type="gramEnd"/>
      <w:r w:rsidR="008723A9" w:rsidRPr="00940913">
        <w:rPr>
          <w:rFonts w:cs="Calibri Light"/>
          <w:szCs w:val="24"/>
        </w:rPr>
        <w:t xml:space="preserve"> be considered a contact failure. </w:t>
      </w:r>
    </w:p>
    <w:p w14:paraId="0F3CE2CF" w14:textId="77777777" w:rsidR="001F799A" w:rsidRPr="00940913" w:rsidRDefault="001F799A" w:rsidP="009F46EE">
      <w:pPr>
        <w:rPr>
          <w:rFonts w:cs="Calibri Light"/>
          <w:szCs w:val="24"/>
        </w:rPr>
      </w:pPr>
    </w:p>
    <w:p w14:paraId="58A589A3" w14:textId="78C952EA" w:rsidR="0075341B" w:rsidRPr="00940913" w:rsidRDefault="008723A9" w:rsidP="009F46EE">
      <w:pPr>
        <w:rPr>
          <w:rFonts w:cs="Calibri Light"/>
          <w:szCs w:val="24"/>
        </w:rPr>
      </w:pPr>
      <w:r w:rsidRPr="00940913">
        <w:rPr>
          <w:rFonts w:cs="Calibri Light"/>
          <w:b/>
          <w:bCs/>
          <w:szCs w:val="24"/>
        </w:rPr>
        <w:t xml:space="preserve">Table 16 </w:t>
      </w:r>
      <w:r w:rsidRPr="00940913">
        <w:rPr>
          <w:rFonts w:cs="Calibri Light"/>
          <w:szCs w:val="24"/>
        </w:rPr>
        <w:t xml:space="preserve">shows the percentage of Community Mental Health Centers in the </w:t>
      </w:r>
      <w:r w:rsidR="00C5536F" w:rsidRPr="00940913">
        <w:rPr>
          <w:rFonts w:cs="Calibri Light"/>
          <w:szCs w:val="24"/>
        </w:rPr>
        <w:t xml:space="preserve">MBHP </w:t>
      </w:r>
      <w:r w:rsidRPr="00940913">
        <w:rPr>
          <w:rFonts w:cs="Calibri Light"/>
          <w:szCs w:val="24"/>
        </w:rPr>
        <w:t>directory with verified telephone number, address, and Medicaid participation</w:t>
      </w:r>
      <w:r w:rsidR="00C5536F" w:rsidRPr="00940913">
        <w:rPr>
          <w:rFonts w:cs="Calibri Light"/>
          <w:szCs w:val="24"/>
        </w:rPr>
        <w:t xml:space="preserve"> information</w:t>
      </w:r>
      <w:r w:rsidRPr="00940913">
        <w:rPr>
          <w:rFonts w:cs="Calibri Light"/>
          <w:szCs w:val="24"/>
        </w:rPr>
        <w:t xml:space="preserve">. An </w:t>
      </w:r>
      <w:proofErr w:type="gramStart"/>
      <w:r w:rsidRPr="00940913">
        <w:rPr>
          <w:rFonts w:cs="Calibri Light"/>
          <w:szCs w:val="24"/>
        </w:rPr>
        <w:t>accuracy</w:t>
      </w:r>
      <w:proofErr w:type="gramEnd"/>
      <w:r w:rsidRPr="00940913">
        <w:rPr>
          <w:rFonts w:cs="Calibri Light"/>
          <w:szCs w:val="24"/>
        </w:rPr>
        <w:t xml:space="preserve"> goal for the provider directory activity was not established.</w:t>
      </w:r>
      <w:r w:rsidR="001F799A" w:rsidRPr="00940913">
        <w:rPr>
          <w:rFonts w:cs="Calibri Light"/>
          <w:szCs w:val="24"/>
        </w:rPr>
        <w:t xml:space="preserve"> The percentage of CMHCs with correct information means the percentage of CMHCs for which </w:t>
      </w:r>
      <w:proofErr w:type="gramStart"/>
      <w:r w:rsidR="001F799A" w:rsidRPr="00940913">
        <w:rPr>
          <w:rFonts w:cs="Calibri Light"/>
          <w:szCs w:val="24"/>
        </w:rPr>
        <w:t>all of</w:t>
      </w:r>
      <w:proofErr w:type="gramEnd"/>
      <w:r w:rsidR="001F799A" w:rsidRPr="00940913">
        <w:rPr>
          <w:rFonts w:cs="Calibri Light"/>
          <w:szCs w:val="24"/>
        </w:rPr>
        <w:t xml:space="preserve"> the following is correct: the CMHC offers outpatient therapy; the address is correct; the phone number is correct; the CMHC is accepting new patients; and the CMHC is accepting this health plan. The percentage of CMHCs for whom health plan info could not be confirmed means that the staff member did not know whether the provider accepts this health plan or not.</w:t>
      </w:r>
    </w:p>
    <w:p w14:paraId="6B3B0936" w14:textId="1A440BF8" w:rsidR="007C5A91" w:rsidRPr="00940913" w:rsidRDefault="0075341B" w:rsidP="0075341B">
      <w:pPr>
        <w:spacing w:after="200" w:line="276" w:lineRule="auto"/>
        <w:rPr>
          <w:rFonts w:cs="Calibri Light"/>
          <w:szCs w:val="24"/>
        </w:rPr>
      </w:pPr>
      <w:r w:rsidRPr="00940913">
        <w:rPr>
          <w:rFonts w:cs="Calibri Light"/>
          <w:szCs w:val="24"/>
        </w:rPr>
        <w:br w:type="page"/>
      </w:r>
    </w:p>
    <w:p w14:paraId="01D73DE6" w14:textId="0819EA6F" w:rsidR="007C5A91" w:rsidRPr="00940913" w:rsidRDefault="007C5A91" w:rsidP="009F46EE">
      <w:pPr>
        <w:pStyle w:val="Caption"/>
        <w:rPr>
          <w:rFonts w:cs="Calibri Light"/>
        </w:rPr>
      </w:pPr>
      <w:bookmarkStart w:id="260" w:name="_Toc224213803"/>
      <w:bookmarkStart w:id="261" w:name="_Toc227229886"/>
      <w:r w:rsidRPr="00940913">
        <w:rPr>
          <w:rFonts w:cs="Calibri Light"/>
        </w:rPr>
        <w:lastRenderedPageBreak/>
        <w:t xml:space="preserve">Table </w:t>
      </w:r>
      <w:r w:rsidRPr="00940913">
        <w:rPr>
          <w:rFonts w:cs="Calibri Light"/>
        </w:rPr>
        <w:fldChar w:fldCharType="begin"/>
      </w:r>
      <w:r w:rsidRPr="00940913">
        <w:rPr>
          <w:rFonts w:cs="Calibri Light"/>
        </w:rPr>
        <w:instrText xml:space="preserve"> SEQ Table \* ARABIC </w:instrText>
      </w:r>
      <w:r w:rsidRPr="00940913">
        <w:rPr>
          <w:rFonts w:cs="Calibri Light"/>
        </w:rPr>
        <w:fldChar w:fldCharType="separate"/>
      </w:r>
      <w:r w:rsidR="00B53875" w:rsidRPr="00940913">
        <w:rPr>
          <w:rFonts w:cs="Calibri Light"/>
        </w:rPr>
        <w:t>16</w:t>
      </w:r>
      <w:r w:rsidRPr="00940913">
        <w:rPr>
          <w:rFonts w:cs="Calibri Light"/>
        </w:rPr>
        <w:fldChar w:fldCharType="end"/>
      </w:r>
      <w:r w:rsidRPr="00940913">
        <w:rPr>
          <w:rFonts w:cs="Calibri Light"/>
        </w:rPr>
        <w:t>: Provider Directory Accuracy – Community Mental Health Centers (CMHCs)</w:t>
      </w:r>
      <w:bookmarkEnd w:id="260"/>
      <w:bookmarkEnd w:id="261"/>
      <w:r w:rsidRPr="00940913">
        <w:rPr>
          <w:rFonts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MHC Directory Accuracy"/>
        <w:tblDescription w:val="Table 16 presents the results of the provider directory accuracy audit. Rows represent the percentage of providers with correct information and total providers called, and columns show the results."/>
      </w:tblPr>
      <w:tblGrid>
        <w:gridCol w:w="5665"/>
        <w:gridCol w:w="5125"/>
      </w:tblGrid>
      <w:tr w:rsidR="007C5A91" w:rsidRPr="00940913" w14:paraId="7FF9861A" w14:textId="77777777" w:rsidTr="00BF349B">
        <w:trPr>
          <w:trHeight w:val="20"/>
          <w:tblHeader/>
        </w:trPr>
        <w:tc>
          <w:tcPr>
            <w:tcW w:w="2625" w:type="pct"/>
            <w:shd w:val="clear" w:color="000000" w:fill="5F497A"/>
            <w:vAlign w:val="center"/>
            <w:hideMark/>
          </w:tcPr>
          <w:p w14:paraId="396E6484" w14:textId="77777777" w:rsidR="007C5A91" w:rsidRPr="00940913" w:rsidRDefault="007C5A91" w:rsidP="009F46EE">
            <w:pPr>
              <w:rPr>
                <w:rFonts w:ascii="Calibri Light" w:eastAsia="Times New Roman" w:hAnsi="Calibri Light" w:cs="Calibri Light"/>
                <w:b/>
                <w:bCs/>
                <w:color w:val="FFFFFF"/>
                <w:sz w:val="22"/>
                <w:vertAlign w:val="superscript"/>
              </w:rPr>
            </w:pPr>
            <w:r w:rsidRPr="00940913">
              <w:rPr>
                <w:rFonts w:cs="Calibri Light"/>
                <w:b/>
                <w:bCs/>
                <w:color w:val="FFFFFF"/>
                <w:sz w:val="22"/>
              </w:rPr>
              <w:t>CMHC Directory Accuracy</w:t>
            </w:r>
          </w:p>
        </w:tc>
        <w:tc>
          <w:tcPr>
            <w:tcW w:w="2375" w:type="pct"/>
            <w:shd w:val="clear" w:color="000000" w:fill="5F497A"/>
            <w:vAlign w:val="center"/>
            <w:hideMark/>
          </w:tcPr>
          <w:p w14:paraId="5B12EC21" w14:textId="48E9185D" w:rsidR="007C5A91" w:rsidRPr="00940913" w:rsidRDefault="007C5A91" w:rsidP="009F46EE">
            <w:pPr>
              <w:jc w:val="center"/>
              <w:rPr>
                <w:rFonts w:eastAsia="Times New Roman" w:cs="Calibri Light"/>
                <w:b/>
                <w:bCs/>
                <w:color w:val="FFFFFF"/>
                <w:sz w:val="22"/>
                <w:vertAlign w:val="superscript"/>
              </w:rPr>
            </w:pPr>
            <w:r w:rsidRPr="00940913">
              <w:rPr>
                <w:rFonts w:cs="Calibri Light"/>
                <w:b/>
                <w:bCs/>
                <w:color w:val="FFFFFF" w:themeColor="background1"/>
                <w:sz w:val="22"/>
              </w:rPr>
              <w:t>MBHP</w:t>
            </w:r>
          </w:p>
        </w:tc>
      </w:tr>
      <w:tr w:rsidR="00C30E54" w:rsidRPr="00940913" w14:paraId="600E2DF2" w14:textId="77777777" w:rsidTr="001903B1">
        <w:trPr>
          <w:trHeight w:val="20"/>
        </w:trPr>
        <w:tc>
          <w:tcPr>
            <w:tcW w:w="2625" w:type="pct"/>
            <w:vAlign w:val="center"/>
            <w:hideMark/>
          </w:tcPr>
          <w:p w14:paraId="229A84AA" w14:textId="6508FE67" w:rsidR="00C30E54" w:rsidRPr="00940913" w:rsidRDefault="00C30E54" w:rsidP="00C30E54">
            <w:pPr>
              <w:rPr>
                <w:rFonts w:ascii="Calibri Light" w:eastAsia="Times New Roman" w:hAnsi="Calibri Light" w:cs="Calibri Light"/>
                <w:sz w:val="22"/>
                <w:vertAlign w:val="superscript"/>
              </w:rPr>
            </w:pPr>
            <w:r w:rsidRPr="00940913">
              <w:rPr>
                <w:rFonts w:cs="Calibri Light"/>
                <w:sz w:val="22"/>
              </w:rPr>
              <w:t>% CMHCs with correct information</w:t>
            </w:r>
          </w:p>
        </w:tc>
        <w:tc>
          <w:tcPr>
            <w:tcW w:w="2375" w:type="pct"/>
            <w:hideMark/>
          </w:tcPr>
          <w:p w14:paraId="1CE032EB" w14:textId="08FA8178" w:rsidR="00C30E54" w:rsidRPr="00940913" w:rsidRDefault="00C30E54" w:rsidP="001903B1">
            <w:pPr>
              <w:jc w:val="right"/>
              <w:rPr>
                <w:rFonts w:eastAsia="Times New Roman" w:cs="Calibri Light"/>
                <w:sz w:val="22"/>
              </w:rPr>
            </w:pPr>
            <w:r w:rsidRPr="00940913">
              <w:rPr>
                <w:rFonts w:cs="Calibri Light"/>
                <w:color w:val="000000"/>
                <w:sz w:val="22"/>
              </w:rPr>
              <w:t>21.56% (36)</w:t>
            </w:r>
          </w:p>
        </w:tc>
      </w:tr>
      <w:tr w:rsidR="00C30E54" w:rsidRPr="00940913" w14:paraId="62751FC3" w14:textId="77777777" w:rsidTr="001903B1">
        <w:trPr>
          <w:trHeight w:val="20"/>
        </w:trPr>
        <w:tc>
          <w:tcPr>
            <w:tcW w:w="2625" w:type="pct"/>
            <w:vAlign w:val="center"/>
          </w:tcPr>
          <w:p w14:paraId="1B058F2F" w14:textId="2514B553" w:rsidR="00C30E54" w:rsidRPr="00940913" w:rsidRDefault="00C30E54" w:rsidP="00C30E54">
            <w:pPr>
              <w:rPr>
                <w:rFonts w:ascii="Calibri Light" w:hAnsi="Calibri Light" w:cs="Calibri Light"/>
                <w:sz w:val="22"/>
              </w:rPr>
            </w:pPr>
            <w:r w:rsidRPr="00940913">
              <w:rPr>
                <w:rFonts w:cs="Calibri Light"/>
                <w:sz w:val="22"/>
              </w:rPr>
              <w:t>% CMHCs for whom health plan info could not be confirmed</w:t>
            </w:r>
          </w:p>
        </w:tc>
        <w:tc>
          <w:tcPr>
            <w:tcW w:w="2375" w:type="pct"/>
          </w:tcPr>
          <w:p w14:paraId="3F52B1A0" w14:textId="42B64235" w:rsidR="00C30E54" w:rsidRPr="00940913" w:rsidRDefault="00C30E54" w:rsidP="001903B1">
            <w:pPr>
              <w:jc w:val="right"/>
              <w:rPr>
                <w:rFonts w:cs="Calibri Light"/>
                <w:sz w:val="22"/>
              </w:rPr>
            </w:pPr>
            <w:r w:rsidRPr="00940913">
              <w:rPr>
                <w:rFonts w:cs="Calibri Light"/>
                <w:color w:val="000000"/>
                <w:sz w:val="22"/>
              </w:rPr>
              <w:t>9.58% (16)</w:t>
            </w:r>
          </w:p>
        </w:tc>
      </w:tr>
      <w:tr w:rsidR="00C30E54" w:rsidRPr="00940913" w14:paraId="4F07D52E" w14:textId="77777777" w:rsidTr="001903B1">
        <w:trPr>
          <w:trHeight w:val="20"/>
        </w:trPr>
        <w:tc>
          <w:tcPr>
            <w:tcW w:w="2625" w:type="pct"/>
            <w:vAlign w:val="center"/>
            <w:hideMark/>
          </w:tcPr>
          <w:p w14:paraId="42507779" w14:textId="04A2C78B" w:rsidR="00C30E54" w:rsidRPr="00940913" w:rsidRDefault="00C30E54" w:rsidP="00C30E54">
            <w:pPr>
              <w:rPr>
                <w:rFonts w:ascii="Calibri Light" w:eastAsia="Times New Roman" w:hAnsi="Calibri Light" w:cs="Calibri Light"/>
                <w:sz w:val="22"/>
              </w:rPr>
            </w:pPr>
            <w:r w:rsidRPr="00940913">
              <w:rPr>
                <w:rFonts w:cs="Calibri Light"/>
                <w:sz w:val="22"/>
              </w:rPr>
              <w:t>Total CMHCs called</w:t>
            </w:r>
          </w:p>
        </w:tc>
        <w:tc>
          <w:tcPr>
            <w:tcW w:w="2375" w:type="pct"/>
            <w:hideMark/>
          </w:tcPr>
          <w:p w14:paraId="24042B8F" w14:textId="35F5B6FF" w:rsidR="00C30E54" w:rsidRPr="00940913" w:rsidRDefault="00C30E54" w:rsidP="001903B1">
            <w:pPr>
              <w:jc w:val="right"/>
              <w:rPr>
                <w:rFonts w:eastAsia="Times New Roman" w:cs="Calibri Light"/>
                <w:sz w:val="22"/>
              </w:rPr>
            </w:pPr>
            <w:r w:rsidRPr="00940913">
              <w:rPr>
                <w:rFonts w:cs="Calibri Light"/>
                <w:color w:val="000000"/>
                <w:sz w:val="22"/>
              </w:rPr>
              <w:t>167</w:t>
            </w:r>
          </w:p>
        </w:tc>
      </w:tr>
    </w:tbl>
    <w:p w14:paraId="3712EE0C" w14:textId="77777777" w:rsidR="007C5A91" w:rsidRPr="00940913" w:rsidRDefault="007C5A91" w:rsidP="009F46EE">
      <w:pPr>
        <w:rPr>
          <w:rFonts w:eastAsia="Times New Roman" w:cs="Calibri Light"/>
          <w:sz w:val="20"/>
          <w:szCs w:val="20"/>
        </w:rPr>
      </w:pPr>
      <w:r w:rsidRPr="00940913">
        <w:rPr>
          <w:rFonts w:eastAsia="Times New Roman" w:cs="Calibri Light"/>
          <w:sz w:val="20"/>
          <w:szCs w:val="20"/>
        </w:rPr>
        <w:t xml:space="preserve">Note: The sample is representative of the population with a 90% confidence interval and +/- 7% margin of error. </w:t>
      </w:r>
    </w:p>
    <w:p w14:paraId="6C430BA3" w14:textId="328C90BE" w:rsidR="007C5A91" w:rsidRPr="00940913" w:rsidRDefault="007129CB" w:rsidP="009F46EE">
      <w:pPr>
        <w:spacing w:after="480"/>
        <w:rPr>
          <w:rFonts w:cs="Calibri Light"/>
          <w:b/>
          <w:bCs/>
          <w:szCs w:val="24"/>
          <w:highlight w:val="yellow"/>
        </w:rPr>
      </w:pPr>
      <w:r w:rsidRPr="00940913">
        <w:rPr>
          <w:rFonts w:eastAsia="Times New Roman" w:cs="Calibri Light"/>
          <w:sz w:val="20"/>
          <w:szCs w:val="20"/>
        </w:rPr>
        <w:t>MBHP: Massachusetts Behavioral Health Partnership</w:t>
      </w:r>
      <w:r w:rsidR="007C5A91" w:rsidRPr="00940913">
        <w:rPr>
          <w:rFonts w:eastAsia="Times New Roman" w:cs="Calibri Light"/>
          <w:sz w:val="20"/>
          <w:szCs w:val="20"/>
        </w:rPr>
        <w:t>.</w:t>
      </w:r>
    </w:p>
    <w:p w14:paraId="4384FBD4" w14:textId="77777777" w:rsidR="001F799A" w:rsidRPr="00940913" w:rsidRDefault="00B53875" w:rsidP="00BC6690">
      <w:pPr>
        <w:spacing w:before="120"/>
        <w:contextualSpacing/>
        <w:rPr>
          <w:rFonts w:cs="Calibri Light"/>
          <w:szCs w:val="24"/>
        </w:rPr>
      </w:pPr>
      <w:r w:rsidRPr="00940913">
        <w:rPr>
          <w:rFonts w:cs="Calibri Light"/>
          <w:b/>
          <w:bCs/>
          <w:szCs w:val="24"/>
        </w:rPr>
        <w:t>Table 17</w:t>
      </w:r>
      <w:r w:rsidR="007C5A91" w:rsidRPr="00940913">
        <w:rPr>
          <w:rFonts w:cs="Calibri Light"/>
          <w:szCs w:val="24"/>
        </w:rPr>
        <w:t xml:space="preserve"> </w:t>
      </w:r>
      <w:r w:rsidR="001F799A" w:rsidRPr="00940913">
        <w:rPr>
          <w:rFonts w:cs="Calibri Light"/>
          <w:szCs w:val="24"/>
        </w:rPr>
        <w:t>shows the most common reasons for inaccuracies or unverified information regarding Community Mental Health Centers in the directories. The “contact fails” category includes several circumstances: the phone number was not in service; the telephone number was wrong; the call was disconnected before a contact was made; callers encountered a constant busy signal; no answer; callers were placed on hold for more than five minutes; there was an automated answering machine; or the caller was redirected to an answering service. Callers made up to three attempts to reach a live staff person at each practice to complete the survey. If a phone number was not in service, wrong, disconnected, or resulted in a constant busy signal, an additional call was made to verify the outcome. The phrase “CMHC does not offer outpatient services” indicates that the CMHC provides only group services; program-specific services (e.g., intensive outpatient program, partial hospitalization, addiction recovery groups, crisis stabilization); has insufficient clinical staffing (no licensed therapists or open vacancies); or offers other types of services (e.g., residential treatment).</w:t>
      </w:r>
    </w:p>
    <w:p w14:paraId="319F8747" w14:textId="14472ACA" w:rsidR="00BC6690" w:rsidRPr="00940913" w:rsidRDefault="001F799A" w:rsidP="00BC6690">
      <w:pPr>
        <w:spacing w:before="120"/>
        <w:contextualSpacing/>
        <w:rPr>
          <w:rFonts w:cs="Calibri Light"/>
          <w:szCs w:val="24"/>
        </w:rPr>
      </w:pPr>
      <w:r w:rsidRPr="00940913">
        <w:rPr>
          <w:rFonts w:cs="Calibri Light"/>
          <w:szCs w:val="24"/>
        </w:rPr>
        <w:tab/>
      </w:r>
    </w:p>
    <w:p w14:paraId="2AAF43A8" w14:textId="7ACB5D99" w:rsidR="007C5A91" w:rsidRPr="00940913" w:rsidRDefault="007C5A91" w:rsidP="009F46EE">
      <w:pPr>
        <w:pStyle w:val="Caption"/>
        <w:rPr>
          <w:rFonts w:cs="Calibri Light"/>
        </w:rPr>
      </w:pPr>
      <w:bookmarkStart w:id="262" w:name="_Toc224213804"/>
      <w:bookmarkStart w:id="263" w:name="_Toc227229887"/>
      <w:r w:rsidRPr="00940913">
        <w:rPr>
          <w:rFonts w:cs="Calibri Light"/>
        </w:rPr>
        <w:t xml:space="preserve">Table </w:t>
      </w:r>
      <w:r w:rsidRPr="00940913">
        <w:rPr>
          <w:rFonts w:cs="Calibri Light"/>
        </w:rPr>
        <w:fldChar w:fldCharType="begin"/>
      </w:r>
      <w:r w:rsidRPr="00940913">
        <w:rPr>
          <w:rFonts w:cs="Calibri Light"/>
        </w:rPr>
        <w:instrText xml:space="preserve"> SEQ Table \* ARABIC </w:instrText>
      </w:r>
      <w:r w:rsidRPr="00940913">
        <w:rPr>
          <w:rFonts w:cs="Calibri Light"/>
        </w:rPr>
        <w:fldChar w:fldCharType="separate"/>
      </w:r>
      <w:r w:rsidR="00B53875" w:rsidRPr="00940913">
        <w:rPr>
          <w:rFonts w:cs="Calibri Light"/>
        </w:rPr>
        <w:t>17</w:t>
      </w:r>
      <w:r w:rsidRPr="00940913">
        <w:rPr>
          <w:rFonts w:cs="Calibri Light"/>
        </w:rPr>
        <w:fldChar w:fldCharType="end"/>
      </w:r>
      <w:r w:rsidRPr="00940913">
        <w:rPr>
          <w:rFonts w:cs="Calibri Light"/>
        </w:rPr>
        <w:t>: Directory Inaccuracy/Provider Verification Challenges – Community Mental Health Centers (CMHCs)</w:t>
      </w:r>
      <w:bookmarkEnd w:id="262"/>
      <w:bookmarkEnd w:id="263"/>
      <w:r w:rsidRPr="00940913">
        <w:rPr>
          <w:rFonts w:cs="Calibri Light"/>
        </w:rPr>
        <w:t xml:space="preserve"> </w:t>
      </w:r>
    </w:p>
    <w:tbl>
      <w:tblPr>
        <w:tblW w:w="10790" w:type="dxa"/>
        <w:tblLook w:val="04A0" w:firstRow="1" w:lastRow="0" w:firstColumn="1" w:lastColumn="0" w:noHBand="0" w:noVBand="1"/>
        <w:tblCaption w:val="CMHC Inaccuracy Reasons"/>
        <w:tblDescription w:val="Table 17 lists the most common reasons for incorrect directory information. Rows indicate the reasons, while columns show their frequency. The table is arranged starting with the most frequent reason."/>
      </w:tblPr>
      <w:tblGrid>
        <w:gridCol w:w="5065"/>
        <w:gridCol w:w="5725"/>
      </w:tblGrid>
      <w:tr w:rsidR="007C5A91" w:rsidRPr="00940913" w14:paraId="55802E76" w14:textId="77777777" w:rsidTr="00BF349B">
        <w:trPr>
          <w:trHeight w:val="295"/>
          <w:tblHeader/>
        </w:trPr>
        <w:tc>
          <w:tcPr>
            <w:tcW w:w="5065" w:type="dxa"/>
            <w:tcBorders>
              <w:top w:val="single" w:sz="8" w:space="0" w:color="auto"/>
              <w:left w:val="single" w:sz="8" w:space="0" w:color="auto"/>
              <w:bottom w:val="single" w:sz="4" w:space="0" w:color="auto"/>
              <w:right w:val="single" w:sz="8" w:space="0" w:color="auto"/>
            </w:tcBorders>
            <w:shd w:val="clear" w:color="000000" w:fill="5F497A"/>
            <w:vAlign w:val="center"/>
            <w:hideMark/>
          </w:tcPr>
          <w:p w14:paraId="20C356AE" w14:textId="77777777" w:rsidR="007C5A91" w:rsidRPr="00940913" w:rsidRDefault="007C5A91" w:rsidP="009F46EE">
            <w:pPr>
              <w:rPr>
                <w:rFonts w:ascii="Calibri Light" w:eastAsia="Times New Roman" w:hAnsi="Calibri Light" w:cs="Calibri Light"/>
                <w:b/>
                <w:bCs/>
                <w:color w:val="FFFFFF"/>
                <w:szCs w:val="24"/>
              </w:rPr>
            </w:pPr>
            <w:r w:rsidRPr="00940913">
              <w:rPr>
                <w:rFonts w:cs="Calibri Light"/>
                <w:b/>
                <w:bCs/>
                <w:color w:val="FFFFFF"/>
                <w:sz w:val="22"/>
              </w:rPr>
              <w:t>Directory Inaccuracy Reasons</w:t>
            </w:r>
          </w:p>
        </w:tc>
        <w:tc>
          <w:tcPr>
            <w:tcW w:w="5725" w:type="dxa"/>
            <w:tcBorders>
              <w:top w:val="single" w:sz="8" w:space="0" w:color="auto"/>
              <w:left w:val="nil"/>
              <w:bottom w:val="single" w:sz="4" w:space="0" w:color="auto"/>
              <w:right w:val="single" w:sz="8" w:space="0" w:color="auto"/>
            </w:tcBorders>
            <w:shd w:val="clear" w:color="000000" w:fill="5F497A"/>
            <w:vAlign w:val="center"/>
            <w:hideMark/>
          </w:tcPr>
          <w:p w14:paraId="00E1121A" w14:textId="56435BEC" w:rsidR="007C5A91" w:rsidRPr="00940913" w:rsidRDefault="007C5A91" w:rsidP="009F46EE">
            <w:pPr>
              <w:jc w:val="center"/>
              <w:rPr>
                <w:rFonts w:eastAsia="Times New Roman" w:cs="Calibri Light"/>
                <w:b/>
                <w:bCs/>
                <w:color w:val="FFFFFF"/>
                <w:szCs w:val="24"/>
              </w:rPr>
            </w:pPr>
            <w:r w:rsidRPr="00940913">
              <w:rPr>
                <w:rFonts w:cs="Calibri Light"/>
                <w:b/>
                <w:bCs/>
                <w:color w:val="FFFFFF" w:themeColor="background1"/>
                <w:sz w:val="22"/>
                <w:szCs w:val="20"/>
              </w:rPr>
              <w:t>MBHP</w:t>
            </w:r>
          </w:p>
        </w:tc>
      </w:tr>
      <w:tr w:rsidR="00BC6690" w:rsidRPr="00940913" w14:paraId="731A55A5" w14:textId="77777777" w:rsidTr="007C5A91">
        <w:trPr>
          <w:trHeight w:val="304"/>
        </w:trPr>
        <w:tc>
          <w:tcPr>
            <w:tcW w:w="5065" w:type="dxa"/>
            <w:tcBorders>
              <w:top w:val="single" w:sz="4" w:space="0" w:color="auto"/>
              <w:left w:val="single" w:sz="4" w:space="0" w:color="auto"/>
              <w:bottom w:val="single" w:sz="4" w:space="0" w:color="auto"/>
              <w:right w:val="single" w:sz="4" w:space="0" w:color="auto"/>
            </w:tcBorders>
            <w:noWrap/>
            <w:vAlign w:val="center"/>
            <w:hideMark/>
          </w:tcPr>
          <w:p w14:paraId="3183357E" w14:textId="09142A6D" w:rsidR="00BC6690" w:rsidRPr="00940913" w:rsidRDefault="00BC6690" w:rsidP="00BC6690">
            <w:pPr>
              <w:rPr>
                <w:rFonts w:ascii="Calibri Light" w:eastAsia="Times New Roman" w:hAnsi="Calibri Light" w:cs="Calibri Light"/>
                <w:color w:val="000000"/>
                <w:sz w:val="22"/>
              </w:rPr>
            </w:pPr>
            <w:r w:rsidRPr="00940913">
              <w:rPr>
                <w:rFonts w:cs="Calibri Light"/>
                <w:color w:val="000000"/>
                <w:sz w:val="22"/>
              </w:rPr>
              <w:t>Contact Fails</w:t>
            </w:r>
          </w:p>
        </w:tc>
        <w:tc>
          <w:tcPr>
            <w:tcW w:w="5725" w:type="dxa"/>
            <w:tcBorders>
              <w:top w:val="single" w:sz="4" w:space="0" w:color="auto"/>
              <w:left w:val="single" w:sz="4" w:space="0" w:color="auto"/>
              <w:bottom w:val="single" w:sz="4" w:space="0" w:color="auto"/>
              <w:right w:val="single" w:sz="4" w:space="0" w:color="auto"/>
            </w:tcBorders>
            <w:noWrap/>
            <w:vAlign w:val="center"/>
            <w:hideMark/>
          </w:tcPr>
          <w:p w14:paraId="11A7F2CD" w14:textId="09413B3D" w:rsidR="00BC6690" w:rsidRPr="00940913" w:rsidRDefault="008674C4" w:rsidP="001778A4">
            <w:pPr>
              <w:jc w:val="right"/>
              <w:rPr>
                <w:rFonts w:eastAsia="Times New Roman" w:cs="Calibri Light"/>
                <w:color w:val="000000"/>
                <w:sz w:val="22"/>
              </w:rPr>
            </w:pPr>
            <w:r w:rsidRPr="00940913">
              <w:rPr>
                <w:rFonts w:cs="Calibri Light"/>
                <w:color w:val="000000"/>
                <w:sz w:val="22"/>
              </w:rPr>
              <w:t>48</w:t>
            </w:r>
          </w:p>
        </w:tc>
      </w:tr>
      <w:tr w:rsidR="00BC6690" w:rsidRPr="00940913" w14:paraId="56F44047" w14:textId="77777777" w:rsidTr="007C5A91">
        <w:trPr>
          <w:trHeight w:val="304"/>
        </w:trPr>
        <w:tc>
          <w:tcPr>
            <w:tcW w:w="5065" w:type="dxa"/>
            <w:tcBorders>
              <w:top w:val="single" w:sz="4" w:space="0" w:color="auto"/>
              <w:left w:val="single" w:sz="4" w:space="0" w:color="auto"/>
              <w:bottom w:val="single" w:sz="4" w:space="0" w:color="auto"/>
              <w:right w:val="single" w:sz="4" w:space="0" w:color="auto"/>
            </w:tcBorders>
            <w:noWrap/>
            <w:vAlign w:val="center"/>
            <w:hideMark/>
          </w:tcPr>
          <w:p w14:paraId="54549D77" w14:textId="1E10A9C2" w:rsidR="00BC6690" w:rsidRPr="00940913" w:rsidRDefault="00BC6690" w:rsidP="00BC6690">
            <w:pPr>
              <w:rPr>
                <w:rFonts w:ascii="Calibri Light" w:eastAsia="Times New Roman" w:hAnsi="Calibri Light" w:cs="Calibri Light"/>
                <w:color w:val="000000"/>
                <w:sz w:val="22"/>
              </w:rPr>
            </w:pPr>
            <w:r w:rsidRPr="00940913">
              <w:rPr>
                <w:rFonts w:cs="Calibri Light"/>
                <w:color w:val="000000"/>
                <w:sz w:val="22"/>
              </w:rPr>
              <w:t>CMHC does not offer outpatient services</w:t>
            </w:r>
          </w:p>
        </w:tc>
        <w:tc>
          <w:tcPr>
            <w:tcW w:w="5725" w:type="dxa"/>
            <w:tcBorders>
              <w:top w:val="single" w:sz="4" w:space="0" w:color="auto"/>
              <w:left w:val="single" w:sz="4" w:space="0" w:color="auto"/>
              <w:bottom w:val="single" w:sz="4" w:space="0" w:color="auto"/>
              <w:right w:val="single" w:sz="4" w:space="0" w:color="auto"/>
            </w:tcBorders>
            <w:noWrap/>
            <w:vAlign w:val="center"/>
            <w:hideMark/>
          </w:tcPr>
          <w:p w14:paraId="4D29C841" w14:textId="2C83D828" w:rsidR="00BC6690" w:rsidRPr="00940913" w:rsidRDefault="00BC6690" w:rsidP="001778A4">
            <w:pPr>
              <w:jc w:val="right"/>
              <w:rPr>
                <w:rFonts w:eastAsia="Times New Roman" w:cs="Calibri Light"/>
                <w:color w:val="000000"/>
                <w:sz w:val="22"/>
              </w:rPr>
            </w:pPr>
            <w:r w:rsidRPr="00940913">
              <w:rPr>
                <w:rFonts w:cs="Calibri Light"/>
                <w:color w:val="000000"/>
                <w:sz w:val="22"/>
              </w:rPr>
              <w:t>47</w:t>
            </w:r>
          </w:p>
        </w:tc>
      </w:tr>
      <w:tr w:rsidR="00BC6690" w:rsidRPr="00940913" w14:paraId="3B688B19" w14:textId="77777777" w:rsidTr="007C5A91">
        <w:trPr>
          <w:trHeight w:val="304"/>
        </w:trPr>
        <w:tc>
          <w:tcPr>
            <w:tcW w:w="5065" w:type="dxa"/>
            <w:tcBorders>
              <w:top w:val="single" w:sz="4" w:space="0" w:color="auto"/>
              <w:left w:val="single" w:sz="4" w:space="0" w:color="auto"/>
              <w:bottom w:val="single" w:sz="4" w:space="0" w:color="auto"/>
              <w:right w:val="single" w:sz="4" w:space="0" w:color="auto"/>
            </w:tcBorders>
            <w:noWrap/>
            <w:vAlign w:val="center"/>
            <w:hideMark/>
          </w:tcPr>
          <w:p w14:paraId="7352B563" w14:textId="2E5F33D0" w:rsidR="00BC6690" w:rsidRPr="00940913" w:rsidRDefault="00BC6690" w:rsidP="00BC6690">
            <w:pPr>
              <w:rPr>
                <w:rFonts w:ascii="Calibri Light" w:eastAsia="Times New Roman" w:hAnsi="Calibri Light" w:cs="Calibri Light"/>
                <w:color w:val="000000"/>
                <w:sz w:val="22"/>
              </w:rPr>
            </w:pPr>
            <w:r w:rsidRPr="00940913">
              <w:rPr>
                <w:rFonts w:cs="Calibri Light"/>
                <w:color w:val="000000"/>
                <w:sz w:val="22"/>
              </w:rPr>
              <w:t>Address is NOT correct</w:t>
            </w:r>
          </w:p>
        </w:tc>
        <w:tc>
          <w:tcPr>
            <w:tcW w:w="5725" w:type="dxa"/>
            <w:tcBorders>
              <w:top w:val="single" w:sz="4" w:space="0" w:color="auto"/>
              <w:left w:val="single" w:sz="4" w:space="0" w:color="auto"/>
              <w:bottom w:val="single" w:sz="4" w:space="0" w:color="auto"/>
              <w:right w:val="single" w:sz="4" w:space="0" w:color="auto"/>
            </w:tcBorders>
            <w:noWrap/>
            <w:vAlign w:val="center"/>
            <w:hideMark/>
          </w:tcPr>
          <w:p w14:paraId="47058FC0" w14:textId="408BE51C" w:rsidR="00BC6690" w:rsidRPr="00940913" w:rsidRDefault="00BC6690" w:rsidP="001778A4">
            <w:pPr>
              <w:jc w:val="right"/>
              <w:rPr>
                <w:rFonts w:eastAsia="Times New Roman" w:cs="Calibri Light"/>
                <w:color w:val="000000"/>
                <w:sz w:val="22"/>
              </w:rPr>
            </w:pPr>
            <w:r w:rsidRPr="00940913">
              <w:rPr>
                <w:rFonts w:cs="Calibri Light"/>
                <w:color w:val="000000"/>
                <w:sz w:val="22"/>
              </w:rPr>
              <w:t>34</w:t>
            </w:r>
          </w:p>
        </w:tc>
      </w:tr>
      <w:tr w:rsidR="00BC6690" w:rsidRPr="00940913" w14:paraId="4E63BC46" w14:textId="77777777" w:rsidTr="007C5A91">
        <w:trPr>
          <w:trHeight w:val="304"/>
        </w:trPr>
        <w:tc>
          <w:tcPr>
            <w:tcW w:w="5065" w:type="dxa"/>
            <w:tcBorders>
              <w:top w:val="single" w:sz="4" w:space="0" w:color="auto"/>
              <w:left w:val="single" w:sz="4" w:space="0" w:color="auto"/>
              <w:bottom w:val="single" w:sz="4" w:space="0" w:color="auto"/>
              <w:right w:val="single" w:sz="4" w:space="0" w:color="auto"/>
            </w:tcBorders>
            <w:noWrap/>
            <w:vAlign w:val="center"/>
            <w:hideMark/>
          </w:tcPr>
          <w:p w14:paraId="34AD0976" w14:textId="46E9050A" w:rsidR="00BC6690" w:rsidRPr="00940913" w:rsidRDefault="00BC6690" w:rsidP="00BC6690">
            <w:pPr>
              <w:rPr>
                <w:rFonts w:ascii="Calibri Light" w:eastAsia="Times New Roman" w:hAnsi="Calibri Light" w:cs="Calibri Light"/>
                <w:color w:val="000000"/>
                <w:sz w:val="22"/>
              </w:rPr>
            </w:pPr>
            <w:r w:rsidRPr="00940913">
              <w:rPr>
                <w:rFonts w:cs="Calibri Light"/>
                <w:color w:val="000000"/>
                <w:sz w:val="22"/>
              </w:rPr>
              <w:t>Telephone number is NOT correct</w:t>
            </w:r>
          </w:p>
        </w:tc>
        <w:tc>
          <w:tcPr>
            <w:tcW w:w="5725" w:type="dxa"/>
            <w:tcBorders>
              <w:top w:val="single" w:sz="4" w:space="0" w:color="auto"/>
              <w:left w:val="single" w:sz="4" w:space="0" w:color="auto"/>
              <w:bottom w:val="single" w:sz="4" w:space="0" w:color="auto"/>
              <w:right w:val="single" w:sz="4" w:space="0" w:color="auto"/>
            </w:tcBorders>
            <w:noWrap/>
            <w:vAlign w:val="center"/>
            <w:hideMark/>
          </w:tcPr>
          <w:p w14:paraId="6D50C35D" w14:textId="030E602A" w:rsidR="00BC6690" w:rsidRPr="00940913" w:rsidRDefault="00BC6690" w:rsidP="001778A4">
            <w:pPr>
              <w:jc w:val="right"/>
              <w:rPr>
                <w:rFonts w:eastAsia="Times New Roman" w:cs="Calibri Light"/>
                <w:color w:val="000000"/>
                <w:sz w:val="22"/>
              </w:rPr>
            </w:pPr>
            <w:r w:rsidRPr="00940913">
              <w:rPr>
                <w:rFonts w:cs="Calibri Light"/>
                <w:color w:val="000000"/>
                <w:sz w:val="22"/>
              </w:rPr>
              <w:t>4</w:t>
            </w:r>
          </w:p>
        </w:tc>
      </w:tr>
      <w:tr w:rsidR="00BC6690" w:rsidRPr="00940913" w14:paraId="587BF98B" w14:textId="77777777" w:rsidTr="007C5A91">
        <w:trPr>
          <w:trHeight w:val="304"/>
        </w:trPr>
        <w:tc>
          <w:tcPr>
            <w:tcW w:w="5065" w:type="dxa"/>
            <w:tcBorders>
              <w:top w:val="single" w:sz="4" w:space="0" w:color="auto"/>
              <w:left w:val="single" w:sz="4" w:space="0" w:color="auto"/>
              <w:bottom w:val="single" w:sz="4" w:space="0" w:color="auto"/>
              <w:right w:val="single" w:sz="4" w:space="0" w:color="auto"/>
            </w:tcBorders>
            <w:noWrap/>
            <w:vAlign w:val="center"/>
            <w:hideMark/>
          </w:tcPr>
          <w:p w14:paraId="633A9C13" w14:textId="66D2999F" w:rsidR="00BC6690" w:rsidRPr="00940913" w:rsidRDefault="00BC6690" w:rsidP="00BC6690">
            <w:pPr>
              <w:rPr>
                <w:rFonts w:ascii="Calibri Light" w:eastAsia="Times New Roman" w:hAnsi="Calibri Light" w:cs="Calibri Light"/>
                <w:color w:val="000000"/>
                <w:sz w:val="22"/>
              </w:rPr>
            </w:pPr>
            <w:r w:rsidRPr="00940913">
              <w:rPr>
                <w:rFonts w:cs="Calibri Light"/>
                <w:color w:val="000000"/>
                <w:sz w:val="22"/>
              </w:rPr>
              <w:t>CMHC does NOT accept this health plan</w:t>
            </w:r>
          </w:p>
        </w:tc>
        <w:tc>
          <w:tcPr>
            <w:tcW w:w="5725" w:type="dxa"/>
            <w:tcBorders>
              <w:top w:val="single" w:sz="4" w:space="0" w:color="auto"/>
              <w:left w:val="single" w:sz="4" w:space="0" w:color="auto"/>
              <w:bottom w:val="single" w:sz="4" w:space="0" w:color="auto"/>
              <w:right w:val="single" w:sz="4" w:space="0" w:color="auto"/>
            </w:tcBorders>
            <w:noWrap/>
            <w:vAlign w:val="center"/>
            <w:hideMark/>
          </w:tcPr>
          <w:p w14:paraId="5A826C27" w14:textId="4C2AFDCA" w:rsidR="00BC6690" w:rsidRPr="00940913" w:rsidRDefault="00BC6690" w:rsidP="001778A4">
            <w:pPr>
              <w:jc w:val="right"/>
              <w:rPr>
                <w:rFonts w:eastAsia="Times New Roman" w:cs="Calibri Light"/>
                <w:color w:val="000000"/>
                <w:sz w:val="22"/>
              </w:rPr>
            </w:pPr>
            <w:r w:rsidRPr="00940913">
              <w:rPr>
                <w:rFonts w:cs="Calibri Light"/>
                <w:color w:val="000000"/>
                <w:sz w:val="22"/>
              </w:rPr>
              <w:t>1</w:t>
            </w:r>
          </w:p>
        </w:tc>
      </w:tr>
      <w:tr w:rsidR="00BC6690" w:rsidRPr="00940913" w14:paraId="2218B0DE" w14:textId="77777777" w:rsidTr="007C5A91">
        <w:trPr>
          <w:trHeight w:val="304"/>
        </w:trPr>
        <w:tc>
          <w:tcPr>
            <w:tcW w:w="5065" w:type="dxa"/>
            <w:tcBorders>
              <w:top w:val="single" w:sz="4" w:space="0" w:color="auto"/>
              <w:left w:val="single" w:sz="4" w:space="0" w:color="auto"/>
              <w:bottom w:val="single" w:sz="4" w:space="0" w:color="auto"/>
              <w:right w:val="single" w:sz="4" w:space="0" w:color="auto"/>
            </w:tcBorders>
            <w:noWrap/>
            <w:vAlign w:val="center"/>
          </w:tcPr>
          <w:p w14:paraId="2721407C" w14:textId="2FAC4FD1" w:rsidR="00BC6690" w:rsidRPr="00940913" w:rsidRDefault="00BC6690" w:rsidP="00BC6690">
            <w:pPr>
              <w:rPr>
                <w:rFonts w:ascii="Calibri Light" w:eastAsia="Times New Roman" w:hAnsi="Calibri Light" w:cs="Calibri Light"/>
                <w:color w:val="000000"/>
                <w:sz w:val="22"/>
              </w:rPr>
            </w:pPr>
            <w:r w:rsidRPr="00940913">
              <w:rPr>
                <w:rFonts w:cs="Calibri Light"/>
                <w:color w:val="000000"/>
                <w:sz w:val="22"/>
              </w:rPr>
              <w:t>CMHC is NOT accepting new patients</w:t>
            </w:r>
          </w:p>
        </w:tc>
        <w:tc>
          <w:tcPr>
            <w:tcW w:w="5725" w:type="dxa"/>
            <w:tcBorders>
              <w:top w:val="single" w:sz="4" w:space="0" w:color="auto"/>
              <w:left w:val="single" w:sz="4" w:space="0" w:color="auto"/>
              <w:bottom w:val="single" w:sz="4" w:space="0" w:color="auto"/>
              <w:right w:val="single" w:sz="4" w:space="0" w:color="auto"/>
            </w:tcBorders>
            <w:noWrap/>
            <w:vAlign w:val="center"/>
          </w:tcPr>
          <w:p w14:paraId="41B3999B" w14:textId="1DADBCF5" w:rsidR="00BC6690" w:rsidRPr="00940913" w:rsidRDefault="00BC6690" w:rsidP="001778A4">
            <w:pPr>
              <w:jc w:val="right"/>
              <w:rPr>
                <w:rFonts w:cs="Calibri Light"/>
                <w:sz w:val="22"/>
              </w:rPr>
            </w:pPr>
            <w:r w:rsidRPr="00940913">
              <w:rPr>
                <w:rFonts w:cs="Calibri Light"/>
                <w:color w:val="000000"/>
                <w:sz w:val="22"/>
              </w:rPr>
              <w:t>0</w:t>
            </w:r>
          </w:p>
        </w:tc>
      </w:tr>
      <w:tr w:rsidR="00BC6690" w:rsidRPr="00940913" w14:paraId="4AD47E3A" w14:textId="77777777" w:rsidTr="007C5A91">
        <w:trPr>
          <w:trHeight w:val="304"/>
        </w:trPr>
        <w:tc>
          <w:tcPr>
            <w:tcW w:w="5065" w:type="dxa"/>
            <w:tcBorders>
              <w:top w:val="single" w:sz="4" w:space="0" w:color="auto"/>
              <w:left w:val="single" w:sz="4" w:space="0" w:color="auto"/>
              <w:bottom w:val="single" w:sz="4" w:space="0" w:color="auto"/>
              <w:right w:val="single" w:sz="4" w:space="0" w:color="auto"/>
            </w:tcBorders>
            <w:noWrap/>
            <w:vAlign w:val="center"/>
          </w:tcPr>
          <w:p w14:paraId="2845FB28" w14:textId="273A0767" w:rsidR="00BC6690" w:rsidRPr="00940913" w:rsidRDefault="00BC6690" w:rsidP="00BC6690">
            <w:pPr>
              <w:rPr>
                <w:rFonts w:ascii="Calibri Light" w:eastAsia="Times New Roman" w:hAnsi="Calibri Light" w:cs="Calibri Light"/>
                <w:color w:val="000000"/>
                <w:sz w:val="22"/>
              </w:rPr>
            </w:pPr>
            <w:r w:rsidRPr="00940913">
              <w:rPr>
                <w:rFonts w:cs="Calibri Light"/>
                <w:color w:val="000000"/>
                <w:sz w:val="22"/>
              </w:rPr>
              <w:t>Total Inaccuracies per Plan</w:t>
            </w:r>
          </w:p>
        </w:tc>
        <w:tc>
          <w:tcPr>
            <w:tcW w:w="5725" w:type="dxa"/>
            <w:tcBorders>
              <w:top w:val="single" w:sz="4" w:space="0" w:color="auto"/>
              <w:left w:val="single" w:sz="4" w:space="0" w:color="auto"/>
              <w:bottom w:val="single" w:sz="4" w:space="0" w:color="auto"/>
              <w:right w:val="single" w:sz="4" w:space="0" w:color="auto"/>
            </w:tcBorders>
            <w:noWrap/>
            <w:vAlign w:val="center"/>
          </w:tcPr>
          <w:p w14:paraId="1FC10473" w14:textId="268A3AF3" w:rsidR="00BC6690" w:rsidRPr="00940913" w:rsidRDefault="008674C4" w:rsidP="001778A4">
            <w:pPr>
              <w:jc w:val="right"/>
              <w:rPr>
                <w:rFonts w:cs="Calibri Light"/>
                <w:sz w:val="22"/>
              </w:rPr>
            </w:pPr>
            <w:r w:rsidRPr="00940913">
              <w:rPr>
                <w:rFonts w:cs="Calibri Light"/>
                <w:color w:val="000000"/>
                <w:sz w:val="22"/>
              </w:rPr>
              <w:t>134</w:t>
            </w:r>
          </w:p>
        </w:tc>
      </w:tr>
    </w:tbl>
    <w:p w14:paraId="497953FD" w14:textId="55998843" w:rsidR="007C5A91" w:rsidRPr="00940913" w:rsidRDefault="00A91C2A" w:rsidP="00A91C2A">
      <w:pPr>
        <w:spacing w:after="480"/>
        <w:rPr>
          <w:rFonts w:cs="Calibri Light"/>
          <w:szCs w:val="24"/>
        </w:rPr>
      </w:pPr>
      <w:r w:rsidRPr="00940913">
        <w:rPr>
          <w:rFonts w:eastAsia="Times New Roman" w:cs="Calibri Light"/>
          <w:sz w:val="20"/>
          <w:szCs w:val="20"/>
        </w:rPr>
        <w:t>MBHP: Massachusetts Behavioral Health Partnership.</w:t>
      </w:r>
    </w:p>
    <w:p w14:paraId="374B282A" w14:textId="77777777" w:rsidR="007C5A91" w:rsidRPr="00940913" w:rsidRDefault="007C5A91" w:rsidP="009F46EE">
      <w:pPr>
        <w:pStyle w:val="Heading4"/>
      </w:pPr>
      <w:r w:rsidRPr="00940913">
        <w:t xml:space="preserve">Wait Time for Appointment </w:t>
      </w:r>
    </w:p>
    <w:p w14:paraId="65407DE3" w14:textId="39D19208" w:rsidR="00723051" w:rsidRPr="00940913" w:rsidRDefault="007C5A91" w:rsidP="00C5536F">
      <w:pPr>
        <w:tabs>
          <w:tab w:val="num" w:pos="720"/>
        </w:tabs>
        <w:rPr>
          <w:rFonts w:cs="Calibri Light"/>
        </w:rPr>
      </w:pPr>
      <w:r w:rsidRPr="00940913">
        <w:rPr>
          <w:rFonts w:cs="Calibri Light"/>
        </w:rPr>
        <w:t xml:space="preserve">The results of the wait time for appointment survey are listed below. </w:t>
      </w:r>
      <w:r w:rsidR="00442689" w:rsidRPr="00940913">
        <w:rPr>
          <w:rFonts w:cs="Calibri Light"/>
        </w:rPr>
        <w:t>For the Community Mental Health Centers that shared</w:t>
      </w:r>
      <w:r w:rsidR="00C5536F" w:rsidRPr="00940913">
        <w:rPr>
          <w:rFonts w:cs="Calibri Light"/>
        </w:rPr>
        <w:t xml:space="preserve"> the appointment date, the average wait time for </w:t>
      </w:r>
      <w:r w:rsidR="001F799A" w:rsidRPr="00940913">
        <w:rPr>
          <w:rFonts w:cs="Calibri Light"/>
        </w:rPr>
        <w:t xml:space="preserve">an </w:t>
      </w:r>
      <w:r w:rsidR="00C5536F" w:rsidRPr="00940913">
        <w:rPr>
          <w:rFonts w:cs="Calibri Light"/>
        </w:rPr>
        <w:t xml:space="preserve">appointment </w:t>
      </w:r>
      <w:r w:rsidR="00442689" w:rsidRPr="00940913">
        <w:rPr>
          <w:rFonts w:cs="Calibri Light"/>
        </w:rPr>
        <w:t>was</w:t>
      </w:r>
      <w:r w:rsidR="00C5536F" w:rsidRPr="00940913">
        <w:rPr>
          <w:rFonts w:cs="Calibri Light"/>
        </w:rPr>
        <w:t xml:space="preserve"> 7 calendar days, ranging from </w:t>
      </w:r>
      <w:r w:rsidR="001F799A" w:rsidRPr="00940913">
        <w:rPr>
          <w:rFonts w:cs="Calibri Light"/>
        </w:rPr>
        <w:t>same-day</w:t>
      </w:r>
      <w:r w:rsidR="00C5536F" w:rsidRPr="00940913">
        <w:rPr>
          <w:rFonts w:cs="Calibri Light"/>
        </w:rPr>
        <w:t xml:space="preserve"> appointments to a 28 calendar day waiting period. </w:t>
      </w:r>
      <w:r w:rsidR="00442689" w:rsidRPr="00940913">
        <w:rPr>
          <w:rFonts w:cs="Calibri Light"/>
        </w:rPr>
        <w:t>86.4% of contacted CMHCs, who shared a</w:t>
      </w:r>
      <w:r w:rsidR="04386E91" w:rsidRPr="00940913">
        <w:rPr>
          <w:rFonts w:cs="Calibri Light"/>
        </w:rPr>
        <w:t>n</w:t>
      </w:r>
      <w:r w:rsidR="00442689" w:rsidRPr="00940913">
        <w:rPr>
          <w:rFonts w:cs="Calibri Light"/>
        </w:rPr>
        <w:t xml:space="preserve"> appointment date, met the MassHealth appointment wait time standard of 14 calendar days. </w:t>
      </w:r>
    </w:p>
    <w:p w14:paraId="762A485A" w14:textId="77777777" w:rsidR="00723051" w:rsidRPr="00940913" w:rsidRDefault="00723051" w:rsidP="00723051">
      <w:pPr>
        <w:rPr>
          <w:rFonts w:cs="Calibri Light"/>
        </w:rPr>
      </w:pPr>
      <w:r w:rsidRPr="00940913">
        <w:rPr>
          <w:rFonts w:cs="Calibri Light"/>
        </w:rPr>
        <w:t> </w:t>
      </w:r>
    </w:p>
    <w:p w14:paraId="75EF7F94" w14:textId="14B6E997" w:rsidR="007C5A91" w:rsidRPr="00940913" w:rsidRDefault="007C5A91" w:rsidP="009F46EE">
      <w:pPr>
        <w:rPr>
          <w:rFonts w:cs="Calibri Light"/>
          <w:szCs w:val="24"/>
        </w:rPr>
      </w:pPr>
      <w:r w:rsidRPr="00940913">
        <w:rPr>
          <w:rFonts w:cs="Calibri Light"/>
          <w:b/>
          <w:bCs/>
          <w:szCs w:val="24"/>
        </w:rPr>
        <w:t>Table</w:t>
      </w:r>
      <w:r w:rsidR="00B53875" w:rsidRPr="00940913">
        <w:rPr>
          <w:rFonts w:cs="Calibri Light"/>
          <w:b/>
          <w:bCs/>
          <w:szCs w:val="24"/>
        </w:rPr>
        <w:t xml:space="preserve"> 18</w:t>
      </w:r>
      <w:r w:rsidRPr="00940913">
        <w:rPr>
          <w:rFonts w:cs="Calibri Light"/>
          <w:b/>
          <w:bCs/>
          <w:szCs w:val="24"/>
        </w:rPr>
        <w:t xml:space="preserve"> </w:t>
      </w:r>
      <w:r w:rsidRPr="00940913">
        <w:rPr>
          <w:rFonts w:cs="Calibri Light"/>
          <w:szCs w:val="24"/>
        </w:rPr>
        <w:t>show</w:t>
      </w:r>
      <w:r w:rsidR="00B53875" w:rsidRPr="00940913">
        <w:rPr>
          <w:rFonts w:cs="Calibri Light"/>
          <w:szCs w:val="24"/>
        </w:rPr>
        <w:t>s</w:t>
      </w:r>
      <w:r w:rsidRPr="00940913">
        <w:rPr>
          <w:rFonts w:cs="Calibri Light"/>
          <w:szCs w:val="24"/>
        </w:rPr>
        <w:t xml:space="preserve"> the wait time for appointment results for </w:t>
      </w:r>
      <w:r w:rsidR="00926AF2" w:rsidRPr="00940913">
        <w:rPr>
          <w:rFonts w:cs="Calibri Light"/>
          <w:szCs w:val="24"/>
        </w:rPr>
        <w:t>Community Mental Health Centers.</w:t>
      </w:r>
      <w:r w:rsidRPr="00940913">
        <w:rPr>
          <w:rFonts w:cs="Calibri Light"/>
          <w:szCs w:val="24"/>
        </w:rPr>
        <w:t xml:space="preserve"> </w:t>
      </w:r>
    </w:p>
    <w:p w14:paraId="7FFE4EA4" w14:textId="51CB6C77" w:rsidR="00226891" w:rsidRPr="00940913" w:rsidRDefault="00226891">
      <w:pPr>
        <w:spacing w:after="200" w:line="276" w:lineRule="auto"/>
        <w:rPr>
          <w:rFonts w:cs="Calibri Light"/>
          <w:szCs w:val="24"/>
          <w:highlight w:val="yellow"/>
        </w:rPr>
      </w:pPr>
      <w:r w:rsidRPr="00940913">
        <w:rPr>
          <w:rFonts w:cs="Calibri Light"/>
          <w:szCs w:val="24"/>
          <w:highlight w:val="yellow"/>
        </w:rPr>
        <w:br w:type="page"/>
      </w:r>
    </w:p>
    <w:p w14:paraId="5A1BEFC6" w14:textId="6B982A30" w:rsidR="007C5A91" w:rsidRPr="00940913" w:rsidRDefault="007C5A91" w:rsidP="009F46EE">
      <w:pPr>
        <w:pStyle w:val="Caption"/>
        <w:rPr>
          <w:rFonts w:cs="Calibri Light"/>
        </w:rPr>
      </w:pPr>
      <w:bookmarkStart w:id="264" w:name="_Toc192524799"/>
      <w:bookmarkStart w:id="265" w:name="_Toc224213805"/>
      <w:bookmarkStart w:id="266" w:name="_Toc227229888"/>
      <w:r w:rsidRPr="00940913">
        <w:rPr>
          <w:rFonts w:cs="Calibri Light"/>
        </w:rPr>
        <w:lastRenderedPageBreak/>
        <w:t xml:space="preserve">Table </w:t>
      </w:r>
      <w:r w:rsidRPr="00940913">
        <w:rPr>
          <w:rFonts w:cs="Calibri Light"/>
        </w:rPr>
        <w:fldChar w:fldCharType="begin"/>
      </w:r>
      <w:r w:rsidRPr="00940913">
        <w:rPr>
          <w:rFonts w:cs="Calibri Light"/>
        </w:rPr>
        <w:instrText xml:space="preserve"> SEQ Table \* ARABIC </w:instrText>
      </w:r>
      <w:r w:rsidRPr="00940913">
        <w:rPr>
          <w:rFonts w:cs="Calibri Light"/>
        </w:rPr>
        <w:fldChar w:fldCharType="separate"/>
      </w:r>
      <w:r w:rsidR="00B53875" w:rsidRPr="00940913">
        <w:rPr>
          <w:rFonts w:cs="Calibri Light"/>
        </w:rPr>
        <w:t>18</w:t>
      </w:r>
      <w:r w:rsidRPr="00940913">
        <w:rPr>
          <w:rFonts w:cs="Calibri Light"/>
        </w:rPr>
        <w:fldChar w:fldCharType="end"/>
      </w:r>
      <w:r w:rsidRPr="00940913">
        <w:rPr>
          <w:rFonts w:cs="Calibri Light"/>
        </w:rPr>
        <w:t xml:space="preserve">: Average Appointment Wait Time – </w:t>
      </w:r>
      <w:bookmarkEnd w:id="264"/>
      <w:r w:rsidRPr="00940913">
        <w:rPr>
          <w:rFonts w:cs="Calibri Light"/>
        </w:rPr>
        <w:t>Community Mental Health Centers (CMHCs)</w:t>
      </w:r>
      <w:bookmarkEnd w:id="265"/>
      <w:bookmarkEnd w:id="266"/>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MHC Wait Time for Appointment"/>
        <w:tblDescription w:val="Table 18 displays the findings from the secret shopper survey. The rows indicate the average wait times and the percentage of CMHCs which met the standard, based on the total number of CMHC for which an appointment date was recorded. A key takeaway is that many providers contacted did not provide an appointment date."/>
      </w:tblPr>
      <w:tblGrid>
        <w:gridCol w:w="5395"/>
        <w:gridCol w:w="5400"/>
      </w:tblGrid>
      <w:tr w:rsidR="007C5A91" w:rsidRPr="00940913" w14:paraId="6D5486C4" w14:textId="77777777" w:rsidTr="00BF349B">
        <w:trPr>
          <w:trHeight w:val="20"/>
          <w:tblHeader/>
        </w:trPr>
        <w:tc>
          <w:tcPr>
            <w:tcW w:w="5395" w:type="dxa"/>
            <w:shd w:val="clear" w:color="000000" w:fill="5F497A"/>
            <w:vAlign w:val="center"/>
            <w:hideMark/>
          </w:tcPr>
          <w:p w14:paraId="7CCA650E" w14:textId="4448505F" w:rsidR="007C5A91" w:rsidRPr="00940913" w:rsidRDefault="007C5A91" w:rsidP="009F46EE">
            <w:pPr>
              <w:contextualSpacing/>
              <w:rPr>
                <w:rFonts w:ascii="Calibri Light" w:hAnsi="Calibri Light" w:cs="Calibri Light"/>
                <w:b/>
                <w:bCs/>
                <w:color w:val="FFFFFF"/>
                <w:sz w:val="22"/>
              </w:rPr>
            </w:pPr>
            <w:r w:rsidRPr="00940913">
              <w:rPr>
                <w:rFonts w:cs="Calibri Light"/>
                <w:b/>
                <w:bCs/>
                <w:color w:val="FFFFFF"/>
                <w:sz w:val="22"/>
              </w:rPr>
              <w:t>MassHealth Behavioral Health Wait Time Standards</w:t>
            </w:r>
          </w:p>
        </w:tc>
        <w:tc>
          <w:tcPr>
            <w:tcW w:w="5400" w:type="dxa"/>
            <w:shd w:val="clear" w:color="000000" w:fill="5F497A"/>
            <w:vAlign w:val="center"/>
            <w:hideMark/>
          </w:tcPr>
          <w:p w14:paraId="7B93BA07" w14:textId="56A78D90" w:rsidR="007C5A91" w:rsidRPr="00940913" w:rsidRDefault="007C5A91" w:rsidP="009F46EE">
            <w:pPr>
              <w:contextualSpacing/>
              <w:jc w:val="center"/>
              <w:rPr>
                <w:rFonts w:cs="Calibri Light"/>
                <w:b/>
                <w:bCs/>
                <w:color w:val="FFFFFF"/>
                <w:sz w:val="22"/>
              </w:rPr>
            </w:pPr>
            <w:r w:rsidRPr="00940913">
              <w:rPr>
                <w:rFonts w:cs="Calibri Light"/>
                <w:b/>
                <w:bCs/>
                <w:color w:val="FFFFFF" w:themeColor="background1"/>
                <w:sz w:val="22"/>
                <w:szCs w:val="20"/>
              </w:rPr>
              <w:t>MBHP</w:t>
            </w:r>
          </w:p>
        </w:tc>
      </w:tr>
      <w:tr w:rsidR="00BC6690" w:rsidRPr="00940913" w14:paraId="2F2B9635" w14:textId="77777777" w:rsidTr="001903B1">
        <w:trPr>
          <w:trHeight w:val="20"/>
        </w:trPr>
        <w:tc>
          <w:tcPr>
            <w:tcW w:w="5395" w:type="dxa"/>
            <w:hideMark/>
          </w:tcPr>
          <w:p w14:paraId="5EC30084" w14:textId="2CB203CB" w:rsidR="00BC6690" w:rsidRPr="00940913" w:rsidRDefault="00BC6690" w:rsidP="001903B1">
            <w:pPr>
              <w:contextualSpacing/>
              <w:rPr>
                <w:rFonts w:ascii="Calibri Light" w:hAnsi="Calibri Light" w:cs="Calibri Light"/>
                <w:sz w:val="22"/>
                <w:vertAlign w:val="superscript"/>
              </w:rPr>
            </w:pPr>
            <w:r w:rsidRPr="00940913">
              <w:rPr>
                <w:rFonts w:cs="Calibri Light"/>
                <w:sz w:val="22"/>
              </w:rPr>
              <w:t>Average calendar days to appointment (min, max)</w:t>
            </w:r>
            <w:r w:rsidR="001778A4" w:rsidRPr="00940913">
              <w:rPr>
                <w:rFonts w:cs="Calibri Light"/>
                <w:sz w:val="22"/>
                <w:vertAlign w:val="superscript"/>
              </w:rPr>
              <w:t>1</w:t>
            </w:r>
          </w:p>
        </w:tc>
        <w:tc>
          <w:tcPr>
            <w:tcW w:w="5400" w:type="dxa"/>
            <w:noWrap/>
            <w:hideMark/>
          </w:tcPr>
          <w:p w14:paraId="79F7B6C5" w14:textId="36452E43" w:rsidR="00BC6690" w:rsidRPr="00940913" w:rsidRDefault="00BC6690" w:rsidP="001903B1">
            <w:pPr>
              <w:contextualSpacing/>
              <w:jc w:val="right"/>
              <w:rPr>
                <w:rFonts w:cs="Calibri Light"/>
                <w:sz w:val="22"/>
                <w:highlight w:val="yellow"/>
              </w:rPr>
            </w:pPr>
            <w:r w:rsidRPr="00940913">
              <w:rPr>
                <w:rFonts w:cs="Calibri Light"/>
                <w:color w:val="000000"/>
                <w:sz w:val="22"/>
              </w:rPr>
              <w:t>7.0</w:t>
            </w:r>
            <w:r w:rsidR="001903B1" w:rsidRPr="00940913">
              <w:rPr>
                <w:rFonts w:cs="Calibri Light"/>
                <w:color w:val="000000"/>
                <w:sz w:val="22"/>
              </w:rPr>
              <w:t xml:space="preserve"> </w:t>
            </w:r>
            <w:r w:rsidRPr="00940913">
              <w:rPr>
                <w:rFonts w:cs="Calibri Light"/>
                <w:color w:val="000000"/>
                <w:sz w:val="22"/>
              </w:rPr>
              <w:t>(0, 28)</w:t>
            </w:r>
          </w:p>
        </w:tc>
      </w:tr>
      <w:tr w:rsidR="00BC6690" w:rsidRPr="00940913" w14:paraId="18F07588" w14:textId="77777777" w:rsidTr="001903B1">
        <w:trPr>
          <w:trHeight w:val="20"/>
        </w:trPr>
        <w:tc>
          <w:tcPr>
            <w:tcW w:w="5395" w:type="dxa"/>
            <w:noWrap/>
            <w:hideMark/>
          </w:tcPr>
          <w:p w14:paraId="362E45CC" w14:textId="15B60D8D" w:rsidR="00BC6690" w:rsidRPr="00940913" w:rsidRDefault="00BC6690" w:rsidP="001903B1">
            <w:pPr>
              <w:contextualSpacing/>
              <w:rPr>
                <w:rFonts w:ascii="Calibri Light" w:hAnsi="Calibri Light" w:cs="Calibri Light"/>
                <w:sz w:val="22"/>
              </w:rPr>
            </w:pPr>
            <w:r w:rsidRPr="00940913">
              <w:rPr>
                <w:rFonts w:cs="Calibri Light"/>
                <w:sz w:val="22"/>
              </w:rPr>
              <w:t xml:space="preserve">% CMHC meeting 14-day standard </w:t>
            </w:r>
          </w:p>
        </w:tc>
        <w:tc>
          <w:tcPr>
            <w:tcW w:w="5400" w:type="dxa"/>
            <w:noWrap/>
            <w:hideMark/>
          </w:tcPr>
          <w:p w14:paraId="28387515" w14:textId="51FDB232" w:rsidR="00BC6690" w:rsidRPr="00940913" w:rsidRDefault="00BC6690" w:rsidP="001903B1">
            <w:pPr>
              <w:contextualSpacing/>
              <w:jc w:val="right"/>
              <w:rPr>
                <w:rFonts w:cs="Calibri Light"/>
                <w:sz w:val="22"/>
                <w:highlight w:val="yellow"/>
              </w:rPr>
            </w:pPr>
            <w:r w:rsidRPr="00940913">
              <w:rPr>
                <w:rFonts w:cs="Calibri Light"/>
                <w:color w:val="000000"/>
                <w:sz w:val="22"/>
              </w:rPr>
              <w:t>86.4% (19)</w:t>
            </w:r>
          </w:p>
        </w:tc>
      </w:tr>
      <w:tr w:rsidR="00BC6690" w:rsidRPr="00940913" w14:paraId="589FC057" w14:textId="77777777" w:rsidTr="001903B1">
        <w:trPr>
          <w:trHeight w:val="20"/>
        </w:trPr>
        <w:tc>
          <w:tcPr>
            <w:tcW w:w="5395" w:type="dxa"/>
            <w:noWrap/>
          </w:tcPr>
          <w:p w14:paraId="5BD9A025" w14:textId="0EBDDA16" w:rsidR="00BC6690" w:rsidRPr="00940913" w:rsidRDefault="00BC6690" w:rsidP="001903B1">
            <w:pPr>
              <w:contextualSpacing/>
              <w:rPr>
                <w:rFonts w:ascii="Calibri Light" w:hAnsi="Calibri Light" w:cs="Calibri Light"/>
                <w:color w:val="000000"/>
                <w:sz w:val="22"/>
              </w:rPr>
            </w:pPr>
            <w:r w:rsidRPr="00940913">
              <w:rPr>
                <w:rFonts w:cs="Calibri Light"/>
                <w:color w:val="000000"/>
                <w:sz w:val="22"/>
              </w:rPr>
              <w:t>CMHC with appointment date (N)</w:t>
            </w:r>
          </w:p>
        </w:tc>
        <w:tc>
          <w:tcPr>
            <w:tcW w:w="5400" w:type="dxa"/>
            <w:noWrap/>
          </w:tcPr>
          <w:p w14:paraId="46E19F0E" w14:textId="75040507" w:rsidR="00BC6690" w:rsidRPr="00940913" w:rsidRDefault="00BC6690" w:rsidP="001903B1">
            <w:pPr>
              <w:contextualSpacing/>
              <w:jc w:val="right"/>
              <w:rPr>
                <w:rFonts w:cs="Calibri Light"/>
                <w:color w:val="000000"/>
                <w:sz w:val="22"/>
              </w:rPr>
            </w:pPr>
            <w:r w:rsidRPr="00940913">
              <w:rPr>
                <w:rFonts w:cs="Calibri Light"/>
                <w:color w:val="000000"/>
                <w:sz w:val="22"/>
              </w:rPr>
              <w:t>22</w:t>
            </w:r>
          </w:p>
        </w:tc>
      </w:tr>
      <w:tr w:rsidR="00BC6690" w:rsidRPr="00940913" w14:paraId="30337D6A" w14:textId="77777777" w:rsidTr="001903B1">
        <w:trPr>
          <w:trHeight w:val="20"/>
        </w:trPr>
        <w:tc>
          <w:tcPr>
            <w:tcW w:w="5395" w:type="dxa"/>
            <w:noWrap/>
          </w:tcPr>
          <w:p w14:paraId="03A2A4CC" w14:textId="5C9BE047" w:rsidR="00BC6690" w:rsidRPr="00940913" w:rsidRDefault="00BC6690" w:rsidP="001903B1">
            <w:pPr>
              <w:contextualSpacing/>
              <w:rPr>
                <w:rFonts w:ascii="Calibri Light" w:hAnsi="Calibri Light" w:cs="Calibri Light"/>
                <w:color w:val="000000"/>
                <w:sz w:val="22"/>
              </w:rPr>
            </w:pPr>
            <w:r w:rsidRPr="00940913">
              <w:rPr>
                <w:rFonts w:cs="Calibri Light"/>
                <w:color w:val="000000"/>
                <w:sz w:val="22"/>
              </w:rPr>
              <w:t xml:space="preserve">CMHC reached </w:t>
            </w:r>
          </w:p>
        </w:tc>
        <w:tc>
          <w:tcPr>
            <w:tcW w:w="5400" w:type="dxa"/>
            <w:noWrap/>
          </w:tcPr>
          <w:p w14:paraId="1198DBC3" w14:textId="37DC18B2" w:rsidR="00BC6690" w:rsidRPr="00940913" w:rsidRDefault="008674C4" w:rsidP="001903B1">
            <w:pPr>
              <w:contextualSpacing/>
              <w:jc w:val="right"/>
              <w:rPr>
                <w:rFonts w:cs="Calibri Light"/>
                <w:color w:val="000000"/>
                <w:sz w:val="22"/>
              </w:rPr>
            </w:pPr>
            <w:r w:rsidRPr="00940913">
              <w:rPr>
                <w:rFonts w:cs="Calibri Light"/>
                <w:color w:val="000000"/>
                <w:sz w:val="22"/>
              </w:rPr>
              <w:t>119</w:t>
            </w:r>
          </w:p>
        </w:tc>
      </w:tr>
    </w:tbl>
    <w:p w14:paraId="425F207A" w14:textId="05F858C4" w:rsidR="007C5A91" w:rsidRPr="00940913" w:rsidRDefault="00A91C2A" w:rsidP="00A91C2A">
      <w:pPr>
        <w:rPr>
          <w:rFonts w:eastAsia="Times New Roman" w:cs="Calibri Light"/>
          <w:sz w:val="20"/>
          <w:szCs w:val="20"/>
        </w:rPr>
      </w:pPr>
      <w:r w:rsidRPr="00940913">
        <w:rPr>
          <w:rFonts w:eastAsia="Times New Roman" w:cs="Calibri Light"/>
          <w:sz w:val="20"/>
          <w:szCs w:val="20"/>
          <w:vertAlign w:val="superscript"/>
        </w:rPr>
        <w:t>1</w:t>
      </w:r>
      <w:r w:rsidRPr="00940913">
        <w:rPr>
          <w:rFonts w:eastAsia="Times New Roman" w:cs="Calibri Light"/>
          <w:sz w:val="20"/>
          <w:szCs w:val="20"/>
        </w:rPr>
        <w:t xml:space="preserve"> </w:t>
      </w:r>
      <w:r w:rsidR="007C5A91" w:rsidRPr="00940913">
        <w:rPr>
          <w:rFonts w:eastAsia="Times New Roman" w:cs="Calibri Light"/>
          <w:sz w:val="20"/>
          <w:szCs w:val="20"/>
        </w:rPr>
        <w:t>Range (</w:t>
      </w:r>
      <w:r w:rsidRPr="00940913">
        <w:rPr>
          <w:rFonts w:eastAsia="Times New Roman" w:cs="Calibri Light"/>
          <w:sz w:val="20"/>
          <w:szCs w:val="20"/>
        </w:rPr>
        <w:t>min, max) indicate</w:t>
      </w:r>
      <w:r w:rsidR="007C5A91" w:rsidRPr="00940913">
        <w:rPr>
          <w:rFonts w:eastAsia="Times New Roman" w:cs="Calibri Light"/>
          <w:sz w:val="20"/>
          <w:szCs w:val="20"/>
        </w:rPr>
        <w:t>s the span between the shortest wait time recorded and the longest wait time recorded in calendar days.</w:t>
      </w:r>
      <w:r w:rsidR="007C5A91" w:rsidRPr="00940913">
        <w:rPr>
          <w:rFonts w:eastAsia="Times New Roman" w:cs="Calibri Light"/>
          <w:sz w:val="20"/>
          <w:szCs w:val="20"/>
          <w:highlight w:val="yellow"/>
        </w:rPr>
        <w:t xml:space="preserve"> </w:t>
      </w:r>
    </w:p>
    <w:p w14:paraId="675894C1" w14:textId="77777777" w:rsidR="00081B61" w:rsidRDefault="007C5A91" w:rsidP="00A91C2A">
      <w:pPr>
        <w:rPr>
          <w:rFonts w:eastAsia="Times New Roman" w:cs="Calibri Light"/>
          <w:sz w:val="20"/>
          <w:szCs w:val="20"/>
        </w:rPr>
      </w:pPr>
      <w:r w:rsidRPr="00940913">
        <w:rPr>
          <w:rFonts w:eastAsia="Times New Roman" w:cs="Calibri Light"/>
          <w:sz w:val="20"/>
          <w:szCs w:val="20"/>
        </w:rPr>
        <w:t xml:space="preserve">N = Total CMHC </w:t>
      </w:r>
      <w:r w:rsidR="00A91C2A" w:rsidRPr="00940913">
        <w:rPr>
          <w:rFonts w:eastAsia="Times New Roman" w:cs="Calibri Light"/>
          <w:sz w:val="20"/>
          <w:szCs w:val="20"/>
        </w:rPr>
        <w:t>reached</w:t>
      </w:r>
      <w:r w:rsidRPr="00940913">
        <w:rPr>
          <w:rFonts w:eastAsia="Times New Roman" w:cs="Calibri Light"/>
          <w:sz w:val="20"/>
          <w:szCs w:val="20"/>
        </w:rPr>
        <w:t xml:space="preserve">, which is calculated as the number of CMHC for which contact was </w:t>
      </w:r>
      <w:proofErr w:type="gramStart"/>
      <w:r w:rsidRPr="00940913">
        <w:rPr>
          <w:rFonts w:eastAsia="Times New Roman" w:cs="Calibri Light"/>
          <w:sz w:val="20"/>
          <w:szCs w:val="20"/>
        </w:rPr>
        <w:t>made</w:t>
      </w:r>
      <w:proofErr w:type="gramEnd"/>
      <w:r w:rsidRPr="00940913">
        <w:rPr>
          <w:rFonts w:eastAsia="Times New Roman" w:cs="Calibri Light"/>
          <w:sz w:val="20"/>
          <w:szCs w:val="20"/>
        </w:rPr>
        <w:t xml:space="preserve"> and an app</w:t>
      </w:r>
      <w:r w:rsidR="00A91C2A" w:rsidRPr="00940913">
        <w:rPr>
          <w:rFonts w:eastAsia="Times New Roman" w:cs="Calibri Light"/>
          <w:sz w:val="20"/>
          <w:szCs w:val="20"/>
        </w:rPr>
        <w:t>ointment</w:t>
      </w:r>
      <w:r w:rsidRPr="00940913">
        <w:rPr>
          <w:rFonts w:eastAsia="Times New Roman" w:cs="Calibri Light"/>
          <w:sz w:val="20"/>
          <w:szCs w:val="20"/>
        </w:rPr>
        <w:t xml:space="preserve"> date was collected. </w:t>
      </w:r>
    </w:p>
    <w:p w14:paraId="566DC169" w14:textId="752A0040" w:rsidR="007C5A91" w:rsidRPr="00940913" w:rsidRDefault="007C5A91" w:rsidP="00A91C2A">
      <w:pPr>
        <w:rPr>
          <w:rFonts w:eastAsia="Times New Roman" w:cs="Calibri Light"/>
          <w:sz w:val="20"/>
          <w:szCs w:val="20"/>
        </w:rPr>
      </w:pPr>
      <w:r w:rsidRPr="00940913">
        <w:rPr>
          <w:rFonts w:eastAsia="Times New Roman" w:cs="Calibri Light"/>
          <w:sz w:val="20"/>
          <w:szCs w:val="20"/>
        </w:rPr>
        <w:t xml:space="preserve">Note: The appointment date was requested only when </w:t>
      </w:r>
      <w:proofErr w:type="gramStart"/>
      <w:r w:rsidRPr="00940913">
        <w:rPr>
          <w:rFonts w:eastAsia="Times New Roman" w:cs="Calibri Light"/>
          <w:sz w:val="20"/>
          <w:szCs w:val="20"/>
        </w:rPr>
        <w:t>the</w:t>
      </w:r>
      <w:proofErr w:type="gramEnd"/>
      <w:r w:rsidRPr="00940913">
        <w:rPr>
          <w:rFonts w:eastAsia="Times New Roman" w:cs="Calibri Light"/>
          <w:sz w:val="20"/>
          <w:szCs w:val="20"/>
        </w:rPr>
        <w:t xml:space="preserve"> contacted CMHC offered outpatient therapy and accepted the health plan.</w:t>
      </w:r>
    </w:p>
    <w:p w14:paraId="638E6410" w14:textId="7371F354" w:rsidR="00A91C2A" w:rsidRPr="00940913" w:rsidRDefault="00A91C2A" w:rsidP="00A91C2A">
      <w:pPr>
        <w:spacing w:after="480"/>
        <w:rPr>
          <w:highlight w:val="yellow"/>
        </w:rPr>
      </w:pPr>
      <w:r w:rsidRPr="00940913">
        <w:rPr>
          <w:rFonts w:eastAsia="Times New Roman" w:cs="Calibri Light"/>
          <w:sz w:val="20"/>
          <w:szCs w:val="20"/>
        </w:rPr>
        <w:t>MBHP: Massachusetts Behavioral Health Partnership.</w:t>
      </w:r>
    </w:p>
    <w:p w14:paraId="089FE080" w14:textId="5CB13CA5" w:rsidR="00B53875" w:rsidRPr="00940913" w:rsidRDefault="00D25DE6" w:rsidP="009F46EE">
      <w:pPr>
        <w:spacing w:before="120"/>
        <w:contextualSpacing/>
        <w:rPr>
          <w:rFonts w:cs="Calibri Light"/>
          <w:szCs w:val="24"/>
        </w:rPr>
      </w:pPr>
      <w:bookmarkStart w:id="267" w:name="_Toc192524800"/>
      <w:r w:rsidRPr="00940913">
        <w:rPr>
          <w:rFonts w:cs="Calibri Light"/>
        </w:rPr>
        <w:t>Appointment availability information was repeatedly withheld unless the patient’s eligibility could be verified and met preventing IPRO from assessing wait time but also restricting patients’ access. A patient deciding where to seek care should be able to assess how long the wait is without needing to register with the center and without an administrative intake appointment. The barriers include requiring eligibility verification before discussing schedules, requiring patient registration to disclose availability, and refusing to share the next appointment date without an insurance ID, etc.</w:t>
      </w:r>
      <w:r w:rsidRPr="00940913">
        <w:rPr>
          <w:rFonts w:cs="Calibri Light"/>
          <w:b/>
          <w:bCs/>
        </w:rPr>
        <w:t xml:space="preserve"> </w:t>
      </w:r>
      <w:r w:rsidR="00B53875" w:rsidRPr="00940913">
        <w:rPr>
          <w:rFonts w:cs="Calibri Light"/>
          <w:b/>
          <w:bCs/>
          <w:szCs w:val="24"/>
        </w:rPr>
        <w:t>Table 19</w:t>
      </w:r>
      <w:r w:rsidR="00B53875" w:rsidRPr="00940913">
        <w:rPr>
          <w:rFonts w:cs="Calibri Light"/>
          <w:szCs w:val="24"/>
        </w:rPr>
        <w:t xml:space="preserve"> shows the most frequent reasons why appointment dates were not collected.</w:t>
      </w:r>
    </w:p>
    <w:p w14:paraId="1FFCBB05" w14:textId="77777777" w:rsidR="00B53875" w:rsidRPr="00940913" w:rsidRDefault="00B53875" w:rsidP="009F46EE">
      <w:pPr>
        <w:spacing w:before="120"/>
        <w:contextualSpacing/>
        <w:rPr>
          <w:rFonts w:cs="Calibri Light"/>
          <w:szCs w:val="24"/>
        </w:rPr>
      </w:pPr>
    </w:p>
    <w:p w14:paraId="4BA1B1DC" w14:textId="7B593C4A" w:rsidR="007C5A91" w:rsidRPr="00940913" w:rsidRDefault="007C5A91" w:rsidP="009F46EE">
      <w:pPr>
        <w:pStyle w:val="Caption"/>
        <w:rPr>
          <w:rFonts w:cs="Calibri Light"/>
        </w:rPr>
      </w:pPr>
      <w:bookmarkStart w:id="268" w:name="_Toc224213806"/>
      <w:bookmarkStart w:id="269" w:name="_Toc227229889"/>
      <w:r w:rsidRPr="00940913">
        <w:rPr>
          <w:rFonts w:cs="Calibri Light"/>
        </w:rPr>
        <w:t xml:space="preserve">Table </w:t>
      </w:r>
      <w:r w:rsidRPr="00940913">
        <w:rPr>
          <w:rFonts w:cs="Calibri Light"/>
        </w:rPr>
        <w:fldChar w:fldCharType="begin"/>
      </w:r>
      <w:r w:rsidRPr="00940913">
        <w:rPr>
          <w:rFonts w:cs="Calibri Light"/>
        </w:rPr>
        <w:instrText xml:space="preserve"> SEQ Table \* ARABIC </w:instrText>
      </w:r>
      <w:r w:rsidRPr="00940913">
        <w:rPr>
          <w:rFonts w:cs="Calibri Light"/>
        </w:rPr>
        <w:fldChar w:fldCharType="separate"/>
      </w:r>
      <w:r w:rsidR="00B53875" w:rsidRPr="00940913">
        <w:rPr>
          <w:rFonts w:cs="Calibri Light"/>
        </w:rPr>
        <w:t>19</w:t>
      </w:r>
      <w:r w:rsidRPr="00940913">
        <w:rPr>
          <w:rFonts w:cs="Calibri Light"/>
        </w:rPr>
        <w:fldChar w:fldCharType="end"/>
      </w:r>
      <w:r w:rsidRPr="00940913">
        <w:rPr>
          <w:rFonts w:cs="Calibri Light"/>
        </w:rPr>
        <w:t xml:space="preserve">: Reasons Not Able to Get an Appointment Date – </w:t>
      </w:r>
      <w:bookmarkEnd w:id="267"/>
      <w:r w:rsidRPr="00940913">
        <w:rPr>
          <w:rFonts w:cs="Calibri Light"/>
        </w:rPr>
        <w:t>Community Mental Health Centers (CMHCs)</w:t>
      </w:r>
      <w:bookmarkEnd w:id="268"/>
      <w:bookmarkEnd w:id="269"/>
    </w:p>
    <w:tbl>
      <w:tblPr>
        <w:tblW w:w="10790" w:type="dxa"/>
        <w:tblLook w:val="04A0" w:firstRow="1" w:lastRow="0" w:firstColumn="1" w:lastColumn="0" w:noHBand="0" w:noVBand="1"/>
        <w:tblCaption w:val="Reasons not able to get an appointment in a CMHC. "/>
        <w:tblDescription w:val="Table 19 lists the most common reasons the surveyors were not able to get an appointment date. Rows indicate the reasons, while columns show their frequency. The table is arranged starting with the most frequent reason."/>
      </w:tblPr>
      <w:tblGrid>
        <w:gridCol w:w="5030"/>
        <w:gridCol w:w="5760"/>
      </w:tblGrid>
      <w:tr w:rsidR="007C5A91" w:rsidRPr="00940913" w14:paraId="4865E77B" w14:textId="77777777" w:rsidTr="00BF349B">
        <w:trPr>
          <w:trHeight w:val="250"/>
          <w:tblHeader/>
        </w:trPr>
        <w:tc>
          <w:tcPr>
            <w:tcW w:w="5030" w:type="dxa"/>
            <w:tcBorders>
              <w:top w:val="single" w:sz="8" w:space="0" w:color="auto"/>
              <w:left w:val="single" w:sz="8" w:space="0" w:color="auto"/>
              <w:bottom w:val="single" w:sz="4" w:space="0" w:color="auto"/>
              <w:right w:val="single" w:sz="8" w:space="0" w:color="auto"/>
            </w:tcBorders>
            <w:shd w:val="clear" w:color="5F497A" w:fill="5F497A"/>
            <w:vAlign w:val="center"/>
            <w:hideMark/>
          </w:tcPr>
          <w:p w14:paraId="15312129" w14:textId="36261399" w:rsidR="007C5A91" w:rsidRPr="00940913" w:rsidRDefault="007C5A91" w:rsidP="009F46EE">
            <w:pPr>
              <w:rPr>
                <w:rFonts w:ascii="Calibri Light" w:hAnsi="Calibri Light" w:cs="Calibri Light"/>
                <w:b/>
                <w:bCs/>
                <w:color w:val="FFFFFF"/>
                <w:sz w:val="22"/>
                <w:highlight w:val="yellow"/>
              </w:rPr>
            </w:pPr>
            <w:proofErr w:type="gramStart"/>
            <w:r w:rsidRPr="00940913">
              <w:rPr>
                <w:rFonts w:cs="Calibri Light"/>
                <w:b/>
                <w:bCs/>
                <w:color w:val="FFFFFF"/>
                <w:sz w:val="22"/>
              </w:rPr>
              <w:t>Reasons</w:t>
            </w:r>
            <w:proofErr w:type="gramEnd"/>
            <w:r w:rsidRPr="00940913">
              <w:rPr>
                <w:rFonts w:cs="Calibri Light"/>
                <w:b/>
                <w:bCs/>
                <w:color w:val="FFFFFF"/>
                <w:sz w:val="22"/>
              </w:rPr>
              <w:t xml:space="preserve"> App</w:t>
            </w:r>
            <w:r w:rsidR="00A91C2A" w:rsidRPr="00940913">
              <w:rPr>
                <w:rFonts w:cs="Calibri Light"/>
                <w:b/>
                <w:bCs/>
                <w:color w:val="FFFFFF"/>
                <w:sz w:val="22"/>
              </w:rPr>
              <w:t>ointment</w:t>
            </w:r>
            <w:r w:rsidRPr="00940913">
              <w:rPr>
                <w:rFonts w:cs="Calibri Light"/>
                <w:b/>
                <w:bCs/>
                <w:color w:val="FFFFFF"/>
                <w:sz w:val="22"/>
              </w:rPr>
              <w:t xml:space="preserve"> Date </w:t>
            </w:r>
            <w:r w:rsidR="00A91C2A" w:rsidRPr="00940913">
              <w:rPr>
                <w:rFonts w:cs="Calibri Light"/>
                <w:b/>
                <w:bCs/>
                <w:color w:val="FFFFFF"/>
                <w:sz w:val="22"/>
              </w:rPr>
              <w:t xml:space="preserve">Was Not </w:t>
            </w:r>
            <w:r w:rsidRPr="00940913">
              <w:rPr>
                <w:rFonts w:cs="Calibri Light"/>
                <w:b/>
                <w:bCs/>
                <w:color w:val="FFFFFF"/>
                <w:sz w:val="22"/>
              </w:rPr>
              <w:t>Collected</w:t>
            </w:r>
          </w:p>
        </w:tc>
        <w:tc>
          <w:tcPr>
            <w:tcW w:w="5760" w:type="dxa"/>
            <w:tcBorders>
              <w:top w:val="single" w:sz="8" w:space="0" w:color="auto"/>
              <w:left w:val="nil"/>
              <w:bottom w:val="single" w:sz="4" w:space="0" w:color="auto"/>
              <w:right w:val="single" w:sz="8" w:space="0" w:color="auto"/>
            </w:tcBorders>
            <w:shd w:val="clear" w:color="5F497A" w:fill="5F497A"/>
            <w:vAlign w:val="center"/>
            <w:hideMark/>
          </w:tcPr>
          <w:p w14:paraId="18D1EC60" w14:textId="13C12A8E" w:rsidR="007C5A91" w:rsidRPr="00940913" w:rsidRDefault="007C5A91" w:rsidP="009F46EE">
            <w:pPr>
              <w:jc w:val="center"/>
              <w:rPr>
                <w:rFonts w:eastAsia="Times New Roman" w:cs="Calibri Light"/>
                <w:b/>
                <w:bCs/>
                <w:color w:val="FFFFFF"/>
                <w:sz w:val="22"/>
                <w:highlight w:val="yellow"/>
              </w:rPr>
            </w:pPr>
            <w:r w:rsidRPr="00940913">
              <w:rPr>
                <w:rFonts w:cs="Calibri Light"/>
                <w:b/>
                <w:bCs/>
                <w:color w:val="FFFFFF" w:themeColor="background1"/>
                <w:sz w:val="22"/>
                <w:szCs w:val="20"/>
              </w:rPr>
              <w:t>MBHP</w:t>
            </w:r>
          </w:p>
        </w:tc>
      </w:tr>
      <w:tr w:rsidR="00BC6690" w:rsidRPr="00940913" w14:paraId="06BF008B" w14:textId="77777777">
        <w:trPr>
          <w:trHeight w:val="300"/>
        </w:trPr>
        <w:tc>
          <w:tcPr>
            <w:tcW w:w="5030" w:type="dxa"/>
            <w:tcBorders>
              <w:top w:val="single" w:sz="4" w:space="0" w:color="auto"/>
              <w:left w:val="single" w:sz="4" w:space="0" w:color="auto"/>
              <w:bottom w:val="single" w:sz="4" w:space="0" w:color="auto"/>
              <w:right w:val="single" w:sz="4" w:space="0" w:color="auto"/>
            </w:tcBorders>
            <w:noWrap/>
            <w:vAlign w:val="center"/>
          </w:tcPr>
          <w:p w14:paraId="086E33E7" w14:textId="6E325F27" w:rsidR="00BC6690" w:rsidRPr="00940913" w:rsidRDefault="00BC6690" w:rsidP="00BC6690">
            <w:pPr>
              <w:rPr>
                <w:rFonts w:ascii="Calibri Light" w:hAnsi="Calibri Light" w:cs="Calibri Light"/>
                <w:color w:val="000000"/>
                <w:sz w:val="22"/>
                <w:highlight w:val="yellow"/>
              </w:rPr>
            </w:pPr>
            <w:r w:rsidRPr="00940913">
              <w:rPr>
                <w:rFonts w:cs="Calibri Light"/>
                <w:sz w:val="22"/>
              </w:rPr>
              <w:t>Administrative intake must be conducted first</w:t>
            </w:r>
          </w:p>
        </w:tc>
        <w:tc>
          <w:tcPr>
            <w:tcW w:w="5760" w:type="dxa"/>
            <w:tcBorders>
              <w:top w:val="single" w:sz="4" w:space="0" w:color="auto"/>
              <w:left w:val="single" w:sz="4" w:space="0" w:color="auto"/>
              <w:bottom w:val="single" w:sz="4" w:space="0" w:color="auto"/>
              <w:right w:val="single" w:sz="4" w:space="0" w:color="auto"/>
            </w:tcBorders>
            <w:noWrap/>
            <w:vAlign w:val="center"/>
          </w:tcPr>
          <w:p w14:paraId="06C9CCB5" w14:textId="53EF7A78" w:rsidR="00BC6690" w:rsidRPr="00940913" w:rsidRDefault="00BC6690" w:rsidP="00BC6690">
            <w:pPr>
              <w:jc w:val="right"/>
              <w:rPr>
                <w:rFonts w:cs="Calibri Light"/>
                <w:color w:val="000000"/>
                <w:sz w:val="22"/>
                <w:highlight w:val="yellow"/>
              </w:rPr>
            </w:pPr>
            <w:r w:rsidRPr="00940913">
              <w:rPr>
                <w:rFonts w:cs="Calibri Light"/>
                <w:color w:val="000000"/>
                <w:sz w:val="22"/>
              </w:rPr>
              <w:t>20</w:t>
            </w:r>
          </w:p>
        </w:tc>
      </w:tr>
      <w:tr w:rsidR="00BC6690" w:rsidRPr="00940913" w14:paraId="0E4B5E98" w14:textId="77777777">
        <w:trPr>
          <w:trHeight w:val="300"/>
        </w:trPr>
        <w:tc>
          <w:tcPr>
            <w:tcW w:w="5030" w:type="dxa"/>
            <w:tcBorders>
              <w:top w:val="single" w:sz="4" w:space="0" w:color="auto"/>
              <w:left w:val="single" w:sz="4" w:space="0" w:color="auto"/>
              <w:bottom w:val="single" w:sz="4" w:space="0" w:color="auto"/>
              <w:right w:val="single" w:sz="4" w:space="0" w:color="auto"/>
            </w:tcBorders>
            <w:noWrap/>
            <w:vAlign w:val="center"/>
          </w:tcPr>
          <w:p w14:paraId="68847E3B" w14:textId="1DC9CA24" w:rsidR="00BC6690" w:rsidRPr="00940913" w:rsidRDefault="00BC6690" w:rsidP="00BC6690">
            <w:pPr>
              <w:rPr>
                <w:rFonts w:ascii="Calibri Light" w:hAnsi="Calibri Light" w:cs="Calibri Light"/>
                <w:color w:val="000000"/>
                <w:sz w:val="22"/>
                <w:highlight w:val="yellow"/>
              </w:rPr>
            </w:pPr>
            <w:r w:rsidRPr="00940913">
              <w:rPr>
                <w:rFonts w:cs="Calibri Light"/>
                <w:sz w:val="22"/>
              </w:rPr>
              <w:t>Patients are placed on a waiting list</w:t>
            </w:r>
          </w:p>
        </w:tc>
        <w:tc>
          <w:tcPr>
            <w:tcW w:w="5760" w:type="dxa"/>
            <w:tcBorders>
              <w:top w:val="single" w:sz="4" w:space="0" w:color="auto"/>
              <w:left w:val="single" w:sz="4" w:space="0" w:color="auto"/>
              <w:bottom w:val="single" w:sz="4" w:space="0" w:color="auto"/>
              <w:right w:val="single" w:sz="4" w:space="0" w:color="auto"/>
            </w:tcBorders>
            <w:noWrap/>
            <w:vAlign w:val="center"/>
          </w:tcPr>
          <w:p w14:paraId="3DEB7DF1" w14:textId="6FC4CCFD" w:rsidR="00BC6690" w:rsidRPr="00940913" w:rsidRDefault="00BC6690" w:rsidP="00BC6690">
            <w:pPr>
              <w:jc w:val="right"/>
              <w:rPr>
                <w:rFonts w:cs="Calibri Light"/>
                <w:color w:val="000000"/>
                <w:sz w:val="22"/>
                <w:highlight w:val="yellow"/>
              </w:rPr>
            </w:pPr>
            <w:r w:rsidRPr="00940913">
              <w:rPr>
                <w:rFonts w:cs="Calibri Light"/>
                <w:color w:val="000000"/>
                <w:sz w:val="22"/>
              </w:rPr>
              <w:t>11</w:t>
            </w:r>
          </w:p>
        </w:tc>
      </w:tr>
      <w:tr w:rsidR="00BC6690" w:rsidRPr="00940913" w14:paraId="5438B8C3" w14:textId="77777777">
        <w:trPr>
          <w:trHeight w:val="300"/>
        </w:trPr>
        <w:tc>
          <w:tcPr>
            <w:tcW w:w="5030" w:type="dxa"/>
            <w:tcBorders>
              <w:top w:val="single" w:sz="4" w:space="0" w:color="auto"/>
              <w:left w:val="single" w:sz="4" w:space="0" w:color="auto"/>
              <w:bottom w:val="single" w:sz="4" w:space="0" w:color="auto"/>
              <w:right w:val="single" w:sz="4" w:space="0" w:color="auto"/>
            </w:tcBorders>
            <w:noWrap/>
            <w:vAlign w:val="center"/>
            <w:hideMark/>
          </w:tcPr>
          <w:p w14:paraId="7C78B11A" w14:textId="33E2FCC2" w:rsidR="00BC6690" w:rsidRPr="00940913" w:rsidRDefault="00BC6690" w:rsidP="00BC6690">
            <w:pPr>
              <w:rPr>
                <w:rFonts w:ascii="Calibri Light" w:eastAsia="Times New Roman" w:hAnsi="Calibri Light" w:cs="Calibri Light"/>
                <w:color w:val="000000"/>
                <w:sz w:val="22"/>
                <w:highlight w:val="yellow"/>
                <w:vertAlign w:val="superscript"/>
              </w:rPr>
            </w:pPr>
            <w:r w:rsidRPr="00940913">
              <w:rPr>
                <w:rFonts w:cs="Calibri Light"/>
                <w:sz w:val="22"/>
              </w:rPr>
              <w:t>Other</w:t>
            </w:r>
            <w:r w:rsidRPr="00940913">
              <w:rPr>
                <w:rFonts w:cs="Calibri Light"/>
                <w:sz w:val="22"/>
                <w:vertAlign w:val="superscript"/>
              </w:rPr>
              <w:t>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D2F2204" w14:textId="098CD3B4" w:rsidR="00BC6690" w:rsidRPr="00940913" w:rsidRDefault="00BC6690" w:rsidP="00BC6690">
            <w:pPr>
              <w:jc w:val="right"/>
              <w:rPr>
                <w:rFonts w:eastAsia="Times New Roman" w:cs="Calibri Light"/>
                <w:color w:val="000000"/>
                <w:sz w:val="22"/>
                <w:highlight w:val="yellow"/>
              </w:rPr>
            </w:pPr>
            <w:r w:rsidRPr="00940913">
              <w:rPr>
                <w:rFonts w:cs="Calibri Light"/>
                <w:color w:val="000000"/>
                <w:sz w:val="22"/>
              </w:rPr>
              <w:t>7</w:t>
            </w:r>
          </w:p>
        </w:tc>
      </w:tr>
      <w:tr w:rsidR="00BC6690" w:rsidRPr="00940913" w14:paraId="0CCEFE83" w14:textId="77777777">
        <w:trPr>
          <w:trHeight w:val="300"/>
        </w:trPr>
        <w:tc>
          <w:tcPr>
            <w:tcW w:w="5030" w:type="dxa"/>
            <w:tcBorders>
              <w:top w:val="single" w:sz="4" w:space="0" w:color="auto"/>
              <w:left w:val="single" w:sz="4" w:space="0" w:color="auto"/>
              <w:bottom w:val="single" w:sz="4" w:space="0" w:color="auto"/>
              <w:right w:val="single" w:sz="4" w:space="0" w:color="auto"/>
            </w:tcBorders>
            <w:noWrap/>
            <w:vAlign w:val="center"/>
            <w:hideMark/>
          </w:tcPr>
          <w:p w14:paraId="1F14EB5B" w14:textId="3EE00FAF" w:rsidR="00BC6690" w:rsidRPr="00940913" w:rsidRDefault="00BC6690" w:rsidP="00BC6690">
            <w:pPr>
              <w:rPr>
                <w:rFonts w:ascii="Calibri Light" w:eastAsia="Times New Roman" w:hAnsi="Calibri Light" w:cs="Calibri Light"/>
                <w:color w:val="000000"/>
                <w:sz w:val="22"/>
                <w:highlight w:val="yellow"/>
              </w:rPr>
            </w:pPr>
            <w:r w:rsidRPr="00940913">
              <w:rPr>
                <w:rFonts w:cs="Calibri Light"/>
                <w:sz w:val="22"/>
              </w:rPr>
              <w:t>Patient's ID or personal info must be presented first</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095C5B9" w14:textId="4083D225" w:rsidR="00BC6690" w:rsidRPr="00940913" w:rsidRDefault="00BC6690" w:rsidP="00BC6690">
            <w:pPr>
              <w:jc w:val="right"/>
              <w:rPr>
                <w:rFonts w:eastAsia="Times New Roman" w:cs="Calibri Light"/>
                <w:color w:val="000000"/>
                <w:sz w:val="22"/>
                <w:highlight w:val="yellow"/>
              </w:rPr>
            </w:pPr>
            <w:r w:rsidRPr="00940913">
              <w:rPr>
                <w:rFonts w:cs="Calibri Light"/>
                <w:color w:val="000000"/>
                <w:sz w:val="22"/>
              </w:rPr>
              <w:t>7</w:t>
            </w:r>
          </w:p>
        </w:tc>
      </w:tr>
      <w:tr w:rsidR="00BC6690" w:rsidRPr="00940913" w14:paraId="3DA6966F" w14:textId="77777777">
        <w:trPr>
          <w:trHeight w:val="300"/>
        </w:trPr>
        <w:tc>
          <w:tcPr>
            <w:tcW w:w="5030" w:type="dxa"/>
            <w:tcBorders>
              <w:top w:val="single" w:sz="4" w:space="0" w:color="auto"/>
              <w:left w:val="single" w:sz="4" w:space="0" w:color="auto"/>
              <w:bottom w:val="single" w:sz="4" w:space="0" w:color="auto"/>
              <w:right w:val="single" w:sz="4" w:space="0" w:color="auto"/>
            </w:tcBorders>
            <w:noWrap/>
            <w:vAlign w:val="center"/>
            <w:hideMark/>
          </w:tcPr>
          <w:p w14:paraId="7C0692D2" w14:textId="516584D0" w:rsidR="00BC6690" w:rsidRPr="00940913" w:rsidRDefault="00BC6690" w:rsidP="00BC6690">
            <w:pPr>
              <w:rPr>
                <w:rFonts w:ascii="Calibri Light" w:eastAsia="Times New Roman" w:hAnsi="Calibri Light" w:cs="Calibri Light"/>
                <w:color w:val="000000"/>
                <w:sz w:val="22"/>
                <w:highlight w:val="yellow"/>
              </w:rPr>
            </w:pPr>
            <w:r w:rsidRPr="00940913">
              <w:rPr>
                <w:rFonts w:cs="Calibri Light"/>
                <w:sz w:val="22"/>
              </w:rPr>
              <w:t xml:space="preserve">Patient must be registered with the clinic first </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33B8694" w14:textId="5B70A589" w:rsidR="00BC6690" w:rsidRPr="00940913" w:rsidRDefault="00BC6690" w:rsidP="00BC6690">
            <w:pPr>
              <w:jc w:val="right"/>
              <w:rPr>
                <w:rFonts w:eastAsia="Times New Roman" w:cs="Calibri Light"/>
                <w:color w:val="000000"/>
                <w:sz w:val="22"/>
                <w:highlight w:val="yellow"/>
              </w:rPr>
            </w:pPr>
            <w:r w:rsidRPr="00940913">
              <w:rPr>
                <w:rFonts w:cs="Calibri Light"/>
                <w:color w:val="000000"/>
                <w:sz w:val="22"/>
              </w:rPr>
              <w:t>4</w:t>
            </w:r>
          </w:p>
        </w:tc>
      </w:tr>
      <w:tr w:rsidR="00BC6690" w:rsidRPr="00940913" w14:paraId="5F0E8B46" w14:textId="77777777">
        <w:trPr>
          <w:trHeight w:val="300"/>
        </w:trPr>
        <w:tc>
          <w:tcPr>
            <w:tcW w:w="5030" w:type="dxa"/>
            <w:tcBorders>
              <w:top w:val="single" w:sz="4" w:space="0" w:color="auto"/>
              <w:left w:val="single" w:sz="4" w:space="0" w:color="auto"/>
              <w:bottom w:val="single" w:sz="4" w:space="0" w:color="auto"/>
              <w:right w:val="single" w:sz="4" w:space="0" w:color="auto"/>
            </w:tcBorders>
            <w:noWrap/>
            <w:vAlign w:val="center"/>
          </w:tcPr>
          <w:p w14:paraId="3AE602C8" w14:textId="7C4BAC90" w:rsidR="00BC6690" w:rsidRPr="00940913" w:rsidRDefault="00BC6690" w:rsidP="00BC6690">
            <w:pPr>
              <w:rPr>
                <w:rFonts w:ascii="Calibri Light" w:hAnsi="Calibri Light" w:cs="Calibri Light"/>
                <w:color w:val="000000"/>
                <w:sz w:val="22"/>
              </w:rPr>
            </w:pPr>
            <w:r w:rsidRPr="00940913">
              <w:rPr>
                <w:rFonts w:cs="Calibri Light"/>
                <w:sz w:val="22"/>
              </w:rPr>
              <w:t>CMHC is not accepting new patients.</w:t>
            </w:r>
          </w:p>
        </w:tc>
        <w:tc>
          <w:tcPr>
            <w:tcW w:w="5760" w:type="dxa"/>
            <w:tcBorders>
              <w:top w:val="single" w:sz="4" w:space="0" w:color="auto"/>
              <w:left w:val="single" w:sz="4" w:space="0" w:color="auto"/>
              <w:bottom w:val="single" w:sz="4" w:space="0" w:color="auto"/>
              <w:right w:val="single" w:sz="4" w:space="0" w:color="auto"/>
            </w:tcBorders>
            <w:noWrap/>
            <w:vAlign w:val="center"/>
          </w:tcPr>
          <w:p w14:paraId="2505800F" w14:textId="6161F175" w:rsidR="00BC6690" w:rsidRPr="00940913" w:rsidRDefault="00BC6690" w:rsidP="00BC6690">
            <w:pPr>
              <w:jc w:val="right"/>
              <w:rPr>
                <w:rFonts w:cs="Calibri Light"/>
                <w:color w:val="000000"/>
                <w:sz w:val="22"/>
                <w:highlight w:val="yellow"/>
              </w:rPr>
            </w:pPr>
            <w:r w:rsidRPr="00940913">
              <w:rPr>
                <w:rFonts w:cs="Calibri Light"/>
                <w:color w:val="000000"/>
                <w:sz w:val="22"/>
              </w:rPr>
              <w:t>0</w:t>
            </w:r>
          </w:p>
        </w:tc>
      </w:tr>
      <w:tr w:rsidR="00BC6690" w:rsidRPr="00940913" w14:paraId="00777422" w14:textId="77777777">
        <w:trPr>
          <w:trHeight w:val="300"/>
        </w:trPr>
        <w:tc>
          <w:tcPr>
            <w:tcW w:w="5030" w:type="dxa"/>
            <w:tcBorders>
              <w:top w:val="single" w:sz="4" w:space="0" w:color="auto"/>
              <w:left w:val="single" w:sz="4" w:space="0" w:color="auto"/>
              <w:bottom w:val="single" w:sz="4" w:space="0" w:color="auto"/>
              <w:right w:val="single" w:sz="4" w:space="0" w:color="auto"/>
            </w:tcBorders>
            <w:noWrap/>
            <w:vAlign w:val="center"/>
          </w:tcPr>
          <w:p w14:paraId="4C01F5BD" w14:textId="0F0F2BC7" w:rsidR="00BC6690" w:rsidRPr="00940913" w:rsidRDefault="00BC6690" w:rsidP="00BC6690">
            <w:pPr>
              <w:rPr>
                <w:rFonts w:ascii="Calibri Light" w:hAnsi="Calibri Light" w:cs="Calibri Light"/>
                <w:color w:val="000000"/>
                <w:sz w:val="22"/>
              </w:rPr>
            </w:pPr>
            <w:r w:rsidRPr="00940913">
              <w:rPr>
                <w:rFonts w:cs="Calibri Light"/>
                <w:sz w:val="22"/>
              </w:rPr>
              <w:t xml:space="preserve">Medical records must be submitted first </w:t>
            </w:r>
          </w:p>
        </w:tc>
        <w:tc>
          <w:tcPr>
            <w:tcW w:w="5760" w:type="dxa"/>
            <w:tcBorders>
              <w:top w:val="single" w:sz="4" w:space="0" w:color="auto"/>
              <w:left w:val="single" w:sz="4" w:space="0" w:color="auto"/>
              <w:bottom w:val="single" w:sz="4" w:space="0" w:color="auto"/>
              <w:right w:val="single" w:sz="4" w:space="0" w:color="auto"/>
            </w:tcBorders>
            <w:noWrap/>
            <w:vAlign w:val="center"/>
          </w:tcPr>
          <w:p w14:paraId="023D306D" w14:textId="6441A864" w:rsidR="00BC6690" w:rsidRPr="00940913" w:rsidRDefault="00BC6690" w:rsidP="00BC6690">
            <w:pPr>
              <w:jc w:val="right"/>
              <w:rPr>
                <w:rFonts w:cs="Calibri Light"/>
                <w:color w:val="000000"/>
                <w:sz w:val="22"/>
                <w:highlight w:val="yellow"/>
              </w:rPr>
            </w:pPr>
            <w:r w:rsidRPr="00940913">
              <w:rPr>
                <w:rFonts w:cs="Calibri Light"/>
                <w:color w:val="000000"/>
                <w:sz w:val="22"/>
              </w:rPr>
              <w:t>0</w:t>
            </w:r>
          </w:p>
        </w:tc>
      </w:tr>
      <w:tr w:rsidR="00BC6690" w:rsidRPr="00940913" w14:paraId="07880267" w14:textId="77777777">
        <w:trPr>
          <w:trHeight w:val="300"/>
        </w:trPr>
        <w:tc>
          <w:tcPr>
            <w:tcW w:w="5030" w:type="dxa"/>
            <w:tcBorders>
              <w:top w:val="single" w:sz="4" w:space="0" w:color="auto"/>
              <w:left w:val="single" w:sz="4" w:space="0" w:color="auto"/>
              <w:bottom w:val="single" w:sz="4" w:space="0" w:color="auto"/>
              <w:right w:val="single" w:sz="4" w:space="0" w:color="auto"/>
            </w:tcBorders>
            <w:noWrap/>
            <w:vAlign w:val="center"/>
          </w:tcPr>
          <w:p w14:paraId="01AEE81E" w14:textId="2220BFE9" w:rsidR="00BC6690" w:rsidRPr="00940913" w:rsidRDefault="00BC6690" w:rsidP="00BC6690">
            <w:pPr>
              <w:rPr>
                <w:rFonts w:ascii="Calibri Light" w:hAnsi="Calibri Light" w:cs="Calibri Light"/>
                <w:color w:val="000000"/>
                <w:sz w:val="22"/>
              </w:rPr>
            </w:pPr>
            <w:r w:rsidRPr="00940913">
              <w:rPr>
                <w:rFonts w:cs="Calibri Light"/>
                <w:sz w:val="22"/>
              </w:rPr>
              <w:t xml:space="preserve">Staff </w:t>
            </w:r>
            <w:proofErr w:type="gramStart"/>
            <w:r w:rsidRPr="00940913">
              <w:rPr>
                <w:rFonts w:cs="Calibri Light"/>
                <w:sz w:val="22"/>
              </w:rPr>
              <w:t>member</w:t>
            </w:r>
            <w:proofErr w:type="gramEnd"/>
            <w:r w:rsidRPr="00940913">
              <w:rPr>
                <w:rFonts w:cs="Calibri Light"/>
                <w:sz w:val="22"/>
              </w:rPr>
              <w:t xml:space="preserve"> refused to participate</w:t>
            </w:r>
          </w:p>
        </w:tc>
        <w:tc>
          <w:tcPr>
            <w:tcW w:w="5760" w:type="dxa"/>
            <w:tcBorders>
              <w:top w:val="single" w:sz="4" w:space="0" w:color="auto"/>
              <w:left w:val="single" w:sz="4" w:space="0" w:color="auto"/>
              <w:bottom w:val="single" w:sz="4" w:space="0" w:color="auto"/>
              <w:right w:val="single" w:sz="4" w:space="0" w:color="auto"/>
            </w:tcBorders>
            <w:noWrap/>
            <w:vAlign w:val="center"/>
          </w:tcPr>
          <w:p w14:paraId="2E0B6E02" w14:textId="0A116B54" w:rsidR="00BC6690" w:rsidRPr="00940913" w:rsidRDefault="00BC6690" w:rsidP="00BC6690">
            <w:pPr>
              <w:jc w:val="right"/>
              <w:rPr>
                <w:rFonts w:cs="Calibri Light"/>
                <w:color w:val="000000"/>
                <w:sz w:val="22"/>
                <w:highlight w:val="yellow"/>
              </w:rPr>
            </w:pPr>
            <w:r w:rsidRPr="00940913">
              <w:rPr>
                <w:rFonts w:cs="Calibri Light"/>
                <w:color w:val="000000"/>
                <w:sz w:val="22"/>
              </w:rPr>
              <w:t>0</w:t>
            </w:r>
          </w:p>
        </w:tc>
      </w:tr>
      <w:tr w:rsidR="00BC6690" w:rsidRPr="00940913" w14:paraId="2CAD0994" w14:textId="77777777">
        <w:trPr>
          <w:trHeight w:val="300"/>
        </w:trPr>
        <w:tc>
          <w:tcPr>
            <w:tcW w:w="5030" w:type="dxa"/>
            <w:tcBorders>
              <w:top w:val="single" w:sz="4" w:space="0" w:color="auto"/>
              <w:left w:val="single" w:sz="4" w:space="0" w:color="auto"/>
              <w:bottom w:val="single" w:sz="4" w:space="0" w:color="auto"/>
              <w:right w:val="single" w:sz="4" w:space="0" w:color="auto"/>
            </w:tcBorders>
            <w:noWrap/>
            <w:vAlign w:val="center"/>
          </w:tcPr>
          <w:p w14:paraId="07D0E481" w14:textId="4E5FD8E0" w:rsidR="00BC6690" w:rsidRPr="00940913" w:rsidRDefault="00BC6690" w:rsidP="00BC6690">
            <w:pPr>
              <w:rPr>
                <w:rFonts w:ascii="Calibri Light" w:hAnsi="Calibri Light" w:cs="Calibri Light"/>
                <w:color w:val="000000"/>
                <w:sz w:val="22"/>
              </w:rPr>
            </w:pPr>
            <w:r w:rsidRPr="00940913">
              <w:rPr>
                <w:rFonts w:cs="Calibri Light"/>
                <w:sz w:val="22"/>
              </w:rPr>
              <w:t>Staff member requested a callback</w:t>
            </w:r>
          </w:p>
        </w:tc>
        <w:tc>
          <w:tcPr>
            <w:tcW w:w="5760" w:type="dxa"/>
            <w:tcBorders>
              <w:top w:val="single" w:sz="4" w:space="0" w:color="auto"/>
              <w:left w:val="single" w:sz="4" w:space="0" w:color="auto"/>
              <w:bottom w:val="single" w:sz="4" w:space="0" w:color="auto"/>
              <w:right w:val="single" w:sz="4" w:space="0" w:color="auto"/>
            </w:tcBorders>
            <w:noWrap/>
            <w:vAlign w:val="center"/>
          </w:tcPr>
          <w:p w14:paraId="73DAD1BC" w14:textId="5172D353" w:rsidR="00BC6690" w:rsidRPr="00940913" w:rsidRDefault="00BC6690" w:rsidP="00BC6690">
            <w:pPr>
              <w:jc w:val="right"/>
              <w:rPr>
                <w:rFonts w:cs="Calibri Light"/>
                <w:color w:val="000000"/>
                <w:sz w:val="22"/>
                <w:highlight w:val="yellow"/>
              </w:rPr>
            </w:pPr>
            <w:r w:rsidRPr="00940913">
              <w:rPr>
                <w:rFonts w:cs="Calibri Light"/>
                <w:color w:val="000000"/>
                <w:sz w:val="22"/>
              </w:rPr>
              <w:t>0</w:t>
            </w:r>
          </w:p>
        </w:tc>
      </w:tr>
      <w:tr w:rsidR="00BC6690" w:rsidRPr="00940913" w14:paraId="1E8BC6DA" w14:textId="77777777">
        <w:trPr>
          <w:trHeight w:val="300"/>
        </w:trPr>
        <w:tc>
          <w:tcPr>
            <w:tcW w:w="5030" w:type="dxa"/>
            <w:tcBorders>
              <w:top w:val="single" w:sz="4" w:space="0" w:color="auto"/>
              <w:left w:val="single" w:sz="4" w:space="0" w:color="auto"/>
              <w:bottom w:val="single" w:sz="4" w:space="0" w:color="auto"/>
              <w:right w:val="single" w:sz="4" w:space="0" w:color="auto"/>
            </w:tcBorders>
            <w:noWrap/>
            <w:vAlign w:val="center"/>
          </w:tcPr>
          <w:p w14:paraId="055540C5" w14:textId="5D1DEFCD" w:rsidR="00BC6690" w:rsidRPr="00940913" w:rsidRDefault="00BC6690" w:rsidP="00BC6690">
            <w:pPr>
              <w:rPr>
                <w:rFonts w:ascii="Calibri Light" w:eastAsia="Times New Roman" w:hAnsi="Calibri Light" w:cs="Calibri Light"/>
                <w:color w:val="000000"/>
                <w:sz w:val="22"/>
                <w:highlight w:val="yellow"/>
              </w:rPr>
            </w:pPr>
            <w:r w:rsidRPr="00940913">
              <w:rPr>
                <w:rFonts w:cs="Calibri Light"/>
                <w:sz w:val="22"/>
              </w:rPr>
              <w:t>Total</w:t>
            </w:r>
          </w:p>
        </w:tc>
        <w:tc>
          <w:tcPr>
            <w:tcW w:w="5760" w:type="dxa"/>
            <w:tcBorders>
              <w:top w:val="single" w:sz="4" w:space="0" w:color="auto"/>
              <w:left w:val="single" w:sz="4" w:space="0" w:color="auto"/>
              <w:bottom w:val="single" w:sz="4" w:space="0" w:color="auto"/>
              <w:right w:val="single" w:sz="4" w:space="0" w:color="auto"/>
            </w:tcBorders>
            <w:noWrap/>
            <w:vAlign w:val="center"/>
          </w:tcPr>
          <w:p w14:paraId="32A27C6A" w14:textId="7C2A1617" w:rsidR="00BC6690" w:rsidRPr="00940913" w:rsidRDefault="00BC6690" w:rsidP="00BC6690">
            <w:pPr>
              <w:jc w:val="right"/>
              <w:rPr>
                <w:rFonts w:cs="Calibri Light"/>
                <w:sz w:val="22"/>
                <w:highlight w:val="yellow"/>
              </w:rPr>
            </w:pPr>
            <w:r w:rsidRPr="00940913">
              <w:rPr>
                <w:rFonts w:cs="Calibri Light"/>
                <w:color w:val="000000"/>
                <w:sz w:val="22"/>
              </w:rPr>
              <w:t>49</w:t>
            </w:r>
          </w:p>
        </w:tc>
      </w:tr>
    </w:tbl>
    <w:p w14:paraId="64DE3F9B" w14:textId="1E5C90FB" w:rsidR="00BC6690" w:rsidRPr="00940913" w:rsidRDefault="00BC6690" w:rsidP="009F46EE">
      <w:pPr>
        <w:pStyle w:val="Caption"/>
        <w:rPr>
          <w:rFonts w:eastAsia="Times New Roman" w:cs="Calibri Light"/>
          <w:sz w:val="20"/>
          <w:szCs w:val="20"/>
        </w:rPr>
      </w:pPr>
      <w:r w:rsidRPr="00940913">
        <w:rPr>
          <w:rFonts w:eastAsia="Times New Roman" w:cs="Calibri Light"/>
          <w:b w:val="0"/>
          <w:bCs w:val="0"/>
          <w:sz w:val="20"/>
          <w:szCs w:val="20"/>
          <w:vertAlign w:val="superscript"/>
        </w:rPr>
        <w:t xml:space="preserve">1 </w:t>
      </w:r>
      <w:r w:rsidRPr="00940913">
        <w:rPr>
          <w:rFonts w:eastAsia="Times New Roman" w:cs="Calibri Light"/>
          <w:b w:val="0"/>
          <w:bCs w:val="0"/>
          <w:sz w:val="20"/>
          <w:szCs w:val="20"/>
        </w:rPr>
        <w:t xml:space="preserve">Other includes </w:t>
      </w:r>
      <w:r w:rsidR="001778A4" w:rsidRPr="00940913">
        <w:rPr>
          <w:rFonts w:eastAsia="Times New Roman" w:cs="Calibri Light"/>
          <w:b w:val="0"/>
          <w:bCs w:val="0"/>
          <w:sz w:val="20"/>
          <w:szCs w:val="20"/>
        </w:rPr>
        <w:t>any additional response where an appointment date was not shared, instead the caller was told, for example, that the appointment time will be provided later via a callback</w:t>
      </w:r>
      <w:r w:rsidR="007A1481" w:rsidRPr="00940913">
        <w:rPr>
          <w:rFonts w:eastAsia="Times New Roman" w:cs="Calibri Light"/>
          <w:b w:val="0"/>
          <w:bCs w:val="0"/>
          <w:sz w:val="20"/>
          <w:szCs w:val="20"/>
        </w:rPr>
        <w:t xml:space="preserve"> after and the administrative intake process is completed</w:t>
      </w:r>
      <w:r w:rsidR="001778A4" w:rsidRPr="00940913">
        <w:rPr>
          <w:rFonts w:eastAsia="Times New Roman" w:cs="Calibri Light"/>
          <w:b w:val="0"/>
          <w:bCs w:val="0"/>
          <w:sz w:val="20"/>
          <w:szCs w:val="20"/>
        </w:rPr>
        <w:t>.</w:t>
      </w:r>
    </w:p>
    <w:p w14:paraId="06CE2C9A" w14:textId="0628C36F" w:rsidR="007C5A91" w:rsidRPr="00940913" w:rsidRDefault="00746BFA" w:rsidP="009F46EE">
      <w:pPr>
        <w:pStyle w:val="Caption"/>
        <w:rPr>
          <w:b w:val="0"/>
          <w:bCs w:val="0"/>
          <w:highlight w:val="yellow"/>
        </w:rPr>
      </w:pPr>
      <w:r w:rsidRPr="00940913">
        <w:rPr>
          <w:rFonts w:eastAsia="Times New Roman" w:cs="Calibri Light"/>
          <w:b w:val="0"/>
          <w:bCs w:val="0"/>
          <w:sz w:val="20"/>
          <w:szCs w:val="20"/>
        </w:rPr>
        <w:t>MBHP: Massachusetts Behavioral Health Partnership.</w:t>
      </w:r>
    </w:p>
    <w:p w14:paraId="1D4B9F2B" w14:textId="2074969B" w:rsidR="00BE388C" w:rsidRPr="00940913" w:rsidRDefault="00BE388C" w:rsidP="009F46EE">
      <w:pPr>
        <w:pStyle w:val="Heading4"/>
      </w:pPr>
      <w:r w:rsidRPr="00940913">
        <w:t>Time</w:t>
      </w:r>
      <w:r w:rsidR="00562089" w:rsidRPr="00940913">
        <w:t xml:space="preserve"> </w:t>
      </w:r>
      <w:r w:rsidRPr="00940913">
        <w:t>and</w:t>
      </w:r>
      <w:r w:rsidR="00562089" w:rsidRPr="00940913">
        <w:t xml:space="preserve"> </w:t>
      </w:r>
      <w:r w:rsidRPr="00940913">
        <w:t>Distance</w:t>
      </w:r>
      <w:r w:rsidR="00562089" w:rsidRPr="00940913">
        <w:t xml:space="preserve"> </w:t>
      </w:r>
      <w:r w:rsidRPr="00940913">
        <w:t>Standards</w:t>
      </w:r>
    </w:p>
    <w:p w14:paraId="2964078A" w14:textId="4CD9F13C" w:rsidR="009C0605" w:rsidRPr="00940913" w:rsidRDefault="009C0605" w:rsidP="009F46EE">
      <w:pPr>
        <w:rPr>
          <w:rFonts w:eastAsia="Times New Roman" w:cs="Calibri Light"/>
        </w:rPr>
      </w:pPr>
      <w:bookmarkStart w:id="270" w:name="_Hlk126002476"/>
      <w:r w:rsidRPr="00940913">
        <w:rPr>
          <w:rFonts w:eastAsia="Times New Roman" w:cs="Calibri Light"/>
        </w:rPr>
        <w:t>Following the comparative results, th</w:t>
      </w:r>
      <w:r w:rsidR="00762CA5" w:rsidRPr="00940913">
        <w:rPr>
          <w:rFonts w:eastAsia="Times New Roman" w:cs="Calibri Light"/>
        </w:rPr>
        <w:t>is</w:t>
      </w:r>
      <w:r w:rsidRPr="00940913">
        <w:rPr>
          <w:rFonts w:eastAsia="Times New Roman" w:cs="Calibri Light"/>
        </w:rPr>
        <w:t xml:space="preserve"> next section focuses on an analysis of provider network gaps. These results, derived from IPRO’s calculations, aim to identify specific service areas where the network may not meet MassHealth’s adequacy standards. </w:t>
      </w:r>
    </w:p>
    <w:p w14:paraId="7D81F84B" w14:textId="77777777" w:rsidR="009C0605" w:rsidRPr="00940913" w:rsidRDefault="009C0605" w:rsidP="009F46EE">
      <w:pPr>
        <w:rPr>
          <w:rFonts w:eastAsia="Times New Roman" w:cs="Calibri Light"/>
        </w:rPr>
      </w:pPr>
    </w:p>
    <w:p w14:paraId="7E1F5A2A" w14:textId="4B5FC4BC" w:rsidR="00226891" w:rsidRPr="00940913" w:rsidRDefault="009C0605" w:rsidP="009F46EE">
      <w:pPr>
        <w:rPr>
          <w:rFonts w:cs="Calibri Light"/>
          <w:szCs w:val="24"/>
        </w:rPr>
      </w:pPr>
      <w:r w:rsidRPr="00940913">
        <w:rPr>
          <w:rFonts w:cs="Calibri Light"/>
          <w:b/>
          <w:bCs/>
          <w:szCs w:val="24"/>
        </w:rPr>
        <w:t xml:space="preserve">Tables </w:t>
      </w:r>
      <w:r w:rsidR="00B53875" w:rsidRPr="00940913">
        <w:rPr>
          <w:rFonts w:cs="Calibri Light"/>
          <w:b/>
          <w:bCs/>
          <w:szCs w:val="24"/>
        </w:rPr>
        <w:t>20</w:t>
      </w:r>
      <w:r w:rsidRPr="00940913">
        <w:rPr>
          <w:rFonts w:cs="Calibri Light"/>
          <w:b/>
          <w:bCs/>
          <w:szCs w:val="24"/>
        </w:rPr>
        <w:t>–</w:t>
      </w:r>
      <w:r w:rsidR="00B53875" w:rsidRPr="00940913">
        <w:rPr>
          <w:rFonts w:cs="Calibri Light"/>
          <w:b/>
          <w:bCs/>
          <w:szCs w:val="24"/>
        </w:rPr>
        <w:t>21</w:t>
      </w:r>
      <w:r w:rsidR="00BB29E5" w:rsidRPr="00940913">
        <w:rPr>
          <w:rFonts w:cs="Calibri Light"/>
          <w:szCs w:val="24"/>
        </w:rPr>
        <w:t xml:space="preserve"> </w:t>
      </w:r>
      <w:r w:rsidRPr="00940913">
        <w:rPr>
          <w:rFonts w:cs="Calibri Light"/>
          <w:szCs w:val="24"/>
        </w:rPr>
        <w:t xml:space="preserve">provide a summary of the network adequacy results for healthcare providers subject to travel time and distance standards defined in the MBHP’s contract with MassHealth. </w:t>
      </w:r>
    </w:p>
    <w:p w14:paraId="340B3591" w14:textId="77777777" w:rsidR="00226891" w:rsidRPr="00940913" w:rsidRDefault="00226891">
      <w:pPr>
        <w:spacing w:after="200" w:line="276" w:lineRule="auto"/>
        <w:rPr>
          <w:rFonts w:cs="Calibri Light"/>
          <w:szCs w:val="24"/>
        </w:rPr>
      </w:pPr>
      <w:r w:rsidRPr="00940913">
        <w:rPr>
          <w:rFonts w:cs="Calibri Light"/>
          <w:szCs w:val="24"/>
        </w:rPr>
        <w:br w:type="page"/>
      </w:r>
    </w:p>
    <w:p w14:paraId="13D30674" w14:textId="0EE38513" w:rsidR="009C0605" w:rsidRPr="00940913" w:rsidRDefault="009C0605" w:rsidP="009F46EE">
      <w:pPr>
        <w:pStyle w:val="Caption"/>
        <w:rPr>
          <w:rFonts w:cs="Calibri Light"/>
        </w:rPr>
      </w:pPr>
      <w:bookmarkStart w:id="271" w:name="_Toc224213807"/>
      <w:bookmarkStart w:id="272" w:name="_Toc227229890"/>
      <w:bookmarkStart w:id="273" w:name="_Toc188306372"/>
      <w:bookmarkStart w:id="274" w:name="_Toc163557438"/>
      <w:r w:rsidRPr="00940913">
        <w:rPr>
          <w:rFonts w:cs="Calibri Light"/>
        </w:rPr>
        <w:lastRenderedPageBreak/>
        <w:t xml:space="preserve">Table </w:t>
      </w:r>
      <w:r w:rsidRPr="00940913">
        <w:rPr>
          <w:rFonts w:cs="Calibri Light"/>
        </w:rPr>
        <w:fldChar w:fldCharType="begin"/>
      </w:r>
      <w:r w:rsidRPr="00940913">
        <w:rPr>
          <w:rFonts w:cs="Calibri Light"/>
        </w:rPr>
        <w:instrText xml:space="preserve"> SEQ Table \* ARABIC </w:instrText>
      </w:r>
      <w:r w:rsidRPr="00940913">
        <w:rPr>
          <w:rFonts w:cs="Calibri Light"/>
        </w:rPr>
        <w:fldChar w:fldCharType="separate"/>
      </w:r>
      <w:r w:rsidR="00B53875" w:rsidRPr="00940913">
        <w:rPr>
          <w:rFonts w:cs="Calibri Light"/>
        </w:rPr>
        <w:t>20</w:t>
      </w:r>
      <w:r w:rsidRPr="00940913">
        <w:rPr>
          <w:rFonts w:cs="Calibri Light"/>
        </w:rPr>
        <w:fldChar w:fldCharType="end"/>
      </w:r>
      <w:r w:rsidRPr="00940913">
        <w:rPr>
          <w:rFonts w:cs="Calibri Light"/>
        </w:rPr>
        <w:t xml:space="preserve">: </w:t>
      </w:r>
      <w:r w:rsidR="00226C29" w:rsidRPr="00940913">
        <w:rPr>
          <w:rFonts w:cs="Calibri Light"/>
        </w:rPr>
        <w:t xml:space="preserve">Service </w:t>
      </w:r>
      <w:r w:rsidR="005E4B86" w:rsidRPr="00940913">
        <w:rPr>
          <w:rFonts w:cs="Calibri Light"/>
        </w:rPr>
        <w:t>A</w:t>
      </w:r>
      <w:r w:rsidR="00226C29" w:rsidRPr="00940913">
        <w:rPr>
          <w:rFonts w:cs="Calibri Light"/>
        </w:rPr>
        <w:t>reas with Adequate Network of B</w:t>
      </w:r>
      <w:r w:rsidR="00746BFA" w:rsidRPr="00940913">
        <w:rPr>
          <w:rFonts w:cs="Calibri Light"/>
        </w:rPr>
        <w:t>ehavioral Health</w:t>
      </w:r>
      <w:r w:rsidR="00226C29" w:rsidRPr="00940913">
        <w:rPr>
          <w:rFonts w:cs="Calibri Light"/>
        </w:rPr>
        <w:t xml:space="preserve"> Inpatient Service Providers</w:t>
      </w:r>
      <w:bookmarkEnd w:id="271"/>
      <w:bookmarkEnd w:id="272"/>
      <w:r w:rsidR="00226C29" w:rsidRPr="00940913">
        <w:rPr>
          <w:rFonts w:cs="Calibri Light"/>
        </w:rPr>
        <w:t xml:space="preserve"> </w:t>
      </w:r>
      <w:bookmarkEnd w:id="273"/>
      <w:bookmarkEnd w:id="274"/>
    </w:p>
    <w:tbl>
      <w:tblPr>
        <w:tblStyle w:val="TableGrid"/>
        <w:tblW w:w="4996" w:type="pct"/>
        <w:tblLook w:val="04A0" w:firstRow="1" w:lastRow="0" w:firstColumn="1" w:lastColumn="0" w:noHBand="0" w:noVBand="1"/>
        <w:tblCaption w:val="BH Inpatient Providers Travel Time and Distance Results"/>
        <w:tblDescription w:val="Table 20 describes network adequacy standards by provider type, including required provider availability within specified distance or travel time limits."/>
      </w:tblPr>
      <w:tblGrid>
        <w:gridCol w:w="2605"/>
        <w:gridCol w:w="6210"/>
        <w:gridCol w:w="1966"/>
      </w:tblGrid>
      <w:tr w:rsidR="00226C29" w:rsidRPr="00940913" w14:paraId="4C00FA84" w14:textId="77777777" w:rsidTr="00CB74B7">
        <w:trPr>
          <w:cantSplit/>
          <w:trHeight w:val="20"/>
          <w:tblHeader/>
        </w:trPr>
        <w:tc>
          <w:tcPr>
            <w:tcW w:w="1208"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21AB5A19" w14:textId="15152D00" w:rsidR="00226C29" w:rsidRPr="00940913" w:rsidRDefault="00226C29" w:rsidP="009F46EE">
            <w:pPr>
              <w:jc w:val="left"/>
              <w:rPr>
                <w:rFonts w:ascii="Calibri Light" w:hAnsi="Calibri Light" w:cs="Calibri Light"/>
                <w:b/>
                <w:bCs/>
                <w:color w:val="FFFFFF"/>
                <w:sz w:val="22"/>
              </w:rPr>
            </w:pPr>
            <w:bookmarkStart w:id="275" w:name="_Hlk125915865"/>
            <w:r w:rsidRPr="00940913">
              <w:rPr>
                <w:rFonts w:cs="Calibri Light"/>
                <w:b/>
                <w:bCs/>
                <w:color w:val="FFFFFF"/>
                <w:sz w:val="22"/>
              </w:rPr>
              <w:t>Provider Type</w:t>
            </w:r>
          </w:p>
        </w:tc>
        <w:tc>
          <w:tcPr>
            <w:tcW w:w="2880"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558F426A" w14:textId="3C558EFB" w:rsidR="00746BFA" w:rsidRPr="00940913" w:rsidRDefault="00226C29" w:rsidP="009F46EE">
            <w:pPr>
              <w:jc w:val="center"/>
              <w:rPr>
                <w:rFonts w:cs="Calibri Light"/>
                <w:b/>
                <w:bCs/>
                <w:color w:val="FFFFFF" w:themeColor="background1"/>
                <w:sz w:val="22"/>
              </w:rPr>
            </w:pPr>
            <w:r w:rsidRPr="00940913">
              <w:rPr>
                <w:rFonts w:cs="Calibri Light"/>
                <w:b/>
                <w:bCs/>
                <w:color w:val="FFFFFF" w:themeColor="background1"/>
                <w:sz w:val="22"/>
              </w:rPr>
              <w:t>Standard</w:t>
            </w:r>
            <w:r w:rsidR="00746BFA" w:rsidRPr="00940913">
              <w:rPr>
                <w:rFonts w:cs="Calibri Light"/>
                <w:b/>
                <w:bCs/>
                <w:color w:val="FFFFFF" w:themeColor="background1"/>
                <w:sz w:val="22"/>
              </w:rPr>
              <w:t xml:space="preserve"> </w:t>
            </w:r>
            <w:r w:rsidRPr="00940913">
              <w:rPr>
                <w:rFonts w:cs="Calibri Light"/>
                <w:b/>
                <w:bCs/>
                <w:color w:val="FFFFFF" w:themeColor="background1"/>
                <w:sz w:val="22"/>
              </w:rPr>
              <w:t>–</w:t>
            </w:r>
            <w:r w:rsidR="00746BFA" w:rsidRPr="00940913">
              <w:rPr>
                <w:rFonts w:cs="Calibri Light"/>
                <w:b/>
                <w:bCs/>
                <w:color w:val="FFFFFF" w:themeColor="background1"/>
                <w:sz w:val="22"/>
              </w:rPr>
              <w:t xml:space="preserve"> </w:t>
            </w:r>
            <w:r w:rsidRPr="00940913">
              <w:rPr>
                <w:rFonts w:cs="Calibri Light"/>
                <w:b/>
                <w:bCs/>
                <w:color w:val="FFFFFF" w:themeColor="background1"/>
                <w:sz w:val="22"/>
              </w:rPr>
              <w:t xml:space="preserve">90% of Covered Individuals </w:t>
            </w:r>
          </w:p>
          <w:p w14:paraId="45AC2F46" w14:textId="3448526F" w:rsidR="00226C29" w:rsidRPr="00940913" w:rsidRDefault="00226C29" w:rsidP="009F46EE">
            <w:pPr>
              <w:jc w:val="center"/>
              <w:rPr>
                <w:rFonts w:ascii="Calibri Light" w:hAnsi="Calibri Light" w:cs="Calibri Light"/>
                <w:b/>
                <w:bCs/>
                <w:color w:val="FFFFFF" w:themeColor="background1"/>
                <w:sz w:val="22"/>
              </w:rPr>
            </w:pPr>
            <w:r w:rsidRPr="00940913">
              <w:rPr>
                <w:rFonts w:cs="Calibri Light"/>
                <w:b/>
                <w:bCs/>
                <w:color w:val="FFFFFF" w:themeColor="background1"/>
                <w:sz w:val="22"/>
              </w:rPr>
              <w:t>in a Service Area Have Access</w:t>
            </w:r>
          </w:p>
        </w:tc>
        <w:tc>
          <w:tcPr>
            <w:tcW w:w="912"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799E6120" w14:textId="6B2EB6DE" w:rsidR="00226C29" w:rsidRPr="00940913" w:rsidRDefault="00226C29" w:rsidP="009F46EE">
            <w:pPr>
              <w:jc w:val="center"/>
              <w:rPr>
                <w:rFonts w:cs="Calibri Light"/>
                <w:b/>
                <w:bCs/>
                <w:color w:val="FFFFFF" w:themeColor="background1"/>
                <w:sz w:val="22"/>
                <w:vertAlign w:val="superscript"/>
              </w:rPr>
            </w:pPr>
            <w:r w:rsidRPr="00940913">
              <w:rPr>
                <w:rFonts w:cs="Calibri Light"/>
                <w:b/>
                <w:bCs/>
                <w:color w:val="FFFFFF" w:themeColor="background1"/>
                <w:sz w:val="22"/>
              </w:rPr>
              <w:t>MBHP</w:t>
            </w:r>
          </w:p>
        </w:tc>
      </w:tr>
      <w:tr w:rsidR="009C0605" w:rsidRPr="00940913" w14:paraId="4C98E624" w14:textId="77777777" w:rsidTr="00291E46">
        <w:trPr>
          <w:trHeight w:val="20"/>
        </w:trPr>
        <w:tc>
          <w:tcPr>
            <w:tcW w:w="1208" w:type="pct"/>
            <w:tcBorders>
              <w:top w:val="single" w:sz="4" w:space="0" w:color="auto"/>
              <w:left w:val="single" w:sz="4" w:space="0" w:color="auto"/>
              <w:bottom w:val="single" w:sz="4" w:space="0" w:color="auto"/>
              <w:right w:val="single" w:sz="4" w:space="0" w:color="auto"/>
            </w:tcBorders>
            <w:shd w:val="clear" w:color="auto" w:fill="FFFFFF"/>
            <w:hideMark/>
          </w:tcPr>
          <w:p w14:paraId="5C977763" w14:textId="77777777" w:rsidR="009C0605" w:rsidRPr="00940913" w:rsidRDefault="009C0605" w:rsidP="009F46EE">
            <w:pPr>
              <w:jc w:val="left"/>
              <w:rPr>
                <w:rFonts w:ascii="Calibri Light" w:hAnsi="Calibri Light" w:cs="Calibri Light"/>
                <w:sz w:val="22"/>
              </w:rPr>
            </w:pPr>
            <w:r w:rsidRPr="00940913">
              <w:rPr>
                <w:rFonts w:cs="Calibri Light"/>
                <w:color w:val="000000"/>
                <w:sz w:val="22"/>
              </w:rPr>
              <w:t>Psych Inpatient Adult</w:t>
            </w:r>
          </w:p>
        </w:tc>
        <w:tc>
          <w:tcPr>
            <w:tcW w:w="2880" w:type="pct"/>
            <w:tcBorders>
              <w:top w:val="single" w:sz="4" w:space="0" w:color="auto"/>
              <w:left w:val="single" w:sz="4" w:space="0" w:color="auto"/>
              <w:bottom w:val="single" w:sz="4" w:space="0" w:color="auto"/>
              <w:right w:val="single" w:sz="4" w:space="0" w:color="auto"/>
            </w:tcBorders>
            <w:shd w:val="clear" w:color="auto" w:fill="FFFFFF"/>
            <w:hideMark/>
          </w:tcPr>
          <w:p w14:paraId="39CBFE36" w14:textId="4974E5FF" w:rsidR="009C0605" w:rsidRPr="00940913" w:rsidRDefault="009C0605" w:rsidP="009F46EE">
            <w:pPr>
              <w:jc w:val="left"/>
              <w:rPr>
                <w:rFonts w:ascii="Calibri Light" w:hAnsi="Calibri Light" w:cs="Calibri Light"/>
                <w:sz w:val="22"/>
              </w:rPr>
            </w:pPr>
            <w:r w:rsidRPr="00940913">
              <w:rPr>
                <w:rFonts w:cs="Calibri Light"/>
                <w:color w:val="000000"/>
                <w:sz w:val="22"/>
              </w:rPr>
              <w:t>2 providers within 60 miles or 60 minutes</w:t>
            </w:r>
          </w:p>
        </w:tc>
        <w:tc>
          <w:tcPr>
            <w:tcW w:w="912" w:type="pct"/>
            <w:tcBorders>
              <w:top w:val="single" w:sz="4" w:space="0" w:color="auto"/>
              <w:left w:val="single" w:sz="4" w:space="0" w:color="auto"/>
              <w:bottom w:val="single" w:sz="4" w:space="0" w:color="auto"/>
              <w:right w:val="single" w:sz="4" w:space="0" w:color="auto"/>
            </w:tcBorders>
            <w:shd w:val="clear" w:color="auto" w:fill="FFFFFF"/>
            <w:hideMark/>
          </w:tcPr>
          <w:p w14:paraId="0A39204D" w14:textId="73B0144D" w:rsidR="009C0605" w:rsidRPr="00940913" w:rsidRDefault="00226C29" w:rsidP="009F46EE">
            <w:pPr>
              <w:jc w:val="right"/>
              <w:rPr>
                <w:rFonts w:cs="Calibri Light"/>
                <w:sz w:val="22"/>
              </w:rPr>
            </w:pPr>
            <w:r w:rsidRPr="00940913">
              <w:rPr>
                <w:rFonts w:cs="Calibri Light"/>
                <w:color w:val="000000"/>
                <w:sz w:val="22"/>
              </w:rPr>
              <w:t>38 out of 38 (Met)</w:t>
            </w:r>
          </w:p>
        </w:tc>
      </w:tr>
    </w:tbl>
    <w:p w14:paraId="05D98D8A" w14:textId="64078C75" w:rsidR="006C57A5" w:rsidRPr="00940913" w:rsidRDefault="006C57A5" w:rsidP="00746BFA">
      <w:pPr>
        <w:spacing w:after="480"/>
        <w:rPr>
          <w:b/>
          <w:bCs/>
          <w:szCs w:val="18"/>
        </w:rPr>
      </w:pPr>
      <w:r w:rsidRPr="00940913">
        <w:rPr>
          <w:rFonts w:cs="Calibri Light"/>
          <w:sz w:val="20"/>
          <w:szCs w:val="20"/>
        </w:rPr>
        <w:t>MBHP: Massachusetts Behavioral Health Partnership.</w:t>
      </w:r>
      <w:bookmarkStart w:id="276" w:name="_Toc163557439"/>
    </w:p>
    <w:p w14:paraId="061794C5" w14:textId="6A90B596" w:rsidR="009C0605" w:rsidRPr="00940913" w:rsidRDefault="009C0605" w:rsidP="009F46EE">
      <w:pPr>
        <w:pStyle w:val="Caption"/>
        <w:rPr>
          <w:rFonts w:cs="Calibri Light"/>
        </w:rPr>
      </w:pPr>
      <w:bookmarkStart w:id="277" w:name="_Toc188306373"/>
      <w:bookmarkStart w:id="278" w:name="_Toc224213808"/>
      <w:bookmarkStart w:id="279" w:name="_Toc227229891"/>
      <w:r w:rsidRPr="00940913">
        <w:rPr>
          <w:rFonts w:cs="Calibri Light"/>
        </w:rPr>
        <w:t xml:space="preserve">Table </w:t>
      </w:r>
      <w:r w:rsidRPr="00940913">
        <w:rPr>
          <w:rFonts w:cs="Calibri Light"/>
        </w:rPr>
        <w:fldChar w:fldCharType="begin"/>
      </w:r>
      <w:r w:rsidRPr="00940913">
        <w:rPr>
          <w:rFonts w:cs="Calibri Light"/>
        </w:rPr>
        <w:instrText xml:space="preserve"> SEQ Table \* ARABIC </w:instrText>
      </w:r>
      <w:r w:rsidRPr="00940913">
        <w:rPr>
          <w:rFonts w:cs="Calibri Light"/>
        </w:rPr>
        <w:fldChar w:fldCharType="separate"/>
      </w:r>
      <w:r w:rsidR="00B53875" w:rsidRPr="00940913">
        <w:rPr>
          <w:rFonts w:cs="Calibri Light"/>
        </w:rPr>
        <w:t>21</w:t>
      </w:r>
      <w:r w:rsidRPr="00940913">
        <w:rPr>
          <w:rFonts w:cs="Calibri Light"/>
        </w:rPr>
        <w:fldChar w:fldCharType="end"/>
      </w:r>
      <w:r w:rsidRPr="00940913">
        <w:rPr>
          <w:rFonts w:cs="Calibri Light"/>
        </w:rPr>
        <w:t xml:space="preserve">: </w:t>
      </w:r>
      <w:r w:rsidR="00BB29E5" w:rsidRPr="00940913">
        <w:rPr>
          <w:rFonts w:cs="Calibri Light"/>
        </w:rPr>
        <w:t xml:space="preserve">Service Areas </w:t>
      </w:r>
      <w:r w:rsidRPr="00940913">
        <w:rPr>
          <w:rFonts w:cs="Calibri Light"/>
        </w:rPr>
        <w:t xml:space="preserve">with Adequate Network of </w:t>
      </w:r>
      <w:bookmarkEnd w:id="276"/>
      <w:r w:rsidRPr="00940913">
        <w:rPr>
          <w:rFonts w:cs="Calibri Light"/>
        </w:rPr>
        <w:t>B</w:t>
      </w:r>
      <w:r w:rsidR="006C57A5" w:rsidRPr="00940913">
        <w:rPr>
          <w:rFonts w:cs="Calibri Light"/>
        </w:rPr>
        <w:t xml:space="preserve">ehavioral </w:t>
      </w:r>
      <w:r w:rsidRPr="00940913">
        <w:rPr>
          <w:rFonts w:cs="Calibri Light"/>
        </w:rPr>
        <w:t>H</w:t>
      </w:r>
      <w:r w:rsidR="006C57A5" w:rsidRPr="00940913">
        <w:rPr>
          <w:rFonts w:cs="Calibri Light"/>
        </w:rPr>
        <w:t>ealth</w:t>
      </w:r>
      <w:r w:rsidRPr="00940913">
        <w:rPr>
          <w:rFonts w:cs="Calibri Light"/>
        </w:rPr>
        <w:t xml:space="preserve"> </w:t>
      </w:r>
      <w:r w:rsidR="00BB29E5" w:rsidRPr="00940913">
        <w:rPr>
          <w:rFonts w:cs="Calibri Light"/>
        </w:rPr>
        <w:t xml:space="preserve">Outpatient </w:t>
      </w:r>
      <w:r w:rsidRPr="00940913">
        <w:rPr>
          <w:rFonts w:cs="Calibri Light"/>
        </w:rPr>
        <w:t>Services</w:t>
      </w:r>
      <w:bookmarkEnd w:id="277"/>
      <w:bookmarkEnd w:id="278"/>
      <w:bookmarkEnd w:id="279"/>
    </w:p>
    <w:tbl>
      <w:tblPr>
        <w:tblStyle w:val="TableGrid"/>
        <w:tblW w:w="5000" w:type="pct"/>
        <w:tblLayout w:type="fixed"/>
        <w:tblLook w:val="04A0" w:firstRow="1" w:lastRow="0" w:firstColumn="1" w:lastColumn="0" w:noHBand="0" w:noVBand="1"/>
        <w:tblCaption w:val="BH Outpatient Providers Travel Time and Distance Results"/>
        <w:tblDescription w:val="Table 21 describes network adequacy standards by provider type, including required provider availability within specified distance or travel time limits."/>
      </w:tblPr>
      <w:tblGrid>
        <w:gridCol w:w="3595"/>
        <w:gridCol w:w="5220"/>
        <w:gridCol w:w="1975"/>
      </w:tblGrid>
      <w:tr w:rsidR="009C0605" w:rsidRPr="00940913" w14:paraId="554CAD46" w14:textId="77777777" w:rsidTr="00746BFA">
        <w:trPr>
          <w:cantSplit/>
          <w:trHeight w:val="21"/>
          <w:tblHeader/>
        </w:trPr>
        <w:tc>
          <w:tcPr>
            <w:tcW w:w="1666"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51B2EE6E" w14:textId="04061366" w:rsidR="009C0605" w:rsidRPr="00940913" w:rsidRDefault="009C0605" w:rsidP="009F46EE">
            <w:pPr>
              <w:jc w:val="left"/>
              <w:rPr>
                <w:rFonts w:ascii="Calibri Light" w:hAnsi="Calibri Light" w:cs="Calibri Light"/>
                <w:b/>
                <w:bCs/>
                <w:color w:val="FFFFFF"/>
                <w:sz w:val="22"/>
              </w:rPr>
            </w:pPr>
            <w:r w:rsidRPr="00940913">
              <w:rPr>
                <w:rFonts w:cs="Calibri Light"/>
                <w:b/>
                <w:bCs/>
                <w:color w:val="FFFFFF"/>
                <w:sz w:val="22"/>
              </w:rPr>
              <w:t>Provider Type</w:t>
            </w:r>
          </w:p>
        </w:tc>
        <w:tc>
          <w:tcPr>
            <w:tcW w:w="2419"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6342955F" w14:textId="77777777" w:rsidR="00746BFA" w:rsidRPr="00940913" w:rsidRDefault="009C0605" w:rsidP="009F46EE">
            <w:pPr>
              <w:jc w:val="center"/>
              <w:rPr>
                <w:rFonts w:cs="Calibri Light"/>
                <w:b/>
                <w:bCs/>
                <w:color w:val="FFFFFF"/>
                <w:sz w:val="22"/>
              </w:rPr>
            </w:pPr>
            <w:r w:rsidRPr="00940913">
              <w:rPr>
                <w:rFonts w:cs="Calibri Light"/>
                <w:b/>
                <w:bCs/>
                <w:color w:val="FFFFFF"/>
                <w:sz w:val="22"/>
              </w:rPr>
              <w:t>Standard</w:t>
            </w:r>
            <w:r w:rsidR="00746BFA" w:rsidRPr="00940913">
              <w:rPr>
                <w:rFonts w:cs="Calibri Light"/>
                <w:b/>
                <w:bCs/>
                <w:color w:val="FFFFFF"/>
                <w:sz w:val="22"/>
              </w:rPr>
              <w:t xml:space="preserve"> </w:t>
            </w:r>
            <w:r w:rsidRPr="00940913">
              <w:rPr>
                <w:rFonts w:cs="Calibri Light"/>
                <w:b/>
                <w:bCs/>
                <w:color w:val="FFFFFF"/>
                <w:sz w:val="22"/>
              </w:rPr>
              <w:t xml:space="preserve">– 90% of Covered Individuals </w:t>
            </w:r>
          </w:p>
          <w:p w14:paraId="5871D9E3" w14:textId="45518405" w:rsidR="009C0605" w:rsidRPr="00940913" w:rsidRDefault="009C0605" w:rsidP="009F46EE">
            <w:pPr>
              <w:jc w:val="center"/>
              <w:rPr>
                <w:rFonts w:ascii="Calibri Light" w:hAnsi="Calibri Light" w:cs="Calibri Light"/>
                <w:b/>
                <w:bCs/>
                <w:color w:val="FFFFFF"/>
                <w:sz w:val="22"/>
              </w:rPr>
            </w:pPr>
            <w:r w:rsidRPr="00940913">
              <w:rPr>
                <w:rFonts w:cs="Calibri Light"/>
                <w:b/>
                <w:bCs/>
                <w:color w:val="FFFFFF"/>
                <w:sz w:val="22"/>
              </w:rPr>
              <w:t xml:space="preserve">in a </w:t>
            </w:r>
            <w:r w:rsidR="00226C29" w:rsidRPr="00940913">
              <w:rPr>
                <w:rFonts w:cs="Calibri Light"/>
                <w:b/>
                <w:bCs/>
                <w:color w:val="FFFFFF"/>
                <w:sz w:val="22"/>
              </w:rPr>
              <w:t xml:space="preserve">Service Area </w:t>
            </w:r>
            <w:r w:rsidRPr="00940913">
              <w:rPr>
                <w:rFonts w:cs="Calibri Light"/>
                <w:b/>
                <w:bCs/>
                <w:color w:val="FFFFFF"/>
                <w:sz w:val="22"/>
              </w:rPr>
              <w:t>Have Access</w:t>
            </w:r>
          </w:p>
        </w:tc>
        <w:tc>
          <w:tcPr>
            <w:tcW w:w="915" w:type="pct"/>
            <w:tcBorders>
              <w:top w:val="single" w:sz="4" w:space="0" w:color="auto"/>
              <w:left w:val="single" w:sz="4" w:space="0" w:color="auto"/>
              <w:bottom w:val="single" w:sz="4" w:space="0" w:color="auto"/>
              <w:right w:val="single" w:sz="4" w:space="0" w:color="auto"/>
            </w:tcBorders>
            <w:shd w:val="clear" w:color="auto" w:fill="5F497A"/>
            <w:vAlign w:val="bottom"/>
            <w:hideMark/>
          </w:tcPr>
          <w:p w14:paraId="22C0B0D5" w14:textId="77777777" w:rsidR="009C0605" w:rsidRPr="00940913" w:rsidRDefault="009C0605" w:rsidP="009F46EE">
            <w:pPr>
              <w:jc w:val="center"/>
              <w:rPr>
                <w:rFonts w:cs="Calibri Light"/>
                <w:b/>
                <w:bCs/>
                <w:color w:val="FFFFFF"/>
                <w:sz w:val="22"/>
              </w:rPr>
            </w:pPr>
            <w:r w:rsidRPr="00940913">
              <w:rPr>
                <w:rFonts w:cs="Calibri Light"/>
                <w:b/>
                <w:bCs/>
                <w:color w:val="FFFFFF"/>
                <w:sz w:val="22"/>
              </w:rPr>
              <w:t>MBHP</w:t>
            </w:r>
          </w:p>
        </w:tc>
      </w:tr>
      <w:tr w:rsidR="00BB29E5" w:rsidRPr="00940913" w14:paraId="02738FA9" w14:textId="77777777" w:rsidTr="00746BFA">
        <w:trPr>
          <w:trHeight w:val="381"/>
        </w:trPr>
        <w:tc>
          <w:tcPr>
            <w:tcW w:w="1666" w:type="pct"/>
            <w:noWrap/>
            <w:hideMark/>
          </w:tcPr>
          <w:p w14:paraId="79A044B9" w14:textId="5735C92A"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Youth Community Crisis Stabilization (YCCS)</w:t>
            </w:r>
          </w:p>
        </w:tc>
        <w:tc>
          <w:tcPr>
            <w:tcW w:w="2419" w:type="pct"/>
            <w:noWrap/>
            <w:hideMark/>
          </w:tcPr>
          <w:p w14:paraId="1479556F" w14:textId="45732E25"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2 providers within 30 miles or 30 minutes</w:t>
            </w:r>
          </w:p>
        </w:tc>
        <w:tc>
          <w:tcPr>
            <w:tcW w:w="915" w:type="pct"/>
            <w:noWrap/>
            <w:hideMark/>
          </w:tcPr>
          <w:p w14:paraId="65477C2C" w14:textId="65BAD0FC" w:rsidR="00BB29E5" w:rsidRPr="00940913" w:rsidRDefault="00BB29E5" w:rsidP="009F46EE">
            <w:pPr>
              <w:jc w:val="right"/>
              <w:rPr>
                <w:rFonts w:cs="Calibri Light"/>
                <w:color w:val="E5461B"/>
                <w:sz w:val="22"/>
              </w:rPr>
            </w:pPr>
            <w:r w:rsidRPr="00940913">
              <w:rPr>
                <w:rFonts w:cs="Calibri Light"/>
                <w:color w:val="E5461B"/>
                <w:sz w:val="22"/>
              </w:rPr>
              <w:t>3 out of 38 (Partially Met)</w:t>
            </w:r>
          </w:p>
        </w:tc>
      </w:tr>
      <w:tr w:rsidR="00BB29E5" w:rsidRPr="00940913" w14:paraId="189B9584" w14:textId="77777777" w:rsidTr="00746BFA">
        <w:trPr>
          <w:trHeight w:val="557"/>
        </w:trPr>
        <w:tc>
          <w:tcPr>
            <w:tcW w:w="1666" w:type="pct"/>
            <w:hideMark/>
          </w:tcPr>
          <w:p w14:paraId="265AFA8C" w14:textId="4AF04D3B"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Monitored inpatient Acute Treatment Services (ATS) Level 3.7</w:t>
            </w:r>
          </w:p>
        </w:tc>
        <w:tc>
          <w:tcPr>
            <w:tcW w:w="2419" w:type="pct"/>
            <w:noWrap/>
            <w:hideMark/>
          </w:tcPr>
          <w:p w14:paraId="0B4A9087" w14:textId="7FCFA9AB"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2 providers within 30 miles or 30 minutes</w:t>
            </w:r>
          </w:p>
        </w:tc>
        <w:tc>
          <w:tcPr>
            <w:tcW w:w="915" w:type="pct"/>
            <w:noWrap/>
            <w:hideMark/>
          </w:tcPr>
          <w:p w14:paraId="31189F14" w14:textId="76A848B4" w:rsidR="00BB29E5" w:rsidRPr="00940913" w:rsidRDefault="00BB29E5" w:rsidP="009F46EE">
            <w:pPr>
              <w:jc w:val="right"/>
              <w:rPr>
                <w:rFonts w:cs="Calibri Light"/>
                <w:color w:val="E5461B"/>
                <w:sz w:val="22"/>
              </w:rPr>
            </w:pPr>
            <w:r w:rsidRPr="00940913">
              <w:rPr>
                <w:rFonts w:cs="Calibri Light"/>
                <w:color w:val="E5461B"/>
                <w:sz w:val="22"/>
              </w:rPr>
              <w:t>30 out of 38 (Partially Met)</w:t>
            </w:r>
          </w:p>
        </w:tc>
      </w:tr>
      <w:tr w:rsidR="00BB29E5" w:rsidRPr="00940913" w14:paraId="7E424E3B" w14:textId="77777777" w:rsidTr="00746BFA">
        <w:trPr>
          <w:trHeight w:val="381"/>
        </w:trPr>
        <w:tc>
          <w:tcPr>
            <w:tcW w:w="1666" w:type="pct"/>
            <w:noWrap/>
            <w:hideMark/>
          </w:tcPr>
          <w:p w14:paraId="23C394DD" w14:textId="7B9567AD"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Clinical Stabilization Services (CSS) Level 3.5</w:t>
            </w:r>
          </w:p>
        </w:tc>
        <w:tc>
          <w:tcPr>
            <w:tcW w:w="2419" w:type="pct"/>
            <w:noWrap/>
            <w:hideMark/>
          </w:tcPr>
          <w:p w14:paraId="2132A6B2" w14:textId="2DB7610B"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2 providers within 30 miles or 30 minutes</w:t>
            </w:r>
          </w:p>
        </w:tc>
        <w:tc>
          <w:tcPr>
            <w:tcW w:w="915" w:type="pct"/>
            <w:noWrap/>
            <w:hideMark/>
          </w:tcPr>
          <w:p w14:paraId="24C39545" w14:textId="4DB50CF6" w:rsidR="00BB29E5" w:rsidRPr="00940913" w:rsidRDefault="00BB29E5" w:rsidP="009F46EE">
            <w:pPr>
              <w:jc w:val="right"/>
              <w:rPr>
                <w:rFonts w:cs="Calibri Light"/>
                <w:color w:val="E5461B"/>
                <w:sz w:val="22"/>
              </w:rPr>
            </w:pPr>
            <w:r w:rsidRPr="00940913">
              <w:rPr>
                <w:rFonts w:cs="Calibri Light"/>
                <w:color w:val="E5461B"/>
                <w:sz w:val="22"/>
              </w:rPr>
              <w:t>31 out of 38 (Partially Met)</w:t>
            </w:r>
          </w:p>
        </w:tc>
      </w:tr>
      <w:tr w:rsidR="00BB29E5" w:rsidRPr="00940913" w14:paraId="3051AA93" w14:textId="77777777" w:rsidTr="00746BFA">
        <w:trPr>
          <w:trHeight w:val="512"/>
        </w:trPr>
        <w:tc>
          <w:tcPr>
            <w:tcW w:w="1666" w:type="pct"/>
            <w:hideMark/>
          </w:tcPr>
          <w:p w14:paraId="50C0294A" w14:textId="35BF275D"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Partial Hospitalization Program (PHP)</w:t>
            </w:r>
          </w:p>
        </w:tc>
        <w:tc>
          <w:tcPr>
            <w:tcW w:w="2419" w:type="pct"/>
            <w:noWrap/>
            <w:hideMark/>
          </w:tcPr>
          <w:p w14:paraId="76FCDF76" w14:textId="0155E724"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1 provider within 60 miles or 60 minutes</w:t>
            </w:r>
          </w:p>
        </w:tc>
        <w:tc>
          <w:tcPr>
            <w:tcW w:w="915" w:type="pct"/>
            <w:noWrap/>
            <w:hideMark/>
          </w:tcPr>
          <w:p w14:paraId="0791A999" w14:textId="77777777" w:rsidR="00746BFA" w:rsidRPr="00940913" w:rsidRDefault="00BB29E5" w:rsidP="009F46EE">
            <w:pPr>
              <w:jc w:val="right"/>
              <w:rPr>
                <w:rFonts w:cs="Calibri Light"/>
                <w:color w:val="000000"/>
                <w:sz w:val="22"/>
              </w:rPr>
            </w:pPr>
            <w:r w:rsidRPr="00940913">
              <w:rPr>
                <w:rFonts w:cs="Calibri Light"/>
                <w:color w:val="000000"/>
                <w:sz w:val="22"/>
              </w:rPr>
              <w:t xml:space="preserve">38 out of 38 </w:t>
            </w:r>
          </w:p>
          <w:p w14:paraId="7DEAB5E9" w14:textId="37926DF9" w:rsidR="00BB29E5" w:rsidRPr="00940913" w:rsidRDefault="00BB29E5" w:rsidP="009F46EE">
            <w:pPr>
              <w:jc w:val="right"/>
              <w:rPr>
                <w:rFonts w:cs="Calibri Light"/>
                <w:color w:val="FF0000"/>
                <w:sz w:val="22"/>
              </w:rPr>
            </w:pPr>
            <w:r w:rsidRPr="00940913">
              <w:rPr>
                <w:rFonts w:cs="Calibri Light"/>
                <w:color w:val="000000"/>
                <w:sz w:val="22"/>
              </w:rPr>
              <w:t>(Met)</w:t>
            </w:r>
          </w:p>
        </w:tc>
      </w:tr>
      <w:tr w:rsidR="00BB29E5" w:rsidRPr="00940913" w14:paraId="3820A63A" w14:textId="77777777" w:rsidTr="00746BFA">
        <w:trPr>
          <w:trHeight w:val="381"/>
        </w:trPr>
        <w:tc>
          <w:tcPr>
            <w:tcW w:w="1666" w:type="pct"/>
            <w:noWrap/>
            <w:hideMark/>
          </w:tcPr>
          <w:p w14:paraId="480997DA" w14:textId="176528FC"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Structured Outpatient Addiction Program (SOAP)</w:t>
            </w:r>
          </w:p>
        </w:tc>
        <w:tc>
          <w:tcPr>
            <w:tcW w:w="2419" w:type="pct"/>
            <w:noWrap/>
            <w:hideMark/>
          </w:tcPr>
          <w:p w14:paraId="331366DB" w14:textId="1EE21009"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2 providers within 30 miles or 30 minutes</w:t>
            </w:r>
          </w:p>
        </w:tc>
        <w:tc>
          <w:tcPr>
            <w:tcW w:w="915" w:type="pct"/>
            <w:noWrap/>
            <w:hideMark/>
          </w:tcPr>
          <w:p w14:paraId="44B03CFE" w14:textId="7A9EC951" w:rsidR="00BB29E5" w:rsidRPr="00940913" w:rsidRDefault="00BB29E5" w:rsidP="009F46EE">
            <w:pPr>
              <w:jc w:val="right"/>
              <w:rPr>
                <w:rFonts w:cs="Calibri Light"/>
                <w:color w:val="E5461B"/>
                <w:sz w:val="22"/>
              </w:rPr>
            </w:pPr>
            <w:r w:rsidRPr="00940913">
              <w:rPr>
                <w:rFonts w:cs="Calibri Light"/>
                <w:color w:val="E5461B"/>
                <w:sz w:val="22"/>
              </w:rPr>
              <w:t>34 out of 38 (Partially Met)</w:t>
            </w:r>
          </w:p>
        </w:tc>
      </w:tr>
      <w:tr w:rsidR="00BB29E5" w:rsidRPr="00940913" w14:paraId="096871B1" w14:textId="77777777" w:rsidTr="00746BFA">
        <w:trPr>
          <w:trHeight w:val="381"/>
        </w:trPr>
        <w:tc>
          <w:tcPr>
            <w:tcW w:w="1666" w:type="pct"/>
            <w:noWrap/>
            <w:hideMark/>
          </w:tcPr>
          <w:p w14:paraId="5795E39F" w14:textId="10A45DD1" w:rsidR="00BB29E5" w:rsidRPr="00940913" w:rsidRDefault="00746BFA" w:rsidP="009F46EE">
            <w:pPr>
              <w:jc w:val="left"/>
              <w:rPr>
                <w:rFonts w:ascii="Calibri Light" w:hAnsi="Calibri Light" w:cs="Calibri Light"/>
                <w:color w:val="000000"/>
                <w:sz w:val="22"/>
              </w:rPr>
            </w:pPr>
            <w:r w:rsidRPr="00940913">
              <w:rPr>
                <w:rFonts w:cs="Calibri Light"/>
                <w:color w:val="000000"/>
                <w:sz w:val="22"/>
              </w:rPr>
              <w:t xml:space="preserve">Behavioral Health </w:t>
            </w:r>
            <w:r w:rsidR="00BB29E5" w:rsidRPr="00940913">
              <w:rPr>
                <w:rFonts w:cs="Calibri Light"/>
                <w:color w:val="000000"/>
                <w:sz w:val="22"/>
              </w:rPr>
              <w:t>Outpatient (including psychology and psych APN)</w:t>
            </w:r>
          </w:p>
        </w:tc>
        <w:tc>
          <w:tcPr>
            <w:tcW w:w="2419" w:type="pct"/>
            <w:noWrap/>
            <w:hideMark/>
          </w:tcPr>
          <w:p w14:paraId="2C4A41D3" w14:textId="28134872"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2 providers within 30 miles or 30 minutes</w:t>
            </w:r>
          </w:p>
        </w:tc>
        <w:tc>
          <w:tcPr>
            <w:tcW w:w="915" w:type="pct"/>
            <w:noWrap/>
            <w:hideMark/>
          </w:tcPr>
          <w:p w14:paraId="1DF7788A" w14:textId="77777777" w:rsidR="00746BFA" w:rsidRPr="00940913" w:rsidRDefault="00BB29E5" w:rsidP="009F46EE">
            <w:pPr>
              <w:jc w:val="right"/>
              <w:rPr>
                <w:rFonts w:cs="Calibri Light"/>
                <w:color w:val="000000"/>
                <w:sz w:val="22"/>
              </w:rPr>
            </w:pPr>
            <w:r w:rsidRPr="00940913">
              <w:rPr>
                <w:rFonts w:cs="Calibri Light"/>
                <w:color w:val="000000"/>
                <w:sz w:val="22"/>
              </w:rPr>
              <w:t xml:space="preserve">38 out of 38 </w:t>
            </w:r>
          </w:p>
          <w:p w14:paraId="293C4D26" w14:textId="7C09C5D5" w:rsidR="00BB29E5" w:rsidRPr="00940913" w:rsidRDefault="00BB29E5" w:rsidP="009F46EE">
            <w:pPr>
              <w:jc w:val="right"/>
              <w:rPr>
                <w:rFonts w:cs="Calibri Light"/>
                <w:color w:val="FF0000"/>
                <w:sz w:val="22"/>
              </w:rPr>
            </w:pPr>
            <w:r w:rsidRPr="00940913">
              <w:rPr>
                <w:rFonts w:cs="Calibri Light"/>
                <w:color w:val="000000"/>
                <w:sz w:val="22"/>
              </w:rPr>
              <w:t>(Met)</w:t>
            </w:r>
          </w:p>
        </w:tc>
      </w:tr>
      <w:tr w:rsidR="00BB29E5" w:rsidRPr="00940913" w14:paraId="549DCE94" w14:textId="77777777" w:rsidTr="00746BFA">
        <w:trPr>
          <w:trHeight w:val="381"/>
        </w:trPr>
        <w:tc>
          <w:tcPr>
            <w:tcW w:w="1666" w:type="pct"/>
            <w:noWrap/>
            <w:hideMark/>
          </w:tcPr>
          <w:p w14:paraId="06DE4056" w14:textId="1256BC15"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Psychiatry (MDs)</w:t>
            </w:r>
          </w:p>
        </w:tc>
        <w:tc>
          <w:tcPr>
            <w:tcW w:w="2419" w:type="pct"/>
            <w:noWrap/>
            <w:hideMark/>
          </w:tcPr>
          <w:p w14:paraId="1756DD17" w14:textId="247A240F"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1 provider within 20 miles or 40 minutes</w:t>
            </w:r>
          </w:p>
        </w:tc>
        <w:tc>
          <w:tcPr>
            <w:tcW w:w="915" w:type="pct"/>
            <w:noWrap/>
            <w:hideMark/>
          </w:tcPr>
          <w:p w14:paraId="7BF5A6EF" w14:textId="77777777" w:rsidR="00746BFA" w:rsidRPr="00940913" w:rsidRDefault="00BB29E5" w:rsidP="009F46EE">
            <w:pPr>
              <w:jc w:val="right"/>
              <w:rPr>
                <w:rFonts w:cs="Calibri Light"/>
                <w:color w:val="000000"/>
                <w:sz w:val="22"/>
              </w:rPr>
            </w:pPr>
            <w:r w:rsidRPr="00940913">
              <w:rPr>
                <w:rFonts w:cs="Calibri Light"/>
                <w:color w:val="000000"/>
                <w:sz w:val="22"/>
              </w:rPr>
              <w:t xml:space="preserve">38 out of 38 </w:t>
            </w:r>
          </w:p>
          <w:p w14:paraId="2E32240D" w14:textId="75A5FD5C" w:rsidR="00BB29E5" w:rsidRPr="00940913" w:rsidRDefault="00BB29E5" w:rsidP="009F46EE">
            <w:pPr>
              <w:jc w:val="right"/>
              <w:rPr>
                <w:rFonts w:cs="Calibri Light"/>
                <w:color w:val="FF0000"/>
                <w:sz w:val="22"/>
              </w:rPr>
            </w:pPr>
            <w:r w:rsidRPr="00940913">
              <w:rPr>
                <w:rFonts w:cs="Calibri Light"/>
                <w:color w:val="000000"/>
                <w:sz w:val="22"/>
              </w:rPr>
              <w:t>(Met)</w:t>
            </w:r>
          </w:p>
        </w:tc>
      </w:tr>
      <w:tr w:rsidR="00BB29E5" w:rsidRPr="00940913" w14:paraId="766FE0C5" w14:textId="77777777" w:rsidTr="00746BFA">
        <w:trPr>
          <w:trHeight w:val="381"/>
        </w:trPr>
        <w:tc>
          <w:tcPr>
            <w:tcW w:w="1666" w:type="pct"/>
            <w:noWrap/>
            <w:hideMark/>
          </w:tcPr>
          <w:p w14:paraId="450AE506" w14:textId="0D1765ED"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Opioid Treatment Programs (OTP)</w:t>
            </w:r>
          </w:p>
        </w:tc>
        <w:tc>
          <w:tcPr>
            <w:tcW w:w="2419" w:type="pct"/>
            <w:noWrap/>
            <w:hideMark/>
          </w:tcPr>
          <w:p w14:paraId="4E00E82D" w14:textId="55ADF011"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2 providers within 30 miles or 30 minutes</w:t>
            </w:r>
          </w:p>
        </w:tc>
        <w:tc>
          <w:tcPr>
            <w:tcW w:w="915" w:type="pct"/>
            <w:noWrap/>
            <w:hideMark/>
          </w:tcPr>
          <w:p w14:paraId="5DC8ABB3" w14:textId="15045BBE" w:rsidR="00BB29E5" w:rsidRPr="00940913" w:rsidRDefault="00BB29E5" w:rsidP="009F46EE">
            <w:pPr>
              <w:jc w:val="right"/>
              <w:rPr>
                <w:rFonts w:cs="Calibri Light"/>
                <w:color w:val="E5461B"/>
                <w:sz w:val="22"/>
              </w:rPr>
            </w:pPr>
            <w:r w:rsidRPr="00940913">
              <w:rPr>
                <w:rFonts w:cs="Calibri Light"/>
                <w:color w:val="E5461B"/>
                <w:sz w:val="22"/>
              </w:rPr>
              <w:t>33 out of 38 (Partially Met)</w:t>
            </w:r>
          </w:p>
        </w:tc>
      </w:tr>
      <w:tr w:rsidR="00BB29E5" w:rsidRPr="00940913" w14:paraId="7635F4A0" w14:textId="77777777" w:rsidTr="00746BFA">
        <w:trPr>
          <w:trHeight w:val="381"/>
        </w:trPr>
        <w:tc>
          <w:tcPr>
            <w:tcW w:w="1666" w:type="pct"/>
            <w:noWrap/>
            <w:hideMark/>
          </w:tcPr>
          <w:p w14:paraId="3D0ED13D" w14:textId="63403E0B"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Applied Behavior Analysis</w:t>
            </w:r>
          </w:p>
        </w:tc>
        <w:tc>
          <w:tcPr>
            <w:tcW w:w="2419" w:type="pct"/>
            <w:noWrap/>
            <w:hideMark/>
          </w:tcPr>
          <w:p w14:paraId="7C7DEBBF" w14:textId="32992AC7"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2 providers within 30 miles or 30 minutes</w:t>
            </w:r>
          </w:p>
        </w:tc>
        <w:tc>
          <w:tcPr>
            <w:tcW w:w="915" w:type="pct"/>
            <w:noWrap/>
            <w:hideMark/>
          </w:tcPr>
          <w:p w14:paraId="2EF132C8" w14:textId="4FB53CDE" w:rsidR="00BB29E5" w:rsidRPr="00940913" w:rsidRDefault="00BB29E5" w:rsidP="009F46EE">
            <w:pPr>
              <w:jc w:val="right"/>
              <w:rPr>
                <w:rFonts w:cs="Calibri Light"/>
                <w:color w:val="E5461B"/>
                <w:sz w:val="22"/>
              </w:rPr>
            </w:pPr>
            <w:r w:rsidRPr="00940913">
              <w:rPr>
                <w:rFonts w:cs="Calibri Light"/>
                <w:color w:val="E5461B"/>
                <w:sz w:val="22"/>
              </w:rPr>
              <w:t>37 out of 38 (Partially Met)</w:t>
            </w:r>
          </w:p>
        </w:tc>
      </w:tr>
      <w:tr w:rsidR="00BB29E5" w:rsidRPr="00940913" w14:paraId="2170D99C" w14:textId="77777777" w:rsidTr="00746BFA">
        <w:trPr>
          <w:trHeight w:val="381"/>
        </w:trPr>
        <w:tc>
          <w:tcPr>
            <w:tcW w:w="1666" w:type="pct"/>
            <w:noWrap/>
            <w:hideMark/>
          </w:tcPr>
          <w:p w14:paraId="0EF69364" w14:textId="27236C60"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In-</w:t>
            </w:r>
            <w:r w:rsidR="00746BFA" w:rsidRPr="00940913">
              <w:rPr>
                <w:rFonts w:cs="Calibri Light"/>
                <w:color w:val="000000"/>
                <w:sz w:val="22"/>
              </w:rPr>
              <w:t xml:space="preserve">home </w:t>
            </w:r>
            <w:r w:rsidRPr="00940913">
              <w:rPr>
                <w:rFonts w:cs="Calibri Light"/>
                <w:color w:val="000000"/>
                <w:sz w:val="22"/>
              </w:rPr>
              <w:t>Behavioral Services</w:t>
            </w:r>
          </w:p>
        </w:tc>
        <w:tc>
          <w:tcPr>
            <w:tcW w:w="2419" w:type="pct"/>
            <w:noWrap/>
            <w:hideMark/>
          </w:tcPr>
          <w:p w14:paraId="24812125" w14:textId="7AC70540"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2 providers within 30 miles or 30 minutes</w:t>
            </w:r>
          </w:p>
        </w:tc>
        <w:tc>
          <w:tcPr>
            <w:tcW w:w="915" w:type="pct"/>
            <w:noWrap/>
            <w:hideMark/>
          </w:tcPr>
          <w:p w14:paraId="48AC9F87" w14:textId="51238922" w:rsidR="00BB29E5" w:rsidRPr="00940913" w:rsidRDefault="00BB29E5" w:rsidP="009F46EE">
            <w:pPr>
              <w:jc w:val="right"/>
              <w:rPr>
                <w:rFonts w:cs="Calibri Light"/>
                <w:color w:val="E5461B"/>
                <w:sz w:val="22"/>
              </w:rPr>
            </w:pPr>
            <w:r w:rsidRPr="00940913">
              <w:rPr>
                <w:rFonts w:cs="Calibri Light"/>
                <w:color w:val="E5461B"/>
                <w:sz w:val="22"/>
              </w:rPr>
              <w:t>34 out of 38 (Partially Met)</w:t>
            </w:r>
          </w:p>
        </w:tc>
      </w:tr>
      <w:tr w:rsidR="00BB29E5" w:rsidRPr="00940913" w14:paraId="51E1985E" w14:textId="77777777" w:rsidTr="00746BFA">
        <w:trPr>
          <w:trHeight w:val="381"/>
        </w:trPr>
        <w:tc>
          <w:tcPr>
            <w:tcW w:w="1666" w:type="pct"/>
            <w:noWrap/>
            <w:hideMark/>
          </w:tcPr>
          <w:p w14:paraId="0158E7CE" w14:textId="74921560"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In-</w:t>
            </w:r>
            <w:r w:rsidR="00746BFA" w:rsidRPr="00940913">
              <w:rPr>
                <w:rFonts w:cs="Calibri Light"/>
                <w:color w:val="000000"/>
                <w:sz w:val="22"/>
              </w:rPr>
              <w:t xml:space="preserve">home </w:t>
            </w:r>
            <w:r w:rsidRPr="00940913">
              <w:rPr>
                <w:rFonts w:cs="Calibri Light"/>
                <w:color w:val="000000"/>
                <w:sz w:val="22"/>
              </w:rPr>
              <w:t>Therapy Services</w:t>
            </w:r>
          </w:p>
        </w:tc>
        <w:tc>
          <w:tcPr>
            <w:tcW w:w="2419" w:type="pct"/>
            <w:noWrap/>
            <w:hideMark/>
          </w:tcPr>
          <w:p w14:paraId="4AC16ACE" w14:textId="417CB0E3"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2 providers within 30 miles or 30 minutes</w:t>
            </w:r>
          </w:p>
        </w:tc>
        <w:tc>
          <w:tcPr>
            <w:tcW w:w="915" w:type="pct"/>
            <w:noWrap/>
            <w:hideMark/>
          </w:tcPr>
          <w:p w14:paraId="0A03E129" w14:textId="5FE1CC2E" w:rsidR="00BB29E5" w:rsidRPr="00940913" w:rsidRDefault="00BB29E5" w:rsidP="009F46EE">
            <w:pPr>
              <w:jc w:val="right"/>
              <w:rPr>
                <w:rFonts w:cs="Calibri Light"/>
                <w:color w:val="E5461B"/>
                <w:sz w:val="22"/>
              </w:rPr>
            </w:pPr>
            <w:r w:rsidRPr="00940913">
              <w:rPr>
                <w:rFonts w:cs="Calibri Light"/>
                <w:color w:val="E5461B"/>
                <w:sz w:val="22"/>
              </w:rPr>
              <w:t>37 out of 38 (Partially Met)</w:t>
            </w:r>
          </w:p>
        </w:tc>
      </w:tr>
      <w:tr w:rsidR="00BB29E5" w:rsidRPr="00940913" w14:paraId="4A717636" w14:textId="77777777" w:rsidTr="00746BFA">
        <w:trPr>
          <w:trHeight w:val="381"/>
        </w:trPr>
        <w:tc>
          <w:tcPr>
            <w:tcW w:w="1666" w:type="pct"/>
            <w:noWrap/>
            <w:hideMark/>
          </w:tcPr>
          <w:p w14:paraId="569F2A02" w14:textId="7462E124"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Therapeutic Mentoring Services</w:t>
            </w:r>
          </w:p>
        </w:tc>
        <w:tc>
          <w:tcPr>
            <w:tcW w:w="2419" w:type="pct"/>
            <w:noWrap/>
            <w:hideMark/>
          </w:tcPr>
          <w:p w14:paraId="331B8317" w14:textId="10641984"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2 providers within 30 miles or 30 minutes</w:t>
            </w:r>
          </w:p>
        </w:tc>
        <w:tc>
          <w:tcPr>
            <w:tcW w:w="915" w:type="pct"/>
            <w:noWrap/>
            <w:hideMark/>
          </w:tcPr>
          <w:p w14:paraId="091A2105" w14:textId="7B3E8020" w:rsidR="00BB29E5" w:rsidRPr="00940913" w:rsidRDefault="00BB29E5" w:rsidP="009F46EE">
            <w:pPr>
              <w:jc w:val="right"/>
              <w:rPr>
                <w:rFonts w:cs="Calibri Light"/>
                <w:color w:val="E5461B"/>
                <w:sz w:val="22"/>
              </w:rPr>
            </w:pPr>
            <w:r w:rsidRPr="00940913">
              <w:rPr>
                <w:rFonts w:cs="Calibri Light"/>
                <w:color w:val="E5461B"/>
                <w:sz w:val="22"/>
              </w:rPr>
              <w:t>37 out of 38 (Partially Met)</w:t>
            </w:r>
          </w:p>
        </w:tc>
      </w:tr>
      <w:tr w:rsidR="00BB29E5" w:rsidRPr="00940913" w14:paraId="4C60A40C" w14:textId="77777777" w:rsidTr="00746BFA">
        <w:trPr>
          <w:trHeight w:val="557"/>
        </w:trPr>
        <w:tc>
          <w:tcPr>
            <w:tcW w:w="1666" w:type="pct"/>
            <w:hideMark/>
          </w:tcPr>
          <w:p w14:paraId="7DD0D4B3" w14:textId="27C63580"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Intensive Care Coordination (ICC)</w:t>
            </w:r>
          </w:p>
        </w:tc>
        <w:tc>
          <w:tcPr>
            <w:tcW w:w="2419" w:type="pct"/>
            <w:noWrap/>
            <w:hideMark/>
          </w:tcPr>
          <w:p w14:paraId="4F7CC41F" w14:textId="79FF3C4C" w:rsidR="00BB29E5" w:rsidRPr="00940913" w:rsidRDefault="00BB29E5" w:rsidP="009F46EE">
            <w:pPr>
              <w:jc w:val="left"/>
              <w:rPr>
                <w:rFonts w:ascii="Calibri Light" w:hAnsi="Calibri Light" w:cs="Calibri Light"/>
                <w:color w:val="000000"/>
                <w:sz w:val="22"/>
              </w:rPr>
            </w:pPr>
            <w:r w:rsidRPr="00940913">
              <w:rPr>
                <w:rFonts w:cs="Calibri Light"/>
                <w:color w:val="000000"/>
                <w:sz w:val="22"/>
              </w:rPr>
              <w:t>2 providers within 30 miles or 30 minutes</w:t>
            </w:r>
          </w:p>
        </w:tc>
        <w:tc>
          <w:tcPr>
            <w:tcW w:w="915" w:type="pct"/>
            <w:noWrap/>
            <w:hideMark/>
          </w:tcPr>
          <w:p w14:paraId="4DA19F14" w14:textId="032F44E8" w:rsidR="00BB29E5" w:rsidRPr="00940913" w:rsidRDefault="00BB29E5" w:rsidP="009F46EE">
            <w:pPr>
              <w:jc w:val="right"/>
              <w:rPr>
                <w:rFonts w:cs="Calibri Light"/>
                <w:color w:val="E5461B"/>
                <w:sz w:val="22"/>
              </w:rPr>
            </w:pPr>
            <w:r w:rsidRPr="00940913">
              <w:rPr>
                <w:rFonts w:cs="Calibri Light"/>
                <w:color w:val="E5461B"/>
                <w:sz w:val="22"/>
              </w:rPr>
              <w:t>32 out of 38 (Partially Met)</w:t>
            </w:r>
          </w:p>
        </w:tc>
      </w:tr>
    </w:tbl>
    <w:p w14:paraId="4AF3B1B2" w14:textId="0CAFD154" w:rsidR="00851BFA" w:rsidRPr="00940913" w:rsidRDefault="00226C29" w:rsidP="009F46EE">
      <w:pPr>
        <w:pStyle w:val="Caption"/>
        <w:spacing w:after="480"/>
        <w:rPr>
          <w:rFonts w:cs="Calibri Light"/>
          <w:b w:val="0"/>
          <w:bCs w:val="0"/>
          <w:sz w:val="20"/>
          <w:szCs w:val="20"/>
        </w:rPr>
      </w:pPr>
      <w:bookmarkStart w:id="280" w:name="_Toc163557440"/>
      <w:r w:rsidRPr="00940913">
        <w:rPr>
          <w:rFonts w:cs="Calibri Light"/>
          <w:b w:val="0"/>
          <w:bCs w:val="0"/>
          <w:sz w:val="20"/>
          <w:szCs w:val="20"/>
        </w:rPr>
        <w:t>Massachusetts Behavioral Health Partnership</w:t>
      </w:r>
      <w:r w:rsidR="00746BFA" w:rsidRPr="00940913">
        <w:rPr>
          <w:rFonts w:cs="Calibri Light"/>
          <w:b w:val="0"/>
          <w:bCs w:val="0"/>
          <w:sz w:val="20"/>
          <w:szCs w:val="20"/>
        </w:rPr>
        <w:t>; APN: advanced practice nurse</w:t>
      </w:r>
      <w:r w:rsidR="00851BFA" w:rsidRPr="00940913">
        <w:rPr>
          <w:rFonts w:cs="Calibri Light"/>
          <w:b w:val="0"/>
          <w:bCs w:val="0"/>
          <w:sz w:val="20"/>
          <w:szCs w:val="20"/>
        </w:rPr>
        <w:t>; MD: medical doctor</w:t>
      </w:r>
      <w:r w:rsidR="006C57A5" w:rsidRPr="00940913">
        <w:rPr>
          <w:rFonts w:cs="Calibri Light"/>
          <w:b w:val="0"/>
          <w:bCs w:val="0"/>
          <w:sz w:val="20"/>
          <w:szCs w:val="20"/>
        </w:rPr>
        <w:t>.</w:t>
      </w:r>
    </w:p>
    <w:p w14:paraId="31BC8165" w14:textId="5F908AF7" w:rsidR="00226891" w:rsidRPr="00940913" w:rsidRDefault="009C0605" w:rsidP="009F46EE">
      <w:pPr>
        <w:rPr>
          <w:rFonts w:cs="Calibri Light"/>
          <w:szCs w:val="24"/>
        </w:rPr>
      </w:pPr>
      <w:bookmarkStart w:id="281" w:name="_Hlk156781006"/>
      <w:bookmarkEnd w:id="275"/>
      <w:bookmarkEnd w:id="280"/>
      <w:r w:rsidRPr="00940913">
        <w:rPr>
          <w:rFonts w:cs="Calibri Light"/>
          <w:szCs w:val="24"/>
        </w:rPr>
        <w:t xml:space="preserve">After analyzing the network adequacy results for all provider types, IPRO identified </w:t>
      </w:r>
      <w:r w:rsidR="00BB29E5" w:rsidRPr="00940913">
        <w:rPr>
          <w:rFonts w:cs="Calibri Light"/>
          <w:szCs w:val="24"/>
        </w:rPr>
        <w:t xml:space="preserve">service areas </w:t>
      </w:r>
      <w:r w:rsidRPr="00940913">
        <w:rPr>
          <w:rFonts w:cs="Calibri Light"/>
          <w:szCs w:val="24"/>
        </w:rPr>
        <w:t xml:space="preserve">with network deficiencies. If 90% of MBHP Covered Individuals in one </w:t>
      </w:r>
      <w:r w:rsidR="00BB29E5" w:rsidRPr="00940913">
        <w:rPr>
          <w:rFonts w:cs="Calibri Light"/>
          <w:szCs w:val="24"/>
        </w:rPr>
        <w:t xml:space="preserve">service area </w:t>
      </w:r>
      <w:r w:rsidRPr="00940913">
        <w:rPr>
          <w:rFonts w:cs="Calibri Light"/>
          <w:szCs w:val="24"/>
        </w:rPr>
        <w:t xml:space="preserve">had adequate access, then the network availability standard was met. However, if less than 90% of Covered Individuals in that service area had access to providers within a specified travel time or distance, then the network was deficient. </w:t>
      </w:r>
      <w:r w:rsidRPr="00940913">
        <w:rPr>
          <w:rFonts w:cs="Calibri Light"/>
          <w:b/>
          <w:bCs/>
          <w:szCs w:val="24"/>
        </w:rPr>
        <w:t xml:space="preserve">Table </w:t>
      </w:r>
      <w:r w:rsidR="00B53875" w:rsidRPr="00940913">
        <w:rPr>
          <w:rFonts w:cs="Calibri Light"/>
          <w:b/>
          <w:bCs/>
          <w:szCs w:val="24"/>
        </w:rPr>
        <w:t>22</w:t>
      </w:r>
      <w:r w:rsidRPr="00940913">
        <w:rPr>
          <w:rFonts w:cs="Calibri Light"/>
          <w:b/>
          <w:bCs/>
          <w:szCs w:val="24"/>
        </w:rPr>
        <w:t xml:space="preserve"> </w:t>
      </w:r>
      <w:r w:rsidRPr="00940913">
        <w:rPr>
          <w:rFonts w:cs="Calibri Light"/>
          <w:szCs w:val="24"/>
        </w:rPr>
        <w:t>show</w:t>
      </w:r>
      <w:r w:rsidR="00BB29E5" w:rsidRPr="00940913">
        <w:rPr>
          <w:rFonts w:cs="Calibri Light"/>
          <w:szCs w:val="24"/>
        </w:rPr>
        <w:t>s</w:t>
      </w:r>
      <w:r w:rsidRPr="00940913">
        <w:rPr>
          <w:rFonts w:cs="Calibri Light"/>
          <w:szCs w:val="24"/>
        </w:rPr>
        <w:t xml:space="preserve"> </w:t>
      </w:r>
      <w:r w:rsidR="00BB29E5" w:rsidRPr="00940913">
        <w:rPr>
          <w:rFonts w:cs="Calibri Light"/>
          <w:szCs w:val="24"/>
        </w:rPr>
        <w:t xml:space="preserve">service areas </w:t>
      </w:r>
      <w:r w:rsidRPr="00940913">
        <w:rPr>
          <w:rFonts w:cs="Calibri Light"/>
          <w:szCs w:val="24"/>
        </w:rPr>
        <w:t>with deficient networks for MBHP.</w:t>
      </w:r>
      <w:bookmarkEnd w:id="281"/>
      <w:r w:rsidR="00E568AD" w:rsidRPr="00940913">
        <w:rPr>
          <w:rFonts w:cs="Calibri Light"/>
          <w:szCs w:val="24"/>
        </w:rPr>
        <w:t xml:space="preserve"> IPRO also determined that 41 providers had deactivated </w:t>
      </w:r>
      <w:r w:rsidR="00851BFA" w:rsidRPr="00940913">
        <w:rPr>
          <w:rFonts w:cs="Calibri Light"/>
          <w:szCs w:val="24"/>
        </w:rPr>
        <w:t>national provider identifiers</w:t>
      </w:r>
      <w:r w:rsidR="00E568AD" w:rsidRPr="00940913">
        <w:rPr>
          <w:rFonts w:cs="Calibri Light"/>
          <w:szCs w:val="24"/>
        </w:rPr>
        <w:t>, while two providers had more than 10 different locations listed per provider.</w:t>
      </w:r>
    </w:p>
    <w:p w14:paraId="47301AC5" w14:textId="77777777" w:rsidR="00226891" w:rsidRPr="00940913" w:rsidRDefault="00226891">
      <w:pPr>
        <w:spacing w:after="200" w:line="276" w:lineRule="auto"/>
        <w:rPr>
          <w:rFonts w:cs="Calibri Light"/>
          <w:szCs w:val="24"/>
        </w:rPr>
      </w:pPr>
      <w:r w:rsidRPr="00940913">
        <w:rPr>
          <w:rFonts w:cs="Calibri Light"/>
          <w:szCs w:val="24"/>
        </w:rPr>
        <w:br w:type="page"/>
      </w:r>
    </w:p>
    <w:p w14:paraId="27BCCB72" w14:textId="65D2C87B" w:rsidR="009C0605" w:rsidRPr="00940913" w:rsidRDefault="009C0605" w:rsidP="009F46EE">
      <w:pPr>
        <w:pStyle w:val="Caption"/>
        <w:rPr>
          <w:rFonts w:cs="Calibri Light"/>
        </w:rPr>
      </w:pPr>
      <w:bookmarkStart w:id="282" w:name="_Toc188306376"/>
      <w:bookmarkStart w:id="283" w:name="_Toc224213809"/>
      <w:bookmarkStart w:id="284" w:name="_Toc227229892"/>
      <w:r w:rsidRPr="00940913">
        <w:rPr>
          <w:rFonts w:cs="Calibri Light"/>
        </w:rPr>
        <w:lastRenderedPageBreak/>
        <w:t xml:space="preserve">Table </w:t>
      </w:r>
      <w:r w:rsidRPr="00940913">
        <w:rPr>
          <w:rFonts w:cs="Calibri Light"/>
        </w:rPr>
        <w:fldChar w:fldCharType="begin"/>
      </w:r>
      <w:r w:rsidRPr="00940913">
        <w:rPr>
          <w:rFonts w:cs="Calibri Light"/>
        </w:rPr>
        <w:instrText xml:space="preserve"> SEQ Table \* ARABIC </w:instrText>
      </w:r>
      <w:r w:rsidRPr="00940913">
        <w:rPr>
          <w:rFonts w:cs="Calibri Light"/>
        </w:rPr>
        <w:fldChar w:fldCharType="separate"/>
      </w:r>
      <w:r w:rsidR="00B53875" w:rsidRPr="00940913">
        <w:rPr>
          <w:rFonts w:cs="Calibri Light"/>
        </w:rPr>
        <w:t>22</w:t>
      </w:r>
      <w:r w:rsidRPr="00940913">
        <w:rPr>
          <w:rFonts w:cs="Calibri Light"/>
        </w:rPr>
        <w:fldChar w:fldCharType="end"/>
      </w:r>
      <w:r w:rsidRPr="00940913">
        <w:rPr>
          <w:rFonts w:cs="Calibri Light"/>
        </w:rPr>
        <w:t xml:space="preserve">: </w:t>
      </w:r>
      <w:r w:rsidR="00BB29E5" w:rsidRPr="00940913">
        <w:rPr>
          <w:rFonts w:cs="Calibri Light"/>
        </w:rPr>
        <w:t xml:space="preserve">MBHP Service </w:t>
      </w:r>
      <w:r w:rsidR="005E4B86" w:rsidRPr="00940913">
        <w:rPr>
          <w:rFonts w:cs="Calibri Light"/>
        </w:rPr>
        <w:t>A</w:t>
      </w:r>
      <w:r w:rsidR="00BB29E5" w:rsidRPr="00940913">
        <w:rPr>
          <w:rFonts w:cs="Calibri Light"/>
        </w:rPr>
        <w:t xml:space="preserve">reas with Network Deficiencies – </w:t>
      </w:r>
      <w:r w:rsidR="00851BFA" w:rsidRPr="00940913">
        <w:rPr>
          <w:rFonts w:cs="Calibri Light"/>
        </w:rPr>
        <w:t xml:space="preserve">Behavioral Health </w:t>
      </w:r>
      <w:r w:rsidR="00BB29E5" w:rsidRPr="00940913">
        <w:rPr>
          <w:rFonts w:cs="Calibri Light"/>
        </w:rPr>
        <w:t>Outpatient Services</w:t>
      </w:r>
      <w:bookmarkEnd w:id="282"/>
      <w:bookmarkEnd w:id="283"/>
      <w:bookmarkEnd w:id="284"/>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Caption w:val="BH Providers Deficiencies"/>
        <w:tblDescription w:val="Table 22 identifies behavioral health and substance use service types with network access deficiencies by service area, showing the applicable access standard for required provider availability."/>
      </w:tblPr>
      <w:tblGrid>
        <w:gridCol w:w="2425"/>
        <w:gridCol w:w="2160"/>
        <w:gridCol w:w="2249"/>
        <w:gridCol w:w="3956"/>
      </w:tblGrid>
      <w:tr w:rsidR="00F42C49" w:rsidRPr="00940913" w14:paraId="0E481581" w14:textId="77777777" w:rsidTr="00851BFA">
        <w:trPr>
          <w:trHeight w:val="20"/>
          <w:tblHeader/>
        </w:trPr>
        <w:tc>
          <w:tcPr>
            <w:tcW w:w="1124" w:type="pct"/>
            <w:shd w:val="clear" w:color="auto" w:fill="5F497A"/>
            <w:vAlign w:val="bottom"/>
            <w:hideMark/>
          </w:tcPr>
          <w:p w14:paraId="10D5A065" w14:textId="77777777" w:rsidR="009C0605" w:rsidRPr="00940913" w:rsidRDefault="009C0605" w:rsidP="00851BFA">
            <w:pPr>
              <w:jc w:val="left"/>
              <w:rPr>
                <w:rFonts w:ascii="Calibri Light" w:hAnsi="Calibri Light" w:cs="Calibri Light"/>
                <w:b/>
                <w:bCs/>
                <w:color w:val="FFFFFF"/>
                <w:sz w:val="22"/>
              </w:rPr>
            </w:pPr>
            <w:r w:rsidRPr="00940913">
              <w:rPr>
                <w:rFonts w:cs="Calibri Light"/>
                <w:b/>
                <w:bCs/>
                <w:color w:val="FFFFFF"/>
                <w:sz w:val="22"/>
              </w:rPr>
              <w:t>Provider Type</w:t>
            </w:r>
          </w:p>
        </w:tc>
        <w:tc>
          <w:tcPr>
            <w:tcW w:w="1001" w:type="pct"/>
            <w:shd w:val="clear" w:color="auto" w:fill="5F497A"/>
            <w:vAlign w:val="bottom"/>
            <w:hideMark/>
          </w:tcPr>
          <w:p w14:paraId="6E76FD35" w14:textId="7651E410" w:rsidR="009C0605" w:rsidRPr="00940913" w:rsidRDefault="00BB29E5" w:rsidP="00851BFA">
            <w:pPr>
              <w:jc w:val="center"/>
              <w:rPr>
                <w:rFonts w:ascii="Calibri Light" w:hAnsi="Calibri Light" w:cs="Calibri Light"/>
                <w:b/>
                <w:bCs/>
                <w:color w:val="FFFFFF"/>
                <w:sz w:val="22"/>
              </w:rPr>
            </w:pPr>
            <w:r w:rsidRPr="00940913">
              <w:rPr>
                <w:rFonts w:cs="Calibri Light"/>
                <w:b/>
                <w:bCs/>
                <w:color w:val="FFFFFF"/>
                <w:sz w:val="22"/>
              </w:rPr>
              <w:t xml:space="preserve">Service Area </w:t>
            </w:r>
            <w:r w:rsidR="009C0605" w:rsidRPr="00940913">
              <w:rPr>
                <w:rFonts w:cs="Calibri Light"/>
                <w:b/>
                <w:bCs/>
                <w:color w:val="FFFFFF"/>
                <w:sz w:val="22"/>
              </w:rPr>
              <w:t>with Network Deficiencies</w:t>
            </w:r>
          </w:p>
        </w:tc>
        <w:tc>
          <w:tcPr>
            <w:tcW w:w="1042" w:type="pct"/>
            <w:shd w:val="clear" w:color="auto" w:fill="5F497A"/>
            <w:vAlign w:val="bottom"/>
            <w:hideMark/>
          </w:tcPr>
          <w:p w14:paraId="65DCD522" w14:textId="3EA73B24" w:rsidR="009C0605" w:rsidRPr="00940913" w:rsidRDefault="009C0605" w:rsidP="00851BFA">
            <w:pPr>
              <w:jc w:val="center"/>
              <w:rPr>
                <w:rFonts w:ascii="Calibri Light" w:hAnsi="Calibri Light" w:cs="Calibri Light"/>
                <w:b/>
                <w:bCs/>
                <w:color w:val="FFFFFF"/>
                <w:sz w:val="22"/>
              </w:rPr>
            </w:pPr>
            <w:r w:rsidRPr="00940913">
              <w:rPr>
                <w:rFonts w:cs="Calibri Light"/>
                <w:b/>
                <w:bCs/>
                <w:color w:val="FFFFFF"/>
                <w:sz w:val="22"/>
              </w:rPr>
              <w:t xml:space="preserve">Percent of Covered Individuals with Access in That </w:t>
            </w:r>
            <w:r w:rsidR="00BB29E5" w:rsidRPr="00940913">
              <w:rPr>
                <w:rFonts w:cs="Calibri Light"/>
                <w:b/>
                <w:bCs/>
                <w:color w:val="FFFFFF"/>
                <w:sz w:val="22"/>
              </w:rPr>
              <w:t>Service Area</w:t>
            </w:r>
          </w:p>
        </w:tc>
        <w:tc>
          <w:tcPr>
            <w:tcW w:w="1833" w:type="pct"/>
            <w:shd w:val="clear" w:color="auto" w:fill="5F497A"/>
            <w:vAlign w:val="bottom"/>
            <w:hideMark/>
          </w:tcPr>
          <w:p w14:paraId="7F5DB6D4" w14:textId="77777777" w:rsidR="00851BFA" w:rsidRPr="00940913" w:rsidRDefault="009C0605" w:rsidP="00851BFA">
            <w:pPr>
              <w:jc w:val="center"/>
              <w:rPr>
                <w:rFonts w:cs="Calibri Light"/>
                <w:b/>
                <w:bCs/>
                <w:color w:val="FFFFFF"/>
                <w:sz w:val="22"/>
              </w:rPr>
            </w:pPr>
            <w:r w:rsidRPr="00940913">
              <w:rPr>
                <w:rFonts w:cs="Calibri Light"/>
                <w:b/>
                <w:bCs/>
                <w:color w:val="FFFFFF"/>
                <w:sz w:val="22"/>
              </w:rPr>
              <w:t xml:space="preserve">Standard – 90% of Covered Individuals </w:t>
            </w:r>
          </w:p>
          <w:p w14:paraId="63E9755B" w14:textId="0B60104B" w:rsidR="009C0605" w:rsidRPr="00940913" w:rsidRDefault="0069005A" w:rsidP="00851BFA">
            <w:pPr>
              <w:jc w:val="center"/>
              <w:rPr>
                <w:rFonts w:cs="Calibri Light"/>
                <w:b/>
                <w:bCs/>
                <w:color w:val="FFFFFF"/>
                <w:sz w:val="22"/>
              </w:rPr>
            </w:pPr>
            <w:r w:rsidRPr="00940913">
              <w:rPr>
                <w:rFonts w:cs="Calibri Light"/>
                <w:b/>
                <w:bCs/>
                <w:color w:val="FFFFFF"/>
                <w:sz w:val="22"/>
              </w:rPr>
              <w:t>W</w:t>
            </w:r>
            <w:r w:rsidR="009C0605" w:rsidRPr="00940913">
              <w:rPr>
                <w:rFonts w:cs="Calibri Light"/>
                <w:b/>
                <w:bCs/>
                <w:color w:val="FFFFFF"/>
                <w:sz w:val="22"/>
              </w:rPr>
              <w:t>ho Have Access</w:t>
            </w:r>
          </w:p>
        </w:tc>
      </w:tr>
      <w:tr w:rsidR="00BB29E5" w:rsidRPr="00940913" w14:paraId="029F3E9E"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hideMark/>
          </w:tcPr>
          <w:p w14:paraId="1B548789" w14:textId="77777777" w:rsidR="00BB29E5" w:rsidRPr="00940913" w:rsidRDefault="00BB29E5" w:rsidP="00851BFA">
            <w:pPr>
              <w:jc w:val="left"/>
              <w:rPr>
                <w:rFonts w:cs="Calibri Light"/>
                <w:color w:val="000000"/>
                <w:sz w:val="22"/>
              </w:rPr>
            </w:pPr>
            <w:r w:rsidRPr="00940913">
              <w:rPr>
                <w:rFonts w:cs="Calibri Light"/>
                <w:color w:val="000000"/>
                <w:sz w:val="22"/>
              </w:rPr>
              <w:t xml:space="preserve">Youth Community Crisis </w:t>
            </w:r>
          </w:p>
          <w:p w14:paraId="7E6DA97C" w14:textId="30949B56"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Stabilization (YCCS)</w:t>
            </w:r>
          </w:p>
        </w:tc>
        <w:tc>
          <w:tcPr>
            <w:tcW w:w="1001" w:type="pct"/>
            <w:noWrap/>
            <w:hideMark/>
          </w:tcPr>
          <w:p w14:paraId="500C0005" w14:textId="5018021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Adams</w:t>
            </w:r>
          </w:p>
        </w:tc>
        <w:tc>
          <w:tcPr>
            <w:tcW w:w="1042" w:type="pct"/>
            <w:noWrap/>
            <w:hideMark/>
          </w:tcPr>
          <w:p w14:paraId="776990F6" w14:textId="44160480"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hideMark/>
          </w:tcPr>
          <w:p w14:paraId="27EB22B5" w14:textId="1BB786E8"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4427C75B"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hideMark/>
          </w:tcPr>
          <w:p w14:paraId="3231E41A" w14:textId="6ABF350A"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hideMark/>
          </w:tcPr>
          <w:p w14:paraId="3F0895D6" w14:textId="4462BAC4"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Athol</w:t>
            </w:r>
          </w:p>
        </w:tc>
        <w:tc>
          <w:tcPr>
            <w:tcW w:w="1042" w:type="pct"/>
            <w:noWrap/>
            <w:hideMark/>
          </w:tcPr>
          <w:p w14:paraId="4768FBCC" w14:textId="1AA3CDE4"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hideMark/>
          </w:tcPr>
          <w:p w14:paraId="21909EC6" w14:textId="191E71C2"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1A38E1DB"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hideMark/>
          </w:tcPr>
          <w:p w14:paraId="4517B517" w14:textId="3FFECF5B"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hideMark/>
          </w:tcPr>
          <w:p w14:paraId="398B14B0" w14:textId="2D65B286"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Attleboro</w:t>
            </w:r>
          </w:p>
        </w:tc>
        <w:tc>
          <w:tcPr>
            <w:tcW w:w="1042" w:type="pct"/>
            <w:noWrap/>
            <w:hideMark/>
          </w:tcPr>
          <w:p w14:paraId="27A57BE8" w14:textId="317E77B4"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hideMark/>
          </w:tcPr>
          <w:p w14:paraId="128F3033" w14:textId="5BC2F0A2"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1A4C04A8"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hideMark/>
          </w:tcPr>
          <w:p w14:paraId="133D536C" w14:textId="60965230"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hideMark/>
          </w:tcPr>
          <w:p w14:paraId="32B606F0" w14:textId="01DBE564"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Barnstable</w:t>
            </w:r>
          </w:p>
        </w:tc>
        <w:tc>
          <w:tcPr>
            <w:tcW w:w="1042" w:type="pct"/>
            <w:noWrap/>
            <w:hideMark/>
          </w:tcPr>
          <w:p w14:paraId="0C350194" w14:textId="6BFBDAA8"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hideMark/>
          </w:tcPr>
          <w:p w14:paraId="688A3CD1" w14:textId="38005B1E"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3DD7A342"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hideMark/>
          </w:tcPr>
          <w:p w14:paraId="715B55A1" w14:textId="00B450AA"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hideMark/>
          </w:tcPr>
          <w:p w14:paraId="57F0EEF5" w14:textId="2087372B"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Beverly</w:t>
            </w:r>
          </w:p>
        </w:tc>
        <w:tc>
          <w:tcPr>
            <w:tcW w:w="1042" w:type="pct"/>
            <w:noWrap/>
            <w:hideMark/>
          </w:tcPr>
          <w:p w14:paraId="510C1561" w14:textId="7E5C22F1"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hideMark/>
          </w:tcPr>
          <w:p w14:paraId="579D050D" w14:textId="2FB57758"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1BEA7036"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hideMark/>
          </w:tcPr>
          <w:p w14:paraId="149EE529" w14:textId="5FB02988"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hideMark/>
          </w:tcPr>
          <w:p w14:paraId="2ECA02A1" w14:textId="043639F3"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Boston - Primary</w:t>
            </w:r>
          </w:p>
        </w:tc>
        <w:tc>
          <w:tcPr>
            <w:tcW w:w="1042" w:type="pct"/>
            <w:noWrap/>
            <w:hideMark/>
          </w:tcPr>
          <w:p w14:paraId="16D39ED3" w14:textId="2F59D633"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hideMark/>
          </w:tcPr>
          <w:p w14:paraId="4F80D14E" w14:textId="247B41D7"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0561075F"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hideMark/>
          </w:tcPr>
          <w:p w14:paraId="0BDF770D" w14:textId="27998A62"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hideMark/>
          </w:tcPr>
          <w:p w14:paraId="16E6E061" w14:textId="485E8AB2"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Brockton</w:t>
            </w:r>
          </w:p>
        </w:tc>
        <w:tc>
          <w:tcPr>
            <w:tcW w:w="1042" w:type="pct"/>
            <w:noWrap/>
            <w:hideMark/>
          </w:tcPr>
          <w:p w14:paraId="323A949F" w14:textId="6DFBB83C"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hideMark/>
          </w:tcPr>
          <w:p w14:paraId="0C64781F" w14:textId="6CD7D360"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44B31447"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25351E50" w14:textId="39A3179B"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01D8B470" w14:textId="40CD60E9"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Fall River</w:t>
            </w:r>
          </w:p>
        </w:tc>
        <w:tc>
          <w:tcPr>
            <w:tcW w:w="1042" w:type="pct"/>
            <w:noWrap/>
          </w:tcPr>
          <w:p w14:paraId="718EEA33" w14:textId="220BAF0D"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12BBAB9B" w14:textId="3547487C"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76129531"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251DBFC3" w14:textId="0AB490D2"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015258C3" w14:textId="4C247E9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Falmouth</w:t>
            </w:r>
          </w:p>
        </w:tc>
        <w:tc>
          <w:tcPr>
            <w:tcW w:w="1042" w:type="pct"/>
            <w:noWrap/>
          </w:tcPr>
          <w:p w14:paraId="4F23D7CD" w14:textId="2F1A1AF6"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2D1ABEB3" w14:textId="1789259D"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6153B60E"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41F27389" w14:textId="0374AE23"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0D4716A1" w14:textId="2E492DB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Framingham</w:t>
            </w:r>
          </w:p>
        </w:tc>
        <w:tc>
          <w:tcPr>
            <w:tcW w:w="1042" w:type="pct"/>
            <w:noWrap/>
          </w:tcPr>
          <w:p w14:paraId="7B3BD961" w14:textId="486C67E7"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420F5599" w14:textId="01DAE442"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4599C1F6"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637C315E" w14:textId="45737B90"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2E7ECDC6" w14:textId="6261F385"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Gardner-Fitchburg</w:t>
            </w:r>
          </w:p>
        </w:tc>
        <w:tc>
          <w:tcPr>
            <w:tcW w:w="1042" w:type="pct"/>
            <w:noWrap/>
          </w:tcPr>
          <w:p w14:paraId="51A8EA9D" w14:textId="20779473"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583D6007" w14:textId="2686C8D6"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43732A40"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36B2D6E8" w14:textId="1BD3710B"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05EB4246" w14:textId="19A4686C"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Gloucester</w:t>
            </w:r>
          </w:p>
        </w:tc>
        <w:tc>
          <w:tcPr>
            <w:tcW w:w="1042" w:type="pct"/>
            <w:noWrap/>
          </w:tcPr>
          <w:p w14:paraId="2D5A2F8D" w14:textId="5346BE44"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77DF0FEF" w14:textId="5BFE1809"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3600030A"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3428BEC7" w14:textId="3DECE93C"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1A2BB6DB" w14:textId="44BC8614"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Greenfield</w:t>
            </w:r>
          </w:p>
        </w:tc>
        <w:tc>
          <w:tcPr>
            <w:tcW w:w="1042" w:type="pct"/>
            <w:noWrap/>
          </w:tcPr>
          <w:p w14:paraId="1A12ABE1" w14:textId="0F707A98"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3.2%</w:t>
            </w:r>
          </w:p>
        </w:tc>
        <w:tc>
          <w:tcPr>
            <w:tcW w:w="1833" w:type="pct"/>
            <w:noWrap/>
          </w:tcPr>
          <w:p w14:paraId="595892AE" w14:textId="691BDE13"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4C810912"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39816AB4" w14:textId="6D237C54"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34E74D97" w14:textId="0565A545"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Haverhill</w:t>
            </w:r>
          </w:p>
        </w:tc>
        <w:tc>
          <w:tcPr>
            <w:tcW w:w="1042" w:type="pct"/>
            <w:noWrap/>
          </w:tcPr>
          <w:p w14:paraId="2898574C" w14:textId="2781FA32"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7759D659" w14:textId="4068177F"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634A2004"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0B32DE36" w14:textId="745A39FA"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398364E1" w14:textId="446F19AA"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Lawrence</w:t>
            </w:r>
          </w:p>
        </w:tc>
        <w:tc>
          <w:tcPr>
            <w:tcW w:w="1042" w:type="pct"/>
            <w:noWrap/>
          </w:tcPr>
          <w:p w14:paraId="00C1EC7A" w14:textId="753873AF"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2A99A48B" w14:textId="11BAF41E"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6F1DE583"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2DBB35A6" w14:textId="4C33D9F8"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0205EA97" w14:textId="7C3DEC56"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Lowell</w:t>
            </w:r>
          </w:p>
        </w:tc>
        <w:tc>
          <w:tcPr>
            <w:tcW w:w="1042" w:type="pct"/>
            <w:noWrap/>
          </w:tcPr>
          <w:p w14:paraId="380548B2" w14:textId="6EA09900"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3DC2A417" w14:textId="221A7549"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584E19DA"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68FAC6A7" w14:textId="6C1234BA"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77A3DC71" w14:textId="117DC127"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Lynn</w:t>
            </w:r>
          </w:p>
        </w:tc>
        <w:tc>
          <w:tcPr>
            <w:tcW w:w="1042" w:type="pct"/>
            <w:noWrap/>
          </w:tcPr>
          <w:p w14:paraId="644CCAD8" w14:textId="2067B921"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710E9A9B" w14:textId="4635F729"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2C3FF951"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4742AF9D" w14:textId="1F57C75F"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6457F7B2" w14:textId="05885B6F"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Malden</w:t>
            </w:r>
          </w:p>
        </w:tc>
        <w:tc>
          <w:tcPr>
            <w:tcW w:w="1042" w:type="pct"/>
            <w:noWrap/>
          </w:tcPr>
          <w:p w14:paraId="1DC64374" w14:textId="5B287595"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5A16802C" w14:textId="3A33C12D"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0281EBFE"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2D4C7065" w14:textId="6E86B256"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68808F9B" w14:textId="40748906"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Nantucket</w:t>
            </w:r>
          </w:p>
        </w:tc>
        <w:tc>
          <w:tcPr>
            <w:tcW w:w="1042" w:type="pct"/>
            <w:noWrap/>
          </w:tcPr>
          <w:p w14:paraId="27122100" w14:textId="51B987B7"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7D88C1DB" w14:textId="55985DD5"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3B72332A"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4D472572" w14:textId="515492D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3D746CC5" w14:textId="34930400"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New Bedford</w:t>
            </w:r>
          </w:p>
        </w:tc>
        <w:tc>
          <w:tcPr>
            <w:tcW w:w="1042" w:type="pct"/>
            <w:noWrap/>
          </w:tcPr>
          <w:p w14:paraId="367D90B1" w14:textId="070D3411"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0A24A8F3" w14:textId="20932F45"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03716CF0"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2721B7A3" w14:textId="49891B4B"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538EB8D6" w14:textId="2BE8F30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Northampton</w:t>
            </w:r>
          </w:p>
        </w:tc>
        <w:tc>
          <w:tcPr>
            <w:tcW w:w="1042" w:type="pct"/>
            <w:noWrap/>
          </w:tcPr>
          <w:p w14:paraId="2555D4AB" w14:textId="22C0F54B"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89.4%</w:t>
            </w:r>
          </w:p>
        </w:tc>
        <w:tc>
          <w:tcPr>
            <w:tcW w:w="1833" w:type="pct"/>
            <w:noWrap/>
          </w:tcPr>
          <w:p w14:paraId="68CC5F50" w14:textId="5F8F013B"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370161A5"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5BE3F9ED" w14:textId="0C2F1D1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53F7E764" w14:textId="067C8B80"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Oak Bluffs</w:t>
            </w:r>
          </w:p>
        </w:tc>
        <w:tc>
          <w:tcPr>
            <w:tcW w:w="1042" w:type="pct"/>
            <w:noWrap/>
          </w:tcPr>
          <w:p w14:paraId="6874CF8D" w14:textId="7300562F"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644B4776" w14:textId="6EF73B1D"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3761FC2B"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4B0BC05F" w14:textId="1DA3B30F"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1CDFD6A7" w14:textId="2C19131A"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Orleans</w:t>
            </w:r>
          </w:p>
        </w:tc>
        <w:tc>
          <w:tcPr>
            <w:tcW w:w="1042" w:type="pct"/>
            <w:noWrap/>
          </w:tcPr>
          <w:p w14:paraId="523A8BD9" w14:textId="58FE9F51"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2B13F31A" w14:textId="3B32BC38"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406A1A38"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4513E1A6" w14:textId="246B895C"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26C489F4" w14:textId="4C81602B"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Pittsfield</w:t>
            </w:r>
          </w:p>
        </w:tc>
        <w:tc>
          <w:tcPr>
            <w:tcW w:w="1042" w:type="pct"/>
            <w:noWrap/>
          </w:tcPr>
          <w:p w14:paraId="5CED17A7" w14:textId="1A5331FB"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1.9%</w:t>
            </w:r>
          </w:p>
        </w:tc>
        <w:tc>
          <w:tcPr>
            <w:tcW w:w="1833" w:type="pct"/>
            <w:noWrap/>
          </w:tcPr>
          <w:p w14:paraId="0EB13C7C" w14:textId="04B1344B"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5E1339F3"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417CA086" w14:textId="1D2FC703"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652707C6" w14:textId="4CF2868C"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Plymouth</w:t>
            </w:r>
          </w:p>
        </w:tc>
        <w:tc>
          <w:tcPr>
            <w:tcW w:w="1042" w:type="pct"/>
            <w:noWrap/>
          </w:tcPr>
          <w:p w14:paraId="256221A1" w14:textId="0F207524"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40B0EA24" w14:textId="6B3A961B"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166F5444"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22A2F513" w14:textId="419D7435"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60A08C8D" w14:textId="507FEC65"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Quincy</w:t>
            </w:r>
          </w:p>
        </w:tc>
        <w:tc>
          <w:tcPr>
            <w:tcW w:w="1042" w:type="pct"/>
            <w:noWrap/>
          </w:tcPr>
          <w:p w14:paraId="0A3CF556" w14:textId="569CC20C"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5F9C9E3C" w14:textId="56CD1AA7"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0408A6A8"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480080D5" w14:textId="15845FC6"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565B33D5" w14:textId="125AE003"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Revere</w:t>
            </w:r>
          </w:p>
        </w:tc>
        <w:tc>
          <w:tcPr>
            <w:tcW w:w="1042" w:type="pct"/>
            <w:noWrap/>
          </w:tcPr>
          <w:p w14:paraId="03E06506" w14:textId="43508597"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52904735" w14:textId="0321DC08"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04232B6C"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5AEE2BCF" w14:textId="4502E125"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7E13878D" w14:textId="1A8411C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Salem</w:t>
            </w:r>
          </w:p>
        </w:tc>
        <w:tc>
          <w:tcPr>
            <w:tcW w:w="1042" w:type="pct"/>
            <w:noWrap/>
          </w:tcPr>
          <w:p w14:paraId="4E4426E1" w14:textId="57ABA948"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27946CEB" w14:textId="6F8A17C1"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1CB05A0F"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39FD7020" w14:textId="1FBE36D5"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4AC353AA" w14:textId="5F4A5C9F"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Somerville</w:t>
            </w:r>
          </w:p>
        </w:tc>
        <w:tc>
          <w:tcPr>
            <w:tcW w:w="1042" w:type="pct"/>
            <w:noWrap/>
          </w:tcPr>
          <w:p w14:paraId="426D8B02" w14:textId="42D03865"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7F7A94EE" w14:textId="49106577"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19A9611E"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347BC4FF" w14:textId="151159DA"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0B41326C" w14:textId="55B0CEF2"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Southbridge</w:t>
            </w:r>
          </w:p>
        </w:tc>
        <w:tc>
          <w:tcPr>
            <w:tcW w:w="1042" w:type="pct"/>
            <w:noWrap/>
          </w:tcPr>
          <w:p w14:paraId="5F380D28" w14:textId="7AFFF014"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6.8%</w:t>
            </w:r>
          </w:p>
        </w:tc>
        <w:tc>
          <w:tcPr>
            <w:tcW w:w="1833" w:type="pct"/>
            <w:noWrap/>
          </w:tcPr>
          <w:p w14:paraId="045DB304" w14:textId="47AA2B1F"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38D36FE0"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11FF8C60" w14:textId="664527D7"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13B8F580" w14:textId="06164C4F"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Taunton</w:t>
            </w:r>
          </w:p>
        </w:tc>
        <w:tc>
          <w:tcPr>
            <w:tcW w:w="1042" w:type="pct"/>
            <w:noWrap/>
          </w:tcPr>
          <w:p w14:paraId="39AEF2F0" w14:textId="207A2714"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07AAA6F3" w14:textId="0939DC79"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085ED28A"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2277B5AD" w14:textId="0BCBB5E6"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65816465" w14:textId="210DE4EA"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Waltham</w:t>
            </w:r>
          </w:p>
        </w:tc>
        <w:tc>
          <w:tcPr>
            <w:tcW w:w="1042" w:type="pct"/>
            <w:noWrap/>
          </w:tcPr>
          <w:p w14:paraId="2FF55986" w14:textId="2D13ACDE"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7278338E" w14:textId="66DB7B8A"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3EE3A6B4"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38BFA6AA" w14:textId="0D1F547F"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2B6999E1" w14:textId="05F94D2E"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Wareham</w:t>
            </w:r>
          </w:p>
        </w:tc>
        <w:tc>
          <w:tcPr>
            <w:tcW w:w="1042" w:type="pct"/>
            <w:noWrap/>
          </w:tcPr>
          <w:p w14:paraId="0D412994" w14:textId="4812844D"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17E4C844" w14:textId="096A465B"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43A30878"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3E7F249A" w14:textId="4D19D65E"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2EAC004A" w14:textId="7341AEA9"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Woburn</w:t>
            </w:r>
          </w:p>
        </w:tc>
        <w:tc>
          <w:tcPr>
            <w:tcW w:w="1042" w:type="pct"/>
            <w:noWrap/>
          </w:tcPr>
          <w:p w14:paraId="1793D048" w14:textId="39D6736B"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1CAA12E1" w14:textId="7316AA9B"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785B67D2"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6088CF6A" w14:textId="479BFB3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YCCS</w:t>
            </w:r>
          </w:p>
        </w:tc>
        <w:tc>
          <w:tcPr>
            <w:tcW w:w="1001" w:type="pct"/>
            <w:noWrap/>
          </w:tcPr>
          <w:p w14:paraId="7B89FDF4" w14:textId="4602219C"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Worcester</w:t>
            </w:r>
          </w:p>
        </w:tc>
        <w:tc>
          <w:tcPr>
            <w:tcW w:w="1042" w:type="pct"/>
            <w:noWrap/>
          </w:tcPr>
          <w:p w14:paraId="77E081C8" w14:textId="5AD03E54"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7ADFD781" w14:textId="01F4027F"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6CADC8F6"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00AC25C5" w14:textId="127D7158" w:rsidR="00BB29E5" w:rsidRPr="00940913" w:rsidRDefault="00BB29E5" w:rsidP="00851BFA">
            <w:pPr>
              <w:jc w:val="left"/>
              <w:rPr>
                <w:rFonts w:cs="Calibri Light"/>
                <w:color w:val="000000"/>
                <w:sz w:val="22"/>
              </w:rPr>
            </w:pPr>
            <w:r w:rsidRPr="00940913">
              <w:rPr>
                <w:rFonts w:cs="Calibri Light"/>
                <w:color w:val="000000"/>
                <w:sz w:val="22"/>
              </w:rPr>
              <w:t xml:space="preserve">Monitored </w:t>
            </w:r>
            <w:r w:rsidR="00851BFA" w:rsidRPr="00940913">
              <w:rPr>
                <w:rFonts w:cs="Calibri Light"/>
                <w:color w:val="000000"/>
                <w:sz w:val="22"/>
              </w:rPr>
              <w:t xml:space="preserve">Inpatient </w:t>
            </w:r>
          </w:p>
          <w:p w14:paraId="2646F7FF" w14:textId="099BBEF7"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Acute Treatment Services (ATS) Level 3.7</w:t>
            </w:r>
          </w:p>
        </w:tc>
        <w:tc>
          <w:tcPr>
            <w:tcW w:w="1001" w:type="pct"/>
            <w:noWrap/>
          </w:tcPr>
          <w:p w14:paraId="0BA4B54D" w14:textId="58B62B9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Adams</w:t>
            </w:r>
          </w:p>
        </w:tc>
        <w:tc>
          <w:tcPr>
            <w:tcW w:w="1042" w:type="pct"/>
            <w:noWrap/>
          </w:tcPr>
          <w:p w14:paraId="48CBFF46" w14:textId="5FB3FB38"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75.3%</w:t>
            </w:r>
          </w:p>
        </w:tc>
        <w:tc>
          <w:tcPr>
            <w:tcW w:w="1833" w:type="pct"/>
            <w:noWrap/>
          </w:tcPr>
          <w:p w14:paraId="550CF207" w14:textId="16B9720E"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27AA4833"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62037E13" w14:textId="63594D57"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ATS</w:t>
            </w:r>
          </w:p>
        </w:tc>
        <w:tc>
          <w:tcPr>
            <w:tcW w:w="1001" w:type="pct"/>
            <w:noWrap/>
          </w:tcPr>
          <w:p w14:paraId="3B0890B8" w14:textId="73F8DCAB"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Greenfield</w:t>
            </w:r>
          </w:p>
        </w:tc>
        <w:tc>
          <w:tcPr>
            <w:tcW w:w="1042" w:type="pct"/>
            <w:noWrap/>
          </w:tcPr>
          <w:p w14:paraId="52A4B94F" w14:textId="2D3672B3"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19.2%</w:t>
            </w:r>
          </w:p>
        </w:tc>
        <w:tc>
          <w:tcPr>
            <w:tcW w:w="1833" w:type="pct"/>
            <w:noWrap/>
          </w:tcPr>
          <w:p w14:paraId="1465FD12" w14:textId="1CDB0A22"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246C4339"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4AA089E5" w14:textId="1A206A4F"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ATS</w:t>
            </w:r>
          </w:p>
        </w:tc>
        <w:tc>
          <w:tcPr>
            <w:tcW w:w="1001" w:type="pct"/>
            <w:noWrap/>
          </w:tcPr>
          <w:p w14:paraId="0BD6E6F8" w14:textId="689B15C3"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Nantucket</w:t>
            </w:r>
          </w:p>
        </w:tc>
        <w:tc>
          <w:tcPr>
            <w:tcW w:w="1042" w:type="pct"/>
            <w:noWrap/>
          </w:tcPr>
          <w:p w14:paraId="4E67643A" w14:textId="209EDB78"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6F7CDE62" w14:textId="09564737"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283EB34A"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685BB1A7" w14:textId="4DF6BA6F"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ATS</w:t>
            </w:r>
          </w:p>
        </w:tc>
        <w:tc>
          <w:tcPr>
            <w:tcW w:w="1001" w:type="pct"/>
            <w:noWrap/>
          </w:tcPr>
          <w:p w14:paraId="20BB4C9B" w14:textId="0D5B09AC"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Oak Bluffs</w:t>
            </w:r>
          </w:p>
        </w:tc>
        <w:tc>
          <w:tcPr>
            <w:tcW w:w="1042" w:type="pct"/>
            <w:noWrap/>
          </w:tcPr>
          <w:p w14:paraId="4C76903A" w14:textId="788EBAB0"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47.7%</w:t>
            </w:r>
          </w:p>
        </w:tc>
        <w:tc>
          <w:tcPr>
            <w:tcW w:w="1833" w:type="pct"/>
            <w:noWrap/>
          </w:tcPr>
          <w:p w14:paraId="7B87EA91" w14:textId="169CDC6A"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07965086"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0870E60B" w14:textId="1AC08655"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ATS</w:t>
            </w:r>
          </w:p>
        </w:tc>
        <w:tc>
          <w:tcPr>
            <w:tcW w:w="1001" w:type="pct"/>
            <w:noWrap/>
          </w:tcPr>
          <w:p w14:paraId="6E35E466" w14:textId="66EE2AB7"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Orleans</w:t>
            </w:r>
          </w:p>
        </w:tc>
        <w:tc>
          <w:tcPr>
            <w:tcW w:w="1042" w:type="pct"/>
            <w:noWrap/>
          </w:tcPr>
          <w:p w14:paraId="248803EF" w14:textId="59E9A564"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4.2%</w:t>
            </w:r>
          </w:p>
        </w:tc>
        <w:tc>
          <w:tcPr>
            <w:tcW w:w="1833" w:type="pct"/>
            <w:noWrap/>
          </w:tcPr>
          <w:p w14:paraId="110BAA70" w14:textId="737AD148"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6D8741D5"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2C9BE33F" w14:textId="49BB9CD5"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ATS</w:t>
            </w:r>
          </w:p>
        </w:tc>
        <w:tc>
          <w:tcPr>
            <w:tcW w:w="1001" w:type="pct"/>
            <w:noWrap/>
          </w:tcPr>
          <w:p w14:paraId="7369B50F" w14:textId="3D7C83F3"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Pittsfield</w:t>
            </w:r>
          </w:p>
        </w:tc>
        <w:tc>
          <w:tcPr>
            <w:tcW w:w="1042" w:type="pct"/>
            <w:noWrap/>
          </w:tcPr>
          <w:p w14:paraId="39540419" w14:textId="6CDEE2AF"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3.5%</w:t>
            </w:r>
          </w:p>
        </w:tc>
        <w:tc>
          <w:tcPr>
            <w:tcW w:w="1833" w:type="pct"/>
            <w:noWrap/>
          </w:tcPr>
          <w:p w14:paraId="672E1277" w14:textId="3DAB3282"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760330B0"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78F58A14" w14:textId="6BBD8475"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ATS</w:t>
            </w:r>
          </w:p>
        </w:tc>
        <w:tc>
          <w:tcPr>
            <w:tcW w:w="1001" w:type="pct"/>
            <w:noWrap/>
          </w:tcPr>
          <w:p w14:paraId="7EBF0B49" w14:textId="608F7789"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Springfield</w:t>
            </w:r>
          </w:p>
        </w:tc>
        <w:tc>
          <w:tcPr>
            <w:tcW w:w="1042" w:type="pct"/>
            <w:noWrap/>
          </w:tcPr>
          <w:p w14:paraId="0220F0A0" w14:textId="7AE9A67F"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8.2%</w:t>
            </w:r>
          </w:p>
        </w:tc>
        <w:tc>
          <w:tcPr>
            <w:tcW w:w="1833" w:type="pct"/>
            <w:noWrap/>
          </w:tcPr>
          <w:p w14:paraId="44BBDC67" w14:textId="70A54D45"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09476509"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62BED042" w14:textId="10924914"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ATS</w:t>
            </w:r>
          </w:p>
        </w:tc>
        <w:tc>
          <w:tcPr>
            <w:tcW w:w="1001" w:type="pct"/>
            <w:noWrap/>
          </w:tcPr>
          <w:p w14:paraId="4D484C77" w14:textId="570A453A"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Westfield</w:t>
            </w:r>
          </w:p>
        </w:tc>
        <w:tc>
          <w:tcPr>
            <w:tcW w:w="1042" w:type="pct"/>
            <w:noWrap/>
          </w:tcPr>
          <w:p w14:paraId="69AA5EEC" w14:textId="400EAE6B"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2.2%</w:t>
            </w:r>
          </w:p>
        </w:tc>
        <w:tc>
          <w:tcPr>
            <w:tcW w:w="1833" w:type="pct"/>
            <w:noWrap/>
          </w:tcPr>
          <w:p w14:paraId="480880F0" w14:textId="0E460B60"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304CE482"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59F27F72" w14:textId="77777777" w:rsidR="00BB29E5" w:rsidRPr="00940913" w:rsidRDefault="00BB29E5" w:rsidP="00851BFA">
            <w:pPr>
              <w:jc w:val="left"/>
              <w:rPr>
                <w:rFonts w:cs="Calibri Light"/>
                <w:color w:val="000000"/>
                <w:sz w:val="22"/>
              </w:rPr>
            </w:pPr>
            <w:r w:rsidRPr="00940913">
              <w:rPr>
                <w:rFonts w:cs="Calibri Light"/>
                <w:color w:val="000000"/>
                <w:sz w:val="22"/>
              </w:rPr>
              <w:lastRenderedPageBreak/>
              <w:t xml:space="preserve">Clinical Stabilization </w:t>
            </w:r>
          </w:p>
          <w:p w14:paraId="12FBC8B0" w14:textId="73AD49BB"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Services (CSS) Level 3.5</w:t>
            </w:r>
          </w:p>
        </w:tc>
        <w:tc>
          <w:tcPr>
            <w:tcW w:w="1001" w:type="pct"/>
            <w:noWrap/>
          </w:tcPr>
          <w:p w14:paraId="604EC72D" w14:textId="1BF0B13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Adams</w:t>
            </w:r>
          </w:p>
        </w:tc>
        <w:tc>
          <w:tcPr>
            <w:tcW w:w="1042" w:type="pct"/>
            <w:noWrap/>
          </w:tcPr>
          <w:p w14:paraId="493BEEE0" w14:textId="7BCC230F"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75.3%</w:t>
            </w:r>
          </w:p>
        </w:tc>
        <w:tc>
          <w:tcPr>
            <w:tcW w:w="1833" w:type="pct"/>
            <w:noWrap/>
          </w:tcPr>
          <w:p w14:paraId="1B47E5F0" w14:textId="6169F59A"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5C830059"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10E70B2C" w14:textId="38FFF83A"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CSS</w:t>
            </w:r>
          </w:p>
        </w:tc>
        <w:tc>
          <w:tcPr>
            <w:tcW w:w="1001" w:type="pct"/>
            <w:noWrap/>
          </w:tcPr>
          <w:p w14:paraId="0AA45674" w14:textId="4EE29665"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Greenfield</w:t>
            </w:r>
          </w:p>
        </w:tc>
        <w:tc>
          <w:tcPr>
            <w:tcW w:w="1042" w:type="pct"/>
            <w:noWrap/>
          </w:tcPr>
          <w:p w14:paraId="5D954DD8" w14:textId="65B08BE9"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19.4%</w:t>
            </w:r>
          </w:p>
        </w:tc>
        <w:tc>
          <w:tcPr>
            <w:tcW w:w="1833" w:type="pct"/>
            <w:noWrap/>
          </w:tcPr>
          <w:p w14:paraId="43D85007" w14:textId="40F46713"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2546C84A"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28B12E13" w14:textId="7B232049"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CSS</w:t>
            </w:r>
          </w:p>
        </w:tc>
        <w:tc>
          <w:tcPr>
            <w:tcW w:w="1001" w:type="pct"/>
            <w:noWrap/>
          </w:tcPr>
          <w:p w14:paraId="30415D47" w14:textId="0D9A8F4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Oak Bluffs</w:t>
            </w:r>
          </w:p>
        </w:tc>
        <w:tc>
          <w:tcPr>
            <w:tcW w:w="1042" w:type="pct"/>
            <w:noWrap/>
          </w:tcPr>
          <w:p w14:paraId="56A4467B" w14:textId="7D783D55"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47.7%</w:t>
            </w:r>
          </w:p>
        </w:tc>
        <w:tc>
          <w:tcPr>
            <w:tcW w:w="1833" w:type="pct"/>
            <w:noWrap/>
          </w:tcPr>
          <w:p w14:paraId="7730C6C7" w14:textId="08D5E735"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5AB77437"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277E8C6F" w14:textId="1113A384"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CSS</w:t>
            </w:r>
          </w:p>
        </w:tc>
        <w:tc>
          <w:tcPr>
            <w:tcW w:w="1001" w:type="pct"/>
            <w:noWrap/>
          </w:tcPr>
          <w:p w14:paraId="3CDE5817" w14:textId="3974A877"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Orleans</w:t>
            </w:r>
          </w:p>
        </w:tc>
        <w:tc>
          <w:tcPr>
            <w:tcW w:w="1042" w:type="pct"/>
            <w:noWrap/>
          </w:tcPr>
          <w:p w14:paraId="38E6350F" w14:textId="4B6FA8D5"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47.1%</w:t>
            </w:r>
          </w:p>
        </w:tc>
        <w:tc>
          <w:tcPr>
            <w:tcW w:w="1833" w:type="pct"/>
            <w:noWrap/>
          </w:tcPr>
          <w:p w14:paraId="728E5DF5" w14:textId="15ACD7C9"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7B219868"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4AF257B1" w14:textId="22DEFCC8"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CSS</w:t>
            </w:r>
          </w:p>
        </w:tc>
        <w:tc>
          <w:tcPr>
            <w:tcW w:w="1001" w:type="pct"/>
            <w:noWrap/>
          </w:tcPr>
          <w:p w14:paraId="4E1B08DA" w14:textId="5F94586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Pittsfield</w:t>
            </w:r>
          </w:p>
        </w:tc>
        <w:tc>
          <w:tcPr>
            <w:tcW w:w="1042" w:type="pct"/>
            <w:noWrap/>
          </w:tcPr>
          <w:p w14:paraId="7E2F6E14" w14:textId="59112A48"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2.8%</w:t>
            </w:r>
          </w:p>
        </w:tc>
        <w:tc>
          <w:tcPr>
            <w:tcW w:w="1833" w:type="pct"/>
            <w:noWrap/>
          </w:tcPr>
          <w:p w14:paraId="7C9F0221" w14:textId="02900073"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BB29E5" w:rsidRPr="00940913" w14:paraId="70C282A3"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52E0C7B0" w14:textId="696DEBA8"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CSS</w:t>
            </w:r>
          </w:p>
        </w:tc>
        <w:tc>
          <w:tcPr>
            <w:tcW w:w="1001" w:type="pct"/>
            <w:noWrap/>
          </w:tcPr>
          <w:p w14:paraId="14599929" w14:textId="38F6687F"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Springfield</w:t>
            </w:r>
          </w:p>
        </w:tc>
        <w:tc>
          <w:tcPr>
            <w:tcW w:w="1042" w:type="pct"/>
            <w:noWrap/>
          </w:tcPr>
          <w:p w14:paraId="4C5574CA" w14:textId="6013A029"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8.2%</w:t>
            </w:r>
          </w:p>
        </w:tc>
        <w:tc>
          <w:tcPr>
            <w:tcW w:w="1833" w:type="pct"/>
            <w:noWrap/>
          </w:tcPr>
          <w:p w14:paraId="056E3A62" w14:textId="6BF41E6E"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1DA84EDB"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483E886E" w14:textId="584A274E"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CSS</w:t>
            </w:r>
          </w:p>
        </w:tc>
        <w:tc>
          <w:tcPr>
            <w:tcW w:w="1001" w:type="pct"/>
            <w:noWrap/>
          </w:tcPr>
          <w:p w14:paraId="2204B449" w14:textId="2FD2D266"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Westfield</w:t>
            </w:r>
          </w:p>
        </w:tc>
        <w:tc>
          <w:tcPr>
            <w:tcW w:w="1042" w:type="pct"/>
            <w:noWrap/>
          </w:tcPr>
          <w:p w14:paraId="29852392" w14:textId="45DE5E95"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2.2%</w:t>
            </w:r>
          </w:p>
        </w:tc>
        <w:tc>
          <w:tcPr>
            <w:tcW w:w="1833" w:type="pct"/>
            <w:noWrap/>
          </w:tcPr>
          <w:p w14:paraId="73B263B7" w14:textId="7EDF5790"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12FDD145"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4365BB78" w14:textId="77777777" w:rsidR="00BB29E5" w:rsidRPr="00940913" w:rsidRDefault="00BB29E5" w:rsidP="00851BFA">
            <w:pPr>
              <w:jc w:val="left"/>
              <w:rPr>
                <w:rFonts w:cs="Calibri Light"/>
                <w:color w:val="000000"/>
                <w:sz w:val="22"/>
              </w:rPr>
            </w:pPr>
            <w:r w:rsidRPr="00940913">
              <w:rPr>
                <w:rFonts w:cs="Calibri Light"/>
                <w:color w:val="000000"/>
                <w:sz w:val="22"/>
              </w:rPr>
              <w:t xml:space="preserve">Structured Outpatient Addiction Program </w:t>
            </w:r>
          </w:p>
          <w:p w14:paraId="5CE5E646" w14:textId="024C47A8"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(SOAP)</w:t>
            </w:r>
          </w:p>
        </w:tc>
        <w:tc>
          <w:tcPr>
            <w:tcW w:w="1001" w:type="pct"/>
            <w:noWrap/>
          </w:tcPr>
          <w:p w14:paraId="7ABFE68A" w14:textId="7F676D7E"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Adams</w:t>
            </w:r>
          </w:p>
        </w:tc>
        <w:tc>
          <w:tcPr>
            <w:tcW w:w="1042" w:type="pct"/>
            <w:noWrap/>
          </w:tcPr>
          <w:p w14:paraId="2EFC378B" w14:textId="3DE068EB"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75.1%</w:t>
            </w:r>
          </w:p>
        </w:tc>
        <w:tc>
          <w:tcPr>
            <w:tcW w:w="1833" w:type="pct"/>
            <w:noWrap/>
          </w:tcPr>
          <w:p w14:paraId="1CEB8945" w14:textId="6525D9CF"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33692F8A"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2E51F632" w14:textId="7821BD40"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SOAP</w:t>
            </w:r>
          </w:p>
        </w:tc>
        <w:tc>
          <w:tcPr>
            <w:tcW w:w="1001" w:type="pct"/>
            <w:noWrap/>
          </w:tcPr>
          <w:p w14:paraId="195EA380" w14:textId="41664566"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Nantucket</w:t>
            </w:r>
          </w:p>
        </w:tc>
        <w:tc>
          <w:tcPr>
            <w:tcW w:w="1042" w:type="pct"/>
            <w:noWrap/>
          </w:tcPr>
          <w:p w14:paraId="5EB315FA" w14:textId="0B812B5B"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175F05AB" w14:textId="7568F89A"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2FE371FE"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6551805F" w14:textId="57163523"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SOAP</w:t>
            </w:r>
          </w:p>
        </w:tc>
        <w:tc>
          <w:tcPr>
            <w:tcW w:w="1001" w:type="pct"/>
            <w:noWrap/>
          </w:tcPr>
          <w:p w14:paraId="02B6A20B" w14:textId="0A017009"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Orleans</w:t>
            </w:r>
          </w:p>
        </w:tc>
        <w:tc>
          <w:tcPr>
            <w:tcW w:w="1042" w:type="pct"/>
            <w:noWrap/>
          </w:tcPr>
          <w:p w14:paraId="33733832" w14:textId="7433C775"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22.5%</w:t>
            </w:r>
          </w:p>
        </w:tc>
        <w:tc>
          <w:tcPr>
            <w:tcW w:w="1833" w:type="pct"/>
            <w:noWrap/>
          </w:tcPr>
          <w:p w14:paraId="663F927B" w14:textId="0177CA92"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084387C5"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4398FA09" w14:textId="6BA2E847"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SOAP</w:t>
            </w:r>
          </w:p>
        </w:tc>
        <w:tc>
          <w:tcPr>
            <w:tcW w:w="1001" w:type="pct"/>
            <w:noWrap/>
          </w:tcPr>
          <w:p w14:paraId="5EBD0029" w14:textId="63B5D032"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Pittsfield</w:t>
            </w:r>
          </w:p>
        </w:tc>
        <w:tc>
          <w:tcPr>
            <w:tcW w:w="1042" w:type="pct"/>
            <w:noWrap/>
          </w:tcPr>
          <w:p w14:paraId="13BC1D62" w14:textId="510102D4"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8.5%</w:t>
            </w:r>
          </w:p>
        </w:tc>
        <w:tc>
          <w:tcPr>
            <w:tcW w:w="1833" w:type="pct"/>
            <w:noWrap/>
          </w:tcPr>
          <w:p w14:paraId="32BFEF13" w14:textId="2ED651BD"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69264307"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588816EF" w14:textId="77777777" w:rsidR="00BB29E5" w:rsidRPr="00940913" w:rsidRDefault="00BB29E5" w:rsidP="00851BFA">
            <w:pPr>
              <w:jc w:val="left"/>
              <w:rPr>
                <w:rFonts w:cs="Calibri Light"/>
                <w:color w:val="000000"/>
                <w:sz w:val="22"/>
              </w:rPr>
            </w:pPr>
            <w:r w:rsidRPr="00940913">
              <w:rPr>
                <w:rFonts w:cs="Calibri Light"/>
                <w:color w:val="000000"/>
                <w:sz w:val="22"/>
              </w:rPr>
              <w:t xml:space="preserve">Opioid Treatment </w:t>
            </w:r>
          </w:p>
          <w:p w14:paraId="184FFA94" w14:textId="4709A83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Programs (OTP)</w:t>
            </w:r>
          </w:p>
        </w:tc>
        <w:tc>
          <w:tcPr>
            <w:tcW w:w="1001" w:type="pct"/>
            <w:noWrap/>
          </w:tcPr>
          <w:p w14:paraId="4F4CC30E" w14:textId="01FDB437"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Adams</w:t>
            </w:r>
          </w:p>
        </w:tc>
        <w:tc>
          <w:tcPr>
            <w:tcW w:w="1042" w:type="pct"/>
            <w:noWrap/>
          </w:tcPr>
          <w:p w14:paraId="4EE3BEE9" w14:textId="7CF74CC3"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86.1%</w:t>
            </w:r>
          </w:p>
        </w:tc>
        <w:tc>
          <w:tcPr>
            <w:tcW w:w="1833" w:type="pct"/>
            <w:noWrap/>
          </w:tcPr>
          <w:p w14:paraId="121FCDC9" w14:textId="3648CA2E"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6F6F9526"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7BE6476B" w14:textId="21812280"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OTP</w:t>
            </w:r>
          </w:p>
        </w:tc>
        <w:tc>
          <w:tcPr>
            <w:tcW w:w="1001" w:type="pct"/>
            <w:noWrap/>
          </w:tcPr>
          <w:p w14:paraId="4C4ED8F1" w14:textId="72154F87"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Nantucket</w:t>
            </w:r>
          </w:p>
        </w:tc>
        <w:tc>
          <w:tcPr>
            <w:tcW w:w="1042" w:type="pct"/>
            <w:noWrap/>
          </w:tcPr>
          <w:p w14:paraId="07E5862C" w14:textId="3698F5BD"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0.0%</w:t>
            </w:r>
          </w:p>
        </w:tc>
        <w:tc>
          <w:tcPr>
            <w:tcW w:w="1833" w:type="pct"/>
            <w:noWrap/>
          </w:tcPr>
          <w:p w14:paraId="0B58F9B0" w14:textId="25182BB4"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25BF853C"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26B9C632" w14:textId="2B515C47"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OTP</w:t>
            </w:r>
          </w:p>
        </w:tc>
        <w:tc>
          <w:tcPr>
            <w:tcW w:w="1001" w:type="pct"/>
            <w:noWrap/>
          </w:tcPr>
          <w:p w14:paraId="3FF53B83" w14:textId="6B4DD8FF"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Oak Bluffs</w:t>
            </w:r>
          </w:p>
        </w:tc>
        <w:tc>
          <w:tcPr>
            <w:tcW w:w="1042" w:type="pct"/>
            <w:noWrap/>
          </w:tcPr>
          <w:p w14:paraId="3DF8F824" w14:textId="248A9A3C"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67.1%</w:t>
            </w:r>
          </w:p>
        </w:tc>
        <w:tc>
          <w:tcPr>
            <w:tcW w:w="1833" w:type="pct"/>
            <w:noWrap/>
          </w:tcPr>
          <w:p w14:paraId="135457F8" w14:textId="744BC357"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3CEAD73A"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3F6714DB" w14:textId="1991CEC1"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OTP</w:t>
            </w:r>
          </w:p>
        </w:tc>
        <w:tc>
          <w:tcPr>
            <w:tcW w:w="1001" w:type="pct"/>
            <w:noWrap/>
          </w:tcPr>
          <w:p w14:paraId="7097E907" w14:textId="09B57631"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Orleans</w:t>
            </w:r>
          </w:p>
        </w:tc>
        <w:tc>
          <w:tcPr>
            <w:tcW w:w="1042" w:type="pct"/>
            <w:noWrap/>
          </w:tcPr>
          <w:p w14:paraId="0ED398B9" w14:textId="1183F27F"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35.0%</w:t>
            </w:r>
          </w:p>
        </w:tc>
        <w:tc>
          <w:tcPr>
            <w:tcW w:w="1833" w:type="pct"/>
            <w:noWrap/>
          </w:tcPr>
          <w:p w14:paraId="6696A954" w14:textId="0DFAAA90"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6848D6E9"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184FB280" w14:textId="646E012B"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OTP</w:t>
            </w:r>
          </w:p>
        </w:tc>
        <w:tc>
          <w:tcPr>
            <w:tcW w:w="1001" w:type="pct"/>
            <w:noWrap/>
          </w:tcPr>
          <w:p w14:paraId="447F9797" w14:textId="6B2FCAE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Pittsfield</w:t>
            </w:r>
          </w:p>
        </w:tc>
        <w:tc>
          <w:tcPr>
            <w:tcW w:w="1042" w:type="pct"/>
            <w:noWrap/>
          </w:tcPr>
          <w:p w14:paraId="6DE75372" w14:textId="2388CD0D"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89.2%</w:t>
            </w:r>
          </w:p>
        </w:tc>
        <w:tc>
          <w:tcPr>
            <w:tcW w:w="1833" w:type="pct"/>
            <w:noWrap/>
          </w:tcPr>
          <w:p w14:paraId="5E792337" w14:textId="522F3560"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17AE5F96"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37179066" w14:textId="781F92EA"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Applied Behavior Analysis</w:t>
            </w:r>
          </w:p>
        </w:tc>
        <w:tc>
          <w:tcPr>
            <w:tcW w:w="1001" w:type="pct"/>
            <w:noWrap/>
          </w:tcPr>
          <w:p w14:paraId="1E0B603D" w14:textId="6E54228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Nantucket</w:t>
            </w:r>
          </w:p>
        </w:tc>
        <w:tc>
          <w:tcPr>
            <w:tcW w:w="1042" w:type="pct"/>
            <w:noWrap/>
          </w:tcPr>
          <w:p w14:paraId="3577CD11" w14:textId="2CBE6BB1"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8.1%</w:t>
            </w:r>
          </w:p>
        </w:tc>
        <w:tc>
          <w:tcPr>
            <w:tcW w:w="1833" w:type="pct"/>
            <w:noWrap/>
          </w:tcPr>
          <w:p w14:paraId="5002D4E6" w14:textId="20363181"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7670BAC8"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5EEE803A" w14:textId="3A3661B1" w:rsidR="00BB29E5" w:rsidRPr="00940913" w:rsidRDefault="00BB29E5" w:rsidP="00851BFA">
            <w:pPr>
              <w:jc w:val="left"/>
              <w:rPr>
                <w:rFonts w:cs="Calibri Light"/>
                <w:color w:val="000000"/>
                <w:sz w:val="22"/>
              </w:rPr>
            </w:pPr>
            <w:r w:rsidRPr="00940913">
              <w:rPr>
                <w:rFonts w:cs="Calibri Light"/>
                <w:color w:val="000000"/>
                <w:sz w:val="22"/>
              </w:rPr>
              <w:t>In-</w:t>
            </w:r>
            <w:r w:rsidR="00851BFA" w:rsidRPr="00940913">
              <w:rPr>
                <w:rFonts w:cs="Calibri Light"/>
                <w:color w:val="000000"/>
                <w:sz w:val="22"/>
              </w:rPr>
              <w:t xml:space="preserve">home </w:t>
            </w:r>
            <w:r w:rsidRPr="00940913">
              <w:rPr>
                <w:rFonts w:cs="Calibri Light"/>
                <w:color w:val="000000"/>
                <w:sz w:val="22"/>
              </w:rPr>
              <w:t xml:space="preserve">Behavioral </w:t>
            </w:r>
          </w:p>
          <w:p w14:paraId="1795C3C7" w14:textId="44E6A255"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Services</w:t>
            </w:r>
          </w:p>
        </w:tc>
        <w:tc>
          <w:tcPr>
            <w:tcW w:w="1001" w:type="pct"/>
            <w:noWrap/>
          </w:tcPr>
          <w:p w14:paraId="67846B4D" w14:textId="16D66C0B"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Barnstable</w:t>
            </w:r>
          </w:p>
        </w:tc>
        <w:tc>
          <w:tcPr>
            <w:tcW w:w="1042" w:type="pct"/>
            <w:noWrap/>
          </w:tcPr>
          <w:p w14:paraId="5E156A26" w14:textId="3AFB9267"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25.4%</w:t>
            </w:r>
          </w:p>
        </w:tc>
        <w:tc>
          <w:tcPr>
            <w:tcW w:w="1833" w:type="pct"/>
            <w:noWrap/>
          </w:tcPr>
          <w:p w14:paraId="76961356" w14:textId="602C39EE"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5900780A"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4F6B1147" w14:textId="08C44D34" w:rsidR="00BB29E5" w:rsidRPr="00940913" w:rsidRDefault="00BB29E5" w:rsidP="00851BFA">
            <w:pPr>
              <w:jc w:val="left"/>
              <w:rPr>
                <w:rFonts w:cs="Calibri Light"/>
                <w:color w:val="000000"/>
                <w:sz w:val="22"/>
              </w:rPr>
            </w:pPr>
            <w:r w:rsidRPr="00940913">
              <w:rPr>
                <w:rFonts w:cs="Calibri Light"/>
                <w:color w:val="000000"/>
                <w:sz w:val="22"/>
              </w:rPr>
              <w:t>In-</w:t>
            </w:r>
            <w:r w:rsidR="00851BFA" w:rsidRPr="00940913">
              <w:rPr>
                <w:rFonts w:cs="Calibri Light"/>
                <w:color w:val="000000"/>
                <w:sz w:val="22"/>
              </w:rPr>
              <w:t xml:space="preserve">home </w:t>
            </w:r>
            <w:r w:rsidRPr="00940913">
              <w:rPr>
                <w:rFonts w:cs="Calibri Light"/>
                <w:color w:val="000000"/>
                <w:sz w:val="22"/>
              </w:rPr>
              <w:t xml:space="preserve">Behavioral </w:t>
            </w:r>
          </w:p>
          <w:p w14:paraId="5DBA8443" w14:textId="1ABFE96F"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Services</w:t>
            </w:r>
          </w:p>
        </w:tc>
        <w:tc>
          <w:tcPr>
            <w:tcW w:w="1001" w:type="pct"/>
            <w:noWrap/>
          </w:tcPr>
          <w:p w14:paraId="5770F70C" w14:textId="615FD6A6"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Nantucket</w:t>
            </w:r>
          </w:p>
        </w:tc>
        <w:tc>
          <w:tcPr>
            <w:tcW w:w="1042" w:type="pct"/>
            <w:noWrap/>
          </w:tcPr>
          <w:p w14:paraId="23C2791A" w14:textId="34BA875B"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0.9%</w:t>
            </w:r>
          </w:p>
        </w:tc>
        <w:tc>
          <w:tcPr>
            <w:tcW w:w="1833" w:type="pct"/>
            <w:noWrap/>
          </w:tcPr>
          <w:p w14:paraId="76ACA9F1" w14:textId="72E77ADB"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155BD66F"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15E2803C" w14:textId="4176B110" w:rsidR="00BB29E5" w:rsidRPr="00940913" w:rsidRDefault="00BB29E5" w:rsidP="00851BFA">
            <w:pPr>
              <w:jc w:val="left"/>
              <w:rPr>
                <w:rFonts w:cs="Calibri Light"/>
                <w:color w:val="000000"/>
                <w:sz w:val="22"/>
              </w:rPr>
            </w:pPr>
            <w:r w:rsidRPr="00940913">
              <w:rPr>
                <w:rFonts w:cs="Calibri Light"/>
                <w:color w:val="000000"/>
                <w:sz w:val="22"/>
              </w:rPr>
              <w:t>In-</w:t>
            </w:r>
            <w:r w:rsidR="00851BFA" w:rsidRPr="00940913">
              <w:rPr>
                <w:rFonts w:cs="Calibri Light"/>
                <w:color w:val="000000"/>
                <w:sz w:val="22"/>
              </w:rPr>
              <w:t xml:space="preserve">home </w:t>
            </w:r>
            <w:r w:rsidRPr="00940913">
              <w:rPr>
                <w:rFonts w:cs="Calibri Light"/>
                <w:color w:val="000000"/>
                <w:sz w:val="22"/>
              </w:rPr>
              <w:t xml:space="preserve">Behavioral </w:t>
            </w:r>
          </w:p>
          <w:p w14:paraId="0209EA48" w14:textId="28E936A7"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Services</w:t>
            </w:r>
          </w:p>
        </w:tc>
        <w:tc>
          <w:tcPr>
            <w:tcW w:w="1001" w:type="pct"/>
            <w:noWrap/>
          </w:tcPr>
          <w:p w14:paraId="516D8D0B" w14:textId="6BB1157B"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Oak Bluffs</w:t>
            </w:r>
          </w:p>
        </w:tc>
        <w:tc>
          <w:tcPr>
            <w:tcW w:w="1042" w:type="pct"/>
            <w:noWrap/>
          </w:tcPr>
          <w:p w14:paraId="72C8C460" w14:textId="03920FD1"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4.9%</w:t>
            </w:r>
          </w:p>
        </w:tc>
        <w:tc>
          <w:tcPr>
            <w:tcW w:w="1833" w:type="pct"/>
            <w:noWrap/>
          </w:tcPr>
          <w:p w14:paraId="1B227E81" w14:textId="1575696B"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5E6E8355"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79E9665B" w14:textId="3F25D837" w:rsidR="00BB29E5" w:rsidRPr="00940913" w:rsidRDefault="00BB29E5" w:rsidP="00851BFA">
            <w:pPr>
              <w:jc w:val="left"/>
              <w:rPr>
                <w:rFonts w:cs="Calibri Light"/>
                <w:color w:val="000000"/>
                <w:sz w:val="22"/>
              </w:rPr>
            </w:pPr>
            <w:r w:rsidRPr="00940913">
              <w:rPr>
                <w:rFonts w:cs="Calibri Light"/>
                <w:color w:val="000000"/>
                <w:sz w:val="22"/>
              </w:rPr>
              <w:t>In-</w:t>
            </w:r>
            <w:r w:rsidR="00851BFA" w:rsidRPr="00940913">
              <w:rPr>
                <w:rFonts w:cs="Calibri Light"/>
                <w:color w:val="000000"/>
                <w:sz w:val="22"/>
              </w:rPr>
              <w:t xml:space="preserve">home </w:t>
            </w:r>
            <w:r w:rsidRPr="00940913">
              <w:rPr>
                <w:rFonts w:cs="Calibri Light"/>
                <w:color w:val="000000"/>
                <w:sz w:val="22"/>
              </w:rPr>
              <w:t xml:space="preserve">Behavioral </w:t>
            </w:r>
          </w:p>
          <w:p w14:paraId="7F3E234E" w14:textId="71879844"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Services</w:t>
            </w:r>
          </w:p>
        </w:tc>
        <w:tc>
          <w:tcPr>
            <w:tcW w:w="1001" w:type="pct"/>
            <w:noWrap/>
          </w:tcPr>
          <w:p w14:paraId="0DDD7661" w14:textId="19CA669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Orleans</w:t>
            </w:r>
          </w:p>
        </w:tc>
        <w:tc>
          <w:tcPr>
            <w:tcW w:w="1042" w:type="pct"/>
            <w:noWrap/>
          </w:tcPr>
          <w:p w14:paraId="04131147" w14:textId="04CF6510"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22.3%</w:t>
            </w:r>
          </w:p>
        </w:tc>
        <w:tc>
          <w:tcPr>
            <w:tcW w:w="1833" w:type="pct"/>
            <w:noWrap/>
          </w:tcPr>
          <w:p w14:paraId="6A8A8072" w14:textId="2364C9FE"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37C80860"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43CEC966" w14:textId="4982ED5B" w:rsidR="00F42C49" w:rsidRPr="00940913" w:rsidRDefault="00BB29E5" w:rsidP="00851BFA">
            <w:pPr>
              <w:jc w:val="left"/>
              <w:rPr>
                <w:rFonts w:cs="Calibri Light"/>
                <w:color w:val="000000"/>
                <w:sz w:val="22"/>
              </w:rPr>
            </w:pPr>
            <w:r w:rsidRPr="00940913">
              <w:rPr>
                <w:rFonts w:cs="Calibri Light"/>
                <w:color w:val="000000"/>
                <w:sz w:val="22"/>
              </w:rPr>
              <w:t>In-</w:t>
            </w:r>
            <w:r w:rsidR="00851BFA" w:rsidRPr="00940913">
              <w:rPr>
                <w:rFonts w:cs="Calibri Light"/>
                <w:color w:val="000000"/>
                <w:sz w:val="22"/>
              </w:rPr>
              <w:t xml:space="preserve">home </w:t>
            </w:r>
            <w:r w:rsidRPr="00940913">
              <w:rPr>
                <w:rFonts w:cs="Calibri Light"/>
                <w:color w:val="000000"/>
                <w:sz w:val="22"/>
              </w:rPr>
              <w:t xml:space="preserve">Therapy </w:t>
            </w:r>
          </w:p>
          <w:p w14:paraId="4064AAEB" w14:textId="38161FCD"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Services</w:t>
            </w:r>
          </w:p>
        </w:tc>
        <w:tc>
          <w:tcPr>
            <w:tcW w:w="1001" w:type="pct"/>
            <w:noWrap/>
          </w:tcPr>
          <w:p w14:paraId="70FDC62C" w14:textId="2F6C5B6A"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Nantucket</w:t>
            </w:r>
          </w:p>
        </w:tc>
        <w:tc>
          <w:tcPr>
            <w:tcW w:w="1042" w:type="pct"/>
            <w:noWrap/>
          </w:tcPr>
          <w:p w14:paraId="52A866CA" w14:textId="6AFBBE4F"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1.3%</w:t>
            </w:r>
          </w:p>
        </w:tc>
        <w:tc>
          <w:tcPr>
            <w:tcW w:w="1833" w:type="pct"/>
            <w:noWrap/>
          </w:tcPr>
          <w:p w14:paraId="217C474D" w14:textId="56C0BD81"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1086D870"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0FF61595" w14:textId="3B32F1C7"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Therapeutic Mentoring Services</w:t>
            </w:r>
          </w:p>
        </w:tc>
        <w:tc>
          <w:tcPr>
            <w:tcW w:w="1001" w:type="pct"/>
            <w:noWrap/>
          </w:tcPr>
          <w:p w14:paraId="6EA6AC46" w14:textId="2C72390F"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Nantucket</w:t>
            </w:r>
          </w:p>
        </w:tc>
        <w:tc>
          <w:tcPr>
            <w:tcW w:w="1042" w:type="pct"/>
            <w:noWrap/>
          </w:tcPr>
          <w:p w14:paraId="0B2BEDA6" w14:textId="3503BF27"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1.3%</w:t>
            </w:r>
          </w:p>
        </w:tc>
        <w:tc>
          <w:tcPr>
            <w:tcW w:w="1833" w:type="pct"/>
            <w:noWrap/>
          </w:tcPr>
          <w:p w14:paraId="2F48A24B" w14:textId="6BC918AD"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2ADD5228"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2220D792" w14:textId="77777777" w:rsidR="00F42C49" w:rsidRPr="00940913" w:rsidRDefault="00BB29E5" w:rsidP="00851BFA">
            <w:pPr>
              <w:jc w:val="left"/>
              <w:rPr>
                <w:rFonts w:cs="Calibri Light"/>
                <w:color w:val="000000"/>
                <w:sz w:val="22"/>
              </w:rPr>
            </w:pPr>
            <w:r w:rsidRPr="00940913">
              <w:rPr>
                <w:rFonts w:cs="Calibri Light"/>
                <w:color w:val="000000"/>
                <w:sz w:val="22"/>
              </w:rPr>
              <w:t xml:space="preserve">Intensive Care </w:t>
            </w:r>
          </w:p>
          <w:p w14:paraId="2029F537" w14:textId="75498FDC"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Coordination (ICC)</w:t>
            </w:r>
          </w:p>
        </w:tc>
        <w:tc>
          <w:tcPr>
            <w:tcW w:w="1001" w:type="pct"/>
            <w:noWrap/>
          </w:tcPr>
          <w:p w14:paraId="04B0FF1F" w14:textId="3D30CA29"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Adams</w:t>
            </w:r>
          </w:p>
        </w:tc>
        <w:tc>
          <w:tcPr>
            <w:tcW w:w="1042" w:type="pct"/>
            <w:noWrap/>
          </w:tcPr>
          <w:p w14:paraId="15380E53" w14:textId="13C86E73"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75.1%</w:t>
            </w:r>
          </w:p>
        </w:tc>
        <w:tc>
          <w:tcPr>
            <w:tcW w:w="1833" w:type="pct"/>
            <w:noWrap/>
          </w:tcPr>
          <w:p w14:paraId="228A3343" w14:textId="0B41E64E"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38EC6B95"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07A58095" w14:textId="7A2CFE79"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ICC</w:t>
            </w:r>
          </w:p>
        </w:tc>
        <w:tc>
          <w:tcPr>
            <w:tcW w:w="1001" w:type="pct"/>
            <w:noWrap/>
          </w:tcPr>
          <w:p w14:paraId="73428282" w14:textId="2B2B5461"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Barnstable</w:t>
            </w:r>
          </w:p>
        </w:tc>
        <w:tc>
          <w:tcPr>
            <w:tcW w:w="1042" w:type="pct"/>
            <w:noWrap/>
          </w:tcPr>
          <w:p w14:paraId="59959FC6" w14:textId="3850E0C9"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23.2%</w:t>
            </w:r>
          </w:p>
        </w:tc>
        <w:tc>
          <w:tcPr>
            <w:tcW w:w="1833" w:type="pct"/>
            <w:noWrap/>
          </w:tcPr>
          <w:p w14:paraId="5C1F5428" w14:textId="11CC46CE"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74AC4AF5"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60E7FFEE" w14:textId="64C500C2"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ICC</w:t>
            </w:r>
          </w:p>
        </w:tc>
        <w:tc>
          <w:tcPr>
            <w:tcW w:w="1001" w:type="pct"/>
            <w:noWrap/>
          </w:tcPr>
          <w:p w14:paraId="3F522E45" w14:textId="74BB0DF5"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Nantucket</w:t>
            </w:r>
          </w:p>
        </w:tc>
        <w:tc>
          <w:tcPr>
            <w:tcW w:w="1042" w:type="pct"/>
            <w:noWrap/>
          </w:tcPr>
          <w:p w14:paraId="4EC5DA9E" w14:textId="47135708"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0.9%</w:t>
            </w:r>
          </w:p>
        </w:tc>
        <w:tc>
          <w:tcPr>
            <w:tcW w:w="1833" w:type="pct"/>
            <w:noWrap/>
          </w:tcPr>
          <w:p w14:paraId="1760B92A" w14:textId="4BFE9E74"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64C41163"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652A742F" w14:textId="0211AC19"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ICC</w:t>
            </w:r>
          </w:p>
        </w:tc>
        <w:tc>
          <w:tcPr>
            <w:tcW w:w="1001" w:type="pct"/>
            <w:noWrap/>
          </w:tcPr>
          <w:p w14:paraId="28B829E2" w14:textId="7B03FA65"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Oak Bluffs</w:t>
            </w:r>
          </w:p>
        </w:tc>
        <w:tc>
          <w:tcPr>
            <w:tcW w:w="1042" w:type="pct"/>
            <w:noWrap/>
          </w:tcPr>
          <w:p w14:paraId="3C2B91C7" w14:textId="62A9E130"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1.7%</w:t>
            </w:r>
          </w:p>
        </w:tc>
        <w:tc>
          <w:tcPr>
            <w:tcW w:w="1833" w:type="pct"/>
            <w:noWrap/>
          </w:tcPr>
          <w:p w14:paraId="6E844E7D" w14:textId="2A30DFF5"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2052C6A3"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50DBE618" w14:textId="300C7499"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ICC</w:t>
            </w:r>
          </w:p>
        </w:tc>
        <w:tc>
          <w:tcPr>
            <w:tcW w:w="1001" w:type="pct"/>
            <w:noWrap/>
          </w:tcPr>
          <w:p w14:paraId="1F170C79" w14:textId="68E1ED11"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Orleans</w:t>
            </w:r>
          </w:p>
        </w:tc>
        <w:tc>
          <w:tcPr>
            <w:tcW w:w="1042" w:type="pct"/>
            <w:noWrap/>
          </w:tcPr>
          <w:p w14:paraId="52464B0F" w14:textId="3E509D10"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28.5%</w:t>
            </w:r>
          </w:p>
        </w:tc>
        <w:tc>
          <w:tcPr>
            <w:tcW w:w="1833" w:type="pct"/>
            <w:noWrap/>
          </w:tcPr>
          <w:p w14:paraId="6DBA54C4" w14:textId="35A63A44"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r w:rsidR="00F42C49" w:rsidRPr="00940913" w14:paraId="0F055796" w14:textId="77777777" w:rsidTr="00851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24" w:type="pct"/>
            <w:noWrap/>
          </w:tcPr>
          <w:p w14:paraId="229B1031" w14:textId="4516192C"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ICC</w:t>
            </w:r>
          </w:p>
        </w:tc>
        <w:tc>
          <w:tcPr>
            <w:tcW w:w="1001" w:type="pct"/>
            <w:noWrap/>
          </w:tcPr>
          <w:p w14:paraId="31C8EB63" w14:textId="7BD077FC" w:rsidR="00BB29E5" w:rsidRPr="00940913" w:rsidRDefault="00BB29E5" w:rsidP="00851BFA">
            <w:pPr>
              <w:jc w:val="left"/>
              <w:rPr>
                <w:rFonts w:ascii="Calibri Light" w:hAnsi="Calibri Light" w:cs="Calibri Light"/>
                <w:color w:val="000000"/>
                <w:sz w:val="22"/>
              </w:rPr>
            </w:pPr>
            <w:r w:rsidRPr="00940913">
              <w:rPr>
                <w:rFonts w:cs="Calibri Light"/>
                <w:color w:val="000000"/>
                <w:sz w:val="22"/>
              </w:rPr>
              <w:t>Pittsfield</w:t>
            </w:r>
          </w:p>
        </w:tc>
        <w:tc>
          <w:tcPr>
            <w:tcW w:w="1042" w:type="pct"/>
            <w:noWrap/>
          </w:tcPr>
          <w:p w14:paraId="03FB08AA" w14:textId="0797F7EF" w:rsidR="00BB29E5" w:rsidRPr="00940913" w:rsidRDefault="00BB29E5" w:rsidP="00851BFA">
            <w:pPr>
              <w:jc w:val="right"/>
              <w:rPr>
                <w:rFonts w:ascii="Calibri Light" w:hAnsi="Calibri Light" w:cs="Calibri Light"/>
                <w:color w:val="000000"/>
                <w:sz w:val="22"/>
              </w:rPr>
            </w:pPr>
            <w:r w:rsidRPr="00940913">
              <w:rPr>
                <w:rFonts w:cs="Calibri Light"/>
                <w:color w:val="000000"/>
                <w:sz w:val="22"/>
              </w:rPr>
              <w:t>10.4%</w:t>
            </w:r>
          </w:p>
        </w:tc>
        <w:tc>
          <w:tcPr>
            <w:tcW w:w="1833" w:type="pct"/>
            <w:noWrap/>
          </w:tcPr>
          <w:p w14:paraId="5088111D" w14:textId="6C0F4930" w:rsidR="00BB29E5" w:rsidRPr="00940913" w:rsidRDefault="00BB29E5" w:rsidP="00851BFA">
            <w:pPr>
              <w:jc w:val="left"/>
              <w:rPr>
                <w:rFonts w:cs="Calibri Light"/>
                <w:color w:val="000000"/>
                <w:sz w:val="22"/>
              </w:rPr>
            </w:pPr>
            <w:r w:rsidRPr="00940913">
              <w:rPr>
                <w:rFonts w:cs="Calibri Light"/>
                <w:color w:val="000000"/>
                <w:sz w:val="22"/>
              </w:rPr>
              <w:t>2 providers within 30 miles or 30 minutes</w:t>
            </w:r>
          </w:p>
        </w:tc>
      </w:tr>
    </w:tbl>
    <w:p w14:paraId="76646D46" w14:textId="2AFFE4FE" w:rsidR="00226891" w:rsidRPr="00940913" w:rsidRDefault="00250DBC" w:rsidP="009F46EE">
      <w:pPr>
        <w:spacing w:after="480"/>
        <w:rPr>
          <w:rFonts w:cs="Calibri Light"/>
          <w:sz w:val="20"/>
          <w:szCs w:val="20"/>
        </w:rPr>
      </w:pPr>
      <w:bookmarkStart w:id="285" w:name="_Toc163557444"/>
      <w:r w:rsidRPr="00940913">
        <w:rPr>
          <w:rFonts w:cs="Calibri Light"/>
          <w:sz w:val="20"/>
          <w:szCs w:val="20"/>
        </w:rPr>
        <w:t>MBHP: Massachusetts Behavioral Health Partnership.</w:t>
      </w:r>
    </w:p>
    <w:p w14:paraId="36009C19" w14:textId="77777777" w:rsidR="00226891" w:rsidRPr="00940913" w:rsidRDefault="00226891">
      <w:pPr>
        <w:spacing w:after="200" w:line="276" w:lineRule="auto"/>
        <w:rPr>
          <w:rFonts w:cs="Calibri Light"/>
          <w:sz w:val="20"/>
          <w:szCs w:val="20"/>
        </w:rPr>
      </w:pPr>
      <w:r w:rsidRPr="00940913">
        <w:rPr>
          <w:rFonts w:cs="Calibri Light"/>
          <w:sz w:val="20"/>
          <w:szCs w:val="20"/>
        </w:rPr>
        <w:br w:type="page"/>
      </w:r>
    </w:p>
    <w:bookmarkEnd w:id="270"/>
    <w:bookmarkEnd w:id="285"/>
    <w:p w14:paraId="6B2AE578" w14:textId="32E11487" w:rsidR="0080372D" w:rsidRPr="00940913" w:rsidRDefault="0080372D" w:rsidP="009F46EE">
      <w:pPr>
        <w:pStyle w:val="Heading5"/>
      </w:pPr>
      <w:r w:rsidRPr="00940913">
        <w:lastRenderedPageBreak/>
        <w:t>Recommendations</w:t>
      </w:r>
    </w:p>
    <w:p w14:paraId="691D19EB" w14:textId="2ABE25AB" w:rsidR="009C0605" w:rsidRPr="00940913" w:rsidRDefault="009C0605" w:rsidP="009F46EE">
      <w:pPr>
        <w:pStyle w:val="ListParagraph"/>
        <w:numPr>
          <w:ilvl w:val="0"/>
          <w:numId w:val="20"/>
        </w:numPr>
        <w:spacing w:after="160"/>
        <w:rPr>
          <w:rFonts w:cs="Calibri Light"/>
          <w:szCs w:val="24"/>
        </w:rPr>
      </w:pPr>
      <w:r w:rsidRPr="00940913">
        <w:rPr>
          <w:rFonts w:cs="Calibri Light"/>
          <w:szCs w:val="24"/>
        </w:rPr>
        <w:t xml:space="preserve">MBHP should clean and deduplicate the provider data prior to conducting any network analyses or submitting provider data for the EQR analysis. </w:t>
      </w:r>
    </w:p>
    <w:p w14:paraId="70A2CCD2" w14:textId="27A50C5A" w:rsidR="00F42C49" w:rsidRPr="00940913" w:rsidRDefault="00F42C49" w:rsidP="009F46EE">
      <w:pPr>
        <w:pStyle w:val="ListParagraph"/>
        <w:numPr>
          <w:ilvl w:val="0"/>
          <w:numId w:val="20"/>
        </w:numPr>
        <w:spacing w:after="160"/>
        <w:rPr>
          <w:rFonts w:cs="Calibri Light"/>
          <w:szCs w:val="24"/>
        </w:rPr>
      </w:pPr>
      <w:r w:rsidRPr="00940913">
        <w:rPr>
          <w:rFonts w:cs="Calibri Light"/>
        </w:rPr>
        <w:t>MBHP should submit for the analysis only the providers that are considered acceptable by MassHealth for certain behavioral health provider types.</w:t>
      </w:r>
    </w:p>
    <w:p w14:paraId="5208E116" w14:textId="4B169558" w:rsidR="009C0605" w:rsidRPr="00940913" w:rsidRDefault="00F42C49" w:rsidP="009F46EE">
      <w:pPr>
        <w:pStyle w:val="ListParagraph"/>
        <w:numPr>
          <w:ilvl w:val="0"/>
          <w:numId w:val="20"/>
        </w:numPr>
        <w:spacing w:after="160"/>
        <w:rPr>
          <w:rFonts w:cs="Calibri Light"/>
          <w:szCs w:val="24"/>
        </w:rPr>
      </w:pPr>
      <w:r w:rsidRPr="00940913">
        <w:rPr>
          <w:rFonts w:cs="Calibri Light"/>
          <w:szCs w:val="24"/>
        </w:rPr>
        <w:t xml:space="preserve">MBHP should use the correct standards and clean (deduplicated) data for the </w:t>
      </w:r>
      <w:proofErr w:type="spellStart"/>
      <w:r w:rsidRPr="00940913">
        <w:rPr>
          <w:rFonts w:cs="Calibri Light"/>
          <w:szCs w:val="24"/>
        </w:rPr>
        <w:t>GeoAccess</w:t>
      </w:r>
      <w:proofErr w:type="spellEnd"/>
      <w:r w:rsidRPr="00940913">
        <w:rPr>
          <w:rFonts w:cs="Calibri Light"/>
          <w:szCs w:val="24"/>
        </w:rPr>
        <w:t xml:space="preserve"> analysis for all provider types</w:t>
      </w:r>
      <w:r w:rsidR="009C0605" w:rsidRPr="00940913">
        <w:rPr>
          <w:rFonts w:cs="Calibri Light"/>
          <w:szCs w:val="24"/>
        </w:rPr>
        <w:t>.</w:t>
      </w:r>
    </w:p>
    <w:p w14:paraId="0A9DABC4" w14:textId="3EABBF1B" w:rsidR="009C0605" w:rsidRPr="00940913" w:rsidRDefault="009C0605" w:rsidP="009F46EE">
      <w:pPr>
        <w:pStyle w:val="ListParagraph"/>
        <w:numPr>
          <w:ilvl w:val="0"/>
          <w:numId w:val="20"/>
        </w:numPr>
        <w:spacing w:after="160"/>
        <w:rPr>
          <w:rFonts w:cs="Calibri Light"/>
          <w:szCs w:val="24"/>
        </w:rPr>
      </w:pPr>
      <w:r w:rsidRPr="00940913">
        <w:rPr>
          <w:rFonts w:cs="Calibri Light"/>
          <w:szCs w:val="24"/>
        </w:rPr>
        <w:t>MBHP should expand the network when members’ access can be improved and when network deficiencies can be closed by available providers. When additional providers are not available, the plan should explain what actions are being taken to provide adequate access for members residing in those counties.</w:t>
      </w:r>
    </w:p>
    <w:p w14:paraId="616D01CD" w14:textId="6ADC585D" w:rsidR="00921C29" w:rsidRPr="00940913" w:rsidRDefault="00C65855" w:rsidP="009F46EE">
      <w:pPr>
        <w:spacing w:after="200"/>
        <w:rPr>
          <w:rFonts w:cs="Calibri Light"/>
        </w:rPr>
      </w:pPr>
      <w:r w:rsidRPr="00940913">
        <w:rPr>
          <w:rFonts w:cs="Calibri Light"/>
        </w:rPr>
        <w:br w:type="page"/>
      </w:r>
      <w:bookmarkStart w:id="286" w:name="_Toc33444256"/>
      <w:bookmarkStart w:id="287" w:name="_Toc70704306"/>
      <w:bookmarkStart w:id="288" w:name="_Toc88683330"/>
      <w:bookmarkStart w:id="289" w:name="_Toc89254849"/>
    </w:p>
    <w:p w14:paraId="0AD610EF" w14:textId="3047DFB6" w:rsidR="00FD074E" w:rsidRPr="00940913" w:rsidRDefault="00FD074E" w:rsidP="00F360D9">
      <w:pPr>
        <w:pStyle w:val="Heading2"/>
        <w:numPr>
          <w:ilvl w:val="0"/>
          <w:numId w:val="38"/>
        </w:numPr>
        <w:ind w:left="360"/>
        <w:jc w:val="center"/>
        <w:rPr>
          <w:color w:val="365F91" w:themeColor="accent1" w:themeShade="BF"/>
          <w:sz w:val="32"/>
          <w:szCs w:val="32"/>
        </w:rPr>
      </w:pPr>
      <w:bookmarkStart w:id="290" w:name="_Toc112764636"/>
      <w:bookmarkStart w:id="291" w:name="_Toc112765686"/>
      <w:bookmarkStart w:id="292" w:name="_Toc222874936"/>
      <w:bookmarkStart w:id="293" w:name="_Toc227229783"/>
      <w:bookmarkEnd w:id="286"/>
      <w:bookmarkEnd w:id="287"/>
      <w:bookmarkEnd w:id="288"/>
      <w:bookmarkEnd w:id="289"/>
      <w:r w:rsidRPr="00940913">
        <w:rPr>
          <w:color w:val="365F91" w:themeColor="accent1" w:themeShade="BF"/>
          <w:sz w:val="32"/>
          <w:szCs w:val="32"/>
        </w:rPr>
        <w:lastRenderedPageBreak/>
        <w:t>Quality</w:t>
      </w:r>
      <w:r w:rsidR="00B0765B" w:rsidRPr="00940913">
        <w:rPr>
          <w:color w:val="365F91" w:themeColor="accent1" w:themeShade="BF"/>
          <w:sz w:val="32"/>
          <w:szCs w:val="32"/>
        </w:rPr>
        <w:t>-</w:t>
      </w:r>
      <w:r w:rsidRPr="00940913">
        <w:rPr>
          <w:color w:val="365F91" w:themeColor="accent1" w:themeShade="BF"/>
          <w:sz w:val="32"/>
          <w:szCs w:val="32"/>
        </w:rPr>
        <w:t>of</w:t>
      </w:r>
      <w:r w:rsidR="00B0765B" w:rsidRPr="00940913">
        <w:rPr>
          <w:color w:val="365F91" w:themeColor="accent1" w:themeShade="BF"/>
          <w:sz w:val="32"/>
          <w:szCs w:val="32"/>
        </w:rPr>
        <w:t>-</w:t>
      </w:r>
      <w:r w:rsidR="00851BFA" w:rsidRPr="00940913">
        <w:rPr>
          <w:color w:val="365F91" w:themeColor="accent1" w:themeShade="BF"/>
          <w:sz w:val="32"/>
          <w:szCs w:val="32"/>
        </w:rPr>
        <w:t>c</w:t>
      </w:r>
      <w:r w:rsidRPr="00940913">
        <w:rPr>
          <w:color w:val="365F91" w:themeColor="accent1" w:themeShade="BF"/>
          <w:sz w:val="32"/>
          <w:szCs w:val="32"/>
        </w:rPr>
        <w:t>are</w:t>
      </w:r>
      <w:r w:rsidR="00562089" w:rsidRPr="00940913">
        <w:rPr>
          <w:color w:val="365F91" w:themeColor="accent1" w:themeShade="BF"/>
          <w:sz w:val="32"/>
          <w:szCs w:val="32"/>
        </w:rPr>
        <w:t xml:space="preserve"> </w:t>
      </w:r>
      <w:r w:rsidRPr="00940913">
        <w:rPr>
          <w:color w:val="365F91" w:themeColor="accent1" w:themeShade="BF"/>
          <w:sz w:val="32"/>
          <w:szCs w:val="32"/>
        </w:rPr>
        <w:t>Surveys</w:t>
      </w:r>
      <w:r w:rsidR="00562089" w:rsidRPr="00940913">
        <w:rPr>
          <w:color w:val="365F91" w:themeColor="accent1" w:themeShade="BF"/>
          <w:sz w:val="32"/>
          <w:szCs w:val="32"/>
        </w:rPr>
        <w:t xml:space="preserve"> </w:t>
      </w:r>
      <w:r w:rsidRPr="00940913">
        <w:rPr>
          <w:color w:val="365F91" w:themeColor="accent1" w:themeShade="BF"/>
          <w:sz w:val="32"/>
          <w:szCs w:val="32"/>
        </w:rPr>
        <w:t>–</w:t>
      </w:r>
      <w:r w:rsidR="00562089" w:rsidRPr="00940913">
        <w:rPr>
          <w:color w:val="365F91" w:themeColor="accent1" w:themeShade="BF"/>
          <w:sz w:val="32"/>
          <w:szCs w:val="32"/>
        </w:rPr>
        <w:t xml:space="preserve"> </w:t>
      </w:r>
      <w:r w:rsidRPr="00940913">
        <w:rPr>
          <w:color w:val="365F91" w:themeColor="accent1" w:themeShade="BF"/>
          <w:sz w:val="32"/>
          <w:szCs w:val="32"/>
        </w:rPr>
        <w:t>Member</w:t>
      </w:r>
      <w:r w:rsidR="00562089" w:rsidRPr="00940913">
        <w:rPr>
          <w:color w:val="365F91" w:themeColor="accent1" w:themeShade="BF"/>
          <w:sz w:val="32"/>
          <w:szCs w:val="32"/>
        </w:rPr>
        <w:t xml:space="preserve"> </w:t>
      </w:r>
      <w:r w:rsidR="0023272B" w:rsidRPr="00940913">
        <w:rPr>
          <w:color w:val="365F91" w:themeColor="accent1" w:themeShade="BF"/>
          <w:sz w:val="32"/>
          <w:szCs w:val="32"/>
        </w:rPr>
        <w:t>Satisfaction</w:t>
      </w:r>
      <w:r w:rsidR="00562089" w:rsidRPr="00940913">
        <w:rPr>
          <w:color w:val="365F91" w:themeColor="accent1" w:themeShade="BF"/>
          <w:sz w:val="32"/>
          <w:szCs w:val="32"/>
        </w:rPr>
        <w:t xml:space="preserve"> </w:t>
      </w:r>
      <w:r w:rsidRPr="00940913">
        <w:rPr>
          <w:color w:val="365F91" w:themeColor="accent1" w:themeShade="BF"/>
          <w:sz w:val="32"/>
          <w:szCs w:val="32"/>
        </w:rPr>
        <w:t>Survey</w:t>
      </w:r>
      <w:bookmarkEnd w:id="290"/>
      <w:bookmarkEnd w:id="291"/>
      <w:bookmarkEnd w:id="292"/>
      <w:bookmarkEnd w:id="293"/>
    </w:p>
    <w:p w14:paraId="51545E1D" w14:textId="4F95969B" w:rsidR="00FD074E" w:rsidRPr="00940913" w:rsidRDefault="00FD074E" w:rsidP="009F46EE">
      <w:pPr>
        <w:pStyle w:val="Heading3"/>
      </w:pPr>
      <w:bookmarkStart w:id="294" w:name="_Toc86933898"/>
      <w:bookmarkStart w:id="295" w:name="_Toc112764637"/>
      <w:bookmarkStart w:id="296" w:name="_Toc112765687"/>
      <w:bookmarkStart w:id="297" w:name="_Toc222874937"/>
      <w:bookmarkStart w:id="298" w:name="_Toc227229784"/>
      <w:bookmarkStart w:id="299" w:name="_Toc22909905"/>
      <w:bookmarkStart w:id="300" w:name="_Toc36127965"/>
      <w:r w:rsidRPr="00940913">
        <w:t>Objectives</w:t>
      </w:r>
      <w:bookmarkEnd w:id="294"/>
      <w:bookmarkEnd w:id="295"/>
      <w:bookmarkEnd w:id="296"/>
      <w:bookmarkEnd w:id="297"/>
      <w:bookmarkEnd w:id="298"/>
    </w:p>
    <w:p w14:paraId="5D058DE5" w14:textId="47435A10" w:rsidR="00761C61" w:rsidRPr="00940913" w:rsidRDefault="00761C61" w:rsidP="009F46EE">
      <w:pPr>
        <w:rPr>
          <w:rFonts w:cs="Calibri Light"/>
        </w:rPr>
      </w:pPr>
      <w:r w:rsidRPr="00940913">
        <w:rPr>
          <w:rFonts w:cs="Calibri Light"/>
        </w:rPr>
        <w:t>The</w:t>
      </w:r>
      <w:r w:rsidR="00562089" w:rsidRPr="00940913">
        <w:rPr>
          <w:rFonts w:cs="Calibri Light"/>
        </w:rPr>
        <w:t xml:space="preserve"> </w:t>
      </w:r>
      <w:r w:rsidRPr="00940913">
        <w:rPr>
          <w:rFonts w:cs="Calibri Light"/>
        </w:rPr>
        <w:t>overall</w:t>
      </w:r>
      <w:r w:rsidR="00562089" w:rsidRPr="00940913">
        <w:rPr>
          <w:rFonts w:cs="Calibri Light"/>
        </w:rPr>
        <w:t xml:space="preserve"> </w:t>
      </w:r>
      <w:r w:rsidRPr="00940913">
        <w:rPr>
          <w:rFonts w:cs="Calibri Light"/>
        </w:rPr>
        <w:t>objective</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member</w:t>
      </w:r>
      <w:r w:rsidR="00562089" w:rsidRPr="00940913">
        <w:rPr>
          <w:rFonts w:cs="Calibri Light"/>
        </w:rPr>
        <w:t xml:space="preserve"> </w:t>
      </w:r>
      <w:r w:rsidRPr="00940913">
        <w:rPr>
          <w:rFonts w:cs="Calibri Light"/>
        </w:rPr>
        <w:t>experience</w:t>
      </w:r>
      <w:r w:rsidR="00562089" w:rsidRPr="00940913">
        <w:rPr>
          <w:rFonts w:cs="Calibri Light"/>
        </w:rPr>
        <w:t xml:space="preserve"> </w:t>
      </w:r>
      <w:r w:rsidRPr="00940913">
        <w:rPr>
          <w:rFonts w:cs="Calibri Light"/>
        </w:rPr>
        <w:t>surveys</w:t>
      </w:r>
      <w:r w:rsidR="00562089" w:rsidRPr="00940913">
        <w:rPr>
          <w:rFonts w:cs="Calibri Light"/>
        </w:rPr>
        <w:t xml:space="preserve"> </w:t>
      </w:r>
      <w:r w:rsidRPr="00940913">
        <w:rPr>
          <w:rFonts w:cs="Calibri Light"/>
        </w:rPr>
        <w:t>is</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capture</w:t>
      </w:r>
      <w:r w:rsidR="00562089" w:rsidRPr="00940913">
        <w:rPr>
          <w:rFonts w:cs="Calibri Light"/>
        </w:rPr>
        <w:t xml:space="preserve"> </w:t>
      </w:r>
      <w:r w:rsidRPr="00940913">
        <w:rPr>
          <w:rFonts w:cs="Calibri Light"/>
        </w:rPr>
        <w:t>accurate</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complete</w:t>
      </w:r>
      <w:r w:rsidR="00562089" w:rsidRPr="00940913">
        <w:rPr>
          <w:rFonts w:cs="Calibri Light"/>
        </w:rPr>
        <w:t xml:space="preserve"> </w:t>
      </w:r>
      <w:r w:rsidRPr="00940913">
        <w:rPr>
          <w:rFonts w:cs="Calibri Light"/>
        </w:rPr>
        <w:t>information</w:t>
      </w:r>
      <w:r w:rsidR="00562089" w:rsidRPr="00940913">
        <w:rPr>
          <w:rFonts w:cs="Calibri Light"/>
        </w:rPr>
        <w:t xml:space="preserve"> </w:t>
      </w:r>
      <w:r w:rsidRPr="00940913">
        <w:rPr>
          <w:rFonts w:cs="Calibri Light"/>
        </w:rPr>
        <w:t>about</w:t>
      </w:r>
      <w:r w:rsidR="00562089" w:rsidRPr="00940913">
        <w:rPr>
          <w:rFonts w:cs="Calibri Light"/>
        </w:rPr>
        <w:t xml:space="preserve"> </w:t>
      </w:r>
      <w:r w:rsidRPr="00940913">
        <w:rPr>
          <w:rFonts w:cs="Calibri Light"/>
        </w:rPr>
        <w:t>consumer-reported</w:t>
      </w:r>
      <w:r w:rsidR="00562089" w:rsidRPr="00940913">
        <w:rPr>
          <w:rFonts w:cs="Calibri Light"/>
        </w:rPr>
        <w:t xml:space="preserve"> </w:t>
      </w:r>
      <w:r w:rsidRPr="00940913">
        <w:rPr>
          <w:rFonts w:cs="Calibri Light"/>
        </w:rPr>
        <w:t>experiences</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health</w:t>
      </w:r>
      <w:r w:rsidR="00562089" w:rsidRPr="00940913">
        <w:rPr>
          <w:rFonts w:cs="Calibri Light"/>
        </w:rPr>
        <w:t xml:space="preserve"> </w:t>
      </w:r>
      <w:r w:rsidRPr="00940913">
        <w:rPr>
          <w:rFonts w:cs="Calibri Light"/>
        </w:rPr>
        <w:t>care.</w:t>
      </w:r>
      <w:r w:rsidR="00562089" w:rsidRPr="00940913">
        <w:rPr>
          <w:rFonts w:cs="Calibri Light"/>
        </w:rPr>
        <w:t xml:space="preserve"> </w:t>
      </w:r>
    </w:p>
    <w:p w14:paraId="31FA212D" w14:textId="77777777" w:rsidR="00761C61" w:rsidRPr="00940913" w:rsidRDefault="00761C61" w:rsidP="009F46EE">
      <w:pPr>
        <w:rPr>
          <w:rFonts w:cs="Calibri Light"/>
        </w:rPr>
      </w:pPr>
    </w:p>
    <w:p w14:paraId="61C13A2B" w14:textId="23A50F91" w:rsidR="00BF3DCC" w:rsidRPr="00940913" w:rsidRDefault="00BF3DCC" w:rsidP="009F46EE">
      <w:pPr>
        <w:rPr>
          <w:rFonts w:cs="Calibri Light"/>
        </w:rPr>
      </w:pPr>
      <w:r w:rsidRPr="00940913">
        <w:rPr>
          <w:rFonts w:cs="Calibri Light"/>
        </w:rPr>
        <w:t>Section</w:t>
      </w:r>
      <w:r w:rsidR="00562089" w:rsidRPr="00940913">
        <w:rPr>
          <w:rFonts w:cs="Calibri Light"/>
        </w:rPr>
        <w:t xml:space="preserve"> </w:t>
      </w:r>
      <w:r w:rsidR="00C90281" w:rsidRPr="00940913">
        <w:rPr>
          <w:rFonts w:cs="Calibri Light"/>
        </w:rPr>
        <w:t>2.13.A.5</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MassHealth</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contract</w:t>
      </w:r>
      <w:r w:rsidR="00562089" w:rsidRPr="00940913">
        <w:rPr>
          <w:rFonts w:cs="Calibri Light"/>
        </w:rPr>
        <w:t xml:space="preserve"> </w:t>
      </w:r>
      <w:r w:rsidRPr="00940913">
        <w:rPr>
          <w:rFonts w:cs="Calibri Light"/>
        </w:rPr>
        <w:t>requires</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conduct</w:t>
      </w:r>
      <w:r w:rsidR="00C90281" w:rsidRPr="00940913">
        <w:rPr>
          <w:rFonts w:cs="Calibri Light"/>
        </w:rPr>
        <w:t xml:space="preserve"> </w:t>
      </w:r>
      <w:r w:rsidRPr="00940913">
        <w:rPr>
          <w:rFonts w:cs="Calibri Light"/>
        </w:rPr>
        <w:t>satisfaction</w:t>
      </w:r>
      <w:r w:rsidR="00562089" w:rsidRPr="00940913">
        <w:rPr>
          <w:rFonts w:cs="Calibri Light"/>
        </w:rPr>
        <w:t xml:space="preserve"> </w:t>
      </w:r>
      <w:r w:rsidRPr="00940913">
        <w:rPr>
          <w:rFonts w:cs="Calibri Light"/>
        </w:rPr>
        <w:t>surveys</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covered</w:t>
      </w:r>
      <w:r w:rsidR="00562089" w:rsidRPr="00940913">
        <w:rPr>
          <w:rFonts w:cs="Calibri Light"/>
        </w:rPr>
        <w:t xml:space="preserve"> </w:t>
      </w:r>
      <w:r w:rsidRPr="00940913">
        <w:rPr>
          <w:rFonts w:cs="Calibri Light"/>
        </w:rPr>
        <w:t>individuals</w:t>
      </w:r>
      <w:r w:rsidR="00562089" w:rsidRPr="00940913">
        <w:rPr>
          <w:rFonts w:cs="Calibri Light"/>
        </w:rPr>
        <w:t xml:space="preserve"> </w:t>
      </w:r>
      <w:r w:rsidR="00EC5D4F" w:rsidRPr="00940913">
        <w:rPr>
          <w:rFonts w:cs="Calibri Light"/>
        </w:rPr>
        <w:t xml:space="preserve">at least biennially </w:t>
      </w:r>
      <w:r w:rsidRPr="00940913">
        <w:rPr>
          <w:rFonts w:cs="Calibri Light"/>
        </w:rPr>
        <w:t>and</w:t>
      </w:r>
      <w:r w:rsidR="00562089" w:rsidRPr="00940913">
        <w:rPr>
          <w:rFonts w:cs="Calibri Light"/>
        </w:rPr>
        <w:t xml:space="preserve"> </w:t>
      </w:r>
      <w:r w:rsidRPr="00940913">
        <w:rPr>
          <w:rFonts w:cs="Calibri Light"/>
        </w:rPr>
        <w:t>share</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results</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MassHealth.</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MBHP’s</w:t>
      </w:r>
      <w:r w:rsidR="00562089" w:rsidRPr="00940913">
        <w:rPr>
          <w:rFonts w:cs="Calibri Light"/>
        </w:rPr>
        <w:t xml:space="preserve"> </w:t>
      </w:r>
      <w:r w:rsidRPr="00940913">
        <w:rPr>
          <w:rFonts w:cs="Calibri Light"/>
        </w:rPr>
        <w:t>Member</w:t>
      </w:r>
      <w:r w:rsidR="00562089" w:rsidRPr="00940913">
        <w:rPr>
          <w:rFonts w:cs="Calibri Light"/>
        </w:rPr>
        <w:t xml:space="preserve"> </w:t>
      </w:r>
      <w:r w:rsidRPr="00940913">
        <w:rPr>
          <w:rFonts w:cs="Calibri Light"/>
        </w:rPr>
        <w:t>Satisfaction</w:t>
      </w:r>
      <w:r w:rsidR="00562089" w:rsidRPr="00940913">
        <w:rPr>
          <w:rFonts w:cs="Calibri Light"/>
        </w:rPr>
        <w:t xml:space="preserve"> </w:t>
      </w:r>
      <w:r w:rsidRPr="00940913">
        <w:rPr>
          <w:rFonts w:cs="Calibri Light"/>
        </w:rPr>
        <w:t>Survey</w:t>
      </w:r>
      <w:r w:rsidR="00562089" w:rsidRPr="00940913">
        <w:rPr>
          <w:rFonts w:cs="Calibri Light"/>
        </w:rPr>
        <w:t xml:space="preserve"> </w:t>
      </w:r>
      <w:r w:rsidRPr="00940913">
        <w:rPr>
          <w:rFonts w:cs="Calibri Light"/>
        </w:rPr>
        <w:t>is</w:t>
      </w:r>
      <w:r w:rsidR="00562089" w:rsidRPr="00940913">
        <w:rPr>
          <w:rFonts w:cs="Calibri Light"/>
        </w:rPr>
        <w:t xml:space="preserve"> </w:t>
      </w:r>
      <w:r w:rsidRPr="00940913">
        <w:rPr>
          <w:rFonts w:cs="Calibri Light"/>
        </w:rPr>
        <w:t>a</w:t>
      </w:r>
      <w:r w:rsidR="00562089" w:rsidRPr="00940913">
        <w:rPr>
          <w:rFonts w:cs="Calibri Light"/>
        </w:rPr>
        <w:t xml:space="preserve"> </w:t>
      </w:r>
      <w:r w:rsidR="009718AF" w:rsidRPr="00940913">
        <w:rPr>
          <w:rFonts w:cs="Calibri Light"/>
        </w:rPr>
        <w:t>standardized</w:t>
      </w:r>
      <w:r w:rsidR="00562089" w:rsidRPr="00940913">
        <w:rPr>
          <w:rFonts w:cs="Calibri Light"/>
        </w:rPr>
        <w:t xml:space="preserve"> </w:t>
      </w:r>
      <w:r w:rsidRPr="00940913">
        <w:rPr>
          <w:rFonts w:cs="Calibri Light"/>
        </w:rPr>
        <w:t>survey</w:t>
      </w:r>
      <w:r w:rsidR="00562089" w:rsidRPr="00940913">
        <w:rPr>
          <w:rFonts w:cs="Calibri Light"/>
        </w:rPr>
        <w:t xml:space="preserve"> </w:t>
      </w:r>
      <w:r w:rsidRPr="00940913">
        <w:rPr>
          <w:rFonts w:cs="Calibri Light"/>
        </w:rPr>
        <w:t>designed</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collect</w:t>
      </w:r>
      <w:r w:rsidR="00562089" w:rsidRPr="00940913">
        <w:rPr>
          <w:rFonts w:cs="Calibri Light"/>
        </w:rPr>
        <w:t xml:space="preserve"> </w:t>
      </w:r>
      <w:r w:rsidR="00600820" w:rsidRPr="00940913">
        <w:rPr>
          <w:rFonts w:cs="Calibri Light"/>
        </w:rPr>
        <w:t>members'</w:t>
      </w:r>
      <w:r w:rsidR="00562089" w:rsidRPr="00940913">
        <w:rPr>
          <w:rFonts w:cs="Calibri Light"/>
        </w:rPr>
        <w:t xml:space="preserve"> </w:t>
      </w:r>
      <w:r w:rsidRPr="00940913">
        <w:rPr>
          <w:rFonts w:cs="Calibri Light"/>
        </w:rPr>
        <w:t>ratings</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behavioral</w:t>
      </w:r>
      <w:r w:rsidR="00562089" w:rsidRPr="00940913">
        <w:rPr>
          <w:rFonts w:cs="Calibri Light"/>
        </w:rPr>
        <w:t xml:space="preserve"> </w:t>
      </w:r>
      <w:r w:rsidRPr="00940913">
        <w:rPr>
          <w:rFonts w:cs="Calibri Light"/>
        </w:rPr>
        <w:t>health</w:t>
      </w:r>
      <w:r w:rsidR="00562089" w:rsidRPr="00940913">
        <w:rPr>
          <w:rFonts w:cs="Calibri Light"/>
        </w:rPr>
        <w:t xml:space="preserve"> </w:t>
      </w:r>
      <w:r w:rsidRPr="00940913">
        <w:rPr>
          <w:rFonts w:cs="Calibri Light"/>
        </w:rPr>
        <w:t>treatment</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satisfaction</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services.</w:t>
      </w:r>
      <w:r w:rsidR="00370B0D" w:rsidRPr="00940913">
        <w:rPr>
          <w:rFonts w:cs="Calibri Light"/>
        </w:rPr>
        <w:t xml:space="preserve"> </w:t>
      </w:r>
      <w:r w:rsidR="00A34A21" w:rsidRPr="00940913">
        <w:rPr>
          <w:rFonts w:cs="Calibri Light"/>
        </w:rPr>
        <w:t>In</w:t>
      </w:r>
      <w:r w:rsidR="00370B0D" w:rsidRPr="00940913">
        <w:rPr>
          <w:rFonts w:cs="Calibri Light"/>
        </w:rPr>
        <w:t xml:space="preserve"> 2024</w:t>
      </w:r>
      <w:r w:rsidR="00FD79A3" w:rsidRPr="00940913">
        <w:rPr>
          <w:rFonts w:cs="Calibri Light"/>
        </w:rPr>
        <w:t xml:space="preserve">, </w:t>
      </w:r>
      <w:r w:rsidR="00370B0D" w:rsidRPr="00940913">
        <w:rPr>
          <w:rFonts w:cs="Calibri Light"/>
        </w:rPr>
        <w:t>children</w:t>
      </w:r>
      <w:r w:rsidR="00FD79A3" w:rsidRPr="00940913">
        <w:rPr>
          <w:rFonts w:cs="Calibri Light"/>
        </w:rPr>
        <w:t xml:space="preserve"> were surveyed</w:t>
      </w:r>
      <w:r w:rsidR="00A51453" w:rsidRPr="00940913">
        <w:rPr>
          <w:rFonts w:cs="Calibri Light"/>
        </w:rPr>
        <w:t xml:space="preserve"> for the first time.</w:t>
      </w:r>
    </w:p>
    <w:p w14:paraId="4CE16913" w14:textId="2CC3127A" w:rsidR="00BF3DCC" w:rsidRPr="00940913" w:rsidRDefault="00BF3DCC" w:rsidP="009F46EE">
      <w:pPr>
        <w:pStyle w:val="Heading3"/>
      </w:pPr>
      <w:bookmarkStart w:id="301" w:name="_Toc86933899"/>
      <w:bookmarkStart w:id="302" w:name="_Toc112764638"/>
      <w:bookmarkStart w:id="303" w:name="_Toc112765688"/>
      <w:bookmarkStart w:id="304" w:name="_Toc222874938"/>
      <w:bookmarkStart w:id="305" w:name="_Toc227229785"/>
      <w:r w:rsidRPr="00940913">
        <w:t>Technical</w:t>
      </w:r>
      <w:r w:rsidR="00562089" w:rsidRPr="00940913">
        <w:t xml:space="preserve"> </w:t>
      </w:r>
      <w:r w:rsidRPr="00940913">
        <w:t>Methods</w:t>
      </w:r>
      <w:r w:rsidR="00562089" w:rsidRPr="00940913">
        <w:t xml:space="preserve"> </w:t>
      </w:r>
      <w:r w:rsidRPr="00940913">
        <w:t>of</w:t>
      </w:r>
      <w:r w:rsidR="00562089" w:rsidRPr="00940913">
        <w:t xml:space="preserve"> </w:t>
      </w:r>
      <w:r w:rsidRPr="00940913">
        <w:t>Data</w:t>
      </w:r>
      <w:r w:rsidR="00562089" w:rsidRPr="00940913">
        <w:t xml:space="preserve"> </w:t>
      </w:r>
      <w:r w:rsidRPr="00940913">
        <w:t>Collection</w:t>
      </w:r>
      <w:r w:rsidR="00562089" w:rsidRPr="00940913">
        <w:t xml:space="preserve"> </w:t>
      </w:r>
      <w:r w:rsidRPr="00940913">
        <w:t>and</w:t>
      </w:r>
      <w:r w:rsidR="00562089" w:rsidRPr="00940913">
        <w:t xml:space="preserve"> </w:t>
      </w:r>
      <w:r w:rsidRPr="00940913">
        <w:t>Analysis</w:t>
      </w:r>
      <w:bookmarkEnd w:id="301"/>
      <w:bookmarkEnd w:id="302"/>
      <w:bookmarkEnd w:id="303"/>
      <w:bookmarkEnd w:id="304"/>
      <w:bookmarkEnd w:id="305"/>
    </w:p>
    <w:p w14:paraId="7E88D57D" w14:textId="34DAB6DA" w:rsidR="00BF3DCC" w:rsidRPr="00940913" w:rsidRDefault="00BF3DCC" w:rsidP="009F46EE">
      <w:pPr>
        <w:rPr>
          <w:rFonts w:cs="Calibri Light"/>
        </w:rPr>
      </w:pPr>
      <w:r w:rsidRPr="00940913">
        <w:rPr>
          <w:rFonts w:cs="Calibri Light"/>
        </w:rPr>
        <w:t>MBHP</w:t>
      </w:r>
      <w:r w:rsidR="00562089" w:rsidRPr="00940913">
        <w:rPr>
          <w:rFonts w:cs="Calibri Light"/>
        </w:rPr>
        <w:t xml:space="preserve"> </w:t>
      </w:r>
      <w:r w:rsidRPr="00940913">
        <w:rPr>
          <w:rFonts w:cs="Calibri Light"/>
        </w:rPr>
        <w:t>contracted</w:t>
      </w:r>
      <w:r w:rsidR="00562089" w:rsidRPr="00940913">
        <w:rPr>
          <w:rFonts w:cs="Calibri Light"/>
        </w:rPr>
        <w:t xml:space="preserve"> </w:t>
      </w:r>
      <w:r w:rsidRPr="00940913">
        <w:rPr>
          <w:rFonts w:cs="Calibri Light"/>
        </w:rPr>
        <w:t>with</w:t>
      </w:r>
      <w:r w:rsidR="00562089" w:rsidRPr="00940913">
        <w:rPr>
          <w:rFonts w:cs="Calibri Light"/>
        </w:rPr>
        <w:t xml:space="preserve"> </w:t>
      </w:r>
      <w:r w:rsidR="00600820" w:rsidRPr="00940913">
        <w:rPr>
          <w:rFonts w:cs="Calibri Light"/>
        </w:rPr>
        <w:t>Press Ga</w:t>
      </w:r>
      <w:r w:rsidR="00EC0D2D" w:rsidRPr="00940913">
        <w:rPr>
          <w:rFonts w:cs="Calibri Light"/>
        </w:rPr>
        <w:t>ney</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administer</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survey.</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standardized</w:t>
      </w:r>
      <w:r w:rsidR="00562089" w:rsidRPr="00940913">
        <w:rPr>
          <w:rFonts w:cs="Calibri Light"/>
        </w:rPr>
        <w:t xml:space="preserve"> </w:t>
      </w:r>
      <w:r w:rsidRPr="00940913">
        <w:rPr>
          <w:rFonts w:cs="Calibri Light"/>
        </w:rPr>
        <w:t>survey</w:t>
      </w:r>
      <w:r w:rsidR="00562089" w:rsidRPr="00940913">
        <w:rPr>
          <w:rFonts w:cs="Calibri Light"/>
        </w:rPr>
        <w:t xml:space="preserve"> </w:t>
      </w:r>
      <w:r w:rsidRPr="00940913">
        <w:rPr>
          <w:rFonts w:cs="Calibri Light"/>
        </w:rPr>
        <w:t>tool</w:t>
      </w:r>
      <w:r w:rsidR="00562089" w:rsidRPr="00940913">
        <w:rPr>
          <w:rFonts w:cs="Calibri Light"/>
        </w:rPr>
        <w:t xml:space="preserve"> </w:t>
      </w:r>
      <w:r w:rsidRPr="00940913">
        <w:rPr>
          <w:rFonts w:cs="Calibri Light"/>
        </w:rPr>
        <w:t>assesses</w:t>
      </w:r>
      <w:r w:rsidR="00562089" w:rsidRPr="00940913">
        <w:rPr>
          <w:rFonts w:cs="Calibri Light"/>
        </w:rPr>
        <w:t xml:space="preserve"> </w:t>
      </w:r>
      <w:r w:rsidRPr="00940913">
        <w:rPr>
          <w:rFonts w:cs="Calibri Light"/>
        </w:rPr>
        <w:t>member</w:t>
      </w:r>
      <w:r w:rsidR="00562089" w:rsidRPr="00940913">
        <w:rPr>
          <w:rFonts w:cs="Calibri Light"/>
        </w:rPr>
        <w:t xml:space="preserve"> </w:t>
      </w:r>
      <w:r w:rsidRPr="00940913">
        <w:rPr>
          <w:rFonts w:cs="Calibri Light"/>
        </w:rPr>
        <w:t>experience</w:t>
      </w:r>
      <w:r w:rsidR="00562089" w:rsidRPr="00940913">
        <w:rPr>
          <w:rFonts w:cs="Calibri Light"/>
        </w:rPr>
        <w:t xml:space="preserve"> </w:t>
      </w:r>
      <w:r w:rsidRPr="00940913">
        <w:rPr>
          <w:rFonts w:cs="Calibri Light"/>
        </w:rPr>
        <w:t>with</w:t>
      </w:r>
      <w:r w:rsidR="00562089" w:rsidRPr="00940913">
        <w:rPr>
          <w:rFonts w:cs="Calibri Light"/>
        </w:rPr>
        <w:t xml:space="preserve"> </w:t>
      </w:r>
      <w:r w:rsidRPr="00940913">
        <w:rPr>
          <w:rFonts w:cs="Calibri Light"/>
        </w:rPr>
        <w:t>specialty</w:t>
      </w:r>
      <w:r w:rsidR="00562089" w:rsidRPr="00940913">
        <w:rPr>
          <w:rFonts w:cs="Calibri Light"/>
        </w:rPr>
        <w:t xml:space="preserve"> </w:t>
      </w:r>
      <w:r w:rsidRPr="00940913">
        <w:rPr>
          <w:rFonts w:cs="Calibri Light"/>
        </w:rPr>
        <w:t>behavioral</w:t>
      </w:r>
      <w:r w:rsidR="00562089" w:rsidRPr="00940913">
        <w:rPr>
          <w:rFonts w:cs="Calibri Light"/>
        </w:rPr>
        <w:t xml:space="preserve"> </w:t>
      </w:r>
      <w:r w:rsidRPr="00940913">
        <w:rPr>
          <w:rFonts w:cs="Calibri Light"/>
        </w:rPr>
        <w:t>health</w:t>
      </w:r>
      <w:r w:rsidR="00562089" w:rsidRPr="00940913">
        <w:rPr>
          <w:rFonts w:cs="Calibri Light"/>
        </w:rPr>
        <w:t xml:space="preserve"> </w:t>
      </w:r>
      <w:r w:rsidRPr="00940913">
        <w:rPr>
          <w:rFonts w:cs="Calibri Light"/>
        </w:rPr>
        <w:t>care</w:t>
      </w:r>
      <w:r w:rsidR="005734F0" w:rsidRPr="00940913">
        <w:rPr>
          <w:rFonts w:cs="Calibri Light"/>
        </w:rPr>
        <w:t>,</w:t>
      </w:r>
      <w:r w:rsidR="00562089" w:rsidRPr="00940913">
        <w:rPr>
          <w:rFonts w:cs="Calibri Light"/>
        </w:rPr>
        <w:t xml:space="preserve"> </w:t>
      </w:r>
      <w:r w:rsidRPr="00940913">
        <w:rPr>
          <w:rFonts w:cs="Calibri Light"/>
        </w:rPr>
        <w:t>including</w:t>
      </w:r>
      <w:r w:rsidR="00562089" w:rsidRPr="00940913">
        <w:rPr>
          <w:rFonts w:cs="Calibri Light"/>
        </w:rPr>
        <w:t xml:space="preserve"> </w:t>
      </w:r>
      <w:r w:rsidRPr="00940913">
        <w:rPr>
          <w:rFonts w:cs="Calibri Light"/>
        </w:rPr>
        <w:t>mental</w:t>
      </w:r>
      <w:r w:rsidR="00562089" w:rsidRPr="00940913">
        <w:rPr>
          <w:rFonts w:cs="Calibri Light"/>
        </w:rPr>
        <w:t xml:space="preserve"> </w:t>
      </w:r>
      <w:r w:rsidRPr="00940913">
        <w:rPr>
          <w:rFonts w:cs="Calibri Light"/>
        </w:rPr>
        <w:t>health</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chemical</w:t>
      </w:r>
      <w:r w:rsidR="00562089" w:rsidRPr="00940913">
        <w:rPr>
          <w:rFonts w:cs="Calibri Light"/>
        </w:rPr>
        <w:t xml:space="preserve"> </w:t>
      </w:r>
      <w:r w:rsidRPr="00940913">
        <w:rPr>
          <w:rFonts w:cs="Calibri Light"/>
        </w:rPr>
        <w:t>dependency</w:t>
      </w:r>
      <w:r w:rsidR="00562089" w:rsidRPr="00940913">
        <w:rPr>
          <w:rFonts w:cs="Calibri Light"/>
        </w:rPr>
        <w:t xml:space="preserve"> </w:t>
      </w:r>
      <w:r w:rsidRPr="00940913">
        <w:rPr>
          <w:rFonts w:cs="Calibri Light"/>
        </w:rPr>
        <w:t>services.</w:t>
      </w:r>
      <w:r w:rsidR="00562089" w:rsidRPr="00940913">
        <w:rPr>
          <w:rFonts w:cs="Calibri Light"/>
        </w:rPr>
        <w:t xml:space="preserve"> </w:t>
      </w:r>
      <w:r w:rsidR="00EC3D64" w:rsidRPr="00940913">
        <w:rPr>
          <w:rFonts w:cs="Calibri Light"/>
        </w:rPr>
        <w:t>For</w:t>
      </w:r>
      <w:r w:rsidR="00196D5D" w:rsidRPr="00940913">
        <w:rPr>
          <w:rFonts w:cs="Calibri Light"/>
        </w:rPr>
        <w:t xml:space="preserve"> </w:t>
      </w:r>
      <w:r w:rsidR="00EC3D64" w:rsidRPr="00940913">
        <w:rPr>
          <w:rFonts w:cs="Calibri Light"/>
        </w:rPr>
        <w:t>2024, a child version of the survey</w:t>
      </w:r>
      <w:r w:rsidR="002E0508" w:rsidRPr="00940913">
        <w:rPr>
          <w:rFonts w:cs="Calibri Light"/>
        </w:rPr>
        <w:t xml:space="preserve"> (to be completed by a parent or guardian)</w:t>
      </w:r>
      <w:r w:rsidR="00EC3D64" w:rsidRPr="00940913">
        <w:rPr>
          <w:rFonts w:cs="Calibri Light"/>
        </w:rPr>
        <w:t xml:space="preserve"> was fielded for the first time</w:t>
      </w:r>
      <w:r w:rsidR="00A34A21" w:rsidRPr="00940913">
        <w:rPr>
          <w:rFonts w:cs="Calibri Light"/>
        </w:rPr>
        <w:t xml:space="preserve">. </w:t>
      </w:r>
      <w:r w:rsidR="00196D5D" w:rsidRPr="00940913">
        <w:rPr>
          <w:rFonts w:cs="Calibri Light"/>
        </w:rPr>
        <w:t>There were minimal changes to the survey for 2024</w:t>
      </w:r>
      <w:r w:rsidR="000042D7" w:rsidRPr="00940913">
        <w:rPr>
          <w:rFonts w:cs="Calibri Light"/>
        </w:rPr>
        <w:t>.</w:t>
      </w:r>
      <w:r w:rsidR="00EC3D64"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survey</w:t>
      </w:r>
      <w:r w:rsidR="00562089" w:rsidRPr="00940913">
        <w:rPr>
          <w:rFonts w:cs="Calibri Light"/>
        </w:rPr>
        <w:t xml:space="preserve"> </w:t>
      </w:r>
      <w:r w:rsidRPr="00940913">
        <w:rPr>
          <w:rFonts w:cs="Calibri Light"/>
        </w:rPr>
        <w:t>is</w:t>
      </w:r>
      <w:r w:rsidR="00562089" w:rsidRPr="00940913">
        <w:rPr>
          <w:rFonts w:cs="Calibri Light"/>
        </w:rPr>
        <w:t xml:space="preserve"> </w:t>
      </w:r>
      <w:r w:rsidRPr="00940913">
        <w:rPr>
          <w:rFonts w:cs="Calibri Light"/>
        </w:rPr>
        <w:t>organized</w:t>
      </w:r>
      <w:r w:rsidR="00562089" w:rsidRPr="00940913">
        <w:rPr>
          <w:rFonts w:cs="Calibri Light"/>
        </w:rPr>
        <w:t xml:space="preserve"> </w:t>
      </w:r>
      <w:r w:rsidRPr="00940913">
        <w:rPr>
          <w:rFonts w:cs="Calibri Light"/>
        </w:rPr>
        <w:t>across</w:t>
      </w:r>
      <w:r w:rsidR="00562089" w:rsidRPr="00940913">
        <w:rPr>
          <w:rFonts w:cs="Calibri Light"/>
        </w:rPr>
        <w:t xml:space="preserve"> </w:t>
      </w:r>
      <w:r w:rsidRPr="00940913">
        <w:rPr>
          <w:rFonts w:cs="Calibri Light"/>
        </w:rPr>
        <w:t>six</w:t>
      </w:r>
      <w:r w:rsidR="00562089" w:rsidRPr="00940913">
        <w:rPr>
          <w:rFonts w:cs="Calibri Light"/>
        </w:rPr>
        <w:t xml:space="preserve"> </w:t>
      </w:r>
      <w:r w:rsidRPr="00940913">
        <w:rPr>
          <w:rFonts w:cs="Calibri Light"/>
        </w:rPr>
        <w:t>different</w:t>
      </w:r>
      <w:r w:rsidR="00562089" w:rsidRPr="00940913">
        <w:rPr>
          <w:rFonts w:cs="Calibri Light"/>
        </w:rPr>
        <w:t xml:space="preserve"> </w:t>
      </w:r>
      <w:r w:rsidRPr="00940913">
        <w:rPr>
          <w:rFonts w:cs="Calibri Light"/>
        </w:rPr>
        <w:t>categories.</w:t>
      </w:r>
      <w:r w:rsidR="00562089" w:rsidRPr="00940913">
        <w:rPr>
          <w:rFonts w:cs="Calibri Light"/>
        </w:rPr>
        <w:t xml:space="preserve"> </w:t>
      </w:r>
      <w:r w:rsidRPr="00940913">
        <w:rPr>
          <w:rFonts w:cs="Calibri Light"/>
          <w:b/>
          <w:bCs/>
        </w:rPr>
        <w:t>Table</w:t>
      </w:r>
      <w:r w:rsidR="00562089" w:rsidRPr="00940913">
        <w:rPr>
          <w:rFonts w:cs="Calibri Light"/>
          <w:b/>
          <w:bCs/>
        </w:rPr>
        <w:t xml:space="preserve"> </w:t>
      </w:r>
      <w:r w:rsidR="009718AF" w:rsidRPr="00940913">
        <w:rPr>
          <w:rFonts w:cs="Calibri Light"/>
          <w:b/>
          <w:bCs/>
        </w:rPr>
        <w:t>2</w:t>
      </w:r>
      <w:r w:rsidR="00CB74B7" w:rsidRPr="00940913">
        <w:rPr>
          <w:rFonts w:cs="Calibri Light"/>
          <w:b/>
          <w:bCs/>
        </w:rPr>
        <w:t>3</w:t>
      </w:r>
      <w:r w:rsidR="00562089" w:rsidRPr="00940913">
        <w:rPr>
          <w:rFonts w:cs="Calibri Light"/>
        </w:rPr>
        <w:t xml:space="preserve"> </w:t>
      </w:r>
      <w:r w:rsidRPr="00940913">
        <w:rPr>
          <w:rFonts w:cs="Calibri Light"/>
        </w:rPr>
        <w:t>provides</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list</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all</w:t>
      </w:r>
      <w:r w:rsidR="00562089" w:rsidRPr="00940913">
        <w:rPr>
          <w:rFonts w:cs="Calibri Light"/>
        </w:rPr>
        <w:t xml:space="preserve"> </w:t>
      </w:r>
      <w:r w:rsidRPr="00940913">
        <w:rPr>
          <w:rFonts w:cs="Calibri Light"/>
        </w:rPr>
        <w:t>six</w:t>
      </w:r>
      <w:r w:rsidR="00562089" w:rsidRPr="00940913">
        <w:rPr>
          <w:rFonts w:cs="Calibri Light"/>
        </w:rPr>
        <w:t xml:space="preserve"> </w:t>
      </w:r>
      <w:r w:rsidRPr="00940913">
        <w:rPr>
          <w:rFonts w:cs="Calibri Light"/>
        </w:rPr>
        <w:t>survey</w:t>
      </w:r>
      <w:r w:rsidR="00562089" w:rsidRPr="00940913">
        <w:rPr>
          <w:rFonts w:cs="Calibri Light"/>
        </w:rPr>
        <w:t xml:space="preserve"> </w:t>
      </w:r>
      <w:r w:rsidRPr="00940913">
        <w:rPr>
          <w:rFonts w:cs="Calibri Light"/>
        </w:rPr>
        <w:t>categories.</w:t>
      </w:r>
      <w:r w:rsidR="00562089" w:rsidRPr="00940913">
        <w:rPr>
          <w:rFonts w:cs="Calibri Light"/>
        </w:rPr>
        <w:t xml:space="preserve"> </w:t>
      </w:r>
    </w:p>
    <w:p w14:paraId="62732993" w14:textId="77777777" w:rsidR="00BF3DCC" w:rsidRPr="00940913" w:rsidRDefault="00BF3DCC" w:rsidP="009F46EE">
      <w:pPr>
        <w:pStyle w:val="Caption"/>
        <w:rPr>
          <w:rFonts w:cs="Calibri Light"/>
        </w:rPr>
      </w:pPr>
    </w:p>
    <w:p w14:paraId="770ECE55" w14:textId="462FB56C" w:rsidR="00BF3DCC" w:rsidRPr="00940913" w:rsidRDefault="00BF3DCC" w:rsidP="009F46EE">
      <w:pPr>
        <w:pStyle w:val="Caption"/>
        <w:rPr>
          <w:rFonts w:cs="Calibri Light"/>
        </w:rPr>
      </w:pPr>
      <w:bookmarkStart w:id="306" w:name="_Toc224213810"/>
      <w:bookmarkStart w:id="307" w:name="_Toc227229893"/>
      <w:r w:rsidRPr="00940913">
        <w:rPr>
          <w:rFonts w:cs="Calibri Light"/>
          <w:szCs w:val="24"/>
        </w:rPr>
        <w:t>Table</w:t>
      </w:r>
      <w:r w:rsidR="00562089" w:rsidRPr="00940913">
        <w:rPr>
          <w:rFonts w:cs="Calibri Light"/>
          <w:szCs w:val="24"/>
        </w:rPr>
        <w:t xml:space="preserve"> </w:t>
      </w:r>
      <w:r w:rsidRPr="00940913">
        <w:rPr>
          <w:rFonts w:cs="Calibri Light"/>
          <w:color w:val="2B579A"/>
          <w:szCs w:val="24"/>
          <w:shd w:val="clear" w:color="auto" w:fill="E6E6E6"/>
        </w:rPr>
        <w:fldChar w:fldCharType="begin"/>
      </w:r>
      <w:r w:rsidRPr="00940913">
        <w:rPr>
          <w:rFonts w:cs="Calibri Light"/>
          <w:szCs w:val="24"/>
        </w:rPr>
        <w:instrText xml:space="preserve"> SEQ Table \* ARABIC </w:instrText>
      </w:r>
      <w:r w:rsidRPr="00940913">
        <w:rPr>
          <w:rFonts w:cs="Calibri Light"/>
          <w:color w:val="2B579A"/>
          <w:szCs w:val="24"/>
          <w:shd w:val="clear" w:color="auto" w:fill="E6E6E6"/>
        </w:rPr>
        <w:fldChar w:fldCharType="separate"/>
      </w:r>
      <w:r w:rsidR="00CB74B7" w:rsidRPr="00940913">
        <w:rPr>
          <w:rFonts w:cs="Calibri Light"/>
          <w:szCs w:val="24"/>
        </w:rPr>
        <w:t>23</w:t>
      </w:r>
      <w:r w:rsidRPr="00940913">
        <w:rPr>
          <w:rFonts w:cs="Calibri Light"/>
          <w:color w:val="2B579A"/>
          <w:szCs w:val="24"/>
          <w:shd w:val="clear" w:color="auto" w:fill="E6E6E6"/>
        </w:rPr>
        <w:fldChar w:fldCharType="end"/>
      </w:r>
      <w:r w:rsidRPr="00940913">
        <w:rPr>
          <w:rFonts w:cs="Calibri Light"/>
          <w:szCs w:val="24"/>
        </w:rPr>
        <w:t>:</w:t>
      </w:r>
      <w:r w:rsidR="00562089" w:rsidRPr="00940913">
        <w:rPr>
          <w:rFonts w:cs="Calibri Light"/>
          <w:szCs w:val="24"/>
        </w:rPr>
        <w:t xml:space="preserve"> </w:t>
      </w:r>
      <w:r w:rsidRPr="00940913">
        <w:rPr>
          <w:rFonts w:cs="Calibri Light"/>
          <w:szCs w:val="24"/>
        </w:rPr>
        <w:t>MBHP</w:t>
      </w:r>
      <w:r w:rsidR="00562089" w:rsidRPr="00940913">
        <w:rPr>
          <w:rFonts w:cs="Calibri Light"/>
          <w:szCs w:val="24"/>
        </w:rPr>
        <w:t xml:space="preserve"> </w:t>
      </w:r>
      <w:r w:rsidRPr="00940913">
        <w:rPr>
          <w:rFonts w:cs="Calibri Light"/>
          <w:szCs w:val="24"/>
        </w:rPr>
        <w:t>Member</w:t>
      </w:r>
      <w:r w:rsidR="00562089" w:rsidRPr="00940913">
        <w:rPr>
          <w:rFonts w:cs="Calibri Light"/>
          <w:szCs w:val="24"/>
        </w:rPr>
        <w:t xml:space="preserve"> </w:t>
      </w:r>
      <w:r w:rsidRPr="00940913">
        <w:rPr>
          <w:rFonts w:cs="Calibri Light"/>
          <w:szCs w:val="24"/>
        </w:rPr>
        <w:t>Satisfaction</w:t>
      </w:r>
      <w:r w:rsidR="00562089" w:rsidRPr="00940913">
        <w:rPr>
          <w:rFonts w:cs="Calibri Light"/>
          <w:szCs w:val="24"/>
        </w:rPr>
        <w:t xml:space="preserve"> </w:t>
      </w:r>
      <w:r w:rsidRPr="00940913">
        <w:rPr>
          <w:rFonts w:cs="Calibri Light"/>
          <w:szCs w:val="24"/>
        </w:rPr>
        <w:t>Survey</w:t>
      </w:r>
      <w:r w:rsidR="00562089" w:rsidRPr="00940913">
        <w:rPr>
          <w:rFonts w:cs="Calibri Light"/>
          <w:szCs w:val="24"/>
        </w:rPr>
        <w:t xml:space="preserve"> </w:t>
      </w:r>
      <w:r w:rsidRPr="00940913">
        <w:rPr>
          <w:rFonts w:cs="Calibri Light"/>
          <w:szCs w:val="24"/>
        </w:rPr>
        <w:t>Categories</w:t>
      </w:r>
      <w:bookmarkEnd w:id="306"/>
      <w:bookmarkEnd w:id="307"/>
      <w:r w:rsidR="00562089" w:rsidRPr="00940913">
        <w:rPr>
          <w:rFonts w:cs="Calibri Light"/>
          <w:szCs w:val="24"/>
        </w:rPr>
        <w:t xml:space="preserve"> </w:t>
      </w:r>
    </w:p>
    <w:tbl>
      <w:tblPr>
        <w:tblStyle w:val="TableGrid"/>
        <w:tblW w:w="5000" w:type="pct"/>
        <w:tblLook w:val="04A0" w:firstRow="1" w:lastRow="0" w:firstColumn="1" w:lastColumn="0" w:noHBand="0" w:noVBand="1"/>
        <w:tblCaption w:val="Member Satisfaction Survey Categories"/>
        <w:tblDescription w:val="Table 23 presents member satisfaction survey categories "/>
      </w:tblPr>
      <w:tblGrid>
        <w:gridCol w:w="10790"/>
      </w:tblGrid>
      <w:tr w:rsidR="00BF3DCC" w:rsidRPr="00940913" w14:paraId="5CC0A5E5" w14:textId="77777777" w:rsidTr="00A54A4D">
        <w:trPr>
          <w:tblHeader/>
        </w:trPr>
        <w:tc>
          <w:tcPr>
            <w:tcW w:w="5000" w:type="pct"/>
            <w:shd w:val="clear" w:color="auto" w:fill="5F497A" w:themeFill="accent4" w:themeFillShade="BF"/>
          </w:tcPr>
          <w:p w14:paraId="0E0E7C3B" w14:textId="671EF91B" w:rsidR="00BF3DCC" w:rsidRPr="00940913" w:rsidRDefault="00BF3DCC" w:rsidP="009F46EE">
            <w:pPr>
              <w:jc w:val="left"/>
              <w:rPr>
                <w:rFonts w:cs="Calibri Light"/>
                <w:b/>
                <w:bCs/>
                <w:sz w:val="22"/>
                <w:szCs w:val="20"/>
              </w:rPr>
            </w:pPr>
            <w:r w:rsidRPr="00940913">
              <w:rPr>
                <w:rFonts w:cs="Calibri Light"/>
                <w:b/>
                <w:bCs/>
                <w:color w:val="FFFFFF" w:themeColor="background1"/>
                <w:sz w:val="22"/>
                <w:szCs w:val="20"/>
              </w:rPr>
              <w:t>Survey</w:t>
            </w:r>
            <w:r w:rsidR="00562089" w:rsidRPr="00940913">
              <w:rPr>
                <w:rFonts w:cs="Calibri Light"/>
                <w:b/>
                <w:bCs/>
                <w:color w:val="FFFFFF" w:themeColor="background1"/>
                <w:sz w:val="22"/>
                <w:szCs w:val="20"/>
              </w:rPr>
              <w:t xml:space="preserve"> </w:t>
            </w:r>
            <w:r w:rsidRPr="00940913">
              <w:rPr>
                <w:rFonts w:cs="Calibri Light"/>
                <w:b/>
                <w:bCs/>
                <w:color w:val="FFFFFF" w:themeColor="background1"/>
                <w:sz w:val="22"/>
                <w:szCs w:val="20"/>
              </w:rPr>
              <w:t>Categories</w:t>
            </w:r>
          </w:p>
        </w:tc>
      </w:tr>
      <w:tr w:rsidR="00BF3DCC" w:rsidRPr="00940913" w14:paraId="3C53F82E" w14:textId="77777777" w:rsidTr="00A54A4D">
        <w:tc>
          <w:tcPr>
            <w:tcW w:w="5000" w:type="pct"/>
          </w:tcPr>
          <w:p w14:paraId="65A92073" w14:textId="112224D0" w:rsidR="00BF3DCC" w:rsidRPr="00940913" w:rsidRDefault="00BF3DCC" w:rsidP="00F360D9">
            <w:pPr>
              <w:pStyle w:val="ListParagraph"/>
              <w:numPr>
                <w:ilvl w:val="0"/>
                <w:numId w:val="22"/>
              </w:numPr>
              <w:jc w:val="left"/>
              <w:rPr>
                <w:rFonts w:cs="Calibri Light"/>
                <w:sz w:val="22"/>
                <w:szCs w:val="20"/>
              </w:rPr>
            </w:pPr>
            <w:r w:rsidRPr="00940913">
              <w:rPr>
                <w:rFonts w:cs="Calibri Light"/>
                <w:sz w:val="22"/>
                <w:szCs w:val="20"/>
              </w:rPr>
              <w:t>Appointment</w:t>
            </w:r>
            <w:r w:rsidR="00562089" w:rsidRPr="00940913">
              <w:rPr>
                <w:rFonts w:cs="Calibri Light"/>
                <w:sz w:val="22"/>
                <w:szCs w:val="20"/>
              </w:rPr>
              <w:t xml:space="preserve"> </w:t>
            </w:r>
            <w:r w:rsidRPr="00940913">
              <w:rPr>
                <w:rFonts w:cs="Calibri Light"/>
                <w:sz w:val="22"/>
                <w:szCs w:val="20"/>
              </w:rPr>
              <w:t>Access</w:t>
            </w:r>
          </w:p>
          <w:p w14:paraId="244EC8F3" w14:textId="020D31B7" w:rsidR="00BF3DCC" w:rsidRPr="00940913" w:rsidRDefault="00BF3DCC" w:rsidP="00F360D9">
            <w:pPr>
              <w:pStyle w:val="ListParagraph"/>
              <w:numPr>
                <w:ilvl w:val="0"/>
                <w:numId w:val="22"/>
              </w:numPr>
              <w:jc w:val="left"/>
              <w:rPr>
                <w:rFonts w:cs="Calibri Light"/>
                <w:sz w:val="22"/>
                <w:szCs w:val="20"/>
              </w:rPr>
            </w:pPr>
            <w:r w:rsidRPr="00940913">
              <w:rPr>
                <w:rFonts w:cs="Calibri Light"/>
                <w:sz w:val="22"/>
                <w:szCs w:val="20"/>
              </w:rPr>
              <w:t>Appointment</w:t>
            </w:r>
            <w:r w:rsidR="00562089" w:rsidRPr="00940913">
              <w:rPr>
                <w:rFonts w:cs="Calibri Light"/>
                <w:sz w:val="22"/>
                <w:szCs w:val="20"/>
              </w:rPr>
              <w:t xml:space="preserve"> </w:t>
            </w:r>
            <w:r w:rsidRPr="00940913">
              <w:rPr>
                <w:rFonts w:cs="Calibri Light"/>
                <w:sz w:val="22"/>
                <w:szCs w:val="20"/>
              </w:rPr>
              <w:t>Availability</w:t>
            </w:r>
          </w:p>
          <w:p w14:paraId="7D7FDEB3" w14:textId="3ED9D4A1" w:rsidR="00BF3DCC" w:rsidRPr="00940913" w:rsidRDefault="00BF3DCC" w:rsidP="00F360D9">
            <w:pPr>
              <w:pStyle w:val="ListParagraph"/>
              <w:numPr>
                <w:ilvl w:val="0"/>
                <w:numId w:val="22"/>
              </w:numPr>
              <w:jc w:val="left"/>
              <w:rPr>
                <w:rFonts w:cs="Calibri Light"/>
                <w:sz w:val="22"/>
                <w:szCs w:val="20"/>
              </w:rPr>
            </w:pPr>
            <w:r w:rsidRPr="00940913">
              <w:rPr>
                <w:rFonts w:cs="Calibri Light"/>
                <w:sz w:val="22"/>
                <w:szCs w:val="20"/>
              </w:rPr>
              <w:t>Acceptability</w:t>
            </w:r>
            <w:r w:rsidR="00562089" w:rsidRPr="00940913">
              <w:rPr>
                <w:rFonts w:cs="Calibri Light"/>
                <w:sz w:val="22"/>
                <w:szCs w:val="20"/>
              </w:rPr>
              <w:t xml:space="preserve"> </w:t>
            </w:r>
            <w:r w:rsidRPr="00940913">
              <w:rPr>
                <w:rFonts w:cs="Calibri Light"/>
                <w:sz w:val="22"/>
                <w:szCs w:val="20"/>
              </w:rPr>
              <w:t>of</w:t>
            </w:r>
            <w:r w:rsidR="00562089" w:rsidRPr="00940913">
              <w:rPr>
                <w:rFonts w:cs="Calibri Light"/>
                <w:sz w:val="22"/>
                <w:szCs w:val="20"/>
              </w:rPr>
              <w:t xml:space="preserve"> </w:t>
            </w:r>
            <w:r w:rsidRPr="00940913">
              <w:rPr>
                <w:rFonts w:cs="Calibri Light"/>
                <w:sz w:val="22"/>
                <w:szCs w:val="20"/>
              </w:rPr>
              <w:t>MBHP</w:t>
            </w:r>
            <w:r w:rsidR="00562089" w:rsidRPr="00940913">
              <w:rPr>
                <w:rFonts w:cs="Calibri Light"/>
                <w:sz w:val="22"/>
                <w:szCs w:val="20"/>
              </w:rPr>
              <w:t xml:space="preserve"> </w:t>
            </w:r>
            <w:r w:rsidRPr="00940913">
              <w:rPr>
                <w:rFonts w:cs="Calibri Light"/>
                <w:sz w:val="22"/>
                <w:szCs w:val="20"/>
              </w:rPr>
              <w:t>Practitioners</w:t>
            </w:r>
          </w:p>
          <w:p w14:paraId="2D8F83B9" w14:textId="6C436D61" w:rsidR="00BF3DCC" w:rsidRPr="00940913" w:rsidRDefault="00BF3DCC" w:rsidP="00F360D9">
            <w:pPr>
              <w:pStyle w:val="ListParagraph"/>
              <w:numPr>
                <w:ilvl w:val="0"/>
                <w:numId w:val="22"/>
              </w:numPr>
              <w:jc w:val="left"/>
              <w:rPr>
                <w:rFonts w:cs="Calibri Light"/>
                <w:sz w:val="22"/>
                <w:szCs w:val="20"/>
              </w:rPr>
            </w:pPr>
            <w:r w:rsidRPr="00940913">
              <w:rPr>
                <w:rFonts w:cs="Calibri Light"/>
                <w:sz w:val="22"/>
                <w:szCs w:val="20"/>
              </w:rPr>
              <w:t>Acceptability</w:t>
            </w:r>
            <w:r w:rsidR="00562089" w:rsidRPr="00940913">
              <w:rPr>
                <w:rFonts w:cs="Calibri Light"/>
                <w:sz w:val="22"/>
                <w:szCs w:val="20"/>
              </w:rPr>
              <w:t xml:space="preserve"> </w:t>
            </w:r>
            <w:r w:rsidRPr="00940913">
              <w:rPr>
                <w:rFonts w:cs="Calibri Light"/>
                <w:sz w:val="22"/>
                <w:szCs w:val="20"/>
              </w:rPr>
              <w:t>of</w:t>
            </w:r>
            <w:r w:rsidR="00562089" w:rsidRPr="00940913">
              <w:rPr>
                <w:rFonts w:cs="Calibri Light"/>
                <w:sz w:val="22"/>
                <w:szCs w:val="20"/>
              </w:rPr>
              <w:t xml:space="preserve"> </w:t>
            </w:r>
            <w:r w:rsidRPr="00940913">
              <w:rPr>
                <w:rFonts w:cs="Calibri Light"/>
                <w:sz w:val="22"/>
                <w:szCs w:val="20"/>
              </w:rPr>
              <w:t>Telehealth</w:t>
            </w:r>
            <w:r w:rsidR="00562089" w:rsidRPr="00940913">
              <w:rPr>
                <w:rFonts w:cs="Calibri Light"/>
                <w:sz w:val="22"/>
                <w:szCs w:val="20"/>
              </w:rPr>
              <w:t xml:space="preserve"> </w:t>
            </w:r>
            <w:r w:rsidRPr="00940913">
              <w:rPr>
                <w:rFonts w:cs="Calibri Light"/>
                <w:sz w:val="22"/>
                <w:szCs w:val="20"/>
              </w:rPr>
              <w:t>Services</w:t>
            </w:r>
          </w:p>
          <w:p w14:paraId="75BD0C12" w14:textId="3F0B387E" w:rsidR="00BF3DCC" w:rsidRPr="00940913" w:rsidRDefault="00BF3DCC" w:rsidP="00F360D9">
            <w:pPr>
              <w:pStyle w:val="ListParagraph"/>
              <w:numPr>
                <w:ilvl w:val="0"/>
                <w:numId w:val="22"/>
              </w:numPr>
              <w:jc w:val="left"/>
              <w:rPr>
                <w:rFonts w:cs="Calibri Light"/>
                <w:sz w:val="22"/>
                <w:szCs w:val="20"/>
              </w:rPr>
            </w:pPr>
            <w:r w:rsidRPr="00940913">
              <w:rPr>
                <w:rFonts w:cs="Calibri Light"/>
                <w:sz w:val="22"/>
                <w:szCs w:val="20"/>
              </w:rPr>
              <w:t>Scope</w:t>
            </w:r>
            <w:r w:rsidR="00562089" w:rsidRPr="00940913">
              <w:rPr>
                <w:rFonts w:cs="Calibri Light"/>
                <w:sz w:val="22"/>
                <w:szCs w:val="20"/>
              </w:rPr>
              <w:t xml:space="preserve"> </w:t>
            </w:r>
            <w:r w:rsidRPr="00940913">
              <w:rPr>
                <w:rFonts w:cs="Calibri Light"/>
                <w:sz w:val="22"/>
                <w:szCs w:val="20"/>
              </w:rPr>
              <w:t>of</w:t>
            </w:r>
            <w:r w:rsidR="00562089" w:rsidRPr="00940913">
              <w:rPr>
                <w:rFonts w:cs="Calibri Light"/>
                <w:sz w:val="22"/>
                <w:szCs w:val="20"/>
              </w:rPr>
              <w:t xml:space="preserve"> </w:t>
            </w:r>
            <w:r w:rsidRPr="00940913">
              <w:rPr>
                <w:rFonts w:cs="Calibri Light"/>
                <w:sz w:val="22"/>
                <w:szCs w:val="20"/>
              </w:rPr>
              <w:t>Service</w:t>
            </w:r>
          </w:p>
          <w:p w14:paraId="708513C2" w14:textId="02E6CC1F" w:rsidR="00BF3DCC" w:rsidRPr="00940913" w:rsidRDefault="00BF3DCC" w:rsidP="00F360D9">
            <w:pPr>
              <w:pStyle w:val="ListParagraph"/>
              <w:numPr>
                <w:ilvl w:val="0"/>
                <w:numId w:val="22"/>
              </w:numPr>
              <w:jc w:val="left"/>
              <w:rPr>
                <w:rFonts w:cs="Calibri Light"/>
                <w:sz w:val="22"/>
                <w:szCs w:val="20"/>
              </w:rPr>
            </w:pPr>
            <w:r w:rsidRPr="00940913">
              <w:rPr>
                <w:rFonts w:cs="Calibri Light"/>
                <w:sz w:val="22"/>
                <w:szCs w:val="20"/>
              </w:rPr>
              <w:t>Experience</w:t>
            </w:r>
            <w:r w:rsidR="00562089" w:rsidRPr="00940913">
              <w:rPr>
                <w:rFonts w:cs="Calibri Light"/>
                <w:sz w:val="22"/>
                <w:szCs w:val="20"/>
              </w:rPr>
              <w:t xml:space="preserve"> </w:t>
            </w:r>
            <w:r w:rsidRPr="00940913">
              <w:rPr>
                <w:rFonts w:cs="Calibri Light"/>
                <w:sz w:val="22"/>
                <w:szCs w:val="20"/>
              </w:rPr>
              <w:t>of</w:t>
            </w:r>
            <w:r w:rsidR="00562089" w:rsidRPr="00940913">
              <w:rPr>
                <w:rFonts w:cs="Calibri Light"/>
                <w:sz w:val="22"/>
                <w:szCs w:val="20"/>
              </w:rPr>
              <w:t xml:space="preserve"> </w:t>
            </w:r>
            <w:r w:rsidRPr="00940913">
              <w:rPr>
                <w:rFonts w:cs="Calibri Light"/>
                <w:sz w:val="22"/>
                <w:szCs w:val="20"/>
              </w:rPr>
              <w:t>Care</w:t>
            </w:r>
          </w:p>
        </w:tc>
      </w:tr>
    </w:tbl>
    <w:p w14:paraId="4878400A" w14:textId="77777777" w:rsidR="00290295" w:rsidRPr="00940913" w:rsidRDefault="00A54A4D" w:rsidP="004E4853">
      <w:pPr>
        <w:spacing w:after="480"/>
        <w:rPr>
          <w:rFonts w:cs="Calibri Light"/>
          <w:sz w:val="20"/>
          <w:szCs w:val="20"/>
        </w:rPr>
      </w:pPr>
      <w:r w:rsidRPr="00940913">
        <w:rPr>
          <w:rFonts w:cs="Calibri Light"/>
          <w:sz w:val="20"/>
          <w:szCs w:val="20"/>
        </w:rPr>
        <w:t>MBHP: Massachusetts Behavioral Health Partnership.</w:t>
      </w:r>
    </w:p>
    <w:p w14:paraId="446DA68C" w14:textId="71864E56" w:rsidR="00BF3DCC" w:rsidRPr="00940913" w:rsidRDefault="00BF3DCC" w:rsidP="00290295">
      <w:pPr>
        <w:rPr>
          <w:rFonts w:cs="Calibri Light"/>
        </w:rPr>
      </w:pPr>
      <w:r w:rsidRPr="00940913">
        <w:rPr>
          <w:rFonts w:cs="Calibri Light"/>
        </w:rPr>
        <w:t>The</w:t>
      </w:r>
      <w:r w:rsidR="00562089" w:rsidRPr="00940913">
        <w:rPr>
          <w:rFonts w:cs="Calibri Light"/>
        </w:rPr>
        <w:t xml:space="preserve"> </w:t>
      </w:r>
      <w:r w:rsidRPr="00940913">
        <w:rPr>
          <w:rFonts w:cs="Calibri Light"/>
        </w:rPr>
        <w:t>sample</w:t>
      </w:r>
      <w:r w:rsidR="00562089" w:rsidRPr="00940913">
        <w:rPr>
          <w:rFonts w:cs="Calibri Light"/>
        </w:rPr>
        <w:t xml:space="preserve"> </w:t>
      </w:r>
      <w:r w:rsidRPr="00940913">
        <w:rPr>
          <w:rFonts w:cs="Calibri Light"/>
        </w:rPr>
        <w:t>frame</w:t>
      </w:r>
      <w:r w:rsidR="00562089" w:rsidRPr="00940913">
        <w:rPr>
          <w:rFonts w:cs="Calibri Light"/>
        </w:rPr>
        <w:t xml:space="preserve"> </w:t>
      </w:r>
      <w:r w:rsidRPr="00940913">
        <w:rPr>
          <w:rFonts w:cs="Calibri Light"/>
        </w:rPr>
        <w:t>included</w:t>
      </w:r>
      <w:r w:rsidR="00562089" w:rsidRPr="00940913">
        <w:rPr>
          <w:rFonts w:cs="Calibri Light"/>
        </w:rPr>
        <w:t xml:space="preserve"> </w:t>
      </w:r>
      <w:r w:rsidRPr="00940913">
        <w:rPr>
          <w:rFonts w:cs="Calibri Light"/>
        </w:rPr>
        <w:t>members</w:t>
      </w:r>
      <w:r w:rsidR="00562089" w:rsidRPr="00940913">
        <w:rPr>
          <w:rFonts w:cs="Calibri Light"/>
        </w:rPr>
        <w:t xml:space="preserve"> </w:t>
      </w:r>
      <w:r w:rsidRPr="00940913">
        <w:rPr>
          <w:rFonts w:cs="Calibri Light"/>
        </w:rPr>
        <w:t>randomly</w:t>
      </w:r>
      <w:r w:rsidR="00562089" w:rsidRPr="00940913">
        <w:rPr>
          <w:rFonts w:cs="Calibri Light"/>
        </w:rPr>
        <w:t xml:space="preserve"> </w:t>
      </w:r>
      <w:r w:rsidRPr="00940913">
        <w:rPr>
          <w:rFonts w:cs="Calibri Light"/>
        </w:rPr>
        <w:t>selected</w:t>
      </w:r>
      <w:r w:rsidR="00562089" w:rsidRPr="00940913">
        <w:rPr>
          <w:rFonts w:cs="Calibri Light"/>
        </w:rPr>
        <w:t xml:space="preserve"> </w:t>
      </w:r>
      <w:r w:rsidRPr="00940913">
        <w:rPr>
          <w:rFonts w:cs="Calibri Light"/>
        </w:rPr>
        <w:t>from</w:t>
      </w:r>
      <w:r w:rsidR="00562089" w:rsidRPr="00940913">
        <w:rPr>
          <w:rFonts w:cs="Calibri Light"/>
        </w:rPr>
        <w:t xml:space="preserve"> </w:t>
      </w:r>
      <w:r w:rsidRPr="00940913">
        <w:rPr>
          <w:rFonts w:cs="Calibri Light"/>
        </w:rPr>
        <w:t>MBHP’s</w:t>
      </w:r>
      <w:r w:rsidR="00562089" w:rsidRPr="00940913">
        <w:rPr>
          <w:rFonts w:cs="Calibri Light"/>
        </w:rPr>
        <w:t xml:space="preserve"> </w:t>
      </w:r>
      <w:r w:rsidRPr="00940913">
        <w:rPr>
          <w:rFonts w:cs="Calibri Light"/>
        </w:rPr>
        <w:t>outpatient</w:t>
      </w:r>
      <w:r w:rsidR="00562089" w:rsidRPr="00940913">
        <w:rPr>
          <w:rFonts w:cs="Calibri Light"/>
        </w:rPr>
        <w:t xml:space="preserve"> </w:t>
      </w:r>
      <w:r w:rsidRPr="00940913">
        <w:rPr>
          <w:rFonts w:cs="Calibri Light"/>
        </w:rPr>
        <w:t>population.</w:t>
      </w:r>
      <w:r w:rsidR="00562089" w:rsidRPr="00940913">
        <w:rPr>
          <w:rFonts w:cs="Calibri Light"/>
        </w:rPr>
        <w:t xml:space="preserve"> </w:t>
      </w:r>
      <w:r w:rsidR="00EC0D2D" w:rsidRPr="00940913">
        <w:rPr>
          <w:rFonts w:cs="Calibri Light"/>
        </w:rPr>
        <w:t>Press Ganey</w:t>
      </w:r>
      <w:r w:rsidR="00562089" w:rsidRPr="00940913">
        <w:rPr>
          <w:rFonts w:cs="Calibri Light"/>
        </w:rPr>
        <w:t xml:space="preserve"> </w:t>
      </w:r>
      <w:r w:rsidRPr="00940913">
        <w:rPr>
          <w:rFonts w:cs="Calibri Light"/>
        </w:rPr>
        <w:t>selected</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random</w:t>
      </w:r>
      <w:r w:rsidR="00562089" w:rsidRPr="00940913">
        <w:rPr>
          <w:rFonts w:cs="Calibri Light"/>
        </w:rPr>
        <w:t xml:space="preserve"> </w:t>
      </w:r>
      <w:r w:rsidRPr="00940913">
        <w:rPr>
          <w:rFonts w:cs="Calibri Light"/>
        </w:rPr>
        <w:t>sample</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members</w:t>
      </w:r>
      <w:r w:rsidR="00562089" w:rsidRPr="00940913">
        <w:rPr>
          <w:rFonts w:cs="Calibri Light"/>
        </w:rPr>
        <w:t xml:space="preserve"> </w:t>
      </w:r>
      <w:r w:rsidRPr="00940913">
        <w:rPr>
          <w:rFonts w:cs="Calibri Light"/>
        </w:rPr>
        <w:t>who</w:t>
      </w:r>
      <w:r w:rsidR="00562089" w:rsidRPr="00940913">
        <w:rPr>
          <w:rFonts w:cs="Calibri Light"/>
        </w:rPr>
        <w:t xml:space="preserve"> </w:t>
      </w:r>
      <w:r w:rsidRPr="00940913">
        <w:rPr>
          <w:rFonts w:cs="Calibri Light"/>
        </w:rPr>
        <w:t>had</w:t>
      </w:r>
      <w:r w:rsidR="00562089" w:rsidRPr="00940913">
        <w:rPr>
          <w:rFonts w:cs="Calibri Light"/>
        </w:rPr>
        <w:t xml:space="preserve"> </w:t>
      </w:r>
      <w:r w:rsidRPr="00940913">
        <w:rPr>
          <w:rFonts w:cs="Calibri Light"/>
        </w:rPr>
        <w:t>a</w:t>
      </w:r>
      <w:r w:rsidR="00D32952" w:rsidRPr="00940913">
        <w:rPr>
          <w:rFonts w:cs="Calibri Light"/>
        </w:rPr>
        <w:t xml:space="preserve"> behavioral health</w:t>
      </w:r>
      <w:r w:rsidR="00562089" w:rsidRPr="00940913">
        <w:rPr>
          <w:rFonts w:cs="Calibri Light"/>
        </w:rPr>
        <w:t xml:space="preserve"> </w:t>
      </w:r>
      <w:r w:rsidRPr="00940913">
        <w:rPr>
          <w:rFonts w:cs="Calibri Light"/>
        </w:rPr>
        <w:t>claim</w:t>
      </w:r>
      <w:r w:rsidR="00562089" w:rsidRPr="00940913">
        <w:rPr>
          <w:rFonts w:cs="Calibri Light"/>
        </w:rPr>
        <w:t xml:space="preserve"> </w:t>
      </w:r>
      <w:r w:rsidRPr="00940913">
        <w:rPr>
          <w:rFonts w:cs="Calibri Light"/>
        </w:rPr>
        <w:t>between</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third</w:t>
      </w:r>
      <w:r w:rsidR="00562089" w:rsidRPr="00940913">
        <w:rPr>
          <w:rFonts w:cs="Calibri Light"/>
        </w:rPr>
        <w:t xml:space="preserve"> </w:t>
      </w:r>
      <w:r w:rsidRPr="00940913">
        <w:rPr>
          <w:rFonts w:cs="Calibri Light"/>
        </w:rPr>
        <w:t>quarter</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202</w:t>
      </w:r>
      <w:r w:rsidR="00EC0D2D" w:rsidRPr="00940913">
        <w:rPr>
          <w:rFonts w:cs="Calibri Light"/>
        </w:rPr>
        <w:t>3</w:t>
      </w:r>
      <w:r w:rsidR="00562089" w:rsidRPr="00940913">
        <w:rPr>
          <w:rFonts w:cs="Calibri Light"/>
        </w:rPr>
        <w:t xml:space="preserve"> </w:t>
      </w:r>
      <w:r w:rsidRPr="00940913">
        <w:rPr>
          <w:rFonts w:cs="Calibri Light"/>
        </w:rPr>
        <w:t>through</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end</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second</w:t>
      </w:r>
      <w:r w:rsidR="00562089" w:rsidRPr="00940913">
        <w:rPr>
          <w:rFonts w:cs="Calibri Light"/>
        </w:rPr>
        <w:t xml:space="preserve"> </w:t>
      </w:r>
      <w:r w:rsidRPr="00940913">
        <w:rPr>
          <w:rFonts w:cs="Calibri Light"/>
        </w:rPr>
        <w:t>quarter</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202</w:t>
      </w:r>
      <w:r w:rsidR="00EC0D2D" w:rsidRPr="00940913">
        <w:rPr>
          <w:rFonts w:cs="Calibri Light"/>
        </w:rPr>
        <w:t>4</w:t>
      </w:r>
      <w:r w:rsidRPr="00940913">
        <w:rPr>
          <w:rFonts w:cs="Calibri Light"/>
        </w:rPr>
        <w:t>.</w:t>
      </w:r>
      <w:r w:rsidR="00562089" w:rsidRPr="00940913">
        <w:rPr>
          <w:rFonts w:cs="Calibri Light"/>
        </w:rPr>
        <w:t xml:space="preserve"> </w:t>
      </w:r>
      <w:r w:rsidRPr="00940913">
        <w:rPr>
          <w:rFonts w:cs="Calibri Light"/>
        </w:rPr>
        <w:t>Members</w:t>
      </w:r>
      <w:r w:rsidR="00562089" w:rsidRPr="00940913">
        <w:rPr>
          <w:rFonts w:cs="Calibri Light"/>
        </w:rPr>
        <w:t xml:space="preserve"> </w:t>
      </w:r>
      <w:r w:rsidRPr="00940913">
        <w:rPr>
          <w:rFonts w:cs="Calibri Light"/>
        </w:rPr>
        <w:t>receive</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mail</w:t>
      </w:r>
      <w:r w:rsidR="00562089" w:rsidRPr="00940913">
        <w:rPr>
          <w:rFonts w:cs="Calibri Light"/>
        </w:rPr>
        <w:t xml:space="preserve"> </w:t>
      </w:r>
      <w:r w:rsidRPr="00940913">
        <w:rPr>
          <w:rFonts w:cs="Calibri Light"/>
        </w:rPr>
        <w:t>packet</w:t>
      </w:r>
      <w:r w:rsidR="00562089" w:rsidRPr="00940913">
        <w:rPr>
          <w:rFonts w:cs="Calibri Light"/>
        </w:rPr>
        <w:t xml:space="preserve"> </w:t>
      </w:r>
      <w:r w:rsidRPr="00940913">
        <w:rPr>
          <w:rFonts w:cs="Calibri Light"/>
        </w:rPr>
        <w:t>including</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cover</w:t>
      </w:r>
      <w:r w:rsidR="00562089" w:rsidRPr="00940913">
        <w:rPr>
          <w:rFonts w:cs="Calibri Light"/>
        </w:rPr>
        <w:t xml:space="preserve"> </w:t>
      </w:r>
      <w:r w:rsidRPr="00940913">
        <w:rPr>
          <w:rFonts w:cs="Calibri Light"/>
        </w:rPr>
        <w:t>letter,</w:t>
      </w:r>
      <w:r w:rsidR="00562089" w:rsidRPr="00940913">
        <w:rPr>
          <w:rFonts w:cs="Calibri Light"/>
        </w:rPr>
        <w:t xml:space="preserve"> </w:t>
      </w:r>
      <w:r w:rsidRPr="00940913">
        <w:rPr>
          <w:rFonts w:cs="Calibri Light"/>
        </w:rPr>
        <w:t>mail</w:t>
      </w:r>
      <w:r w:rsidR="00562089" w:rsidRPr="00940913">
        <w:rPr>
          <w:rFonts w:cs="Calibri Light"/>
        </w:rPr>
        <w:t xml:space="preserve"> </w:t>
      </w:r>
      <w:r w:rsidRPr="00940913">
        <w:rPr>
          <w:rFonts w:cs="Calibri Light"/>
        </w:rPr>
        <w:t>survey,</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business</w:t>
      </w:r>
      <w:r w:rsidR="00562089" w:rsidRPr="00940913">
        <w:rPr>
          <w:rFonts w:cs="Calibri Light"/>
        </w:rPr>
        <w:t xml:space="preserve"> </w:t>
      </w:r>
      <w:r w:rsidRPr="00940913">
        <w:rPr>
          <w:rFonts w:cs="Calibri Light"/>
        </w:rPr>
        <w:t>return</w:t>
      </w:r>
      <w:r w:rsidR="00562089" w:rsidRPr="00940913">
        <w:rPr>
          <w:rFonts w:cs="Calibri Light"/>
        </w:rPr>
        <w:t xml:space="preserve"> </w:t>
      </w:r>
      <w:r w:rsidRPr="00940913">
        <w:rPr>
          <w:rFonts w:cs="Calibri Light"/>
        </w:rPr>
        <w:t>envelope.</w:t>
      </w:r>
      <w:r w:rsidR="00562089" w:rsidRPr="00940913">
        <w:rPr>
          <w:rFonts w:cs="Calibri Light"/>
        </w:rPr>
        <w:t xml:space="preserve"> </w:t>
      </w:r>
      <w:r w:rsidR="00A910C7" w:rsidRPr="00940913">
        <w:rPr>
          <w:rFonts w:cs="Calibri Light"/>
        </w:rPr>
        <w:t>A</w:t>
      </w:r>
      <w:r w:rsidRPr="00940913">
        <w:rPr>
          <w:rFonts w:cs="Calibri Light"/>
        </w:rPr>
        <w:t>fter</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initial</w:t>
      </w:r>
      <w:r w:rsidR="00562089" w:rsidRPr="00940913">
        <w:rPr>
          <w:rFonts w:cs="Calibri Light"/>
        </w:rPr>
        <w:t xml:space="preserve"> </w:t>
      </w:r>
      <w:r w:rsidRPr="00940913">
        <w:rPr>
          <w:rFonts w:cs="Calibri Light"/>
        </w:rPr>
        <w:t>mailing,</w:t>
      </w:r>
      <w:r w:rsidR="00562089" w:rsidRPr="00940913">
        <w:rPr>
          <w:rFonts w:cs="Calibri Light"/>
        </w:rPr>
        <w:t xml:space="preserve"> </w:t>
      </w:r>
      <w:r w:rsidR="00A910C7" w:rsidRPr="00940913">
        <w:rPr>
          <w:rFonts w:cs="Calibri Light"/>
        </w:rPr>
        <w:t>Press Ganey</w:t>
      </w:r>
      <w:r w:rsidR="00562089" w:rsidRPr="00940913">
        <w:rPr>
          <w:rFonts w:cs="Calibri Light"/>
        </w:rPr>
        <w:t xml:space="preserve"> </w:t>
      </w:r>
      <w:r w:rsidRPr="00940913">
        <w:rPr>
          <w:rFonts w:cs="Calibri Light"/>
        </w:rPr>
        <w:t>reached</w:t>
      </w:r>
      <w:r w:rsidR="00562089" w:rsidRPr="00940913">
        <w:rPr>
          <w:rFonts w:cs="Calibri Light"/>
        </w:rPr>
        <w:t xml:space="preserve"> </w:t>
      </w:r>
      <w:r w:rsidRPr="00940913">
        <w:rPr>
          <w:rFonts w:cs="Calibri Light"/>
        </w:rPr>
        <w:t>out</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nonrespondents</w:t>
      </w:r>
      <w:r w:rsidR="00562089" w:rsidRPr="00940913">
        <w:rPr>
          <w:rFonts w:cs="Calibri Light"/>
        </w:rPr>
        <w:t xml:space="preserve"> </w:t>
      </w:r>
      <w:r w:rsidRPr="00940913">
        <w:rPr>
          <w:rFonts w:cs="Calibri Light"/>
        </w:rPr>
        <w:t>by</w:t>
      </w:r>
      <w:r w:rsidR="00562089" w:rsidRPr="00940913">
        <w:rPr>
          <w:rFonts w:cs="Calibri Light"/>
        </w:rPr>
        <w:t xml:space="preserve"> </w:t>
      </w:r>
      <w:r w:rsidRPr="00940913">
        <w:rPr>
          <w:rFonts w:cs="Calibri Light"/>
        </w:rPr>
        <w:t>phone.</w:t>
      </w:r>
      <w:r w:rsidR="00562089" w:rsidRPr="00940913">
        <w:rPr>
          <w:rFonts w:cs="Calibri Light"/>
        </w:rPr>
        <w:t xml:space="preserve"> </w:t>
      </w:r>
      <w:r w:rsidRPr="00940913">
        <w:rPr>
          <w:rFonts w:cs="Calibri Light"/>
        </w:rPr>
        <w:t>Language</w:t>
      </w:r>
      <w:r w:rsidR="00562089" w:rsidRPr="00940913">
        <w:rPr>
          <w:rFonts w:cs="Calibri Light"/>
        </w:rPr>
        <w:t xml:space="preserve"> </w:t>
      </w:r>
      <w:r w:rsidRPr="00940913">
        <w:rPr>
          <w:rFonts w:cs="Calibri Light"/>
        </w:rPr>
        <w:t>line</w:t>
      </w:r>
      <w:r w:rsidR="00562089" w:rsidRPr="00940913">
        <w:rPr>
          <w:rFonts w:cs="Calibri Light"/>
        </w:rPr>
        <w:t xml:space="preserve"> </w:t>
      </w:r>
      <w:r w:rsidRPr="00940913">
        <w:rPr>
          <w:rFonts w:cs="Calibri Light"/>
        </w:rPr>
        <w:t>assistance</w:t>
      </w:r>
      <w:r w:rsidR="00562089" w:rsidRPr="00940913">
        <w:rPr>
          <w:rFonts w:cs="Calibri Light"/>
        </w:rPr>
        <w:t xml:space="preserve"> </w:t>
      </w:r>
      <w:r w:rsidRPr="00940913">
        <w:rPr>
          <w:rFonts w:cs="Calibri Light"/>
        </w:rPr>
        <w:t>was</w:t>
      </w:r>
      <w:r w:rsidR="00562089" w:rsidRPr="00940913">
        <w:rPr>
          <w:rFonts w:cs="Calibri Light"/>
        </w:rPr>
        <w:t xml:space="preserve"> </w:t>
      </w:r>
      <w:r w:rsidRPr="00940913">
        <w:rPr>
          <w:rFonts w:cs="Calibri Light"/>
        </w:rPr>
        <w:t>provided</w:t>
      </w:r>
      <w:r w:rsidR="00562089" w:rsidRPr="00940913">
        <w:rPr>
          <w:rFonts w:cs="Calibri Light"/>
        </w:rPr>
        <w:t xml:space="preserve"> </w:t>
      </w:r>
      <w:r w:rsidRPr="00940913">
        <w:rPr>
          <w:rFonts w:cs="Calibri Light"/>
        </w:rPr>
        <w:t>when</w:t>
      </w:r>
      <w:r w:rsidR="00562089" w:rsidRPr="00940913">
        <w:rPr>
          <w:rFonts w:cs="Calibri Light"/>
        </w:rPr>
        <w:t xml:space="preserve"> </w:t>
      </w:r>
      <w:r w:rsidRPr="00940913">
        <w:rPr>
          <w:rFonts w:cs="Calibri Light"/>
        </w:rPr>
        <w:t>requested.</w:t>
      </w:r>
      <w:r w:rsidR="00A910C7" w:rsidRPr="00940913">
        <w:rPr>
          <w:rFonts w:cs="Calibri Light"/>
        </w:rPr>
        <w:t xml:space="preserve"> Members also had the option to complete the survey digitally. </w:t>
      </w:r>
      <w:r w:rsidRPr="00940913">
        <w:rPr>
          <w:rFonts w:cs="Calibri Light"/>
          <w:b/>
          <w:bCs/>
        </w:rPr>
        <w:t>Table</w:t>
      </w:r>
      <w:r w:rsidR="00562089" w:rsidRPr="00940913">
        <w:rPr>
          <w:rFonts w:cs="Calibri Light"/>
          <w:b/>
          <w:bCs/>
        </w:rPr>
        <w:t xml:space="preserve"> </w:t>
      </w:r>
      <w:r w:rsidR="00AB47D9" w:rsidRPr="00940913">
        <w:rPr>
          <w:rFonts w:cs="Calibri Light"/>
          <w:b/>
          <w:bCs/>
        </w:rPr>
        <w:t>2</w:t>
      </w:r>
      <w:r w:rsidR="00CB74B7" w:rsidRPr="00940913">
        <w:rPr>
          <w:rFonts w:cs="Calibri Light"/>
          <w:b/>
          <w:bCs/>
        </w:rPr>
        <w:t xml:space="preserve">4 </w:t>
      </w:r>
      <w:r w:rsidRPr="00940913">
        <w:rPr>
          <w:rFonts w:cs="Calibri Light"/>
        </w:rPr>
        <w:t>provides</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summary</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technical</w:t>
      </w:r>
      <w:r w:rsidR="00562089" w:rsidRPr="00940913">
        <w:rPr>
          <w:rFonts w:cs="Calibri Light"/>
        </w:rPr>
        <w:t xml:space="preserve"> </w:t>
      </w:r>
      <w:r w:rsidRPr="00940913">
        <w:rPr>
          <w:rFonts w:cs="Calibri Light"/>
        </w:rPr>
        <w:t>methods</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data</w:t>
      </w:r>
      <w:r w:rsidR="00562089" w:rsidRPr="00940913">
        <w:rPr>
          <w:rFonts w:cs="Calibri Light"/>
        </w:rPr>
        <w:t xml:space="preserve"> </w:t>
      </w:r>
      <w:r w:rsidRPr="00940913">
        <w:rPr>
          <w:rFonts w:cs="Calibri Light"/>
        </w:rPr>
        <w:t>collection.</w:t>
      </w:r>
    </w:p>
    <w:p w14:paraId="3D9B31FC" w14:textId="77777777" w:rsidR="00BF3DCC" w:rsidRPr="00940913" w:rsidRDefault="00BF3DCC" w:rsidP="009F46EE">
      <w:pPr>
        <w:pStyle w:val="Caption"/>
        <w:rPr>
          <w:rFonts w:cs="Calibri Light"/>
        </w:rPr>
      </w:pPr>
      <w:bookmarkStart w:id="308" w:name="_Toc60916957"/>
      <w:bookmarkStart w:id="309" w:name="_Toc93073588"/>
      <w:bookmarkStart w:id="310" w:name="_Toc93658591"/>
      <w:bookmarkStart w:id="311" w:name="_Toc99716298"/>
    </w:p>
    <w:p w14:paraId="05D96452" w14:textId="221F90E2" w:rsidR="00BF3DCC" w:rsidRPr="00940913" w:rsidRDefault="00BF3DCC" w:rsidP="009F46EE">
      <w:pPr>
        <w:pStyle w:val="Caption"/>
        <w:rPr>
          <w:rFonts w:cs="Calibri Light"/>
        </w:rPr>
      </w:pPr>
      <w:bookmarkStart w:id="312" w:name="_Hlk127224312"/>
      <w:bookmarkStart w:id="313" w:name="_Toc224213811"/>
      <w:bookmarkStart w:id="314" w:name="_Toc227229894"/>
      <w:r w:rsidRPr="00940913">
        <w:rPr>
          <w:rFonts w:cs="Calibri Light"/>
        </w:rPr>
        <w:t>Table</w:t>
      </w:r>
      <w:r w:rsidR="00562089" w:rsidRPr="00940913">
        <w:rPr>
          <w:rFonts w:cs="Calibri Light"/>
        </w:rPr>
        <w:t xml:space="preserve"> </w:t>
      </w:r>
      <w:r w:rsidRPr="00940913">
        <w:rPr>
          <w:rFonts w:cs="Calibri Light"/>
          <w:color w:val="2B579A"/>
        </w:rPr>
        <w:fldChar w:fldCharType="begin"/>
      </w:r>
      <w:r w:rsidRPr="00940913">
        <w:rPr>
          <w:rFonts w:cs="Calibri Light"/>
        </w:rPr>
        <w:instrText xml:space="preserve"> SEQ Table \* ARABIC </w:instrText>
      </w:r>
      <w:r w:rsidRPr="00940913">
        <w:rPr>
          <w:rFonts w:cs="Calibri Light"/>
          <w:color w:val="2B579A"/>
        </w:rPr>
        <w:fldChar w:fldCharType="separate"/>
      </w:r>
      <w:r w:rsidR="00CB74B7" w:rsidRPr="00940913">
        <w:rPr>
          <w:rFonts w:cs="Calibri Light"/>
        </w:rPr>
        <w:t>24</w:t>
      </w:r>
      <w:r w:rsidRPr="00940913">
        <w:rPr>
          <w:rFonts w:cs="Calibri Light"/>
          <w:color w:val="2B579A"/>
        </w:rPr>
        <w:fldChar w:fldCharType="end"/>
      </w:r>
      <w:r w:rsidRPr="00940913">
        <w:rPr>
          <w:rFonts w:cs="Calibri Light"/>
        </w:rPr>
        <w:t>:</w:t>
      </w:r>
      <w:r w:rsidR="00562089" w:rsidRPr="00940913">
        <w:rPr>
          <w:rFonts w:cs="Calibri Light"/>
        </w:rPr>
        <w:t xml:space="preserve"> </w:t>
      </w:r>
      <w:bookmarkEnd w:id="308"/>
      <w:r w:rsidRPr="00940913">
        <w:rPr>
          <w:rFonts w:cs="Calibri Light"/>
        </w:rPr>
        <w:t>MBHP</w:t>
      </w:r>
      <w:r w:rsidR="00562089" w:rsidRPr="00940913">
        <w:rPr>
          <w:rFonts w:cs="Calibri Light"/>
        </w:rPr>
        <w:t xml:space="preserve"> </w:t>
      </w:r>
      <w:r w:rsidRPr="00940913">
        <w:rPr>
          <w:rFonts w:cs="Calibri Light"/>
        </w:rPr>
        <w:t>Member</w:t>
      </w:r>
      <w:r w:rsidR="00562089" w:rsidRPr="00940913">
        <w:rPr>
          <w:rFonts w:cs="Calibri Light"/>
        </w:rPr>
        <w:t xml:space="preserve"> </w:t>
      </w:r>
      <w:r w:rsidRPr="00940913">
        <w:rPr>
          <w:rFonts w:cs="Calibri Light"/>
        </w:rPr>
        <w:t>Satisfaction</w:t>
      </w:r>
      <w:r w:rsidR="00562089" w:rsidRPr="00940913">
        <w:rPr>
          <w:rFonts w:cs="Calibri Light"/>
        </w:rPr>
        <w:t xml:space="preserve"> </w:t>
      </w:r>
      <w:r w:rsidRPr="00940913">
        <w:rPr>
          <w:rFonts w:cs="Calibri Light"/>
        </w:rPr>
        <w:t>Survey</w:t>
      </w:r>
      <w:r w:rsidR="00562089" w:rsidRPr="00940913">
        <w:rPr>
          <w:rFonts w:cs="Calibri Light"/>
        </w:rPr>
        <w:t xml:space="preserve"> </w:t>
      </w:r>
      <w:r w:rsidR="0023022E" w:rsidRPr="00940913">
        <w:rPr>
          <w:rFonts w:cs="Calibri Light"/>
        </w:rPr>
        <w:t>–</w:t>
      </w:r>
      <w:r w:rsidR="00562089" w:rsidRPr="00940913">
        <w:rPr>
          <w:rFonts w:cs="Calibri Light"/>
        </w:rPr>
        <w:t xml:space="preserve"> </w:t>
      </w:r>
      <w:r w:rsidRPr="00940913">
        <w:rPr>
          <w:rFonts w:cs="Calibri Light"/>
        </w:rPr>
        <w:t>Technical</w:t>
      </w:r>
      <w:r w:rsidR="00562089" w:rsidRPr="00940913">
        <w:rPr>
          <w:rFonts w:cs="Calibri Light"/>
        </w:rPr>
        <w:t xml:space="preserve"> </w:t>
      </w:r>
      <w:bookmarkEnd w:id="312"/>
      <w:r w:rsidRPr="00940913">
        <w:rPr>
          <w:rFonts w:cs="Calibri Light"/>
        </w:rPr>
        <w:t>Methods</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Data</w:t>
      </w:r>
      <w:r w:rsidR="00562089" w:rsidRPr="00940913">
        <w:rPr>
          <w:rFonts w:cs="Calibri Light"/>
        </w:rPr>
        <w:t xml:space="preserve"> </w:t>
      </w:r>
      <w:r w:rsidRPr="00940913">
        <w:rPr>
          <w:rFonts w:cs="Calibri Light"/>
        </w:rPr>
        <w:t>Collection</w:t>
      </w:r>
      <w:bookmarkEnd w:id="309"/>
      <w:bookmarkEnd w:id="310"/>
      <w:r w:rsidRPr="00940913">
        <w:rPr>
          <w:rFonts w:cs="Calibri Light"/>
        </w:rPr>
        <w:t>,</w:t>
      </w:r>
      <w:r w:rsidR="00562089" w:rsidRPr="00940913">
        <w:rPr>
          <w:rFonts w:cs="Calibri Light"/>
        </w:rPr>
        <w:t xml:space="preserve"> </w:t>
      </w:r>
      <w:r w:rsidRPr="00940913">
        <w:rPr>
          <w:rFonts w:cs="Calibri Light"/>
        </w:rPr>
        <w:t>MY</w:t>
      </w:r>
      <w:r w:rsidR="00562089" w:rsidRPr="00940913">
        <w:rPr>
          <w:rFonts w:cs="Calibri Light"/>
        </w:rPr>
        <w:t xml:space="preserve"> </w:t>
      </w:r>
      <w:r w:rsidRPr="00940913">
        <w:rPr>
          <w:rFonts w:cs="Calibri Light"/>
        </w:rPr>
        <w:t>202</w:t>
      </w:r>
      <w:bookmarkEnd w:id="311"/>
      <w:r w:rsidR="005260FB" w:rsidRPr="00940913">
        <w:rPr>
          <w:rFonts w:cs="Calibri Light"/>
        </w:rPr>
        <w:t>4</w:t>
      </w:r>
      <w:bookmarkEnd w:id="313"/>
      <w:bookmarkEnd w:id="314"/>
    </w:p>
    <w:tbl>
      <w:tblPr>
        <w:tblStyle w:val="TableGrid"/>
        <w:tblW w:w="5000" w:type="pct"/>
        <w:tblLook w:val="04A0" w:firstRow="1" w:lastRow="0" w:firstColumn="1" w:lastColumn="0" w:noHBand="0" w:noVBand="1"/>
        <w:tblCaption w:val="Member Satisfaction Technical Methods of Data Collection"/>
        <w:tblDescription w:val="Table 24 describes technical methods of data collection for a survey, including survey vendor, instrument, timeframe, data collection method, sample size, and response rate."/>
      </w:tblPr>
      <w:tblGrid>
        <w:gridCol w:w="3774"/>
        <w:gridCol w:w="3874"/>
        <w:gridCol w:w="3142"/>
      </w:tblGrid>
      <w:tr w:rsidR="00DE0502" w:rsidRPr="00940913" w14:paraId="16FD471D" w14:textId="77777777" w:rsidTr="3F9E049A">
        <w:trPr>
          <w:tblHeader/>
        </w:trPr>
        <w:tc>
          <w:tcPr>
            <w:tcW w:w="1749" w:type="pct"/>
            <w:tcBorders>
              <w:bottom w:val="single" w:sz="4" w:space="0" w:color="auto"/>
              <w:right w:val="nil"/>
            </w:tcBorders>
            <w:shd w:val="clear" w:color="auto" w:fill="5F497A" w:themeFill="accent4" w:themeFillShade="BF"/>
          </w:tcPr>
          <w:p w14:paraId="4A281125" w14:textId="7F98DF3D" w:rsidR="00DE0502" w:rsidRPr="00940913" w:rsidRDefault="00DE0502" w:rsidP="009F46EE">
            <w:pPr>
              <w:jc w:val="left"/>
              <w:rPr>
                <w:rFonts w:ascii="Calibri Light" w:hAnsi="Calibri Light" w:cs="Calibri Light"/>
                <w:b/>
                <w:bCs/>
                <w:color w:val="FFFFFF" w:themeColor="background1"/>
                <w:sz w:val="22"/>
              </w:rPr>
            </w:pPr>
            <w:r w:rsidRPr="00940913">
              <w:rPr>
                <w:rFonts w:cs="Calibri Light"/>
                <w:b/>
                <w:bCs/>
                <w:color w:val="FFFFFF" w:themeColor="background1"/>
                <w:sz w:val="22"/>
              </w:rPr>
              <w:t>Technical</w:t>
            </w:r>
            <w:r w:rsidR="00562089" w:rsidRPr="00940913">
              <w:rPr>
                <w:rFonts w:cs="Calibri Light"/>
                <w:b/>
                <w:bCs/>
                <w:color w:val="FFFFFF" w:themeColor="background1"/>
                <w:sz w:val="22"/>
              </w:rPr>
              <w:t xml:space="preserve"> </w:t>
            </w:r>
            <w:r w:rsidRPr="00940913">
              <w:rPr>
                <w:rFonts w:cs="Calibri Light"/>
                <w:b/>
                <w:bCs/>
                <w:color w:val="FFFFFF" w:themeColor="background1"/>
                <w:sz w:val="22"/>
              </w:rPr>
              <w:t>Methods</w:t>
            </w:r>
            <w:r w:rsidR="00562089" w:rsidRPr="00940913">
              <w:rPr>
                <w:rFonts w:cs="Calibri Light"/>
                <w:b/>
                <w:bCs/>
                <w:color w:val="FFFFFF" w:themeColor="background1"/>
                <w:sz w:val="22"/>
              </w:rPr>
              <w:t xml:space="preserve"> </w:t>
            </w:r>
            <w:r w:rsidRPr="00940913">
              <w:rPr>
                <w:rFonts w:cs="Calibri Light"/>
                <w:b/>
                <w:bCs/>
                <w:color w:val="FFFFFF" w:themeColor="background1"/>
                <w:sz w:val="22"/>
              </w:rPr>
              <w:t>of</w:t>
            </w:r>
            <w:r w:rsidR="00562089" w:rsidRPr="00940913">
              <w:rPr>
                <w:rFonts w:cs="Calibri Light"/>
                <w:b/>
                <w:bCs/>
                <w:color w:val="FFFFFF" w:themeColor="background1"/>
                <w:sz w:val="22"/>
              </w:rPr>
              <w:t xml:space="preserve"> </w:t>
            </w:r>
            <w:r w:rsidRPr="00940913">
              <w:rPr>
                <w:rFonts w:cs="Calibri Light"/>
                <w:b/>
                <w:bCs/>
                <w:color w:val="FFFFFF" w:themeColor="background1"/>
                <w:sz w:val="22"/>
              </w:rPr>
              <w:t>Data</w:t>
            </w:r>
            <w:r w:rsidR="00562089" w:rsidRPr="00940913">
              <w:rPr>
                <w:rFonts w:cs="Calibri Light"/>
                <w:b/>
                <w:bCs/>
                <w:color w:val="FFFFFF" w:themeColor="background1"/>
                <w:sz w:val="22"/>
              </w:rPr>
              <w:t xml:space="preserve"> </w:t>
            </w:r>
            <w:r w:rsidRPr="00940913">
              <w:rPr>
                <w:rFonts w:cs="Calibri Light"/>
                <w:b/>
                <w:bCs/>
                <w:color w:val="FFFFFF" w:themeColor="background1"/>
                <w:sz w:val="22"/>
              </w:rPr>
              <w:t>Collection</w:t>
            </w:r>
          </w:p>
        </w:tc>
        <w:tc>
          <w:tcPr>
            <w:tcW w:w="1795" w:type="pct"/>
            <w:tcBorders>
              <w:bottom w:val="single" w:sz="4" w:space="0" w:color="auto"/>
              <w:right w:val="nil"/>
            </w:tcBorders>
            <w:shd w:val="clear" w:color="auto" w:fill="5F497A" w:themeFill="accent4" w:themeFillShade="BF"/>
          </w:tcPr>
          <w:p w14:paraId="7FEA541C" w14:textId="50A4253B" w:rsidR="00DE0502" w:rsidRPr="00940913" w:rsidRDefault="00DE0502" w:rsidP="009F46EE">
            <w:pPr>
              <w:jc w:val="center"/>
              <w:rPr>
                <w:rFonts w:ascii="Calibri Light" w:hAnsi="Calibri Light" w:cs="Calibri Light"/>
                <w:b/>
                <w:bCs/>
                <w:color w:val="FFFFFF" w:themeColor="background1"/>
                <w:sz w:val="22"/>
              </w:rPr>
            </w:pPr>
            <w:r w:rsidRPr="00940913">
              <w:rPr>
                <w:rFonts w:cs="Calibri Light"/>
                <w:b/>
                <w:bCs/>
                <w:color w:val="FFFFFF" w:themeColor="background1"/>
                <w:sz w:val="22"/>
              </w:rPr>
              <w:t>MBHP</w:t>
            </w:r>
          </w:p>
        </w:tc>
        <w:tc>
          <w:tcPr>
            <w:tcW w:w="1456" w:type="pct"/>
            <w:tcBorders>
              <w:left w:val="nil"/>
            </w:tcBorders>
            <w:shd w:val="clear" w:color="auto" w:fill="5F497A" w:themeFill="accent4" w:themeFillShade="BF"/>
          </w:tcPr>
          <w:p w14:paraId="5BA9AA76" w14:textId="30A22880" w:rsidR="00DE0502" w:rsidRPr="00940913" w:rsidRDefault="00DE0502" w:rsidP="009F46EE">
            <w:pPr>
              <w:jc w:val="center"/>
              <w:rPr>
                <w:rFonts w:cs="Calibri Light"/>
                <w:b/>
                <w:bCs/>
                <w:color w:val="FFFFFF" w:themeColor="background1"/>
                <w:sz w:val="22"/>
              </w:rPr>
            </w:pPr>
          </w:p>
        </w:tc>
      </w:tr>
      <w:tr w:rsidR="00BF3DCC" w:rsidRPr="00940913" w14:paraId="2F675C82" w14:textId="77777777" w:rsidTr="3F9E049A">
        <w:tc>
          <w:tcPr>
            <w:tcW w:w="1749" w:type="pct"/>
          </w:tcPr>
          <w:p w14:paraId="3924BDC2" w14:textId="27C630EE" w:rsidR="00BF3DCC" w:rsidRPr="00940913" w:rsidRDefault="00BF3DCC" w:rsidP="009F46EE">
            <w:pPr>
              <w:jc w:val="left"/>
              <w:rPr>
                <w:rFonts w:ascii="Calibri Light" w:hAnsi="Calibri Light" w:cs="Calibri Light"/>
                <w:sz w:val="22"/>
              </w:rPr>
            </w:pPr>
            <w:r w:rsidRPr="00940913">
              <w:rPr>
                <w:rFonts w:cs="Calibri Light"/>
                <w:sz w:val="22"/>
              </w:rPr>
              <w:t>Survey</w:t>
            </w:r>
            <w:r w:rsidR="00562089" w:rsidRPr="00940913">
              <w:rPr>
                <w:rFonts w:cs="Calibri Light"/>
                <w:sz w:val="22"/>
              </w:rPr>
              <w:t xml:space="preserve"> </w:t>
            </w:r>
            <w:r w:rsidR="005734F0" w:rsidRPr="00940913">
              <w:rPr>
                <w:rFonts w:cs="Calibri Light"/>
                <w:sz w:val="22"/>
              </w:rPr>
              <w:t>v</w:t>
            </w:r>
            <w:r w:rsidRPr="00940913">
              <w:rPr>
                <w:rFonts w:cs="Calibri Light"/>
                <w:sz w:val="22"/>
              </w:rPr>
              <w:t>endor</w:t>
            </w:r>
          </w:p>
        </w:tc>
        <w:tc>
          <w:tcPr>
            <w:tcW w:w="3251" w:type="pct"/>
            <w:gridSpan w:val="2"/>
            <w:vAlign w:val="center"/>
          </w:tcPr>
          <w:p w14:paraId="51907F10" w14:textId="33A23D27" w:rsidR="00BF3DCC" w:rsidRPr="00940913" w:rsidRDefault="00600820" w:rsidP="009F46EE">
            <w:pPr>
              <w:jc w:val="left"/>
              <w:rPr>
                <w:rFonts w:cs="Calibri Light"/>
                <w:sz w:val="22"/>
              </w:rPr>
            </w:pPr>
            <w:r w:rsidRPr="00940913">
              <w:rPr>
                <w:rFonts w:cs="Calibri Light"/>
                <w:sz w:val="22"/>
              </w:rPr>
              <w:t>Press Gan</w:t>
            </w:r>
            <w:r w:rsidR="00EC0D2D" w:rsidRPr="00940913">
              <w:rPr>
                <w:rFonts w:cs="Calibri Light"/>
                <w:sz w:val="22"/>
              </w:rPr>
              <w:t>e</w:t>
            </w:r>
            <w:r w:rsidRPr="00940913">
              <w:rPr>
                <w:rFonts w:cs="Calibri Light"/>
                <w:sz w:val="22"/>
              </w:rPr>
              <w:t>y</w:t>
            </w:r>
          </w:p>
        </w:tc>
      </w:tr>
      <w:tr w:rsidR="00BF3DCC" w:rsidRPr="00940913" w14:paraId="1D77F03D" w14:textId="77777777" w:rsidTr="3F9E049A">
        <w:tc>
          <w:tcPr>
            <w:tcW w:w="1749" w:type="pct"/>
            <w:vAlign w:val="bottom"/>
          </w:tcPr>
          <w:p w14:paraId="2B54BCF2" w14:textId="76F28685" w:rsidR="00BF3DCC" w:rsidRPr="00940913" w:rsidRDefault="00BF3DCC" w:rsidP="009F46EE">
            <w:pPr>
              <w:jc w:val="left"/>
              <w:rPr>
                <w:rFonts w:ascii="Calibri Light" w:hAnsi="Calibri Light" w:cs="Calibri Light"/>
                <w:sz w:val="22"/>
              </w:rPr>
            </w:pPr>
            <w:r w:rsidRPr="00940913">
              <w:rPr>
                <w:rFonts w:cs="Calibri Light"/>
                <w:sz w:val="22"/>
              </w:rPr>
              <w:t>Survey</w:t>
            </w:r>
            <w:r w:rsidR="00562089" w:rsidRPr="00940913">
              <w:rPr>
                <w:rFonts w:cs="Calibri Light"/>
                <w:sz w:val="22"/>
              </w:rPr>
              <w:t xml:space="preserve"> </w:t>
            </w:r>
            <w:r w:rsidR="005734F0" w:rsidRPr="00940913">
              <w:rPr>
                <w:rFonts w:cs="Calibri Light"/>
                <w:sz w:val="22"/>
              </w:rPr>
              <w:t>t</w:t>
            </w:r>
            <w:r w:rsidRPr="00940913">
              <w:rPr>
                <w:rFonts w:cs="Calibri Light"/>
                <w:sz w:val="22"/>
              </w:rPr>
              <w:t>ool</w:t>
            </w:r>
          </w:p>
        </w:tc>
        <w:tc>
          <w:tcPr>
            <w:tcW w:w="3251" w:type="pct"/>
            <w:gridSpan w:val="2"/>
            <w:vAlign w:val="center"/>
          </w:tcPr>
          <w:p w14:paraId="6CE161F5" w14:textId="53D42B74" w:rsidR="00BF3DCC" w:rsidRPr="00940913" w:rsidRDefault="00BF3DCC" w:rsidP="009F46EE">
            <w:pPr>
              <w:jc w:val="left"/>
              <w:rPr>
                <w:rFonts w:cs="Calibri Light"/>
                <w:sz w:val="22"/>
              </w:rPr>
            </w:pPr>
            <w:r w:rsidRPr="00940913">
              <w:rPr>
                <w:rFonts w:cs="Calibri Light"/>
                <w:sz w:val="22"/>
              </w:rPr>
              <w:t>MBHP’s</w:t>
            </w:r>
            <w:r w:rsidR="00562089" w:rsidRPr="00940913">
              <w:rPr>
                <w:rFonts w:cs="Calibri Light"/>
                <w:sz w:val="22"/>
              </w:rPr>
              <w:t xml:space="preserve"> </w:t>
            </w:r>
            <w:r w:rsidRPr="00940913">
              <w:rPr>
                <w:rFonts w:cs="Calibri Light"/>
                <w:sz w:val="22"/>
              </w:rPr>
              <w:t>Member</w:t>
            </w:r>
            <w:r w:rsidR="00562089" w:rsidRPr="00940913">
              <w:rPr>
                <w:rFonts w:cs="Calibri Light"/>
                <w:sz w:val="22"/>
              </w:rPr>
              <w:t xml:space="preserve"> </w:t>
            </w:r>
            <w:r w:rsidRPr="00940913">
              <w:rPr>
                <w:rFonts w:cs="Calibri Light"/>
                <w:sz w:val="22"/>
              </w:rPr>
              <w:t>Satisfaction</w:t>
            </w:r>
            <w:r w:rsidR="00562089" w:rsidRPr="00940913">
              <w:rPr>
                <w:rFonts w:cs="Calibri Light"/>
                <w:sz w:val="22"/>
              </w:rPr>
              <w:t xml:space="preserve"> </w:t>
            </w:r>
            <w:r w:rsidRPr="00940913">
              <w:rPr>
                <w:rFonts w:cs="Calibri Light"/>
                <w:sz w:val="22"/>
              </w:rPr>
              <w:t>Survey</w:t>
            </w:r>
          </w:p>
        </w:tc>
      </w:tr>
      <w:tr w:rsidR="00BF3DCC" w:rsidRPr="00940913" w14:paraId="11BDA1AC" w14:textId="77777777" w:rsidTr="3F9E049A">
        <w:tc>
          <w:tcPr>
            <w:tcW w:w="1749" w:type="pct"/>
          </w:tcPr>
          <w:p w14:paraId="1D480DEF" w14:textId="7C2AC204" w:rsidR="00BF3DCC" w:rsidRPr="00940913" w:rsidRDefault="00BF3DCC" w:rsidP="009F46EE">
            <w:pPr>
              <w:jc w:val="left"/>
              <w:rPr>
                <w:rFonts w:ascii="Calibri Light" w:hAnsi="Calibri Light" w:cs="Calibri Light"/>
                <w:sz w:val="22"/>
              </w:rPr>
            </w:pPr>
            <w:r w:rsidRPr="00940913">
              <w:rPr>
                <w:rFonts w:cs="Calibri Light"/>
                <w:sz w:val="22"/>
              </w:rPr>
              <w:t>Survey</w:t>
            </w:r>
            <w:r w:rsidR="00562089" w:rsidRPr="00940913">
              <w:rPr>
                <w:rFonts w:cs="Calibri Light"/>
                <w:sz w:val="22"/>
              </w:rPr>
              <w:t xml:space="preserve"> </w:t>
            </w:r>
            <w:r w:rsidR="005734F0" w:rsidRPr="00940913">
              <w:rPr>
                <w:rFonts w:cs="Calibri Light"/>
                <w:sz w:val="22"/>
              </w:rPr>
              <w:t>t</w:t>
            </w:r>
            <w:r w:rsidRPr="00940913">
              <w:rPr>
                <w:rFonts w:cs="Calibri Light"/>
                <w:sz w:val="22"/>
              </w:rPr>
              <w:t>imeframe</w:t>
            </w:r>
          </w:p>
        </w:tc>
        <w:tc>
          <w:tcPr>
            <w:tcW w:w="3251" w:type="pct"/>
            <w:gridSpan w:val="2"/>
            <w:vAlign w:val="center"/>
          </w:tcPr>
          <w:p w14:paraId="545F1585" w14:textId="75E14A47" w:rsidR="00BF3DCC" w:rsidRPr="00C90B5B" w:rsidRDefault="004F722C" w:rsidP="3F9E049A">
            <w:pPr>
              <w:jc w:val="left"/>
              <w:rPr>
                <w:rFonts w:cs="Calibri Light"/>
                <w:sz w:val="22"/>
              </w:rPr>
            </w:pPr>
            <w:r w:rsidRPr="00C90B5B">
              <w:rPr>
                <w:rFonts w:cs="Calibri Light"/>
                <w:sz w:val="22"/>
              </w:rPr>
              <w:t xml:space="preserve">Initial mailing began </w:t>
            </w:r>
            <w:r w:rsidR="0553CE78" w:rsidRPr="00C90B5B">
              <w:rPr>
                <w:rFonts w:cs="Calibri Light"/>
                <w:sz w:val="22"/>
              </w:rPr>
              <w:t>9/24/2024</w:t>
            </w:r>
          </w:p>
          <w:p w14:paraId="3AD9638B" w14:textId="4D02075D" w:rsidR="004F722C" w:rsidRPr="00C90B5B" w:rsidRDefault="004F722C" w:rsidP="3F9E049A">
            <w:pPr>
              <w:jc w:val="left"/>
              <w:rPr>
                <w:rFonts w:cs="Calibri Light"/>
                <w:sz w:val="22"/>
              </w:rPr>
            </w:pPr>
            <w:r w:rsidRPr="00C90B5B">
              <w:rPr>
                <w:rFonts w:cs="Calibri Light"/>
                <w:sz w:val="22"/>
              </w:rPr>
              <w:t xml:space="preserve">Phone collection began </w:t>
            </w:r>
            <w:r w:rsidR="0DAD3B63" w:rsidRPr="00C90B5B">
              <w:rPr>
                <w:rFonts w:cs="Calibri Light"/>
                <w:sz w:val="22"/>
              </w:rPr>
              <w:t>10/23/2024</w:t>
            </w:r>
          </w:p>
          <w:p w14:paraId="704B3F05" w14:textId="673FE0AC" w:rsidR="004F722C" w:rsidRPr="00940913" w:rsidRDefault="004F722C" w:rsidP="3F9E049A">
            <w:pPr>
              <w:jc w:val="left"/>
              <w:rPr>
                <w:rFonts w:cs="Calibri Light"/>
                <w:sz w:val="22"/>
                <w:highlight w:val="yellow"/>
              </w:rPr>
            </w:pPr>
            <w:r w:rsidRPr="00C90B5B">
              <w:rPr>
                <w:rFonts w:cs="Calibri Light"/>
                <w:sz w:val="22"/>
              </w:rPr>
              <w:t xml:space="preserve">Data collection closed </w:t>
            </w:r>
            <w:r w:rsidR="7304646F" w:rsidRPr="00C90B5B">
              <w:rPr>
                <w:rFonts w:cs="Calibri Light"/>
                <w:sz w:val="22"/>
              </w:rPr>
              <w:t>12/9/2024</w:t>
            </w:r>
          </w:p>
        </w:tc>
      </w:tr>
      <w:tr w:rsidR="00BF3DCC" w:rsidRPr="00940913" w14:paraId="224518F1" w14:textId="77777777" w:rsidTr="3F9E049A">
        <w:tc>
          <w:tcPr>
            <w:tcW w:w="1749" w:type="pct"/>
          </w:tcPr>
          <w:p w14:paraId="32F00AE4" w14:textId="0A0FA939" w:rsidR="00BF3DCC" w:rsidRPr="00940913" w:rsidRDefault="00BF3DCC" w:rsidP="009F46EE">
            <w:pPr>
              <w:jc w:val="left"/>
              <w:rPr>
                <w:rFonts w:ascii="Calibri Light" w:hAnsi="Calibri Light" w:cs="Calibri Light"/>
                <w:sz w:val="22"/>
              </w:rPr>
            </w:pPr>
            <w:r w:rsidRPr="00940913">
              <w:rPr>
                <w:rFonts w:cs="Calibri Light"/>
                <w:sz w:val="22"/>
              </w:rPr>
              <w:t>Method</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005734F0" w:rsidRPr="00940913">
              <w:rPr>
                <w:rFonts w:cs="Calibri Light"/>
                <w:sz w:val="22"/>
              </w:rPr>
              <w:t>c</w:t>
            </w:r>
            <w:r w:rsidRPr="00940913">
              <w:rPr>
                <w:rFonts w:cs="Calibri Light"/>
                <w:sz w:val="22"/>
              </w:rPr>
              <w:t>ollection</w:t>
            </w:r>
          </w:p>
        </w:tc>
        <w:tc>
          <w:tcPr>
            <w:tcW w:w="3251" w:type="pct"/>
            <w:gridSpan w:val="2"/>
            <w:vAlign w:val="center"/>
          </w:tcPr>
          <w:p w14:paraId="3DDEAAA4" w14:textId="0FD01C61" w:rsidR="00BF3DCC" w:rsidRPr="00940913" w:rsidRDefault="00BF3DCC" w:rsidP="009F46EE">
            <w:pPr>
              <w:jc w:val="left"/>
              <w:rPr>
                <w:rFonts w:cs="Calibri Light"/>
                <w:sz w:val="22"/>
                <w:highlight w:val="yellow"/>
              </w:rPr>
            </w:pPr>
            <w:r w:rsidRPr="00940913">
              <w:rPr>
                <w:rFonts w:cs="Calibri Light"/>
                <w:sz w:val="22"/>
              </w:rPr>
              <w:t>Mail</w:t>
            </w:r>
            <w:r w:rsidR="00EC0D2D" w:rsidRPr="00940913">
              <w:rPr>
                <w:rFonts w:cs="Calibri Light"/>
                <w:sz w:val="22"/>
              </w:rPr>
              <w:t xml:space="preserve">, </w:t>
            </w:r>
            <w:r w:rsidR="00B82A84" w:rsidRPr="00940913">
              <w:rPr>
                <w:rFonts w:cs="Calibri Light"/>
                <w:sz w:val="22"/>
              </w:rPr>
              <w:t>t</w:t>
            </w:r>
            <w:r w:rsidRPr="00940913">
              <w:rPr>
                <w:rFonts w:cs="Calibri Light"/>
                <w:sz w:val="22"/>
              </w:rPr>
              <w:t>elephone</w:t>
            </w:r>
            <w:r w:rsidR="00EC0D2D" w:rsidRPr="00940913">
              <w:rPr>
                <w:rFonts w:cs="Calibri Light"/>
                <w:sz w:val="22"/>
              </w:rPr>
              <w:t>, digital</w:t>
            </w:r>
          </w:p>
        </w:tc>
      </w:tr>
      <w:tr w:rsidR="00BF3DCC" w:rsidRPr="00940913" w14:paraId="4A55C3DC" w14:textId="77777777" w:rsidTr="3F9E049A">
        <w:tc>
          <w:tcPr>
            <w:tcW w:w="1749" w:type="pct"/>
          </w:tcPr>
          <w:p w14:paraId="4FDA9457" w14:textId="32264EC6" w:rsidR="00BF3DCC" w:rsidRPr="00940913" w:rsidRDefault="00BF3DCC" w:rsidP="009F46EE">
            <w:pPr>
              <w:jc w:val="left"/>
              <w:rPr>
                <w:rFonts w:ascii="Calibri Light" w:hAnsi="Calibri Light" w:cs="Calibri Light"/>
                <w:sz w:val="22"/>
              </w:rPr>
            </w:pPr>
            <w:r w:rsidRPr="00940913">
              <w:rPr>
                <w:rFonts w:cs="Calibri Light"/>
                <w:sz w:val="22"/>
              </w:rPr>
              <w:t>Sample</w:t>
            </w:r>
            <w:r w:rsidR="00562089" w:rsidRPr="00940913">
              <w:rPr>
                <w:rFonts w:cs="Calibri Light"/>
                <w:sz w:val="22"/>
              </w:rPr>
              <w:t xml:space="preserve"> </w:t>
            </w:r>
            <w:r w:rsidR="005734F0" w:rsidRPr="00940913">
              <w:rPr>
                <w:rFonts w:cs="Calibri Light"/>
                <w:sz w:val="22"/>
              </w:rPr>
              <w:t>s</w:t>
            </w:r>
            <w:r w:rsidRPr="00940913">
              <w:rPr>
                <w:rFonts w:cs="Calibri Light"/>
                <w:sz w:val="22"/>
              </w:rPr>
              <w:t>ize</w:t>
            </w:r>
          </w:p>
        </w:tc>
        <w:tc>
          <w:tcPr>
            <w:tcW w:w="3251" w:type="pct"/>
            <w:gridSpan w:val="2"/>
            <w:vAlign w:val="center"/>
          </w:tcPr>
          <w:p w14:paraId="0F79AFB1" w14:textId="71D4960F" w:rsidR="00BF3DCC" w:rsidRPr="00940913" w:rsidRDefault="00EC0D2D" w:rsidP="009F46EE">
            <w:pPr>
              <w:jc w:val="left"/>
              <w:rPr>
                <w:rFonts w:cs="Calibri Light"/>
                <w:sz w:val="22"/>
              </w:rPr>
            </w:pPr>
            <w:r w:rsidRPr="00940913">
              <w:rPr>
                <w:rFonts w:cs="Calibri Light"/>
                <w:sz w:val="22"/>
              </w:rPr>
              <w:t>20,257</w:t>
            </w:r>
          </w:p>
        </w:tc>
      </w:tr>
      <w:tr w:rsidR="00BF3DCC" w:rsidRPr="00940913" w14:paraId="65616B5B" w14:textId="77777777" w:rsidTr="3F9E049A">
        <w:tc>
          <w:tcPr>
            <w:tcW w:w="1749" w:type="pct"/>
          </w:tcPr>
          <w:p w14:paraId="5747AF5A" w14:textId="21CA9456" w:rsidR="00BF3DCC" w:rsidRPr="00940913" w:rsidRDefault="00BF3DCC" w:rsidP="009F46EE">
            <w:pPr>
              <w:jc w:val="left"/>
              <w:rPr>
                <w:rFonts w:ascii="Calibri Light" w:hAnsi="Calibri Light" w:cs="Calibri Light"/>
                <w:sz w:val="22"/>
              </w:rPr>
            </w:pPr>
            <w:r w:rsidRPr="00940913">
              <w:rPr>
                <w:rFonts w:cs="Calibri Light"/>
                <w:sz w:val="22"/>
              </w:rPr>
              <w:t>Response</w:t>
            </w:r>
            <w:r w:rsidR="00562089" w:rsidRPr="00940913">
              <w:rPr>
                <w:rFonts w:cs="Calibri Light"/>
                <w:sz w:val="22"/>
              </w:rPr>
              <w:t xml:space="preserve"> </w:t>
            </w:r>
            <w:r w:rsidR="005734F0" w:rsidRPr="00940913">
              <w:rPr>
                <w:rFonts w:cs="Calibri Light"/>
                <w:sz w:val="22"/>
              </w:rPr>
              <w:t>r</w:t>
            </w:r>
            <w:r w:rsidRPr="00940913">
              <w:rPr>
                <w:rFonts w:cs="Calibri Light"/>
                <w:sz w:val="22"/>
              </w:rPr>
              <w:t>ate</w:t>
            </w:r>
          </w:p>
        </w:tc>
        <w:tc>
          <w:tcPr>
            <w:tcW w:w="3251" w:type="pct"/>
            <w:gridSpan w:val="2"/>
            <w:vAlign w:val="center"/>
          </w:tcPr>
          <w:p w14:paraId="741F0721" w14:textId="6BA0F03A" w:rsidR="00BF3DCC" w:rsidRPr="00940913" w:rsidRDefault="004F722C" w:rsidP="009F46EE">
            <w:pPr>
              <w:jc w:val="left"/>
              <w:rPr>
                <w:rFonts w:cs="Calibri Light"/>
                <w:sz w:val="22"/>
              </w:rPr>
            </w:pPr>
            <w:r w:rsidRPr="00940913">
              <w:rPr>
                <w:rFonts w:cs="Calibri Light"/>
                <w:sz w:val="22"/>
              </w:rPr>
              <w:t>3.</w:t>
            </w:r>
            <w:r w:rsidR="00EC0D2D" w:rsidRPr="00940913">
              <w:rPr>
                <w:rFonts w:cs="Calibri Light"/>
                <w:sz w:val="22"/>
              </w:rPr>
              <w:t>1</w:t>
            </w:r>
            <w:r w:rsidRPr="00940913">
              <w:rPr>
                <w:rFonts w:cs="Calibri Light"/>
                <w:sz w:val="22"/>
              </w:rPr>
              <w:t>%</w:t>
            </w:r>
          </w:p>
        </w:tc>
      </w:tr>
    </w:tbl>
    <w:p w14:paraId="5CDCF1F4" w14:textId="0AF5981C" w:rsidR="00A54A4D" w:rsidRPr="00940913" w:rsidRDefault="00A54A4D" w:rsidP="009F46EE">
      <w:pPr>
        <w:spacing w:after="480"/>
        <w:rPr>
          <w:rFonts w:cs="Calibri Light"/>
          <w:sz w:val="20"/>
          <w:szCs w:val="20"/>
        </w:rPr>
      </w:pPr>
      <w:bookmarkStart w:id="315" w:name="_Toc86933900"/>
      <w:bookmarkStart w:id="316" w:name="_Toc112764639"/>
      <w:bookmarkStart w:id="317" w:name="_Toc112765689"/>
      <w:r w:rsidRPr="00940913">
        <w:rPr>
          <w:rFonts w:cs="Calibri Light"/>
          <w:sz w:val="20"/>
          <w:szCs w:val="20"/>
        </w:rPr>
        <w:t>MBHP: Massachusetts Behavioral Health Partnership; MY: measurement year.</w:t>
      </w:r>
      <w:r w:rsidRPr="00940913">
        <w:rPr>
          <w:rFonts w:cs="Calibri Light"/>
          <w:sz w:val="20"/>
          <w:szCs w:val="20"/>
        </w:rPr>
        <w:br w:type="page"/>
      </w:r>
    </w:p>
    <w:p w14:paraId="65607153" w14:textId="20EA45A3" w:rsidR="00BF3DCC" w:rsidRPr="00940913" w:rsidRDefault="00BF3DCC" w:rsidP="009F46EE">
      <w:pPr>
        <w:pStyle w:val="Heading3"/>
      </w:pPr>
      <w:bookmarkStart w:id="318" w:name="_Toc222874939"/>
      <w:bookmarkStart w:id="319" w:name="_Toc227229786"/>
      <w:r w:rsidRPr="00940913">
        <w:lastRenderedPageBreak/>
        <w:t>Description</w:t>
      </w:r>
      <w:r w:rsidR="00562089" w:rsidRPr="00940913">
        <w:t xml:space="preserve"> </w:t>
      </w:r>
      <w:r w:rsidRPr="00940913">
        <w:t>of</w:t>
      </w:r>
      <w:r w:rsidR="00562089" w:rsidRPr="00940913">
        <w:t xml:space="preserve"> </w:t>
      </w:r>
      <w:r w:rsidRPr="00940913">
        <w:t>Data</w:t>
      </w:r>
      <w:r w:rsidR="00562089" w:rsidRPr="00940913">
        <w:t xml:space="preserve"> </w:t>
      </w:r>
      <w:r w:rsidRPr="00940913">
        <w:t>Obtained</w:t>
      </w:r>
      <w:bookmarkEnd w:id="315"/>
      <w:bookmarkEnd w:id="316"/>
      <w:bookmarkEnd w:id="317"/>
      <w:bookmarkEnd w:id="318"/>
      <w:bookmarkEnd w:id="319"/>
    </w:p>
    <w:p w14:paraId="3FE8733D" w14:textId="0FAE15E5" w:rsidR="00BF3DCC" w:rsidRPr="00940913" w:rsidRDefault="00BF3DCC" w:rsidP="009F46EE">
      <w:pPr>
        <w:rPr>
          <w:rFonts w:cs="Calibri Light"/>
        </w:rPr>
      </w:pPr>
      <w:r w:rsidRPr="00940913">
        <w:rPr>
          <w:rFonts w:cs="Calibri Light"/>
        </w:rPr>
        <w:t>IPRO</w:t>
      </w:r>
      <w:r w:rsidR="00562089" w:rsidRPr="00940913">
        <w:rPr>
          <w:rFonts w:cs="Calibri Light"/>
        </w:rPr>
        <w:t xml:space="preserve"> </w:t>
      </w:r>
      <w:r w:rsidRPr="00940913">
        <w:rPr>
          <w:rFonts w:cs="Calibri Light"/>
        </w:rPr>
        <w:t>received</w:t>
      </w:r>
      <w:r w:rsidR="00562089" w:rsidRPr="00940913">
        <w:rPr>
          <w:rFonts w:cs="Calibri Light"/>
        </w:rPr>
        <w:t xml:space="preserve"> </w:t>
      </w:r>
      <w:r w:rsidRPr="00940913">
        <w:rPr>
          <w:rFonts w:cs="Calibri Light"/>
        </w:rPr>
        <w:t>a</w:t>
      </w:r>
      <w:r w:rsidR="00562089" w:rsidRPr="00940913">
        <w:rPr>
          <w:rFonts w:cs="Calibri Light"/>
        </w:rPr>
        <w:t xml:space="preserve"> </w:t>
      </w:r>
      <w:r w:rsidRPr="00940913">
        <w:rPr>
          <w:rFonts w:cs="Calibri Light"/>
        </w:rPr>
        <w:t>copy</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MY</w:t>
      </w:r>
      <w:r w:rsidR="00562089" w:rsidRPr="00940913">
        <w:rPr>
          <w:rFonts w:cs="Calibri Light"/>
        </w:rPr>
        <w:t xml:space="preserve"> </w:t>
      </w:r>
      <w:r w:rsidRPr="00940913">
        <w:rPr>
          <w:rFonts w:cs="Calibri Light"/>
        </w:rPr>
        <w:t>202</w:t>
      </w:r>
      <w:r w:rsidR="005260FB" w:rsidRPr="00940913">
        <w:rPr>
          <w:rFonts w:cs="Calibri Light"/>
        </w:rPr>
        <w:t>4</w:t>
      </w:r>
      <w:r w:rsidR="00562089" w:rsidRPr="00940913">
        <w:rPr>
          <w:rFonts w:cs="Calibri Light"/>
        </w:rPr>
        <w:t xml:space="preserve"> </w:t>
      </w:r>
      <w:r w:rsidRPr="00940913">
        <w:rPr>
          <w:rFonts w:cs="Calibri Light"/>
          <w:i/>
          <w:iCs/>
        </w:rPr>
        <w:t>MBHP</w:t>
      </w:r>
      <w:r w:rsidR="00562089" w:rsidRPr="00940913">
        <w:rPr>
          <w:rFonts w:cs="Calibri Light"/>
          <w:i/>
          <w:iCs/>
        </w:rPr>
        <w:t xml:space="preserve"> </w:t>
      </w:r>
      <w:r w:rsidRPr="00940913">
        <w:rPr>
          <w:rFonts w:cs="Calibri Light"/>
          <w:i/>
          <w:iCs/>
        </w:rPr>
        <w:t>Member</w:t>
      </w:r>
      <w:r w:rsidR="00562089" w:rsidRPr="00940913">
        <w:rPr>
          <w:rFonts w:cs="Calibri Light"/>
          <w:i/>
          <w:iCs/>
        </w:rPr>
        <w:t xml:space="preserve"> </w:t>
      </w:r>
      <w:r w:rsidRPr="00940913">
        <w:rPr>
          <w:rFonts w:cs="Calibri Light"/>
          <w:i/>
          <w:iCs/>
        </w:rPr>
        <w:t>Experience</w:t>
      </w:r>
      <w:r w:rsidR="00562089" w:rsidRPr="00940913">
        <w:rPr>
          <w:rFonts w:cs="Calibri Light"/>
          <w:i/>
          <w:iCs/>
        </w:rPr>
        <w:t xml:space="preserve"> </w:t>
      </w:r>
      <w:r w:rsidRPr="00940913">
        <w:rPr>
          <w:rFonts w:cs="Calibri Light"/>
          <w:i/>
          <w:iCs/>
        </w:rPr>
        <w:t>Annual</w:t>
      </w:r>
      <w:r w:rsidR="00562089" w:rsidRPr="00940913">
        <w:rPr>
          <w:rFonts w:cs="Calibri Light"/>
          <w:i/>
          <w:iCs/>
        </w:rPr>
        <w:t xml:space="preserve"> </w:t>
      </w:r>
      <w:r w:rsidRPr="00940913">
        <w:rPr>
          <w:rFonts w:cs="Calibri Light"/>
          <w:i/>
          <w:iCs/>
        </w:rPr>
        <w:t>Report</w:t>
      </w:r>
      <w:r w:rsidRPr="00940913">
        <w:rPr>
          <w:rFonts w:cs="Calibri Light"/>
        </w:rPr>
        <w:t>.</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report</w:t>
      </w:r>
      <w:r w:rsidR="00562089" w:rsidRPr="00940913">
        <w:rPr>
          <w:rFonts w:cs="Calibri Light"/>
        </w:rPr>
        <w:t xml:space="preserve"> </w:t>
      </w:r>
      <w:r w:rsidRPr="00940913">
        <w:rPr>
          <w:rFonts w:cs="Calibri Light"/>
        </w:rPr>
        <w:t>included</w:t>
      </w:r>
      <w:r w:rsidR="00562089" w:rsidRPr="00940913">
        <w:rPr>
          <w:rFonts w:cs="Calibri Light"/>
        </w:rPr>
        <w:t xml:space="preserve"> </w:t>
      </w:r>
      <w:r w:rsidRPr="00940913">
        <w:rPr>
          <w:rFonts w:cs="Calibri Light"/>
        </w:rPr>
        <w:t>descriptions</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project</w:t>
      </w:r>
      <w:r w:rsidR="00562089" w:rsidRPr="00940913">
        <w:rPr>
          <w:rFonts w:cs="Calibri Light"/>
        </w:rPr>
        <w:t xml:space="preserve"> </w:t>
      </w:r>
      <w:r w:rsidRPr="00940913">
        <w:rPr>
          <w:rFonts w:cs="Calibri Light"/>
        </w:rPr>
        <w:t>objectives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methodology,</w:t>
      </w:r>
      <w:r w:rsidR="00562089" w:rsidRPr="00940913">
        <w:rPr>
          <w:rFonts w:cs="Calibri Light"/>
        </w:rPr>
        <w:t xml:space="preserve"> </w:t>
      </w:r>
      <w:r w:rsidRPr="00940913">
        <w:rPr>
          <w:rFonts w:cs="Calibri Light"/>
        </w:rPr>
        <w:t>as</w:t>
      </w:r>
      <w:r w:rsidR="00562089" w:rsidRPr="00940913">
        <w:rPr>
          <w:rFonts w:cs="Calibri Light"/>
        </w:rPr>
        <w:t xml:space="preserve"> </w:t>
      </w:r>
      <w:r w:rsidRPr="00940913">
        <w:rPr>
          <w:rFonts w:cs="Calibri Light"/>
        </w:rPr>
        <w:t>well</w:t>
      </w:r>
      <w:r w:rsidR="00562089" w:rsidRPr="00940913">
        <w:rPr>
          <w:rFonts w:cs="Calibri Light"/>
        </w:rPr>
        <w:t xml:space="preserve"> </w:t>
      </w:r>
      <w:r w:rsidRPr="00940913">
        <w:rPr>
          <w:rFonts w:cs="Calibri Light"/>
        </w:rPr>
        <w:t>as</w:t>
      </w:r>
      <w:r w:rsidR="00562089" w:rsidRPr="00940913">
        <w:rPr>
          <w:rFonts w:cs="Calibri Light"/>
        </w:rPr>
        <w:t xml:space="preserve"> </w:t>
      </w:r>
      <w:r w:rsidRPr="00940913">
        <w:rPr>
          <w:rFonts w:cs="Calibri Light"/>
        </w:rPr>
        <w:t>survey</w:t>
      </w:r>
      <w:r w:rsidR="00562089" w:rsidRPr="00940913">
        <w:rPr>
          <w:rFonts w:cs="Calibri Light"/>
        </w:rPr>
        <w:t xml:space="preserve"> </w:t>
      </w:r>
      <w:r w:rsidRPr="00940913">
        <w:rPr>
          <w:rFonts w:cs="Calibri Light"/>
        </w:rPr>
        <w:t>results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analyses.</w:t>
      </w:r>
      <w:r w:rsidR="00562089" w:rsidRPr="00940913">
        <w:rPr>
          <w:rFonts w:cs="Calibri Light"/>
        </w:rPr>
        <w:t xml:space="preserve"> </w:t>
      </w:r>
    </w:p>
    <w:p w14:paraId="769D4D61" w14:textId="6481C258" w:rsidR="00530EFF" w:rsidRPr="00940913" w:rsidRDefault="00530EFF" w:rsidP="009F46EE">
      <w:pPr>
        <w:pStyle w:val="Heading3"/>
      </w:pPr>
      <w:bookmarkStart w:id="320" w:name="_Toc222874940"/>
      <w:bookmarkStart w:id="321" w:name="_Toc227229787"/>
      <w:bookmarkStart w:id="322" w:name="_Hlk126744506"/>
      <w:r w:rsidRPr="00940913">
        <w:t>Conclusions</w:t>
      </w:r>
      <w:bookmarkEnd w:id="320"/>
      <w:bookmarkEnd w:id="321"/>
      <w:r w:rsidR="00562089" w:rsidRPr="00940913">
        <w:t xml:space="preserve"> </w:t>
      </w:r>
    </w:p>
    <w:p w14:paraId="4EAE5115" w14:textId="2B608EBC" w:rsidR="00BF3DCC" w:rsidRPr="00940913" w:rsidRDefault="00BF3DCC" w:rsidP="009F46EE">
      <w:pPr>
        <w:rPr>
          <w:rFonts w:cs="Calibri Light"/>
        </w:rPr>
      </w:pPr>
      <w:r w:rsidRPr="00940913">
        <w:rPr>
          <w:rFonts w:cs="Calibri Light"/>
        </w:rPr>
        <w:t>To</w:t>
      </w:r>
      <w:r w:rsidR="00562089" w:rsidRPr="00940913">
        <w:rPr>
          <w:rFonts w:cs="Calibri Light"/>
        </w:rPr>
        <w:t xml:space="preserve"> </w:t>
      </w:r>
      <w:r w:rsidRPr="00940913">
        <w:rPr>
          <w:rFonts w:cs="Calibri Light"/>
        </w:rPr>
        <w:t>determine</w:t>
      </w:r>
      <w:r w:rsidR="00562089" w:rsidRPr="00940913">
        <w:rPr>
          <w:rFonts w:cs="Calibri Light"/>
        </w:rPr>
        <w:t xml:space="preserve"> </w:t>
      </w:r>
      <w:r w:rsidRPr="00940913">
        <w:rPr>
          <w:rFonts w:cs="Calibri Light"/>
        </w:rPr>
        <w:t>MBHP’s</w:t>
      </w:r>
      <w:r w:rsidR="00562089" w:rsidRPr="00940913">
        <w:rPr>
          <w:rFonts w:cs="Calibri Light"/>
        </w:rPr>
        <w:t xml:space="preserve"> </w:t>
      </w:r>
      <w:r w:rsidRPr="00940913">
        <w:rPr>
          <w:rFonts w:cs="Calibri Light"/>
        </w:rPr>
        <w:t>strengths</w:t>
      </w:r>
      <w:r w:rsidR="00562089" w:rsidRPr="00940913">
        <w:rPr>
          <w:rFonts w:cs="Calibri Light"/>
        </w:rPr>
        <w:t xml:space="preserve"> </w:t>
      </w:r>
      <w:r w:rsidRPr="00940913">
        <w:rPr>
          <w:rFonts w:cs="Calibri Light"/>
        </w:rPr>
        <w:t>and</w:t>
      </w:r>
      <w:r w:rsidR="00562089" w:rsidRPr="00940913">
        <w:rPr>
          <w:rFonts w:cs="Calibri Light"/>
        </w:rPr>
        <w:t xml:space="preserve"> </w:t>
      </w:r>
      <w:r w:rsidRPr="00940913">
        <w:rPr>
          <w:rFonts w:cs="Calibri Light"/>
        </w:rPr>
        <w:t>opportunities</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improvement,</w:t>
      </w:r>
      <w:r w:rsidR="00562089" w:rsidRPr="00940913">
        <w:rPr>
          <w:rFonts w:cs="Calibri Light"/>
        </w:rPr>
        <w:t xml:space="preserve"> </w:t>
      </w:r>
      <w:r w:rsidRPr="00940913">
        <w:rPr>
          <w:rFonts w:cs="Calibri Light"/>
        </w:rPr>
        <w:t>IPRO</w:t>
      </w:r>
      <w:r w:rsidR="00562089" w:rsidRPr="00940913">
        <w:rPr>
          <w:rFonts w:cs="Calibri Light"/>
        </w:rPr>
        <w:t xml:space="preserve"> </w:t>
      </w:r>
      <w:r w:rsidRPr="00940913">
        <w:rPr>
          <w:rFonts w:cs="Calibri Light"/>
        </w:rPr>
        <w:t>compared</w:t>
      </w:r>
      <w:r w:rsidR="00562089" w:rsidRPr="00940913">
        <w:rPr>
          <w:rFonts w:cs="Calibri Light"/>
        </w:rPr>
        <w:t xml:space="preserve"> </w:t>
      </w:r>
      <w:r w:rsidRPr="00940913">
        <w:rPr>
          <w:rFonts w:cs="Calibri Light"/>
        </w:rPr>
        <w:t>the</w:t>
      </w:r>
      <w:r w:rsidR="00562089" w:rsidRPr="00940913">
        <w:rPr>
          <w:rFonts w:cs="Calibri Light"/>
        </w:rPr>
        <w:t xml:space="preserve"> </w:t>
      </w:r>
      <w:r w:rsidR="00CF6148" w:rsidRPr="00940913">
        <w:rPr>
          <w:rFonts w:cs="Calibri Light"/>
        </w:rPr>
        <w:t>survey</w:t>
      </w:r>
      <w:r w:rsidR="00562089" w:rsidRPr="00940913">
        <w:rPr>
          <w:rFonts w:cs="Calibri Light"/>
        </w:rPr>
        <w:t xml:space="preserve"> </w:t>
      </w:r>
      <w:r w:rsidRPr="00940913">
        <w:rPr>
          <w:rFonts w:cs="Calibri Light"/>
        </w:rPr>
        <w:t>results</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the</w:t>
      </w:r>
      <w:r w:rsidR="00562089" w:rsidRPr="00940913">
        <w:rPr>
          <w:rFonts w:cs="Calibri Light"/>
        </w:rPr>
        <w:t xml:space="preserve"> </w:t>
      </w:r>
      <w:bookmarkEnd w:id="322"/>
      <w:r w:rsidR="00733C10" w:rsidRPr="00940913">
        <w:rPr>
          <w:rFonts w:cs="Calibri Light"/>
        </w:rPr>
        <w:t>benchmark</w:t>
      </w:r>
      <w:r w:rsidR="00562089" w:rsidRPr="00940913">
        <w:rPr>
          <w:rFonts w:cs="Calibri Light"/>
        </w:rPr>
        <w:t xml:space="preserve"> </w:t>
      </w:r>
      <w:r w:rsidRPr="00940913">
        <w:rPr>
          <w:rFonts w:cs="Calibri Light"/>
        </w:rPr>
        <w:t>goal</w:t>
      </w:r>
      <w:r w:rsidR="00733C10" w:rsidRPr="00940913">
        <w:rPr>
          <w:rFonts w:cs="Calibri Light"/>
        </w:rPr>
        <w:t>s</w:t>
      </w:r>
      <w:r w:rsidR="00562089" w:rsidRPr="00940913">
        <w:rPr>
          <w:rFonts w:cs="Calibri Light"/>
        </w:rPr>
        <w:t xml:space="preserve"> </w:t>
      </w:r>
      <w:r w:rsidR="00733C10" w:rsidRPr="00940913">
        <w:rPr>
          <w:rFonts w:cs="Calibri Light"/>
        </w:rPr>
        <w:t>set</w:t>
      </w:r>
      <w:r w:rsidR="00562089" w:rsidRPr="00940913">
        <w:rPr>
          <w:rFonts w:cs="Calibri Light"/>
        </w:rPr>
        <w:t xml:space="preserve"> </w:t>
      </w:r>
      <w:r w:rsidR="00733C10" w:rsidRPr="00940913">
        <w:rPr>
          <w:rFonts w:cs="Calibri Light"/>
        </w:rPr>
        <w:t>by</w:t>
      </w:r>
      <w:r w:rsidR="00562089" w:rsidRPr="00940913">
        <w:rPr>
          <w:rFonts w:cs="Calibri Light"/>
        </w:rPr>
        <w:t xml:space="preserve"> </w:t>
      </w:r>
      <w:r w:rsidR="00733C10" w:rsidRPr="00940913">
        <w:rPr>
          <w:rFonts w:cs="Calibri Light"/>
        </w:rPr>
        <w:t>MBHP</w:t>
      </w:r>
      <w:r w:rsidRPr="00940913">
        <w:rPr>
          <w:rFonts w:cs="Calibri Light"/>
        </w:rPr>
        <w:t>.</w:t>
      </w:r>
      <w:r w:rsidR="00562089" w:rsidRPr="00940913">
        <w:rPr>
          <w:rFonts w:cs="Calibri Light"/>
        </w:rPr>
        <w:t xml:space="preserve"> </w:t>
      </w:r>
      <w:r w:rsidRPr="00940913">
        <w:rPr>
          <w:rFonts w:cs="Calibri Light"/>
        </w:rPr>
        <w:t>Measures</w:t>
      </w:r>
      <w:r w:rsidR="00562089" w:rsidRPr="00940913">
        <w:rPr>
          <w:rFonts w:cs="Calibri Light"/>
        </w:rPr>
        <w:t xml:space="preserve"> </w:t>
      </w:r>
      <w:r w:rsidRPr="00940913">
        <w:rPr>
          <w:rFonts w:cs="Calibri Light"/>
        </w:rPr>
        <w:t>performing</w:t>
      </w:r>
      <w:r w:rsidR="00562089" w:rsidRPr="00940913">
        <w:rPr>
          <w:rFonts w:cs="Calibri Light"/>
        </w:rPr>
        <w:t xml:space="preserve"> </w:t>
      </w:r>
      <w:r w:rsidRPr="00940913">
        <w:rPr>
          <w:rFonts w:cs="Calibri Light"/>
        </w:rPr>
        <w:t>above</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goal</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considered</w:t>
      </w:r>
      <w:r w:rsidR="00562089" w:rsidRPr="00940913">
        <w:rPr>
          <w:rFonts w:cs="Calibri Light"/>
        </w:rPr>
        <w:t xml:space="preserve"> </w:t>
      </w:r>
      <w:r w:rsidRPr="00940913">
        <w:rPr>
          <w:rFonts w:cs="Calibri Light"/>
        </w:rPr>
        <w:t>strengths;</w:t>
      </w:r>
      <w:r w:rsidR="00562089" w:rsidRPr="00940913">
        <w:rPr>
          <w:rFonts w:cs="Calibri Light"/>
        </w:rPr>
        <w:t xml:space="preserve"> </w:t>
      </w:r>
      <w:r w:rsidRPr="00940913">
        <w:rPr>
          <w:rFonts w:cs="Calibri Light"/>
        </w:rPr>
        <w:t>measures</w:t>
      </w:r>
      <w:r w:rsidR="00562089" w:rsidRPr="00940913">
        <w:rPr>
          <w:rFonts w:cs="Calibri Light"/>
        </w:rPr>
        <w:t xml:space="preserve"> </w:t>
      </w:r>
      <w:r w:rsidRPr="00940913">
        <w:rPr>
          <w:rFonts w:cs="Calibri Light"/>
        </w:rPr>
        <w:t>performing</w:t>
      </w:r>
      <w:r w:rsidR="00562089" w:rsidRPr="00940913">
        <w:rPr>
          <w:rFonts w:cs="Calibri Light"/>
        </w:rPr>
        <w:t xml:space="preserve"> </w:t>
      </w:r>
      <w:r w:rsidRPr="00940913">
        <w:rPr>
          <w:rFonts w:cs="Calibri Light"/>
        </w:rPr>
        <w:t>at</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same</w:t>
      </w:r>
      <w:r w:rsidR="00562089" w:rsidRPr="00940913">
        <w:rPr>
          <w:rFonts w:cs="Calibri Light"/>
        </w:rPr>
        <w:t xml:space="preserve"> </w:t>
      </w:r>
      <w:r w:rsidRPr="00940913">
        <w:rPr>
          <w:rFonts w:cs="Calibri Light"/>
        </w:rPr>
        <w:t>level</w:t>
      </w:r>
      <w:r w:rsidR="00562089" w:rsidRPr="00940913">
        <w:rPr>
          <w:rFonts w:cs="Calibri Light"/>
        </w:rPr>
        <w:t xml:space="preserve"> </w:t>
      </w:r>
      <w:r w:rsidRPr="00940913">
        <w:rPr>
          <w:rFonts w:cs="Calibri Light"/>
        </w:rPr>
        <w:t>as</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goal</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considered</w:t>
      </w:r>
      <w:r w:rsidR="00562089" w:rsidRPr="00940913">
        <w:rPr>
          <w:rFonts w:cs="Calibri Light"/>
        </w:rPr>
        <w:t xml:space="preserve"> </w:t>
      </w:r>
      <w:r w:rsidRPr="00940913">
        <w:rPr>
          <w:rFonts w:cs="Calibri Light"/>
        </w:rPr>
        <w:t>average</w:t>
      </w:r>
      <w:r w:rsidR="00A772F4" w:rsidRPr="00940913">
        <w:rPr>
          <w:rFonts w:cs="Calibri Light"/>
        </w:rPr>
        <w:t>;</w:t>
      </w:r>
      <w:r w:rsidR="00562089" w:rsidRPr="00940913">
        <w:rPr>
          <w:rFonts w:cs="Calibri Light"/>
        </w:rPr>
        <w:t xml:space="preserve"> </w:t>
      </w:r>
      <w:r w:rsidR="00A772F4" w:rsidRPr="00940913">
        <w:rPr>
          <w:rFonts w:cs="Calibri Light"/>
        </w:rPr>
        <w:t>and</w:t>
      </w:r>
      <w:r w:rsidR="00562089" w:rsidRPr="00940913">
        <w:rPr>
          <w:rFonts w:cs="Calibri Light"/>
        </w:rPr>
        <w:t xml:space="preserve"> </w:t>
      </w:r>
      <w:r w:rsidRPr="00940913">
        <w:rPr>
          <w:rFonts w:cs="Calibri Light"/>
        </w:rPr>
        <w:t>measures</w:t>
      </w:r>
      <w:r w:rsidR="00562089" w:rsidRPr="00940913">
        <w:rPr>
          <w:rFonts w:cs="Calibri Light"/>
        </w:rPr>
        <w:t xml:space="preserve"> </w:t>
      </w:r>
      <w:r w:rsidRPr="00940913">
        <w:rPr>
          <w:rFonts w:cs="Calibri Light"/>
        </w:rPr>
        <w:t>performing</w:t>
      </w:r>
      <w:r w:rsidR="00562089" w:rsidRPr="00940913">
        <w:rPr>
          <w:rFonts w:cs="Calibri Light"/>
        </w:rPr>
        <w:t xml:space="preserve"> </w:t>
      </w:r>
      <w:r w:rsidRPr="00940913">
        <w:rPr>
          <w:rFonts w:cs="Calibri Light"/>
        </w:rPr>
        <w:t>below</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goal</w:t>
      </w:r>
      <w:r w:rsidR="00562089" w:rsidRPr="00940913">
        <w:rPr>
          <w:rFonts w:cs="Calibri Light"/>
        </w:rPr>
        <w:t xml:space="preserve"> </w:t>
      </w:r>
      <w:r w:rsidRPr="00940913">
        <w:rPr>
          <w:rFonts w:cs="Calibri Light"/>
        </w:rPr>
        <w:t>were</w:t>
      </w:r>
      <w:r w:rsidR="00562089" w:rsidRPr="00940913">
        <w:rPr>
          <w:rFonts w:cs="Calibri Light"/>
        </w:rPr>
        <w:t xml:space="preserve"> </w:t>
      </w:r>
      <w:r w:rsidRPr="00940913">
        <w:rPr>
          <w:rFonts w:cs="Calibri Light"/>
        </w:rPr>
        <w:t>identified</w:t>
      </w:r>
      <w:r w:rsidR="00562089" w:rsidRPr="00940913">
        <w:rPr>
          <w:rFonts w:cs="Calibri Light"/>
        </w:rPr>
        <w:t xml:space="preserve"> </w:t>
      </w:r>
      <w:r w:rsidRPr="00940913">
        <w:rPr>
          <w:rFonts w:cs="Calibri Light"/>
        </w:rPr>
        <w:t>as</w:t>
      </w:r>
      <w:r w:rsidR="00562089" w:rsidRPr="00940913">
        <w:rPr>
          <w:rFonts w:cs="Calibri Light"/>
        </w:rPr>
        <w:t xml:space="preserve"> </w:t>
      </w:r>
      <w:r w:rsidRPr="00940913">
        <w:rPr>
          <w:rFonts w:cs="Calibri Light"/>
        </w:rPr>
        <w:t>opportunities</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improvement,</w:t>
      </w:r>
      <w:r w:rsidR="00562089" w:rsidRPr="00940913">
        <w:rPr>
          <w:rFonts w:cs="Calibri Light"/>
        </w:rPr>
        <w:t xml:space="preserve"> </w:t>
      </w:r>
      <w:r w:rsidRPr="00940913">
        <w:rPr>
          <w:rFonts w:cs="Calibri Light"/>
        </w:rPr>
        <w:t>as</w:t>
      </w:r>
      <w:r w:rsidR="00562089" w:rsidRPr="00940913">
        <w:rPr>
          <w:rFonts w:cs="Calibri Light"/>
        </w:rPr>
        <w:t xml:space="preserve"> </w:t>
      </w:r>
      <w:r w:rsidRPr="00940913">
        <w:rPr>
          <w:rFonts w:cs="Calibri Light"/>
        </w:rPr>
        <w:t>explained</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b/>
          <w:bCs/>
        </w:rPr>
        <w:t>Table</w:t>
      </w:r>
      <w:r w:rsidR="00562089" w:rsidRPr="00940913">
        <w:rPr>
          <w:rFonts w:cs="Calibri Light"/>
          <w:b/>
          <w:bCs/>
        </w:rPr>
        <w:t xml:space="preserve"> </w:t>
      </w:r>
      <w:r w:rsidR="00AB47D9" w:rsidRPr="00940913">
        <w:rPr>
          <w:rFonts w:cs="Calibri Light"/>
          <w:b/>
          <w:bCs/>
        </w:rPr>
        <w:t>2</w:t>
      </w:r>
      <w:r w:rsidR="00CB74B7" w:rsidRPr="00940913">
        <w:rPr>
          <w:rFonts w:cs="Calibri Light"/>
          <w:b/>
          <w:bCs/>
        </w:rPr>
        <w:t>5</w:t>
      </w:r>
      <w:r w:rsidRPr="00940913">
        <w:rPr>
          <w:rFonts w:cs="Calibri Light"/>
        </w:rPr>
        <w:t>.</w:t>
      </w:r>
      <w:r w:rsidR="00562089" w:rsidRPr="00940913">
        <w:rPr>
          <w:rFonts w:cs="Calibri Light"/>
        </w:rPr>
        <w:t xml:space="preserve"> </w:t>
      </w:r>
    </w:p>
    <w:p w14:paraId="10697B02" w14:textId="77777777" w:rsidR="00BF3DCC" w:rsidRPr="00940913" w:rsidRDefault="00BF3DCC" w:rsidP="009F46EE">
      <w:pPr>
        <w:rPr>
          <w:rFonts w:cs="Calibri Light"/>
        </w:rPr>
      </w:pPr>
    </w:p>
    <w:p w14:paraId="39A0B02D" w14:textId="5F74BF1E" w:rsidR="00BF3DCC" w:rsidRPr="00940913" w:rsidRDefault="00BF3DCC" w:rsidP="009F46EE">
      <w:pPr>
        <w:pStyle w:val="Caption"/>
        <w:keepNext/>
        <w:rPr>
          <w:rFonts w:cs="Calibri Light"/>
        </w:rPr>
      </w:pPr>
      <w:bookmarkStart w:id="323" w:name="_Toc224213812"/>
      <w:bookmarkStart w:id="324" w:name="_Toc227229895"/>
      <w:r w:rsidRPr="00940913">
        <w:rPr>
          <w:rFonts w:cs="Calibri Light"/>
        </w:rPr>
        <w:t>Table</w:t>
      </w:r>
      <w:r w:rsidR="00562089" w:rsidRPr="00940913">
        <w:rPr>
          <w:rFonts w:cs="Calibri Light"/>
        </w:rPr>
        <w:t xml:space="preserve"> </w:t>
      </w:r>
      <w:r w:rsidRPr="00940913">
        <w:rPr>
          <w:rFonts w:cs="Calibri Light"/>
          <w:color w:val="2B579A"/>
          <w:shd w:val="clear" w:color="auto" w:fill="E6E6E6"/>
        </w:rPr>
        <w:fldChar w:fldCharType="begin"/>
      </w:r>
      <w:r w:rsidRPr="00940913">
        <w:rPr>
          <w:rFonts w:cs="Calibri Light"/>
        </w:rPr>
        <w:instrText xml:space="preserve"> SEQ Table \* ARABIC </w:instrText>
      </w:r>
      <w:r w:rsidRPr="00940913">
        <w:rPr>
          <w:rFonts w:cs="Calibri Light"/>
          <w:color w:val="2B579A"/>
          <w:shd w:val="clear" w:color="auto" w:fill="E6E6E6"/>
        </w:rPr>
        <w:fldChar w:fldCharType="separate"/>
      </w:r>
      <w:r w:rsidR="00CB74B7" w:rsidRPr="00940913">
        <w:rPr>
          <w:rFonts w:cs="Calibri Light"/>
        </w:rPr>
        <w:t>25</w:t>
      </w:r>
      <w:r w:rsidRPr="00940913">
        <w:rPr>
          <w:rFonts w:cs="Calibri Light"/>
          <w:color w:val="2B579A"/>
          <w:shd w:val="clear" w:color="auto" w:fill="E6E6E6"/>
        </w:rPr>
        <w:fldChar w:fldCharType="end"/>
      </w:r>
      <w:r w:rsidRPr="00940913">
        <w:rPr>
          <w:rFonts w:cs="Calibri Light"/>
        </w:rPr>
        <w:t>:</w:t>
      </w:r>
      <w:r w:rsidR="00562089" w:rsidRPr="00940913">
        <w:rPr>
          <w:rFonts w:cs="Calibri Light"/>
        </w:rPr>
        <w:t xml:space="preserve"> </w:t>
      </w:r>
      <w:r w:rsidRPr="00940913">
        <w:rPr>
          <w:rFonts w:cs="Calibri Light"/>
        </w:rPr>
        <w:t>Key</w:t>
      </w:r>
      <w:r w:rsidR="00562089" w:rsidRPr="00940913">
        <w:rPr>
          <w:rFonts w:cs="Calibri Light"/>
        </w:rPr>
        <w:t xml:space="preserve"> </w:t>
      </w:r>
      <w:r w:rsidRPr="00940913">
        <w:rPr>
          <w:rFonts w:cs="Calibri Light"/>
        </w:rPr>
        <w:t>for</w:t>
      </w:r>
      <w:r w:rsidR="00562089" w:rsidRPr="00940913">
        <w:rPr>
          <w:rFonts w:cs="Calibri Light"/>
        </w:rPr>
        <w:t xml:space="preserve"> </w:t>
      </w:r>
      <w:r w:rsidRPr="00940913">
        <w:rPr>
          <w:rFonts w:cs="Calibri Light"/>
        </w:rPr>
        <w:t>MBHP</w:t>
      </w:r>
      <w:r w:rsidR="00562089" w:rsidRPr="00940913">
        <w:rPr>
          <w:rFonts w:cs="Calibri Light"/>
        </w:rPr>
        <w:t xml:space="preserve"> </w:t>
      </w:r>
      <w:r w:rsidR="0007438D" w:rsidRPr="00940913">
        <w:rPr>
          <w:rFonts w:cs="Calibri Light"/>
        </w:rPr>
        <w:t>Member</w:t>
      </w:r>
      <w:r w:rsidR="00562089" w:rsidRPr="00940913">
        <w:rPr>
          <w:rFonts w:cs="Calibri Light"/>
        </w:rPr>
        <w:t xml:space="preserve"> </w:t>
      </w:r>
      <w:r w:rsidR="0023272B" w:rsidRPr="00940913">
        <w:rPr>
          <w:rFonts w:cs="Calibri Light"/>
        </w:rPr>
        <w:t>Satisfaction</w:t>
      </w:r>
      <w:r w:rsidR="00562089" w:rsidRPr="00940913">
        <w:rPr>
          <w:rFonts w:cs="Calibri Light"/>
        </w:rPr>
        <w:t xml:space="preserve"> </w:t>
      </w:r>
      <w:r w:rsidRPr="00940913">
        <w:rPr>
          <w:rFonts w:cs="Calibri Light"/>
        </w:rPr>
        <w:t>Performance</w:t>
      </w:r>
      <w:r w:rsidR="00562089" w:rsidRPr="00940913">
        <w:rPr>
          <w:rFonts w:cs="Calibri Light"/>
        </w:rPr>
        <w:t xml:space="preserve"> </w:t>
      </w:r>
      <w:r w:rsidRPr="00940913">
        <w:rPr>
          <w:rFonts w:cs="Calibri Light"/>
        </w:rPr>
        <w:t>Measure</w:t>
      </w:r>
      <w:r w:rsidR="00562089" w:rsidRPr="00940913">
        <w:rPr>
          <w:rFonts w:cs="Calibri Light"/>
        </w:rPr>
        <w:t xml:space="preserve"> </w:t>
      </w:r>
      <w:r w:rsidRPr="00940913">
        <w:rPr>
          <w:rFonts w:cs="Calibri Light"/>
        </w:rPr>
        <w:t>Comparison</w:t>
      </w:r>
      <w:r w:rsidR="00562089" w:rsidRPr="00940913">
        <w:rPr>
          <w:rFonts w:cs="Calibri Light"/>
        </w:rPr>
        <w:t xml:space="preserve"> </w:t>
      </w:r>
      <w:r w:rsidRPr="00940913">
        <w:rPr>
          <w:rFonts w:cs="Calibri Light"/>
        </w:rPr>
        <w:t>to</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Benchmark</w:t>
      </w:r>
      <w:r w:rsidR="00562089" w:rsidRPr="00940913">
        <w:rPr>
          <w:rFonts w:cs="Calibri Light"/>
        </w:rPr>
        <w:t xml:space="preserve"> </w:t>
      </w:r>
      <w:r w:rsidRPr="00940913">
        <w:rPr>
          <w:rFonts w:cs="Calibri Light"/>
        </w:rPr>
        <w:t>Goal</w:t>
      </w:r>
      <w:bookmarkEnd w:id="323"/>
      <w:bookmarkEnd w:id="3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480"/>
        <w:gridCol w:w="8310"/>
      </w:tblGrid>
      <w:tr w:rsidR="00BF3DCC" w:rsidRPr="00940913" w14:paraId="01ED5A41" w14:textId="77777777" w:rsidTr="00F139DB">
        <w:trPr>
          <w:tblHeader/>
        </w:trPr>
        <w:tc>
          <w:tcPr>
            <w:tcW w:w="1149" w:type="pct"/>
            <w:shd w:val="clear" w:color="auto" w:fill="5F497A" w:themeFill="accent4" w:themeFillShade="BF"/>
            <w:vAlign w:val="bottom"/>
          </w:tcPr>
          <w:p w14:paraId="64938DE1" w14:textId="0787F1A5" w:rsidR="00BF3DCC" w:rsidRPr="00940913" w:rsidRDefault="00BF3DCC" w:rsidP="009F46EE">
            <w:pPr>
              <w:rPr>
                <w:rFonts w:ascii="Calibri Light" w:eastAsia="Times New Roman" w:hAnsi="Calibri Light" w:cs="Calibri Light"/>
                <w:b/>
                <w:color w:val="FFFFFF"/>
                <w:sz w:val="22"/>
              </w:rPr>
            </w:pPr>
            <w:r w:rsidRPr="00940913">
              <w:rPr>
                <w:rFonts w:eastAsia="Times New Roman" w:cs="Calibri Light"/>
                <w:b/>
                <w:color w:val="FFFFFF"/>
                <w:sz w:val="22"/>
              </w:rPr>
              <w:t>Key</w:t>
            </w:r>
          </w:p>
        </w:tc>
        <w:tc>
          <w:tcPr>
            <w:tcW w:w="3851" w:type="pct"/>
            <w:shd w:val="clear" w:color="auto" w:fill="5F497A" w:themeFill="accent4" w:themeFillShade="BF"/>
            <w:vAlign w:val="bottom"/>
          </w:tcPr>
          <w:p w14:paraId="0BB6E149" w14:textId="3CC4420D" w:rsidR="00BF3DCC" w:rsidRPr="00940913" w:rsidRDefault="00BF3DCC" w:rsidP="009F46EE">
            <w:pPr>
              <w:jc w:val="center"/>
              <w:rPr>
                <w:rFonts w:eastAsia="Times New Roman" w:cs="Calibri Light"/>
                <w:b/>
                <w:color w:val="FFFFFF"/>
                <w:sz w:val="22"/>
              </w:rPr>
            </w:pPr>
            <w:r w:rsidRPr="00940913">
              <w:rPr>
                <w:rFonts w:eastAsia="Times New Roman" w:cs="Calibri Light"/>
                <w:b/>
                <w:color w:val="FFFFFF"/>
                <w:sz w:val="22"/>
              </w:rPr>
              <w:t>How</w:t>
            </w:r>
            <w:r w:rsidR="00562089" w:rsidRPr="00940913">
              <w:rPr>
                <w:rFonts w:eastAsia="Times New Roman" w:cs="Calibri Light"/>
                <w:b/>
                <w:color w:val="FFFFFF"/>
                <w:sz w:val="22"/>
              </w:rPr>
              <w:t xml:space="preserve"> </w:t>
            </w:r>
            <w:r w:rsidRPr="00940913">
              <w:rPr>
                <w:rFonts w:eastAsia="Times New Roman" w:cs="Calibri Light"/>
                <w:b/>
                <w:color w:val="FFFFFF"/>
                <w:sz w:val="22"/>
              </w:rPr>
              <w:t>Rate</w:t>
            </w:r>
            <w:r w:rsidR="00562089" w:rsidRPr="00940913">
              <w:rPr>
                <w:rFonts w:eastAsia="Times New Roman" w:cs="Calibri Light"/>
                <w:b/>
                <w:color w:val="FFFFFF"/>
                <w:sz w:val="22"/>
              </w:rPr>
              <w:t xml:space="preserve"> </w:t>
            </w:r>
            <w:r w:rsidRPr="00940913">
              <w:rPr>
                <w:rFonts w:eastAsia="Times New Roman" w:cs="Calibri Light"/>
                <w:b/>
                <w:color w:val="FFFFFF"/>
                <w:sz w:val="22"/>
              </w:rPr>
              <w:t>Compares</w:t>
            </w:r>
            <w:r w:rsidR="00562089" w:rsidRPr="00940913">
              <w:rPr>
                <w:rFonts w:eastAsia="Times New Roman" w:cs="Calibri Light"/>
                <w:b/>
                <w:color w:val="FFFFFF"/>
                <w:sz w:val="22"/>
              </w:rPr>
              <w:t xml:space="preserve"> </w:t>
            </w:r>
            <w:r w:rsidRPr="00940913">
              <w:rPr>
                <w:rFonts w:eastAsia="Times New Roman" w:cs="Calibri Light"/>
                <w:b/>
                <w:color w:val="FFFFFF"/>
                <w:sz w:val="22"/>
              </w:rPr>
              <w:t>to</w:t>
            </w:r>
            <w:r w:rsidR="00562089" w:rsidRPr="00940913">
              <w:rPr>
                <w:rFonts w:eastAsia="Times New Roman" w:cs="Calibri Light"/>
                <w:b/>
                <w:color w:val="FFFFFF"/>
                <w:sz w:val="22"/>
              </w:rPr>
              <w:t xml:space="preserve"> </w:t>
            </w:r>
            <w:r w:rsidRPr="00940913">
              <w:rPr>
                <w:rFonts w:eastAsia="Times New Roman" w:cs="Calibri Light"/>
                <w:b/>
                <w:color w:val="FFFFFF"/>
                <w:sz w:val="22"/>
              </w:rPr>
              <w:t>the</w:t>
            </w:r>
            <w:r w:rsidR="00562089" w:rsidRPr="00940913">
              <w:rPr>
                <w:rFonts w:eastAsia="Times New Roman" w:cs="Calibri Light"/>
                <w:b/>
                <w:color w:val="FFFFFF"/>
                <w:sz w:val="22"/>
              </w:rPr>
              <w:t xml:space="preserve"> </w:t>
            </w:r>
            <w:r w:rsidRPr="00940913">
              <w:rPr>
                <w:rFonts w:eastAsia="Times New Roman" w:cs="Calibri Light"/>
                <w:b/>
                <w:color w:val="FFFFFF"/>
                <w:sz w:val="22"/>
              </w:rPr>
              <w:t>Benchmark</w:t>
            </w:r>
            <w:r w:rsidR="00562089" w:rsidRPr="00940913">
              <w:rPr>
                <w:rFonts w:eastAsia="Times New Roman" w:cs="Calibri Light"/>
                <w:b/>
                <w:color w:val="FFFFFF"/>
                <w:sz w:val="22"/>
              </w:rPr>
              <w:t xml:space="preserve"> </w:t>
            </w:r>
            <w:r w:rsidRPr="00940913">
              <w:rPr>
                <w:rFonts w:eastAsia="Times New Roman" w:cs="Calibri Light"/>
                <w:b/>
                <w:color w:val="FFFFFF"/>
                <w:sz w:val="22"/>
              </w:rPr>
              <w:t>Goal</w:t>
            </w:r>
          </w:p>
        </w:tc>
      </w:tr>
      <w:tr w:rsidR="001C2679" w:rsidRPr="00940913" w14:paraId="10F03D54" w14:textId="77777777" w:rsidTr="00F139DB">
        <w:tc>
          <w:tcPr>
            <w:tcW w:w="1149" w:type="pct"/>
            <w:shd w:val="clear" w:color="auto" w:fill="F79646" w:themeFill="accent6"/>
            <w:vAlign w:val="center"/>
          </w:tcPr>
          <w:p w14:paraId="09AC33F4" w14:textId="784C2E9F" w:rsidR="001C2679" w:rsidRPr="00940913" w:rsidRDefault="001C2679" w:rsidP="009F46EE">
            <w:pPr>
              <w:rPr>
                <w:rFonts w:ascii="Calibri Light" w:eastAsia="Times New Roman" w:hAnsi="Calibri Light" w:cs="Calibri Light"/>
                <w:sz w:val="22"/>
              </w:rPr>
            </w:pPr>
            <w:r w:rsidRPr="00940913">
              <w:rPr>
                <w:rFonts w:eastAsia="Times New Roman" w:cs="Calibri Light"/>
                <w:sz w:val="22"/>
              </w:rPr>
              <w:t>&lt;</w:t>
            </w:r>
            <w:r w:rsidR="00562089" w:rsidRPr="00940913">
              <w:rPr>
                <w:rFonts w:eastAsia="Times New Roman" w:cs="Calibri Light"/>
                <w:sz w:val="22"/>
              </w:rPr>
              <w:t xml:space="preserve"> </w:t>
            </w:r>
            <w:r w:rsidRPr="00940913">
              <w:rPr>
                <w:rFonts w:eastAsia="Times New Roman" w:cs="Calibri Light"/>
                <w:sz w:val="22"/>
              </w:rPr>
              <w:t>Goal</w:t>
            </w:r>
          </w:p>
        </w:tc>
        <w:tc>
          <w:tcPr>
            <w:tcW w:w="3851" w:type="pct"/>
            <w:vAlign w:val="center"/>
          </w:tcPr>
          <w:p w14:paraId="2E51BDEF" w14:textId="3CF01BA2" w:rsidR="001C2679" w:rsidRPr="00940913" w:rsidRDefault="001C2679" w:rsidP="009F46EE">
            <w:pPr>
              <w:rPr>
                <w:rFonts w:eastAsia="Times New Roman" w:cs="Calibri Light"/>
                <w:sz w:val="22"/>
              </w:rPr>
            </w:pPr>
            <w:r w:rsidRPr="00940913">
              <w:rPr>
                <w:rFonts w:eastAsia="Times New Roman" w:cs="Calibri Light"/>
                <w:sz w:val="22"/>
              </w:rPr>
              <w:t>Below</w:t>
            </w:r>
            <w:r w:rsidR="00562089" w:rsidRPr="00940913">
              <w:rPr>
                <w:rFonts w:eastAsia="Times New Roman" w:cs="Calibri Light"/>
                <w:sz w:val="22"/>
              </w:rPr>
              <w:t xml:space="preserve"> </w:t>
            </w:r>
            <w:r w:rsidRPr="00940913">
              <w:rPr>
                <w:rFonts w:eastAsia="Times New Roman" w:cs="Calibri Light"/>
                <w:sz w:val="22"/>
              </w:rPr>
              <w:t>the</w:t>
            </w:r>
            <w:r w:rsidR="00562089" w:rsidRPr="00940913">
              <w:rPr>
                <w:rFonts w:eastAsia="Times New Roman" w:cs="Calibri Light"/>
                <w:sz w:val="22"/>
              </w:rPr>
              <w:t xml:space="preserve"> </w:t>
            </w:r>
            <w:r w:rsidRPr="00940913">
              <w:rPr>
                <w:rFonts w:eastAsia="Times New Roman" w:cs="Calibri Light"/>
                <w:sz w:val="22"/>
              </w:rPr>
              <w:t>goal.</w:t>
            </w:r>
          </w:p>
        </w:tc>
      </w:tr>
      <w:tr w:rsidR="001C2679" w:rsidRPr="00940913" w14:paraId="3FE394BF" w14:textId="77777777" w:rsidTr="00F139DB">
        <w:tc>
          <w:tcPr>
            <w:tcW w:w="1149" w:type="pct"/>
            <w:shd w:val="clear" w:color="auto" w:fill="BFBFBF" w:themeFill="background1" w:themeFillShade="BF"/>
            <w:vAlign w:val="center"/>
          </w:tcPr>
          <w:p w14:paraId="6B6D7CFE" w14:textId="38F84C15" w:rsidR="001C2679" w:rsidRPr="00940913" w:rsidRDefault="001C2679" w:rsidP="009F46EE">
            <w:pPr>
              <w:rPr>
                <w:rFonts w:ascii="Calibri Light" w:eastAsia="Times New Roman" w:hAnsi="Calibri Light" w:cs="Calibri Light"/>
                <w:sz w:val="22"/>
              </w:rPr>
            </w:pPr>
            <w:r w:rsidRPr="00940913">
              <w:rPr>
                <w:rFonts w:eastAsia="Times New Roman" w:cs="Calibri Light"/>
                <w:sz w:val="22"/>
              </w:rPr>
              <w:t>=</w:t>
            </w:r>
            <w:r w:rsidR="00562089" w:rsidRPr="00940913">
              <w:rPr>
                <w:rFonts w:eastAsia="Times New Roman" w:cs="Calibri Light"/>
                <w:sz w:val="22"/>
              </w:rPr>
              <w:t xml:space="preserve"> </w:t>
            </w:r>
            <w:r w:rsidRPr="00940913">
              <w:rPr>
                <w:rFonts w:eastAsia="Times New Roman" w:cs="Calibri Light"/>
                <w:sz w:val="22"/>
              </w:rPr>
              <w:t>Goal</w:t>
            </w:r>
          </w:p>
        </w:tc>
        <w:tc>
          <w:tcPr>
            <w:tcW w:w="3851" w:type="pct"/>
            <w:vAlign w:val="center"/>
          </w:tcPr>
          <w:p w14:paraId="62610AAE" w14:textId="162AEFD2" w:rsidR="001C2679" w:rsidRPr="00940913" w:rsidRDefault="001C2679" w:rsidP="009F46EE">
            <w:pPr>
              <w:rPr>
                <w:rFonts w:eastAsia="Times New Roman" w:cs="Calibri Light"/>
                <w:sz w:val="22"/>
              </w:rPr>
            </w:pPr>
            <w:r w:rsidRPr="00940913">
              <w:rPr>
                <w:rFonts w:eastAsia="Times New Roman" w:cs="Calibri Light"/>
                <w:sz w:val="22"/>
              </w:rPr>
              <w:t>At</w:t>
            </w:r>
            <w:r w:rsidR="00562089" w:rsidRPr="00940913">
              <w:rPr>
                <w:rFonts w:eastAsia="Times New Roman" w:cs="Calibri Light"/>
                <w:sz w:val="22"/>
              </w:rPr>
              <w:t xml:space="preserve"> </w:t>
            </w:r>
            <w:r w:rsidRPr="00940913">
              <w:rPr>
                <w:rFonts w:eastAsia="Times New Roman" w:cs="Calibri Light"/>
                <w:sz w:val="22"/>
              </w:rPr>
              <w:t>the</w:t>
            </w:r>
            <w:r w:rsidR="00562089" w:rsidRPr="00940913">
              <w:rPr>
                <w:rFonts w:eastAsia="Times New Roman" w:cs="Calibri Light"/>
                <w:sz w:val="22"/>
              </w:rPr>
              <w:t xml:space="preserve"> </w:t>
            </w:r>
            <w:r w:rsidRPr="00940913">
              <w:rPr>
                <w:rFonts w:eastAsia="Times New Roman" w:cs="Calibri Light"/>
                <w:sz w:val="22"/>
              </w:rPr>
              <w:t>goal.</w:t>
            </w:r>
          </w:p>
        </w:tc>
      </w:tr>
      <w:tr w:rsidR="001C2679" w:rsidRPr="00940913" w14:paraId="5BBFFE43" w14:textId="77777777" w:rsidTr="00F139DB">
        <w:tc>
          <w:tcPr>
            <w:tcW w:w="1149" w:type="pct"/>
            <w:shd w:val="clear" w:color="auto" w:fill="548DD4" w:themeFill="text2" w:themeFillTint="99"/>
            <w:vAlign w:val="center"/>
          </w:tcPr>
          <w:p w14:paraId="18CE2D92" w14:textId="77AE899C" w:rsidR="001C2679" w:rsidRPr="00940913" w:rsidRDefault="001C2679" w:rsidP="009F46EE">
            <w:pPr>
              <w:rPr>
                <w:rFonts w:ascii="Calibri Light" w:eastAsia="Times New Roman" w:hAnsi="Calibri Light" w:cs="Calibri Light"/>
                <w:sz w:val="22"/>
              </w:rPr>
            </w:pPr>
            <w:r w:rsidRPr="00940913">
              <w:rPr>
                <w:rFonts w:eastAsia="Times New Roman" w:cs="Calibri Light"/>
                <w:sz w:val="22"/>
              </w:rPr>
              <w:t>&gt;</w:t>
            </w:r>
            <w:r w:rsidR="00562089" w:rsidRPr="00940913">
              <w:rPr>
                <w:rFonts w:eastAsia="Times New Roman" w:cs="Calibri Light"/>
                <w:sz w:val="22"/>
              </w:rPr>
              <w:t xml:space="preserve"> </w:t>
            </w:r>
            <w:r w:rsidRPr="00940913">
              <w:rPr>
                <w:rFonts w:eastAsia="Times New Roman" w:cs="Calibri Light"/>
                <w:sz w:val="22"/>
              </w:rPr>
              <w:t>Goal</w:t>
            </w:r>
          </w:p>
        </w:tc>
        <w:tc>
          <w:tcPr>
            <w:tcW w:w="3851" w:type="pct"/>
            <w:vAlign w:val="center"/>
          </w:tcPr>
          <w:p w14:paraId="38B6E6C6" w14:textId="1A16837A" w:rsidR="001C2679" w:rsidRPr="00940913" w:rsidRDefault="001C2679" w:rsidP="009F46EE">
            <w:pPr>
              <w:rPr>
                <w:rFonts w:eastAsia="Times New Roman" w:cs="Calibri Light"/>
                <w:sz w:val="22"/>
              </w:rPr>
            </w:pPr>
            <w:r w:rsidRPr="00940913">
              <w:rPr>
                <w:rFonts w:eastAsia="Times New Roman" w:cs="Calibri Light"/>
                <w:sz w:val="22"/>
              </w:rPr>
              <w:t>Above</w:t>
            </w:r>
            <w:r w:rsidR="00562089" w:rsidRPr="00940913">
              <w:rPr>
                <w:rFonts w:eastAsia="Times New Roman" w:cs="Calibri Light"/>
                <w:sz w:val="22"/>
              </w:rPr>
              <w:t xml:space="preserve"> </w:t>
            </w:r>
            <w:r w:rsidRPr="00940913">
              <w:rPr>
                <w:rFonts w:eastAsia="Times New Roman" w:cs="Calibri Light"/>
                <w:sz w:val="22"/>
              </w:rPr>
              <w:t>the</w:t>
            </w:r>
            <w:r w:rsidR="00562089" w:rsidRPr="00940913">
              <w:rPr>
                <w:rFonts w:eastAsia="Times New Roman" w:cs="Calibri Light"/>
                <w:sz w:val="22"/>
              </w:rPr>
              <w:t xml:space="preserve"> </w:t>
            </w:r>
            <w:r w:rsidRPr="00940913">
              <w:rPr>
                <w:rFonts w:eastAsia="Times New Roman" w:cs="Calibri Light"/>
                <w:sz w:val="22"/>
              </w:rPr>
              <w:t>goal.</w:t>
            </w:r>
          </w:p>
        </w:tc>
      </w:tr>
      <w:tr w:rsidR="001C2679" w:rsidRPr="00940913" w14:paraId="6CBD6CAE" w14:textId="77777777" w:rsidTr="00F139DB">
        <w:tc>
          <w:tcPr>
            <w:tcW w:w="1149" w:type="pct"/>
            <w:shd w:val="clear" w:color="auto" w:fill="FFFFFF" w:themeFill="background1"/>
            <w:vAlign w:val="center"/>
          </w:tcPr>
          <w:p w14:paraId="6C33345A" w14:textId="03809AF4" w:rsidR="001C2679" w:rsidRPr="00940913" w:rsidRDefault="001C2679" w:rsidP="009F46EE">
            <w:pPr>
              <w:rPr>
                <w:rFonts w:ascii="Calibri Light" w:eastAsia="Times New Roman" w:hAnsi="Calibri Light" w:cs="Calibri Light"/>
                <w:sz w:val="22"/>
              </w:rPr>
            </w:pPr>
            <w:r w:rsidRPr="00940913">
              <w:rPr>
                <w:rFonts w:eastAsia="Times New Roman" w:cs="Calibri Light"/>
                <w:sz w:val="22"/>
              </w:rPr>
              <w:t>N/A</w:t>
            </w:r>
          </w:p>
        </w:tc>
        <w:tc>
          <w:tcPr>
            <w:tcW w:w="3851" w:type="pct"/>
            <w:shd w:val="clear" w:color="auto" w:fill="FFFFFF" w:themeFill="background1"/>
            <w:vAlign w:val="center"/>
          </w:tcPr>
          <w:p w14:paraId="036C4C72" w14:textId="67152224" w:rsidR="001C2679" w:rsidRPr="00940913" w:rsidRDefault="001C2679" w:rsidP="009F46EE">
            <w:pPr>
              <w:rPr>
                <w:rFonts w:eastAsia="Times New Roman" w:cs="Calibri Light"/>
                <w:sz w:val="22"/>
              </w:rPr>
            </w:pPr>
            <w:r w:rsidRPr="00940913">
              <w:rPr>
                <w:rFonts w:eastAsia="Times New Roman" w:cs="Calibri Light"/>
                <w:sz w:val="22"/>
              </w:rPr>
              <w:t>Not</w:t>
            </w:r>
            <w:r w:rsidR="00562089" w:rsidRPr="00940913">
              <w:rPr>
                <w:rFonts w:eastAsia="Times New Roman" w:cs="Calibri Light"/>
                <w:sz w:val="22"/>
              </w:rPr>
              <w:t xml:space="preserve"> </w:t>
            </w:r>
            <w:r w:rsidRPr="00940913">
              <w:rPr>
                <w:rFonts w:eastAsia="Times New Roman" w:cs="Calibri Light"/>
                <w:sz w:val="22"/>
              </w:rPr>
              <w:t>applicable</w:t>
            </w:r>
            <w:r w:rsidR="00F71C21" w:rsidRPr="00940913">
              <w:rPr>
                <w:rFonts w:eastAsia="Times New Roman" w:cs="Calibri Light"/>
                <w:sz w:val="22"/>
              </w:rPr>
              <w:t>.</w:t>
            </w:r>
          </w:p>
        </w:tc>
      </w:tr>
    </w:tbl>
    <w:p w14:paraId="6F8A435A" w14:textId="574261AA" w:rsidR="00BF3DCC" w:rsidRPr="00940913" w:rsidRDefault="00EC0F3F" w:rsidP="009F46EE">
      <w:pPr>
        <w:spacing w:after="480"/>
        <w:rPr>
          <w:rFonts w:eastAsia="Times New Roman" w:cs="Calibri Light"/>
          <w:szCs w:val="24"/>
          <w:vertAlign w:val="superscript"/>
        </w:rPr>
      </w:pPr>
      <w:r w:rsidRPr="00940913">
        <w:rPr>
          <w:rFonts w:cs="Calibri Light"/>
          <w:sz w:val="20"/>
          <w:szCs w:val="20"/>
        </w:rPr>
        <w:t>MBHP: Massachusetts Behavioral Health Partnership.</w:t>
      </w:r>
    </w:p>
    <w:p w14:paraId="05309C68" w14:textId="729DA9FA" w:rsidR="00BF3DCC" w:rsidRPr="00940913" w:rsidRDefault="00BF3DCC" w:rsidP="009F46EE">
      <w:pPr>
        <w:rPr>
          <w:rFonts w:cs="Calibri Light"/>
        </w:rPr>
      </w:pPr>
      <w:r w:rsidRPr="00940913">
        <w:rPr>
          <w:rFonts w:cs="Calibri Light"/>
          <w:b/>
        </w:rPr>
        <w:t>Table</w:t>
      </w:r>
      <w:r w:rsidR="00E03F38" w:rsidRPr="00940913">
        <w:rPr>
          <w:rFonts w:cs="Calibri Light"/>
          <w:b/>
        </w:rPr>
        <w:t>s</w:t>
      </w:r>
      <w:r w:rsidR="00562089" w:rsidRPr="00940913">
        <w:rPr>
          <w:rFonts w:cs="Calibri Light"/>
          <w:b/>
        </w:rPr>
        <w:t xml:space="preserve"> </w:t>
      </w:r>
      <w:r w:rsidRPr="00940913">
        <w:rPr>
          <w:rFonts w:cs="Calibri Light"/>
          <w:b/>
        </w:rPr>
        <w:t>2</w:t>
      </w:r>
      <w:r w:rsidR="00CB74B7" w:rsidRPr="00940913">
        <w:rPr>
          <w:rFonts w:cs="Calibri Light"/>
          <w:b/>
        </w:rPr>
        <w:t>6</w:t>
      </w:r>
      <w:r w:rsidR="00F139DB" w:rsidRPr="00940913">
        <w:rPr>
          <w:rFonts w:cs="Calibri Light"/>
          <w:b/>
        </w:rPr>
        <w:t>–</w:t>
      </w:r>
      <w:r w:rsidR="00C90281" w:rsidRPr="00940913">
        <w:rPr>
          <w:rFonts w:cs="Calibri Light"/>
          <w:b/>
        </w:rPr>
        <w:t>2</w:t>
      </w:r>
      <w:r w:rsidR="00CB74B7" w:rsidRPr="00940913">
        <w:rPr>
          <w:rFonts w:cs="Calibri Light"/>
          <w:b/>
        </w:rPr>
        <w:t>9</w:t>
      </w:r>
      <w:r w:rsidR="00562089" w:rsidRPr="00940913">
        <w:rPr>
          <w:rFonts w:cs="Calibri Light"/>
          <w:b/>
        </w:rPr>
        <w:t xml:space="preserve"> </w:t>
      </w:r>
      <w:r w:rsidR="00E03F38" w:rsidRPr="00940913">
        <w:rPr>
          <w:rFonts w:cs="Calibri Light"/>
        </w:rPr>
        <w:t>show</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results</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202</w:t>
      </w:r>
      <w:r w:rsidR="005260FB" w:rsidRPr="00940913">
        <w:rPr>
          <w:rFonts w:cs="Calibri Light"/>
        </w:rPr>
        <w:t>4</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Member</w:t>
      </w:r>
      <w:r w:rsidR="00562089" w:rsidRPr="00940913">
        <w:rPr>
          <w:rFonts w:cs="Calibri Light"/>
        </w:rPr>
        <w:t xml:space="preserve"> </w:t>
      </w:r>
      <w:r w:rsidRPr="00940913">
        <w:rPr>
          <w:rFonts w:cs="Calibri Light"/>
        </w:rPr>
        <w:t>Experience</w:t>
      </w:r>
      <w:r w:rsidR="00562089" w:rsidRPr="00940913">
        <w:rPr>
          <w:rFonts w:cs="Calibri Light"/>
        </w:rPr>
        <w:t xml:space="preserve"> </w:t>
      </w:r>
      <w:r w:rsidRPr="00940913">
        <w:rPr>
          <w:rFonts w:cs="Calibri Light"/>
        </w:rPr>
        <w:t>Survey.</w:t>
      </w:r>
      <w:bookmarkStart w:id="325" w:name="_Hlk128756337"/>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Appointment</w:t>
      </w:r>
      <w:r w:rsidR="00562089" w:rsidRPr="00940913">
        <w:rPr>
          <w:rFonts w:cs="Calibri Light"/>
        </w:rPr>
        <w:t xml:space="preserve"> </w:t>
      </w:r>
      <w:r w:rsidRPr="00940913">
        <w:rPr>
          <w:rFonts w:cs="Calibri Light"/>
        </w:rPr>
        <w:t>Access</w:t>
      </w:r>
      <w:r w:rsidR="00562089" w:rsidRPr="00940913">
        <w:rPr>
          <w:rFonts w:cs="Calibri Light"/>
        </w:rPr>
        <w:t xml:space="preserve"> </w:t>
      </w:r>
      <w:r w:rsidR="00004E38" w:rsidRPr="00940913">
        <w:rPr>
          <w:rFonts w:cs="Calibri Light"/>
        </w:rPr>
        <w:t>and</w:t>
      </w:r>
      <w:r w:rsidR="00562089" w:rsidRPr="00940913">
        <w:rPr>
          <w:rFonts w:cs="Calibri Light"/>
        </w:rPr>
        <w:t xml:space="preserve"> </w:t>
      </w:r>
      <w:r w:rsidR="00004E38" w:rsidRPr="00940913">
        <w:rPr>
          <w:rFonts w:cs="Calibri Light"/>
        </w:rPr>
        <w:t>Availability</w:t>
      </w:r>
      <w:r w:rsidR="00562089" w:rsidRPr="00940913">
        <w:rPr>
          <w:rFonts w:cs="Calibri Light"/>
        </w:rPr>
        <w:t xml:space="preserve"> </w:t>
      </w:r>
      <w:r w:rsidRPr="00940913">
        <w:rPr>
          <w:rFonts w:cs="Calibri Light"/>
        </w:rPr>
        <w:t>categor</w:t>
      </w:r>
      <w:r w:rsidR="00004E38" w:rsidRPr="00940913">
        <w:rPr>
          <w:rFonts w:cs="Calibri Light"/>
        </w:rPr>
        <w:t>ies</w:t>
      </w:r>
      <w:r w:rsidRPr="00940913">
        <w:rPr>
          <w:rFonts w:cs="Calibri Light"/>
        </w:rPr>
        <w:t>,</w:t>
      </w:r>
      <w:r w:rsidR="00562089" w:rsidRPr="00940913">
        <w:rPr>
          <w:rFonts w:cs="Calibri Light"/>
        </w:rPr>
        <w:t xml:space="preserve"> </w:t>
      </w:r>
      <w:r w:rsidR="00975604" w:rsidRPr="00940913">
        <w:rPr>
          <w:rFonts w:cs="Calibri Light"/>
        </w:rPr>
        <w:t>two</w:t>
      </w:r>
      <w:r w:rsidR="00562089" w:rsidRPr="00940913">
        <w:rPr>
          <w:rFonts w:cs="Calibri Light"/>
        </w:rPr>
        <w:t xml:space="preserve"> </w:t>
      </w:r>
      <w:r w:rsidR="00004E38" w:rsidRPr="00940913">
        <w:rPr>
          <w:rFonts w:cs="Calibri Light"/>
        </w:rPr>
        <w:t>measure</w:t>
      </w:r>
      <w:r w:rsidR="00562089" w:rsidRPr="00940913">
        <w:rPr>
          <w:rFonts w:cs="Calibri Light"/>
        </w:rPr>
        <w:t xml:space="preserve"> </w:t>
      </w:r>
      <w:r w:rsidR="00975604" w:rsidRPr="00940913">
        <w:rPr>
          <w:rFonts w:cs="Calibri Light"/>
        </w:rPr>
        <w:t xml:space="preserve">rates </w:t>
      </w:r>
      <w:r w:rsidR="00004E38" w:rsidRPr="00940913">
        <w:rPr>
          <w:rFonts w:cs="Calibri Light"/>
        </w:rPr>
        <w:t>exceeded</w:t>
      </w:r>
      <w:r w:rsidR="00562089" w:rsidRPr="00940913">
        <w:rPr>
          <w:rFonts w:cs="Calibri Light"/>
        </w:rPr>
        <w:t xml:space="preserve"> </w:t>
      </w:r>
      <w:r w:rsidR="00004E38" w:rsidRPr="00940913">
        <w:rPr>
          <w:rFonts w:cs="Calibri Light"/>
        </w:rPr>
        <w:t>the</w:t>
      </w:r>
      <w:r w:rsidR="00562089" w:rsidRPr="00940913">
        <w:rPr>
          <w:rFonts w:cs="Calibri Light"/>
        </w:rPr>
        <w:t xml:space="preserve"> </w:t>
      </w:r>
      <w:r w:rsidRPr="00940913">
        <w:rPr>
          <w:rFonts w:cs="Calibri Light"/>
        </w:rPr>
        <w:t>goal.</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Acceptability</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Practitioners</w:t>
      </w:r>
      <w:r w:rsidR="00562089" w:rsidRPr="00940913">
        <w:rPr>
          <w:rFonts w:cs="Calibri Light"/>
        </w:rPr>
        <w:t xml:space="preserve"> </w:t>
      </w:r>
      <w:r w:rsidRPr="00940913">
        <w:rPr>
          <w:rFonts w:cs="Calibri Light"/>
        </w:rPr>
        <w:t>category,</w:t>
      </w:r>
      <w:r w:rsidR="00562089" w:rsidRPr="00940913">
        <w:rPr>
          <w:rFonts w:cs="Calibri Light"/>
        </w:rPr>
        <w:t xml:space="preserve"> </w:t>
      </w:r>
      <w:r w:rsidR="00C35C0E" w:rsidRPr="00940913">
        <w:rPr>
          <w:rFonts w:cs="Calibri Light"/>
        </w:rPr>
        <w:t>two</w:t>
      </w:r>
      <w:r w:rsidR="00562089" w:rsidRPr="00940913">
        <w:rPr>
          <w:rFonts w:cs="Calibri Light"/>
        </w:rPr>
        <w:t xml:space="preserve"> </w:t>
      </w:r>
      <w:r w:rsidRPr="00940913">
        <w:rPr>
          <w:rFonts w:cs="Calibri Light"/>
        </w:rPr>
        <w:t>measures</w:t>
      </w:r>
      <w:r w:rsidR="00562089" w:rsidRPr="00940913">
        <w:rPr>
          <w:rFonts w:cs="Calibri Light"/>
        </w:rPr>
        <w:t xml:space="preserve"> </w:t>
      </w:r>
      <w:r w:rsidRPr="00940913">
        <w:rPr>
          <w:rFonts w:cs="Calibri Light"/>
        </w:rPr>
        <w:t>exceeded</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goal.</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Scope</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Service</w:t>
      </w:r>
      <w:r w:rsidR="00562089" w:rsidRPr="00940913">
        <w:rPr>
          <w:rFonts w:cs="Calibri Light"/>
        </w:rPr>
        <w:t xml:space="preserve"> </w:t>
      </w:r>
      <w:r w:rsidRPr="00940913">
        <w:rPr>
          <w:rFonts w:cs="Calibri Light"/>
        </w:rPr>
        <w:t>category,</w:t>
      </w:r>
      <w:r w:rsidR="00562089" w:rsidRPr="00940913">
        <w:rPr>
          <w:rFonts w:cs="Calibri Light"/>
        </w:rPr>
        <w:t xml:space="preserve"> </w:t>
      </w:r>
      <w:r w:rsidR="00975604" w:rsidRPr="00940913">
        <w:rPr>
          <w:rFonts w:cs="Calibri Light"/>
        </w:rPr>
        <w:t>three</w:t>
      </w:r>
      <w:r w:rsidR="00562089" w:rsidRPr="00940913">
        <w:rPr>
          <w:rFonts w:cs="Calibri Light"/>
        </w:rPr>
        <w:t xml:space="preserve"> </w:t>
      </w:r>
      <w:r w:rsidRPr="00940913">
        <w:rPr>
          <w:rFonts w:cs="Calibri Light"/>
        </w:rPr>
        <w:t>measures</w:t>
      </w:r>
      <w:r w:rsidR="00562089" w:rsidRPr="00940913">
        <w:rPr>
          <w:rFonts w:cs="Calibri Light"/>
        </w:rPr>
        <w:t xml:space="preserve"> </w:t>
      </w:r>
      <w:r w:rsidRPr="00940913">
        <w:rPr>
          <w:rFonts w:cs="Calibri Light"/>
        </w:rPr>
        <w:t>exceeded</w:t>
      </w:r>
      <w:r w:rsidR="00562089" w:rsidRPr="00940913">
        <w:rPr>
          <w:rFonts w:cs="Calibri Light"/>
        </w:rPr>
        <w:t xml:space="preserve"> </w:t>
      </w:r>
      <w:r w:rsidRPr="00940913">
        <w:rPr>
          <w:rFonts w:cs="Calibri Light"/>
        </w:rPr>
        <w:t>the</w:t>
      </w:r>
      <w:r w:rsidR="00562089" w:rsidRPr="00940913">
        <w:rPr>
          <w:rFonts w:cs="Calibri Light"/>
        </w:rPr>
        <w:t xml:space="preserve"> </w:t>
      </w:r>
      <w:r w:rsidR="00004E38" w:rsidRPr="00940913">
        <w:rPr>
          <w:rFonts w:cs="Calibri Light"/>
        </w:rPr>
        <w:t>goal</w:t>
      </w:r>
      <w:bookmarkStart w:id="326" w:name="_Hlk157980015"/>
      <w:r w:rsidR="00323C15" w:rsidRPr="00940913">
        <w:rPr>
          <w:rFonts w:cs="Calibri Light"/>
        </w:rPr>
        <w:t xml:space="preserve">. </w:t>
      </w:r>
      <w:r w:rsidR="00004E38" w:rsidRPr="00940913">
        <w:rPr>
          <w:rFonts w:cs="Calibri Light"/>
        </w:rPr>
        <w:t>In</w:t>
      </w:r>
      <w:r w:rsidR="00562089" w:rsidRPr="00940913">
        <w:rPr>
          <w:rFonts w:cs="Calibri Light"/>
        </w:rPr>
        <w:t xml:space="preserve"> </w:t>
      </w:r>
      <w:r w:rsidRPr="00940913">
        <w:rPr>
          <w:rFonts w:cs="Calibri Light"/>
        </w:rPr>
        <w:t>the</w:t>
      </w:r>
      <w:r w:rsidR="00562089" w:rsidRPr="00940913">
        <w:rPr>
          <w:rFonts w:cs="Calibri Light"/>
        </w:rPr>
        <w:t xml:space="preserve"> </w:t>
      </w:r>
      <w:r w:rsidRPr="00940913">
        <w:rPr>
          <w:rFonts w:cs="Calibri Light"/>
        </w:rPr>
        <w:t>Experience</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Care</w:t>
      </w:r>
      <w:r w:rsidR="00562089" w:rsidRPr="00940913">
        <w:rPr>
          <w:rFonts w:cs="Calibri Light"/>
        </w:rPr>
        <w:t xml:space="preserve"> </w:t>
      </w:r>
      <w:r w:rsidRPr="00940913">
        <w:rPr>
          <w:rFonts w:cs="Calibri Light"/>
        </w:rPr>
        <w:t>category,</w:t>
      </w:r>
      <w:r w:rsidR="00562089" w:rsidRPr="00940913">
        <w:rPr>
          <w:rFonts w:cs="Calibri Light"/>
        </w:rPr>
        <w:t xml:space="preserve"> </w:t>
      </w:r>
      <w:r w:rsidR="00C35C0E" w:rsidRPr="00940913">
        <w:rPr>
          <w:rFonts w:cs="Calibri Light"/>
        </w:rPr>
        <w:t>one</w:t>
      </w:r>
      <w:r w:rsidR="00562089" w:rsidRPr="00940913">
        <w:rPr>
          <w:rFonts w:cs="Calibri Light"/>
        </w:rPr>
        <w:t xml:space="preserve"> </w:t>
      </w:r>
      <w:r w:rsidR="00004E38" w:rsidRPr="00940913">
        <w:rPr>
          <w:rFonts w:cs="Calibri Light"/>
        </w:rPr>
        <w:t>measure</w:t>
      </w:r>
      <w:r w:rsidR="00562089" w:rsidRPr="00940913">
        <w:rPr>
          <w:rFonts w:cs="Calibri Light"/>
        </w:rPr>
        <w:t xml:space="preserve"> </w:t>
      </w:r>
      <w:r w:rsidR="00C35C0E" w:rsidRPr="00940913">
        <w:rPr>
          <w:rFonts w:cs="Calibri Light"/>
        </w:rPr>
        <w:t>exceeded</w:t>
      </w:r>
      <w:r w:rsidR="00562089" w:rsidRPr="00940913">
        <w:rPr>
          <w:rFonts w:cs="Calibri Light"/>
        </w:rPr>
        <w:t xml:space="preserve"> </w:t>
      </w:r>
      <w:r w:rsidR="00004E38" w:rsidRPr="00940913">
        <w:rPr>
          <w:rFonts w:cs="Calibri Light"/>
        </w:rPr>
        <w:t>the</w:t>
      </w:r>
      <w:r w:rsidR="00562089" w:rsidRPr="00940913">
        <w:rPr>
          <w:rFonts w:cs="Calibri Light"/>
        </w:rPr>
        <w:t xml:space="preserve"> </w:t>
      </w:r>
      <w:r w:rsidRPr="00940913">
        <w:rPr>
          <w:rFonts w:cs="Calibri Light"/>
        </w:rPr>
        <w:t>goal</w:t>
      </w:r>
      <w:bookmarkEnd w:id="326"/>
      <w:r w:rsidRPr="00940913">
        <w:rPr>
          <w:rFonts w:cs="Calibri Light"/>
        </w:rPr>
        <w:t>.</w:t>
      </w:r>
      <w:r w:rsidR="00562089" w:rsidRPr="00940913">
        <w:rPr>
          <w:rFonts w:cs="Calibri Light"/>
        </w:rPr>
        <w:t xml:space="preserve"> </w:t>
      </w:r>
    </w:p>
    <w:bookmarkEnd w:id="325"/>
    <w:p w14:paraId="55D75E3C" w14:textId="77777777" w:rsidR="005C3DAF" w:rsidRPr="00940913" w:rsidRDefault="005C3DAF" w:rsidP="009F46EE">
      <w:pPr>
        <w:rPr>
          <w:rFonts w:cs="Calibri Light"/>
        </w:rPr>
      </w:pPr>
    </w:p>
    <w:p w14:paraId="4246FF22" w14:textId="68AE857F" w:rsidR="005C3DAF" w:rsidRPr="00940913" w:rsidRDefault="005C3DAF" w:rsidP="009F46EE">
      <w:pPr>
        <w:pStyle w:val="Caption"/>
        <w:rPr>
          <w:rFonts w:cs="Calibri Light"/>
        </w:rPr>
      </w:pPr>
      <w:bookmarkStart w:id="327" w:name="_Hlk157976420"/>
      <w:bookmarkStart w:id="328" w:name="_Toc224213813"/>
      <w:bookmarkStart w:id="329" w:name="_Toc227229896"/>
      <w:r w:rsidRPr="00940913">
        <w:rPr>
          <w:rFonts w:cs="Calibri Light"/>
        </w:rPr>
        <w:t>Table</w:t>
      </w:r>
      <w:r w:rsidR="00562089" w:rsidRPr="00940913">
        <w:rPr>
          <w:rFonts w:cs="Calibri Light"/>
        </w:rPr>
        <w:t xml:space="preserve"> </w:t>
      </w:r>
      <w:r w:rsidRPr="00940913">
        <w:rPr>
          <w:rFonts w:cs="Calibri Light"/>
          <w:color w:val="2B579A"/>
          <w:shd w:val="clear" w:color="auto" w:fill="E6E6E6"/>
        </w:rPr>
        <w:fldChar w:fldCharType="begin"/>
      </w:r>
      <w:r w:rsidRPr="00940913">
        <w:rPr>
          <w:rFonts w:cs="Calibri Light"/>
        </w:rPr>
        <w:instrText xml:space="preserve"> SEQ Table \* ARABIC </w:instrText>
      </w:r>
      <w:r w:rsidRPr="00940913">
        <w:rPr>
          <w:rFonts w:cs="Calibri Light"/>
          <w:color w:val="2B579A"/>
          <w:shd w:val="clear" w:color="auto" w:fill="E6E6E6"/>
        </w:rPr>
        <w:fldChar w:fldCharType="separate"/>
      </w:r>
      <w:r w:rsidR="00CB74B7" w:rsidRPr="00940913">
        <w:rPr>
          <w:rFonts w:cs="Calibri Light"/>
        </w:rPr>
        <w:t>26</w:t>
      </w:r>
      <w:r w:rsidRPr="00940913">
        <w:rPr>
          <w:rFonts w:cs="Calibri Light"/>
          <w:color w:val="2B579A"/>
          <w:shd w:val="clear" w:color="auto" w:fill="E6E6E6"/>
        </w:rPr>
        <w:fldChar w:fldCharType="end"/>
      </w:r>
      <w:r w:rsidRPr="00940913">
        <w:rPr>
          <w:rFonts w:cs="Calibri Light"/>
        </w:rPr>
        <w:t>:</w:t>
      </w:r>
      <w:r w:rsidR="00562089" w:rsidRPr="00940913">
        <w:rPr>
          <w:rFonts w:cs="Calibri Light"/>
        </w:rPr>
        <w:t xml:space="preserve"> </w:t>
      </w:r>
      <w:r w:rsidRPr="00940913">
        <w:rPr>
          <w:rFonts w:cs="Calibri Light"/>
        </w:rPr>
        <w:t>MBHP</w:t>
      </w:r>
      <w:r w:rsidR="00562089" w:rsidRPr="00940913">
        <w:rPr>
          <w:rFonts w:cs="Calibri Light"/>
        </w:rPr>
        <w:t xml:space="preserve"> </w:t>
      </w:r>
      <w:r w:rsidR="00780B01" w:rsidRPr="00940913">
        <w:rPr>
          <w:rFonts w:cs="Calibri Light"/>
        </w:rPr>
        <w:t>Member</w:t>
      </w:r>
      <w:r w:rsidR="00562089" w:rsidRPr="00940913">
        <w:rPr>
          <w:rFonts w:cs="Calibri Light"/>
        </w:rPr>
        <w:t xml:space="preserve"> </w:t>
      </w:r>
      <w:r w:rsidR="0023272B" w:rsidRPr="00940913">
        <w:rPr>
          <w:rFonts w:cs="Calibri Light"/>
        </w:rPr>
        <w:t>Satisfaction</w:t>
      </w:r>
      <w:r w:rsidR="00562089" w:rsidRPr="00940913">
        <w:rPr>
          <w:rFonts w:cs="Calibri Light"/>
        </w:rPr>
        <w:t xml:space="preserve"> </w:t>
      </w:r>
      <w:r w:rsidR="00780B01" w:rsidRPr="00940913">
        <w:rPr>
          <w:rFonts w:cs="Calibri Light"/>
        </w:rPr>
        <w:t>Survey</w:t>
      </w:r>
      <w:r w:rsidR="00562089" w:rsidRPr="00940913">
        <w:rPr>
          <w:rFonts w:cs="Calibri Light"/>
        </w:rPr>
        <w:t xml:space="preserve"> </w:t>
      </w:r>
      <w:r w:rsidRPr="00940913">
        <w:rPr>
          <w:rFonts w:cs="Calibri Light"/>
        </w:rPr>
        <w:t>Performance</w:t>
      </w:r>
      <w:r w:rsidR="00562089" w:rsidRPr="00940913">
        <w:rPr>
          <w:rFonts w:cs="Calibri Light"/>
        </w:rPr>
        <w:t xml:space="preserve"> </w:t>
      </w:r>
      <w:r w:rsidR="00402CAF" w:rsidRPr="00940913">
        <w:rPr>
          <w:rFonts w:cs="Calibri Light"/>
        </w:rPr>
        <w:t>–</w:t>
      </w:r>
      <w:r w:rsidR="00562089" w:rsidRPr="00940913">
        <w:rPr>
          <w:rFonts w:cs="Calibri Light"/>
        </w:rPr>
        <w:t xml:space="preserve"> </w:t>
      </w:r>
      <w:bookmarkEnd w:id="327"/>
      <w:r w:rsidR="00402CAF" w:rsidRPr="00940913">
        <w:rPr>
          <w:rFonts w:cs="Calibri Light"/>
        </w:rPr>
        <w:t>Appointment</w:t>
      </w:r>
      <w:r w:rsidR="00562089" w:rsidRPr="00940913">
        <w:rPr>
          <w:rFonts w:cs="Calibri Light"/>
        </w:rPr>
        <w:t xml:space="preserve"> </w:t>
      </w:r>
      <w:r w:rsidR="00402CAF" w:rsidRPr="00940913">
        <w:rPr>
          <w:rFonts w:cs="Calibri Light"/>
        </w:rPr>
        <w:t>Access</w:t>
      </w:r>
      <w:r w:rsidR="00562089" w:rsidRPr="00940913">
        <w:rPr>
          <w:rFonts w:cs="Calibri Light"/>
        </w:rPr>
        <w:t xml:space="preserve"> </w:t>
      </w:r>
      <w:r w:rsidR="00402CAF" w:rsidRPr="00940913">
        <w:rPr>
          <w:rFonts w:cs="Calibri Light"/>
        </w:rPr>
        <w:t>and</w:t>
      </w:r>
      <w:r w:rsidR="00562089" w:rsidRPr="00940913">
        <w:rPr>
          <w:rFonts w:cs="Calibri Light"/>
        </w:rPr>
        <w:t xml:space="preserve"> </w:t>
      </w:r>
      <w:r w:rsidR="00402CAF" w:rsidRPr="00940913">
        <w:rPr>
          <w:rFonts w:cs="Calibri Light"/>
        </w:rPr>
        <w:t>Availability</w:t>
      </w:r>
      <w:bookmarkEnd w:id="328"/>
      <w:bookmarkEnd w:id="329"/>
      <w:r w:rsidR="00562089" w:rsidRPr="00940913">
        <w:rPr>
          <w:rFonts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ember Satisfaction Survey Performance - Appointment Access and Availability"/>
        <w:tblDescription w:val="Table 26 compares measure categories across MBHP and an overall weighted mean, with measures grouped by access, communication, customer service, care coordination, and ratings."/>
      </w:tblPr>
      <w:tblGrid>
        <w:gridCol w:w="7555"/>
        <w:gridCol w:w="1616"/>
        <w:gridCol w:w="1619"/>
      </w:tblGrid>
      <w:tr w:rsidR="005C3DAF" w:rsidRPr="00940913" w14:paraId="1EC6C928" w14:textId="77777777" w:rsidTr="000F7716">
        <w:trPr>
          <w:cantSplit/>
          <w:trHeight w:val="332"/>
          <w:tblHeader/>
        </w:trPr>
        <w:tc>
          <w:tcPr>
            <w:tcW w:w="3501" w:type="pct"/>
            <w:shd w:val="clear" w:color="auto" w:fill="5F497A" w:themeFill="accent4" w:themeFillShade="BF"/>
            <w:vAlign w:val="bottom"/>
          </w:tcPr>
          <w:p w14:paraId="38B6A54D" w14:textId="63C1C9BC" w:rsidR="005C3DAF" w:rsidRPr="00940913" w:rsidRDefault="005C3DAF" w:rsidP="009F46EE">
            <w:pPr>
              <w:rPr>
                <w:rFonts w:ascii="Calibri Light" w:hAnsi="Calibri Light" w:cs="Calibri Light"/>
                <w:b/>
                <w:color w:val="FFFFFF"/>
                <w:sz w:val="22"/>
              </w:rPr>
            </w:pPr>
            <w:r w:rsidRPr="00940913">
              <w:rPr>
                <w:rFonts w:cs="Calibri Light"/>
                <w:b/>
                <w:color w:val="FFFFFF"/>
                <w:sz w:val="22"/>
              </w:rPr>
              <w:t>Member</w:t>
            </w:r>
            <w:r w:rsidR="00562089" w:rsidRPr="00940913">
              <w:rPr>
                <w:rFonts w:cs="Calibri Light"/>
                <w:b/>
                <w:color w:val="FFFFFF"/>
                <w:sz w:val="22"/>
              </w:rPr>
              <w:t xml:space="preserve"> </w:t>
            </w:r>
            <w:r w:rsidRPr="00940913">
              <w:rPr>
                <w:rFonts w:cs="Calibri Light"/>
                <w:b/>
                <w:color w:val="FFFFFF"/>
                <w:sz w:val="22"/>
              </w:rPr>
              <w:t>Experience</w:t>
            </w:r>
            <w:r w:rsidR="00562089" w:rsidRPr="00940913">
              <w:rPr>
                <w:rFonts w:cs="Calibri Light"/>
                <w:b/>
                <w:color w:val="FFFFFF"/>
                <w:sz w:val="22"/>
              </w:rPr>
              <w:t xml:space="preserve"> </w:t>
            </w:r>
            <w:r w:rsidRPr="00940913">
              <w:rPr>
                <w:rFonts w:cs="Calibri Light"/>
                <w:b/>
                <w:color w:val="FFFFFF"/>
                <w:sz w:val="22"/>
              </w:rPr>
              <w:t>MBHP</w:t>
            </w:r>
            <w:r w:rsidR="00562089" w:rsidRPr="00940913">
              <w:rPr>
                <w:rFonts w:cs="Calibri Light"/>
                <w:b/>
                <w:color w:val="FFFFFF"/>
                <w:sz w:val="22"/>
              </w:rPr>
              <w:t xml:space="preserve"> </w:t>
            </w:r>
            <w:r w:rsidRPr="00940913">
              <w:rPr>
                <w:rFonts w:cs="Calibri Light"/>
                <w:b/>
                <w:color w:val="FFFFFF"/>
                <w:sz w:val="22"/>
              </w:rPr>
              <w:t>Measure</w:t>
            </w:r>
          </w:p>
        </w:tc>
        <w:tc>
          <w:tcPr>
            <w:tcW w:w="749" w:type="pct"/>
            <w:shd w:val="clear" w:color="000000" w:fill="5F497A"/>
            <w:vAlign w:val="bottom"/>
          </w:tcPr>
          <w:p w14:paraId="51F04EAB" w14:textId="77777777" w:rsidR="005C3DAF" w:rsidRPr="00940913" w:rsidRDefault="005C3DAF" w:rsidP="009F46EE">
            <w:pPr>
              <w:jc w:val="center"/>
              <w:rPr>
                <w:rFonts w:ascii="Calibri Light" w:hAnsi="Calibri Light" w:cs="Calibri Light"/>
                <w:b/>
                <w:color w:val="FFFFFF" w:themeColor="background1"/>
                <w:sz w:val="22"/>
              </w:rPr>
            </w:pPr>
            <w:r w:rsidRPr="00940913">
              <w:rPr>
                <w:rFonts w:cs="Calibri Light"/>
                <w:b/>
                <w:bCs/>
                <w:color w:val="FFFFFF"/>
                <w:sz w:val="22"/>
              </w:rPr>
              <w:t>MBHP</w:t>
            </w:r>
          </w:p>
        </w:tc>
        <w:tc>
          <w:tcPr>
            <w:tcW w:w="750" w:type="pct"/>
            <w:shd w:val="clear" w:color="000000" w:fill="5F497A"/>
            <w:vAlign w:val="bottom"/>
          </w:tcPr>
          <w:p w14:paraId="0B06CBD8" w14:textId="6C21071C" w:rsidR="005C3DAF" w:rsidRPr="00940913" w:rsidRDefault="005C3DAF" w:rsidP="009F46EE">
            <w:pPr>
              <w:jc w:val="center"/>
              <w:rPr>
                <w:rFonts w:cs="Calibri Light"/>
                <w:b/>
                <w:color w:val="FFFFFF" w:themeColor="background1"/>
                <w:sz w:val="22"/>
              </w:rPr>
            </w:pPr>
            <w:r w:rsidRPr="00940913">
              <w:rPr>
                <w:rFonts w:cs="Calibri Light"/>
                <w:b/>
                <w:bCs/>
                <w:color w:val="FFFFFF"/>
                <w:sz w:val="22"/>
              </w:rPr>
              <w:t>Benchmark</w:t>
            </w:r>
            <w:r w:rsidR="00562089" w:rsidRPr="00940913">
              <w:rPr>
                <w:rFonts w:cs="Calibri Light"/>
                <w:b/>
                <w:bCs/>
                <w:color w:val="FFFFFF"/>
                <w:sz w:val="22"/>
              </w:rPr>
              <w:t xml:space="preserve"> </w:t>
            </w:r>
            <w:r w:rsidRPr="00940913">
              <w:rPr>
                <w:rFonts w:cs="Calibri Light"/>
                <w:b/>
                <w:bCs/>
                <w:color w:val="FFFFFF"/>
                <w:sz w:val="22"/>
              </w:rPr>
              <w:t>Goal</w:t>
            </w:r>
          </w:p>
        </w:tc>
      </w:tr>
      <w:tr w:rsidR="006C5B5B" w:rsidRPr="00940913" w14:paraId="487DD0C4" w14:textId="77777777" w:rsidTr="00983502">
        <w:trPr>
          <w:cantSplit/>
          <w:trHeight w:val="488"/>
        </w:trPr>
        <w:tc>
          <w:tcPr>
            <w:tcW w:w="3501" w:type="pct"/>
            <w:vAlign w:val="center"/>
          </w:tcPr>
          <w:p w14:paraId="1C50DFB0" w14:textId="2AA340C0" w:rsidR="006C5B5B" w:rsidRPr="00940913" w:rsidRDefault="006C5B5B" w:rsidP="009F46EE">
            <w:pPr>
              <w:rPr>
                <w:rFonts w:ascii="Calibri Light" w:hAnsi="Calibri Light" w:cs="Calibri Light"/>
                <w:color w:val="000000"/>
                <w:sz w:val="22"/>
              </w:rPr>
            </w:pPr>
            <w:r w:rsidRPr="00940913">
              <w:rPr>
                <w:rFonts w:cs="Calibri Light"/>
                <w:color w:val="000000"/>
                <w:sz w:val="22"/>
              </w:rPr>
              <w:t>When you needed non-life-threatening Emergency Care, did you have to wait? (Answer key: less than 6 hours)</w:t>
            </w:r>
          </w:p>
        </w:tc>
        <w:tc>
          <w:tcPr>
            <w:tcW w:w="749" w:type="pct"/>
            <w:shd w:val="clear" w:color="000000" w:fill="F79646"/>
          </w:tcPr>
          <w:p w14:paraId="65A22925" w14:textId="456AFBFB" w:rsidR="006C5B5B" w:rsidRPr="00940913" w:rsidRDefault="006C5B5B" w:rsidP="00983502">
            <w:pPr>
              <w:jc w:val="right"/>
              <w:rPr>
                <w:rFonts w:ascii="Calibri Light" w:hAnsi="Calibri Light" w:cs="Calibri Light"/>
                <w:color w:val="000000"/>
                <w:sz w:val="22"/>
              </w:rPr>
            </w:pPr>
            <w:r w:rsidRPr="00940913">
              <w:rPr>
                <w:rFonts w:cs="Calibri Light"/>
                <w:color w:val="000000"/>
                <w:sz w:val="22"/>
              </w:rPr>
              <w:t>69.8% (&lt;</w:t>
            </w:r>
            <w:r w:rsidR="000F7716" w:rsidRPr="00940913">
              <w:rPr>
                <w:rFonts w:cs="Calibri Light"/>
                <w:color w:val="000000"/>
                <w:sz w:val="22"/>
              </w:rPr>
              <w:t xml:space="preserve"> </w:t>
            </w:r>
            <w:r w:rsidRPr="00940913">
              <w:rPr>
                <w:rFonts w:cs="Calibri Light"/>
                <w:color w:val="000000"/>
                <w:sz w:val="22"/>
              </w:rPr>
              <w:t>Goal)</w:t>
            </w:r>
          </w:p>
        </w:tc>
        <w:tc>
          <w:tcPr>
            <w:tcW w:w="750" w:type="pct"/>
          </w:tcPr>
          <w:p w14:paraId="191151DA" w14:textId="1E8FBDA7" w:rsidR="006C5B5B" w:rsidRPr="00940913" w:rsidRDefault="006C5B5B" w:rsidP="00983502">
            <w:pPr>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79.1% less than 6 h</w:t>
            </w:r>
            <w:r w:rsidR="00983502" w:rsidRPr="00940913">
              <w:rPr>
                <w:rFonts w:cs="Calibri Light"/>
                <w:color w:val="000000"/>
                <w:sz w:val="22"/>
              </w:rPr>
              <w:t>ou</w:t>
            </w:r>
            <w:r w:rsidRPr="00940913">
              <w:rPr>
                <w:rFonts w:cs="Calibri Light"/>
                <w:color w:val="000000"/>
                <w:sz w:val="22"/>
              </w:rPr>
              <w:t>rs</w:t>
            </w:r>
          </w:p>
        </w:tc>
      </w:tr>
      <w:tr w:rsidR="006C5B5B" w:rsidRPr="00940913" w14:paraId="1A32FF37" w14:textId="77777777" w:rsidTr="00983502">
        <w:trPr>
          <w:cantSplit/>
          <w:trHeight w:val="488"/>
        </w:trPr>
        <w:tc>
          <w:tcPr>
            <w:tcW w:w="3501" w:type="pct"/>
            <w:vAlign w:val="center"/>
          </w:tcPr>
          <w:p w14:paraId="1DBECE5D" w14:textId="780E1E77" w:rsidR="006C5B5B" w:rsidRPr="00940913" w:rsidRDefault="006C5B5B" w:rsidP="009F46EE">
            <w:pPr>
              <w:rPr>
                <w:rFonts w:ascii="Calibri Light" w:hAnsi="Calibri Light" w:cs="Calibri Light"/>
                <w:color w:val="000000"/>
                <w:sz w:val="22"/>
              </w:rPr>
            </w:pPr>
            <w:r w:rsidRPr="00940913">
              <w:rPr>
                <w:rFonts w:cs="Calibri Light"/>
                <w:color w:val="000000"/>
                <w:sz w:val="22"/>
              </w:rPr>
              <w:t>When you needed Urgent Care, when was the earliest appointment that was offered to you? (Answer key: an appointment within 24 hours or an appointment between 25 to 48 hours)</w:t>
            </w:r>
          </w:p>
        </w:tc>
        <w:tc>
          <w:tcPr>
            <w:tcW w:w="749" w:type="pct"/>
            <w:shd w:val="clear" w:color="000000" w:fill="548DD4"/>
          </w:tcPr>
          <w:p w14:paraId="3BFF937D" w14:textId="31378E76" w:rsidR="006C5B5B" w:rsidRPr="00940913" w:rsidRDefault="006C5B5B" w:rsidP="00983502">
            <w:pPr>
              <w:jc w:val="right"/>
              <w:rPr>
                <w:rFonts w:ascii="Calibri Light" w:hAnsi="Calibri Light" w:cs="Calibri Light"/>
                <w:color w:val="000000"/>
                <w:sz w:val="22"/>
              </w:rPr>
            </w:pPr>
            <w:r w:rsidRPr="00940913">
              <w:rPr>
                <w:rFonts w:cs="Calibri Light"/>
                <w:color w:val="000000"/>
                <w:sz w:val="22"/>
              </w:rPr>
              <w:t>85.1% (&gt;</w:t>
            </w:r>
            <w:r w:rsidR="000F7716" w:rsidRPr="00940913">
              <w:rPr>
                <w:rFonts w:cs="Calibri Light"/>
                <w:color w:val="000000"/>
                <w:sz w:val="22"/>
              </w:rPr>
              <w:t xml:space="preserve"> </w:t>
            </w:r>
            <w:r w:rsidRPr="00940913">
              <w:rPr>
                <w:rFonts w:cs="Calibri Light"/>
                <w:color w:val="000000"/>
                <w:sz w:val="22"/>
              </w:rPr>
              <w:t>Goal)</w:t>
            </w:r>
          </w:p>
        </w:tc>
        <w:tc>
          <w:tcPr>
            <w:tcW w:w="750" w:type="pct"/>
          </w:tcPr>
          <w:p w14:paraId="56C9E3BF" w14:textId="7696C057" w:rsidR="006C5B5B" w:rsidRPr="00940913" w:rsidRDefault="006C5B5B" w:rsidP="00983502">
            <w:pPr>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83.5% within 48 h</w:t>
            </w:r>
            <w:r w:rsidR="00983502" w:rsidRPr="00940913">
              <w:rPr>
                <w:rFonts w:cs="Calibri Light"/>
                <w:color w:val="000000"/>
                <w:sz w:val="22"/>
              </w:rPr>
              <w:t>ou</w:t>
            </w:r>
            <w:r w:rsidRPr="00940913">
              <w:rPr>
                <w:rFonts w:cs="Calibri Light"/>
                <w:color w:val="000000"/>
                <w:sz w:val="22"/>
              </w:rPr>
              <w:t>rs</w:t>
            </w:r>
          </w:p>
        </w:tc>
      </w:tr>
      <w:tr w:rsidR="006C5B5B" w:rsidRPr="00940913" w14:paraId="447A05D9" w14:textId="77777777" w:rsidTr="00983502">
        <w:trPr>
          <w:cantSplit/>
          <w:trHeight w:val="489"/>
        </w:trPr>
        <w:tc>
          <w:tcPr>
            <w:tcW w:w="3501" w:type="pct"/>
            <w:vAlign w:val="center"/>
          </w:tcPr>
          <w:p w14:paraId="317598E1" w14:textId="1833F73E" w:rsidR="006C5B5B" w:rsidRPr="00940913" w:rsidRDefault="006C5B5B" w:rsidP="009F46EE">
            <w:pPr>
              <w:rPr>
                <w:rFonts w:ascii="Calibri Light" w:hAnsi="Calibri Light" w:cs="Calibri Light"/>
                <w:color w:val="000000"/>
                <w:sz w:val="22"/>
              </w:rPr>
            </w:pPr>
            <w:r w:rsidRPr="00940913">
              <w:rPr>
                <w:rFonts w:cs="Calibri Light"/>
                <w:color w:val="000000"/>
                <w:sz w:val="22"/>
              </w:rPr>
              <w:t>When you had a first-time appointment, when was the earliest appointment that was offered to you? (Answer key: an appointment within 10 business days)</w:t>
            </w:r>
          </w:p>
        </w:tc>
        <w:tc>
          <w:tcPr>
            <w:tcW w:w="749" w:type="pct"/>
            <w:shd w:val="clear" w:color="000000" w:fill="548DD4"/>
          </w:tcPr>
          <w:p w14:paraId="0776B68D" w14:textId="5A21F134" w:rsidR="006C5B5B" w:rsidRPr="00940913" w:rsidRDefault="006C5B5B" w:rsidP="00983502">
            <w:pPr>
              <w:jc w:val="right"/>
              <w:rPr>
                <w:rFonts w:ascii="Calibri Light" w:hAnsi="Calibri Light" w:cs="Calibri Light"/>
                <w:color w:val="000000"/>
                <w:sz w:val="22"/>
              </w:rPr>
            </w:pPr>
            <w:r w:rsidRPr="00940913">
              <w:rPr>
                <w:rFonts w:cs="Calibri Light"/>
                <w:color w:val="000000"/>
                <w:sz w:val="22"/>
              </w:rPr>
              <w:t>61.7% (&gt;</w:t>
            </w:r>
            <w:r w:rsidR="000F7716" w:rsidRPr="00940913">
              <w:rPr>
                <w:rFonts w:cs="Calibri Light"/>
                <w:color w:val="000000"/>
                <w:sz w:val="22"/>
              </w:rPr>
              <w:t xml:space="preserve"> </w:t>
            </w:r>
            <w:r w:rsidRPr="00940913">
              <w:rPr>
                <w:rFonts w:cs="Calibri Light"/>
                <w:color w:val="000000"/>
                <w:sz w:val="22"/>
              </w:rPr>
              <w:t>Goal)</w:t>
            </w:r>
          </w:p>
        </w:tc>
        <w:tc>
          <w:tcPr>
            <w:tcW w:w="750" w:type="pct"/>
          </w:tcPr>
          <w:p w14:paraId="7045E549" w14:textId="489CAE4C" w:rsidR="006C5B5B" w:rsidRPr="00940913" w:rsidRDefault="006C5B5B" w:rsidP="00983502">
            <w:pPr>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60.2%</w:t>
            </w:r>
          </w:p>
        </w:tc>
      </w:tr>
      <w:tr w:rsidR="006C5B5B" w:rsidRPr="00940913" w14:paraId="116EAF5F" w14:textId="77777777" w:rsidTr="00983502">
        <w:trPr>
          <w:cantSplit/>
          <w:trHeight w:val="489"/>
        </w:trPr>
        <w:tc>
          <w:tcPr>
            <w:tcW w:w="3501" w:type="pct"/>
            <w:vAlign w:val="center"/>
          </w:tcPr>
          <w:p w14:paraId="2C9932AA" w14:textId="3ECE6EC1" w:rsidR="006C5B5B" w:rsidRPr="00940913" w:rsidRDefault="006C5B5B" w:rsidP="009F46EE">
            <w:pPr>
              <w:rPr>
                <w:rFonts w:ascii="Calibri Light" w:hAnsi="Calibri Light" w:cs="Calibri Light"/>
                <w:color w:val="000000"/>
                <w:sz w:val="22"/>
              </w:rPr>
            </w:pPr>
            <w:r w:rsidRPr="00940913">
              <w:rPr>
                <w:rFonts w:cs="Calibri Light"/>
                <w:color w:val="000000"/>
                <w:sz w:val="22"/>
              </w:rPr>
              <w:t>In the last 12 months, how often were treatment locations close enough for you? (Answer key: always or usually)</w:t>
            </w:r>
          </w:p>
        </w:tc>
        <w:tc>
          <w:tcPr>
            <w:tcW w:w="749" w:type="pct"/>
            <w:shd w:val="clear" w:color="000000" w:fill="F79646"/>
          </w:tcPr>
          <w:p w14:paraId="0C39676C" w14:textId="353F2E21" w:rsidR="006C5B5B" w:rsidRPr="00940913" w:rsidRDefault="006C5B5B" w:rsidP="00983502">
            <w:pPr>
              <w:jc w:val="right"/>
              <w:rPr>
                <w:rFonts w:ascii="Calibri Light" w:hAnsi="Calibri Light" w:cs="Calibri Light"/>
                <w:color w:val="000000"/>
                <w:sz w:val="22"/>
              </w:rPr>
            </w:pPr>
            <w:r w:rsidRPr="00940913">
              <w:rPr>
                <w:rFonts w:cs="Calibri Light"/>
                <w:color w:val="000000"/>
                <w:sz w:val="22"/>
              </w:rPr>
              <w:t>78.4% (&lt;</w:t>
            </w:r>
            <w:r w:rsidR="000F7716" w:rsidRPr="00940913">
              <w:rPr>
                <w:rFonts w:cs="Calibri Light"/>
                <w:color w:val="000000"/>
                <w:sz w:val="22"/>
              </w:rPr>
              <w:t xml:space="preserve"> </w:t>
            </w:r>
            <w:r w:rsidRPr="00940913">
              <w:rPr>
                <w:rFonts w:cs="Calibri Light"/>
                <w:color w:val="000000"/>
                <w:sz w:val="22"/>
              </w:rPr>
              <w:t>Goal)</w:t>
            </w:r>
          </w:p>
        </w:tc>
        <w:tc>
          <w:tcPr>
            <w:tcW w:w="750" w:type="pct"/>
          </w:tcPr>
          <w:p w14:paraId="11414E8A" w14:textId="343635E0" w:rsidR="006C5B5B" w:rsidRPr="00940913" w:rsidRDefault="006C5B5B" w:rsidP="00983502">
            <w:pPr>
              <w:jc w:val="right"/>
              <w:rPr>
                <w:rFonts w:cs="Calibri Light"/>
                <w:color w:val="000000"/>
                <w:sz w:val="22"/>
                <w:u w:val="single"/>
              </w:rPr>
            </w:pPr>
            <w:r w:rsidRPr="00940913">
              <w:rPr>
                <w:rFonts w:cs="Calibri Light"/>
                <w:color w:val="000000"/>
                <w:sz w:val="22"/>
                <w:u w:val="single"/>
              </w:rPr>
              <w:t>&gt;</w:t>
            </w:r>
            <w:r w:rsidRPr="00940913">
              <w:rPr>
                <w:rFonts w:cs="Calibri Light"/>
                <w:color w:val="000000"/>
                <w:sz w:val="22"/>
              </w:rPr>
              <w:t xml:space="preserve"> 85.0%</w:t>
            </w:r>
          </w:p>
        </w:tc>
      </w:tr>
    </w:tbl>
    <w:p w14:paraId="2E3B0281" w14:textId="2887D52F" w:rsidR="001E7A74" w:rsidRPr="00940913" w:rsidRDefault="00EC0F3F" w:rsidP="009F46EE">
      <w:pPr>
        <w:spacing w:after="480"/>
      </w:pPr>
      <w:r w:rsidRPr="00940913">
        <w:rPr>
          <w:rFonts w:cs="Calibri Light"/>
          <w:sz w:val="20"/>
          <w:szCs w:val="20"/>
        </w:rPr>
        <w:t>MBHP: Massachusetts Behavioral Health Partnership.</w:t>
      </w:r>
    </w:p>
    <w:p w14:paraId="0C0CA2CA" w14:textId="295042A7" w:rsidR="00402CAF" w:rsidRPr="00940913" w:rsidRDefault="001E7A74" w:rsidP="009F46EE">
      <w:pPr>
        <w:pStyle w:val="Caption"/>
        <w:rPr>
          <w:rFonts w:cs="Calibri Light"/>
        </w:rPr>
      </w:pPr>
      <w:bookmarkStart w:id="330" w:name="_Toc224213814"/>
      <w:bookmarkStart w:id="331" w:name="_Toc227229897"/>
      <w:r w:rsidRPr="00940913">
        <w:rPr>
          <w:rFonts w:cs="Calibri Light"/>
        </w:rPr>
        <w:t>Table</w:t>
      </w:r>
      <w:r w:rsidR="00562089" w:rsidRPr="00940913">
        <w:rPr>
          <w:rFonts w:cs="Calibri Light"/>
        </w:rPr>
        <w:t xml:space="preserve"> </w:t>
      </w:r>
      <w:r w:rsidRPr="00940913">
        <w:rPr>
          <w:rFonts w:cs="Calibri Light"/>
          <w:color w:val="2B579A"/>
          <w:shd w:val="clear" w:color="auto" w:fill="E6E6E6"/>
        </w:rPr>
        <w:fldChar w:fldCharType="begin"/>
      </w:r>
      <w:r w:rsidRPr="00940913">
        <w:rPr>
          <w:rFonts w:cs="Calibri Light"/>
        </w:rPr>
        <w:instrText xml:space="preserve"> SEQ Table \* ARABIC </w:instrText>
      </w:r>
      <w:r w:rsidRPr="00940913">
        <w:rPr>
          <w:rFonts w:cs="Calibri Light"/>
          <w:color w:val="2B579A"/>
          <w:shd w:val="clear" w:color="auto" w:fill="E6E6E6"/>
        </w:rPr>
        <w:fldChar w:fldCharType="separate"/>
      </w:r>
      <w:r w:rsidR="00CB74B7" w:rsidRPr="00940913">
        <w:rPr>
          <w:rFonts w:cs="Calibri Light"/>
        </w:rPr>
        <w:t>27</w:t>
      </w:r>
      <w:r w:rsidRPr="00940913">
        <w:rPr>
          <w:rFonts w:cs="Calibri Light"/>
          <w:color w:val="2B579A"/>
          <w:shd w:val="clear" w:color="auto" w:fill="E6E6E6"/>
        </w:rPr>
        <w:fldChar w:fldCharType="end"/>
      </w:r>
      <w:r w:rsidRPr="00940913">
        <w:rPr>
          <w:rFonts w:cs="Calibri Light"/>
        </w:rPr>
        <w:t>:</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Member</w:t>
      </w:r>
      <w:r w:rsidR="00562089" w:rsidRPr="00940913">
        <w:rPr>
          <w:rFonts w:cs="Calibri Light"/>
        </w:rPr>
        <w:t xml:space="preserve"> </w:t>
      </w:r>
      <w:r w:rsidRPr="00940913">
        <w:rPr>
          <w:rFonts w:cs="Calibri Light"/>
        </w:rPr>
        <w:t>Satisfaction</w:t>
      </w:r>
      <w:r w:rsidR="00562089" w:rsidRPr="00940913">
        <w:rPr>
          <w:rFonts w:cs="Calibri Light"/>
        </w:rPr>
        <w:t xml:space="preserve"> </w:t>
      </w:r>
      <w:r w:rsidRPr="00940913">
        <w:rPr>
          <w:rFonts w:cs="Calibri Light"/>
        </w:rPr>
        <w:t>Survey</w:t>
      </w:r>
      <w:r w:rsidR="00562089" w:rsidRPr="00940913">
        <w:rPr>
          <w:rFonts w:cs="Calibri Light"/>
        </w:rPr>
        <w:t xml:space="preserve"> </w:t>
      </w:r>
      <w:r w:rsidRPr="00940913">
        <w:rPr>
          <w:rFonts w:cs="Calibri Light"/>
        </w:rPr>
        <w:t>Performance</w:t>
      </w:r>
      <w:r w:rsidR="00562089" w:rsidRPr="00940913">
        <w:rPr>
          <w:rFonts w:cs="Calibri Light"/>
        </w:rPr>
        <w:t xml:space="preserve"> </w:t>
      </w:r>
      <w:r w:rsidRPr="00940913">
        <w:rPr>
          <w:rFonts w:cs="Calibri Light"/>
        </w:rPr>
        <w:t>–</w:t>
      </w:r>
      <w:r w:rsidR="00562089" w:rsidRPr="00940913">
        <w:rPr>
          <w:rFonts w:cs="Calibri Light"/>
        </w:rPr>
        <w:t xml:space="preserve"> </w:t>
      </w:r>
      <w:r w:rsidRPr="00940913">
        <w:rPr>
          <w:rFonts w:cs="Calibri Light"/>
        </w:rPr>
        <w:t>Acceptability</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Practitioners</w:t>
      </w:r>
      <w:bookmarkEnd w:id="330"/>
      <w:bookmarkEnd w:id="3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ember Satisfaction Survey Performance - Acceptability of MBHP Practitioners"/>
        <w:tblDescription w:val="Table 27 compares measure categories across MBHP and an overall weighted mean, with measures grouped by access, communication, customer service, care coordination, and ratings."/>
      </w:tblPr>
      <w:tblGrid>
        <w:gridCol w:w="7592"/>
        <w:gridCol w:w="1584"/>
        <w:gridCol w:w="1614"/>
      </w:tblGrid>
      <w:tr w:rsidR="001E7A74" w:rsidRPr="00940913" w14:paraId="438D7EED" w14:textId="77777777" w:rsidTr="00983502">
        <w:trPr>
          <w:cantSplit/>
          <w:trHeight w:val="288"/>
          <w:tblHeader/>
        </w:trPr>
        <w:tc>
          <w:tcPr>
            <w:tcW w:w="3517" w:type="pct"/>
            <w:shd w:val="clear" w:color="auto" w:fill="5F497A" w:themeFill="accent4" w:themeFillShade="BF"/>
            <w:vAlign w:val="bottom"/>
          </w:tcPr>
          <w:p w14:paraId="5ABBC47B" w14:textId="2554A468" w:rsidR="001E7A74" w:rsidRPr="00940913" w:rsidRDefault="001E7A74" w:rsidP="009F46EE">
            <w:pPr>
              <w:rPr>
                <w:rFonts w:ascii="Calibri Light" w:hAnsi="Calibri Light" w:cs="Calibri Light"/>
                <w:color w:val="000000"/>
                <w:sz w:val="22"/>
              </w:rPr>
            </w:pPr>
            <w:r w:rsidRPr="00940913">
              <w:rPr>
                <w:rFonts w:cs="Calibri Light"/>
                <w:b/>
                <w:color w:val="FFFFFF"/>
                <w:sz w:val="22"/>
              </w:rPr>
              <w:t>Member</w:t>
            </w:r>
            <w:r w:rsidR="00562089" w:rsidRPr="00940913">
              <w:rPr>
                <w:rFonts w:cs="Calibri Light"/>
                <w:b/>
                <w:color w:val="FFFFFF"/>
                <w:sz w:val="22"/>
              </w:rPr>
              <w:t xml:space="preserve"> </w:t>
            </w:r>
            <w:r w:rsidRPr="00940913">
              <w:rPr>
                <w:rFonts w:cs="Calibri Light"/>
                <w:b/>
                <w:color w:val="FFFFFF"/>
                <w:sz w:val="22"/>
              </w:rPr>
              <w:t>Experience</w:t>
            </w:r>
            <w:r w:rsidR="00562089" w:rsidRPr="00940913">
              <w:rPr>
                <w:rFonts w:cs="Calibri Light"/>
                <w:b/>
                <w:color w:val="FFFFFF"/>
                <w:sz w:val="22"/>
              </w:rPr>
              <w:t xml:space="preserve"> </w:t>
            </w:r>
            <w:r w:rsidRPr="00940913">
              <w:rPr>
                <w:rFonts w:cs="Calibri Light"/>
                <w:b/>
                <w:color w:val="FFFFFF"/>
                <w:sz w:val="22"/>
              </w:rPr>
              <w:t>MBHP</w:t>
            </w:r>
            <w:r w:rsidR="00562089" w:rsidRPr="00940913">
              <w:rPr>
                <w:rFonts w:cs="Calibri Light"/>
                <w:b/>
                <w:color w:val="FFFFFF"/>
                <w:sz w:val="22"/>
              </w:rPr>
              <w:t xml:space="preserve"> </w:t>
            </w:r>
            <w:r w:rsidRPr="00940913">
              <w:rPr>
                <w:rFonts w:cs="Calibri Light"/>
                <w:b/>
                <w:color w:val="FFFFFF"/>
                <w:sz w:val="22"/>
              </w:rPr>
              <w:t>Measure</w:t>
            </w:r>
          </w:p>
        </w:tc>
        <w:tc>
          <w:tcPr>
            <w:tcW w:w="734" w:type="pct"/>
            <w:shd w:val="clear" w:color="000000" w:fill="5F497A"/>
            <w:vAlign w:val="bottom"/>
          </w:tcPr>
          <w:p w14:paraId="706D7A92" w14:textId="3B0D8BD5" w:rsidR="001E7A74" w:rsidRPr="00940913" w:rsidRDefault="001E7A74" w:rsidP="00983502">
            <w:pPr>
              <w:jc w:val="center"/>
              <w:rPr>
                <w:rFonts w:ascii="Calibri Light" w:hAnsi="Calibri Light" w:cs="Calibri Light"/>
                <w:color w:val="000000"/>
                <w:sz w:val="22"/>
              </w:rPr>
            </w:pPr>
            <w:r w:rsidRPr="00940913">
              <w:rPr>
                <w:rFonts w:cs="Calibri Light"/>
                <w:b/>
                <w:bCs/>
                <w:color w:val="FFFFFF"/>
                <w:sz w:val="22"/>
              </w:rPr>
              <w:t>MBHP</w:t>
            </w:r>
          </w:p>
        </w:tc>
        <w:tc>
          <w:tcPr>
            <w:tcW w:w="748" w:type="pct"/>
            <w:shd w:val="clear" w:color="000000" w:fill="5F497A"/>
            <w:vAlign w:val="bottom"/>
          </w:tcPr>
          <w:p w14:paraId="330435B7" w14:textId="52B2DC81" w:rsidR="001E7A74" w:rsidRPr="00940913" w:rsidRDefault="001E7A74" w:rsidP="00983502">
            <w:pPr>
              <w:jc w:val="center"/>
              <w:rPr>
                <w:rFonts w:cs="Calibri Light"/>
                <w:color w:val="000000"/>
                <w:sz w:val="22"/>
              </w:rPr>
            </w:pPr>
            <w:r w:rsidRPr="00940913">
              <w:rPr>
                <w:rFonts w:cs="Calibri Light"/>
                <w:b/>
                <w:bCs/>
                <w:color w:val="FFFFFF"/>
                <w:sz w:val="22"/>
              </w:rPr>
              <w:t>Benchmark</w:t>
            </w:r>
            <w:r w:rsidR="00562089" w:rsidRPr="00940913">
              <w:rPr>
                <w:rFonts w:cs="Calibri Light"/>
                <w:b/>
                <w:bCs/>
                <w:color w:val="FFFFFF"/>
                <w:sz w:val="22"/>
              </w:rPr>
              <w:t xml:space="preserve"> </w:t>
            </w:r>
            <w:r w:rsidRPr="00940913">
              <w:rPr>
                <w:rFonts w:cs="Calibri Light"/>
                <w:b/>
                <w:bCs/>
                <w:color w:val="FFFFFF"/>
                <w:sz w:val="22"/>
              </w:rPr>
              <w:t>Goal</w:t>
            </w:r>
          </w:p>
        </w:tc>
      </w:tr>
      <w:tr w:rsidR="006C5B5B" w:rsidRPr="00940913" w14:paraId="1D13C229" w14:textId="77777777" w:rsidTr="00983502">
        <w:trPr>
          <w:cantSplit/>
          <w:trHeight w:val="288"/>
        </w:trPr>
        <w:tc>
          <w:tcPr>
            <w:tcW w:w="3517" w:type="pct"/>
          </w:tcPr>
          <w:p w14:paraId="45577A99" w14:textId="78E9DB0B" w:rsidR="006C5B5B" w:rsidRPr="00940913" w:rsidRDefault="006C5B5B" w:rsidP="009F46EE">
            <w:pPr>
              <w:rPr>
                <w:rFonts w:ascii="Calibri Light" w:hAnsi="Calibri Light" w:cs="Calibri Light"/>
                <w:color w:val="000000"/>
                <w:sz w:val="22"/>
              </w:rPr>
            </w:pPr>
            <w:r w:rsidRPr="00940913">
              <w:rPr>
                <w:rFonts w:cs="Calibri Light"/>
                <w:sz w:val="22"/>
              </w:rPr>
              <w:t>In the last 12 months, how often did counseling or treatment meet your needs concerning the following areas? A. Language? (Answer key: always or usually)</w:t>
            </w:r>
          </w:p>
        </w:tc>
        <w:tc>
          <w:tcPr>
            <w:tcW w:w="734" w:type="pct"/>
            <w:shd w:val="clear" w:color="000000" w:fill="548DD4"/>
          </w:tcPr>
          <w:p w14:paraId="48071B25" w14:textId="76EB8FA5" w:rsidR="006C5B5B" w:rsidRPr="00940913" w:rsidRDefault="006C5B5B" w:rsidP="00983502">
            <w:pPr>
              <w:jc w:val="right"/>
              <w:rPr>
                <w:rFonts w:ascii="Calibri Light" w:hAnsi="Calibri Light" w:cs="Calibri Light"/>
                <w:color w:val="000000"/>
                <w:sz w:val="22"/>
              </w:rPr>
            </w:pPr>
            <w:r w:rsidRPr="00940913">
              <w:rPr>
                <w:rFonts w:cs="Calibri Light"/>
                <w:color w:val="000000"/>
                <w:sz w:val="22"/>
              </w:rPr>
              <w:t>89.8% (&gt;</w:t>
            </w:r>
            <w:r w:rsidR="00983502" w:rsidRPr="00940913">
              <w:rPr>
                <w:rFonts w:cs="Calibri Light"/>
                <w:color w:val="000000"/>
                <w:sz w:val="22"/>
              </w:rPr>
              <w:t xml:space="preserve"> </w:t>
            </w:r>
            <w:r w:rsidRPr="00940913">
              <w:rPr>
                <w:rFonts w:cs="Calibri Light"/>
                <w:color w:val="000000"/>
                <w:sz w:val="22"/>
              </w:rPr>
              <w:t>Goal)</w:t>
            </w:r>
          </w:p>
        </w:tc>
        <w:tc>
          <w:tcPr>
            <w:tcW w:w="748" w:type="pct"/>
          </w:tcPr>
          <w:p w14:paraId="53A932EE" w14:textId="4E5E3EA0" w:rsidR="006C5B5B" w:rsidRPr="00940913" w:rsidRDefault="006C5B5B" w:rsidP="00983502">
            <w:pPr>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85.0%</w:t>
            </w:r>
          </w:p>
        </w:tc>
      </w:tr>
      <w:tr w:rsidR="006C5B5B" w:rsidRPr="00940913" w14:paraId="4D258758" w14:textId="77777777" w:rsidTr="00983502">
        <w:trPr>
          <w:cantSplit/>
          <w:trHeight w:val="288"/>
        </w:trPr>
        <w:tc>
          <w:tcPr>
            <w:tcW w:w="3517" w:type="pct"/>
          </w:tcPr>
          <w:p w14:paraId="1A0C4F60" w14:textId="170EDA96" w:rsidR="006C5B5B" w:rsidRPr="00940913" w:rsidRDefault="006C5B5B" w:rsidP="009F46EE">
            <w:pPr>
              <w:rPr>
                <w:rFonts w:ascii="Calibri Light" w:hAnsi="Calibri Light" w:cs="Calibri Light"/>
                <w:color w:val="000000"/>
                <w:sz w:val="22"/>
              </w:rPr>
            </w:pPr>
            <w:r w:rsidRPr="00940913">
              <w:rPr>
                <w:rFonts w:cs="Calibri Light"/>
                <w:sz w:val="22"/>
              </w:rPr>
              <w:t>In the last 12 months, how often did counseling or treatment meet your needs concerning the following areas? B. Communication? (Answer key: always or usually)</w:t>
            </w:r>
          </w:p>
        </w:tc>
        <w:tc>
          <w:tcPr>
            <w:tcW w:w="734" w:type="pct"/>
            <w:shd w:val="clear" w:color="000000" w:fill="548DD4"/>
          </w:tcPr>
          <w:p w14:paraId="654DDD5B" w14:textId="6E2BC4A9" w:rsidR="006C5B5B" w:rsidRPr="00940913" w:rsidRDefault="006C5B5B" w:rsidP="00983502">
            <w:pPr>
              <w:jc w:val="right"/>
              <w:rPr>
                <w:rFonts w:ascii="Calibri Light" w:hAnsi="Calibri Light" w:cs="Calibri Light"/>
                <w:color w:val="000000"/>
                <w:sz w:val="22"/>
              </w:rPr>
            </w:pPr>
            <w:r w:rsidRPr="00940913">
              <w:rPr>
                <w:rFonts w:cs="Calibri Light"/>
                <w:color w:val="000000"/>
                <w:sz w:val="22"/>
              </w:rPr>
              <w:t>87.8% (&gt;</w:t>
            </w:r>
            <w:r w:rsidR="00983502" w:rsidRPr="00940913">
              <w:rPr>
                <w:rFonts w:cs="Calibri Light"/>
                <w:color w:val="000000"/>
                <w:sz w:val="22"/>
              </w:rPr>
              <w:t xml:space="preserve"> </w:t>
            </w:r>
            <w:r w:rsidRPr="00940913">
              <w:rPr>
                <w:rFonts w:cs="Calibri Light"/>
                <w:color w:val="000000"/>
                <w:sz w:val="22"/>
              </w:rPr>
              <w:t>Goal)</w:t>
            </w:r>
          </w:p>
        </w:tc>
        <w:tc>
          <w:tcPr>
            <w:tcW w:w="748" w:type="pct"/>
          </w:tcPr>
          <w:p w14:paraId="7731D0D6" w14:textId="3DEB3F37" w:rsidR="006C5B5B" w:rsidRPr="00940913" w:rsidRDefault="006C5B5B" w:rsidP="00983502">
            <w:pPr>
              <w:jc w:val="right"/>
              <w:rPr>
                <w:rFonts w:cs="Calibri Light"/>
                <w:color w:val="000000"/>
                <w:sz w:val="22"/>
                <w:u w:val="single"/>
              </w:rPr>
            </w:pPr>
            <w:r w:rsidRPr="00940913">
              <w:rPr>
                <w:rFonts w:cs="Calibri Light"/>
                <w:color w:val="000000"/>
                <w:sz w:val="22"/>
                <w:u w:val="single"/>
              </w:rPr>
              <w:t>&gt;</w:t>
            </w:r>
            <w:r w:rsidRPr="00940913">
              <w:rPr>
                <w:rFonts w:cs="Calibri Light"/>
                <w:color w:val="000000"/>
                <w:sz w:val="22"/>
              </w:rPr>
              <w:t xml:space="preserve"> 85.0%</w:t>
            </w:r>
          </w:p>
        </w:tc>
      </w:tr>
      <w:tr w:rsidR="006C5B5B" w:rsidRPr="00940913" w14:paraId="766B3B46" w14:textId="77777777" w:rsidTr="00983502">
        <w:trPr>
          <w:cantSplit/>
          <w:trHeight w:val="288"/>
        </w:trPr>
        <w:tc>
          <w:tcPr>
            <w:tcW w:w="3517" w:type="pct"/>
          </w:tcPr>
          <w:p w14:paraId="33C6207F" w14:textId="67791C4E" w:rsidR="006C5B5B" w:rsidRPr="00940913" w:rsidRDefault="006C5B5B" w:rsidP="009F46EE">
            <w:pPr>
              <w:rPr>
                <w:rFonts w:ascii="Calibri Light" w:hAnsi="Calibri Light" w:cs="Calibri Light"/>
                <w:color w:val="000000"/>
                <w:sz w:val="22"/>
              </w:rPr>
            </w:pPr>
            <w:r w:rsidRPr="00940913">
              <w:rPr>
                <w:rFonts w:cs="Calibri Light"/>
                <w:sz w:val="22"/>
              </w:rPr>
              <w:t>In the last 12 months, how often did counseling or treatment meet your needs concerning the following areas? C. Religious? (Answer key: usually or always)</w:t>
            </w:r>
          </w:p>
        </w:tc>
        <w:tc>
          <w:tcPr>
            <w:tcW w:w="734" w:type="pct"/>
            <w:shd w:val="clear" w:color="000000" w:fill="F79646"/>
          </w:tcPr>
          <w:p w14:paraId="52D986B2" w14:textId="5F5F5339" w:rsidR="006C5B5B" w:rsidRPr="00940913" w:rsidRDefault="006C5B5B" w:rsidP="00983502">
            <w:pPr>
              <w:jc w:val="right"/>
              <w:rPr>
                <w:rFonts w:ascii="Calibri Light" w:hAnsi="Calibri Light" w:cs="Calibri Light"/>
                <w:color w:val="000000"/>
                <w:sz w:val="22"/>
              </w:rPr>
            </w:pPr>
            <w:r w:rsidRPr="00940913">
              <w:rPr>
                <w:rFonts w:cs="Calibri Light"/>
                <w:color w:val="000000"/>
                <w:sz w:val="22"/>
              </w:rPr>
              <w:t>68.9% (&lt;</w:t>
            </w:r>
            <w:r w:rsidR="00983502" w:rsidRPr="00940913">
              <w:rPr>
                <w:rFonts w:cs="Calibri Light"/>
                <w:color w:val="000000"/>
                <w:sz w:val="22"/>
              </w:rPr>
              <w:t xml:space="preserve"> </w:t>
            </w:r>
            <w:r w:rsidRPr="00940913">
              <w:rPr>
                <w:rFonts w:cs="Calibri Light"/>
                <w:color w:val="000000"/>
                <w:sz w:val="22"/>
              </w:rPr>
              <w:t>Goal)</w:t>
            </w:r>
          </w:p>
        </w:tc>
        <w:tc>
          <w:tcPr>
            <w:tcW w:w="748" w:type="pct"/>
          </w:tcPr>
          <w:p w14:paraId="7E113D57" w14:textId="67E74AC0" w:rsidR="006C5B5B" w:rsidRPr="00940913" w:rsidRDefault="006C5B5B" w:rsidP="00983502">
            <w:pPr>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76.2%</w:t>
            </w:r>
          </w:p>
        </w:tc>
      </w:tr>
      <w:tr w:rsidR="006C5B5B" w:rsidRPr="00940913" w14:paraId="73EF8D47" w14:textId="77777777" w:rsidTr="00983502">
        <w:trPr>
          <w:cantSplit/>
          <w:trHeight w:val="288"/>
        </w:trPr>
        <w:tc>
          <w:tcPr>
            <w:tcW w:w="3517" w:type="pct"/>
          </w:tcPr>
          <w:p w14:paraId="0ACDD243" w14:textId="28AECF4C" w:rsidR="006C5B5B" w:rsidRPr="00940913" w:rsidRDefault="006C5B5B" w:rsidP="009F46EE">
            <w:pPr>
              <w:rPr>
                <w:rFonts w:ascii="Calibri Light" w:hAnsi="Calibri Light" w:cs="Calibri Light"/>
                <w:color w:val="000000"/>
                <w:sz w:val="22"/>
              </w:rPr>
            </w:pPr>
            <w:r w:rsidRPr="00940913">
              <w:rPr>
                <w:rFonts w:cs="Calibri Light"/>
                <w:sz w:val="22"/>
              </w:rPr>
              <w:t>In the last 12 months, how often did counseling or treatment meet your needs concerning the following areas? D. Cultural? (Answer key: usually or always)</w:t>
            </w:r>
          </w:p>
        </w:tc>
        <w:tc>
          <w:tcPr>
            <w:tcW w:w="734" w:type="pct"/>
            <w:shd w:val="clear" w:color="000000" w:fill="F79646"/>
          </w:tcPr>
          <w:p w14:paraId="15080220" w14:textId="47606497" w:rsidR="006C5B5B" w:rsidRPr="00940913" w:rsidRDefault="006C5B5B" w:rsidP="00983502">
            <w:pPr>
              <w:contextualSpacing/>
              <w:jc w:val="right"/>
              <w:rPr>
                <w:rFonts w:ascii="Calibri Light" w:hAnsi="Calibri Light" w:cs="Calibri Light"/>
                <w:color w:val="000000"/>
                <w:sz w:val="22"/>
              </w:rPr>
            </w:pPr>
            <w:r w:rsidRPr="00940913">
              <w:rPr>
                <w:rFonts w:cs="Calibri Light"/>
                <w:color w:val="000000"/>
                <w:sz w:val="22"/>
              </w:rPr>
              <w:t>75.2% (&lt;</w:t>
            </w:r>
            <w:r w:rsidR="00983502" w:rsidRPr="00940913">
              <w:rPr>
                <w:rFonts w:cs="Calibri Light"/>
                <w:color w:val="000000"/>
                <w:sz w:val="22"/>
              </w:rPr>
              <w:t xml:space="preserve"> </w:t>
            </w:r>
            <w:r w:rsidRPr="00940913">
              <w:rPr>
                <w:rFonts w:cs="Calibri Light"/>
                <w:color w:val="000000"/>
                <w:sz w:val="22"/>
              </w:rPr>
              <w:t>Goal)</w:t>
            </w:r>
          </w:p>
        </w:tc>
        <w:tc>
          <w:tcPr>
            <w:tcW w:w="748" w:type="pct"/>
          </w:tcPr>
          <w:p w14:paraId="6F46386C" w14:textId="7F878078" w:rsidR="006C5B5B" w:rsidRPr="00940913" w:rsidRDefault="006C5B5B" w:rsidP="00983502">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77.9%</w:t>
            </w:r>
          </w:p>
        </w:tc>
      </w:tr>
      <w:tr w:rsidR="006C5B5B" w:rsidRPr="00940913" w14:paraId="42F44A03" w14:textId="77777777" w:rsidTr="00983502">
        <w:trPr>
          <w:cantSplit/>
          <w:trHeight w:val="288"/>
        </w:trPr>
        <w:tc>
          <w:tcPr>
            <w:tcW w:w="3517" w:type="pct"/>
          </w:tcPr>
          <w:p w14:paraId="480BDB59" w14:textId="7C69E4D1" w:rsidR="006C5B5B" w:rsidRPr="00940913" w:rsidRDefault="006C5B5B" w:rsidP="009F46EE">
            <w:pPr>
              <w:rPr>
                <w:rFonts w:ascii="Calibri Light" w:hAnsi="Calibri Light" w:cs="Calibri Light"/>
                <w:color w:val="000000"/>
                <w:sz w:val="22"/>
              </w:rPr>
            </w:pPr>
            <w:r w:rsidRPr="00940913">
              <w:rPr>
                <w:rFonts w:cs="Calibri Light"/>
                <w:sz w:val="22"/>
              </w:rPr>
              <w:lastRenderedPageBreak/>
              <w:t>In the last 12 months, how often were those you saw for counseling or treatment just right for your needs? (Answer key: always or usually)</w:t>
            </w:r>
          </w:p>
        </w:tc>
        <w:tc>
          <w:tcPr>
            <w:tcW w:w="734" w:type="pct"/>
            <w:shd w:val="clear" w:color="000000" w:fill="F79646"/>
          </w:tcPr>
          <w:p w14:paraId="09EAB73B" w14:textId="079D997F" w:rsidR="006C5B5B" w:rsidRPr="00940913" w:rsidRDefault="006C5B5B" w:rsidP="00983502">
            <w:pPr>
              <w:contextualSpacing/>
              <w:jc w:val="right"/>
              <w:rPr>
                <w:rFonts w:ascii="Calibri Light" w:hAnsi="Calibri Light" w:cs="Calibri Light"/>
                <w:color w:val="000000"/>
                <w:sz w:val="22"/>
              </w:rPr>
            </w:pPr>
            <w:r w:rsidRPr="00940913">
              <w:rPr>
                <w:rFonts w:cs="Calibri Light"/>
                <w:color w:val="000000"/>
                <w:sz w:val="22"/>
              </w:rPr>
              <w:t>82.1% (&lt;</w:t>
            </w:r>
            <w:r w:rsidR="00983502" w:rsidRPr="00940913">
              <w:rPr>
                <w:rFonts w:cs="Calibri Light"/>
                <w:color w:val="000000"/>
                <w:sz w:val="22"/>
              </w:rPr>
              <w:t xml:space="preserve"> </w:t>
            </w:r>
            <w:r w:rsidRPr="00940913">
              <w:rPr>
                <w:rFonts w:cs="Calibri Light"/>
                <w:color w:val="000000"/>
                <w:sz w:val="22"/>
              </w:rPr>
              <w:t>Goal)</w:t>
            </w:r>
          </w:p>
        </w:tc>
        <w:tc>
          <w:tcPr>
            <w:tcW w:w="748" w:type="pct"/>
          </w:tcPr>
          <w:p w14:paraId="0C841A5E" w14:textId="26FAB4B9" w:rsidR="006C5B5B" w:rsidRPr="00940913" w:rsidRDefault="006C5B5B" w:rsidP="00983502">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85.0%</w:t>
            </w:r>
          </w:p>
        </w:tc>
      </w:tr>
      <w:tr w:rsidR="006C5B5B" w:rsidRPr="00940913" w14:paraId="28B2D62B" w14:textId="77777777" w:rsidTr="00983502">
        <w:trPr>
          <w:cantSplit/>
          <w:trHeight w:val="288"/>
        </w:trPr>
        <w:tc>
          <w:tcPr>
            <w:tcW w:w="3517" w:type="pct"/>
          </w:tcPr>
          <w:p w14:paraId="08CBE883" w14:textId="07736A4B" w:rsidR="006C5B5B" w:rsidRPr="00940913" w:rsidRDefault="006C5B5B" w:rsidP="009F46EE">
            <w:pPr>
              <w:rPr>
                <w:rFonts w:ascii="Calibri Light" w:hAnsi="Calibri Light" w:cs="Calibri Light"/>
                <w:color w:val="000000"/>
                <w:sz w:val="22"/>
              </w:rPr>
            </w:pPr>
            <w:r w:rsidRPr="00940913">
              <w:rPr>
                <w:rFonts w:cs="Calibri Light"/>
                <w:sz w:val="22"/>
              </w:rPr>
              <w:t>How satisfied are you with all your counseling or treatment in the last 12 months? (Answer key: very satisfied or somewhat satisfied)</w:t>
            </w:r>
          </w:p>
        </w:tc>
        <w:tc>
          <w:tcPr>
            <w:tcW w:w="734" w:type="pct"/>
            <w:shd w:val="clear" w:color="000000" w:fill="548DD4"/>
          </w:tcPr>
          <w:p w14:paraId="11A38CA9" w14:textId="53A97C85" w:rsidR="006C5B5B" w:rsidRPr="00940913" w:rsidRDefault="006C5B5B" w:rsidP="00983502">
            <w:pPr>
              <w:contextualSpacing/>
              <w:jc w:val="right"/>
              <w:rPr>
                <w:rFonts w:ascii="Calibri Light" w:hAnsi="Calibri Light" w:cs="Calibri Light"/>
                <w:color w:val="000000"/>
                <w:sz w:val="22"/>
              </w:rPr>
            </w:pPr>
            <w:r w:rsidRPr="00940913">
              <w:rPr>
                <w:rFonts w:cs="Calibri Light"/>
                <w:color w:val="000000"/>
                <w:sz w:val="22"/>
              </w:rPr>
              <w:t>86.5% (&gt;</w:t>
            </w:r>
            <w:r w:rsidR="00983502" w:rsidRPr="00940913">
              <w:rPr>
                <w:rFonts w:cs="Calibri Light"/>
                <w:color w:val="000000"/>
                <w:sz w:val="22"/>
              </w:rPr>
              <w:t xml:space="preserve"> </w:t>
            </w:r>
            <w:r w:rsidRPr="00940913">
              <w:rPr>
                <w:rFonts w:cs="Calibri Light"/>
                <w:color w:val="000000"/>
                <w:sz w:val="22"/>
              </w:rPr>
              <w:t>Goal)</w:t>
            </w:r>
          </w:p>
        </w:tc>
        <w:tc>
          <w:tcPr>
            <w:tcW w:w="748" w:type="pct"/>
          </w:tcPr>
          <w:p w14:paraId="4A57E32B" w14:textId="462F5AED" w:rsidR="006C5B5B" w:rsidRPr="00940913" w:rsidRDefault="006C5B5B" w:rsidP="00983502">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85.0%</w:t>
            </w:r>
          </w:p>
        </w:tc>
      </w:tr>
      <w:tr w:rsidR="006C5B5B" w:rsidRPr="00940913" w14:paraId="54EE4096" w14:textId="77777777" w:rsidTr="00983502">
        <w:trPr>
          <w:cantSplit/>
          <w:trHeight w:val="288"/>
        </w:trPr>
        <w:tc>
          <w:tcPr>
            <w:tcW w:w="3517" w:type="pct"/>
          </w:tcPr>
          <w:p w14:paraId="722122C4" w14:textId="1A7E2DE6" w:rsidR="006C5B5B" w:rsidRPr="00940913" w:rsidRDefault="006C5B5B" w:rsidP="009F46EE">
            <w:pPr>
              <w:rPr>
                <w:rFonts w:ascii="Calibri Light" w:hAnsi="Calibri Light" w:cs="Calibri Light"/>
                <w:color w:val="000000"/>
                <w:sz w:val="22"/>
              </w:rPr>
            </w:pPr>
            <w:r w:rsidRPr="00940913">
              <w:rPr>
                <w:rFonts w:cs="Calibri Light"/>
                <w:sz w:val="22"/>
              </w:rPr>
              <w:t>In the last 12 months, have you stayed overnight in a hospital or facility for any mental health or substance use services? IF YES: how satisfied are you with the treatment you got from this facility?</w:t>
            </w:r>
          </w:p>
        </w:tc>
        <w:tc>
          <w:tcPr>
            <w:tcW w:w="734" w:type="pct"/>
            <w:shd w:val="clear" w:color="000000" w:fill="F79646"/>
          </w:tcPr>
          <w:p w14:paraId="7C3F9D3B" w14:textId="1D7581B5" w:rsidR="006C5B5B" w:rsidRPr="00940913" w:rsidRDefault="006C5B5B" w:rsidP="00983502">
            <w:pPr>
              <w:contextualSpacing/>
              <w:jc w:val="right"/>
              <w:rPr>
                <w:rFonts w:ascii="Calibri Light" w:hAnsi="Calibri Light" w:cs="Calibri Light"/>
                <w:color w:val="000000"/>
                <w:sz w:val="22"/>
              </w:rPr>
            </w:pPr>
            <w:r w:rsidRPr="00940913">
              <w:rPr>
                <w:rFonts w:cs="Calibri Light"/>
                <w:color w:val="000000"/>
                <w:sz w:val="22"/>
              </w:rPr>
              <w:t>77.2% (&lt;</w:t>
            </w:r>
            <w:r w:rsidR="00983502" w:rsidRPr="00940913">
              <w:rPr>
                <w:rFonts w:cs="Calibri Light"/>
                <w:color w:val="000000"/>
                <w:sz w:val="22"/>
              </w:rPr>
              <w:t xml:space="preserve"> </w:t>
            </w:r>
            <w:r w:rsidRPr="00940913">
              <w:rPr>
                <w:rFonts w:cs="Calibri Light"/>
                <w:color w:val="000000"/>
                <w:sz w:val="22"/>
              </w:rPr>
              <w:t>Goal)</w:t>
            </w:r>
          </w:p>
        </w:tc>
        <w:tc>
          <w:tcPr>
            <w:tcW w:w="748" w:type="pct"/>
          </w:tcPr>
          <w:p w14:paraId="2F7FCD28" w14:textId="680D6A20" w:rsidR="006C5B5B" w:rsidRPr="00940913" w:rsidRDefault="006C5B5B" w:rsidP="00983502">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85.0%</w:t>
            </w:r>
          </w:p>
        </w:tc>
      </w:tr>
      <w:tr w:rsidR="006C5B5B" w:rsidRPr="00940913" w14:paraId="5045839A" w14:textId="77777777" w:rsidTr="00983502">
        <w:trPr>
          <w:cantSplit/>
          <w:trHeight w:val="288"/>
        </w:trPr>
        <w:tc>
          <w:tcPr>
            <w:tcW w:w="3517" w:type="pct"/>
          </w:tcPr>
          <w:p w14:paraId="53309827" w14:textId="07814319" w:rsidR="006C5B5B" w:rsidRPr="00940913" w:rsidRDefault="006C5B5B" w:rsidP="009F46EE">
            <w:pPr>
              <w:rPr>
                <w:rFonts w:ascii="Calibri Light" w:hAnsi="Calibri Light" w:cs="Calibri Light"/>
                <w:color w:val="000000"/>
                <w:sz w:val="22"/>
              </w:rPr>
            </w:pPr>
            <w:r w:rsidRPr="00940913">
              <w:rPr>
                <w:rFonts w:cs="Calibri Light"/>
                <w:sz w:val="22"/>
              </w:rPr>
              <w:t>Do you feel the number of days approved for your stay was enough? (Answer key: yes)</w:t>
            </w:r>
          </w:p>
        </w:tc>
        <w:tc>
          <w:tcPr>
            <w:tcW w:w="734" w:type="pct"/>
            <w:shd w:val="clear" w:color="000000" w:fill="F79646"/>
          </w:tcPr>
          <w:p w14:paraId="0A49EBF5" w14:textId="70BB8538" w:rsidR="006C5B5B" w:rsidRPr="00940913" w:rsidRDefault="006C5B5B" w:rsidP="00983502">
            <w:pPr>
              <w:contextualSpacing/>
              <w:jc w:val="right"/>
              <w:rPr>
                <w:rFonts w:ascii="Calibri Light" w:hAnsi="Calibri Light" w:cs="Calibri Light"/>
                <w:color w:val="000000"/>
                <w:sz w:val="22"/>
              </w:rPr>
            </w:pPr>
            <w:r w:rsidRPr="00940913">
              <w:rPr>
                <w:rFonts w:cs="Calibri Light"/>
                <w:color w:val="000000"/>
                <w:sz w:val="22"/>
              </w:rPr>
              <w:t>78.6% (&lt;</w:t>
            </w:r>
            <w:r w:rsidR="00983502" w:rsidRPr="00940913">
              <w:rPr>
                <w:rFonts w:cs="Calibri Light"/>
                <w:color w:val="000000"/>
                <w:sz w:val="22"/>
              </w:rPr>
              <w:t xml:space="preserve"> </w:t>
            </w:r>
            <w:r w:rsidRPr="00940913">
              <w:rPr>
                <w:rFonts w:cs="Calibri Light"/>
                <w:color w:val="000000"/>
                <w:sz w:val="22"/>
              </w:rPr>
              <w:t>Goal)</w:t>
            </w:r>
          </w:p>
        </w:tc>
        <w:tc>
          <w:tcPr>
            <w:tcW w:w="748" w:type="pct"/>
          </w:tcPr>
          <w:p w14:paraId="50EDDD09" w14:textId="06C19556" w:rsidR="006C5B5B" w:rsidRPr="00940913" w:rsidRDefault="006C5B5B" w:rsidP="00983502">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85.0%</w:t>
            </w:r>
          </w:p>
        </w:tc>
      </w:tr>
      <w:tr w:rsidR="006C5B5B" w:rsidRPr="00940913" w14:paraId="73CE8D91" w14:textId="77777777" w:rsidTr="00983502">
        <w:trPr>
          <w:cantSplit/>
          <w:trHeight w:val="288"/>
        </w:trPr>
        <w:tc>
          <w:tcPr>
            <w:tcW w:w="3517" w:type="pct"/>
          </w:tcPr>
          <w:p w14:paraId="616907EC" w14:textId="321F9E1A" w:rsidR="006C5B5B" w:rsidRPr="00940913" w:rsidRDefault="006C5B5B" w:rsidP="009F46EE">
            <w:pPr>
              <w:rPr>
                <w:rFonts w:ascii="Calibri Light" w:hAnsi="Calibri Light" w:cs="Calibri Light"/>
                <w:color w:val="000000"/>
                <w:sz w:val="22"/>
              </w:rPr>
            </w:pPr>
            <w:r w:rsidRPr="00940913">
              <w:rPr>
                <w:rFonts w:cs="Calibri Light"/>
                <w:sz w:val="22"/>
              </w:rPr>
              <w:t xml:space="preserve">How satisfied are you with the ease of </w:t>
            </w:r>
            <w:proofErr w:type="gramStart"/>
            <w:r w:rsidRPr="00940913">
              <w:rPr>
                <w:rFonts w:cs="Calibri Light"/>
                <w:sz w:val="22"/>
              </w:rPr>
              <w:t>getting needed</w:t>
            </w:r>
            <w:proofErr w:type="gramEnd"/>
            <w:r w:rsidRPr="00940913">
              <w:rPr>
                <w:rFonts w:cs="Calibri Light"/>
                <w:sz w:val="22"/>
              </w:rPr>
              <w:t xml:space="preserve"> mental health or substance use care in the last 12 months? (Answer key: very satisfied or somewhat satisfied)</w:t>
            </w:r>
          </w:p>
        </w:tc>
        <w:tc>
          <w:tcPr>
            <w:tcW w:w="734" w:type="pct"/>
            <w:shd w:val="clear" w:color="000000" w:fill="F79646"/>
          </w:tcPr>
          <w:p w14:paraId="1561DC6D" w14:textId="70BDA6C1" w:rsidR="006C5B5B" w:rsidRPr="00940913" w:rsidRDefault="006C5B5B" w:rsidP="00983502">
            <w:pPr>
              <w:contextualSpacing/>
              <w:jc w:val="right"/>
              <w:rPr>
                <w:rFonts w:ascii="Calibri Light" w:hAnsi="Calibri Light" w:cs="Calibri Light"/>
                <w:color w:val="000000"/>
                <w:sz w:val="22"/>
              </w:rPr>
            </w:pPr>
            <w:r w:rsidRPr="00940913">
              <w:rPr>
                <w:rFonts w:cs="Calibri Light"/>
                <w:color w:val="000000"/>
                <w:sz w:val="22"/>
              </w:rPr>
              <w:t>82.5% (&lt;</w:t>
            </w:r>
            <w:r w:rsidR="00983502" w:rsidRPr="00940913">
              <w:rPr>
                <w:rFonts w:cs="Calibri Light"/>
                <w:color w:val="000000"/>
                <w:sz w:val="22"/>
              </w:rPr>
              <w:t xml:space="preserve"> </w:t>
            </w:r>
            <w:r w:rsidRPr="00940913">
              <w:rPr>
                <w:rFonts w:cs="Calibri Light"/>
                <w:color w:val="000000"/>
                <w:sz w:val="22"/>
              </w:rPr>
              <w:t>Goal)</w:t>
            </w:r>
          </w:p>
        </w:tc>
        <w:tc>
          <w:tcPr>
            <w:tcW w:w="748" w:type="pct"/>
          </w:tcPr>
          <w:p w14:paraId="66520674" w14:textId="213B1154" w:rsidR="006C5B5B" w:rsidRPr="00940913" w:rsidRDefault="006C5B5B" w:rsidP="00983502">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85.0%</w:t>
            </w:r>
          </w:p>
        </w:tc>
      </w:tr>
    </w:tbl>
    <w:p w14:paraId="676F88DF" w14:textId="53AC6B82" w:rsidR="00402CAF" w:rsidRPr="00940913" w:rsidRDefault="00842C4C" w:rsidP="009F46EE">
      <w:pPr>
        <w:spacing w:after="480"/>
      </w:pPr>
      <w:r w:rsidRPr="00940913">
        <w:rPr>
          <w:rFonts w:cs="Calibri Light"/>
          <w:sz w:val="20"/>
          <w:szCs w:val="20"/>
        </w:rPr>
        <w:t>MBHP: Massachusetts Behavioral Health Partnership.</w:t>
      </w:r>
    </w:p>
    <w:p w14:paraId="646BFB0C" w14:textId="3BEEB634" w:rsidR="00402CAF" w:rsidRPr="00940913" w:rsidRDefault="00E03F38" w:rsidP="009F46EE">
      <w:pPr>
        <w:pStyle w:val="Caption"/>
        <w:rPr>
          <w:rFonts w:cs="Calibri Light"/>
        </w:rPr>
      </w:pPr>
      <w:bookmarkStart w:id="332" w:name="_Toc224213815"/>
      <w:bookmarkStart w:id="333" w:name="_Toc227229898"/>
      <w:r w:rsidRPr="00940913">
        <w:rPr>
          <w:rFonts w:cs="Calibri Light"/>
        </w:rPr>
        <w:t>Table</w:t>
      </w:r>
      <w:r w:rsidR="00562089" w:rsidRPr="00940913">
        <w:rPr>
          <w:rFonts w:cs="Calibri Light"/>
        </w:rPr>
        <w:t xml:space="preserve"> </w:t>
      </w:r>
      <w:r w:rsidRPr="00940913">
        <w:rPr>
          <w:rFonts w:cs="Calibri Light"/>
          <w:color w:val="2B579A"/>
          <w:shd w:val="clear" w:color="auto" w:fill="E6E6E6"/>
        </w:rPr>
        <w:fldChar w:fldCharType="begin"/>
      </w:r>
      <w:r w:rsidRPr="00940913">
        <w:rPr>
          <w:rFonts w:cs="Calibri Light"/>
        </w:rPr>
        <w:instrText xml:space="preserve"> SEQ Table \* ARABIC </w:instrText>
      </w:r>
      <w:r w:rsidRPr="00940913">
        <w:rPr>
          <w:rFonts w:cs="Calibri Light"/>
          <w:color w:val="2B579A"/>
          <w:shd w:val="clear" w:color="auto" w:fill="E6E6E6"/>
        </w:rPr>
        <w:fldChar w:fldCharType="separate"/>
      </w:r>
      <w:r w:rsidR="00CB74B7" w:rsidRPr="00940913">
        <w:rPr>
          <w:rFonts w:cs="Calibri Light"/>
        </w:rPr>
        <w:t>28</w:t>
      </w:r>
      <w:r w:rsidRPr="00940913">
        <w:rPr>
          <w:rFonts w:cs="Calibri Light"/>
          <w:color w:val="2B579A"/>
          <w:shd w:val="clear" w:color="auto" w:fill="E6E6E6"/>
        </w:rPr>
        <w:fldChar w:fldCharType="end"/>
      </w:r>
      <w:r w:rsidRPr="00940913">
        <w:rPr>
          <w:rFonts w:cs="Calibri Light"/>
        </w:rPr>
        <w:t>:</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Member</w:t>
      </w:r>
      <w:r w:rsidR="00562089" w:rsidRPr="00940913">
        <w:rPr>
          <w:rFonts w:cs="Calibri Light"/>
        </w:rPr>
        <w:t xml:space="preserve"> </w:t>
      </w:r>
      <w:r w:rsidRPr="00940913">
        <w:rPr>
          <w:rFonts w:cs="Calibri Light"/>
        </w:rPr>
        <w:t>Satisfaction</w:t>
      </w:r>
      <w:r w:rsidR="00562089" w:rsidRPr="00940913">
        <w:rPr>
          <w:rFonts w:cs="Calibri Light"/>
        </w:rPr>
        <w:t xml:space="preserve"> </w:t>
      </w:r>
      <w:r w:rsidRPr="00940913">
        <w:rPr>
          <w:rFonts w:cs="Calibri Light"/>
        </w:rPr>
        <w:t>Survey</w:t>
      </w:r>
      <w:r w:rsidR="00562089" w:rsidRPr="00940913">
        <w:rPr>
          <w:rFonts w:cs="Calibri Light"/>
        </w:rPr>
        <w:t xml:space="preserve"> </w:t>
      </w:r>
      <w:r w:rsidRPr="00940913">
        <w:rPr>
          <w:rFonts w:cs="Calibri Light"/>
        </w:rPr>
        <w:t>Performance</w:t>
      </w:r>
      <w:r w:rsidR="00562089" w:rsidRPr="00940913">
        <w:rPr>
          <w:rFonts w:cs="Calibri Light"/>
        </w:rPr>
        <w:t xml:space="preserve"> </w:t>
      </w:r>
      <w:r w:rsidRPr="00940913">
        <w:rPr>
          <w:rFonts w:cs="Calibri Light"/>
        </w:rPr>
        <w:t>–</w:t>
      </w:r>
      <w:r w:rsidR="00562089" w:rsidRPr="00940913">
        <w:rPr>
          <w:rFonts w:cs="Calibri Light"/>
        </w:rPr>
        <w:t xml:space="preserve"> </w:t>
      </w:r>
      <w:r w:rsidRPr="00940913">
        <w:rPr>
          <w:rFonts w:cs="Calibri Light"/>
        </w:rPr>
        <w:t>Scope</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Service</w:t>
      </w:r>
      <w:bookmarkEnd w:id="332"/>
      <w:bookmarkEnd w:id="333"/>
      <w:r w:rsidR="00562089" w:rsidRPr="00940913">
        <w:rPr>
          <w:rFonts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ember Satisfaction Survey Performance - Scope of Service"/>
        <w:tblDescription w:val="Table 28 compares measure categories across MBHP and an overall weighted mean, with measures grouped by access, communication, customer service, care coordination, and ratings."/>
      </w:tblPr>
      <w:tblGrid>
        <w:gridCol w:w="7646"/>
        <w:gridCol w:w="1530"/>
        <w:gridCol w:w="1614"/>
      </w:tblGrid>
      <w:tr w:rsidR="00E03F38" w:rsidRPr="00940913" w14:paraId="0ECAAEDD" w14:textId="77777777" w:rsidTr="00983502">
        <w:trPr>
          <w:cantSplit/>
          <w:trHeight w:val="288"/>
          <w:tblHeader/>
        </w:trPr>
        <w:tc>
          <w:tcPr>
            <w:tcW w:w="3543" w:type="pct"/>
            <w:tcBorders>
              <w:bottom w:val="single" w:sz="4" w:space="0" w:color="auto"/>
            </w:tcBorders>
            <w:shd w:val="clear" w:color="auto" w:fill="5F497A" w:themeFill="accent4" w:themeFillShade="BF"/>
            <w:vAlign w:val="bottom"/>
          </w:tcPr>
          <w:p w14:paraId="0E7299F4" w14:textId="6073DDD3" w:rsidR="00E03F38" w:rsidRPr="00940913" w:rsidRDefault="00E03F38" w:rsidP="009F46EE">
            <w:pPr>
              <w:ind w:left="360"/>
              <w:rPr>
                <w:rFonts w:ascii="Calibri Light" w:hAnsi="Calibri Light" w:cs="Calibri Light"/>
                <w:color w:val="000000"/>
                <w:sz w:val="22"/>
              </w:rPr>
            </w:pPr>
            <w:r w:rsidRPr="00940913">
              <w:rPr>
                <w:rFonts w:cs="Calibri Light"/>
                <w:b/>
                <w:color w:val="FFFFFF"/>
                <w:sz w:val="22"/>
              </w:rPr>
              <w:t>Member</w:t>
            </w:r>
            <w:r w:rsidR="00562089" w:rsidRPr="00940913">
              <w:rPr>
                <w:rFonts w:cs="Calibri Light"/>
                <w:b/>
                <w:color w:val="FFFFFF"/>
                <w:sz w:val="22"/>
              </w:rPr>
              <w:t xml:space="preserve"> </w:t>
            </w:r>
            <w:r w:rsidRPr="00940913">
              <w:rPr>
                <w:rFonts w:cs="Calibri Light"/>
                <w:b/>
                <w:color w:val="FFFFFF"/>
                <w:sz w:val="22"/>
              </w:rPr>
              <w:t>Experience</w:t>
            </w:r>
            <w:r w:rsidR="00562089" w:rsidRPr="00940913">
              <w:rPr>
                <w:rFonts w:cs="Calibri Light"/>
                <w:b/>
                <w:color w:val="FFFFFF"/>
                <w:sz w:val="22"/>
              </w:rPr>
              <w:t xml:space="preserve"> </w:t>
            </w:r>
            <w:r w:rsidRPr="00940913">
              <w:rPr>
                <w:rFonts w:cs="Calibri Light"/>
                <w:b/>
                <w:color w:val="FFFFFF"/>
                <w:sz w:val="22"/>
              </w:rPr>
              <w:t>MBHP</w:t>
            </w:r>
            <w:r w:rsidR="00562089" w:rsidRPr="00940913">
              <w:rPr>
                <w:rFonts w:cs="Calibri Light"/>
                <w:b/>
                <w:color w:val="FFFFFF"/>
                <w:sz w:val="22"/>
              </w:rPr>
              <w:t xml:space="preserve"> </w:t>
            </w:r>
            <w:r w:rsidRPr="00940913">
              <w:rPr>
                <w:rFonts w:cs="Calibri Light"/>
                <w:b/>
                <w:color w:val="FFFFFF"/>
                <w:sz w:val="22"/>
              </w:rPr>
              <w:t>Measure</w:t>
            </w:r>
          </w:p>
        </w:tc>
        <w:tc>
          <w:tcPr>
            <w:tcW w:w="709" w:type="pct"/>
            <w:tcBorders>
              <w:top w:val="single" w:sz="4" w:space="0" w:color="auto"/>
              <w:left w:val="single" w:sz="4" w:space="0" w:color="auto"/>
              <w:bottom w:val="single" w:sz="4" w:space="0" w:color="auto"/>
              <w:right w:val="single" w:sz="4" w:space="0" w:color="auto"/>
            </w:tcBorders>
            <w:shd w:val="clear" w:color="000000" w:fill="5F497A"/>
            <w:vAlign w:val="bottom"/>
          </w:tcPr>
          <w:p w14:paraId="5D88EB53" w14:textId="1946D1AC" w:rsidR="00E03F38" w:rsidRPr="00940913" w:rsidRDefault="00E03F38" w:rsidP="009F46EE">
            <w:pPr>
              <w:contextualSpacing/>
              <w:jc w:val="center"/>
              <w:rPr>
                <w:rFonts w:ascii="Calibri Light" w:hAnsi="Calibri Light" w:cs="Calibri Light"/>
                <w:color w:val="000000"/>
                <w:sz w:val="22"/>
              </w:rPr>
            </w:pPr>
            <w:r w:rsidRPr="00940913">
              <w:rPr>
                <w:rFonts w:cs="Calibri Light"/>
                <w:b/>
                <w:bCs/>
                <w:color w:val="FFFFFF"/>
                <w:sz w:val="22"/>
              </w:rPr>
              <w:t>MBHP</w:t>
            </w:r>
          </w:p>
        </w:tc>
        <w:tc>
          <w:tcPr>
            <w:tcW w:w="748" w:type="pct"/>
            <w:tcBorders>
              <w:top w:val="single" w:sz="4" w:space="0" w:color="auto"/>
              <w:left w:val="single" w:sz="4" w:space="0" w:color="auto"/>
              <w:bottom w:val="single" w:sz="4" w:space="0" w:color="auto"/>
              <w:right w:val="single" w:sz="4" w:space="0" w:color="auto"/>
            </w:tcBorders>
            <w:shd w:val="clear" w:color="000000" w:fill="5F497A"/>
            <w:vAlign w:val="bottom"/>
          </w:tcPr>
          <w:p w14:paraId="68B8A624" w14:textId="3F43CD66" w:rsidR="00E03F38" w:rsidRPr="00940913" w:rsidRDefault="00E03F38" w:rsidP="009F46EE">
            <w:pPr>
              <w:contextualSpacing/>
              <w:jc w:val="right"/>
              <w:rPr>
                <w:rFonts w:cs="Calibri Light"/>
                <w:color w:val="000000"/>
                <w:sz w:val="22"/>
              </w:rPr>
            </w:pPr>
            <w:r w:rsidRPr="00940913">
              <w:rPr>
                <w:rFonts w:cs="Calibri Light"/>
                <w:b/>
                <w:bCs/>
                <w:color w:val="FFFFFF"/>
                <w:sz w:val="22"/>
              </w:rPr>
              <w:t>Benchmark</w:t>
            </w:r>
            <w:r w:rsidR="00562089" w:rsidRPr="00940913">
              <w:rPr>
                <w:rFonts w:cs="Calibri Light"/>
                <w:b/>
                <w:bCs/>
                <w:color w:val="FFFFFF"/>
                <w:sz w:val="22"/>
              </w:rPr>
              <w:t xml:space="preserve"> </w:t>
            </w:r>
            <w:r w:rsidRPr="00940913">
              <w:rPr>
                <w:rFonts w:cs="Calibri Light"/>
                <w:b/>
                <w:bCs/>
                <w:color w:val="FFFFFF"/>
                <w:sz w:val="22"/>
              </w:rPr>
              <w:t>Goal</w:t>
            </w:r>
          </w:p>
        </w:tc>
      </w:tr>
      <w:tr w:rsidR="006C5752" w:rsidRPr="00940913" w14:paraId="5E0B632E" w14:textId="77777777" w:rsidTr="00983502">
        <w:trPr>
          <w:cantSplit/>
          <w:trHeight w:val="288"/>
        </w:trPr>
        <w:tc>
          <w:tcPr>
            <w:tcW w:w="3543" w:type="pct"/>
            <w:tcBorders>
              <w:top w:val="single" w:sz="4" w:space="0" w:color="auto"/>
              <w:left w:val="single" w:sz="4" w:space="0" w:color="auto"/>
              <w:bottom w:val="single" w:sz="4" w:space="0" w:color="auto"/>
              <w:right w:val="nil"/>
            </w:tcBorders>
            <w:vAlign w:val="center"/>
          </w:tcPr>
          <w:p w14:paraId="59D510DB" w14:textId="2FEFE5D1" w:rsidR="006C5752" w:rsidRPr="00940913" w:rsidRDefault="006C5752" w:rsidP="009F46EE">
            <w:pPr>
              <w:ind w:left="-23"/>
              <w:rPr>
                <w:rFonts w:ascii="Calibri Light" w:hAnsi="Calibri Light" w:cs="Calibri Light"/>
                <w:color w:val="000000"/>
                <w:sz w:val="22"/>
              </w:rPr>
            </w:pPr>
            <w:r w:rsidRPr="00940913">
              <w:rPr>
                <w:rFonts w:cs="Calibri Light"/>
                <w:color w:val="000000"/>
                <w:sz w:val="22"/>
              </w:rPr>
              <w:t>In the last 12 months, have you called MBHP for any reason? IF YES: how many calls to an MBHP staff member did it take to get all the information you needed?</w:t>
            </w:r>
          </w:p>
        </w:tc>
        <w:tc>
          <w:tcPr>
            <w:tcW w:w="709" w:type="pct"/>
            <w:tcBorders>
              <w:top w:val="single" w:sz="4" w:space="0" w:color="auto"/>
              <w:left w:val="single" w:sz="4" w:space="0" w:color="auto"/>
              <w:bottom w:val="single" w:sz="4" w:space="0" w:color="auto"/>
              <w:right w:val="single" w:sz="4" w:space="0" w:color="auto"/>
            </w:tcBorders>
          </w:tcPr>
          <w:p w14:paraId="5DF4800B" w14:textId="53124D0E" w:rsidR="006C5752" w:rsidRPr="00940913" w:rsidRDefault="006C5752" w:rsidP="00983502">
            <w:pPr>
              <w:contextualSpacing/>
              <w:jc w:val="right"/>
              <w:rPr>
                <w:rFonts w:ascii="Calibri Light" w:hAnsi="Calibri Light" w:cs="Calibri Light"/>
                <w:color w:val="000000"/>
                <w:sz w:val="22"/>
              </w:rPr>
            </w:pPr>
            <w:r w:rsidRPr="00940913">
              <w:rPr>
                <w:rFonts w:cs="Calibri Light"/>
                <w:color w:val="000000"/>
                <w:sz w:val="22"/>
              </w:rPr>
              <w:t>25.0%</w:t>
            </w:r>
          </w:p>
        </w:tc>
        <w:tc>
          <w:tcPr>
            <w:tcW w:w="748" w:type="pct"/>
            <w:tcBorders>
              <w:top w:val="single" w:sz="4" w:space="0" w:color="auto"/>
              <w:left w:val="nil"/>
              <w:bottom w:val="single" w:sz="4" w:space="0" w:color="auto"/>
              <w:right w:val="single" w:sz="4" w:space="0" w:color="auto"/>
            </w:tcBorders>
          </w:tcPr>
          <w:p w14:paraId="07E101B6" w14:textId="5AA727E4" w:rsidR="006C5752" w:rsidRPr="00940913" w:rsidRDefault="006C5752" w:rsidP="00983502">
            <w:pPr>
              <w:contextualSpacing/>
              <w:jc w:val="right"/>
              <w:rPr>
                <w:rFonts w:cs="Calibri Light"/>
                <w:color w:val="000000"/>
                <w:sz w:val="22"/>
              </w:rPr>
            </w:pPr>
            <w:r w:rsidRPr="00940913">
              <w:rPr>
                <w:rFonts w:cs="Calibri Light"/>
                <w:color w:val="000000"/>
                <w:sz w:val="22"/>
              </w:rPr>
              <w:t>N/A</w:t>
            </w:r>
          </w:p>
        </w:tc>
      </w:tr>
      <w:tr w:rsidR="006C5752" w:rsidRPr="00940913" w14:paraId="48B911E5" w14:textId="77777777" w:rsidTr="00983502">
        <w:trPr>
          <w:cantSplit/>
          <w:trHeight w:val="288"/>
        </w:trPr>
        <w:tc>
          <w:tcPr>
            <w:tcW w:w="3543" w:type="pct"/>
            <w:tcBorders>
              <w:top w:val="nil"/>
              <w:left w:val="single" w:sz="4" w:space="0" w:color="auto"/>
              <w:bottom w:val="single" w:sz="4" w:space="0" w:color="auto"/>
              <w:right w:val="nil"/>
            </w:tcBorders>
            <w:vAlign w:val="center"/>
          </w:tcPr>
          <w:p w14:paraId="208D5F8B" w14:textId="654E262D" w:rsidR="006C5752" w:rsidRPr="00940913" w:rsidRDefault="006C5752" w:rsidP="009F46EE">
            <w:pPr>
              <w:ind w:left="-23"/>
              <w:rPr>
                <w:rFonts w:ascii="Calibri Light" w:hAnsi="Calibri Light" w:cs="Calibri Light"/>
                <w:color w:val="000000"/>
                <w:sz w:val="22"/>
              </w:rPr>
            </w:pPr>
            <w:r w:rsidRPr="00940913">
              <w:rPr>
                <w:rFonts w:cs="Calibri Light"/>
                <w:color w:val="000000"/>
                <w:sz w:val="22"/>
              </w:rPr>
              <w:t>How often did MBHP staff member(s) treat you with courtesy and respect? (Answer key: always or usually)</w:t>
            </w:r>
          </w:p>
        </w:tc>
        <w:tc>
          <w:tcPr>
            <w:tcW w:w="709" w:type="pct"/>
            <w:tcBorders>
              <w:top w:val="nil"/>
              <w:left w:val="single" w:sz="4" w:space="0" w:color="auto"/>
              <w:bottom w:val="single" w:sz="4" w:space="0" w:color="auto"/>
              <w:right w:val="single" w:sz="4" w:space="0" w:color="auto"/>
            </w:tcBorders>
            <w:shd w:val="clear" w:color="000000" w:fill="548DD4"/>
          </w:tcPr>
          <w:p w14:paraId="6A972A24" w14:textId="10CE5595" w:rsidR="006C5752" w:rsidRPr="00940913" w:rsidRDefault="006C5752" w:rsidP="00983502">
            <w:pPr>
              <w:contextualSpacing/>
              <w:jc w:val="right"/>
              <w:rPr>
                <w:rFonts w:ascii="Calibri Light" w:hAnsi="Calibri Light" w:cs="Calibri Light"/>
                <w:color w:val="000000"/>
                <w:sz w:val="22"/>
              </w:rPr>
            </w:pPr>
            <w:r w:rsidRPr="00940913">
              <w:rPr>
                <w:rFonts w:cs="Calibri Light"/>
                <w:color w:val="000000"/>
                <w:sz w:val="22"/>
              </w:rPr>
              <w:t>90.2% (&gt;</w:t>
            </w:r>
            <w:r w:rsidR="00983502" w:rsidRPr="00940913">
              <w:rPr>
                <w:rFonts w:cs="Calibri Light"/>
                <w:color w:val="000000"/>
                <w:sz w:val="22"/>
              </w:rPr>
              <w:t xml:space="preserve"> </w:t>
            </w:r>
            <w:r w:rsidRPr="00940913">
              <w:rPr>
                <w:rFonts w:cs="Calibri Light"/>
                <w:color w:val="000000"/>
                <w:sz w:val="22"/>
              </w:rPr>
              <w:t>Goal)</w:t>
            </w:r>
          </w:p>
        </w:tc>
        <w:tc>
          <w:tcPr>
            <w:tcW w:w="748" w:type="pct"/>
            <w:tcBorders>
              <w:top w:val="nil"/>
              <w:left w:val="nil"/>
              <w:bottom w:val="single" w:sz="4" w:space="0" w:color="auto"/>
              <w:right w:val="single" w:sz="4" w:space="0" w:color="auto"/>
            </w:tcBorders>
          </w:tcPr>
          <w:p w14:paraId="44388E54" w14:textId="027486F6" w:rsidR="006C5752" w:rsidRPr="00940913" w:rsidRDefault="006C5752" w:rsidP="00983502">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85.0%</w:t>
            </w:r>
          </w:p>
        </w:tc>
      </w:tr>
      <w:tr w:rsidR="006C5752" w:rsidRPr="00940913" w14:paraId="2FFD5EBB" w14:textId="77777777" w:rsidTr="00983502">
        <w:trPr>
          <w:cantSplit/>
          <w:trHeight w:val="288"/>
        </w:trPr>
        <w:tc>
          <w:tcPr>
            <w:tcW w:w="3543" w:type="pct"/>
            <w:tcBorders>
              <w:top w:val="nil"/>
              <w:left w:val="single" w:sz="4" w:space="0" w:color="auto"/>
              <w:bottom w:val="single" w:sz="4" w:space="0" w:color="auto"/>
              <w:right w:val="nil"/>
            </w:tcBorders>
            <w:vAlign w:val="center"/>
          </w:tcPr>
          <w:p w14:paraId="75E8C129" w14:textId="08D7A861" w:rsidR="006C5752" w:rsidRPr="00940913" w:rsidRDefault="006C5752" w:rsidP="009F46EE">
            <w:pPr>
              <w:ind w:left="-23"/>
              <w:rPr>
                <w:rFonts w:ascii="Calibri Light" w:hAnsi="Calibri Light" w:cs="Calibri Light"/>
                <w:color w:val="000000"/>
                <w:sz w:val="22"/>
              </w:rPr>
            </w:pPr>
            <w:r w:rsidRPr="00940913">
              <w:rPr>
                <w:rFonts w:cs="Calibri Light"/>
                <w:color w:val="000000"/>
                <w:sz w:val="22"/>
              </w:rPr>
              <w:t xml:space="preserve">How often did MBHP staff </w:t>
            </w:r>
            <w:proofErr w:type="gramStart"/>
            <w:r w:rsidRPr="00940913">
              <w:rPr>
                <w:rFonts w:cs="Calibri Light"/>
                <w:color w:val="000000"/>
                <w:sz w:val="22"/>
              </w:rPr>
              <w:t>member(s)</w:t>
            </w:r>
            <w:proofErr w:type="gramEnd"/>
            <w:r w:rsidRPr="00940913">
              <w:rPr>
                <w:rFonts w:cs="Calibri Light"/>
                <w:color w:val="000000"/>
                <w:sz w:val="22"/>
              </w:rPr>
              <w:t xml:space="preserve"> give you all the information or help you needed? (Answer key: always or usually)</w:t>
            </w:r>
          </w:p>
        </w:tc>
        <w:tc>
          <w:tcPr>
            <w:tcW w:w="709" w:type="pct"/>
            <w:tcBorders>
              <w:top w:val="nil"/>
              <w:left w:val="single" w:sz="4" w:space="0" w:color="auto"/>
              <w:bottom w:val="single" w:sz="4" w:space="0" w:color="auto"/>
              <w:right w:val="single" w:sz="4" w:space="0" w:color="auto"/>
            </w:tcBorders>
            <w:shd w:val="clear" w:color="000000" w:fill="F79646"/>
          </w:tcPr>
          <w:p w14:paraId="7D473FD8" w14:textId="135EE16E" w:rsidR="006C5752" w:rsidRPr="00940913" w:rsidRDefault="006C5752" w:rsidP="00983502">
            <w:pPr>
              <w:contextualSpacing/>
              <w:jc w:val="right"/>
              <w:rPr>
                <w:rFonts w:ascii="Calibri Light" w:hAnsi="Calibri Light" w:cs="Calibri Light"/>
                <w:color w:val="000000"/>
                <w:sz w:val="22"/>
              </w:rPr>
            </w:pPr>
            <w:r w:rsidRPr="00940913">
              <w:rPr>
                <w:rFonts w:cs="Calibri Light"/>
                <w:color w:val="000000"/>
                <w:sz w:val="22"/>
              </w:rPr>
              <w:t>79.9% (&lt;</w:t>
            </w:r>
            <w:r w:rsidR="00983502" w:rsidRPr="00940913">
              <w:rPr>
                <w:rFonts w:cs="Calibri Light"/>
                <w:color w:val="000000"/>
                <w:sz w:val="22"/>
              </w:rPr>
              <w:t xml:space="preserve"> </w:t>
            </w:r>
            <w:r w:rsidRPr="00940913">
              <w:rPr>
                <w:rFonts w:cs="Calibri Light"/>
                <w:color w:val="000000"/>
                <w:sz w:val="22"/>
              </w:rPr>
              <w:t>Goal)</w:t>
            </w:r>
          </w:p>
        </w:tc>
        <w:tc>
          <w:tcPr>
            <w:tcW w:w="748" w:type="pct"/>
            <w:tcBorders>
              <w:top w:val="nil"/>
              <w:left w:val="nil"/>
              <w:bottom w:val="single" w:sz="4" w:space="0" w:color="auto"/>
              <w:right w:val="single" w:sz="4" w:space="0" w:color="auto"/>
            </w:tcBorders>
          </w:tcPr>
          <w:p w14:paraId="31694EB6" w14:textId="466C4E85" w:rsidR="006C5752" w:rsidRPr="00940913" w:rsidRDefault="006C5752" w:rsidP="00983502">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85.0%</w:t>
            </w:r>
          </w:p>
        </w:tc>
      </w:tr>
      <w:tr w:rsidR="006C5752" w:rsidRPr="00940913" w14:paraId="73126253" w14:textId="77777777" w:rsidTr="00983502">
        <w:trPr>
          <w:cantSplit/>
          <w:trHeight w:val="288"/>
        </w:trPr>
        <w:tc>
          <w:tcPr>
            <w:tcW w:w="3543" w:type="pct"/>
            <w:tcBorders>
              <w:top w:val="nil"/>
              <w:left w:val="single" w:sz="4" w:space="0" w:color="auto"/>
              <w:bottom w:val="single" w:sz="4" w:space="0" w:color="auto"/>
              <w:right w:val="nil"/>
            </w:tcBorders>
            <w:vAlign w:val="center"/>
          </w:tcPr>
          <w:p w14:paraId="2627F1C5" w14:textId="4CCCE0BC" w:rsidR="006C5752" w:rsidRPr="00940913" w:rsidRDefault="006C5752" w:rsidP="009F46EE">
            <w:pPr>
              <w:ind w:left="-23"/>
              <w:rPr>
                <w:rFonts w:ascii="Calibri Light" w:hAnsi="Calibri Light" w:cs="Calibri Light"/>
                <w:color w:val="000000"/>
                <w:sz w:val="22"/>
              </w:rPr>
            </w:pPr>
            <w:r w:rsidRPr="00940913">
              <w:rPr>
                <w:rFonts w:cs="Calibri Light"/>
                <w:color w:val="000000"/>
                <w:sz w:val="22"/>
              </w:rPr>
              <w:t xml:space="preserve">How satisfied are you with the quality of services you got from MBHP staff </w:t>
            </w:r>
            <w:proofErr w:type="gramStart"/>
            <w:r w:rsidRPr="00940913">
              <w:rPr>
                <w:rFonts w:cs="Calibri Light"/>
                <w:color w:val="000000"/>
                <w:sz w:val="22"/>
              </w:rPr>
              <w:t>member</w:t>
            </w:r>
            <w:proofErr w:type="gramEnd"/>
            <w:r w:rsidRPr="00940913">
              <w:rPr>
                <w:rFonts w:cs="Calibri Light"/>
                <w:color w:val="000000"/>
                <w:sz w:val="22"/>
              </w:rPr>
              <w:t>(s)? (Answer key: very or somewhat satisfied)</w:t>
            </w:r>
          </w:p>
        </w:tc>
        <w:tc>
          <w:tcPr>
            <w:tcW w:w="709" w:type="pct"/>
            <w:tcBorders>
              <w:top w:val="nil"/>
              <w:left w:val="single" w:sz="4" w:space="0" w:color="auto"/>
              <w:bottom w:val="single" w:sz="4" w:space="0" w:color="auto"/>
              <w:right w:val="single" w:sz="4" w:space="0" w:color="auto"/>
            </w:tcBorders>
            <w:shd w:val="clear" w:color="000000" w:fill="F79646"/>
          </w:tcPr>
          <w:p w14:paraId="6572D121" w14:textId="57758B7B" w:rsidR="006C5752" w:rsidRPr="00940913" w:rsidRDefault="006C5752" w:rsidP="00983502">
            <w:pPr>
              <w:contextualSpacing/>
              <w:jc w:val="right"/>
              <w:rPr>
                <w:rFonts w:ascii="Calibri Light" w:hAnsi="Calibri Light" w:cs="Calibri Light"/>
                <w:color w:val="000000"/>
                <w:sz w:val="22"/>
              </w:rPr>
            </w:pPr>
            <w:r w:rsidRPr="00940913">
              <w:rPr>
                <w:rFonts w:cs="Calibri Light"/>
                <w:color w:val="000000"/>
                <w:sz w:val="22"/>
              </w:rPr>
              <w:t>79.1% (&lt;</w:t>
            </w:r>
            <w:r w:rsidR="00983502" w:rsidRPr="00940913">
              <w:rPr>
                <w:rFonts w:cs="Calibri Light"/>
                <w:color w:val="000000"/>
                <w:sz w:val="22"/>
              </w:rPr>
              <w:t xml:space="preserve"> </w:t>
            </w:r>
            <w:r w:rsidRPr="00940913">
              <w:rPr>
                <w:rFonts w:cs="Calibri Light"/>
                <w:color w:val="000000"/>
                <w:sz w:val="22"/>
              </w:rPr>
              <w:t>Goal)</w:t>
            </w:r>
          </w:p>
        </w:tc>
        <w:tc>
          <w:tcPr>
            <w:tcW w:w="748" w:type="pct"/>
            <w:tcBorders>
              <w:top w:val="nil"/>
              <w:left w:val="nil"/>
              <w:bottom w:val="single" w:sz="4" w:space="0" w:color="auto"/>
              <w:right w:val="single" w:sz="4" w:space="0" w:color="auto"/>
            </w:tcBorders>
          </w:tcPr>
          <w:p w14:paraId="00CDD288" w14:textId="4319E373" w:rsidR="006C5752" w:rsidRPr="00940913" w:rsidRDefault="006C5752" w:rsidP="00983502">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85.0%</w:t>
            </w:r>
          </w:p>
        </w:tc>
      </w:tr>
      <w:tr w:rsidR="006C5752" w:rsidRPr="00940913" w14:paraId="40F00927" w14:textId="77777777" w:rsidTr="00983502">
        <w:trPr>
          <w:cantSplit/>
          <w:trHeight w:val="288"/>
        </w:trPr>
        <w:tc>
          <w:tcPr>
            <w:tcW w:w="3543" w:type="pct"/>
            <w:tcBorders>
              <w:top w:val="nil"/>
              <w:left w:val="single" w:sz="4" w:space="0" w:color="auto"/>
              <w:bottom w:val="single" w:sz="4" w:space="0" w:color="auto"/>
              <w:right w:val="nil"/>
            </w:tcBorders>
            <w:vAlign w:val="center"/>
          </w:tcPr>
          <w:p w14:paraId="4492F8D4" w14:textId="4C524F01" w:rsidR="006C5752" w:rsidRPr="00940913" w:rsidRDefault="006C5752" w:rsidP="009F46EE">
            <w:pPr>
              <w:ind w:left="-23"/>
              <w:rPr>
                <w:rFonts w:ascii="Calibri Light" w:hAnsi="Calibri Light" w:cs="Calibri Light"/>
                <w:color w:val="000000"/>
                <w:sz w:val="22"/>
              </w:rPr>
            </w:pPr>
            <w:r w:rsidRPr="00940913">
              <w:rPr>
                <w:rFonts w:cs="Calibri Light"/>
                <w:color w:val="000000"/>
                <w:sz w:val="22"/>
              </w:rPr>
              <w:t>Overall satisfaction with language assistance (Answer key: very or somewhat satisfied)</w:t>
            </w:r>
          </w:p>
        </w:tc>
        <w:tc>
          <w:tcPr>
            <w:tcW w:w="709" w:type="pct"/>
            <w:tcBorders>
              <w:top w:val="nil"/>
              <w:left w:val="single" w:sz="4" w:space="0" w:color="auto"/>
              <w:bottom w:val="single" w:sz="4" w:space="0" w:color="auto"/>
              <w:right w:val="single" w:sz="4" w:space="0" w:color="auto"/>
            </w:tcBorders>
            <w:shd w:val="clear" w:color="000000" w:fill="F79646"/>
          </w:tcPr>
          <w:p w14:paraId="5560BB6D" w14:textId="56E67F0C" w:rsidR="006C5752" w:rsidRPr="00940913" w:rsidRDefault="006C5752" w:rsidP="00983502">
            <w:pPr>
              <w:contextualSpacing/>
              <w:jc w:val="right"/>
              <w:rPr>
                <w:rFonts w:ascii="Calibri Light" w:hAnsi="Calibri Light" w:cs="Calibri Light"/>
                <w:color w:val="000000"/>
                <w:sz w:val="22"/>
              </w:rPr>
            </w:pPr>
            <w:r w:rsidRPr="00940913">
              <w:rPr>
                <w:rFonts w:cs="Calibri Light"/>
                <w:color w:val="000000"/>
                <w:sz w:val="22"/>
              </w:rPr>
              <w:t>81.8% (&lt;</w:t>
            </w:r>
            <w:r w:rsidR="00983502" w:rsidRPr="00940913">
              <w:rPr>
                <w:rFonts w:cs="Calibri Light"/>
                <w:color w:val="000000"/>
                <w:sz w:val="22"/>
              </w:rPr>
              <w:t xml:space="preserve"> </w:t>
            </w:r>
            <w:r w:rsidRPr="00940913">
              <w:rPr>
                <w:rFonts w:cs="Calibri Light"/>
                <w:color w:val="000000"/>
                <w:sz w:val="22"/>
              </w:rPr>
              <w:t>Goal)</w:t>
            </w:r>
          </w:p>
        </w:tc>
        <w:tc>
          <w:tcPr>
            <w:tcW w:w="748" w:type="pct"/>
            <w:tcBorders>
              <w:top w:val="nil"/>
              <w:left w:val="nil"/>
              <w:bottom w:val="single" w:sz="4" w:space="0" w:color="auto"/>
              <w:right w:val="single" w:sz="4" w:space="0" w:color="auto"/>
            </w:tcBorders>
          </w:tcPr>
          <w:p w14:paraId="7B031957" w14:textId="72BC167B" w:rsidR="006C5752" w:rsidRPr="00940913" w:rsidRDefault="006C5752" w:rsidP="00983502">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85.0%</w:t>
            </w:r>
          </w:p>
        </w:tc>
      </w:tr>
      <w:tr w:rsidR="006C5752" w:rsidRPr="00940913" w14:paraId="23CAA56C" w14:textId="77777777" w:rsidTr="00983502">
        <w:trPr>
          <w:cantSplit/>
          <w:trHeight w:val="288"/>
        </w:trPr>
        <w:tc>
          <w:tcPr>
            <w:tcW w:w="3543" w:type="pct"/>
            <w:tcBorders>
              <w:top w:val="nil"/>
              <w:left w:val="single" w:sz="4" w:space="0" w:color="auto"/>
              <w:bottom w:val="single" w:sz="4" w:space="0" w:color="auto"/>
              <w:right w:val="nil"/>
            </w:tcBorders>
            <w:vAlign w:val="center"/>
          </w:tcPr>
          <w:p w14:paraId="2314C5BE" w14:textId="012357DB" w:rsidR="006C5752" w:rsidRPr="00940913" w:rsidRDefault="006C5752" w:rsidP="009F46EE">
            <w:pPr>
              <w:ind w:left="-23"/>
              <w:rPr>
                <w:rFonts w:ascii="Calibri Light" w:hAnsi="Calibri Light" w:cs="Calibri Light"/>
                <w:color w:val="000000"/>
                <w:sz w:val="22"/>
              </w:rPr>
            </w:pPr>
            <w:r w:rsidRPr="00940913">
              <w:rPr>
                <w:rFonts w:cs="Calibri Light"/>
                <w:color w:val="000000"/>
                <w:sz w:val="22"/>
              </w:rPr>
              <w:t>Accuracy of language assistance (Answer key: very or somewhat satisfied)</w:t>
            </w:r>
          </w:p>
        </w:tc>
        <w:tc>
          <w:tcPr>
            <w:tcW w:w="709" w:type="pct"/>
            <w:tcBorders>
              <w:top w:val="nil"/>
              <w:left w:val="single" w:sz="4" w:space="0" w:color="auto"/>
              <w:bottom w:val="single" w:sz="4" w:space="0" w:color="auto"/>
              <w:right w:val="single" w:sz="4" w:space="0" w:color="auto"/>
            </w:tcBorders>
            <w:shd w:val="clear" w:color="000000" w:fill="F79646"/>
          </w:tcPr>
          <w:p w14:paraId="6EF2D6D3" w14:textId="24C0DE35" w:rsidR="006C5752" w:rsidRPr="00940913" w:rsidRDefault="006C5752" w:rsidP="00983502">
            <w:pPr>
              <w:contextualSpacing/>
              <w:jc w:val="right"/>
              <w:rPr>
                <w:rFonts w:ascii="Calibri Light" w:hAnsi="Calibri Light" w:cs="Calibri Light"/>
                <w:color w:val="000000"/>
                <w:sz w:val="22"/>
              </w:rPr>
            </w:pPr>
            <w:r w:rsidRPr="00940913">
              <w:rPr>
                <w:rFonts w:cs="Calibri Light"/>
                <w:color w:val="000000"/>
                <w:sz w:val="22"/>
              </w:rPr>
              <w:t>78.3% (&lt;</w:t>
            </w:r>
            <w:r w:rsidR="00983502" w:rsidRPr="00940913">
              <w:rPr>
                <w:rFonts w:cs="Calibri Light"/>
                <w:color w:val="000000"/>
                <w:sz w:val="22"/>
              </w:rPr>
              <w:t xml:space="preserve"> </w:t>
            </w:r>
            <w:r w:rsidRPr="00940913">
              <w:rPr>
                <w:rFonts w:cs="Calibri Light"/>
                <w:color w:val="000000"/>
                <w:sz w:val="22"/>
              </w:rPr>
              <w:t>Goal)</w:t>
            </w:r>
          </w:p>
        </w:tc>
        <w:tc>
          <w:tcPr>
            <w:tcW w:w="748" w:type="pct"/>
            <w:tcBorders>
              <w:top w:val="nil"/>
              <w:left w:val="nil"/>
              <w:bottom w:val="single" w:sz="4" w:space="0" w:color="auto"/>
              <w:right w:val="single" w:sz="4" w:space="0" w:color="auto"/>
            </w:tcBorders>
          </w:tcPr>
          <w:p w14:paraId="75283D75" w14:textId="3263C9CC" w:rsidR="006C5752" w:rsidRPr="00940913" w:rsidRDefault="006C5752" w:rsidP="00983502">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85.0%</w:t>
            </w:r>
          </w:p>
        </w:tc>
      </w:tr>
      <w:tr w:rsidR="006C5752" w:rsidRPr="00940913" w14:paraId="3DA76049" w14:textId="77777777" w:rsidTr="00983502">
        <w:trPr>
          <w:cantSplit/>
          <w:trHeight w:val="288"/>
        </w:trPr>
        <w:tc>
          <w:tcPr>
            <w:tcW w:w="3543" w:type="pct"/>
            <w:tcBorders>
              <w:top w:val="nil"/>
              <w:left w:val="single" w:sz="4" w:space="0" w:color="auto"/>
              <w:bottom w:val="single" w:sz="4" w:space="0" w:color="auto"/>
              <w:right w:val="nil"/>
            </w:tcBorders>
            <w:vAlign w:val="center"/>
          </w:tcPr>
          <w:p w14:paraId="0F1EBECB" w14:textId="21294D0C" w:rsidR="006C5752" w:rsidRPr="00940913" w:rsidRDefault="006C5752" w:rsidP="009F46EE">
            <w:pPr>
              <w:ind w:left="-23"/>
              <w:rPr>
                <w:rFonts w:ascii="Calibri Light" w:hAnsi="Calibri Light" w:cs="Calibri Light"/>
                <w:color w:val="000000"/>
                <w:sz w:val="22"/>
              </w:rPr>
            </w:pPr>
            <w:r w:rsidRPr="00940913">
              <w:rPr>
                <w:rFonts w:cs="Calibri Light"/>
                <w:color w:val="000000"/>
                <w:sz w:val="22"/>
              </w:rPr>
              <w:t>Ease of getting language assistance (Answer key: very or somewhat satisfied)</w:t>
            </w:r>
          </w:p>
        </w:tc>
        <w:tc>
          <w:tcPr>
            <w:tcW w:w="709" w:type="pct"/>
            <w:tcBorders>
              <w:top w:val="nil"/>
              <w:left w:val="single" w:sz="4" w:space="0" w:color="auto"/>
              <w:bottom w:val="single" w:sz="4" w:space="0" w:color="auto"/>
              <w:right w:val="single" w:sz="4" w:space="0" w:color="auto"/>
            </w:tcBorders>
            <w:shd w:val="clear" w:color="000000" w:fill="F79646"/>
          </w:tcPr>
          <w:p w14:paraId="298A24C6" w14:textId="7EDB869D" w:rsidR="006C5752" w:rsidRPr="00940913" w:rsidRDefault="006C5752" w:rsidP="00983502">
            <w:pPr>
              <w:contextualSpacing/>
              <w:jc w:val="right"/>
              <w:rPr>
                <w:rFonts w:ascii="Calibri Light" w:hAnsi="Calibri Light" w:cs="Calibri Light"/>
                <w:color w:val="000000"/>
                <w:sz w:val="22"/>
              </w:rPr>
            </w:pPr>
            <w:r w:rsidRPr="00940913">
              <w:rPr>
                <w:rFonts w:cs="Calibri Light"/>
                <w:color w:val="000000"/>
                <w:sz w:val="22"/>
              </w:rPr>
              <w:t>77.3% (&lt;</w:t>
            </w:r>
            <w:r w:rsidR="00983502" w:rsidRPr="00940913">
              <w:rPr>
                <w:rFonts w:cs="Calibri Light"/>
                <w:color w:val="000000"/>
                <w:sz w:val="22"/>
              </w:rPr>
              <w:t xml:space="preserve"> </w:t>
            </w:r>
            <w:r w:rsidRPr="00940913">
              <w:rPr>
                <w:rFonts w:cs="Calibri Light"/>
                <w:color w:val="000000"/>
                <w:sz w:val="22"/>
              </w:rPr>
              <w:t>Goal)</w:t>
            </w:r>
          </w:p>
        </w:tc>
        <w:tc>
          <w:tcPr>
            <w:tcW w:w="748" w:type="pct"/>
            <w:tcBorders>
              <w:top w:val="nil"/>
              <w:left w:val="nil"/>
              <w:bottom w:val="single" w:sz="4" w:space="0" w:color="auto"/>
              <w:right w:val="single" w:sz="4" w:space="0" w:color="auto"/>
            </w:tcBorders>
          </w:tcPr>
          <w:p w14:paraId="33B18E28" w14:textId="4A4D0B9C" w:rsidR="006C5752" w:rsidRPr="00940913" w:rsidRDefault="006C5752" w:rsidP="00983502">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85.0%</w:t>
            </w:r>
          </w:p>
        </w:tc>
      </w:tr>
      <w:tr w:rsidR="006C5752" w:rsidRPr="00940913" w14:paraId="58AF79E2" w14:textId="77777777" w:rsidTr="00983502">
        <w:trPr>
          <w:cantSplit/>
          <w:trHeight w:val="288"/>
        </w:trPr>
        <w:tc>
          <w:tcPr>
            <w:tcW w:w="3543" w:type="pct"/>
            <w:tcBorders>
              <w:top w:val="nil"/>
              <w:left w:val="single" w:sz="4" w:space="0" w:color="auto"/>
              <w:bottom w:val="single" w:sz="4" w:space="0" w:color="auto"/>
              <w:right w:val="nil"/>
            </w:tcBorders>
            <w:vAlign w:val="center"/>
          </w:tcPr>
          <w:p w14:paraId="59259C7F" w14:textId="61AF8C72" w:rsidR="006C5752" w:rsidRPr="00940913" w:rsidRDefault="006C5752" w:rsidP="009F46EE">
            <w:pPr>
              <w:ind w:left="-23"/>
              <w:rPr>
                <w:rFonts w:ascii="Calibri Light" w:hAnsi="Calibri Light" w:cs="Calibri Light"/>
                <w:color w:val="000000"/>
                <w:sz w:val="22"/>
              </w:rPr>
            </w:pPr>
            <w:r w:rsidRPr="00940913">
              <w:rPr>
                <w:rFonts w:cs="Calibri Light"/>
                <w:color w:val="000000"/>
                <w:sz w:val="22"/>
              </w:rPr>
              <w:t>Timeliness of getting language assistance (Answer key: very or somewhat satisfied)</w:t>
            </w:r>
          </w:p>
        </w:tc>
        <w:tc>
          <w:tcPr>
            <w:tcW w:w="709" w:type="pct"/>
            <w:tcBorders>
              <w:top w:val="nil"/>
              <w:left w:val="single" w:sz="4" w:space="0" w:color="auto"/>
              <w:bottom w:val="single" w:sz="4" w:space="0" w:color="auto"/>
              <w:right w:val="single" w:sz="4" w:space="0" w:color="auto"/>
            </w:tcBorders>
            <w:shd w:val="clear" w:color="000000" w:fill="F79646"/>
          </w:tcPr>
          <w:p w14:paraId="12F19506" w14:textId="44165D05" w:rsidR="006C5752" w:rsidRPr="00940913" w:rsidRDefault="006C5752" w:rsidP="00983502">
            <w:pPr>
              <w:contextualSpacing/>
              <w:jc w:val="right"/>
              <w:rPr>
                <w:rFonts w:ascii="Calibri Light" w:hAnsi="Calibri Light" w:cs="Calibri Light"/>
                <w:color w:val="000000"/>
                <w:sz w:val="22"/>
              </w:rPr>
            </w:pPr>
            <w:r w:rsidRPr="00940913">
              <w:rPr>
                <w:rFonts w:cs="Calibri Light"/>
                <w:color w:val="000000"/>
                <w:sz w:val="22"/>
              </w:rPr>
              <w:t>77.3% (&lt;</w:t>
            </w:r>
            <w:r w:rsidR="00983502" w:rsidRPr="00940913">
              <w:rPr>
                <w:rFonts w:cs="Calibri Light"/>
                <w:color w:val="000000"/>
                <w:sz w:val="22"/>
              </w:rPr>
              <w:t xml:space="preserve"> </w:t>
            </w:r>
            <w:r w:rsidRPr="00940913">
              <w:rPr>
                <w:rFonts w:cs="Calibri Light"/>
                <w:color w:val="000000"/>
                <w:sz w:val="22"/>
              </w:rPr>
              <w:t>Goal)</w:t>
            </w:r>
          </w:p>
        </w:tc>
        <w:tc>
          <w:tcPr>
            <w:tcW w:w="748" w:type="pct"/>
            <w:tcBorders>
              <w:top w:val="nil"/>
              <w:left w:val="nil"/>
              <w:bottom w:val="single" w:sz="4" w:space="0" w:color="auto"/>
              <w:right w:val="single" w:sz="4" w:space="0" w:color="auto"/>
            </w:tcBorders>
          </w:tcPr>
          <w:p w14:paraId="58EEB556" w14:textId="7D7A9A08" w:rsidR="006C5752" w:rsidRPr="00940913" w:rsidRDefault="006C5752" w:rsidP="00983502">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85.0%</w:t>
            </w:r>
          </w:p>
        </w:tc>
      </w:tr>
      <w:tr w:rsidR="006C5752" w:rsidRPr="00940913" w14:paraId="095277B0" w14:textId="77777777" w:rsidTr="00983502">
        <w:trPr>
          <w:cantSplit/>
          <w:trHeight w:val="288"/>
        </w:trPr>
        <w:tc>
          <w:tcPr>
            <w:tcW w:w="3543" w:type="pct"/>
            <w:tcBorders>
              <w:top w:val="nil"/>
              <w:left w:val="single" w:sz="4" w:space="0" w:color="auto"/>
              <w:bottom w:val="single" w:sz="4" w:space="0" w:color="auto"/>
              <w:right w:val="nil"/>
            </w:tcBorders>
            <w:vAlign w:val="center"/>
          </w:tcPr>
          <w:p w14:paraId="62F7E27C" w14:textId="1592106A" w:rsidR="006C5752" w:rsidRPr="00940913" w:rsidRDefault="006C5752" w:rsidP="009F46EE">
            <w:pPr>
              <w:ind w:left="-23"/>
              <w:rPr>
                <w:rFonts w:ascii="Calibri Light" w:hAnsi="Calibri Light" w:cs="Calibri Light"/>
                <w:color w:val="000000"/>
                <w:sz w:val="22"/>
              </w:rPr>
            </w:pPr>
            <w:r w:rsidRPr="00940913">
              <w:rPr>
                <w:rFonts w:cs="Calibri Light"/>
                <w:color w:val="000000"/>
                <w:sz w:val="22"/>
              </w:rPr>
              <w:t>How satisfied are you with the quality of service you got when you called MBHP to find a provider? (Answer key: very or somewhat satisfied)</w:t>
            </w:r>
          </w:p>
        </w:tc>
        <w:tc>
          <w:tcPr>
            <w:tcW w:w="709" w:type="pct"/>
            <w:tcBorders>
              <w:top w:val="nil"/>
              <w:left w:val="single" w:sz="4" w:space="0" w:color="auto"/>
              <w:bottom w:val="single" w:sz="4" w:space="0" w:color="auto"/>
              <w:right w:val="single" w:sz="4" w:space="0" w:color="auto"/>
            </w:tcBorders>
            <w:shd w:val="clear" w:color="000000" w:fill="F79646"/>
          </w:tcPr>
          <w:p w14:paraId="5AB88EA7" w14:textId="17DDB261" w:rsidR="006C5752" w:rsidRPr="00940913" w:rsidRDefault="006C5752" w:rsidP="00983502">
            <w:pPr>
              <w:contextualSpacing/>
              <w:jc w:val="right"/>
              <w:rPr>
                <w:rFonts w:ascii="Calibri Light" w:hAnsi="Calibri Light" w:cs="Calibri Light"/>
                <w:color w:val="000000"/>
                <w:sz w:val="22"/>
              </w:rPr>
            </w:pPr>
            <w:r w:rsidRPr="00940913">
              <w:rPr>
                <w:rFonts w:cs="Calibri Light"/>
                <w:color w:val="000000"/>
                <w:sz w:val="22"/>
              </w:rPr>
              <w:t>76.5% (&lt;</w:t>
            </w:r>
            <w:r w:rsidR="00983502" w:rsidRPr="00940913">
              <w:rPr>
                <w:rFonts w:cs="Calibri Light"/>
                <w:color w:val="000000"/>
                <w:sz w:val="22"/>
              </w:rPr>
              <w:t xml:space="preserve"> </w:t>
            </w:r>
            <w:r w:rsidRPr="00940913">
              <w:rPr>
                <w:rFonts w:cs="Calibri Light"/>
                <w:color w:val="000000"/>
                <w:sz w:val="22"/>
              </w:rPr>
              <w:t>Goal)</w:t>
            </w:r>
          </w:p>
        </w:tc>
        <w:tc>
          <w:tcPr>
            <w:tcW w:w="748" w:type="pct"/>
            <w:tcBorders>
              <w:top w:val="nil"/>
              <w:left w:val="nil"/>
              <w:bottom w:val="single" w:sz="4" w:space="0" w:color="auto"/>
              <w:right w:val="single" w:sz="4" w:space="0" w:color="auto"/>
            </w:tcBorders>
          </w:tcPr>
          <w:p w14:paraId="7545942D" w14:textId="4D04A6DB" w:rsidR="006C5752" w:rsidRPr="00940913" w:rsidRDefault="006C5752" w:rsidP="00983502">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78.1%</w:t>
            </w:r>
          </w:p>
        </w:tc>
      </w:tr>
      <w:tr w:rsidR="006C5752" w:rsidRPr="00940913" w14:paraId="04D642B7" w14:textId="77777777" w:rsidTr="00983502">
        <w:trPr>
          <w:cantSplit/>
          <w:trHeight w:val="288"/>
        </w:trPr>
        <w:tc>
          <w:tcPr>
            <w:tcW w:w="3543" w:type="pct"/>
            <w:tcBorders>
              <w:top w:val="nil"/>
              <w:left w:val="single" w:sz="4" w:space="0" w:color="auto"/>
              <w:bottom w:val="single" w:sz="4" w:space="0" w:color="auto"/>
              <w:right w:val="nil"/>
            </w:tcBorders>
            <w:vAlign w:val="center"/>
          </w:tcPr>
          <w:p w14:paraId="3BC65FCC" w14:textId="62CB6742" w:rsidR="006C5752" w:rsidRPr="00940913" w:rsidRDefault="006C5752" w:rsidP="009F46EE">
            <w:pPr>
              <w:ind w:left="-23"/>
              <w:rPr>
                <w:rFonts w:ascii="Calibri Light" w:hAnsi="Calibri Light" w:cs="Calibri Light"/>
                <w:color w:val="000000"/>
                <w:sz w:val="22"/>
              </w:rPr>
            </w:pPr>
            <w:r w:rsidRPr="00940913">
              <w:rPr>
                <w:rFonts w:cs="Calibri Light"/>
                <w:color w:val="000000"/>
                <w:sz w:val="22"/>
              </w:rPr>
              <w:t>How satisfied are you with the services you get from MBHP? (Answer key: very or somewhat satisfied)</w:t>
            </w:r>
          </w:p>
        </w:tc>
        <w:tc>
          <w:tcPr>
            <w:tcW w:w="709" w:type="pct"/>
            <w:tcBorders>
              <w:top w:val="nil"/>
              <w:left w:val="single" w:sz="4" w:space="0" w:color="auto"/>
              <w:bottom w:val="single" w:sz="4" w:space="0" w:color="auto"/>
              <w:right w:val="single" w:sz="4" w:space="0" w:color="auto"/>
            </w:tcBorders>
            <w:shd w:val="clear" w:color="000000" w:fill="F79646"/>
          </w:tcPr>
          <w:p w14:paraId="4455EC2D" w14:textId="0E5B792B" w:rsidR="006C5752" w:rsidRPr="00940913" w:rsidRDefault="006C5752" w:rsidP="00983502">
            <w:pPr>
              <w:contextualSpacing/>
              <w:jc w:val="right"/>
              <w:rPr>
                <w:rFonts w:ascii="Calibri Light" w:hAnsi="Calibri Light" w:cs="Calibri Light"/>
                <w:color w:val="000000"/>
                <w:sz w:val="22"/>
              </w:rPr>
            </w:pPr>
            <w:r w:rsidRPr="00940913">
              <w:rPr>
                <w:rFonts w:cs="Calibri Light"/>
                <w:color w:val="000000"/>
                <w:sz w:val="22"/>
              </w:rPr>
              <w:t>82.1% (&lt;</w:t>
            </w:r>
            <w:r w:rsidR="00983502" w:rsidRPr="00940913">
              <w:rPr>
                <w:rFonts w:cs="Calibri Light"/>
                <w:color w:val="000000"/>
                <w:sz w:val="22"/>
              </w:rPr>
              <w:t xml:space="preserve"> </w:t>
            </w:r>
            <w:r w:rsidRPr="00940913">
              <w:rPr>
                <w:rFonts w:cs="Calibri Light"/>
                <w:color w:val="000000"/>
                <w:sz w:val="22"/>
              </w:rPr>
              <w:t>Goal)</w:t>
            </w:r>
          </w:p>
        </w:tc>
        <w:tc>
          <w:tcPr>
            <w:tcW w:w="748" w:type="pct"/>
            <w:tcBorders>
              <w:top w:val="nil"/>
              <w:left w:val="nil"/>
              <w:bottom w:val="single" w:sz="4" w:space="0" w:color="auto"/>
              <w:right w:val="single" w:sz="4" w:space="0" w:color="auto"/>
            </w:tcBorders>
          </w:tcPr>
          <w:p w14:paraId="2F5256BC" w14:textId="3CE83CD3" w:rsidR="006C5752" w:rsidRPr="00940913" w:rsidRDefault="006C5752" w:rsidP="00983502">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85.0%</w:t>
            </w:r>
          </w:p>
        </w:tc>
      </w:tr>
      <w:tr w:rsidR="006C5752" w:rsidRPr="00940913" w14:paraId="289C0843" w14:textId="77777777" w:rsidTr="00983502">
        <w:trPr>
          <w:cantSplit/>
          <w:trHeight w:val="288"/>
        </w:trPr>
        <w:tc>
          <w:tcPr>
            <w:tcW w:w="3543" w:type="pct"/>
            <w:tcBorders>
              <w:top w:val="nil"/>
              <w:left w:val="single" w:sz="4" w:space="0" w:color="auto"/>
              <w:bottom w:val="single" w:sz="4" w:space="0" w:color="auto"/>
              <w:right w:val="nil"/>
            </w:tcBorders>
            <w:vAlign w:val="center"/>
          </w:tcPr>
          <w:p w14:paraId="2ACA26D8" w14:textId="204E140A" w:rsidR="006C5752" w:rsidRPr="00940913" w:rsidRDefault="006C5752" w:rsidP="009F46EE">
            <w:pPr>
              <w:ind w:left="-23"/>
              <w:rPr>
                <w:rFonts w:ascii="Calibri Light" w:hAnsi="Calibri Light" w:cs="Calibri Light"/>
                <w:color w:val="000000"/>
                <w:sz w:val="22"/>
              </w:rPr>
            </w:pPr>
            <w:r w:rsidRPr="00940913">
              <w:rPr>
                <w:rFonts w:cs="Calibri Light"/>
                <w:color w:val="000000"/>
                <w:sz w:val="22"/>
              </w:rPr>
              <w:t>How likely would you be to recommend MBHP to your family and friends? (Answer key: very or somewhat satisfied)</w:t>
            </w:r>
          </w:p>
        </w:tc>
        <w:tc>
          <w:tcPr>
            <w:tcW w:w="709" w:type="pct"/>
            <w:tcBorders>
              <w:top w:val="nil"/>
              <w:left w:val="single" w:sz="4" w:space="0" w:color="auto"/>
              <w:bottom w:val="single" w:sz="4" w:space="0" w:color="auto"/>
              <w:right w:val="single" w:sz="4" w:space="0" w:color="auto"/>
            </w:tcBorders>
            <w:shd w:val="clear" w:color="000000" w:fill="548DD4"/>
          </w:tcPr>
          <w:p w14:paraId="2841076F" w14:textId="66110D77" w:rsidR="006C5752" w:rsidRPr="00940913" w:rsidRDefault="006C5752" w:rsidP="00983502">
            <w:pPr>
              <w:contextualSpacing/>
              <w:jc w:val="right"/>
              <w:rPr>
                <w:rFonts w:ascii="Calibri Light" w:hAnsi="Calibri Light" w:cs="Calibri Light"/>
                <w:color w:val="000000"/>
                <w:sz w:val="22"/>
              </w:rPr>
            </w:pPr>
            <w:r w:rsidRPr="00940913">
              <w:rPr>
                <w:rFonts w:cs="Calibri Light"/>
                <w:color w:val="000000"/>
                <w:sz w:val="22"/>
              </w:rPr>
              <w:t>88.4% (&gt;</w:t>
            </w:r>
            <w:r w:rsidR="00983502" w:rsidRPr="00940913">
              <w:rPr>
                <w:rFonts w:cs="Calibri Light"/>
                <w:color w:val="000000"/>
                <w:sz w:val="22"/>
              </w:rPr>
              <w:t xml:space="preserve"> </w:t>
            </w:r>
            <w:r w:rsidRPr="00940913">
              <w:rPr>
                <w:rFonts w:cs="Calibri Light"/>
                <w:color w:val="000000"/>
                <w:sz w:val="22"/>
              </w:rPr>
              <w:t>Goal)</w:t>
            </w:r>
          </w:p>
        </w:tc>
        <w:tc>
          <w:tcPr>
            <w:tcW w:w="748" w:type="pct"/>
            <w:tcBorders>
              <w:top w:val="nil"/>
              <w:left w:val="nil"/>
              <w:bottom w:val="single" w:sz="4" w:space="0" w:color="auto"/>
              <w:right w:val="single" w:sz="4" w:space="0" w:color="auto"/>
            </w:tcBorders>
          </w:tcPr>
          <w:p w14:paraId="61C6F46E" w14:textId="0488DB22" w:rsidR="006C5752" w:rsidRPr="00940913" w:rsidRDefault="006C5752" w:rsidP="00983502">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85.0%</w:t>
            </w:r>
          </w:p>
        </w:tc>
      </w:tr>
    </w:tbl>
    <w:p w14:paraId="4B70E841" w14:textId="1F297D07" w:rsidR="00E25327" w:rsidRPr="00940913" w:rsidRDefault="00C66530" w:rsidP="009F46EE">
      <w:pPr>
        <w:spacing w:after="480"/>
        <w:rPr>
          <w:rFonts w:cs="Calibri Light"/>
          <w:sz w:val="20"/>
          <w:szCs w:val="20"/>
        </w:rPr>
      </w:pPr>
      <w:r w:rsidRPr="00940913">
        <w:rPr>
          <w:rFonts w:cs="Calibri Light"/>
          <w:sz w:val="20"/>
          <w:szCs w:val="20"/>
        </w:rPr>
        <w:t>MBHP: Massachusetts Behavioral Health Partnership</w:t>
      </w:r>
      <w:r w:rsidR="00983502" w:rsidRPr="00940913">
        <w:rPr>
          <w:rFonts w:cs="Calibri Light"/>
          <w:sz w:val="20"/>
          <w:szCs w:val="20"/>
        </w:rPr>
        <w:t>; N/A: not applicable</w:t>
      </w:r>
      <w:r w:rsidRPr="00940913">
        <w:rPr>
          <w:rFonts w:cs="Calibri Light"/>
          <w:sz w:val="20"/>
          <w:szCs w:val="20"/>
        </w:rPr>
        <w:t>.</w:t>
      </w:r>
    </w:p>
    <w:p w14:paraId="15AE3888" w14:textId="77777777" w:rsidR="00E25327" w:rsidRPr="00940913" w:rsidRDefault="00E25327">
      <w:pPr>
        <w:spacing w:after="200" w:line="276" w:lineRule="auto"/>
        <w:rPr>
          <w:rFonts w:cs="Calibri Light"/>
          <w:sz w:val="20"/>
          <w:szCs w:val="20"/>
        </w:rPr>
      </w:pPr>
      <w:r w:rsidRPr="00940913">
        <w:rPr>
          <w:rFonts w:cs="Calibri Light"/>
          <w:sz w:val="20"/>
          <w:szCs w:val="20"/>
        </w:rPr>
        <w:br w:type="page"/>
      </w:r>
    </w:p>
    <w:p w14:paraId="519EF8E2" w14:textId="457664FB" w:rsidR="00402CAF" w:rsidRPr="00940913" w:rsidRDefault="00E03F38" w:rsidP="009F46EE">
      <w:pPr>
        <w:pStyle w:val="Caption"/>
        <w:rPr>
          <w:rFonts w:cs="Calibri Light"/>
        </w:rPr>
      </w:pPr>
      <w:bookmarkStart w:id="334" w:name="_Toc224213816"/>
      <w:bookmarkStart w:id="335" w:name="_Toc227229899"/>
      <w:r w:rsidRPr="00940913">
        <w:rPr>
          <w:rFonts w:cs="Calibri Light"/>
        </w:rPr>
        <w:lastRenderedPageBreak/>
        <w:t>Table</w:t>
      </w:r>
      <w:r w:rsidR="00562089" w:rsidRPr="00940913">
        <w:rPr>
          <w:rFonts w:cs="Calibri Light"/>
        </w:rPr>
        <w:t xml:space="preserve"> </w:t>
      </w:r>
      <w:r w:rsidRPr="00940913">
        <w:rPr>
          <w:rFonts w:cs="Calibri Light"/>
          <w:color w:val="2B579A"/>
          <w:shd w:val="clear" w:color="auto" w:fill="E6E6E6"/>
        </w:rPr>
        <w:fldChar w:fldCharType="begin"/>
      </w:r>
      <w:r w:rsidRPr="00940913">
        <w:rPr>
          <w:rFonts w:cs="Calibri Light"/>
        </w:rPr>
        <w:instrText xml:space="preserve"> SEQ Table \* ARABIC </w:instrText>
      </w:r>
      <w:r w:rsidRPr="00940913">
        <w:rPr>
          <w:rFonts w:cs="Calibri Light"/>
          <w:color w:val="2B579A"/>
          <w:shd w:val="clear" w:color="auto" w:fill="E6E6E6"/>
        </w:rPr>
        <w:fldChar w:fldCharType="separate"/>
      </w:r>
      <w:r w:rsidR="00CB74B7" w:rsidRPr="00940913">
        <w:rPr>
          <w:rFonts w:cs="Calibri Light"/>
        </w:rPr>
        <w:t>29</w:t>
      </w:r>
      <w:r w:rsidRPr="00940913">
        <w:rPr>
          <w:rFonts w:cs="Calibri Light"/>
          <w:color w:val="2B579A"/>
          <w:shd w:val="clear" w:color="auto" w:fill="E6E6E6"/>
        </w:rPr>
        <w:fldChar w:fldCharType="end"/>
      </w:r>
      <w:r w:rsidRPr="00940913">
        <w:rPr>
          <w:rFonts w:cs="Calibri Light"/>
        </w:rPr>
        <w:t>:</w:t>
      </w:r>
      <w:r w:rsidR="00562089" w:rsidRPr="00940913">
        <w:rPr>
          <w:rFonts w:cs="Calibri Light"/>
        </w:rPr>
        <w:t xml:space="preserve"> </w:t>
      </w:r>
      <w:r w:rsidRPr="00940913">
        <w:rPr>
          <w:rFonts w:cs="Calibri Light"/>
        </w:rPr>
        <w:t>MBHP</w:t>
      </w:r>
      <w:r w:rsidR="00562089" w:rsidRPr="00940913">
        <w:rPr>
          <w:rFonts w:cs="Calibri Light"/>
        </w:rPr>
        <w:t xml:space="preserve"> </w:t>
      </w:r>
      <w:r w:rsidRPr="00940913">
        <w:rPr>
          <w:rFonts w:cs="Calibri Light"/>
        </w:rPr>
        <w:t>Member</w:t>
      </w:r>
      <w:r w:rsidR="00562089" w:rsidRPr="00940913">
        <w:rPr>
          <w:rFonts w:cs="Calibri Light"/>
        </w:rPr>
        <w:t xml:space="preserve"> </w:t>
      </w:r>
      <w:r w:rsidRPr="00940913">
        <w:rPr>
          <w:rFonts w:cs="Calibri Light"/>
        </w:rPr>
        <w:t>Satisfaction</w:t>
      </w:r>
      <w:r w:rsidR="00562089" w:rsidRPr="00940913">
        <w:rPr>
          <w:rFonts w:cs="Calibri Light"/>
        </w:rPr>
        <w:t xml:space="preserve"> </w:t>
      </w:r>
      <w:r w:rsidRPr="00940913">
        <w:rPr>
          <w:rFonts w:cs="Calibri Light"/>
        </w:rPr>
        <w:t>Survey</w:t>
      </w:r>
      <w:r w:rsidR="00562089" w:rsidRPr="00940913">
        <w:rPr>
          <w:rFonts w:cs="Calibri Light"/>
        </w:rPr>
        <w:t xml:space="preserve"> </w:t>
      </w:r>
      <w:r w:rsidRPr="00940913">
        <w:rPr>
          <w:rFonts w:cs="Calibri Light"/>
        </w:rPr>
        <w:t>Performance</w:t>
      </w:r>
      <w:r w:rsidR="00562089" w:rsidRPr="00940913">
        <w:rPr>
          <w:rFonts w:cs="Calibri Light"/>
        </w:rPr>
        <w:t xml:space="preserve"> </w:t>
      </w:r>
      <w:r w:rsidRPr="00940913">
        <w:rPr>
          <w:rFonts w:cs="Calibri Light"/>
        </w:rPr>
        <w:t>–</w:t>
      </w:r>
      <w:r w:rsidR="00562089" w:rsidRPr="00940913">
        <w:rPr>
          <w:rFonts w:cs="Calibri Light"/>
        </w:rPr>
        <w:t xml:space="preserve"> </w:t>
      </w:r>
      <w:r w:rsidRPr="00940913">
        <w:rPr>
          <w:rFonts w:cs="Calibri Light"/>
        </w:rPr>
        <w:t>Experience</w:t>
      </w:r>
      <w:r w:rsidR="00562089" w:rsidRPr="00940913">
        <w:rPr>
          <w:rFonts w:cs="Calibri Light"/>
        </w:rPr>
        <w:t xml:space="preserve"> </w:t>
      </w:r>
      <w:r w:rsidRPr="00940913">
        <w:rPr>
          <w:rFonts w:cs="Calibri Light"/>
        </w:rPr>
        <w:t>of</w:t>
      </w:r>
      <w:r w:rsidR="00562089" w:rsidRPr="00940913">
        <w:rPr>
          <w:rFonts w:cs="Calibri Light"/>
        </w:rPr>
        <w:t xml:space="preserve"> </w:t>
      </w:r>
      <w:r w:rsidRPr="00940913">
        <w:rPr>
          <w:rFonts w:cs="Calibri Light"/>
        </w:rPr>
        <w:t>Care</w:t>
      </w:r>
      <w:bookmarkEnd w:id="334"/>
      <w:bookmarkEnd w:id="335"/>
      <w:r w:rsidR="00562089" w:rsidRPr="00940913">
        <w:rPr>
          <w:rFonts w:cs="Calibri Light"/>
        </w:rPr>
        <w:t xml:space="preserve"> </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Member Satisfaction Survey Performance - Experience of Care"/>
        <w:tblDescription w:val="Table 29 compares measure categories across MBHP and an overall weighted mean, with measures grouped by access, communication, customer service, care coordination, and ratings."/>
      </w:tblPr>
      <w:tblGrid>
        <w:gridCol w:w="7650"/>
        <w:gridCol w:w="1530"/>
        <w:gridCol w:w="1440"/>
      </w:tblGrid>
      <w:tr w:rsidR="00E03F38" w:rsidRPr="00940913" w14:paraId="4FCBAE88" w14:textId="77777777" w:rsidTr="00E25327">
        <w:trPr>
          <w:cantSplit/>
          <w:trHeight w:val="288"/>
          <w:tblHeader/>
        </w:trPr>
        <w:tc>
          <w:tcPr>
            <w:tcW w:w="7650" w:type="dxa"/>
            <w:tcBorders>
              <w:bottom w:val="single" w:sz="4" w:space="0" w:color="auto"/>
            </w:tcBorders>
            <w:shd w:val="clear" w:color="auto" w:fill="5F497A" w:themeFill="accent4" w:themeFillShade="BF"/>
            <w:vAlign w:val="bottom"/>
          </w:tcPr>
          <w:p w14:paraId="5B291470" w14:textId="48B79878" w:rsidR="00E03F38" w:rsidRPr="00940913" w:rsidRDefault="00E03F38" w:rsidP="009F46EE">
            <w:pPr>
              <w:rPr>
                <w:rFonts w:ascii="Calibri Light" w:hAnsi="Calibri Light" w:cs="Calibri Light"/>
                <w:color w:val="000000"/>
                <w:sz w:val="22"/>
              </w:rPr>
            </w:pPr>
            <w:r w:rsidRPr="00940913">
              <w:rPr>
                <w:rFonts w:cs="Calibri Light"/>
                <w:b/>
                <w:color w:val="FFFFFF"/>
                <w:sz w:val="22"/>
              </w:rPr>
              <w:t>Member</w:t>
            </w:r>
            <w:r w:rsidR="00562089" w:rsidRPr="00940913">
              <w:rPr>
                <w:rFonts w:cs="Calibri Light"/>
                <w:b/>
                <w:color w:val="FFFFFF"/>
                <w:sz w:val="22"/>
              </w:rPr>
              <w:t xml:space="preserve"> </w:t>
            </w:r>
            <w:r w:rsidRPr="00940913">
              <w:rPr>
                <w:rFonts w:cs="Calibri Light"/>
                <w:b/>
                <w:color w:val="FFFFFF"/>
                <w:sz w:val="22"/>
              </w:rPr>
              <w:t>Experience</w:t>
            </w:r>
            <w:r w:rsidR="00562089" w:rsidRPr="00940913">
              <w:rPr>
                <w:rFonts w:cs="Calibri Light"/>
                <w:b/>
                <w:color w:val="FFFFFF"/>
                <w:sz w:val="22"/>
              </w:rPr>
              <w:t xml:space="preserve"> </w:t>
            </w:r>
            <w:r w:rsidRPr="00940913">
              <w:rPr>
                <w:rFonts w:cs="Calibri Light"/>
                <w:b/>
                <w:color w:val="FFFFFF"/>
                <w:sz w:val="22"/>
              </w:rPr>
              <w:t>MBHP</w:t>
            </w:r>
            <w:r w:rsidR="00562089" w:rsidRPr="00940913">
              <w:rPr>
                <w:rFonts w:cs="Calibri Light"/>
                <w:b/>
                <w:color w:val="FFFFFF"/>
                <w:sz w:val="22"/>
              </w:rPr>
              <w:t xml:space="preserve"> </w:t>
            </w:r>
            <w:r w:rsidRPr="00940913">
              <w:rPr>
                <w:rFonts w:cs="Calibri Light"/>
                <w:b/>
                <w:color w:val="FFFFFF"/>
                <w:sz w:val="22"/>
              </w:rPr>
              <w:t>Measure</w:t>
            </w:r>
          </w:p>
        </w:tc>
        <w:tc>
          <w:tcPr>
            <w:tcW w:w="1530" w:type="dxa"/>
            <w:tcBorders>
              <w:top w:val="single" w:sz="4" w:space="0" w:color="auto"/>
              <w:left w:val="single" w:sz="4" w:space="0" w:color="auto"/>
              <w:bottom w:val="single" w:sz="4" w:space="0" w:color="auto"/>
              <w:right w:val="single" w:sz="4" w:space="0" w:color="auto"/>
            </w:tcBorders>
            <w:shd w:val="clear" w:color="000000" w:fill="5F497A"/>
            <w:vAlign w:val="bottom"/>
          </w:tcPr>
          <w:p w14:paraId="5201EFAB" w14:textId="3E30D247" w:rsidR="00E03F38" w:rsidRPr="00940913" w:rsidRDefault="00E03F38" w:rsidP="009F46EE">
            <w:pPr>
              <w:contextualSpacing/>
              <w:jc w:val="center"/>
              <w:rPr>
                <w:rFonts w:ascii="Calibri Light" w:hAnsi="Calibri Light" w:cs="Calibri Light"/>
                <w:color w:val="000000"/>
                <w:sz w:val="22"/>
              </w:rPr>
            </w:pPr>
            <w:r w:rsidRPr="00940913">
              <w:rPr>
                <w:rFonts w:cs="Calibri Light"/>
                <w:b/>
                <w:bCs/>
                <w:color w:val="FFFFFF"/>
                <w:sz w:val="22"/>
              </w:rPr>
              <w:t>MBHP</w:t>
            </w:r>
          </w:p>
        </w:tc>
        <w:tc>
          <w:tcPr>
            <w:tcW w:w="1440" w:type="dxa"/>
            <w:tcBorders>
              <w:top w:val="single" w:sz="4" w:space="0" w:color="auto"/>
              <w:left w:val="single" w:sz="4" w:space="0" w:color="auto"/>
              <w:bottom w:val="single" w:sz="4" w:space="0" w:color="auto"/>
              <w:right w:val="single" w:sz="4" w:space="0" w:color="auto"/>
            </w:tcBorders>
            <w:shd w:val="clear" w:color="000000" w:fill="5F497A"/>
            <w:vAlign w:val="bottom"/>
          </w:tcPr>
          <w:p w14:paraId="2F544AF0" w14:textId="159D7DDE" w:rsidR="00E03F38" w:rsidRPr="00940913" w:rsidRDefault="00E03F38" w:rsidP="009F46EE">
            <w:pPr>
              <w:contextualSpacing/>
              <w:jc w:val="right"/>
              <w:rPr>
                <w:rFonts w:cs="Calibri Light"/>
                <w:color w:val="000000"/>
                <w:sz w:val="22"/>
              </w:rPr>
            </w:pPr>
            <w:r w:rsidRPr="00940913">
              <w:rPr>
                <w:rFonts w:cs="Calibri Light"/>
                <w:b/>
                <w:bCs/>
                <w:color w:val="FFFFFF"/>
                <w:sz w:val="22"/>
              </w:rPr>
              <w:t>Benchmark</w:t>
            </w:r>
            <w:r w:rsidR="00562089" w:rsidRPr="00940913">
              <w:rPr>
                <w:rFonts w:cs="Calibri Light"/>
                <w:b/>
                <w:bCs/>
                <w:color w:val="FFFFFF"/>
                <w:sz w:val="22"/>
              </w:rPr>
              <w:t xml:space="preserve"> </w:t>
            </w:r>
            <w:r w:rsidRPr="00940913">
              <w:rPr>
                <w:rFonts w:cs="Calibri Light"/>
                <w:b/>
                <w:bCs/>
                <w:color w:val="FFFFFF"/>
                <w:sz w:val="22"/>
              </w:rPr>
              <w:t>Goal</w:t>
            </w:r>
          </w:p>
        </w:tc>
      </w:tr>
      <w:tr w:rsidR="005260FB" w:rsidRPr="00940913" w14:paraId="52342819" w14:textId="77777777" w:rsidTr="00E25327">
        <w:trPr>
          <w:cantSplit/>
          <w:trHeight w:val="288"/>
        </w:trPr>
        <w:tc>
          <w:tcPr>
            <w:tcW w:w="7650" w:type="dxa"/>
            <w:tcBorders>
              <w:top w:val="single" w:sz="4" w:space="0" w:color="auto"/>
              <w:left w:val="single" w:sz="4" w:space="0" w:color="auto"/>
              <w:bottom w:val="single" w:sz="4" w:space="0" w:color="auto"/>
              <w:right w:val="single" w:sz="4" w:space="0" w:color="auto"/>
            </w:tcBorders>
            <w:vAlign w:val="center"/>
          </w:tcPr>
          <w:p w14:paraId="3CA876EE" w14:textId="217C80E1" w:rsidR="005260FB" w:rsidRPr="00940913" w:rsidRDefault="005260FB" w:rsidP="009F46EE">
            <w:pPr>
              <w:rPr>
                <w:rFonts w:ascii="Calibri Light" w:hAnsi="Calibri Light" w:cs="Calibri Light"/>
                <w:color w:val="000000"/>
                <w:sz w:val="22"/>
              </w:rPr>
            </w:pPr>
            <w:r w:rsidRPr="00940913">
              <w:rPr>
                <w:rFonts w:cs="Calibri Light"/>
                <w:color w:val="000000"/>
                <w:sz w:val="22"/>
              </w:rPr>
              <w:t>Did those you saw for counseling or treatment tell you what side effects of those medicines to watch for? (Answer key: yes)</w:t>
            </w:r>
          </w:p>
        </w:tc>
        <w:tc>
          <w:tcPr>
            <w:tcW w:w="1530" w:type="dxa"/>
            <w:tcBorders>
              <w:top w:val="single" w:sz="4" w:space="0" w:color="auto"/>
              <w:left w:val="single" w:sz="4" w:space="0" w:color="auto"/>
              <w:bottom w:val="single" w:sz="4" w:space="0" w:color="auto"/>
              <w:right w:val="single" w:sz="4" w:space="0" w:color="auto"/>
            </w:tcBorders>
            <w:shd w:val="clear" w:color="000000" w:fill="548DD4"/>
          </w:tcPr>
          <w:p w14:paraId="25E76693" w14:textId="0BB746B1" w:rsidR="005260FB" w:rsidRPr="00940913" w:rsidRDefault="005260FB" w:rsidP="00E25327">
            <w:pPr>
              <w:contextualSpacing/>
              <w:jc w:val="right"/>
              <w:rPr>
                <w:rFonts w:ascii="Calibri Light" w:hAnsi="Calibri Light" w:cs="Calibri Light"/>
                <w:color w:val="000000"/>
                <w:sz w:val="22"/>
              </w:rPr>
            </w:pPr>
            <w:r w:rsidRPr="00940913">
              <w:rPr>
                <w:rFonts w:cs="Calibri Light"/>
                <w:color w:val="000000"/>
                <w:sz w:val="22"/>
              </w:rPr>
              <w:t>85.3% (&gt;</w:t>
            </w:r>
            <w:r w:rsidR="00E25327" w:rsidRPr="00940913">
              <w:rPr>
                <w:rFonts w:cs="Calibri Light"/>
                <w:color w:val="000000"/>
                <w:sz w:val="22"/>
              </w:rPr>
              <w:t xml:space="preserve"> </w:t>
            </w:r>
            <w:r w:rsidRPr="00940913">
              <w:rPr>
                <w:rFonts w:cs="Calibri Light"/>
                <w:color w:val="000000"/>
                <w:sz w:val="22"/>
              </w:rPr>
              <w:t>Goal)</w:t>
            </w:r>
          </w:p>
        </w:tc>
        <w:tc>
          <w:tcPr>
            <w:tcW w:w="1440" w:type="dxa"/>
            <w:tcBorders>
              <w:top w:val="single" w:sz="4" w:space="0" w:color="auto"/>
              <w:left w:val="nil"/>
              <w:bottom w:val="single" w:sz="4" w:space="0" w:color="auto"/>
              <w:right w:val="single" w:sz="4" w:space="0" w:color="auto"/>
            </w:tcBorders>
          </w:tcPr>
          <w:p w14:paraId="3956CE46" w14:textId="5A91AB68" w:rsidR="005260FB" w:rsidRPr="00940913" w:rsidRDefault="005260FB" w:rsidP="00E25327">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79.9%</w:t>
            </w:r>
          </w:p>
        </w:tc>
      </w:tr>
      <w:tr w:rsidR="005260FB" w:rsidRPr="00940913" w14:paraId="6D55A17D" w14:textId="77777777" w:rsidTr="00E25327">
        <w:trPr>
          <w:cantSplit/>
          <w:trHeight w:val="288"/>
        </w:trPr>
        <w:tc>
          <w:tcPr>
            <w:tcW w:w="7650" w:type="dxa"/>
            <w:tcBorders>
              <w:top w:val="nil"/>
              <w:left w:val="single" w:sz="4" w:space="0" w:color="auto"/>
              <w:bottom w:val="single" w:sz="4" w:space="0" w:color="auto"/>
              <w:right w:val="single" w:sz="4" w:space="0" w:color="auto"/>
            </w:tcBorders>
            <w:vAlign w:val="center"/>
          </w:tcPr>
          <w:p w14:paraId="01046D5A" w14:textId="43ABDEFE" w:rsidR="005260FB" w:rsidRPr="00940913" w:rsidRDefault="005260FB" w:rsidP="009F46EE">
            <w:pPr>
              <w:rPr>
                <w:rFonts w:ascii="Calibri Light" w:hAnsi="Calibri Light" w:cs="Calibri Light"/>
                <w:color w:val="000000"/>
                <w:sz w:val="22"/>
              </w:rPr>
            </w:pPr>
            <w:r w:rsidRPr="00940913">
              <w:rPr>
                <w:rFonts w:cs="Calibri Light"/>
                <w:color w:val="000000"/>
                <w:sz w:val="22"/>
              </w:rPr>
              <w:t>In the last 12 months, how much were you helped by the counseling or treatment you had? (Answer key: a lot or somewhat)</w:t>
            </w:r>
          </w:p>
        </w:tc>
        <w:tc>
          <w:tcPr>
            <w:tcW w:w="1530" w:type="dxa"/>
            <w:tcBorders>
              <w:top w:val="nil"/>
              <w:left w:val="single" w:sz="4" w:space="0" w:color="auto"/>
              <w:bottom w:val="single" w:sz="4" w:space="0" w:color="auto"/>
              <w:right w:val="single" w:sz="4" w:space="0" w:color="auto"/>
            </w:tcBorders>
            <w:shd w:val="clear" w:color="000000" w:fill="F79646"/>
          </w:tcPr>
          <w:p w14:paraId="21E3D310" w14:textId="3A9F8F40" w:rsidR="005260FB" w:rsidRPr="00940913" w:rsidRDefault="005260FB" w:rsidP="00E25327">
            <w:pPr>
              <w:contextualSpacing/>
              <w:jc w:val="right"/>
              <w:rPr>
                <w:rFonts w:ascii="Calibri Light" w:hAnsi="Calibri Light" w:cs="Calibri Light"/>
                <w:color w:val="000000"/>
                <w:sz w:val="22"/>
              </w:rPr>
            </w:pPr>
            <w:r w:rsidRPr="00940913">
              <w:rPr>
                <w:rFonts w:cs="Calibri Light"/>
                <w:color w:val="000000"/>
                <w:sz w:val="22"/>
              </w:rPr>
              <w:t>81.9% (&lt;</w:t>
            </w:r>
            <w:r w:rsidR="00E25327" w:rsidRPr="00940913">
              <w:rPr>
                <w:rFonts w:cs="Calibri Light"/>
                <w:color w:val="000000"/>
                <w:sz w:val="22"/>
              </w:rPr>
              <w:t xml:space="preserve"> </w:t>
            </w:r>
            <w:r w:rsidRPr="00940913">
              <w:rPr>
                <w:rFonts w:cs="Calibri Light"/>
                <w:color w:val="000000"/>
                <w:sz w:val="22"/>
              </w:rPr>
              <w:t>Goal)</w:t>
            </w:r>
          </w:p>
        </w:tc>
        <w:tc>
          <w:tcPr>
            <w:tcW w:w="1440" w:type="dxa"/>
            <w:tcBorders>
              <w:top w:val="nil"/>
              <w:left w:val="nil"/>
              <w:bottom w:val="single" w:sz="4" w:space="0" w:color="auto"/>
              <w:right w:val="single" w:sz="4" w:space="0" w:color="auto"/>
            </w:tcBorders>
          </w:tcPr>
          <w:p w14:paraId="3C24DD96" w14:textId="1C53560F" w:rsidR="005260FB" w:rsidRPr="00940913" w:rsidRDefault="005260FB" w:rsidP="00E25327">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85.0%</w:t>
            </w:r>
          </w:p>
        </w:tc>
      </w:tr>
      <w:tr w:rsidR="005260FB" w:rsidRPr="00940913" w14:paraId="34E9FA92" w14:textId="77777777" w:rsidTr="00E25327">
        <w:trPr>
          <w:cantSplit/>
          <w:trHeight w:val="288"/>
        </w:trPr>
        <w:tc>
          <w:tcPr>
            <w:tcW w:w="7650" w:type="dxa"/>
            <w:tcBorders>
              <w:top w:val="nil"/>
              <w:left w:val="single" w:sz="4" w:space="0" w:color="auto"/>
              <w:bottom w:val="single" w:sz="4" w:space="0" w:color="auto"/>
              <w:right w:val="single" w:sz="4" w:space="0" w:color="auto"/>
            </w:tcBorders>
            <w:vAlign w:val="center"/>
          </w:tcPr>
          <w:p w14:paraId="35F32AAA" w14:textId="0F8A4A7F" w:rsidR="005260FB" w:rsidRPr="00940913" w:rsidRDefault="005260FB" w:rsidP="009F46EE">
            <w:pPr>
              <w:rPr>
                <w:rFonts w:ascii="Calibri Light" w:hAnsi="Calibri Light" w:cs="Calibri Light"/>
                <w:color w:val="000000"/>
                <w:sz w:val="22"/>
              </w:rPr>
            </w:pPr>
            <w:r w:rsidRPr="00940913">
              <w:rPr>
                <w:rFonts w:cs="Calibri Light"/>
                <w:color w:val="000000"/>
                <w:sz w:val="22"/>
              </w:rPr>
              <w:t xml:space="preserve">A personal doctor is a doctor you see for your physical health. In the last 12 months, how often did your personal doctor seem to know about the counseling or treatment you had? (Answer key: always or usually) </w:t>
            </w:r>
          </w:p>
        </w:tc>
        <w:tc>
          <w:tcPr>
            <w:tcW w:w="1530" w:type="dxa"/>
            <w:tcBorders>
              <w:top w:val="nil"/>
              <w:left w:val="single" w:sz="4" w:space="0" w:color="auto"/>
              <w:bottom w:val="single" w:sz="4" w:space="0" w:color="auto"/>
              <w:right w:val="single" w:sz="4" w:space="0" w:color="auto"/>
            </w:tcBorders>
            <w:shd w:val="clear" w:color="000000" w:fill="F79646"/>
          </w:tcPr>
          <w:p w14:paraId="4CB87E98" w14:textId="63E0708F" w:rsidR="005260FB" w:rsidRPr="00940913" w:rsidRDefault="005260FB" w:rsidP="00E25327">
            <w:pPr>
              <w:contextualSpacing/>
              <w:jc w:val="right"/>
              <w:rPr>
                <w:rFonts w:ascii="Calibri Light" w:hAnsi="Calibri Light" w:cs="Calibri Light"/>
                <w:color w:val="000000"/>
                <w:sz w:val="22"/>
              </w:rPr>
            </w:pPr>
            <w:r w:rsidRPr="00940913">
              <w:rPr>
                <w:rFonts w:cs="Calibri Light"/>
                <w:color w:val="000000"/>
                <w:sz w:val="22"/>
              </w:rPr>
              <w:t>70.0% (&lt;</w:t>
            </w:r>
            <w:r w:rsidR="00E25327" w:rsidRPr="00940913">
              <w:rPr>
                <w:rFonts w:cs="Calibri Light"/>
                <w:color w:val="000000"/>
                <w:sz w:val="22"/>
              </w:rPr>
              <w:t xml:space="preserve"> </w:t>
            </w:r>
            <w:r w:rsidRPr="00940913">
              <w:rPr>
                <w:rFonts w:cs="Calibri Light"/>
                <w:color w:val="000000"/>
                <w:sz w:val="22"/>
              </w:rPr>
              <w:t>Goal)</w:t>
            </w:r>
          </w:p>
        </w:tc>
        <w:tc>
          <w:tcPr>
            <w:tcW w:w="1440" w:type="dxa"/>
            <w:tcBorders>
              <w:top w:val="nil"/>
              <w:left w:val="nil"/>
              <w:bottom w:val="single" w:sz="4" w:space="0" w:color="auto"/>
              <w:right w:val="single" w:sz="4" w:space="0" w:color="auto"/>
            </w:tcBorders>
            <w:shd w:val="clear" w:color="000000" w:fill="FFFFFF"/>
          </w:tcPr>
          <w:p w14:paraId="5CDD67F5" w14:textId="5778796D" w:rsidR="005260FB" w:rsidRPr="00940913" w:rsidRDefault="005260FB" w:rsidP="00E25327">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73.0%</w:t>
            </w:r>
          </w:p>
        </w:tc>
      </w:tr>
      <w:tr w:rsidR="005260FB" w:rsidRPr="00940913" w14:paraId="64F52A6F" w14:textId="77777777" w:rsidTr="00E25327">
        <w:trPr>
          <w:cantSplit/>
          <w:trHeight w:val="288"/>
        </w:trPr>
        <w:tc>
          <w:tcPr>
            <w:tcW w:w="7650" w:type="dxa"/>
            <w:tcBorders>
              <w:top w:val="nil"/>
              <w:left w:val="single" w:sz="4" w:space="0" w:color="auto"/>
              <w:bottom w:val="single" w:sz="4" w:space="0" w:color="auto"/>
              <w:right w:val="single" w:sz="4" w:space="0" w:color="auto"/>
            </w:tcBorders>
            <w:vAlign w:val="center"/>
          </w:tcPr>
          <w:p w14:paraId="6BF4B953" w14:textId="61D073C1" w:rsidR="005260FB" w:rsidRPr="00940913" w:rsidRDefault="005260FB" w:rsidP="009F46EE">
            <w:pPr>
              <w:rPr>
                <w:rFonts w:ascii="Calibri Light" w:hAnsi="Calibri Light" w:cs="Calibri Light"/>
                <w:color w:val="000000"/>
                <w:sz w:val="22"/>
              </w:rPr>
            </w:pPr>
            <w:r w:rsidRPr="00940913">
              <w:rPr>
                <w:rFonts w:cs="Calibri Light"/>
                <w:color w:val="000000"/>
                <w:sz w:val="22"/>
              </w:rPr>
              <w:t>In the last 12 months, how often did those you have seen for counseling and treatment seem to know about the care you had from medical doctors? (Answer key: always or usually)</w:t>
            </w:r>
          </w:p>
        </w:tc>
        <w:tc>
          <w:tcPr>
            <w:tcW w:w="1530" w:type="dxa"/>
            <w:tcBorders>
              <w:top w:val="nil"/>
              <w:left w:val="single" w:sz="4" w:space="0" w:color="auto"/>
              <w:bottom w:val="single" w:sz="4" w:space="0" w:color="auto"/>
              <w:right w:val="single" w:sz="4" w:space="0" w:color="auto"/>
            </w:tcBorders>
            <w:shd w:val="clear" w:color="000000" w:fill="F79646"/>
          </w:tcPr>
          <w:p w14:paraId="26769360" w14:textId="398BD092" w:rsidR="005260FB" w:rsidRPr="00940913" w:rsidRDefault="005260FB" w:rsidP="00E25327">
            <w:pPr>
              <w:contextualSpacing/>
              <w:jc w:val="right"/>
              <w:rPr>
                <w:rFonts w:ascii="Calibri Light" w:hAnsi="Calibri Light" w:cs="Calibri Light"/>
                <w:color w:val="000000"/>
                <w:sz w:val="22"/>
              </w:rPr>
            </w:pPr>
            <w:r w:rsidRPr="00940913">
              <w:rPr>
                <w:rFonts w:cs="Calibri Light"/>
                <w:color w:val="000000"/>
                <w:sz w:val="22"/>
              </w:rPr>
              <w:t>74.2% (&lt;</w:t>
            </w:r>
            <w:r w:rsidR="00E25327" w:rsidRPr="00940913">
              <w:rPr>
                <w:rFonts w:cs="Calibri Light"/>
                <w:color w:val="000000"/>
                <w:sz w:val="22"/>
              </w:rPr>
              <w:t xml:space="preserve"> </w:t>
            </w:r>
            <w:r w:rsidRPr="00940913">
              <w:rPr>
                <w:rFonts w:cs="Calibri Light"/>
                <w:color w:val="000000"/>
                <w:sz w:val="22"/>
              </w:rPr>
              <w:t>Goal)</w:t>
            </w:r>
          </w:p>
        </w:tc>
        <w:tc>
          <w:tcPr>
            <w:tcW w:w="1440" w:type="dxa"/>
            <w:tcBorders>
              <w:top w:val="nil"/>
              <w:left w:val="nil"/>
              <w:bottom w:val="single" w:sz="4" w:space="0" w:color="auto"/>
              <w:right w:val="single" w:sz="4" w:space="0" w:color="auto"/>
            </w:tcBorders>
            <w:shd w:val="clear" w:color="000000" w:fill="FFFFFF"/>
          </w:tcPr>
          <w:p w14:paraId="2E0084D8" w14:textId="3A220476" w:rsidR="005260FB" w:rsidRPr="00940913" w:rsidRDefault="005260FB" w:rsidP="00E25327">
            <w:pPr>
              <w:contextualSpacing/>
              <w:jc w:val="right"/>
              <w:rPr>
                <w:rFonts w:cs="Calibri Light"/>
                <w:color w:val="000000"/>
                <w:sz w:val="22"/>
              </w:rPr>
            </w:pPr>
            <w:r w:rsidRPr="00940913">
              <w:rPr>
                <w:rFonts w:cs="Calibri Light"/>
                <w:color w:val="000000"/>
                <w:sz w:val="22"/>
                <w:u w:val="single"/>
              </w:rPr>
              <w:t>&gt;</w:t>
            </w:r>
            <w:r w:rsidRPr="00940913">
              <w:rPr>
                <w:rFonts w:cs="Calibri Light"/>
                <w:color w:val="000000"/>
                <w:sz w:val="22"/>
              </w:rPr>
              <w:t xml:space="preserve"> 77.7%</w:t>
            </w:r>
          </w:p>
        </w:tc>
      </w:tr>
    </w:tbl>
    <w:p w14:paraId="4ED847E3" w14:textId="77777777" w:rsidR="00C66530" w:rsidRPr="00940913" w:rsidRDefault="00C66530" w:rsidP="009F46EE">
      <w:pPr>
        <w:spacing w:after="480"/>
      </w:pPr>
      <w:r w:rsidRPr="00940913">
        <w:rPr>
          <w:rFonts w:cs="Calibri Light"/>
          <w:sz w:val="20"/>
          <w:szCs w:val="20"/>
        </w:rPr>
        <w:t>MBHP: Massachusetts Behavioral Health Partnership.</w:t>
      </w:r>
    </w:p>
    <w:p w14:paraId="38BFA9C0" w14:textId="77777777" w:rsidR="005C3DAF" w:rsidRPr="00940913" w:rsidRDefault="005C3DAF" w:rsidP="009F46EE">
      <w:pPr>
        <w:rPr>
          <w:rFonts w:eastAsiaTheme="majorEastAsia"/>
        </w:rPr>
      </w:pPr>
    </w:p>
    <w:bookmarkEnd w:id="299"/>
    <w:bookmarkEnd w:id="300"/>
    <w:p w14:paraId="6B5640AC" w14:textId="2676D3D2" w:rsidR="00F34914" w:rsidRPr="00940913" w:rsidRDefault="007A4CB2" w:rsidP="00F360D9">
      <w:pPr>
        <w:pStyle w:val="Heading2"/>
        <w:numPr>
          <w:ilvl w:val="0"/>
          <w:numId w:val="38"/>
        </w:numPr>
        <w:ind w:left="360"/>
        <w:jc w:val="center"/>
        <w:rPr>
          <w:color w:val="365F91" w:themeColor="accent1" w:themeShade="BF"/>
          <w:sz w:val="32"/>
          <w:szCs w:val="32"/>
        </w:rPr>
      </w:pPr>
      <w:r w:rsidRPr="00940913">
        <w:br w:type="page"/>
      </w:r>
      <w:bookmarkStart w:id="336" w:name="_Toc112764659"/>
      <w:bookmarkStart w:id="337" w:name="_Toc222874941"/>
      <w:bookmarkStart w:id="338" w:name="_Toc227229788"/>
      <w:bookmarkStart w:id="339" w:name="_Toc36128009"/>
      <w:bookmarkEnd w:id="213"/>
      <w:bookmarkEnd w:id="214"/>
      <w:bookmarkEnd w:id="215"/>
      <w:bookmarkEnd w:id="224"/>
      <w:bookmarkEnd w:id="225"/>
      <w:r w:rsidR="00735954" w:rsidRPr="00940913">
        <w:rPr>
          <w:color w:val="365F91" w:themeColor="accent1" w:themeShade="BF"/>
          <w:sz w:val="32"/>
          <w:szCs w:val="32"/>
        </w:rPr>
        <w:lastRenderedPageBreak/>
        <w:t>M</w:t>
      </w:r>
      <w:r w:rsidR="00630FDE" w:rsidRPr="00940913">
        <w:rPr>
          <w:color w:val="365F91" w:themeColor="accent1" w:themeShade="BF"/>
          <w:sz w:val="32"/>
          <w:szCs w:val="32"/>
        </w:rPr>
        <w:t>CP</w:t>
      </w:r>
      <w:r w:rsidR="00562089" w:rsidRPr="00940913">
        <w:rPr>
          <w:color w:val="365F91" w:themeColor="accent1" w:themeShade="BF"/>
          <w:sz w:val="32"/>
          <w:szCs w:val="32"/>
        </w:rPr>
        <w:t xml:space="preserve"> </w:t>
      </w:r>
      <w:r w:rsidR="00F34914" w:rsidRPr="00940913">
        <w:rPr>
          <w:color w:val="365F91" w:themeColor="accent1" w:themeShade="BF"/>
          <w:sz w:val="32"/>
          <w:szCs w:val="32"/>
        </w:rPr>
        <w:t>Responses</w:t>
      </w:r>
      <w:r w:rsidR="00562089" w:rsidRPr="00940913">
        <w:rPr>
          <w:color w:val="365F91" w:themeColor="accent1" w:themeShade="BF"/>
          <w:sz w:val="32"/>
          <w:szCs w:val="32"/>
        </w:rPr>
        <w:t xml:space="preserve"> </w:t>
      </w:r>
      <w:r w:rsidR="00F34914" w:rsidRPr="00940913">
        <w:rPr>
          <w:color w:val="365F91" w:themeColor="accent1" w:themeShade="BF"/>
          <w:sz w:val="32"/>
          <w:szCs w:val="32"/>
        </w:rPr>
        <w:t>to</w:t>
      </w:r>
      <w:r w:rsidR="00562089" w:rsidRPr="00940913">
        <w:rPr>
          <w:color w:val="365F91" w:themeColor="accent1" w:themeShade="BF"/>
          <w:sz w:val="32"/>
          <w:szCs w:val="32"/>
        </w:rPr>
        <w:t xml:space="preserve"> </w:t>
      </w:r>
      <w:r w:rsidR="00F34914" w:rsidRPr="00940913">
        <w:rPr>
          <w:color w:val="365F91" w:themeColor="accent1" w:themeShade="BF"/>
          <w:sz w:val="32"/>
          <w:szCs w:val="32"/>
        </w:rPr>
        <w:t>the</w:t>
      </w:r>
      <w:r w:rsidR="00562089" w:rsidRPr="00940913">
        <w:rPr>
          <w:color w:val="365F91" w:themeColor="accent1" w:themeShade="BF"/>
          <w:sz w:val="32"/>
          <w:szCs w:val="32"/>
        </w:rPr>
        <w:t xml:space="preserve"> </w:t>
      </w:r>
      <w:r w:rsidR="00B407D9" w:rsidRPr="00940913">
        <w:rPr>
          <w:color w:val="365F91" w:themeColor="accent1" w:themeShade="BF"/>
          <w:sz w:val="32"/>
          <w:szCs w:val="32"/>
        </w:rPr>
        <w:t>Previous</w:t>
      </w:r>
      <w:r w:rsidR="00562089" w:rsidRPr="00940913">
        <w:rPr>
          <w:color w:val="365F91" w:themeColor="accent1" w:themeShade="BF"/>
          <w:sz w:val="32"/>
          <w:szCs w:val="32"/>
        </w:rPr>
        <w:t xml:space="preserve"> </w:t>
      </w:r>
      <w:r w:rsidR="00B407D9" w:rsidRPr="00940913">
        <w:rPr>
          <w:color w:val="365F91" w:themeColor="accent1" w:themeShade="BF"/>
          <w:sz w:val="32"/>
          <w:szCs w:val="32"/>
        </w:rPr>
        <w:t>EQR</w:t>
      </w:r>
      <w:r w:rsidR="00562089" w:rsidRPr="00940913">
        <w:rPr>
          <w:color w:val="365F91" w:themeColor="accent1" w:themeShade="BF"/>
          <w:sz w:val="32"/>
          <w:szCs w:val="32"/>
        </w:rPr>
        <w:t xml:space="preserve"> </w:t>
      </w:r>
      <w:r w:rsidR="00F34914" w:rsidRPr="00940913">
        <w:rPr>
          <w:color w:val="365F91" w:themeColor="accent1" w:themeShade="BF"/>
          <w:sz w:val="32"/>
          <w:szCs w:val="32"/>
        </w:rPr>
        <w:t>Recommendations</w:t>
      </w:r>
      <w:bookmarkEnd w:id="336"/>
      <w:bookmarkEnd w:id="337"/>
      <w:bookmarkEnd w:id="338"/>
    </w:p>
    <w:p w14:paraId="66FBF9CC" w14:textId="77777777" w:rsidR="00B407D9" w:rsidRPr="00940913" w:rsidRDefault="00B407D9" w:rsidP="009F46EE">
      <w:pPr>
        <w:rPr>
          <w:rFonts w:eastAsia="Times New Roman"/>
        </w:rPr>
      </w:pPr>
    </w:p>
    <w:p w14:paraId="5079B8D6" w14:textId="27E532AE" w:rsidR="00E03576" w:rsidRPr="00940913" w:rsidRDefault="00E03576" w:rsidP="009F46EE">
      <w:pPr>
        <w:rPr>
          <w:rFonts w:eastAsia="Times New Roman" w:cs="Calibri Light"/>
        </w:rPr>
      </w:pPr>
      <w:r w:rsidRPr="00940913">
        <w:rPr>
          <w:rFonts w:eastAsia="Times New Roman" w:cs="Calibri Light"/>
          <w:i/>
          <w:iCs/>
        </w:rPr>
        <w:t xml:space="preserve">Title 42 CFR </w:t>
      </w:r>
      <w:r w:rsidRPr="00940913">
        <w:rPr>
          <w:rFonts w:eastAsia="Times New Roman" w:cs="Calibri Light"/>
          <w:i/>
          <w:iCs/>
          <w:color w:val="000000"/>
          <w:bdr w:val="none" w:sz="0" w:space="0" w:color="auto" w:frame="1"/>
          <w:shd w:val="clear" w:color="auto" w:fill="FFFFFF"/>
        </w:rPr>
        <w:t xml:space="preserve">§ </w:t>
      </w:r>
      <w:r w:rsidRPr="00940913">
        <w:rPr>
          <w:rFonts w:eastAsia="Times New Roman" w:cs="Calibri Light"/>
          <w:i/>
          <w:iCs/>
        </w:rPr>
        <w:t>438.364 External quality review results(a)(6)</w:t>
      </w:r>
      <w:r w:rsidRPr="00940913">
        <w:rPr>
          <w:rFonts w:eastAsia="Times New Roman" w:cs="Calibri Light"/>
        </w:rPr>
        <w:t xml:space="preserve"> require each annual technical report include “an assessment of the degree to which each MCO, PIHP, PAHP, or PCCM entity has effectively addressed the recommendations for QI</w:t>
      </w:r>
      <w:r w:rsidRPr="00940913">
        <w:rPr>
          <w:rStyle w:val="FootnoteReference"/>
          <w:rFonts w:eastAsia="Times New Roman" w:cs="Calibri Light"/>
        </w:rPr>
        <w:footnoteReference w:id="9"/>
      </w:r>
      <w:r w:rsidRPr="00940913">
        <w:rPr>
          <w:rFonts w:eastAsia="Times New Roman" w:cs="Calibri Light"/>
        </w:rPr>
        <w:t xml:space="preserve"> made by the EQRO during the previous year’s EQR.” </w:t>
      </w:r>
      <w:r w:rsidRPr="00940913">
        <w:rPr>
          <w:rFonts w:eastAsia="Times New Roman" w:cs="Calibri Light"/>
          <w:b/>
        </w:rPr>
        <w:t xml:space="preserve">Table </w:t>
      </w:r>
      <w:r w:rsidR="00005358" w:rsidRPr="00940913">
        <w:rPr>
          <w:rFonts w:eastAsia="Times New Roman" w:cs="Calibri Light"/>
          <w:b/>
        </w:rPr>
        <w:t>30</w:t>
      </w:r>
      <w:r w:rsidRPr="00940913">
        <w:rPr>
          <w:rFonts w:eastAsia="Times New Roman" w:cs="Calibri Light"/>
        </w:rPr>
        <w:t xml:space="preserve"> displays </w:t>
      </w:r>
      <w:r w:rsidR="007D4D6E" w:rsidRPr="00940913">
        <w:rPr>
          <w:rFonts w:eastAsia="Times New Roman" w:cs="Calibri Light"/>
        </w:rPr>
        <w:t>MBHP’s</w:t>
      </w:r>
      <w:r w:rsidRPr="00940913">
        <w:rPr>
          <w:rFonts w:eastAsia="Times New Roman" w:cs="Calibri Light"/>
        </w:rPr>
        <w:t xml:space="preserve"> responses to the recommendations for QI made during CY 202</w:t>
      </w:r>
      <w:r w:rsidR="00B6542F" w:rsidRPr="00940913">
        <w:rPr>
          <w:rFonts w:eastAsia="Times New Roman" w:cs="Calibri Light"/>
        </w:rPr>
        <w:t>4</w:t>
      </w:r>
      <w:r w:rsidR="00F42C49" w:rsidRPr="00940913">
        <w:rPr>
          <w:rFonts w:eastAsia="Times New Roman" w:cs="Calibri Light"/>
        </w:rPr>
        <w:t xml:space="preserve"> </w:t>
      </w:r>
      <w:r w:rsidR="00B6542F" w:rsidRPr="00940913">
        <w:rPr>
          <w:rFonts w:eastAsia="Times New Roman" w:cs="Calibri Light"/>
        </w:rPr>
        <w:t>as well as IPRO’s assessment of these responses</w:t>
      </w:r>
      <w:r w:rsidR="00E3198A" w:rsidRPr="00940913">
        <w:rPr>
          <w:rFonts w:eastAsia="Times New Roman" w:cs="Calibri Light"/>
        </w:rPr>
        <w:t>.</w:t>
      </w:r>
      <w:r w:rsidRPr="00940913">
        <w:rPr>
          <w:rFonts w:eastAsia="Times New Roman" w:cs="Calibri Light"/>
        </w:rPr>
        <w:t xml:space="preserve"> </w:t>
      </w:r>
      <w:r w:rsidR="00E3198A" w:rsidRPr="00940913">
        <w:rPr>
          <w:rFonts w:eastAsia="Times New Roman" w:cs="Calibri Light"/>
        </w:rPr>
        <w:t>The table also includes</w:t>
      </w:r>
      <w:r w:rsidRPr="00940913">
        <w:rPr>
          <w:rFonts w:eastAsia="Times New Roman" w:cs="Calibri Light"/>
        </w:rPr>
        <w:t xml:space="preserve"> IPRO’s assessment of these responses.</w:t>
      </w:r>
    </w:p>
    <w:p w14:paraId="68B4C048" w14:textId="77777777" w:rsidR="00E03576" w:rsidRPr="00940913" w:rsidRDefault="00E03576" w:rsidP="009F46EE">
      <w:pPr>
        <w:shd w:val="clear" w:color="auto" w:fill="FFFFFF"/>
        <w:rPr>
          <w:rFonts w:eastAsia="Times New Roman" w:cs="Calibri Light"/>
          <w:color w:val="201F1E"/>
          <w:sz w:val="22"/>
        </w:rPr>
      </w:pPr>
    </w:p>
    <w:p w14:paraId="2D218B2F" w14:textId="01BCEF2A" w:rsidR="00475474" w:rsidRPr="00940913" w:rsidRDefault="00E03576" w:rsidP="00072D0E">
      <w:pPr>
        <w:pStyle w:val="Caption"/>
        <w:rPr>
          <w:rFonts w:cs="Calibri Light"/>
        </w:rPr>
      </w:pPr>
      <w:bookmarkStart w:id="340" w:name="_Toc224213817"/>
      <w:bookmarkStart w:id="341" w:name="_Toc227229900"/>
      <w:r w:rsidRPr="00940913">
        <w:rPr>
          <w:rFonts w:cs="Calibri Light"/>
        </w:rPr>
        <w:t xml:space="preserve">Table </w:t>
      </w:r>
      <w:r w:rsidRPr="00940913">
        <w:rPr>
          <w:rFonts w:cs="Calibri Light"/>
          <w:color w:val="2B579A"/>
          <w:shd w:val="clear" w:color="auto" w:fill="E6E6E6"/>
        </w:rPr>
        <w:fldChar w:fldCharType="begin"/>
      </w:r>
      <w:r w:rsidRPr="00940913">
        <w:rPr>
          <w:rFonts w:cs="Calibri Light"/>
        </w:rPr>
        <w:instrText xml:space="preserve"> SEQ Table \* ARABIC </w:instrText>
      </w:r>
      <w:r w:rsidRPr="00940913">
        <w:rPr>
          <w:rFonts w:cs="Calibri Light"/>
          <w:color w:val="2B579A"/>
          <w:shd w:val="clear" w:color="auto" w:fill="E6E6E6"/>
        </w:rPr>
        <w:fldChar w:fldCharType="separate"/>
      </w:r>
      <w:r w:rsidR="008B6A95" w:rsidRPr="00940913">
        <w:rPr>
          <w:rFonts w:cs="Calibri Light"/>
        </w:rPr>
        <w:t>30</w:t>
      </w:r>
      <w:r w:rsidRPr="00940913">
        <w:rPr>
          <w:rFonts w:cs="Calibri Light"/>
          <w:color w:val="2B579A"/>
          <w:shd w:val="clear" w:color="auto" w:fill="E6E6E6"/>
        </w:rPr>
        <w:fldChar w:fldCharType="end"/>
      </w:r>
      <w:r w:rsidRPr="00940913">
        <w:rPr>
          <w:rFonts w:cs="Calibri Light"/>
        </w:rPr>
        <w:t>: MBHP Response to Previous EQR Recommendations</w:t>
      </w:r>
      <w:bookmarkEnd w:id="340"/>
      <w:bookmarkEnd w:id="341"/>
    </w:p>
    <w:tbl>
      <w:tblPr>
        <w:tblStyle w:val="TableGrid"/>
        <w:tblW w:w="5000" w:type="pct"/>
        <w:tblLook w:val="04A0" w:firstRow="1" w:lastRow="0" w:firstColumn="1" w:lastColumn="0" w:noHBand="0" w:noVBand="1"/>
        <w:tblCaption w:val="MCP responses to previous ATR's EQR recommendations"/>
        <w:tblDescription w:val="Table 30 shows the 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144"/>
        <w:gridCol w:w="5762"/>
        <w:gridCol w:w="1884"/>
      </w:tblGrid>
      <w:tr w:rsidR="00E03576" w:rsidRPr="00940913" w14:paraId="4D4F5BF4" w14:textId="77777777" w:rsidTr="00390B2C">
        <w:trPr>
          <w:trHeight w:val="288"/>
          <w:tblHeader/>
        </w:trPr>
        <w:tc>
          <w:tcPr>
            <w:tcW w:w="1457" w:type="pct"/>
            <w:shd w:val="clear" w:color="auto" w:fill="5F497A"/>
            <w:vAlign w:val="bottom"/>
          </w:tcPr>
          <w:p w14:paraId="6137EAAC" w14:textId="77777777" w:rsidR="00E03576" w:rsidRPr="00940913" w:rsidRDefault="00E03576" w:rsidP="00072D0E">
            <w:pPr>
              <w:jc w:val="left"/>
              <w:rPr>
                <w:rFonts w:ascii="Calibri Light" w:hAnsi="Calibri Light" w:cs="Calibri Light"/>
                <w:b/>
                <w:color w:val="FFFFFF" w:themeColor="background1"/>
                <w:sz w:val="22"/>
              </w:rPr>
            </w:pPr>
            <w:r w:rsidRPr="00940913">
              <w:rPr>
                <w:rFonts w:cs="Calibri Light"/>
                <w:b/>
                <w:color w:val="FFFFFF" w:themeColor="background1"/>
                <w:sz w:val="22"/>
              </w:rPr>
              <w:t>Recommendation for MBHP</w:t>
            </w:r>
          </w:p>
        </w:tc>
        <w:tc>
          <w:tcPr>
            <w:tcW w:w="2670" w:type="pct"/>
            <w:shd w:val="clear" w:color="auto" w:fill="5F497A"/>
            <w:vAlign w:val="bottom"/>
          </w:tcPr>
          <w:p w14:paraId="3932ACAA" w14:textId="77777777" w:rsidR="00E03576" w:rsidRPr="00940913" w:rsidRDefault="00E03576" w:rsidP="00072D0E">
            <w:pPr>
              <w:jc w:val="center"/>
              <w:rPr>
                <w:rFonts w:ascii="Calibri Light" w:hAnsi="Calibri Light" w:cs="Calibri Light"/>
                <w:b/>
                <w:color w:val="FFFFFF" w:themeColor="background1"/>
                <w:sz w:val="22"/>
              </w:rPr>
            </w:pPr>
            <w:r w:rsidRPr="00940913">
              <w:rPr>
                <w:rFonts w:cs="Calibri Light"/>
                <w:b/>
                <w:color w:val="FFFFFF" w:themeColor="background1"/>
                <w:sz w:val="22"/>
              </w:rPr>
              <w:t>MBHP Response/Actions Taken</w:t>
            </w:r>
          </w:p>
        </w:tc>
        <w:tc>
          <w:tcPr>
            <w:tcW w:w="873" w:type="pct"/>
            <w:shd w:val="clear" w:color="auto" w:fill="5F497A"/>
            <w:vAlign w:val="bottom"/>
          </w:tcPr>
          <w:p w14:paraId="6816C9FA" w14:textId="77777777" w:rsidR="00E03576" w:rsidRPr="00940913" w:rsidRDefault="00E03576" w:rsidP="00072D0E">
            <w:pPr>
              <w:jc w:val="center"/>
              <w:rPr>
                <w:rFonts w:cs="Calibri Light"/>
                <w:b/>
                <w:color w:val="FFFFFF" w:themeColor="background1"/>
                <w:sz w:val="22"/>
                <w:vertAlign w:val="superscript"/>
              </w:rPr>
            </w:pPr>
            <w:r w:rsidRPr="00940913">
              <w:rPr>
                <w:rFonts w:cs="Calibri Light"/>
                <w:b/>
                <w:color w:val="FFFFFF" w:themeColor="background1"/>
                <w:sz w:val="22"/>
              </w:rPr>
              <w:t>IPRO Assessment of MCP Response</w:t>
            </w:r>
            <w:r w:rsidRPr="00940913">
              <w:rPr>
                <w:rFonts w:cs="Calibri Light"/>
                <w:b/>
                <w:color w:val="FFFFFF" w:themeColor="background1"/>
                <w:sz w:val="22"/>
                <w:vertAlign w:val="superscript"/>
              </w:rPr>
              <w:t>1</w:t>
            </w:r>
          </w:p>
        </w:tc>
      </w:tr>
      <w:tr w:rsidR="00E03576" w:rsidRPr="00940913" w14:paraId="07F59762" w14:textId="77777777" w:rsidTr="00390B2C">
        <w:trPr>
          <w:trHeight w:val="288"/>
        </w:trPr>
        <w:tc>
          <w:tcPr>
            <w:tcW w:w="1457" w:type="pct"/>
          </w:tcPr>
          <w:p w14:paraId="4D4BBA7D" w14:textId="77777777" w:rsidR="0095304B" w:rsidRPr="00940913" w:rsidRDefault="00E03576" w:rsidP="00072D0E">
            <w:pPr>
              <w:jc w:val="left"/>
              <w:rPr>
                <w:rFonts w:cs="Calibri Light"/>
                <w:sz w:val="22"/>
              </w:rPr>
            </w:pPr>
            <w:r w:rsidRPr="00940913">
              <w:rPr>
                <w:rFonts w:cs="Calibri Light"/>
                <w:b/>
                <w:bCs/>
                <w:sz w:val="22"/>
              </w:rPr>
              <w:t xml:space="preserve">PMV: </w:t>
            </w:r>
            <w:r w:rsidR="0095304B" w:rsidRPr="00940913">
              <w:rPr>
                <w:rFonts w:cs="Calibri Light"/>
                <w:sz w:val="22"/>
              </w:rPr>
              <w:t>Currently, the membership data available to MBHP have race and ethnicity data in one single field and are not consistently available. MBHP is using a mapping methodology to report rates that require race and ethnicity stratification that is acceptable.</w:t>
            </w:r>
          </w:p>
          <w:p w14:paraId="6D3E3841" w14:textId="77777777" w:rsidR="0095304B" w:rsidRPr="00940913" w:rsidRDefault="0095304B" w:rsidP="00072D0E">
            <w:pPr>
              <w:jc w:val="left"/>
              <w:rPr>
                <w:rFonts w:cs="Calibri Light"/>
                <w:sz w:val="22"/>
              </w:rPr>
            </w:pPr>
          </w:p>
          <w:p w14:paraId="07011692" w14:textId="77777777" w:rsidR="0095304B" w:rsidRPr="00940913" w:rsidRDefault="0095304B" w:rsidP="00072D0E">
            <w:pPr>
              <w:jc w:val="left"/>
              <w:rPr>
                <w:rFonts w:cs="Calibri Light"/>
                <w:sz w:val="22"/>
              </w:rPr>
            </w:pPr>
            <w:r w:rsidRPr="00940913">
              <w:rPr>
                <w:rFonts w:cs="Calibri Light"/>
                <w:sz w:val="22"/>
              </w:rPr>
              <w:t>It was noted that the measure specifications used to calculate the 30-Day All-Cause Unplanned Readmission Following Psychiatric Hospitalization in an Inpatient Psychiatric Facility measure were not current. However, since the most current version of the specifications did not have any changes from the prior version besides the updated value set, the measure rates are considered reportable. Rates for the following measures were at or below the 25th percentile:</w:t>
            </w:r>
          </w:p>
          <w:p w14:paraId="4FCB8361" w14:textId="7EF383F0" w:rsidR="0095304B" w:rsidRPr="00940913" w:rsidRDefault="0095304B" w:rsidP="00072D0E">
            <w:pPr>
              <w:jc w:val="left"/>
              <w:rPr>
                <w:rFonts w:cs="Calibri Light"/>
                <w:sz w:val="22"/>
              </w:rPr>
            </w:pPr>
            <w:r w:rsidRPr="00940913">
              <w:rPr>
                <w:rFonts w:cs="Calibri Light"/>
                <w:sz w:val="22"/>
              </w:rPr>
              <w:t>•</w:t>
            </w:r>
            <w:r w:rsidR="00072D0E" w:rsidRPr="00940913">
              <w:rPr>
                <w:rFonts w:cs="Calibri Light"/>
                <w:sz w:val="22"/>
              </w:rPr>
              <w:t xml:space="preserve"> </w:t>
            </w:r>
            <w:r w:rsidRPr="00940913">
              <w:rPr>
                <w:rFonts w:cs="Calibri Light"/>
                <w:sz w:val="22"/>
              </w:rPr>
              <w:t>Follow-up Care for Children Prescribed ADHD Medication (Initiation)</w:t>
            </w:r>
          </w:p>
          <w:p w14:paraId="4D7BFDC0" w14:textId="6FF777EA" w:rsidR="0095304B" w:rsidRPr="00940913" w:rsidRDefault="0095304B" w:rsidP="00072D0E">
            <w:pPr>
              <w:jc w:val="left"/>
              <w:rPr>
                <w:rFonts w:cs="Calibri Light"/>
                <w:sz w:val="22"/>
              </w:rPr>
            </w:pPr>
            <w:r w:rsidRPr="00940913">
              <w:rPr>
                <w:rFonts w:cs="Calibri Light"/>
                <w:sz w:val="22"/>
              </w:rPr>
              <w:t>•</w:t>
            </w:r>
            <w:r w:rsidR="00072D0E" w:rsidRPr="00940913">
              <w:rPr>
                <w:rFonts w:cs="Calibri Light"/>
                <w:sz w:val="22"/>
              </w:rPr>
              <w:t xml:space="preserve"> </w:t>
            </w:r>
            <w:r w:rsidRPr="00940913">
              <w:rPr>
                <w:rFonts w:cs="Calibri Light"/>
                <w:sz w:val="22"/>
              </w:rPr>
              <w:t>Follow-up Care for Children Prescribed ADHD Medication (Continuation)</w:t>
            </w:r>
          </w:p>
          <w:p w14:paraId="28C27C9A" w14:textId="77777777" w:rsidR="0095304B" w:rsidRPr="00940913" w:rsidRDefault="0095304B" w:rsidP="00072D0E">
            <w:pPr>
              <w:jc w:val="left"/>
              <w:rPr>
                <w:rFonts w:cs="Calibri Light"/>
                <w:sz w:val="22"/>
              </w:rPr>
            </w:pPr>
          </w:p>
          <w:p w14:paraId="38DF933F" w14:textId="5960D9A5" w:rsidR="00E03576" w:rsidRPr="00940913" w:rsidRDefault="00E03576" w:rsidP="00072D0E">
            <w:pPr>
              <w:jc w:val="left"/>
              <w:rPr>
                <w:rFonts w:ascii="Calibri Light" w:hAnsi="Calibri Light" w:cs="Calibri Light"/>
                <w:sz w:val="22"/>
              </w:rPr>
            </w:pPr>
          </w:p>
        </w:tc>
        <w:tc>
          <w:tcPr>
            <w:tcW w:w="2670" w:type="pct"/>
          </w:tcPr>
          <w:p w14:paraId="69E013AD" w14:textId="77777777" w:rsidR="0095304B" w:rsidRPr="00940913" w:rsidRDefault="0095304B" w:rsidP="00072D0E">
            <w:pPr>
              <w:jc w:val="left"/>
              <w:rPr>
                <w:rFonts w:cs="Calibri Light"/>
                <w:sz w:val="22"/>
              </w:rPr>
            </w:pPr>
            <w:r w:rsidRPr="00940913">
              <w:rPr>
                <w:rFonts w:cs="Calibri Light"/>
                <w:sz w:val="22"/>
              </w:rPr>
              <w:t>Recommendation 1: MBHP should implement processes to obtain distinct and complete race and ethnicity data so that measures that require race and ethnicity stratification can be reported.</w:t>
            </w:r>
          </w:p>
          <w:p w14:paraId="1C68D782" w14:textId="15379752" w:rsidR="0095304B" w:rsidRPr="00940913" w:rsidRDefault="0095304B" w:rsidP="00072D0E">
            <w:pPr>
              <w:jc w:val="left"/>
              <w:rPr>
                <w:rFonts w:cs="Calibri Light"/>
                <w:sz w:val="22"/>
              </w:rPr>
            </w:pPr>
            <w:r w:rsidRPr="00940913">
              <w:rPr>
                <w:rFonts w:cs="Calibri Light"/>
                <w:sz w:val="22"/>
              </w:rPr>
              <w:t xml:space="preserve">Response: MBHP receives race and ethnicity data from MassHealth. We </w:t>
            </w:r>
            <w:proofErr w:type="gramStart"/>
            <w:r w:rsidRPr="00940913">
              <w:rPr>
                <w:rFonts w:cs="Calibri Light"/>
                <w:sz w:val="22"/>
              </w:rPr>
              <w:t>are able to</w:t>
            </w:r>
            <w:proofErr w:type="gramEnd"/>
            <w:r w:rsidRPr="00940913">
              <w:rPr>
                <w:rFonts w:cs="Calibri Light"/>
                <w:sz w:val="22"/>
              </w:rPr>
              <w:t xml:space="preserve"> effectively stratify rates by race and ethnicity.  Additionally, self-reported demographic data is collected from Members via our Member Needs Assessment. Stratified rates have been submitted to MassHealth for MY 2023 and MY 2024.</w:t>
            </w:r>
          </w:p>
          <w:p w14:paraId="0806F5C8" w14:textId="77777777" w:rsidR="0095304B" w:rsidRPr="00940913" w:rsidRDefault="0095304B" w:rsidP="00072D0E">
            <w:pPr>
              <w:jc w:val="left"/>
              <w:rPr>
                <w:rFonts w:cs="Calibri Light"/>
                <w:sz w:val="22"/>
              </w:rPr>
            </w:pPr>
          </w:p>
          <w:p w14:paraId="69424A27" w14:textId="12E1017E" w:rsidR="0095304B" w:rsidRPr="00940913" w:rsidRDefault="0095304B" w:rsidP="00972341">
            <w:pPr>
              <w:jc w:val="left"/>
              <w:rPr>
                <w:rFonts w:cs="Calibri Light"/>
                <w:sz w:val="22"/>
              </w:rPr>
            </w:pPr>
            <w:r w:rsidRPr="00940913">
              <w:rPr>
                <w:rFonts w:cs="Calibri Light"/>
                <w:sz w:val="22"/>
              </w:rPr>
              <w:t>Recommendation 2: MBHP should ensure that clarification is obtained from MassHealth on the specifications and versions that should be used for measure rate calculation and reporting.</w:t>
            </w:r>
          </w:p>
          <w:p w14:paraId="08133E51" w14:textId="28EC78BF" w:rsidR="0095304B" w:rsidRPr="00940913" w:rsidRDefault="0095304B" w:rsidP="00072D0E">
            <w:pPr>
              <w:jc w:val="left"/>
              <w:rPr>
                <w:rFonts w:cs="Calibri Light"/>
                <w:sz w:val="22"/>
              </w:rPr>
            </w:pPr>
            <w:r w:rsidRPr="00940913">
              <w:rPr>
                <w:rFonts w:cs="Calibri Light"/>
                <w:sz w:val="22"/>
              </w:rPr>
              <w:t xml:space="preserve">Response: MBHP has identified that new specifications are released in June of each year.  Upon release of the updated specifications, MBHP will review and confirm updated specs with MassHealth to ensure that the </w:t>
            </w:r>
            <w:proofErr w:type="gramStart"/>
            <w:r w:rsidRPr="00940913">
              <w:rPr>
                <w:rFonts w:cs="Calibri Light"/>
                <w:sz w:val="22"/>
              </w:rPr>
              <w:t>correct</w:t>
            </w:r>
            <w:proofErr w:type="gramEnd"/>
            <w:r w:rsidRPr="00940913">
              <w:rPr>
                <w:rFonts w:cs="Calibri Light"/>
                <w:sz w:val="22"/>
              </w:rPr>
              <w:t xml:space="preserve"> are implemented.  Once confirmed, the updated specifications will be shared with the vendor for implementation. Rates will be calculated with the confirmed and updated specifications. We will create an SOP to monitor effectiveness.</w:t>
            </w:r>
          </w:p>
          <w:p w14:paraId="58C6085F" w14:textId="77777777" w:rsidR="00E03576" w:rsidRPr="00940913" w:rsidRDefault="00E03576" w:rsidP="00072D0E">
            <w:pPr>
              <w:jc w:val="left"/>
              <w:rPr>
                <w:rFonts w:cs="Calibri Light"/>
                <w:sz w:val="22"/>
              </w:rPr>
            </w:pPr>
          </w:p>
          <w:p w14:paraId="476C6B21" w14:textId="77777777" w:rsidR="0095304B" w:rsidRPr="00940913" w:rsidRDefault="0095304B" w:rsidP="00972341">
            <w:pPr>
              <w:jc w:val="left"/>
              <w:rPr>
                <w:rFonts w:cs="Calibri Light"/>
                <w:sz w:val="22"/>
              </w:rPr>
            </w:pPr>
            <w:r w:rsidRPr="00940913">
              <w:rPr>
                <w:rFonts w:cs="Calibri Light"/>
                <w:sz w:val="22"/>
              </w:rPr>
              <w:t>Recommendation 3: MBHP should conduct a root cause analysis and design quality improvement interventions to increase quality measures’ rates and to improve members’ appropriate access to the services evaluated by these measures.</w:t>
            </w:r>
          </w:p>
          <w:p w14:paraId="08A51B89" w14:textId="2F9147DF" w:rsidR="0095304B" w:rsidRPr="00940913" w:rsidRDefault="0095304B" w:rsidP="00072D0E">
            <w:pPr>
              <w:jc w:val="left"/>
              <w:rPr>
                <w:rFonts w:cs="Calibri Light"/>
                <w:sz w:val="22"/>
              </w:rPr>
            </w:pPr>
            <w:r w:rsidRPr="00940913">
              <w:rPr>
                <w:rFonts w:cs="Calibri Light"/>
                <w:sz w:val="22"/>
              </w:rPr>
              <w:t xml:space="preserve">Response: MBHP is currently working on a 3-year PIP related to the ADHD measures.  We have done root cause analysis and designed quality improvement activities to address.  Collaborative work with provider quality, primary care, member input, clinical and other stakeholders is currently in progress. We expect to see an increase in both ADHD measures. We will monitor the impact of the interventions, measure impact on HEDIS rates and modify the plan as needed. </w:t>
            </w:r>
          </w:p>
          <w:p w14:paraId="7420AF66" w14:textId="63629DE5" w:rsidR="0095304B" w:rsidRPr="00940913" w:rsidRDefault="0095304B" w:rsidP="00072D0E">
            <w:pPr>
              <w:jc w:val="left"/>
              <w:rPr>
                <w:rFonts w:cs="Calibri Light"/>
                <w:sz w:val="22"/>
              </w:rPr>
            </w:pPr>
            <w:r w:rsidRPr="00940913">
              <w:rPr>
                <w:rFonts w:cs="Calibri Light"/>
                <w:sz w:val="22"/>
              </w:rPr>
              <w:lastRenderedPageBreak/>
              <w:t>Language was added to provider communications to remind prescribers that telehealth can be used to complete required ADHD follow-up visits. Provider Quality Managers also reinforced the telehealth option during direct outreach activities, such as phone calls, site visits, and email communication. These efforts are intended to reduce access barriers and support improved member compliance with 30-day and continuation phase follow-up requirements.</w:t>
            </w:r>
          </w:p>
        </w:tc>
        <w:tc>
          <w:tcPr>
            <w:tcW w:w="873" w:type="pct"/>
          </w:tcPr>
          <w:p w14:paraId="24F5E241" w14:textId="77777777" w:rsidR="00E03576" w:rsidRPr="00940913" w:rsidRDefault="00E03576" w:rsidP="00072D0E">
            <w:pPr>
              <w:jc w:val="left"/>
              <w:rPr>
                <w:rFonts w:cs="Calibri Light"/>
                <w:sz w:val="22"/>
              </w:rPr>
            </w:pPr>
            <w:r w:rsidRPr="00940913">
              <w:rPr>
                <w:rFonts w:cs="Calibri Light"/>
                <w:sz w:val="22"/>
              </w:rPr>
              <w:lastRenderedPageBreak/>
              <w:t>Addressed</w:t>
            </w:r>
          </w:p>
        </w:tc>
      </w:tr>
      <w:tr w:rsidR="00E3198A" w:rsidRPr="00940913" w14:paraId="529F111C" w14:textId="77777777" w:rsidTr="00390B2C">
        <w:trPr>
          <w:trHeight w:val="288"/>
        </w:trPr>
        <w:tc>
          <w:tcPr>
            <w:tcW w:w="1457" w:type="pct"/>
          </w:tcPr>
          <w:p w14:paraId="6BE0E6A9" w14:textId="32C6926B" w:rsidR="00E3198A" w:rsidRPr="00940913" w:rsidRDefault="00E3198A" w:rsidP="00072D0E">
            <w:pPr>
              <w:jc w:val="left"/>
              <w:rPr>
                <w:rFonts w:cs="Calibri Light"/>
                <w:color w:val="000000"/>
                <w:sz w:val="22"/>
              </w:rPr>
            </w:pPr>
            <w:bookmarkStart w:id="342" w:name="_Hlk127557426"/>
            <w:r w:rsidRPr="00940913">
              <w:rPr>
                <w:rFonts w:cs="Calibri Light"/>
                <w:b/>
                <w:bCs/>
                <w:sz w:val="22"/>
              </w:rPr>
              <w:t>Network – Time and Distance (Recommendation from CY</w:t>
            </w:r>
            <w:r w:rsidR="003309A5" w:rsidRPr="00940913">
              <w:rPr>
                <w:rFonts w:cs="Calibri Light"/>
                <w:b/>
                <w:bCs/>
                <w:sz w:val="22"/>
              </w:rPr>
              <w:t xml:space="preserve"> </w:t>
            </w:r>
            <w:r w:rsidRPr="00940913">
              <w:rPr>
                <w:rFonts w:cs="Calibri Light"/>
                <w:b/>
                <w:bCs/>
                <w:sz w:val="22"/>
              </w:rPr>
              <w:t xml:space="preserve">2023): </w:t>
            </w:r>
            <w:r w:rsidRPr="00940913">
              <w:rPr>
                <w:rFonts w:cs="Calibri Light"/>
                <w:sz w:val="22"/>
              </w:rPr>
              <w:t>Access was assessed for a total of 26 provider types. MBHP had deficient networks of all provider types except for two</w:t>
            </w:r>
            <w:r w:rsidRPr="00940913">
              <w:rPr>
                <w:rFonts w:cs="Calibri Light"/>
                <w:color w:val="000000"/>
                <w:sz w:val="22"/>
              </w:rPr>
              <w:t xml:space="preserve">. </w:t>
            </w:r>
          </w:p>
          <w:p w14:paraId="2DFDDFF3" w14:textId="77777777" w:rsidR="00E3198A" w:rsidRPr="00940913" w:rsidRDefault="00E3198A" w:rsidP="00072D0E">
            <w:pPr>
              <w:jc w:val="left"/>
              <w:rPr>
                <w:rFonts w:cs="Calibri Light"/>
                <w:sz w:val="22"/>
              </w:rPr>
            </w:pPr>
          </w:p>
          <w:p w14:paraId="7F853F2C" w14:textId="77777777" w:rsidR="00E3198A" w:rsidRPr="00940913" w:rsidRDefault="00E3198A" w:rsidP="00072D0E">
            <w:pPr>
              <w:jc w:val="left"/>
              <w:rPr>
                <w:rFonts w:cs="Calibri Light"/>
                <w:sz w:val="22"/>
              </w:rPr>
            </w:pPr>
            <w:r w:rsidRPr="00940913">
              <w:rPr>
                <w:rFonts w:cs="Calibri Light"/>
                <w:sz w:val="22"/>
              </w:rPr>
              <w:t>MBHP should expand its network when members’ access can be improved and when network deficiencies can be closed by available providers.</w:t>
            </w:r>
          </w:p>
          <w:p w14:paraId="35D56948" w14:textId="77777777" w:rsidR="00E3198A" w:rsidRPr="00940913" w:rsidRDefault="00E3198A" w:rsidP="00072D0E">
            <w:pPr>
              <w:jc w:val="left"/>
              <w:rPr>
                <w:rFonts w:cs="Calibri Light"/>
                <w:sz w:val="22"/>
              </w:rPr>
            </w:pPr>
          </w:p>
          <w:p w14:paraId="34928B80" w14:textId="14FCD5FE" w:rsidR="00E3198A" w:rsidRPr="00940913" w:rsidRDefault="00E3198A" w:rsidP="00072D0E">
            <w:pPr>
              <w:jc w:val="left"/>
              <w:rPr>
                <w:rFonts w:ascii="Calibri Light" w:hAnsi="Calibri Light" w:cs="Calibri Light"/>
                <w:sz w:val="22"/>
              </w:rPr>
            </w:pPr>
            <w:r w:rsidRPr="00940913">
              <w:rPr>
                <w:rFonts w:cs="Calibri Light"/>
                <w:sz w:val="22"/>
              </w:rPr>
              <w:t>When additional providers are not available, the plan should provide an explanation of what actions are being taken to provide adequate access for members residing in those counties.</w:t>
            </w:r>
          </w:p>
        </w:tc>
        <w:tc>
          <w:tcPr>
            <w:tcW w:w="2670" w:type="pct"/>
          </w:tcPr>
          <w:p w14:paraId="5FE74313" w14:textId="77777777" w:rsidR="00E3198A" w:rsidRPr="00940913" w:rsidRDefault="00E3198A" w:rsidP="00072D0E">
            <w:pPr>
              <w:jc w:val="left"/>
              <w:rPr>
                <w:rFonts w:cs="Calibri Light"/>
                <w:sz w:val="22"/>
              </w:rPr>
            </w:pPr>
            <w:r w:rsidRPr="00940913">
              <w:rPr>
                <w:rFonts w:cs="Calibri Light"/>
                <w:sz w:val="22"/>
              </w:rPr>
              <w:t xml:space="preserve">MBHP is actively working to address network adequacy gaps by expanding access through targeted recruitment and contracting efforts. For counties where additional providers are available, MBHP is prioritizing outreach to close identified gaps. In areas where provider availability remains limited, MBHP is leveraging alternative strategies to support member access, such as utilizing telehealth when appropriate. </w:t>
            </w:r>
          </w:p>
          <w:p w14:paraId="46051FB2" w14:textId="77777777" w:rsidR="00E3198A" w:rsidRPr="00940913" w:rsidRDefault="00E3198A" w:rsidP="00072D0E">
            <w:pPr>
              <w:jc w:val="left"/>
              <w:rPr>
                <w:rFonts w:cs="Calibri Light"/>
                <w:sz w:val="22"/>
              </w:rPr>
            </w:pPr>
          </w:p>
          <w:p w14:paraId="74FE7C79" w14:textId="42AA342F" w:rsidR="00E3198A" w:rsidRPr="00940913" w:rsidRDefault="00E3198A" w:rsidP="00072D0E">
            <w:pPr>
              <w:jc w:val="left"/>
              <w:rPr>
                <w:rFonts w:ascii="Calibri Light" w:hAnsi="Calibri Light" w:cs="Calibri Light"/>
                <w:sz w:val="22"/>
              </w:rPr>
            </w:pPr>
            <w:r w:rsidRPr="00940913">
              <w:rPr>
                <w:rFonts w:cs="Calibri Light"/>
                <w:sz w:val="22"/>
              </w:rPr>
              <w:t xml:space="preserve">MBHP will continue to monitor the network based on the existing geo-access reports and will appropriately address any needs in the network based on the results of these geo-access reports if any deficient areas are identified. </w:t>
            </w:r>
            <w:proofErr w:type="gramStart"/>
            <w:r w:rsidRPr="00940913">
              <w:rPr>
                <w:rFonts w:cs="Calibri Light"/>
                <w:sz w:val="22"/>
              </w:rPr>
              <w:t>In the event that</w:t>
            </w:r>
            <w:proofErr w:type="gramEnd"/>
            <w:r w:rsidRPr="00940913">
              <w:rPr>
                <w:rFonts w:cs="Calibri Light"/>
                <w:sz w:val="22"/>
              </w:rPr>
              <w:t xml:space="preserve"> we receive notification of a large provider termination or departure, MBHP will identify any access to care issues at that time. MBHP’s clinical department is also involved in this process to ensure continuity of care for members. The Network department will be sure to identify any service gaps in coverage and recruit key providers to maintain adequate network availability.</w:t>
            </w:r>
          </w:p>
        </w:tc>
        <w:tc>
          <w:tcPr>
            <w:tcW w:w="873" w:type="pct"/>
          </w:tcPr>
          <w:p w14:paraId="61FA1907" w14:textId="16A0D0C9" w:rsidR="00E3198A" w:rsidRPr="00940913" w:rsidRDefault="00E3198A" w:rsidP="00072D0E">
            <w:pPr>
              <w:jc w:val="left"/>
              <w:rPr>
                <w:rFonts w:cs="Calibri Light"/>
                <w:sz w:val="22"/>
                <w:highlight w:val="green"/>
              </w:rPr>
            </w:pPr>
            <w:r w:rsidRPr="00940913">
              <w:rPr>
                <w:rFonts w:cs="Calibri Light"/>
                <w:sz w:val="22"/>
              </w:rPr>
              <w:t>Addressed</w:t>
            </w:r>
          </w:p>
        </w:tc>
      </w:tr>
      <w:tr w:rsidR="00E03576" w:rsidRPr="00940913" w14:paraId="71B18D2A" w14:textId="77777777" w:rsidTr="00390B2C">
        <w:trPr>
          <w:trHeight w:val="288"/>
        </w:trPr>
        <w:tc>
          <w:tcPr>
            <w:tcW w:w="1457" w:type="pct"/>
          </w:tcPr>
          <w:p w14:paraId="584A89C3" w14:textId="32765D1A" w:rsidR="00E3198A" w:rsidRPr="00940913" w:rsidRDefault="00E03576" w:rsidP="00072D0E">
            <w:pPr>
              <w:jc w:val="left"/>
              <w:rPr>
                <w:rFonts w:cs="Calibri Light"/>
                <w:sz w:val="22"/>
              </w:rPr>
            </w:pPr>
            <w:r w:rsidRPr="00940913">
              <w:rPr>
                <w:rFonts w:cs="Calibri Light"/>
                <w:b/>
                <w:bCs/>
                <w:sz w:val="22"/>
              </w:rPr>
              <w:t xml:space="preserve">Network – </w:t>
            </w:r>
            <w:r w:rsidR="00E3198A" w:rsidRPr="00940913">
              <w:rPr>
                <w:rFonts w:cs="Calibri Light"/>
                <w:b/>
                <w:bCs/>
                <w:sz w:val="22"/>
              </w:rPr>
              <w:t xml:space="preserve">Information Systems and Quality of Provider Data − Duplicates: </w:t>
            </w:r>
            <w:r w:rsidR="00E3198A" w:rsidRPr="00940913">
              <w:rPr>
                <w:rFonts w:cs="Calibri Light"/>
                <w:sz w:val="22"/>
              </w:rPr>
              <w:t>MBHP submitted many duplicates for facility providers due to variations in the facility names, such as including individual providers name, including suite names in the address, submitting departments, and facility name variations. IPRO removed a total of 945 duplicate providers from MBHP’s provider lists prior to conducting the analysis.</w:t>
            </w:r>
          </w:p>
          <w:p w14:paraId="5DA03157" w14:textId="36E9E395" w:rsidR="00E03576" w:rsidRPr="00940913" w:rsidRDefault="00E3198A" w:rsidP="00072D0E">
            <w:pPr>
              <w:jc w:val="left"/>
              <w:rPr>
                <w:rFonts w:ascii="Calibri Light" w:hAnsi="Calibri Light" w:cs="Calibri Light"/>
                <w:sz w:val="22"/>
              </w:rPr>
            </w:pPr>
            <w:r w:rsidRPr="00940913">
              <w:rPr>
                <w:rFonts w:cs="Calibri Light"/>
                <w:sz w:val="22"/>
              </w:rPr>
              <w:t>MBHP should clean and deduplicate the provider data prior to conducting any network analyses or submitting provider data for the EQR analysis.</w:t>
            </w:r>
          </w:p>
        </w:tc>
        <w:tc>
          <w:tcPr>
            <w:tcW w:w="2670" w:type="pct"/>
          </w:tcPr>
          <w:p w14:paraId="6591B563" w14:textId="55AB1DBB" w:rsidR="00E03576" w:rsidRPr="00940913" w:rsidRDefault="00E3198A" w:rsidP="00072D0E">
            <w:pPr>
              <w:jc w:val="left"/>
              <w:rPr>
                <w:rFonts w:ascii="Calibri Light" w:hAnsi="Calibri Light" w:cs="Calibri Light"/>
                <w:sz w:val="22"/>
              </w:rPr>
            </w:pPr>
            <w:r w:rsidRPr="00940913">
              <w:rPr>
                <w:rFonts w:cs="Calibri Light"/>
                <w:sz w:val="22"/>
              </w:rPr>
              <w:t xml:space="preserve">MBHP updated the code for our data to exclude duplicate records between first &amp; second submission attempts. Going forward submissions will reflect this code. Provider data deduplication will be incorporated into the final quality check process and monitored by the team responsible for submitting the data to the auditors. We anticipate improved data accuracy </w:t>
            </w:r>
            <w:proofErr w:type="gramStart"/>
            <w:r w:rsidRPr="00940913">
              <w:rPr>
                <w:rFonts w:cs="Calibri Light"/>
                <w:sz w:val="22"/>
              </w:rPr>
              <w:t>on</w:t>
            </w:r>
            <w:proofErr w:type="gramEnd"/>
            <w:r w:rsidRPr="00940913">
              <w:rPr>
                <w:rFonts w:cs="Calibri Light"/>
                <w:sz w:val="22"/>
              </w:rPr>
              <w:t xml:space="preserve"> future submissions</w:t>
            </w:r>
            <w:r w:rsidR="00D30751" w:rsidRPr="00940913">
              <w:rPr>
                <w:rFonts w:cs="Calibri Light"/>
                <w:sz w:val="22"/>
              </w:rPr>
              <w:t>.</w:t>
            </w:r>
          </w:p>
        </w:tc>
        <w:tc>
          <w:tcPr>
            <w:tcW w:w="873" w:type="pct"/>
          </w:tcPr>
          <w:p w14:paraId="21E88E8D" w14:textId="4405610F" w:rsidR="00E03576" w:rsidRPr="00940913" w:rsidRDefault="00145880" w:rsidP="00072D0E">
            <w:pPr>
              <w:jc w:val="left"/>
              <w:rPr>
                <w:rFonts w:cs="Calibri Light"/>
                <w:sz w:val="22"/>
              </w:rPr>
            </w:pPr>
            <w:r w:rsidRPr="00940913">
              <w:rPr>
                <w:rFonts w:cs="Calibri Light"/>
                <w:sz w:val="22"/>
              </w:rPr>
              <w:t>Addressed</w:t>
            </w:r>
          </w:p>
        </w:tc>
      </w:tr>
      <w:tr w:rsidR="00E03576" w:rsidRPr="00940913" w14:paraId="3D966D6C" w14:textId="77777777" w:rsidTr="00390B2C">
        <w:trPr>
          <w:trHeight w:val="288"/>
        </w:trPr>
        <w:tc>
          <w:tcPr>
            <w:tcW w:w="1457" w:type="pct"/>
          </w:tcPr>
          <w:p w14:paraId="324B582D" w14:textId="1D694A87" w:rsidR="00D30751" w:rsidRPr="00940913" w:rsidRDefault="00E03576" w:rsidP="003309A5">
            <w:pPr>
              <w:keepNext/>
              <w:jc w:val="left"/>
              <w:rPr>
                <w:rFonts w:cs="Calibri Light"/>
                <w:sz w:val="22"/>
              </w:rPr>
            </w:pPr>
            <w:r w:rsidRPr="00940913">
              <w:rPr>
                <w:rFonts w:cs="Calibri Light"/>
                <w:b/>
                <w:bCs/>
                <w:sz w:val="22"/>
              </w:rPr>
              <w:lastRenderedPageBreak/>
              <w:t xml:space="preserve">Network – </w:t>
            </w:r>
            <w:r w:rsidR="00D30751" w:rsidRPr="00940913">
              <w:rPr>
                <w:rFonts w:cs="Calibri Light"/>
                <w:b/>
                <w:bCs/>
                <w:sz w:val="22"/>
              </w:rPr>
              <w:t>Time and Distance Analysis – MCP’s Methodology</w:t>
            </w:r>
            <w:r w:rsidRPr="00940913">
              <w:rPr>
                <w:rFonts w:cs="Calibri Light"/>
                <w:b/>
                <w:bCs/>
                <w:sz w:val="22"/>
              </w:rPr>
              <w:t xml:space="preserve">: </w:t>
            </w:r>
            <w:r w:rsidR="00D30751" w:rsidRPr="00940913">
              <w:rPr>
                <w:rFonts w:cs="Calibri Light"/>
                <w:sz w:val="22"/>
              </w:rPr>
              <w:t xml:space="preserve">MBHP had duplicative records for many behavioral health diversionary services, all standard outpatient services, and all intensive home and community-based services. Because of the quality of the provider data, IPRO </w:t>
            </w:r>
            <w:proofErr w:type="gramStart"/>
            <w:r w:rsidR="00D30751" w:rsidRPr="00940913">
              <w:rPr>
                <w:rFonts w:cs="Calibri Light"/>
                <w:sz w:val="22"/>
              </w:rPr>
              <w:t>was not able to</w:t>
            </w:r>
            <w:proofErr w:type="gramEnd"/>
            <w:r w:rsidR="00D30751" w:rsidRPr="00940913">
              <w:rPr>
                <w:rFonts w:cs="Calibri Light"/>
                <w:sz w:val="22"/>
              </w:rPr>
              <w:t xml:space="preserve"> compare MBHP’s results </w:t>
            </w:r>
            <w:proofErr w:type="gramStart"/>
            <w:r w:rsidR="00D30751" w:rsidRPr="00940913">
              <w:rPr>
                <w:rFonts w:cs="Calibri Light"/>
                <w:sz w:val="22"/>
              </w:rPr>
              <w:t>for</w:t>
            </w:r>
            <w:proofErr w:type="gramEnd"/>
            <w:r w:rsidR="00D30751" w:rsidRPr="00940913">
              <w:rPr>
                <w:rFonts w:cs="Calibri Light"/>
                <w:sz w:val="22"/>
              </w:rPr>
              <w:t xml:space="preserve"> those provider types.</w:t>
            </w:r>
          </w:p>
          <w:p w14:paraId="0F8297D5" w14:textId="77777777" w:rsidR="00D30751" w:rsidRPr="00940913" w:rsidRDefault="00D30751" w:rsidP="003309A5">
            <w:pPr>
              <w:keepNext/>
              <w:jc w:val="left"/>
              <w:rPr>
                <w:rFonts w:cs="Calibri Light"/>
                <w:sz w:val="22"/>
              </w:rPr>
            </w:pPr>
          </w:p>
          <w:p w14:paraId="0BBE51FC" w14:textId="1F949817" w:rsidR="00E03576" w:rsidRPr="00940913" w:rsidRDefault="00D30751" w:rsidP="003309A5">
            <w:pPr>
              <w:keepNext/>
              <w:jc w:val="left"/>
              <w:rPr>
                <w:rFonts w:ascii="Calibri Light" w:hAnsi="Calibri Light" w:cs="Calibri Light"/>
                <w:b/>
                <w:bCs/>
                <w:sz w:val="22"/>
              </w:rPr>
            </w:pPr>
            <w:r w:rsidRPr="00940913">
              <w:rPr>
                <w:rFonts w:cs="Calibri Light"/>
                <w:sz w:val="22"/>
              </w:rPr>
              <w:t xml:space="preserve">MBHP should use clean (deduplicated) data for the </w:t>
            </w:r>
            <w:proofErr w:type="spellStart"/>
            <w:r w:rsidRPr="00940913">
              <w:rPr>
                <w:rFonts w:cs="Calibri Light"/>
                <w:sz w:val="22"/>
              </w:rPr>
              <w:t>GeoAccess</w:t>
            </w:r>
            <w:proofErr w:type="spellEnd"/>
            <w:r w:rsidRPr="00940913">
              <w:rPr>
                <w:rFonts w:cs="Calibri Light"/>
                <w:sz w:val="22"/>
              </w:rPr>
              <w:t xml:space="preserve"> analysis for all provider types</w:t>
            </w:r>
            <w:r w:rsidR="00E03576" w:rsidRPr="00940913">
              <w:rPr>
                <w:rFonts w:cs="Calibri Light"/>
                <w:sz w:val="22"/>
              </w:rPr>
              <w:t>.</w:t>
            </w:r>
          </w:p>
        </w:tc>
        <w:tc>
          <w:tcPr>
            <w:tcW w:w="2670" w:type="pct"/>
          </w:tcPr>
          <w:p w14:paraId="1F5BF496" w14:textId="3D37C861" w:rsidR="00E03576" w:rsidRPr="00940913" w:rsidRDefault="00D30751" w:rsidP="003309A5">
            <w:pPr>
              <w:keepNext/>
              <w:jc w:val="left"/>
              <w:rPr>
                <w:rFonts w:ascii="Calibri Light" w:hAnsi="Calibri Light" w:cs="Calibri Light"/>
                <w:sz w:val="22"/>
              </w:rPr>
            </w:pPr>
            <w:r w:rsidRPr="00940913">
              <w:rPr>
                <w:rFonts w:cs="Calibri Light"/>
                <w:sz w:val="22"/>
              </w:rPr>
              <w:t xml:space="preserve">MBHP updated the code for our data to exclude duplicate records between first &amp; second submission attempts. Going forward submissions will reflect this code. Provider data deduplication will be incorporated into the final quality check process and monitored by the team responsible for submitting the data to the auditors. We anticipate improved data accuracy </w:t>
            </w:r>
            <w:proofErr w:type="gramStart"/>
            <w:r w:rsidRPr="00940913">
              <w:rPr>
                <w:rFonts w:cs="Calibri Light"/>
                <w:sz w:val="22"/>
              </w:rPr>
              <w:t>on</w:t>
            </w:r>
            <w:proofErr w:type="gramEnd"/>
            <w:r w:rsidRPr="00940913">
              <w:rPr>
                <w:rFonts w:cs="Calibri Light"/>
                <w:sz w:val="22"/>
              </w:rPr>
              <w:t xml:space="preserve"> future submissions.</w:t>
            </w:r>
          </w:p>
        </w:tc>
        <w:tc>
          <w:tcPr>
            <w:tcW w:w="873" w:type="pct"/>
          </w:tcPr>
          <w:p w14:paraId="25C2CF46" w14:textId="200F0815" w:rsidR="00E03576" w:rsidRPr="00940913" w:rsidRDefault="00145880" w:rsidP="00072D0E">
            <w:pPr>
              <w:jc w:val="left"/>
              <w:rPr>
                <w:rFonts w:cs="Calibri Light"/>
                <w:sz w:val="22"/>
                <w:highlight w:val="green"/>
              </w:rPr>
            </w:pPr>
            <w:r w:rsidRPr="00940913">
              <w:rPr>
                <w:rFonts w:cs="Calibri Light"/>
                <w:sz w:val="22"/>
              </w:rPr>
              <w:t>Addressed</w:t>
            </w:r>
          </w:p>
        </w:tc>
      </w:tr>
      <w:tr w:rsidR="00D30751" w:rsidRPr="00940913" w14:paraId="7DF32371" w14:textId="77777777" w:rsidTr="00390B2C">
        <w:trPr>
          <w:trHeight w:val="288"/>
        </w:trPr>
        <w:tc>
          <w:tcPr>
            <w:tcW w:w="1457" w:type="pct"/>
          </w:tcPr>
          <w:p w14:paraId="7EAE8FFD" w14:textId="77777777" w:rsidR="00D30751" w:rsidRPr="00940913" w:rsidRDefault="00D30751" w:rsidP="00972341">
            <w:pPr>
              <w:jc w:val="left"/>
              <w:rPr>
                <w:rFonts w:cs="Calibri Light"/>
                <w:sz w:val="22"/>
              </w:rPr>
            </w:pPr>
            <w:r w:rsidRPr="00940913">
              <w:rPr>
                <w:rFonts w:cs="Calibri Light"/>
                <w:b/>
                <w:bCs/>
                <w:sz w:val="22"/>
              </w:rPr>
              <w:t xml:space="preserve">Network - Time and Distance Analysis − Gaps in Provider Networks: </w:t>
            </w:r>
            <w:r w:rsidRPr="00940913">
              <w:rPr>
                <w:rFonts w:cs="Calibri Light"/>
                <w:sz w:val="22"/>
              </w:rPr>
              <w:t>Other MBHP provider networks had gaps in at least one county. IPRO’s analysis revealed network gaps for all intensive home and community-based services.</w:t>
            </w:r>
          </w:p>
          <w:p w14:paraId="09D6DF97" w14:textId="77777777" w:rsidR="00D30751" w:rsidRPr="00940913" w:rsidRDefault="00D30751" w:rsidP="00972341">
            <w:pPr>
              <w:jc w:val="left"/>
              <w:rPr>
                <w:rFonts w:cs="Calibri Light"/>
                <w:sz w:val="22"/>
              </w:rPr>
            </w:pPr>
          </w:p>
          <w:p w14:paraId="674C424D" w14:textId="134C4EF1" w:rsidR="00D30751" w:rsidRPr="00940913" w:rsidRDefault="00D30751" w:rsidP="00972341">
            <w:pPr>
              <w:jc w:val="left"/>
              <w:rPr>
                <w:rFonts w:ascii="Calibri Light" w:hAnsi="Calibri Light" w:cs="Calibri Light"/>
                <w:b/>
                <w:bCs/>
                <w:sz w:val="22"/>
              </w:rPr>
            </w:pPr>
            <w:r w:rsidRPr="00940913">
              <w:rPr>
                <w:rFonts w:cs="Calibri Light"/>
                <w:sz w:val="22"/>
              </w:rPr>
              <w:t>MBHP should expand the network when members’ access can be improved and when network deficiencies can be closed by available providers. When additional providers are not available, the plan should explain what actions are being taken to provide adequate access for members residing in those counties.</w:t>
            </w:r>
          </w:p>
        </w:tc>
        <w:tc>
          <w:tcPr>
            <w:tcW w:w="2670" w:type="pct"/>
          </w:tcPr>
          <w:p w14:paraId="7398739D" w14:textId="52176369" w:rsidR="00D30751" w:rsidRPr="00940913" w:rsidRDefault="00D30751" w:rsidP="00972341">
            <w:pPr>
              <w:jc w:val="left"/>
              <w:rPr>
                <w:rFonts w:ascii="Calibri Light" w:hAnsi="Calibri Light" w:cs="Calibri Light"/>
                <w:sz w:val="22"/>
              </w:rPr>
            </w:pPr>
            <w:r w:rsidRPr="00940913">
              <w:rPr>
                <w:rFonts w:cs="Calibri Light"/>
                <w:sz w:val="22"/>
              </w:rPr>
              <w:t>MBHP continues to actively recruit all specialties to fill identified gaps. Where provider specialties are limited within the state. We continue to recruit additional providers to fill identified gaps in our network. We also work with members to ensure they have access to care. Effectiveness through our routine and ongoing geo access reports.</w:t>
            </w:r>
          </w:p>
        </w:tc>
        <w:tc>
          <w:tcPr>
            <w:tcW w:w="873" w:type="pct"/>
          </w:tcPr>
          <w:p w14:paraId="3A98409A" w14:textId="244B0B37" w:rsidR="00D30751" w:rsidRPr="00940913" w:rsidRDefault="00145880" w:rsidP="00972341">
            <w:pPr>
              <w:jc w:val="left"/>
              <w:rPr>
                <w:rFonts w:cs="Calibri Light"/>
                <w:sz w:val="22"/>
              </w:rPr>
            </w:pPr>
            <w:r w:rsidRPr="00940913">
              <w:rPr>
                <w:rFonts w:cs="Calibri Light"/>
                <w:sz w:val="22"/>
              </w:rPr>
              <w:t>Partially Addressed</w:t>
            </w:r>
          </w:p>
        </w:tc>
      </w:tr>
      <w:tr w:rsidR="00E03576" w:rsidRPr="00940913" w14:paraId="25C90769" w14:textId="77777777" w:rsidTr="00390B2C">
        <w:trPr>
          <w:trHeight w:val="288"/>
        </w:trPr>
        <w:tc>
          <w:tcPr>
            <w:tcW w:w="1457" w:type="pct"/>
          </w:tcPr>
          <w:p w14:paraId="4B416562" w14:textId="77777777" w:rsidR="0095304B" w:rsidRPr="00940913" w:rsidRDefault="00E03576" w:rsidP="00072D0E">
            <w:pPr>
              <w:pStyle w:val="ListParagraph"/>
              <w:ind w:left="0"/>
              <w:jc w:val="left"/>
              <w:rPr>
                <w:rFonts w:cs="Calibri Light"/>
                <w:sz w:val="22"/>
              </w:rPr>
            </w:pPr>
            <w:r w:rsidRPr="00940913">
              <w:rPr>
                <w:rFonts w:cs="Calibri Light"/>
                <w:b/>
                <w:bCs/>
                <w:sz w:val="22"/>
              </w:rPr>
              <w:t xml:space="preserve">Quality-of-Care Surveys: </w:t>
            </w:r>
            <w:r w:rsidR="0095304B" w:rsidRPr="00940913">
              <w:rPr>
                <w:rFonts w:cs="Calibri Light"/>
                <w:sz w:val="22"/>
              </w:rPr>
              <w:t>Seventeen MBHP measures scored below the benchmark goal.</w:t>
            </w:r>
          </w:p>
          <w:p w14:paraId="26DB47C8" w14:textId="77777777" w:rsidR="0095304B" w:rsidRPr="00940913" w:rsidRDefault="0095304B" w:rsidP="00972341">
            <w:pPr>
              <w:pStyle w:val="ListParagraph"/>
              <w:jc w:val="left"/>
              <w:rPr>
                <w:rFonts w:cs="Calibri Light"/>
                <w:sz w:val="22"/>
              </w:rPr>
            </w:pPr>
          </w:p>
          <w:p w14:paraId="633E38E2" w14:textId="455D7BB4" w:rsidR="00E03576" w:rsidRPr="00940913" w:rsidRDefault="0095304B" w:rsidP="00072D0E">
            <w:pPr>
              <w:pStyle w:val="ListParagraph"/>
              <w:ind w:left="0"/>
              <w:jc w:val="left"/>
              <w:rPr>
                <w:rFonts w:ascii="Calibri Light" w:hAnsi="Calibri Light" w:cs="Calibri Light"/>
                <w:sz w:val="22"/>
              </w:rPr>
            </w:pPr>
            <w:r w:rsidRPr="00940913">
              <w:rPr>
                <w:rFonts w:cs="Calibri Light"/>
                <w:sz w:val="22"/>
              </w:rPr>
              <w:t xml:space="preserve">MBHP should utilize the results of the Member Satisfaction Survey to drive performance improvement as it relates to member experience. Considering the high scores and some measures reaching 100% satisfaction, MBHP should also utilize complaints and </w:t>
            </w:r>
            <w:r w:rsidRPr="00940913">
              <w:rPr>
                <w:rFonts w:cs="Calibri Light"/>
                <w:sz w:val="22"/>
              </w:rPr>
              <w:lastRenderedPageBreak/>
              <w:t>grievances to identify new questions, expand the survey, and gain deeper insights.</w:t>
            </w:r>
          </w:p>
        </w:tc>
        <w:tc>
          <w:tcPr>
            <w:tcW w:w="2670" w:type="pct"/>
          </w:tcPr>
          <w:p w14:paraId="65190F0A" w14:textId="5E74CBA8" w:rsidR="00E03576" w:rsidRPr="00940913" w:rsidRDefault="0095304B" w:rsidP="00072D0E">
            <w:pPr>
              <w:jc w:val="left"/>
              <w:rPr>
                <w:rFonts w:ascii="Calibri Light" w:hAnsi="Calibri Light" w:cs="Calibri Light"/>
                <w:sz w:val="22"/>
              </w:rPr>
            </w:pPr>
            <w:r w:rsidRPr="00940913">
              <w:rPr>
                <w:rFonts w:cs="Calibri Light"/>
                <w:sz w:val="22"/>
              </w:rPr>
              <w:lastRenderedPageBreak/>
              <w:t xml:space="preserve">Each year MBHP implements quality improvement initiatives aimed </w:t>
            </w:r>
            <w:proofErr w:type="gramStart"/>
            <w:r w:rsidRPr="00940913">
              <w:rPr>
                <w:rFonts w:cs="Calibri Light"/>
                <w:sz w:val="22"/>
              </w:rPr>
              <w:t>to improve</w:t>
            </w:r>
            <w:proofErr w:type="gramEnd"/>
            <w:r w:rsidRPr="00940913">
              <w:rPr>
                <w:rFonts w:cs="Calibri Light"/>
                <w:sz w:val="22"/>
              </w:rPr>
              <w:t xml:space="preserve"> Member satisfaction with specific measures on the Member Experience survey, which are outlined in the Member survey report.  With respect to the recommendation to utilize complaints and grievances (C&amp;G) to identify new questions for the survey, MBHP analyzed 2024 aggregate results to find that out of the six categories of C&amp;G (Attitude, Quality of Care/Clinical Practice Issues, Access to Care, Billing/Finance, Quality of Practitioner Office Site, and Other Issues) there were only eight substantiated C&amp;Gs, all attributed to Quality of Care/Clinical Practice Issues). MBHP determined that the specific issues raised did not warrant revised or additional questions to be introduced to the administration of the Member survey in 2025, however, </w:t>
            </w:r>
            <w:r w:rsidRPr="00940913">
              <w:rPr>
                <w:rFonts w:cs="Calibri Light"/>
                <w:sz w:val="22"/>
              </w:rPr>
              <w:lastRenderedPageBreak/>
              <w:t xml:space="preserve">MBHP will continue to monitor C&amp;Gs </w:t>
            </w:r>
            <w:proofErr w:type="gramStart"/>
            <w:r w:rsidRPr="00940913">
              <w:rPr>
                <w:rFonts w:cs="Calibri Light"/>
                <w:sz w:val="22"/>
              </w:rPr>
              <w:t>in order to</w:t>
            </w:r>
            <w:proofErr w:type="gramEnd"/>
            <w:r w:rsidRPr="00940913">
              <w:rPr>
                <w:rFonts w:cs="Calibri Light"/>
                <w:sz w:val="22"/>
              </w:rPr>
              <w:t xml:space="preserve"> determine if there are opportunities for adding related questions to future survey administrations.</w:t>
            </w:r>
          </w:p>
        </w:tc>
        <w:tc>
          <w:tcPr>
            <w:tcW w:w="873" w:type="pct"/>
          </w:tcPr>
          <w:p w14:paraId="0D62E3C7" w14:textId="0AFC9DBA" w:rsidR="00E03576" w:rsidRPr="00940913" w:rsidRDefault="0095304B" w:rsidP="00072D0E">
            <w:pPr>
              <w:jc w:val="left"/>
              <w:rPr>
                <w:rFonts w:cs="Calibri Light"/>
                <w:sz w:val="22"/>
              </w:rPr>
            </w:pPr>
            <w:r w:rsidRPr="00940913">
              <w:rPr>
                <w:rFonts w:cs="Calibri Light"/>
                <w:sz w:val="22"/>
              </w:rPr>
              <w:lastRenderedPageBreak/>
              <w:t xml:space="preserve">Partially </w:t>
            </w:r>
            <w:r w:rsidR="00E03576" w:rsidRPr="00940913">
              <w:rPr>
                <w:rFonts w:cs="Calibri Light"/>
                <w:sz w:val="22"/>
              </w:rPr>
              <w:t>Addressed</w:t>
            </w:r>
          </w:p>
        </w:tc>
      </w:tr>
    </w:tbl>
    <w:bookmarkEnd w:id="342"/>
    <w:p w14:paraId="7F07E75B" w14:textId="6A99B538" w:rsidR="005F5E52" w:rsidRPr="00940913" w:rsidRDefault="005F5E52" w:rsidP="009F46EE">
      <w:pPr>
        <w:pStyle w:val="NormalWeb"/>
        <w:shd w:val="clear" w:color="auto" w:fill="FFFFFF"/>
        <w:spacing w:before="0" w:beforeAutospacing="0" w:after="0" w:afterAutospacing="0"/>
        <w:rPr>
          <w:rFonts w:ascii="Calibri" w:hAnsi="Calibri" w:cs="Calibri Light"/>
          <w:color w:val="201F1E"/>
          <w:sz w:val="20"/>
          <w:szCs w:val="20"/>
        </w:rPr>
      </w:pPr>
      <w:r w:rsidRPr="00940913">
        <w:rPr>
          <w:rFonts w:ascii="Calibri" w:hAnsi="Calibri" w:cs="Calibri Light"/>
          <w:sz w:val="20"/>
          <w:szCs w:val="20"/>
          <w:vertAlign w:val="superscript"/>
        </w:rPr>
        <w:t>1</w:t>
      </w:r>
      <w:r w:rsidR="00562089" w:rsidRPr="00940913">
        <w:rPr>
          <w:rFonts w:ascii="Calibri" w:hAnsi="Calibri" w:cs="Calibri Light"/>
          <w:sz w:val="20"/>
          <w:szCs w:val="20"/>
        </w:rPr>
        <w:t xml:space="preserve"> </w:t>
      </w:r>
      <w:r w:rsidRPr="00940913">
        <w:rPr>
          <w:rFonts w:ascii="Calibri" w:hAnsi="Calibri" w:cs="Calibri Light"/>
          <w:sz w:val="20"/>
          <w:szCs w:val="20"/>
        </w:rPr>
        <w:t>IPRO</w:t>
      </w:r>
      <w:r w:rsidR="00562089" w:rsidRPr="00940913">
        <w:rPr>
          <w:rFonts w:ascii="Calibri" w:hAnsi="Calibri" w:cs="Calibri Light"/>
          <w:sz w:val="20"/>
          <w:szCs w:val="20"/>
        </w:rPr>
        <w:t xml:space="preserve"> </w:t>
      </w:r>
      <w:r w:rsidRPr="00940913">
        <w:rPr>
          <w:rFonts w:ascii="Calibri" w:hAnsi="Calibri" w:cs="Calibri Light"/>
          <w:sz w:val="20"/>
          <w:szCs w:val="20"/>
        </w:rPr>
        <w:t>assessments</w:t>
      </w:r>
      <w:r w:rsidR="00562089" w:rsidRPr="00940913">
        <w:rPr>
          <w:rFonts w:ascii="Calibri" w:hAnsi="Calibri" w:cs="Calibri Light"/>
          <w:sz w:val="20"/>
          <w:szCs w:val="20"/>
        </w:rPr>
        <w:t xml:space="preserve"> </w:t>
      </w:r>
      <w:r w:rsidRPr="00940913">
        <w:rPr>
          <w:rFonts w:ascii="Calibri" w:hAnsi="Calibri" w:cs="Calibri Light"/>
          <w:sz w:val="20"/>
          <w:szCs w:val="20"/>
        </w:rPr>
        <w:t>are</w:t>
      </w:r>
      <w:r w:rsidR="00562089" w:rsidRPr="00940913">
        <w:rPr>
          <w:rFonts w:ascii="Calibri" w:hAnsi="Calibri" w:cs="Calibri Light"/>
          <w:sz w:val="20"/>
          <w:szCs w:val="20"/>
        </w:rPr>
        <w:t xml:space="preserve"> </w:t>
      </w:r>
      <w:r w:rsidRPr="00940913">
        <w:rPr>
          <w:rFonts w:ascii="Calibri" w:hAnsi="Calibri" w:cs="Calibri Light"/>
          <w:sz w:val="20"/>
          <w:szCs w:val="20"/>
        </w:rPr>
        <w:t>as</w:t>
      </w:r>
      <w:r w:rsidR="00562089" w:rsidRPr="00940913">
        <w:rPr>
          <w:rFonts w:ascii="Calibri" w:hAnsi="Calibri" w:cs="Calibri Light"/>
          <w:sz w:val="20"/>
          <w:szCs w:val="20"/>
        </w:rPr>
        <w:t xml:space="preserve"> </w:t>
      </w:r>
      <w:r w:rsidRPr="00940913">
        <w:rPr>
          <w:rFonts w:ascii="Calibri" w:hAnsi="Calibri" w:cs="Calibri Light"/>
          <w:sz w:val="20"/>
          <w:szCs w:val="20"/>
        </w:rPr>
        <w:t>follows:</w:t>
      </w:r>
      <w:r w:rsidR="00562089" w:rsidRPr="00940913">
        <w:rPr>
          <w:rFonts w:ascii="Calibri" w:hAnsi="Calibri" w:cs="Calibri Light"/>
          <w:sz w:val="20"/>
          <w:szCs w:val="20"/>
        </w:rPr>
        <w:t xml:space="preserve"> </w:t>
      </w:r>
      <w:r w:rsidRPr="00940913">
        <w:rPr>
          <w:rFonts w:ascii="Calibri" w:hAnsi="Calibri" w:cs="Calibri Light"/>
          <w:b/>
          <w:sz w:val="20"/>
          <w:szCs w:val="20"/>
        </w:rPr>
        <w:t>addressed</w:t>
      </w:r>
      <w:r w:rsidRPr="00940913">
        <w:rPr>
          <w:rFonts w:ascii="Calibri" w:hAnsi="Calibri" w:cs="Calibri Light"/>
          <w:sz w:val="20"/>
          <w:szCs w:val="20"/>
        </w:rPr>
        <w:t>:</w:t>
      </w:r>
      <w:r w:rsidR="00562089" w:rsidRPr="00940913">
        <w:rPr>
          <w:rFonts w:ascii="Calibri" w:hAnsi="Calibri" w:cs="Calibri Light"/>
          <w:sz w:val="20"/>
          <w:szCs w:val="20"/>
        </w:rPr>
        <w:t xml:space="preserve"> </w:t>
      </w:r>
      <w:r w:rsidRPr="00940913">
        <w:rPr>
          <w:rFonts w:ascii="Calibri" w:hAnsi="Calibri" w:cs="Calibri Light"/>
          <w:color w:val="201F1E"/>
          <w:sz w:val="20"/>
          <w:szCs w:val="20"/>
        </w:rPr>
        <w:t>MCP’s</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quality</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improvement</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(QI)</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response</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resulted</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in</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demonstrated</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improvement;</w:t>
      </w:r>
      <w:r w:rsidR="00562089" w:rsidRPr="00940913">
        <w:rPr>
          <w:rFonts w:ascii="Calibri" w:hAnsi="Calibri" w:cs="Calibri Light"/>
          <w:color w:val="201F1E"/>
          <w:sz w:val="20"/>
          <w:szCs w:val="20"/>
        </w:rPr>
        <w:t xml:space="preserve"> </w:t>
      </w:r>
      <w:r w:rsidRPr="00940913">
        <w:rPr>
          <w:rFonts w:ascii="Calibri" w:hAnsi="Calibri" w:cs="Calibri Light"/>
          <w:b/>
          <w:sz w:val="20"/>
          <w:szCs w:val="20"/>
        </w:rPr>
        <w:t>partially</w:t>
      </w:r>
      <w:r w:rsidR="00562089" w:rsidRPr="00940913">
        <w:rPr>
          <w:rFonts w:ascii="Calibri" w:hAnsi="Calibri" w:cs="Calibri Light"/>
          <w:b/>
          <w:sz w:val="20"/>
          <w:szCs w:val="20"/>
        </w:rPr>
        <w:t xml:space="preserve"> </w:t>
      </w:r>
      <w:r w:rsidRPr="00940913">
        <w:rPr>
          <w:rFonts w:ascii="Calibri" w:hAnsi="Calibri" w:cs="Calibri Light"/>
          <w:b/>
          <w:sz w:val="20"/>
          <w:szCs w:val="20"/>
        </w:rPr>
        <w:t>addressed</w:t>
      </w:r>
      <w:r w:rsidRPr="00940913">
        <w:rPr>
          <w:rFonts w:ascii="Calibri" w:hAnsi="Calibri" w:cs="Calibri Light"/>
          <w:sz w:val="20"/>
          <w:szCs w:val="20"/>
        </w:rPr>
        <w:t>:</w:t>
      </w:r>
      <w:r w:rsidR="00562089" w:rsidRPr="00940913">
        <w:rPr>
          <w:rFonts w:ascii="Calibri" w:hAnsi="Calibri" w:cs="Calibri Light"/>
          <w:sz w:val="20"/>
          <w:szCs w:val="20"/>
        </w:rPr>
        <w:t xml:space="preserve"> </w:t>
      </w:r>
      <w:r w:rsidRPr="00940913">
        <w:rPr>
          <w:rFonts w:ascii="Calibri" w:hAnsi="Calibri" w:cs="Calibri Light"/>
          <w:color w:val="201F1E"/>
          <w:sz w:val="20"/>
          <w:szCs w:val="20"/>
        </w:rPr>
        <w:t>MCP’s</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QI</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response</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was</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appropriate;</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however,</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improvement</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was</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not</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yet</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observed;</w:t>
      </w:r>
      <w:r w:rsidR="00562089" w:rsidRPr="00940913">
        <w:rPr>
          <w:rFonts w:ascii="Calibri" w:hAnsi="Calibri" w:cs="Calibri Light"/>
          <w:color w:val="201F1E"/>
          <w:sz w:val="20"/>
          <w:szCs w:val="20"/>
        </w:rPr>
        <w:t xml:space="preserve"> </w:t>
      </w:r>
      <w:r w:rsidRPr="00940913">
        <w:rPr>
          <w:rFonts w:ascii="Calibri" w:hAnsi="Calibri" w:cs="Calibri Light"/>
          <w:b/>
          <w:color w:val="000000"/>
          <w:sz w:val="20"/>
          <w:szCs w:val="20"/>
          <w:shd w:val="clear" w:color="auto" w:fill="FFFFFF"/>
        </w:rPr>
        <w:t>remains</w:t>
      </w:r>
      <w:r w:rsidR="00562089" w:rsidRPr="00940913">
        <w:rPr>
          <w:rFonts w:ascii="Calibri" w:hAnsi="Calibri" w:cs="Calibri Light"/>
          <w:b/>
          <w:color w:val="000000"/>
          <w:sz w:val="20"/>
          <w:szCs w:val="20"/>
          <w:shd w:val="clear" w:color="auto" w:fill="FFFFFF"/>
        </w:rPr>
        <w:t xml:space="preserve"> </w:t>
      </w:r>
      <w:r w:rsidRPr="00940913">
        <w:rPr>
          <w:rFonts w:ascii="Calibri" w:hAnsi="Calibri" w:cs="Calibri Light"/>
          <w:b/>
          <w:color w:val="000000"/>
          <w:sz w:val="20"/>
          <w:szCs w:val="20"/>
          <w:shd w:val="clear" w:color="auto" w:fill="FFFFFF"/>
        </w:rPr>
        <w:t>an</w:t>
      </w:r>
      <w:r w:rsidR="00562089" w:rsidRPr="00940913">
        <w:rPr>
          <w:rFonts w:ascii="Calibri" w:hAnsi="Calibri" w:cs="Calibri Light"/>
          <w:b/>
          <w:color w:val="000000"/>
          <w:sz w:val="20"/>
          <w:szCs w:val="20"/>
          <w:shd w:val="clear" w:color="auto" w:fill="FFFFFF"/>
        </w:rPr>
        <w:t xml:space="preserve"> </w:t>
      </w:r>
      <w:r w:rsidRPr="00940913">
        <w:rPr>
          <w:rFonts w:ascii="Calibri" w:hAnsi="Calibri" w:cs="Calibri Light"/>
          <w:b/>
          <w:color w:val="000000"/>
          <w:sz w:val="20"/>
          <w:szCs w:val="20"/>
          <w:shd w:val="clear" w:color="auto" w:fill="FFFFFF"/>
        </w:rPr>
        <w:t>opportunity</w:t>
      </w:r>
      <w:r w:rsidR="00562089" w:rsidRPr="00940913">
        <w:rPr>
          <w:rFonts w:ascii="Calibri" w:hAnsi="Calibri" w:cs="Calibri Light"/>
          <w:b/>
          <w:color w:val="000000"/>
          <w:sz w:val="20"/>
          <w:szCs w:val="20"/>
          <w:shd w:val="clear" w:color="auto" w:fill="FFFFFF"/>
        </w:rPr>
        <w:t xml:space="preserve"> </w:t>
      </w:r>
      <w:r w:rsidRPr="00940913">
        <w:rPr>
          <w:rFonts w:ascii="Calibri" w:hAnsi="Calibri" w:cs="Calibri Light"/>
          <w:b/>
          <w:color w:val="000000"/>
          <w:sz w:val="20"/>
          <w:szCs w:val="20"/>
          <w:shd w:val="clear" w:color="auto" w:fill="FFFFFF"/>
        </w:rPr>
        <w:t>for</w:t>
      </w:r>
      <w:r w:rsidR="00562089" w:rsidRPr="00940913">
        <w:rPr>
          <w:rFonts w:ascii="Calibri" w:hAnsi="Calibri" w:cs="Calibri Light"/>
          <w:b/>
          <w:color w:val="000000"/>
          <w:sz w:val="20"/>
          <w:szCs w:val="20"/>
          <w:shd w:val="clear" w:color="auto" w:fill="FFFFFF"/>
        </w:rPr>
        <w:t xml:space="preserve"> </w:t>
      </w:r>
      <w:r w:rsidRPr="00940913">
        <w:rPr>
          <w:rFonts w:ascii="Calibri" w:hAnsi="Calibri" w:cs="Calibri Light"/>
          <w:b/>
          <w:color w:val="000000"/>
          <w:sz w:val="20"/>
          <w:szCs w:val="20"/>
          <w:shd w:val="clear" w:color="auto" w:fill="FFFFFF"/>
        </w:rPr>
        <w:t>improvement</w:t>
      </w:r>
      <w:r w:rsidRPr="00940913">
        <w:rPr>
          <w:rFonts w:ascii="Calibri" w:hAnsi="Calibri" w:cs="Calibri Light"/>
          <w:color w:val="201F1E"/>
          <w:sz w:val="20"/>
          <w:szCs w:val="20"/>
        </w:rPr>
        <w:t>:</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MCP’s</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QI</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response</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did</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not</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address</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the</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recommendation;</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improvement</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was</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not</w:t>
      </w:r>
      <w:r w:rsidR="00562089" w:rsidRPr="00940913">
        <w:rPr>
          <w:rFonts w:ascii="Calibri" w:hAnsi="Calibri" w:cs="Calibri Light"/>
          <w:color w:val="201F1E"/>
          <w:sz w:val="20"/>
          <w:szCs w:val="20"/>
        </w:rPr>
        <w:t xml:space="preserve"> </w:t>
      </w:r>
      <w:r w:rsidR="00727EDB" w:rsidRPr="00940913">
        <w:rPr>
          <w:rFonts w:ascii="Calibri" w:hAnsi="Calibri" w:cs="Calibri Light"/>
          <w:color w:val="201F1E"/>
          <w:sz w:val="20"/>
          <w:szCs w:val="20"/>
        </w:rPr>
        <w:t>observed,</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or</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performance</w:t>
      </w:r>
      <w:r w:rsidR="00562089" w:rsidRPr="00940913">
        <w:rPr>
          <w:rFonts w:ascii="Calibri" w:hAnsi="Calibri" w:cs="Calibri Light"/>
          <w:color w:val="201F1E"/>
          <w:sz w:val="20"/>
          <w:szCs w:val="20"/>
        </w:rPr>
        <w:t xml:space="preserve"> </w:t>
      </w:r>
      <w:r w:rsidRPr="00940913">
        <w:rPr>
          <w:rFonts w:ascii="Calibri" w:hAnsi="Calibri" w:cs="Calibri Light"/>
          <w:color w:val="201F1E"/>
          <w:sz w:val="20"/>
          <w:szCs w:val="20"/>
        </w:rPr>
        <w:t>declined.</w:t>
      </w:r>
    </w:p>
    <w:p w14:paraId="6D439048" w14:textId="3C032026" w:rsidR="00F34914" w:rsidRPr="00940913" w:rsidRDefault="0023022E" w:rsidP="009F46EE">
      <w:pPr>
        <w:spacing w:after="480"/>
        <w:rPr>
          <w:rFonts w:cs="Calibri Light"/>
          <w:sz w:val="20"/>
          <w:szCs w:val="20"/>
        </w:rPr>
      </w:pPr>
      <w:r w:rsidRPr="00940913">
        <w:rPr>
          <w:rFonts w:cs="Calibri Light"/>
          <w:sz w:val="20"/>
          <w:szCs w:val="20"/>
        </w:rPr>
        <w:t>MBHP:</w:t>
      </w:r>
      <w:r w:rsidR="00562089" w:rsidRPr="00940913">
        <w:rPr>
          <w:rFonts w:cs="Calibri Light"/>
          <w:sz w:val="20"/>
          <w:szCs w:val="20"/>
        </w:rPr>
        <w:t xml:space="preserve"> </w:t>
      </w:r>
      <w:r w:rsidRPr="00940913">
        <w:rPr>
          <w:rFonts w:cs="Calibri Light"/>
          <w:sz w:val="20"/>
          <w:szCs w:val="20"/>
        </w:rPr>
        <w:t>Massachusetts</w:t>
      </w:r>
      <w:r w:rsidR="00562089" w:rsidRPr="00940913">
        <w:rPr>
          <w:rFonts w:cs="Calibri Light"/>
          <w:sz w:val="20"/>
          <w:szCs w:val="20"/>
        </w:rPr>
        <w:t xml:space="preserve"> </w:t>
      </w:r>
      <w:r w:rsidRPr="00940913">
        <w:rPr>
          <w:rFonts w:cs="Calibri Light"/>
          <w:sz w:val="20"/>
          <w:szCs w:val="20"/>
        </w:rPr>
        <w:t>Behavioral</w:t>
      </w:r>
      <w:r w:rsidR="00562089" w:rsidRPr="00940913">
        <w:rPr>
          <w:rFonts w:cs="Calibri Light"/>
          <w:sz w:val="20"/>
          <w:szCs w:val="20"/>
        </w:rPr>
        <w:t xml:space="preserve"> </w:t>
      </w:r>
      <w:r w:rsidRPr="00940913">
        <w:rPr>
          <w:rFonts w:cs="Calibri Light"/>
          <w:sz w:val="20"/>
          <w:szCs w:val="20"/>
        </w:rPr>
        <w:t>Health</w:t>
      </w:r>
      <w:r w:rsidR="00562089" w:rsidRPr="00940913">
        <w:rPr>
          <w:rFonts w:cs="Calibri Light"/>
          <w:sz w:val="20"/>
          <w:szCs w:val="20"/>
        </w:rPr>
        <w:t xml:space="preserve"> </w:t>
      </w:r>
      <w:r w:rsidRPr="00940913">
        <w:rPr>
          <w:rFonts w:cs="Calibri Light"/>
          <w:sz w:val="20"/>
          <w:szCs w:val="20"/>
        </w:rPr>
        <w:t>Partnership;</w:t>
      </w:r>
      <w:r w:rsidR="00562089" w:rsidRPr="00940913">
        <w:rPr>
          <w:rFonts w:cs="Calibri Light"/>
          <w:sz w:val="20"/>
          <w:szCs w:val="20"/>
        </w:rPr>
        <w:t xml:space="preserve"> </w:t>
      </w:r>
      <w:r w:rsidR="001B4514" w:rsidRPr="00940913">
        <w:rPr>
          <w:rFonts w:cs="Calibri Light"/>
          <w:sz w:val="20"/>
          <w:szCs w:val="20"/>
        </w:rPr>
        <w:t>MCP:</w:t>
      </w:r>
      <w:r w:rsidR="00562089" w:rsidRPr="00940913">
        <w:rPr>
          <w:rFonts w:cs="Calibri Light"/>
          <w:sz w:val="20"/>
          <w:szCs w:val="20"/>
        </w:rPr>
        <w:t xml:space="preserve"> </w:t>
      </w:r>
      <w:r w:rsidR="001B4514" w:rsidRPr="00940913">
        <w:rPr>
          <w:rFonts w:cs="Calibri Light"/>
          <w:sz w:val="20"/>
          <w:szCs w:val="20"/>
        </w:rPr>
        <w:t>managed</w:t>
      </w:r>
      <w:r w:rsidR="00562089" w:rsidRPr="00940913">
        <w:rPr>
          <w:rFonts w:cs="Calibri Light"/>
          <w:sz w:val="20"/>
          <w:szCs w:val="20"/>
        </w:rPr>
        <w:t xml:space="preserve"> </w:t>
      </w:r>
      <w:r w:rsidR="001B4514" w:rsidRPr="00940913">
        <w:rPr>
          <w:rFonts w:cs="Calibri Light"/>
          <w:sz w:val="20"/>
          <w:szCs w:val="20"/>
        </w:rPr>
        <w:t>care</w:t>
      </w:r>
      <w:r w:rsidR="00562089" w:rsidRPr="00940913">
        <w:rPr>
          <w:rFonts w:cs="Calibri Light"/>
          <w:sz w:val="20"/>
          <w:szCs w:val="20"/>
        </w:rPr>
        <w:t xml:space="preserve"> </w:t>
      </w:r>
      <w:r w:rsidR="001B4514" w:rsidRPr="00940913">
        <w:rPr>
          <w:rFonts w:cs="Calibri Light"/>
          <w:sz w:val="20"/>
          <w:szCs w:val="20"/>
        </w:rPr>
        <w:t>plan;</w:t>
      </w:r>
      <w:r w:rsidR="00562089" w:rsidRPr="00940913">
        <w:rPr>
          <w:rFonts w:cs="Calibri Light"/>
          <w:sz w:val="20"/>
          <w:szCs w:val="20"/>
        </w:rPr>
        <w:t xml:space="preserve"> </w:t>
      </w:r>
      <w:r w:rsidR="001B4514" w:rsidRPr="00940913">
        <w:rPr>
          <w:rFonts w:cs="Calibri Light"/>
          <w:sz w:val="20"/>
          <w:szCs w:val="20"/>
        </w:rPr>
        <w:t>EQR:</w:t>
      </w:r>
      <w:r w:rsidR="00562089" w:rsidRPr="00940913">
        <w:rPr>
          <w:rFonts w:cs="Calibri Light"/>
          <w:sz w:val="20"/>
          <w:szCs w:val="20"/>
        </w:rPr>
        <w:t xml:space="preserve"> </w:t>
      </w:r>
      <w:r w:rsidR="001B4514" w:rsidRPr="00940913">
        <w:rPr>
          <w:rFonts w:cs="Calibri Light"/>
          <w:sz w:val="20"/>
          <w:szCs w:val="20"/>
        </w:rPr>
        <w:t>external</w:t>
      </w:r>
      <w:r w:rsidR="00562089" w:rsidRPr="00940913">
        <w:rPr>
          <w:rFonts w:cs="Calibri Light"/>
          <w:sz w:val="20"/>
          <w:szCs w:val="20"/>
        </w:rPr>
        <w:t xml:space="preserve"> </w:t>
      </w:r>
      <w:r w:rsidR="001B4514" w:rsidRPr="00940913">
        <w:rPr>
          <w:rFonts w:cs="Calibri Light"/>
          <w:sz w:val="20"/>
          <w:szCs w:val="20"/>
        </w:rPr>
        <w:t>quality</w:t>
      </w:r>
      <w:r w:rsidR="00562089" w:rsidRPr="00940913">
        <w:rPr>
          <w:rFonts w:cs="Calibri Light"/>
          <w:sz w:val="20"/>
          <w:szCs w:val="20"/>
        </w:rPr>
        <w:t xml:space="preserve"> </w:t>
      </w:r>
      <w:r w:rsidR="001B4514" w:rsidRPr="00940913">
        <w:rPr>
          <w:rFonts w:cs="Calibri Light"/>
          <w:sz w:val="20"/>
          <w:szCs w:val="20"/>
        </w:rPr>
        <w:t>review</w:t>
      </w:r>
      <w:r w:rsidR="00727EDB" w:rsidRPr="00940913">
        <w:rPr>
          <w:rFonts w:cs="Calibri Light"/>
          <w:sz w:val="20"/>
          <w:szCs w:val="20"/>
        </w:rPr>
        <w:t>.</w:t>
      </w:r>
    </w:p>
    <w:p w14:paraId="7550F0A8" w14:textId="77777777" w:rsidR="004C0E0D" w:rsidRPr="00940913" w:rsidRDefault="004C0E0D" w:rsidP="009F46EE">
      <w:pPr>
        <w:pStyle w:val="Heading2"/>
        <w:sectPr w:rsidR="004C0E0D" w:rsidRPr="00940913" w:rsidSect="004308EF">
          <w:footerReference w:type="default" r:id="rId15"/>
          <w:footerReference w:type="first" r:id="rId16"/>
          <w:pgSz w:w="12240" w:h="15840" w:code="1"/>
          <w:pgMar w:top="720" w:right="720" w:bottom="720" w:left="720" w:header="432" w:footer="432" w:gutter="0"/>
          <w:pgNumType w:chapStyle="1"/>
          <w:cols w:space="720"/>
          <w:titlePg/>
          <w:docGrid w:linePitch="360"/>
        </w:sectPr>
      </w:pPr>
      <w:bookmarkStart w:id="343" w:name="_Toc112764666"/>
    </w:p>
    <w:p w14:paraId="38E3F3C4" w14:textId="56B6CED8" w:rsidR="00954C88" w:rsidRPr="00940913" w:rsidRDefault="005C567C" w:rsidP="00F360D9">
      <w:pPr>
        <w:pStyle w:val="Heading2"/>
        <w:numPr>
          <w:ilvl w:val="0"/>
          <w:numId w:val="38"/>
        </w:numPr>
        <w:ind w:left="360"/>
        <w:jc w:val="center"/>
        <w:rPr>
          <w:color w:val="365F91" w:themeColor="accent1" w:themeShade="BF"/>
          <w:sz w:val="32"/>
          <w:szCs w:val="32"/>
        </w:rPr>
      </w:pPr>
      <w:bookmarkStart w:id="344" w:name="_Toc222874942"/>
      <w:bookmarkStart w:id="345" w:name="_Toc227229789"/>
      <w:r w:rsidRPr="00940913">
        <w:rPr>
          <w:color w:val="365F91" w:themeColor="accent1" w:themeShade="BF"/>
          <w:sz w:val="32"/>
          <w:szCs w:val="32"/>
        </w:rPr>
        <w:lastRenderedPageBreak/>
        <w:t>MCP</w:t>
      </w:r>
      <w:r w:rsidR="00562089" w:rsidRPr="00940913">
        <w:rPr>
          <w:color w:val="365F91" w:themeColor="accent1" w:themeShade="BF"/>
          <w:sz w:val="32"/>
          <w:szCs w:val="32"/>
        </w:rPr>
        <w:t xml:space="preserve"> </w:t>
      </w:r>
      <w:r w:rsidRPr="00940913">
        <w:rPr>
          <w:color w:val="365F91" w:themeColor="accent1" w:themeShade="BF"/>
          <w:sz w:val="32"/>
          <w:szCs w:val="32"/>
        </w:rPr>
        <w:t>Strengths</w:t>
      </w:r>
      <w:r w:rsidR="007F4F7D" w:rsidRPr="00940913">
        <w:rPr>
          <w:color w:val="365F91" w:themeColor="accent1" w:themeShade="BF"/>
          <w:sz w:val="32"/>
          <w:szCs w:val="32"/>
        </w:rPr>
        <w:t>,</w:t>
      </w:r>
      <w:r w:rsidR="00562089" w:rsidRPr="00940913">
        <w:rPr>
          <w:color w:val="365F91" w:themeColor="accent1" w:themeShade="BF"/>
          <w:sz w:val="32"/>
          <w:szCs w:val="32"/>
        </w:rPr>
        <w:t xml:space="preserve"> </w:t>
      </w:r>
      <w:r w:rsidRPr="00940913">
        <w:rPr>
          <w:color w:val="365F91" w:themeColor="accent1" w:themeShade="BF"/>
          <w:sz w:val="32"/>
          <w:szCs w:val="32"/>
        </w:rPr>
        <w:t>Opportunities</w:t>
      </w:r>
      <w:r w:rsidR="00562089" w:rsidRPr="00940913">
        <w:rPr>
          <w:color w:val="365F91" w:themeColor="accent1" w:themeShade="BF"/>
          <w:sz w:val="32"/>
          <w:szCs w:val="32"/>
        </w:rPr>
        <w:t xml:space="preserve"> </w:t>
      </w:r>
      <w:r w:rsidR="00F34914" w:rsidRPr="00940913">
        <w:rPr>
          <w:color w:val="365F91" w:themeColor="accent1" w:themeShade="BF"/>
          <w:sz w:val="32"/>
          <w:szCs w:val="32"/>
        </w:rPr>
        <w:t>for</w:t>
      </w:r>
      <w:r w:rsidR="00562089" w:rsidRPr="00940913">
        <w:rPr>
          <w:color w:val="365F91" w:themeColor="accent1" w:themeShade="BF"/>
          <w:sz w:val="32"/>
          <w:szCs w:val="32"/>
        </w:rPr>
        <w:t xml:space="preserve"> </w:t>
      </w:r>
      <w:r w:rsidR="00F34914" w:rsidRPr="00940913">
        <w:rPr>
          <w:color w:val="365F91" w:themeColor="accent1" w:themeShade="BF"/>
          <w:sz w:val="32"/>
          <w:szCs w:val="32"/>
        </w:rPr>
        <w:t>Improvement,</w:t>
      </w:r>
      <w:r w:rsidR="00562089" w:rsidRPr="00940913">
        <w:rPr>
          <w:color w:val="365F91" w:themeColor="accent1" w:themeShade="BF"/>
          <w:sz w:val="32"/>
          <w:szCs w:val="32"/>
        </w:rPr>
        <w:t xml:space="preserve"> </w:t>
      </w:r>
      <w:r w:rsidR="00F34914" w:rsidRPr="00940913">
        <w:rPr>
          <w:color w:val="365F91" w:themeColor="accent1" w:themeShade="BF"/>
          <w:sz w:val="32"/>
          <w:szCs w:val="32"/>
        </w:rPr>
        <w:t>and</w:t>
      </w:r>
      <w:r w:rsidR="00562089" w:rsidRPr="00940913">
        <w:rPr>
          <w:color w:val="365F91" w:themeColor="accent1" w:themeShade="BF"/>
          <w:sz w:val="32"/>
          <w:szCs w:val="32"/>
        </w:rPr>
        <w:t xml:space="preserve"> </w:t>
      </w:r>
      <w:r w:rsidRPr="00940913">
        <w:rPr>
          <w:color w:val="365F91" w:themeColor="accent1" w:themeShade="BF"/>
          <w:sz w:val="32"/>
          <w:szCs w:val="32"/>
        </w:rPr>
        <w:t>EQR</w:t>
      </w:r>
      <w:r w:rsidR="00562089" w:rsidRPr="00940913">
        <w:rPr>
          <w:color w:val="365F91" w:themeColor="accent1" w:themeShade="BF"/>
          <w:sz w:val="32"/>
          <w:szCs w:val="32"/>
        </w:rPr>
        <w:t xml:space="preserve"> </w:t>
      </w:r>
      <w:r w:rsidRPr="00940913">
        <w:rPr>
          <w:color w:val="365F91" w:themeColor="accent1" w:themeShade="BF"/>
          <w:sz w:val="32"/>
          <w:szCs w:val="32"/>
        </w:rPr>
        <w:t>Recommendations</w:t>
      </w:r>
      <w:bookmarkEnd w:id="343"/>
      <w:bookmarkEnd w:id="344"/>
      <w:bookmarkEnd w:id="345"/>
    </w:p>
    <w:p w14:paraId="1C0B6BD0" w14:textId="77777777" w:rsidR="00954C88" w:rsidRPr="00940913" w:rsidRDefault="00954C88" w:rsidP="009F46EE"/>
    <w:p w14:paraId="7D33DA95" w14:textId="616A9AA0" w:rsidR="00954C88" w:rsidRPr="00940913" w:rsidRDefault="00954C88" w:rsidP="009F46EE">
      <w:pPr>
        <w:rPr>
          <w:rFonts w:cs="Calibri Light"/>
          <w:szCs w:val="24"/>
        </w:rPr>
      </w:pPr>
      <w:r w:rsidRPr="00940913">
        <w:rPr>
          <w:rFonts w:cs="Calibri Light"/>
          <w:b/>
          <w:szCs w:val="24"/>
        </w:rPr>
        <w:t>Table</w:t>
      </w:r>
      <w:r w:rsidR="00562089" w:rsidRPr="00940913">
        <w:rPr>
          <w:rFonts w:cs="Calibri Light"/>
          <w:b/>
          <w:szCs w:val="24"/>
        </w:rPr>
        <w:t xml:space="preserve"> </w:t>
      </w:r>
      <w:r w:rsidR="002D468F" w:rsidRPr="00940913">
        <w:rPr>
          <w:rFonts w:cs="Calibri Light"/>
          <w:b/>
          <w:szCs w:val="24"/>
        </w:rPr>
        <w:t>3</w:t>
      </w:r>
      <w:r w:rsidR="00005358" w:rsidRPr="00940913">
        <w:rPr>
          <w:rFonts w:cs="Calibri Light"/>
          <w:b/>
          <w:szCs w:val="24"/>
        </w:rPr>
        <w:t>1</w:t>
      </w:r>
      <w:r w:rsidR="00562089" w:rsidRPr="00940913">
        <w:rPr>
          <w:rFonts w:cs="Calibri Light"/>
          <w:szCs w:val="24"/>
        </w:rPr>
        <w:t xml:space="preserve"> </w:t>
      </w:r>
      <w:proofErr w:type="gramStart"/>
      <w:r w:rsidRPr="00940913">
        <w:rPr>
          <w:rFonts w:cs="Calibri Light"/>
          <w:szCs w:val="24"/>
        </w:rPr>
        <w:t>highlight</w:t>
      </w:r>
      <w:proofErr w:type="gramEnd"/>
      <w:r w:rsidR="00562089" w:rsidRPr="00940913">
        <w:rPr>
          <w:rFonts w:cs="Calibri Light"/>
          <w:szCs w:val="24"/>
        </w:rPr>
        <w:t xml:space="preserve"> </w:t>
      </w:r>
      <w:r w:rsidR="00D70537" w:rsidRPr="00940913">
        <w:rPr>
          <w:rFonts w:cs="Calibri Light"/>
          <w:szCs w:val="24"/>
        </w:rPr>
        <w:t>MBHP’s</w:t>
      </w:r>
      <w:r w:rsidR="00562089" w:rsidRPr="00940913">
        <w:rPr>
          <w:rFonts w:cs="Calibri Light"/>
          <w:szCs w:val="24"/>
        </w:rPr>
        <w:t xml:space="preserve"> </w:t>
      </w:r>
      <w:r w:rsidRPr="00940913">
        <w:rPr>
          <w:rFonts w:cs="Calibri Light"/>
          <w:szCs w:val="24"/>
        </w:rPr>
        <w:t>performance</w:t>
      </w:r>
      <w:r w:rsidR="00562089" w:rsidRPr="00940913">
        <w:rPr>
          <w:rFonts w:cs="Calibri Light"/>
          <w:szCs w:val="24"/>
        </w:rPr>
        <w:t xml:space="preserve"> </w:t>
      </w:r>
      <w:r w:rsidRPr="00940913">
        <w:rPr>
          <w:rFonts w:cs="Calibri Light"/>
          <w:szCs w:val="24"/>
        </w:rPr>
        <w:t>strengths</w:t>
      </w:r>
      <w:r w:rsidR="007F4F7D" w:rsidRPr="00940913">
        <w:rPr>
          <w:rFonts w:cs="Calibri Light"/>
          <w:szCs w:val="24"/>
        </w:rPr>
        <w:t>,</w:t>
      </w:r>
      <w:r w:rsidR="00562089" w:rsidRPr="00940913">
        <w:rPr>
          <w:rFonts w:cs="Calibri Light"/>
          <w:szCs w:val="24"/>
        </w:rPr>
        <w:t xml:space="preserve"> </w:t>
      </w:r>
      <w:r w:rsidR="00734B08" w:rsidRPr="00940913">
        <w:rPr>
          <w:rFonts w:cs="Calibri Light"/>
          <w:szCs w:val="24"/>
        </w:rPr>
        <w:t>opportunities</w:t>
      </w:r>
      <w:r w:rsidR="00562089" w:rsidRPr="00940913">
        <w:rPr>
          <w:rFonts w:cs="Calibri Light"/>
          <w:szCs w:val="24"/>
        </w:rPr>
        <w:t xml:space="preserve"> </w:t>
      </w:r>
      <w:r w:rsidR="00734B08" w:rsidRPr="00940913">
        <w:rPr>
          <w:rFonts w:cs="Calibri Light"/>
          <w:szCs w:val="24"/>
        </w:rPr>
        <w:t>for</w:t>
      </w:r>
      <w:r w:rsidR="00562089" w:rsidRPr="00940913">
        <w:rPr>
          <w:rFonts w:cs="Calibri Light"/>
          <w:szCs w:val="24"/>
        </w:rPr>
        <w:t xml:space="preserve"> </w:t>
      </w:r>
      <w:r w:rsidR="00734B08" w:rsidRPr="00940913">
        <w:rPr>
          <w:rFonts w:cs="Calibri Light"/>
          <w:szCs w:val="24"/>
        </w:rPr>
        <w:t>improvement</w:t>
      </w:r>
      <w:r w:rsidRPr="00940913">
        <w:rPr>
          <w:rFonts w:cs="Calibri Light"/>
          <w:szCs w:val="24"/>
        </w:rPr>
        <w:t>,</w:t>
      </w:r>
      <w:r w:rsidR="00562089" w:rsidRPr="00940913">
        <w:rPr>
          <w:rFonts w:cs="Calibri Light"/>
          <w:szCs w:val="24"/>
        </w:rPr>
        <w:t xml:space="preserve"> </w:t>
      </w:r>
      <w:r w:rsidRPr="00940913">
        <w:rPr>
          <w:rFonts w:cs="Calibri Light"/>
          <w:szCs w:val="24"/>
        </w:rPr>
        <w:t>follow-up</w:t>
      </w:r>
      <w:r w:rsidR="00562089" w:rsidRPr="00940913">
        <w:rPr>
          <w:rFonts w:cs="Calibri Light"/>
          <w:szCs w:val="24"/>
        </w:rPr>
        <w:t xml:space="preserve"> </w:t>
      </w:r>
      <w:r w:rsidRPr="00940913">
        <w:rPr>
          <w:rFonts w:cs="Calibri Light"/>
          <w:szCs w:val="24"/>
        </w:rPr>
        <w:t>on</w:t>
      </w:r>
      <w:r w:rsidR="00562089" w:rsidRPr="00940913">
        <w:rPr>
          <w:rFonts w:cs="Calibri Light"/>
          <w:szCs w:val="24"/>
        </w:rPr>
        <w:t xml:space="preserve"> </w:t>
      </w:r>
      <w:r w:rsidRPr="00940913">
        <w:rPr>
          <w:rFonts w:cs="Calibri Light"/>
          <w:szCs w:val="24"/>
        </w:rPr>
        <w:t>prior</w:t>
      </w:r>
      <w:r w:rsidR="00562089" w:rsidRPr="00940913">
        <w:rPr>
          <w:rFonts w:cs="Calibri Light"/>
          <w:szCs w:val="24"/>
        </w:rPr>
        <w:t xml:space="preserve"> </w:t>
      </w:r>
      <w:r w:rsidRPr="00940913">
        <w:rPr>
          <w:rFonts w:cs="Calibri Light"/>
          <w:szCs w:val="24"/>
        </w:rPr>
        <w:t>EQRO</w:t>
      </w:r>
      <w:r w:rsidR="00562089" w:rsidRPr="00940913">
        <w:rPr>
          <w:rFonts w:cs="Calibri Light"/>
          <w:szCs w:val="24"/>
        </w:rPr>
        <w:t xml:space="preserve"> </w:t>
      </w:r>
      <w:r w:rsidRPr="00940913">
        <w:rPr>
          <w:rFonts w:cs="Calibri Light"/>
          <w:szCs w:val="24"/>
        </w:rPr>
        <w:t>recommendations,</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this</w:t>
      </w:r>
      <w:r w:rsidR="00562089" w:rsidRPr="00940913">
        <w:rPr>
          <w:rFonts w:cs="Calibri Light"/>
          <w:szCs w:val="24"/>
        </w:rPr>
        <w:t xml:space="preserve"> </w:t>
      </w:r>
      <w:r w:rsidRPr="00940913">
        <w:rPr>
          <w:rFonts w:cs="Calibri Light"/>
          <w:szCs w:val="24"/>
        </w:rPr>
        <w:t>year’s</w:t>
      </w:r>
      <w:r w:rsidR="00562089" w:rsidRPr="00940913">
        <w:rPr>
          <w:rFonts w:cs="Calibri Light"/>
          <w:szCs w:val="24"/>
        </w:rPr>
        <w:t xml:space="preserve"> </w:t>
      </w:r>
      <w:r w:rsidRPr="00940913">
        <w:rPr>
          <w:rFonts w:cs="Calibri Light"/>
          <w:szCs w:val="24"/>
        </w:rPr>
        <w:t>recommendations</w:t>
      </w:r>
      <w:r w:rsidR="00562089" w:rsidRPr="00940913">
        <w:rPr>
          <w:rFonts w:cs="Calibri Light"/>
          <w:szCs w:val="24"/>
        </w:rPr>
        <w:t xml:space="preserve"> </w:t>
      </w:r>
      <w:r w:rsidRPr="00940913">
        <w:rPr>
          <w:rFonts w:cs="Calibri Light"/>
          <w:szCs w:val="24"/>
        </w:rPr>
        <w:t>based</w:t>
      </w:r>
      <w:r w:rsidR="00562089" w:rsidRPr="00940913">
        <w:rPr>
          <w:rFonts w:cs="Calibri Light"/>
          <w:szCs w:val="24"/>
        </w:rPr>
        <w:t xml:space="preserve"> </w:t>
      </w:r>
      <w:r w:rsidRPr="00940913">
        <w:rPr>
          <w:rFonts w:cs="Calibri Light"/>
          <w:szCs w:val="24"/>
        </w:rPr>
        <w:t>on</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aggregated</w:t>
      </w:r>
      <w:r w:rsidR="00562089" w:rsidRPr="00940913">
        <w:rPr>
          <w:rFonts w:cs="Calibri Light"/>
          <w:szCs w:val="24"/>
        </w:rPr>
        <w:t xml:space="preserve"> </w:t>
      </w:r>
      <w:r w:rsidRPr="00940913">
        <w:rPr>
          <w:rFonts w:cs="Calibri Light"/>
          <w:szCs w:val="24"/>
        </w:rPr>
        <w:t>results</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00A6293E" w:rsidRPr="00940913">
        <w:rPr>
          <w:rFonts w:cs="Calibri Light"/>
          <w:szCs w:val="24"/>
        </w:rPr>
        <w:t>CY</w:t>
      </w:r>
      <w:r w:rsidR="00562089" w:rsidRPr="00940913">
        <w:rPr>
          <w:rFonts w:cs="Calibri Light"/>
          <w:szCs w:val="24"/>
        </w:rPr>
        <w:t xml:space="preserve"> </w:t>
      </w:r>
      <w:r w:rsidR="00A6293E" w:rsidRPr="00940913">
        <w:rPr>
          <w:rFonts w:cs="Calibri Light"/>
          <w:szCs w:val="24"/>
        </w:rPr>
        <w:t>202</w:t>
      </w:r>
      <w:r w:rsidR="00145880" w:rsidRPr="00940913">
        <w:rPr>
          <w:rFonts w:cs="Calibri Light"/>
          <w:szCs w:val="24"/>
        </w:rPr>
        <w:t>5</w:t>
      </w:r>
      <w:r w:rsidR="00562089" w:rsidRPr="00940913">
        <w:rPr>
          <w:rFonts w:cs="Calibri Light"/>
          <w:szCs w:val="24"/>
        </w:rPr>
        <w:t xml:space="preserve"> </w:t>
      </w:r>
      <w:r w:rsidRPr="00940913">
        <w:rPr>
          <w:rFonts w:cs="Calibri Light"/>
          <w:szCs w:val="24"/>
        </w:rPr>
        <w:t>EQR</w:t>
      </w:r>
      <w:r w:rsidR="00562089" w:rsidRPr="00940913">
        <w:rPr>
          <w:rFonts w:cs="Calibri Light"/>
          <w:szCs w:val="24"/>
        </w:rPr>
        <w:t xml:space="preserve"> </w:t>
      </w:r>
      <w:r w:rsidRPr="00940913">
        <w:rPr>
          <w:rFonts w:cs="Calibri Light"/>
          <w:szCs w:val="24"/>
        </w:rPr>
        <w:t>activities</w:t>
      </w:r>
      <w:r w:rsidR="00562089" w:rsidRPr="00940913">
        <w:rPr>
          <w:rFonts w:cs="Calibri Light"/>
          <w:szCs w:val="24"/>
        </w:rPr>
        <w:t xml:space="preserve"> </w:t>
      </w:r>
      <w:r w:rsidR="003E332E" w:rsidRPr="00940913">
        <w:rPr>
          <w:rFonts w:cs="Calibri Light"/>
          <w:szCs w:val="24"/>
        </w:rPr>
        <w:t>as</w:t>
      </w:r>
      <w:r w:rsidR="00562089" w:rsidRPr="00940913">
        <w:rPr>
          <w:rFonts w:cs="Calibri Light"/>
          <w:szCs w:val="24"/>
        </w:rPr>
        <w:t xml:space="preserve"> </w:t>
      </w:r>
      <w:r w:rsidR="003E332E" w:rsidRPr="00940913">
        <w:rPr>
          <w:rFonts w:cs="Calibri Light"/>
          <w:szCs w:val="24"/>
        </w:rPr>
        <w:t>they</w:t>
      </w:r>
      <w:r w:rsidR="00562089" w:rsidRPr="00940913">
        <w:rPr>
          <w:rFonts w:cs="Calibri Light"/>
          <w:szCs w:val="24"/>
        </w:rPr>
        <w:t xml:space="preserve"> </w:t>
      </w:r>
      <w:r w:rsidR="003E332E" w:rsidRPr="00940913">
        <w:rPr>
          <w:rFonts w:cs="Calibri Light"/>
          <w:szCs w:val="24"/>
        </w:rPr>
        <w:t>relate</w:t>
      </w:r>
      <w:r w:rsidR="00562089" w:rsidRPr="00940913">
        <w:rPr>
          <w:rFonts w:cs="Calibri Light"/>
          <w:szCs w:val="24"/>
        </w:rPr>
        <w:t xml:space="preserve"> </w:t>
      </w:r>
      <w:r w:rsidR="003E332E" w:rsidRPr="00940913">
        <w:rPr>
          <w:rFonts w:cs="Calibri Light"/>
          <w:szCs w:val="24"/>
        </w:rPr>
        <w:t>to</w:t>
      </w:r>
      <w:r w:rsidR="00562089" w:rsidRPr="00940913">
        <w:rPr>
          <w:rFonts w:cs="Calibri Light"/>
          <w:szCs w:val="24"/>
        </w:rPr>
        <w:t xml:space="preserve"> </w:t>
      </w:r>
      <w:r w:rsidR="003E332E" w:rsidRPr="00940913">
        <w:rPr>
          <w:rFonts w:cs="Calibri Light"/>
          <w:b/>
          <w:szCs w:val="24"/>
        </w:rPr>
        <w:t>quality</w:t>
      </w:r>
      <w:r w:rsidR="003E332E" w:rsidRPr="00940913">
        <w:rPr>
          <w:rFonts w:cs="Calibri Light"/>
          <w:szCs w:val="24"/>
        </w:rPr>
        <w:t>,</w:t>
      </w:r>
      <w:r w:rsidR="00562089" w:rsidRPr="00940913">
        <w:rPr>
          <w:rFonts w:cs="Calibri Light"/>
          <w:szCs w:val="24"/>
        </w:rPr>
        <w:t xml:space="preserve"> </w:t>
      </w:r>
      <w:r w:rsidR="003E332E" w:rsidRPr="00940913">
        <w:rPr>
          <w:rFonts w:cs="Calibri Light"/>
          <w:b/>
          <w:szCs w:val="24"/>
        </w:rPr>
        <w:t>timeliness</w:t>
      </w:r>
      <w:r w:rsidR="005E56A2" w:rsidRPr="00940913">
        <w:rPr>
          <w:rFonts w:cs="Calibri Light"/>
          <w:bCs/>
          <w:szCs w:val="24"/>
        </w:rPr>
        <w:t>,</w:t>
      </w:r>
      <w:r w:rsidR="00562089" w:rsidRPr="00940913">
        <w:rPr>
          <w:rFonts w:cs="Calibri Light"/>
          <w:szCs w:val="24"/>
        </w:rPr>
        <w:t xml:space="preserve"> </w:t>
      </w:r>
      <w:r w:rsidR="003E332E" w:rsidRPr="00940913">
        <w:rPr>
          <w:rFonts w:cs="Calibri Light"/>
          <w:szCs w:val="24"/>
        </w:rPr>
        <w:t>and</w:t>
      </w:r>
      <w:r w:rsidR="00562089" w:rsidRPr="00940913">
        <w:rPr>
          <w:rFonts w:cs="Calibri Light"/>
          <w:szCs w:val="24"/>
        </w:rPr>
        <w:t xml:space="preserve"> </w:t>
      </w:r>
      <w:r w:rsidR="003E332E" w:rsidRPr="00940913">
        <w:rPr>
          <w:rFonts w:cs="Calibri Light"/>
          <w:b/>
          <w:szCs w:val="24"/>
        </w:rPr>
        <w:t>access</w:t>
      </w:r>
      <w:r w:rsidRPr="00940913">
        <w:rPr>
          <w:rFonts w:cs="Calibri Light"/>
          <w:szCs w:val="24"/>
        </w:rPr>
        <w:t>.</w:t>
      </w:r>
    </w:p>
    <w:bookmarkEnd w:id="339"/>
    <w:p w14:paraId="318C4F9D" w14:textId="77777777" w:rsidR="004C0E0D" w:rsidRPr="00940913" w:rsidRDefault="004C0E0D" w:rsidP="009F46EE">
      <w:pPr>
        <w:pStyle w:val="Caption"/>
        <w:rPr>
          <w:rFonts w:cs="Calibri Light"/>
        </w:rPr>
      </w:pPr>
    </w:p>
    <w:p w14:paraId="5F8D256D" w14:textId="3F3A56AF" w:rsidR="00341681" w:rsidRPr="00940913" w:rsidRDefault="00341681" w:rsidP="009F46EE">
      <w:pPr>
        <w:pStyle w:val="Caption"/>
        <w:rPr>
          <w:rFonts w:cs="Calibri Light"/>
        </w:rPr>
      </w:pPr>
      <w:bookmarkStart w:id="346" w:name="_Toc224213818"/>
      <w:bookmarkStart w:id="347" w:name="_Toc227229901"/>
      <w:r w:rsidRPr="00940913">
        <w:rPr>
          <w:rFonts w:cs="Calibri Light"/>
        </w:rPr>
        <w:t>Table</w:t>
      </w:r>
      <w:r w:rsidR="00562089" w:rsidRPr="00940913">
        <w:rPr>
          <w:rFonts w:cs="Calibri Light"/>
        </w:rPr>
        <w:t xml:space="preserve"> </w:t>
      </w:r>
      <w:r w:rsidR="00FD612D" w:rsidRPr="00940913">
        <w:rPr>
          <w:rFonts w:cs="Calibri Light"/>
          <w:color w:val="2B579A"/>
          <w:shd w:val="clear" w:color="auto" w:fill="E6E6E6"/>
        </w:rPr>
        <w:fldChar w:fldCharType="begin"/>
      </w:r>
      <w:r w:rsidR="00FD612D" w:rsidRPr="00940913">
        <w:rPr>
          <w:rFonts w:cs="Calibri Light"/>
        </w:rPr>
        <w:instrText xml:space="preserve"> SEQ Table \* ARABIC </w:instrText>
      </w:r>
      <w:r w:rsidR="00FD612D" w:rsidRPr="00940913">
        <w:rPr>
          <w:rFonts w:cs="Calibri Light"/>
          <w:color w:val="2B579A"/>
          <w:shd w:val="clear" w:color="auto" w:fill="E6E6E6"/>
        </w:rPr>
        <w:fldChar w:fldCharType="separate"/>
      </w:r>
      <w:r w:rsidR="008B6A95" w:rsidRPr="00940913">
        <w:rPr>
          <w:rFonts w:cs="Calibri Light"/>
        </w:rPr>
        <w:t>31</w:t>
      </w:r>
      <w:r w:rsidR="00FD612D" w:rsidRPr="00940913">
        <w:rPr>
          <w:rFonts w:cs="Calibri Light"/>
          <w:color w:val="2B579A"/>
          <w:shd w:val="clear" w:color="auto" w:fill="E6E6E6"/>
        </w:rPr>
        <w:fldChar w:fldCharType="end"/>
      </w:r>
      <w:r w:rsidRPr="00940913">
        <w:rPr>
          <w:rFonts w:cs="Calibri Light"/>
        </w:rPr>
        <w:t>:</w:t>
      </w:r>
      <w:r w:rsidR="00562089" w:rsidRPr="00940913">
        <w:rPr>
          <w:rFonts w:cs="Calibri Light"/>
        </w:rPr>
        <w:t xml:space="preserve"> </w:t>
      </w:r>
      <w:r w:rsidR="00D70537" w:rsidRPr="00940913">
        <w:rPr>
          <w:rFonts w:cs="Calibri Light"/>
        </w:rPr>
        <w:t>MBHP</w:t>
      </w:r>
      <w:r w:rsidR="00562089" w:rsidRPr="00940913">
        <w:rPr>
          <w:rFonts w:cs="Calibri Light"/>
        </w:rPr>
        <w:t xml:space="preserve"> </w:t>
      </w:r>
      <w:r w:rsidR="00BB73C3" w:rsidRPr="00940913">
        <w:rPr>
          <w:rFonts w:cs="Calibri Light"/>
        </w:rPr>
        <w:t>Strengths</w:t>
      </w:r>
      <w:r w:rsidR="00BA4C7E" w:rsidRPr="00940913">
        <w:rPr>
          <w:rFonts w:cs="Calibri Light"/>
        </w:rPr>
        <w:t>,</w:t>
      </w:r>
      <w:r w:rsidR="00562089" w:rsidRPr="00940913">
        <w:rPr>
          <w:rFonts w:cs="Calibri Light"/>
        </w:rPr>
        <w:t xml:space="preserve"> </w:t>
      </w:r>
      <w:r w:rsidR="00BB73C3" w:rsidRPr="00940913">
        <w:rPr>
          <w:rFonts w:cs="Calibri Light"/>
        </w:rPr>
        <w:t>Opportunities</w:t>
      </w:r>
      <w:r w:rsidR="00562089" w:rsidRPr="00940913">
        <w:rPr>
          <w:rFonts w:cs="Calibri Light"/>
        </w:rPr>
        <w:t xml:space="preserve"> </w:t>
      </w:r>
      <w:r w:rsidR="00BB73C3" w:rsidRPr="00940913">
        <w:rPr>
          <w:rFonts w:cs="Calibri Light"/>
        </w:rPr>
        <w:t>for</w:t>
      </w:r>
      <w:r w:rsidR="00562089" w:rsidRPr="00940913">
        <w:rPr>
          <w:rFonts w:cs="Calibri Light"/>
        </w:rPr>
        <w:t xml:space="preserve"> </w:t>
      </w:r>
      <w:r w:rsidR="00BB73C3" w:rsidRPr="00940913">
        <w:rPr>
          <w:rFonts w:cs="Calibri Light"/>
        </w:rPr>
        <w:t>Improvement,</w:t>
      </w:r>
      <w:r w:rsidR="00562089" w:rsidRPr="00940913">
        <w:rPr>
          <w:rFonts w:cs="Calibri Light"/>
        </w:rPr>
        <w:t xml:space="preserve"> </w:t>
      </w:r>
      <w:r w:rsidR="00BB73C3" w:rsidRPr="00940913">
        <w:rPr>
          <w:rFonts w:cs="Calibri Light"/>
        </w:rPr>
        <w:t>and</w:t>
      </w:r>
      <w:r w:rsidR="00562089" w:rsidRPr="00940913">
        <w:rPr>
          <w:rFonts w:cs="Calibri Light"/>
        </w:rPr>
        <w:t xml:space="preserve"> </w:t>
      </w:r>
      <w:r w:rsidR="00BB73C3" w:rsidRPr="00940913">
        <w:rPr>
          <w:rFonts w:cs="Calibri Light"/>
        </w:rPr>
        <w:t>EQR</w:t>
      </w:r>
      <w:r w:rsidR="00562089" w:rsidRPr="00940913">
        <w:rPr>
          <w:rFonts w:cs="Calibri Light"/>
        </w:rPr>
        <w:t xml:space="preserve"> </w:t>
      </w:r>
      <w:r w:rsidR="00BB73C3" w:rsidRPr="00940913">
        <w:rPr>
          <w:rFonts w:cs="Calibri Light"/>
        </w:rPr>
        <w:t>Recommendations</w:t>
      </w:r>
      <w:bookmarkEnd w:id="346"/>
      <w:bookmarkEnd w:id="347"/>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Table 31 shows the results of all external quality review activities. Rows represent each EQR activity, and columns describe MCP's strengths, opportunities, and EQRO recommendations."/>
      </w:tblPr>
      <w:tblGrid>
        <w:gridCol w:w="2336"/>
        <w:gridCol w:w="4914"/>
        <w:gridCol w:w="4914"/>
        <w:gridCol w:w="4914"/>
        <w:gridCol w:w="1632"/>
      </w:tblGrid>
      <w:tr w:rsidR="001E3964" w:rsidRPr="00940913" w14:paraId="5AF4A20E" w14:textId="77777777" w:rsidTr="00F82D8F">
        <w:trPr>
          <w:trHeight w:val="288"/>
          <w:tblHeader/>
        </w:trPr>
        <w:tc>
          <w:tcPr>
            <w:tcW w:w="624" w:type="pct"/>
            <w:shd w:val="clear" w:color="auto" w:fill="5F497A" w:themeFill="accent4" w:themeFillShade="BF"/>
            <w:vAlign w:val="bottom"/>
          </w:tcPr>
          <w:p w14:paraId="22BD6EAC" w14:textId="23DA6D80" w:rsidR="001E3964" w:rsidRPr="00940913" w:rsidRDefault="00DE0502" w:rsidP="00F82D8F">
            <w:pPr>
              <w:jc w:val="left"/>
              <w:rPr>
                <w:rFonts w:ascii="Calibri Light" w:hAnsi="Calibri Light" w:cs="Calibri Light"/>
                <w:b/>
                <w:bCs/>
                <w:color w:val="FFFFFF" w:themeColor="background1"/>
                <w:sz w:val="22"/>
              </w:rPr>
            </w:pPr>
            <w:r w:rsidRPr="00940913">
              <w:rPr>
                <w:rFonts w:cs="Calibri Light"/>
                <w:b/>
                <w:bCs/>
                <w:color w:val="FFFFFF" w:themeColor="background1"/>
                <w:sz w:val="22"/>
              </w:rPr>
              <w:t>Activity</w:t>
            </w:r>
          </w:p>
        </w:tc>
        <w:tc>
          <w:tcPr>
            <w:tcW w:w="1313" w:type="pct"/>
            <w:shd w:val="clear" w:color="auto" w:fill="5F497A" w:themeFill="accent4" w:themeFillShade="BF"/>
            <w:vAlign w:val="bottom"/>
          </w:tcPr>
          <w:p w14:paraId="584B91FA" w14:textId="77777777" w:rsidR="001E3964" w:rsidRPr="00940913" w:rsidRDefault="001E3964" w:rsidP="00F82D8F">
            <w:pPr>
              <w:jc w:val="center"/>
              <w:rPr>
                <w:rFonts w:ascii="Calibri Light" w:hAnsi="Calibri Light" w:cs="Calibri Light"/>
                <w:b/>
                <w:bCs/>
                <w:color w:val="FFFFFF" w:themeColor="background1"/>
                <w:sz w:val="22"/>
              </w:rPr>
            </w:pPr>
            <w:r w:rsidRPr="00940913">
              <w:rPr>
                <w:rFonts w:cs="Calibri Light"/>
                <w:b/>
                <w:bCs/>
                <w:color w:val="FFFFFF" w:themeColor="background1"/>
                <w:sz w:val="22"/>
              </w:rPr>
              <w:t>Strengths</w:t>
            </w:r>
          </w:p>
        </w:tc>
        <w:tc>
          <w:tcPr>
            <w:tcW w:w="1313" w:type="pct"/>
            <w:tcBorders>
              <w:bottom w:val="single" w:sz="4" w:space="0" w:color="auto"/>
            </w:tcBorders>
            <w:shd w:val="clear" w:color="auto" w:fill="5F497A" w:themeFill="accent4" w:themeFillShade="BF"/>
            <w:vAlign w:val="bottom"/>
          </w:tcPr>
          <w:p w14:paraId="662C0753" w14:textId="2C9036BC" w:rsidR="001E3964" w:rsidRPr="00940913" w:rsidRDefault="003969F6" w:rsidP="00F82D8F">
            <w:pPr>
              <w:jc w:val="center"/>
              <w:rPr>
                <w:rFonts w:ascii="Calibri Light" w:hAnsi="Calibri Light" w:cs="Calibri Light"/>
                <w:b/>
                <w:bCs/>
                <w:color w:val="FFFFFF" w:themeColor="background1"/>
                <w:sz w:val="22"/>
              </w:rPr>
            </w:pPr>
            <w:r w:rsidRPr="00940913">
              <w:rPr>
                <w:rFonts w:cs="Calibri Light"/>
                <w:b/>
                <w:bCs/>
                <w:color w:val="FFFFFF" w:themeColor="background1"/>
                <w:sz w:val="22"/>
              </w:rPr>
              <w:t>Opportunities for Improvement</w:t>
            </w:r>
          </w:p>
        </w:tc>
        <w:tc>
          <w:tcPr>
            <w:tcW w:w="1313" w:type="pct"/>
            <w:tcBorders>
              <w:bottom w:val="single" w:sz="4" w:space="0" w:color="auto"/>
            </w:tcBorders>
            <w:shd w:val="clear" w:color="auto" w:fill="5F497A" w:themeFill="accent4" w:themeFillShade="BF"/>
            <w:vAlign w:val="bottom"/>
          </w:tcPr>
          <w:p w14:paraId="4221DD62" w14:textId="77777777" w:rsidR="001E3964" w:rsidRPr="00940913" w:rsidRDefault="001E3964" w:rsidP="00F82D8F">
            <w:pPr>
              <w:jc w:val="center"/>
              <w:rPr>
                <w:rFonts w:ascii="Calibri Light" w:hAnsi="Calibri Light" w:cs="Calibri Light"/>
                <w:b/>
                <w:bCs/>
                <w:color w:val="FFFFFF" w:themeColor="background1"/>
                <w:sz w:val="22"/>
              </w:rPr>
            </w:pPr>
            <w:r w:rsidRPr="00940913">
              <w:rPr>
                <w:rFonts w:cs="Calibri Light"/>
                <w:b/>
                <w:bCs/>
                <w:color w:val="FFFFFF" w:themeColor="background1"/>
                <w:sz w:val="22"/>
              </w:rPr>
              <w:t>Recommendations</w:t>
            </w:r>
          </w:p>
        </w:tc>
        <w:tc>
          <w:tcPr>
            <w:tcW w:w="436" w:type="pct"/>
            <w:shd w:val="clear" w:color="auto" w:fill="5F497A" w:themeFill="accent4" w:themeFillShade="BF"/>
            <w:vAlign w:val="bottom"/>
          </w:tcPr>
          <w:p w14:paraId="2836D776" w14:textId="77777777" w:rsidR="001E3964" w:rsidRPr="00940913" w:rsidRDefault="001E3964" w:rsidP="00F82D8F">
            <w:pPr>
              <w:jc w:val="center"/>
              <w:rPr>
                <w:rFonts w:cs="Calibri Light"/>
                <w:b/>
                <w:bCs/>
                <w:color w:val="FFFFFF" w:themeColor="background1"/>
                <w:sz w:val="22"/>
              </w:rPr>
            </w:pPr>
            <w:r w:rsidRPr="00940913">
              <w:rPr>
                <w:rFonts w:cs="Calibri Light"/>
                <w:b/>
                <w:bCs/>
                <w:color w:val="FFFFFF" w:themeColor="background1"/>
                <w:sz w:val="22"/>
              </w:rPr>
              <w:t>Standards</w:t>
            </w:r>
          </w:p>
        </w:tc>
      </w:tr>
      <w:tr w:rsidR="001C249E" w:rsidRPr="00940913" w14:paraId="6777C535" w14:textId="77777777" w:rsidTr="00F82D8F">
        <w:trPr>
          <w:trHeight w:val="288"/>
        </w:trPr>
        <w:tc>
          <w:tcPr>
            <w:tcW w:w="624" w:type="pct"/>
          </w:tcPr>
          <w:p w14:paraId="03BBDE00" w14:textId="2981B0C8" w:rsidR="001C249E" w:rsidRPr="00940913" w:rsidRDefault="001C249E" w:rsidP="00F82D8F">
            <w:pPr>
              <w:jc w:val="left"/>
              <w:rPr>
                <w:rFonts w:ascii="Calibri Light" w:hAnsi="Calibri Light" w:cs="Calibri Light"/>
                <w:sz w:val="22"/>
              </w:rPr>
            </w:pPr>
            <w:r w:rsidRPr="00940913">
              <w:rPr>
                <w:rFonts w:cs="Calibri Light"/>
                <w:sz w:val="22"/>
              </w:rPr>
              <w:t>PIP 1: POD</w:t>
            </w:r>
          </w:p>
        </w:tc>
        <w:tc>
          <w:tcPr>
            <w:tcW w:w="1313" w:type="pct"/>
          </w:tcPr>
          <w:p w14:paraId="59405C52" w14:textId="0346AFFF" w:rsidR="001C249E" w:rsidRPr="00940913" w:rsidRDefault="001C249E" w:rsidP="00F82D8F">
            <w:pPr>
              <w:jc w:val="left"/>
              <w:rPr>
                <w:rFonts w:ascii="Calibri Light" w:hAnsi="Calibri Light" w:cs="Calibri Light"/>
                <w:sz w:val="22"/>
              </w:rPr>
            </w:pPr>
            <w:r w:rsidRPr="00940913">
              <w:rPr>
                <w:rFonts w:cs="Calibri Light"/>
                <w:sz w:val="22"/>
              </w:rPr>
              <w:t xml:space="preserve">There is high confidence that the PIP </w:t>
            </w:r>
            <w:r w:rsidR="008B7403" w:rsidRPr="00940913">
              <w:rPr>
                <w:rFonts w:cs="Calibri Light"/>
                <w:sz w:val="22"/>
              </w:rPr>
              <w:t xml:space="preserve">Remeasurement 1 </w:t>
            </w:r>
            <w:r w:rsidRPr="00940913">
              <w:rPr>
                <w:rFonts w:cs="Calibri Light"/>
                <w:sz w:val="22"/>
              </w:rPr>
              <w:t xml:space="preserve">Report adhered to acceptable methodology for determining the aim and methodology of the PIP, identifying barriers, and proposing interventions that address the barriers. There </w:t>
            </w:r>
            <w:r w:rsidR="008B7403" w:rsidRPr="00940913">
              <w:rPr>
                <w:rFonts w:cs="Calibri Light"/>
                <w:sz w:val="22"/>
              </w:rPr>
              <w:t xml:space="preserve">is high </w:t>
            </w:r>
            <w:r w:rsidR="003309A5" w:rsidRPr="00940913">
              <w:rPr>
                <w:rFonts w:cs="Calibri Light"/>
                <w:sz w:val="22"/>
              </w:rPr>
              <w:t>confidence that</w:t>
            </w:r>
            <w:r w:rsidR="008B7403" w:rsidRPr="00940913">
              <w:rPr>
                <w:rFonts w:cs="Calibri Light"/>
                <w:sz w:val="22"/>
              </w:rPr>
              <w:t xml:space="preserve"> the PIP produced evidence of improvement. </w:t>
            </w:r>
          </w:p>
        </w:tc>
        <w:tc>
          <w:tcPr>
            <w:tcW w:w="1313" w:type="pct"/>
          </w:tcPr>
          <w:p w14:paraId="4F3832B0" w14:textId="79D7AB8B" w:rsidR="001C249E" w:rsidRPr="00940913" w:rsidRDefault="001C249E" w:rsidP="00F82D8F">
            <w:pPr>
              <w:jc w:val="left"/>
              <w:rPr>
                <w:rFonts w:ascii="Calibri Light" w:hAnsi="Calibri Light" w:cs="Calibri Light"/>
                <w:sz w:val="22"/>
              </w:rPr>
            </w:pPr>
            <w:r w:rsidRPr="00940913">
              <w:rPr>
                <w:rFonts w:cs="Calibri Light"/>
                <w:sz w:val="22"/>
              </w:rPr>
              <w:t>N/A</w:t>
            </w:r>
          </w:p>
        </w:tc>
        <w:tc>
          <w:tcPr>
            <w:tcW w:w="1313" w:type="pct"/>
          </w:tcPr>
          <w:p w14:paraId="01D23ED0" w14:textId="734499F1" w:rsidR="001C249E" w:rsidRPr="00940913" w:rsidRDefault="001C249E" w:rsidP="00F82D8F">
            <w:pPr>
              <w:jc w:val="left"/>
              <w:rPr>
                <w:rFonts w:ascii="Calibri Light" w:hAnsi="Calibri Light" w:cs="Calibri Light"/>
                <w:sz w:val="22"/>
              </w:rPr>
            </w:pPr>
            <w:r w:rsidRPr="00940913">
              <w:rPr>
                <w:rFonts w:cs="Calibri Light"/>
                <w:sz w:val="22"/>
              </w:rPr>
              <w:t>N/A</w:t>
            </w:r>
          </w:p>
        </w:tc>
        <w:tc>
          <w:tcPr>
            <w:tcW w:w="436" w:type="pct"/>
          </w:tcPr>
          <w:p w14:paraId="137983EE" w14:textId="77777777" w:rsidR="001C249E" w:rsidRPr="00940913" w:rsidRDefault="001C249E" w:rsidP="00F82D8F">
            <w:pPr>
              <w:jc w:val="left"/>
              <w:rPr>
                <w:rFonts w:cs="Calibri Light"/>
                <w:sz w:val="22"/>
              </w:rPr>
            </w:pPr>
            <w:r w:rsidRPr="00940913">
              <w:rPr>
                <w:rFonts w:cs="Calibri Light"/>
                <w:sz w:val="22"/>
              </w:rPr>
              <w:t>Quality, Timeliness,</w:t>
            </w:r>
          </w:p>
          <w:p w14:paraId="79C075E5" w14:textId="37C6F5C3" w:rsidR="001C249E" w:rsidRPr="00940913" w:rsidRDefault="001C249E" w:rsidP="00F82D8F">
            <w:pPr>
              <w:jc w:val="left"/>
              <w:rPr>
                <w:rFonts w:cs="Calibri Light"/>
                <w:sz w:val="22"/>
              </w:rPr>
            </w:pPr>
            <w:r w:rsidRPr="00940913">
              <w:rPr>
                <w:rFonts w:cs="Calibri Light"/>
                <w:sz w:val="22"/>
              </w:rPr>
              <w:t>Access</w:t>
            </w:r>
          </w:p>
        </w:tc>
      </w:tr>
      <w:tr w:rsidR="001C249E" w:rsidRPr="00940913" w14:paraId="2F4D27A5" w14:textId="77777777" w:rsidTr="00F82D8F">
        <w:trPr>
          <w:trHeight w:val="288"/>
        </w:trPr>
        <w:tc>
          <w:tcPr>
            <w:tcW w:w="624" w:type="pct"/>
          </w:tcPr>
          <w:p w14:paraId="78D56C20" w14:textId="2FF69A1C" w:rsidR="001C249E" w:rsidRPr="00940913" w:rsidRDefault="001C249E" w:rsidP="00F82D8F">
            <w:pPr>
              <w:jc w:val="left"/>
              <w:rPr>
                <w:rFonts w:ascii="Calibri Light" w:hAnsi="Calibri Light" w:cs="Calibri Light"/>
                <w:sz w:val="22"/>
              </w:rPr>
            </w:pPr>
            <w:r w:rsidRPr="00940913">
              <w:rPr>
                <w:rFonts w:cs="Calibri Light"/>
                <w:sz w:val="22"/>
              </w:rPr>
              <w:t>PIP 2: ADD</w:t>
            </w:r>
          </w:p>
        </w:tc>
        <w:tc>
          <w:tcPr>
            <w:tcW w:w="1313" w:type="pct"/>
          </w:tcPr>
          <w:p w14:paraId="2EA1FAB7" w14:textId="299F79F6" w:rsidR="001C249E" w:rsidRPr="00940913" w:rsidRDefault="001C249E" w:rsidP="00F82D8F">
            <w:pPr>
              <w:jc w:val="left"/>
              <w:rPr>
                <w:rFonts w:ascii="Calibri Light" w:hAnsi="Calibri Light" w:cs="Calibri Light"/>
                <w:sz w:val="22"/>
              </w:rPr>
            </w:pPr>
            <w:r w:rsidRPr="00940913">
              <w:rPr>
                <w:rFonts w:cs="Calibri Light"/>
                <w:sz w:val="22"/>
              </w:rPr>
              <w:t xml:space="preserve">There is </w:t>
            </w:r>
            <w:r w:rsidR="008B7403" w:rsidRPr="00940913">
              <w:rPr>
                <w:rFonts w:cs="Calibri Light"/>
                <w:sz w:val="22"/>
              </w:rPr>
              <w:t>moderate</w:t>
            </w:r>
            <w:r w:rsidRPr="00940913">
              <w:rPr>
                <w:rFonts w:cs="Calibri Light"/>
                <w:sz w:val="22"/>
              </w:rPr>
              <w:t xml:space="preserve"> confidence that the PIP Baseline Report adhered to acceptable methodology for determining the aim and methodology of the PIP, identifying barriers, and proposing interventions that address the barriers. </w:t>
            </w:r>
          </w:p>
        </w:tc>
        <w:tc>
          <w:tcPr>
            <w:tcW w:w="1313" w:type="pct"/>
          </w:tcPr>
          <w:p w14:paraId="171C1853" w14:textId="3390A4F6" w:rsidR="001C249E" w:rsidRPr="00940913" w:rsidRDefault="008B7403" w:rsidP="00F82D8F">
            <w:pPr>
              <w:jc w:val="left"/>
              <w:rPr>
                <w:rFonts w:ascii="Calibri Light" w:hAnsi="Calibri Light" w:cs="Calibri Light"/>
                <w:sz w:val="22"/>
              </w:rPr>
            </w:pPr>
            <w:r w:rsidRPr="00940913">
              <w:rPr>
                <w:rFonts w:cs="Calibri Light"/>
                <w:sz w:val="22"/>
              </w:rPr>
              <w:t xml:space="preserve">There is low </w:t>
            </w:r>
            <w:r w:rsidR="003309A5" w:rsidRPr="00940913">
              <w:rPr>
                <w:rFonts w:cs="Calibri Light"/>
                <w:sz w:val="22"/>
              </w:rPr>
              <w:t>confidence that</w:t>
            </w:r>
            <w:r w:rsidRPr="00940913">
              <w:rPr>
                <w:rFonts w:cs="Calibri Light"/>
                <w:sz w:val="22"/>
              </w:rPr>
              <w:t xml:space="preserve"> the PIP produced evidence of improvement. Several interventions were delayed, and there was no evidence of improvement in the </w:t>
            </w:r>
            <w:r w:rsidR="003309A5" w:rsidRPr="00940913">
              <w:rPr>
                <w:rFonts w:cs="Calibri Light"/>
                <w:sz w:val="22"/>
              </w:rPr>
              <w:t xml:space="preserve">performance indicator </w:t>
            </w:r>
            <w:r w:rsidRPr="00940913">
              <w:rPr>
                <w:rFonts w:cs="Calibri Light"/>
                <w:sz w:val="22"/>
              </w:rPr>
              <w:t xml:space="preserve">rates throughout the PIP. The plan noted delays in the creation and approval of both the provider and member outreach/education letters (noting this passive approach may not address deeper barriers), and the delay in receiving member-level data for members starting ADD medication. </w:t>
            </w:r>
          </w:p>
        </w:tc>
        <w:tc>
          <w:tcPr>
            <w:tcW w:w="1313" w:type="pct"/>
          </w:tcPr>
          <w:p w14:paraId="543803AB" w14:textId="75891C5B" w:rsidR="006463CA" w:rsidRPr="00940913" w:rsidRDefault="006463CA" w:rsidP="00F82D8F">
            <w:pPr>
              <w:jc w:val="left"/>
              <w:rPr>
                <w:rFonts w:cs="Calibri Light"/>
                <w:sz w:val="22"/>
              </w:rPr>
            </w:pPr>
            <w:r w:rsidRPr="00940913">
              <w:rPr>
                <w:rFonts w:cs="Calibri Light"/>
                <w:sz w:val="22"/>
              </w:rPr>
              <w:t>MBHP should implement the provider and member outreach interventions as soon as possible to produce improvement in the performance indicator rates.</w:t>
            </w:r>
          </w:p>
          <w:p w14:paraId="2BDDD376" w14:textId="054DED3C" w:rsidR="001C249E" w:rsidRPr="00940913" w:rsidRDefault="001C249E" w:rsidP="00F82D8F">
            <w:pPr>
              <w:jc w:val="left"/>
              <w:rPr>
                <w:rFonts w:ascii="Calibri Light" w:hAnsi="Calibri Light" w:cs="Calibri Light"/>
                <w:sz w:val="22"/>
              </w:rPr>
            </w:pPr>
          </w:p>
        </w:tc>
        <w:tc>
          <w:tcPr>
            <w:tcW w:w="436" w:type="pct"/>
          </w:tcPr>
          <w:p w14:paraId="45782415" w14:textId="77777777" w:rsidR="001C249E" w:rsidRPr="00940913" w:rsidRDefault="001C249E" w:rsidP="00F82D8F">
            <w:pPr>
              <w:jc w:val="left"/>
              <w:rPr>
                <w:rFonts w:cs="Calibri Light"/>
                <w:sz w:val="22"/>
              </w:rPr>
            </w:pPr>
            <w:r w:rsidRPr="00940913">
              <w:rPr>
                <w:rFonts w:cs="Calibri Light"/>
                <w:sz w:val="22"/>
              </w:rPr>
              <w:t>Quality, Timeliness,</w:t>
            </w:r>
          </w:p>
          <w:p w14:paraId="204FC534" w14:textId="2D0D1C50" w:rsidR="001C249E" w:rsidRPr="00940913" w:rsidRDefault="001C249E" w:rsidP="00F82D8F">
            <w:pPr>
              <w:jc w:val="left"/>
              <w:rPr>
                <w:rFonts w:cs="Calibri Light"/>
                <w:sz w:val="22"/>
              </w:rPr>
            </w:pPr>
            <w:r w:rsidRPr="00940913">
              <w:rPr>
                <w:rFonts w:cs="Calibri Light"/>
                <w:sz w:val="22"/>
              </w:rPr>
              <w:t>Access</w:t>
            </w:r>
          </w:p>
        </w:tc>
      </w:tr>
      <w:tr w:rsidR="00103B14" w:rsidRPr="00940913" w14:paraId="689AEB2E" w14:textId="77777777" w:rsidTr="00F82D8F">
        <w:trPr>
          <w:trHeight w:val="288"/>
        </w:trPr>
        <w:tc>
          <w:tcPr>
            <w:tcW w:w="624" w:type="pct"/>
          </w:tcPr>
          <w:p w14:paraId="3CF9AE50" w14:textId="06F792B9" w:rsidR="00103B14" w:rsidRPr="00940913" w:rsidRDefault="00F945F7" w:rsidP="002B5985">
            <w:pPr>
              <w:keepNext/>
              <w:jc w:val="left"/>
              <w:rPr>
                <w:rFonts w:ascii="Calibri Light" w:hAnsi="Calibri Light" w:cs="Calibri Light"/>
                <w:sz w:val="22"/>
              </w:rPr>
            </w:pPr>
            <w:r w:rsidRPr="00940913">
              <w:rPr>
                <w:rFonts w:cs="Calibri Light"/>
                <w:sz w:val="22"/>
              </w:rPr>
              <w:lastRenderedPageBreak/>
              <w:t>Performance Measure Validation</w:t>
            </w:r>
            <w:r w:rsidR="00103B14" w:rsidRPr="00940913">
              <w:rPr>
                <w:rFonts w:cs="Calibri Light"/>
                <w:sz w:val="22"/>
              </w:rPr>
              <w:t>:</w:t>
            </w:r>
            <w:r w:rsidR="00562089" w:rsidRPr="00940913">
              <w:rPr>
                <w:rFonts w:cs="Calibri Light"/>
                <w:sz w:val="22"/>
              </w:rPr>
              <w:t xml:space="preserve"> </w:t>
            </w:r>
            <w:r w:rsidR="00103B14" w:rsidRPr="00940913">
              <w:rPr>
                <w:rFonts w:cs="Calibri Light"/>
                <w:sz w:val="22"/>
              </w:rPr>
              <w:t>NCQA</w:t>
            </w:r>
            <w:r w:rsidR="00562089" w:rsidRPr="00940913">
              <w:rPr>
                <w:rFonts w:cs="Calibri Light"/>
                <w:sz w:val="22"/>
              </w:rPr>
              <w:t xml:space="preserve"> </w:t>
            </w:r>
            <w:r w:rsidR="00103B14" w:rsidRPr="00940913">
              <w:rPr>
                <w:rFonts w:cs="Calibri Light"/>
                <w:sz w:val="22"/>
              </w:rPr>
              <w:t>measures</w:t>
            </w:r>
          </w:p>
        </w:tc>
        <w:tc>
          <w:tcPr>
            <w:tcW w:w="1313" w:type="pct"/>
          </w:tcPr>
          <w:p w14:paraId="551E7EAF" w14:textId="57A20EB2" w:rsidR="00103B14" w:rsidRPr="00940913" w:rsidRDefault="00103B14" w:rsidP="002B5985">
            <w:pPr>
              <w:keepNext/>
              <w:jc w:val="left"/>
              <w:rPr>
                <w:rFonts w:cs="Calibri Light"/>
                <w:sz w:val="22"/>
              </w:rPr>
            </w:pPr>
            <w:r w:rsidRPr="00940913">
              <w:rPr>
                <w:rFonts w:cs="Calibri Light"/>
                <w:sz w:val="22"/>
              </w:rPr>
              <w:t>MBHP</w:t>
            </w:r>
            <w:r w:rsidR="00562089" w:rsidRPr="00940913">
              <w:rPr>
                <w:rFonts w:cs="Calibri Light"/>
                <w:sz w:val="22"/>
              </w:rPr>
              <w:t xml:space="preserve"> </w:t>
            </w:r>
            <w:r w:rsidRPr="00940913">
              <w:rPr>
                <w:rFonts w:cs="Calibri Light"/>
                <w:sz w:val="22"/>
              </w:rPr>
              <w:t>demonstrated</w:t>
            </w:r>
            <w:r w:rsidR="00562089" w:rsidRPr="00940913">
              <w:rPr>
                <w:rFonts w:cs="Calibri Light"/>
                <w:sz w:val="22"/>
              </w:rPr>
              <w:t xml:space="preserve"> </w:t>
            </w:r>
            <w:r w:rsidRPr="00940913">
              <w:rPr>
                <w:rFonts w:cs="Calibri Light"/>
                <w:sz w:val="22"/>
              </w:rPr>
              <w:t>compliance</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00F945F7" w:rsidRPr="00940913">
              <w:rPr>
                <w:rFonts w:cs="Calibri Light"/>
                <w:sz w:val="22"/>
              </w:rPr>
              <w:t xml:space="preserve">information system </w:t>
            </w:r>
            <w:r w:rsidRPr="00940913">
              <w:rPr>
                <w:rFonts w:cs="Calibri Light"/>
                <w:sz w:val="22"/>
              </w:rPr>
              <w:t>standards.</w:t>
            </w:r>
            <w:r w:rsidR="00562089" w:rsidRPr="00940913">
              <w:rPr>
                <w:rFonts w:cs="Calibri Light"/>
                <w:sz w:val="22"/>
              </w:rPr>
              <w:t xml:space="preserve"> </w:t>
            </w:r>
            <w:r w:rsidRPr="00940913">
              <w:rPr>
                <w:rFonts w:cs="Calibri Light"/>
                <w:sz w:val="22"/>
              </w:rPr>
              <w:t>No</w:t>
            </w:r>
            <w:r w:rsidR="00562089" w:rsidRPr="00940913">
              <w:rPr>
                <w:rFonts w:cs="Calibri Light"/>
                <w:sz w:val="22"/>
              </w:rPr>
              <w:t xml:space="preserve"> </w:t>
            </w:r>
            <w:r w:rsidRPr="00940913">
              <w:rPr>
                <w:rFonts w:cs="Calibri Light"/>
                <w:sz w:val="22"/>
              </w:rPr>
              <w:t>issues</w:t>
            </w:r>
            <w:r w:rsidR="00562089" w:rsidRPr="00940913">
              <w:rPr>
                <w:rFonts w:cs="Calibri Light"/>
                <w:sz w:val="22"/>
              </w:rPr>
              <w:t xml:space="preserve"> </w:t>
            </w:r>
            <w:r w:rsidRPr="00940913">
              <w:rPr>
                <w:rFonts w:cs="Calibri Light"/>
                <w:sz w:val="22"/>
              </w:rPr>
              <w:t>were</w:t>
            </w:r>
            <w:r w:rsidR="00562089" w:rsidRPr="00940913">
              <w:rPr>
                <w:rFonts w:cs="Calibri Light"/>
                <w:sz w:val="22"/>
              </w:rPr>
              <w:t xml:space="preserve"> </w:t>
            </w:r>
            <w:r w:rsidRPr="00940913">
              <w:rPr>
                <w:rFonts w:cs="Calibri Light"/>
                <w:sz w:val="22"/>
              </w:rPr>
              <w:t>identified.</w:t>
            </w:r>
            <w:r w:rsidR="00F945F7" w:rsidRPr="00940913">
              <w:rPr>
                <w:rFonts w:cs="Calibri Light"/>
                <w:sz w:val="22"/>
              </w:rPr>
              <w:t xml:space="preserve"> </w:t>
            </w:r>
            <w:r w:rsidRPr="00940913">
              <w:rPr>
                <w:rFonts w:cs="Calibri Light"/>
                <w:sz w:val="22"/>
              </w:rPr>
              <w:t>MBHP</w:t>
            </w:r>
            <w:r w:rsidR="00562089" w:rsidRPr="00940913">
              <w:rPr>
                <w:rFonts w:cs="Calibri Light"/>
                <w:sz w:val="22"/>
              </w:rPr>
              <w:t xml:space="preserve"> </w:t>
            </w:r>
            <w:r w:rsidRPr="00940913">
              <w:rPr>
                <w:rFonts w:cs="Calibri Light"/>
                <w:sz w:val="22"/>
              </w:rPr>
              <w:t>HEDIS</w:t>
            </w:r>
            <w:r w:rsidR="00562089" w:rsidRPr="00940913">
              <w:rPr>
                <w:rFonts w:cs="Calibri Light"/>
                <w:sz w:val="22"/>
              </w:rPr>
              <w:t xml:space="preserve"> </w:t>
            </w:r>
            <w:r w:rsidRPr="00940913">
              <w:rPr>
                <w:rFonts w:cs="Calibri Light"/>
                <w:sz w:val="22"/>
              </w:rPr>
              <w:t>rates</w:t>
            </w:r>
            <w:r w:rsidR="00562089" w:rsidRPr="00940913">
              <w:rPr>
                <w:rFonts w:cs="Calibri Light"/>
                <w:sz w:val="22"/>
              </w:rPr>
              <w:t xml:space="preserve"> </w:t>
            </w:r>
            <w:r w:rsidRPr="00940913">
              <w:rPr>
                <w:rFonts w:cs="Calibri Light"/>
                <w:sz w:val="22"/>
              </w:rPr>
              <w:t>were</w:t>
            </w:r>
            <w:r w:rsidR="00562089" w:rsidRPr="00940913">
              <w:rPr>
                <w:rFonts w:cs="Calibri Light"/>
                <w:sz w:val="22"/>
              </w:rPr>
              <w:t xml:space="preserve"> </w:t>
            </w:r>
            <w:r w:rsidRPr="00940913">
              <w:rPr>
                <w:rFonts w:cs="Calibri Light"/>
                <w:sz w:val="22"/>
              </w:rPr>
              <w:t>above</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90th</w:t>
            </w:r>
            <w:r w:rsidR="00562089" w:rsidRPr="00940913">
              <w:rPr>
                <w:rFonts w:cs="Calibri Light"/>
                <w:sz w:val="22"/>
              </w:rPr>
              <w:t xml:space="preserve"> </w:t>
            </w:r>
            <w:r w:rsidRPr="00940913">
              <w:rPr>
                <w:rFonts w:cs="Calibri Light"/>
                <w:sz w:val="22"/>
              </w:rPr>
              <w:t>national</w:t>
            </w:r>
            <w:r w:rsidR="00562089" w:rsidRPr="00940913">
              <w:rPr>
                <w:rFonts w:cs="Calibri Light"/>
                <w:sz w:val="22"/>
              </w:rPr>
              <w:t xml:space="preserve"> </w:t>
            </w:r>
            <w:r w:rsidRPr="00940913">
              <w:rPr>
                <w:rFonts w:cs="Calibri Light"/>
                <w:sz w:val="22"/>
              </w:rPr>
              <w:t>Medicaid</w:t>
            </w:r>
            <w:r w:rsidR="00562089" w:rsidRPr="00940913">
              <w:rPr>
                <w:rFonts w:cs="Calibri Light"/>
                <w:sz w:val="22"/>
              </w:rPr>
              <w:t xml:space="preserve"> </w:t>
            </w:r>
            <w:r w:rsidRPr="00940913">
              <w:rPr>
                <w:rFonts w:cs="Calibri Light"/>
                <w:sz w:val="22"/>
              </w:rPr>
              <w:t>percentile</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NCQA</w:t>
            </w:r>
            <w:r w:rsidR="00562089" w:rsidRPr="00940913">
              <w:rPr>
                <w:rFonts w:cs="Calibri Light"/>
                <w:sz w:val="22"/>
              </w:rPr>
              <w:t xml:space="preserve"> </w:t>
            </w:r>
            <w:r w:rsidRPr="00940913">
              <w:rPr>
                <w:rFonts w:cs="Calibri Light"/>
                <w:sz w:val="22"/>
              </w:rPr>
              <w:t>Quality</w:t>
            </w:r>
            <w:r w:rsidR="00562089" w:rsidRPr="00940913">
              <w:rPr>
                <w:rFonts w:cs="Calibri Light"/>
                <w:sz w:val="22"/>
              </w:rPr>
              <w:t xml:space="preserve"> </w:t>
            </w:r>
            <w:r w:rsidRPr="00940913">
              <w:rPr>
                <w:rFonts w:cs="Calibri Light"/>
                <w:sz w:val="22"/>
              </w:rPr>
              <w:t>Compass</w:t>
            </w:r>
            <w:r w:rsidR="00562089" w:rsidRPr="00940913">
              <w:rPr>
                <w:rFonts w:cs="Calibri Light"/>
                <w:sz w:val="22"/>
              </w:rPr>
              <w:t xml:space="preserve"> </w:t>
            </w:r>
            <w:r w:rsidRPr="00940913">
              <w:rPr>
                <w:rFonts w:cs="Calibri Light"/>
                <w:sz w:val="22"/>
              </w:rPr>
              <w:t>on</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following</w:t>
            </w:r>
            <w:r w:rsidR="00562089" w:rsidRPr="00940913">
              <w:rPr>
                <w:rFonts w:cs="Calibri Light"/>
                <w:sz w:val="22"/>
              </w:rPr>
              <w:t xml:space="preserve"> </w:t>
            </w:r>
            <w:r w:rsidRPr="00940913">
              <w:rPr>
                <w:rFonts w:cs="Calibri Light"/>
                <w:sz w:val="22"/>
              </w:rPr>
              <w:t>measures:</w:t>
            </w:r>
          </w:p>
          <w:p w14:paraId="0127F6B0" w14:textId="7F1A9BE6" w:rsidR="00790F98" w:rsidRPr="00940913" w:rsidRDefault="00790F98" w:rsidP="002B5985">
            <w:pPr>
              <w:pStyle w:val="Caption"/>
              <w:keepNext/>
              <w:numPr>
                <w:ilvl w:val="0"/>
                <w:numId w:val="25"/>
              </w:numPr>
              <w:jc w:val="left"/>
              <w:rPr>
                <w:rFonts w:cs="Calibri Light"/>
                <w:b w:val="0"/>
                <w:bCs w:val="0"/>
                <w:sz w:val="22"/>
                <w:szCs w:val="22"/>
              </w:rPr>
            </w:pPr>
            <w:r w:rsidRPr="00940913">
              <w:rPr>
                <w:rFonts w:cs="Calibri Light"/>
                <w:b w:val="0"/>
                <w:bCs w:val="0"/>
                <w:sz w:val="22"/>
                <w:szCs w:val="22"/>
              </w:rPr>
              <w:t>Follow-</w:t>
            </w:r>
            <w:r w:rsidR="00F945F7" w:rsidRPr="00940913">
              <w:rPr>
                <w:rFonts w:cs="Calibri Light"/>
                <w:b w:val="0"/>
                <w:bCs w:val="0"/>
                <w:sz w:val="22"/>
                <w:szCs w:val="22"/>
              </w:rPr>
              <w:t>u</w:t>
            </w:r>
            <w:r w:rsidRPr="00940913">
              <w:rPr>
                <w:rFonts w:cs="Calibri Light"/>
                <w:b w:val="0"/>
                <w:bCs w:val="0"/>
                <w:sz w:val="22"/>
                <w:szCs w:val="22"/>
              </w:rPr>
              <w:t>p After Emergency Department Visit for Mental Illness (7 days)</w:t>
            </w:r>
          </w:p>
          <w:p w14:paraId="752F78E7" w14:textId="3ADBD392" w:rsidR="00790F98" w:rsidRPr="00940913" w:rsidRDefault="00790F98" w:rsidP="002B5985">
            <w:pPr>
              <w:pStyle w:val="Caption"/>
              <w:keepNext/>
              <w:numPr>
                <w:ilvl w:val="0"/>
                <w:numId w:val="25"/>
              </w:numPr>
              <w:jc w:val="left"/>
              <w:rPr>
                <w:rFonts w:cs="Calibri Light"/>
                <w:b w:val="0"/>
                <w:bCs w:val="0"/>
                <w:sz w:val="22"/>
                <w:szCs w:val="22"/>
              </w:rPr>
            </w:pPr>
            <w:r w:rsidRPr="00940913">
              <w:rPr>
                <w:rFonts w:cs="Calibri Light"/>
                <w:b w:val="0"/>
                <w:bCs w:val="0"/>
                <w:sz w:val="22"/>
                <w:szCs w:val="22"/>
              </w:rPr>
              <w:t>Follow-</w:t>
            </w:r>
            <w:r w:rsidR="00F945F7" w:rsidRPr="00940913">
              <w:rPr>
                <w:rFonts w:cs="Calibri Light"/>
                <w:b w:val="0"/>
                <w:bCs w:val="0"/>
                <w:sz w:val="22"/>
                <w:szCs w:val="22"/>
              </w:rPr>
              <w:t>u</w:t>
            </w:r>
            <w:r w:rsidRPr="00940913">
              <w:rPr>
                <w:rFonts w:cs="Calibri Light"/>
                <w:b w:val="0"/>
                <w:bCs w:val="0"/>
                <w:sz w:val="22"/>
                <w:szCs w:val="22"/>
              </w:rPr>
              <w:t>p After Emergency Department Visit for Mental Illness (30 days)</w:t>
            </w:r>
          </w:p>
          <w:p w14:paraId="393E3440" w14:textId="77777777" w:rsidR="00790F98" w:rsidRPr="00940913" w:rsidRDefault="00790F98" w:rsidP="002B5985">
            <w:pPr>
              <w:pStyle w:val="ListParagraph"/>
              <w:keepNext/>
              <w:numPr>
                <w:ilvl w:val="0"/>
                <w:numId w:val="25"/>
              </w:numPr>
              <w:jc w:val="left"/>
              <w:rPr>
                <w:rFonts w:cs="Calibri Light"/>
                <w:sz w:val="22"/>
              </w:rPr>
            </w:pPr>
            <w:r w:rsidRPr="00940913">
              <w:rPr>
                <w:rFonts w:cs="Calibri Light"/>
                <w:sz w:val="22"/>
              </w:rPr>
              <w:t>Pharmacotherapy for Opioid Use Disorder</w:t>
            </w:r>
          </w:p>
          <w:p w14:paraId="51A103D6" w14:textId="709AE3F4" w:rsidR="00103B14" w:rsidRPr="00940913" w:rsidRDefault="00103B14" w:rsidP="002B5985">
            <w:pPr>
              <w:pStyle w:val="ListParagraph"/>
              <w:keepNext/>
              <w:ind w:left="360"/>
              <w:jc w:val="left"/>
              <w:rPr>
                <w:rFonts w:ascii="Calibri Light" w:hAnsi="Calibri Light" w:cs="Calibri Light"/>
                <w:sz w:val="22"/>
              </w:rPr>
            </w:pPr>
          </w:p>
        </w:tc>
        <w:tc>
          <w:tcPr>
            <w:tcW w:w="1313" w:type="pct"/>
            <w:tcBorders>
              <w:bottom w:val="single" w:sz="4" w:space="0" w:color="auto"/>
            </w:tcBorders>
          </w:tcPr>
          <w:p w14:paraId="1E5DB3E5" w14:textId="660B312B" w:rsidR="00B35AF4" w:rsidRPr="00940913" w:rsidRDefault="00B35AF4" w:rsidP="002B5985">
            <w:pPr>
              <w:keepNext/>
              <w:jc w:val="left"/>
              <w:rPr>
                <w:rFonts w:cs="Calibri Light"/>
                <w:sz w:val="22"/>
              </w:rPr>
            </w:pPr>
            <w:r w:rsidRPr="00940913">
              <w:rPr>
                <w:rFonts w:cs="Calibri Light"/>
                <w:sz w:val="22"/>
              </w:rPr>
              <w:t xml:space="preserve">MBHP did not use the most current measure specifications to calculate the 30-Day All-Cause Unplanned Readmission Following Psychiatric Hospitalization in an Inpatient Psychiatric Facility measure.  </w:t>
            </w:r>
          </w:p>
          <w:p w14:paraId="0A1AD34F" w14:textId="77777777" w:rsidR="00B35AF4" w:rsidRPr="00940913" w:rsidRDefault="00B35AF4" w:rsidP="002B5985">
            <w:pPr>
              <w:keepNext/>
              <w:jc w:val="left"/>
              <w:rPr>
                <w:rFonts w:cs="Calibri Light"/>
                <w:sz w:val="22"/>
              </w:rPr>
            </w:pPr>
          </w:p>
          <w:p w14:paraId="14E0467E" w14:textId="2648AF66" w:rsidR="00B35AF4" w:rsidRPr="00940913" w:rsidRDefault="00B6542F" w:rsidP="002B5985">
            <w:pPr>
              <w:keepNext/>
              <w:jc w:val="left"/>
              <w:rPr>
                <w:rFonts w:cs="Calibri Light"/>
                <w:sz w:val="22"/>
              </w:rPr>
            </w:pPr>
            <w:r w:rsidRPr="00940913">
              <w:rPr>
                <w:rFonts w:cs="Calibri Light"/>
                <w:sz w:val="22"/>
              </w:rPr>
              <w:t xml:space="preserve">MBHP requested clarification from MassHealth with regards to the mapping of the FQHC codes to NCQA codes, removal of members with third party liability (TPL) or other insurance and removal of members in state-custody that are discharged to residential facilities. MassHealth approved the mapping of the FQHC codes to NCQA codes, removal of members with third party liability (TPL) or other insurance but not the removal of members in state-custody that are discharged to residential facilities. </w:t>
            </w:r>
            <w:r w:rsidR="00B35AF4" w:rsidRPr="00940913">
              <w:rPr>
                <w:rFonts w:cs="Calibri Light"/>
                <w:sz w:val="22"/>
              </w:rPr>
              <w:t xml:space="preserve">The recalculated rates were not provided during the performance measure validation process. The rates provided as part of the initial </w:t>
            </w:r>
            <w:r w:rsidR="00D567C3" w:rsidRPr="00940913">
              <w:rPr>
                <w:rFonts w:cs="Calibri Light"/>
                <w:sz w:val="22"/>
              </w:rPr>
              <w:t xml:space="preserve">performance measure validation </w:t>
            </w:r>
            <w:r w:rsidR="00B35AF4" w:rsidRPr="00940913">
              <w:rPr>
                <w:rFonts w:cs="Calibri Light"/>
                <w:sz w:val="22"/>
              </w:rPr>
              <w:t xml:space="preserve">submission were used for the </w:t>
            </w:r>
            <w:r w:rsidR="00D567C3" w:rsidRPr="00940913">
              <w:rPr>
                <w:rFonts w:cs="Calibri Light"/>
                <w:sz w:val="22"/>
              </w:rPr>
              <w:t xml:space="preserve">performance measure validation </w:t>
            </w:r>
            <w:r w:rsidR="00B35AF4" w:rsidRPr="00940913">
              <w:rPr>
                <w:rFonts w:cs="Calibri Light"/>
                <w:sz w:val="22"/>
              </w:rPr>
              <w:t>activity.</w:t>
            </w:r>
          </w:p>
          <w:p w14:paraId="5A390089" w14:textId="77777777" w:rsidR="00B35AF4" w:rsidRPr="00940913" w:rsidRDefault="00B35AF4" w:rsidP="002B5985">
            <w:pPr>
              <w:keepNext/>
              <w:jc w:val="left"/>
              <w:rPr>
                <w:rFonts w:cs="Calibri Light"/>
                <w:sz w:val="22"/>
              </w:rPr>
            </w:pPr>
          </w:p>
          <w:p w14:paraId="3BE4A564" w14:textId="2556FACD" w:rsidR="00103B14" w:rsidRPr="00940913" w:rsidRDefault="00E215F7" w:rsidP="002B5985">
            <w:pPr>
              <w:keepNext/>
              <w:jc w:val="left"/>
              <w:rPr>
                <w:rFonts w:cs="Calibri Light"/>
                <w:sz w:val="22"/>
              </w:rPr>
            </w:pPr>
            <w:r w:rsidRPr="00940913">
              <w:rPr>
                <w:rFonts w:cs="Calibri Light"/>
                <w:sz w:val="22"/>
              </w:rPr>
              <w:t>R</w:t>
            </w:r>
            <w:r w:rsidR="00103B14" w:rsidRPr="00940913">
              <w:rPr>
                <w:rFonts w:cs="Calibri Light"/>
                <w:sz w:val="22"/>
              </w:rPr>
              <w:t>ates</w:t>
            </w:r>
            <w:r w:rsidR="00562089" w:rsidRPr="00940913">
              <w:rPr>
                <w:rFonts w:cs="Calibri Light"/>
                <w:sz w:val="22"/>
              </w:rPr>
              <w:t xml:space="preserve"> </w:t>
            </w:r>
            <w:r w:rsidRPr="00940913">
              <w:rPr>
                <w:rFonts w:cs="Calibri Light"/>
                <w:sz w:val="22"/>
              </w:rPr>
              <w:t>for</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following</w:t>
            </w:r>
            <w:r w:rsidR="00562089" w:rsidRPr="00940913">
              <w:rPr>
                <w:rFonts w:cs="Calibri Light"/>
                <w:sz w:val="22"/>
              </w:rPr>
              <w:t xml:space="preserve"> </w:t>
            </w:r>
            <w:r w:rsidRPr="00940913">
              <w:rPr>
                <w:rFonts w:cs="Calibri Light"/>
                <w:sz w:val="22"/>
              </w:rPr>
              <w:t>measures</w:t>
            </w:r>
            <w:r w:rsidR="00562089" w:rsidRPr="00940913">
              <w:rPr>
                <w:rFonts w:cs="Calibri Light"/>
                <w:sz w:val="22"/>
              </w:rPr>
              <w:t xml:space="preserve"> </w:t>
            </w:r>
            <w:r w:rsidRPr="00940913">
              <w:rPr>
                <w:rFonts w:cs="Calibri Light"/>
                <w:sz w:val="22"/>
              </w:rPr>
              <w:t>were</w:t>
            </w:r>
            <w:r w:rsidR="00562089" w:rsidRPr="00940913">
              <w:rPr>
                <w:rFonts w:cs="Calibri Light"/>
                <w:sz w:val="22"/>
              </w:rPr>
              <w:t xml:space="preserve"> </w:t>
            </w:r>
            <w:r w:rsidRPr="00940913">
              <w:rPr>
                <w:rFonts w:cs="Calibri Light"/>
                <w:sz w:val="22"/>
              </w:rPr>
              <w:t>at</w:t>
            </w:r>
            <w:r w:rsidR="00562089" w:rsidRPr="00940913">
              <w:rPr>
                <w:rFonts w:cs="Calibri Light"/>
                <w:sz w:val="22"/>
              </w:rPr>
              <w:t xml:space="preserve"> </w:t>
            </w:r>
            <w:r w:rsidRPr="00940913">
              <w:rPr>
                <w:rFonts w:cs="Calibri Light"/>
                <w:sz w:val="22"/>
              </w:rPr>
              <w:t>or</w:t>
            </w:r>
            <w:r w:rsidR="00562089" w:rsidRPr="00940913">
              <w:rPr>
                <w:rFonts w:cs="Calibri Light"/>
                <w:sz w:val="22"/>
              </w:rPr>
              <w:t xml:space="preserve"> </w:t>
            </w:r>
            <w:r w:rsidR="00790F98" w:rsidRPr="00940913">
              <w:rPr>
                <w:rFonts w:cs="Calibri Light"/>
                <w:sz w:val="22"/>
              </w:rPr>
              <w:t>below</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25th</w:t>
            </w:r>
            <w:r w:rsidR="00562089" w:rsidRPr="00940913">
              <w:rPr>
                <w:rFonts w:cs="Calibri Light"/>
                <w:sz w:val="22"/>
              </w:rPr>
              <w:t xml:space="preserve"> </w:t>
            </w:r>
            <w:r w:rsidRPr="00940913">
              <w:rPr>
                <w:rFonts w:cs="Calibri Light"/>
                <w:sz w:val="22"/>
              </w:rPr>
              <w:t>percentile</w:t>
            </w:r>
            <w:r w:rsidR="00790F98" w:rsidRPr="00940913">
              <w:rPr>
                <w:rFonts w:cs="Calibri Light"/>
                <w:sz w:val="22"/>
              </w:rPr>
              <w:t>:</w:t>
            </w:r>
          </w:p>
          <w:p w14:paraId="2221604D" w14:textId="78021D95" w:rsidR="00790F98" w:rsidRPr="00940913" w:rsidRDefault="00790F98" w:rsidP="002B5985">
            <w:pPr>
              <w:pStyle w:val="ListParagraph"/>
              <w:keepNext/>
              <w:numPr>
                <w:ilvl w:val="0"/>
                <w:numId w:val="46"/>
              </w:numPr>
              <w:ind w:left="354"/>
              <w:jc w:val="left"/>
              <w:rPr>
                <w:rFonts w:cs="Calibri Light"/>
                <w:sz w:val="22"/>
              </w:rPr>
            </w:pPr>
            <w:r w:rsidRPr="00940913">
              <w:rPr>
                <w:rFonts w:cs="Calibri Light"/>
                <w:sz w:val="22"/>
              </w:rPr>
              <w:t>Follow-</w:t>
            </w:r>
            <w:r w:rsidR="002D4B2A" w:rsidRPr="00940913">
              <w:rPr>
                <w:rFonts w:cs="Calibri Light"/>
                <w:sz w:val="22"/>
              </w:rPr>
              <w:t>u</w:t>
            </w:r>
            <w:r w:rsidRPr="00940913">
              <w:rPr>
                <w:rFonts w:cs="Calibri Light"/>
                <w:sz w:val="22"/>
              </w:rPr>
              <w:t>p Care for Children Prescribed ADHD Medication (Initiation)</w:t>
            </w:r>
          </w:p>
          <w:p w14:paraId="6F472C93" w14:textId="77777777" w:rsidR="00B35AF4" w:rsidRPr="00940913" w:rsidRDefault="00790F98" w:rsidP="002B5985">
            <w:pPr>
              <w:pStyle w:val="ListParagraph"/>
              <w:keepNext/>
              <w:numPr>
                <w:ilvl w:val="0"/>
                <w:numId w:val="46"/>
              </w:numPr>
              <w:ind w:left="354"/>
              <w:jc w:val="left"/>
              <w:rPr>
                <w:rFonts w:cs="Calibri Light"/>
                <w:sz w:val="22"/>
              </w:rPr>
            </w:pPr>
            <w:r w:rsidRPr="00940913">
              <w:rPr>
                <w:rFonts w:cs="Calibri Light"/>
                <w:sz w:val="22"/>
              </w:rPr>
              <w:t>Follow-</w:t>
            </w:r>
            <w:r w:rsidR="002D4B2A" w:rsidRPr="00940913">
              <w:rPr>
                <w:rFonts w:cs="Calibri Light"/>
                <w:sz w:val="22"/>
              </w:rPr>
              <w:t>u</w:t>
            </w:r>
            <w:r w:rsidRPr="00940913">
              <w:rPr>
                <w:rFonts w:cs="Calibri Light"/>
                <w:sz w:val="22"/>
              </w:rPr>
              <w:t xml:space="preserve">p Care for Children Prescribed ADHD Medication (Continuation) </w:t>
            </w:r>
          </w:p>
          <w:p w14:paraId="291CFB3D" w14:textId="61FF5D3F" w:rsidR="00B35AF4" w:rsidRPr="00940913" w:rsidRDefault="00B35AF4" w:rsidP="002B5985">
            <w:pPr>
              <w:pStyle w:val="ListParagraph"/>
              <w:keepNext/>
              <w:numPr>
                <w:ilvl w:val="0"/>
                <w:numId w:val="46"/>
              </w:numPr>
              <w:ind w:left="354"/>
              <w:jc w:val="left"/>
              <w:rPr>
                <w:rFonts w:ascii="Calibri Light" w:hAnsi="Calibri Light" w:cs="Calibri Light"/>
                <w:sz w:val="22"/>
              </w:rPr>
            </w:pPr>
            <w:r w:rsidRPr="00940913">
              <w:rPr>
                <w:rFonts w:eastAsia="MS Mincho" w:cs="Calibri Light"/>
                <w:sz w:val="22"/>
              </w:rPr>
              <w:t>Diabetes Screening for People with Schizophrenia or Bipolar Disorder Who Are Using Antipsychotic Medications</w:t>
            </w:r>
          </w:p>
        </w:tc>
        <w:tc>
          <w:tcPr>
            <w:tcW w:w="1313" w:type="pct"/>
            <w:tcBorders>
              <w:bottom w:val="single" w:sz="4" w:space="0" w:color="auto"/>
            </w:tcBorders>
          </w:tcPr>
          <w:p w14:paraId="682CF9D6" w14:textId="77777777" w:rsidR="00B35AF4" w:rsidRPr="00940913" w:rsidRDefault="00790F98" w:rsidP="00F82D8F">
            <w:pPr>
              <w:jc w:val="left"/>
              <w:rPr>
                <w:rFonts w:cs="Calibri Light"/>
                <w:sz w:val="22"/>
              </w:rPr>
            </w:pPr>
            <w:bookmarkStart w:id="348" w:name="_Hlk190250696"/>
            <w:r w:rsidRPr="00940913">
              <w:rPr>
                <w:rFonts w:cs="Calibri Light"/>
                <w:sz w:val="22"/>
              </w:rPr>
              <w:t xml:space="preserve">Recommendation 1: </w:t>
            </w:r>
            <w:r w:rsidR="00B35AF4" w:rsidRPr="00940913">
              <w:rPr>
                <w:rFonts w:cs="Calibri Light"/>
                <w:sz w:val="22"/>
              </w:rPr>
              <w:t xml:space="preserve">MBHP should ensure that timely clarification is obtained from MassHealth on eligible populations to be included in measure calculations. </w:t>
            </w:r>
          </w:p>
          <w:p w14:paraId="0E59711B" w14:textId="77777777" w:rsidR="00790F98" w:rsidRPr="00940913" w:rsidRDefault="00790F98" w:rsidP="00F82D8F">
            <w:pPr>
              <w:jc w:val="left"/>
              <w:rPr>
                <w:rFonts w:cs="Calibri Light"/>
                <w:sz w:val="22"/>
              </w:rPr>
            </w:pPr>
          </w:p>
          <w:p w14:paraId="66C05066" w14:textId="2FC03752" w:rsidR="00790F98" w:rsidRPr="00940913" w:rsidRDefault="00790F98" w:rsidP="00F82D8F">
            <w:pPr>
              <w:jc w:val="left"/>
              <w:rPr>
                <w:rFonts w:cs="Calibri Light"/>
                <w:sz w:val="22"/>
              </w:rPr>
            </w:pPr>
            <w:r w:rsidRPr="00940913">
              <w:rPr>
                <w:rFonts w:cs="Calibri Light"/>
                <w:sz w:val="22"/>
              </w:rPr>
              <w:t xml:space="preserve">Recommendation 2: </w:t>
            </w:r>
            <w:r w:rsidR="00B35AF4" w:rsidRPr="00940913">
              <w:rPr>
                <w:rFonts w:cs="Calibri Light"/>
                <w:sz w:val="22"/>
              </w:rPr>
              <w:t>MBHP should ensure that clarification is obtained from MassHealth on the specifications and versions that should be used for measure rate calculation and reporting.</w:t>
            </w:r>
          </w:p>
          <w:bookmarkEnd w:id="348"/>
          <w:p w14:paraId="428985C7" w14:textId="77777777" w:rsidR="00790F98" w:rsidRPr="00940913" w:rsidRDefault="00790F98" w:rsidP="00F82D8F">
            <w:pPr>
              <w:jc w:val="left"/>
              <w:rPr>
                <w:rFonts w:cs="Calibri Light"/>
                <w:sz w:val="22"/>
              </w:rPr>
            </w:pPr>
          </w:p>
          <w:p w14:paraId="38FBB3F8" w14:textId="433A4AB9" w:rsidR="00103B14" w:rsidRPr="00940913" w:rsidRDefault="00790F98" w:rsidP="00F82D8F">
            <w:pPr>
              <w:jc w:val="left"/>
              <w:rPr>
                <w:rFonts w:cs="Calibri Light"/>
                <w:sz w:val="22"/>
              </w:rPr>
            </w:pPr>
            <w:r w:rsidRPr="00940913">
              <w:rPr>
                <w:rFonts w:cs="Calibri Light"/>
                <w:sz w:val="22"/>
              </w:rPr>
              <w:t>Recommendation 3:</w:t>
            </w:r>
            <w:r w:rsidR="00880A4C" w:rsidRPr="00940913">
              <w:rPr>
                <w:rFonts w:cs="Calibri Light"/>
                <w:sz w:val="22"/>
              </w:rPr>
              <w:t xml:space="preserve"> </w:t>
            </w:r>
            <w:r w:rsidR="00103B14" w:rsidRPr="00940913">
              <w:rPr>
                <w:rFonts w:cs="Calibri Light"/>
                <w:sz w:val="22"/>
              </w:rPr>
              <w:t>MBHP</w:t>
            </w:r>
            <w:r w:rsidR="00562089" w:rsidRPr="00940913">
              <w:rPr>
                <w:rFonts w:cs="Calibri Light"/>
                <w:sz w:val="22"/>
              </w:rPr>
              <w:t xml:space="preserve"> </w:t>
            </w:r>
            <w:r w:rsidR="00103B14" w:rsidRPr="00940913">
              <w:rPr>
                <w:rFonts w:cs="Calibri Light"/>
                <w:sz w:val="22"/>
              </w:rPr>
              <w:t>should</w:t>
            </w:r>
            <w:r w:rsidR="00562089" w:rsidRPr="00940913">
              <w:rPr>
                <w:rFonts w:cs="Calibri Light"/>
                <w:sz w:val="22"/>
              </w:rPr>
              <w:t xml:space="preserve"> </w:t>
            </w:r>
            <w:r w:rsidR="00103B14" w:rsidRPr="00940913">
              <w:rPr>
                <w:rFonts w:cs="Calibri Light"/>
                <w:sz w:val="22"/>
              </w:rPr>
              <w:t>conduct</w:t>
            </w:r>
            <w:r w:rsidR="00562089" w:rsidRPr="00940913">
              <w:rPr>
                <w:rFonts w:cs="Calibri Light"/>
                <w:sz w:val="22"/>
              </w:rPr>
              <w:t xml:space="preserve"> </w:t>
            </w:r>
            <w:r w:rsidR="00103B14" w:rsidRPr="00940913">
              <w:rPr>
                <w:rFonts w:cs="Calibri Light"/>
                <w:sz w:val="22"/>
              </w:rPr>
              <w:t>a</w:t>
            </w:r>
            <w:r w:rsidR="00562089" w:rsidRPr="00940913">
              <w:rPr>
                <w:rFonts w:cs="Calibri Light"/>
                <w:sz w:val="22"/>
              </w:rPr>
              <w:t xml:space="preserve"> </w:t>
            </w:r>
            <w:r w:rsidR="00103B14" w:rsidRPr="00940913">
              <w:rPr>
                <w:rFonts w:cs="Calibri Light"/>
                <w:sz w:val="22"/>
              </w:rPr>
              <w:t>root</w:t>
            </w:r>
            <w:r w:rsidR="00562089" w:rsidRPr="00940913">
              <w:rPr>
                <w:rFonts w:cs="Calibri Light"/>
                <w:sz w:val="22"/>
              </w:rPr>
              <w:t xml:space="preserve"> </w:t>
            </w:r>
            <w:r w:rsidR="00103B14" w:rsidRPr="00940913">
              <w:rPr>
                <w:rFonts w:cs="Calibri Light"/>
                <w:sz w:val="22"/>
              </w:rPr>
              <w:t>cause</w:t>
            </w:r>
            <w:r w:rsidR="00562089" w:rsidRPr="00940913">
              <w:rPr>
                <w:rFonts w:cs="Calibri Light"/>
                <w:sz w:val="22"/>
              </w:rPr>
              <w:t xml:space="preserve"> </w:t>
            </w:r>
            <w:r w:rsidR="00103B14" w:rsidRPr="00940913">
              <w:rPr>
                <w:rFonts w:cs="Calibri Light"/>
                <w:sz w:val="22"/>
              </w:rPr>
              <w:t>analysis</w:t>
            </w:r>
            <w:r w:rsidR="00562089" w:rsidRPr="00940913">
              <w:rPr>
                <w:rFonts w:cs="Calibri Light"/>
                <w:sz w:val="22"/>
              </w:rPr>
              <w:t xml:space="preserve"> </w:t>
            </w:r>
            <w:r w:rsidR="00103B14" w:rsidRPr="00940913">
              <w:rPr>
                <w:rFonts w:cs="Calibri Light"/>
                <w:sz w:val="22"/>
              </w:rPr>
              <w:t>and</w:t>
            </w:r>
            <w:r w:rsidR="00562089" w:rsidRPr="00940913">
              <w:rPr>
                <w:rFonts w:cs="Calibri Light"/>
                <w:sz w:val="22"/>
              </w:rPr>
              <w:t xml:space="preserve"> </w:t>
            </w:r>
            <w:r w:rsidR="00103B14" w:rsidRPr="00940913">
              <w:rPr>
                <w:rFonts w:cs="Calibri Light"/>
                <w:sz w:val="22"/>
              </w:rPr>
              <w:t>design</w:t>
            </w:r>
            <w:r w:rsidR="00562089" w:rsidRPr="00940913">
              <w:rPr>
                <w:rFonts w:cs="Calibri Light"/>
                <w:sz w:val="22"/>
              </w:rPr>
              <w:t xml:space="preserve"> </w:t>
            </w:r>
            <w:r w:rsidR="00103B14" w:rsidRPr="00940913">
              <w:rPr>
                <w:rFonts w:cs="Calibri Light"/>
                <w:sz w:val="22"/>
              </w:rPr>
              <w:t>quality</w:t>
            </w:r>
            <w:r w:rsidR="00562089" w:rsidRPr="00940913">
              <w:rPr>
                <w:rFonts w:cs="Calibri Light"/>
                <w:sz w:val="22"/>
              </w:rPr>
              <w:t xml:space="preserve"> </w:t>
            </w:r>
            <w:r w:rsidR="00103B14" w:rsidRPr="00940913">
              <w:rPr>
                <w:rFonts w:cs="Calibri Light"/>
                <w:sz w:val="22"/>
              </w:rPr>
              <w:t>improvement</w:t>
            </w:r>
            <w:r w:rsidR="00562089" w:rsidRPr="00940913">
              <w:rPr>
                <w:rFonts w:cs="Calibri Light"/>
                <w:sz w:val="22"/>
              </w:rPr>
              <w:t xml:space="preserve"> </w:t>
            </w:r>
            <w:r w:rsidR="00103B14" w:rsidRPr="00940913">
              <w:rPr>
                <w:rFonts w:cs="Calibri Light"/>
                <w:sz w:val="22"/>
              </w:rPr>
              <w:t>interventions</w:t>
            </w:r>
            <w:r w:rsidR="00562089" w:rsidRPr="00940913">
              <w:rPr>
                <w:rFonts w:cs="Calibri Light"/>
                <w:sz w:val="22"/>
              </w:rPr>
              <w:t xml:space="preserve"> </w:t>
            </w:r>
            <w:r w:rsidR="00103B14" w:rsidRPr="00940913">
              <w:rPr>
                <w:rFonts w:cs="Calibri Light"/>
                <w:sz w:val="22"/>
              </w:rPr>
              <w:t>to</w:t>
            </w:r>
            <w:r w:rsidR="00562089" w:rsidRPr="00940913">
              <w:rPr>
                <w:rFonts w:cs="Calibri Light"/>
                <w:sz w:val="22"/>
              </w:rPr>
              <w:t xml:space="preserve"> </w:t>
            </w:r>
            <w:r w:rsidR="00103B14" w:rsidRPr="00940913">
              <w:rPr>
                <w:rFonts w:cs="Calibri Light"/>
                <w:sz w:val="22"/>
              </w:rPr>
              <w:t>increase</w:t>
            </w:r>
            <w:r w:rsidR="00562089" w:rsidRPr="00940913">
              <w:rPr>
                <w:rFonts w:cs="Calibri Light"/>
                <w:sz w:val="22"/>
              </w:rPr>
              <w:t xml:space="preserve"> </w:t>
            </w:r>
            <w:r w:rsidR="00103B14" w:rsidRPr="00940913">
              <w:rPr>
                <w:rFonts w:cs="Calibri Light"/>
                <w:sz w:val="22"/>
              </w:rPr>
              <w:t>quality</w:t>
            </w:r>
            <w:r w:rsidR="00562089" w:rsidRPr="00940913">
              <w:rPr>
                <w:rFonts w:cs="Calibri Light"/>
                <w:sz w:val="22"/>
              </w:rPr>
              <w:t xml:space="preserve"> </w:t>
            </w:r>
            <w:r w:rsidR="00103B14" w:rsidRPr="00940913">
              <w:rPr>
                <w:rFonts w:cs="Calibri Light"/>
                <w:sz w:val="22"/>
              </w:rPr>
              <w:t>measures’</w:t>
            </w:r>
            <w:r w:rsidR="00562089" w:rsidRPr="00940913">
              <w:rPr>
                <w:rFonts w:cs="Calibri Light"/>
                <w:sz w:val="22"/>
              </w:rPr>
              <w:t xml:space="preserve"> </w:t>
            </w:r>
            <w:r w:rsidR="00103B14" w:rsidRPr="00940913">
              <w:rPr>
                <w:rFonts w:cs="Calibri Light"/>
                <w:sz w:val="22"/>
              </w:rPr>
              <w:t>rates</w:t>
            </w:r>
            <w:r w:rsidR="00562089" w:rsidRPr="00940913">
              <w:rPr>
                <w:rFonts w:cs="Calibri Light"/>
                <w:sz w:val="22"/>
              </w:rPr>
              <w:t xml:space="preserve"> </w:t>
            </w:r>
            <w:r w:rsidR="00103B14" w:rsidRPr="00940913">
              <w:rPr>
                <w:rFonts w:cs="Calibri Light"/>
                <w:sz w:val="22"/>
              </w:rPr>
              <w:t>and</w:t>
            </w:r>
            <w:r w:rsidR="00562089" w:rsidRPr="00940913">
              <w:rPr>
                <w:rFonts w:cs="Calibri Light"/>
                <w:sz w:val="22"/>
              </w:rPr>
              <w:t xml:space="preserve"> </w:t>
            </w:r>
            <w:r w:rsidR="00103B14" w:rsidRPr="00940913">
              <w:rPr>
                <w:rFonts w:cs="Calibri Light"/>
                <w:sz w:val="22"/>
              </w:rPr>
              <w:t>to</w:t>
            </w:r>
            <w:r w:rsidR="00562089" w:rsidRPr="00940913">
              <w:rPr>
                <w:rFonts w:cs="Calibri Light"/>
                <w:sz w:val="22"/>
              </w:rPr>
              <w:t xml:space="preserve"> </w:t>
            </w:r>
            <w:r w:rsidR="00103B14" w:rsidRPr="00940913">
              <w:rPr>
                <w:rFonts w:cs="Calibri Light"/>
                <w:sz w:val="22"/>
              </w:rPr>
              <w:t>improve</w:t>
            </w:r>
            <w:r w:rsidR="00562089" w:rsidRPr="00940913">
              <w:rPr>
                <w:rFonts w:cs="Calibri Light"/>
                <w:sz w:val="22"/>
              </w:rPr>
              <w:t xml:space="preserve"> </w:t>
            </w:r>
            <w:r w:rsidR="00103B14" w:rsidRPr="00940913">
              <w:rPr>
                <w:rFonts w:cs="Calibri Light"/>
                <w:sz w:val="22"/>
              </w:rPr>
              <w:t>members’</w:t>
            </w:r>
            <w:r w:rsidR="00562089" w:rsidRPr="00940913">
              <w:rPr>
                <w:rFonts w:cs="Calibri Light"/>
                <w:sz w:val="22"/>
              </w:rPr>
              <w:t xml:space="preserve"> </w:t>
            </w:r>
            <w:r w:rsidR="00103B14" w:rsidRPr="00940913">
              <w:rPr>
                <w:rFonts w:cs="Calibri Light"/>
                <w:sz w:val="22"/>
              </w:rPr>
              <w:t>appropriate</w:t>
            </w:r>
            <w:r w:rsidR="00562089" w:rsidRPr="00940913">
              <w:rPr>
                <w:rFonts w:cs="Calibri Light"/>
                <w:sz w:val="22"/>
              </w:rPr>
              <w:t xml:space="preserve"> </w:t>
            </w:r>
            <w:r w:rsidR="00103B14" w:rsidRPr="00940913">
              <w:rPr>
                <w:rFonts w:cs="Calibri Light"/>
                <w:sz w:val="22"/>
              </w:rPr>
              <w:t>access</w:t>
            </w:r>
            <w:r w:rsidR="00562089" w:rsidRPr="00940913">
              <w:rPr>
                <w:rFonts w:cs="Calibri Light"/>
                <w:sz w:val="22"/>
              </w:rPr>
              <w:t xml:space="preserve"> </w:t>
            </w:r>
            <w:r w:rsidR="00103B14" w:rsidRPr="00940913">
              <w:rPr>
                <w:rFonts w:cs="Calibri Light"/>
                <w:sz w:val="22"/>
              </w:rPr>
              <w:t>to</w:t>
            </w:r>
            <w:r w:rsidR="00562089" w:rsidRPr="00940913">
              <w:rPr>
                <w:rFonts w:cs="Calibri Light"/>
                <w:sz w:val="22"/>
              </w:rPr>
              <w:t xml:space="preserve"> </w:t>
            </w:r>
            <w:r w:rsidR="00103B14" w:rsidRPr="00940913">
              <w:rPr>
                <w:rFonts w:cs="Calibri Light"/>
                <w:sz w:val="22"/>
              </w:rPr>
              <w:t>the</w:t>
            </w:r>
            <w:r w:rsidR="00562089" w:rsidRPr="00940913">
              <w:rPr>
                <w:rFonts w:cs="Calibri Light"/>
                <w:sz w:val="22"/>
              </w:rPr>
              <w:t xml:space="preserve"> </w:t>
            </w:r>
            <w:r w:rsidR="00103B14" w:rsidRPr="00940913">
              <w:rPr>
                <w:rFonts w:cs="Calibri Light"/>
                <w:sz w:val="22"/>
              </w:rPr>
              <w:t>services</w:t>
            </w:r>
            <w:r w:rsidR="00562089" w:rsidRPr="00940913">
              <w:rPr>
                <w:rFonts w:cs="Calibri Light"/>
                <w:sz w:val="22"/>
              </w:rPr>
              <w:t xml:space="preserve"> </w:t>
            </w:r>
            <w:r w:rsidR="00103B14" w:rsidRPr="00940913">
              <w:rPr>
                <w:rFonts w:cs="Calibri Light"/>
                <w:sz w:val="22"/>
              </w:rPr>
              <w:t>evaluated</w:t>
            </w:r>
            <w:r w:rsidR="00562089" w:rsidRPr="00940913">
              <w:rPr>
                <w:rFonts w:cs="Calibri Light"/>
                <w:sz w:val="22"/>
              </w:rPr>
              <w:t xml:space="preserve"> </w:t>
            </w:r>
            <w:r w:rsidR="00103B14" w:rsidRPr="00940913">
              <w:rPr>
                <w:rFonts w:cs="Calibri Light"/>
                <w:sz w:val="22"/>
              </w:rPr>
              <w:t>by</w:t>
            </w:r>
            <w:r w:rsidR="00562089" w:rsidRPr="00940913">
              <w:rPr>
                <w:rFonts w:cs="Calibri Light"/>
                <w:sz w:val="22"/>
              </w:rPr>
              <w:t xml:space="preserve"> </w:t>
            </w:r>
            <w:r w:rsidR="00103B14" w:rsidRPr="00940913">
              <w:rPr>
                <w:rFonts w:cs="Calibri Light"/>
                <w:sz w:val="22"/>
              </w:rPr>
              <w:t>these</w:t>
            </w:r>
            <w:r w:rsidR="00562089" w:rsidRPr="00940913">
              <w:rPr>
                <w:rFonts w:cs="Calibri Light"/>
                <w:sz w:val="22"/>
              </w:rPr>
              <w:t xml:space="preserve"> </w:t>
            </w:r>
            <w:r w:rsidR="00103B14" w:rsidRPr="00940913">
              <w:rPr>
                <w:rFonts w:cs="Calibri Light"/>
                <w:sz w:val="22"/>
              </w:rPr>
              <w:t>measures.</w:t>
            </w:r>
          </w:p>
          <w:p w14:paraId="7A0A04EF" w14:textId="77777777" w:rsidR="00B35AF4" w:rsidRPr="00940913" w:rsidRDefault="00B35AF4" w:rsidP="00F82D8F">
            <w:pPr>
              <w:jc w:val="left"/>
              <w:rPr>
                <w:rFonts w:cs="Calibri Light"/>
                <w:sz w:val="22"/>
              </w:rPr>
            </w:pPr>
          </w:p>
          <w:p w14:paraId="7A32A2D0" w14:textId="77777777" w:rsidR="00B35AF4" w:rsidRPr="00940913" w:rsidRDefault="00B35AF4" w:rsidP="00F82D8F">
            <w:pPr>
              <w:jc w:val="left"/>
              <w:rPr>
                <w:rFonts w:cs="Calibri Light"/>
                <w:sz w:val="22"/>
              </w:rPr>
            </w:pPr>
          </w:p>
          <w:p w14:paraId="00AE9226" w14:textId="77777777" w:rsidR="00790F98" w:rsidRPr="00940913" w:rsidRDefault="00790F98" w:rsidP="00F82D8F">
            <w:pPr>
              <w:jc w:val="left"/>
              <w:rPr>
                <w:rFonts w:cs="Calibri Light"/>
                <w:sz w:val="22"/>
              </w:rPr>
            </w:pPr>
          </w:p>
          <w:p w14:paraId="046C5D55" w14:textId="77777777" w:rsidR="00790F98" w:rsidRPr="00940913" w:rsidRDefault="00790F98" w:rsidP="00F82D8F">
            <w:pPr>
              <w:jc w:val="left"/>
              <w:rPr>
                <w:rFonts w:cs="Calibri Light"/>
                <w:sz w:val="22"/>
              </w:rPr>
            </w:pPr>
          </w:p>
          <w:p w14:paraId="57DF2C79" w14:textId="132AE07E" w:rsidR="00790F98" w:rsidRPr="00940913" w:rsidRDefault="00790F98" w:rsidP="00F82D8F">
            <w:pPr>
              <w:jc w:val="left"/>
              <w:rPr>
                <w:rFonts w:ascii="Calibri Light" w:hAnsi="Calibri Light" w:cs="Calibri Light"/>
                <w:sz w:val="22"/>
              </w:rPr>
            </w:pPr>
          </w:p>
        </w:tc>
        <w:tc>
          <w:tcPr>
            <w:tcW w:w="436" w:type="pct"/>
          </w:tcPr>
          <w:p w14:paraId="27BA0B94" w14:textId="7DB6BBE1" w:rsidR="00103B14" w:rsidRPr="00940913" w:rsidRDefault="00103B14" w:rsidP="00F82D8F">
            <w:pPr>
              <w:jc w:val="left"/>
              <w:rPr>
                <w:rFonts w:cs="Calibri Light"/>
                <w:sz w:val="22"/>
              </w:rPr>
            </w:pPr>
            <w:r w:rsidRPr="00940913">
              <w:rPr>
                <w:rFonts w:cs="Calibri Light"/>
                <w:sz w:val="22"/>
              </w:rPr>
              <w:t>Quality,</w:t>
            </w:r>
            <w:r w:rsidR="00562089" w:rsidRPr="00940913">
              <w:rPr>
                <w:rFonts w:cs="Calibri Light"/>
                <w:sz w:val="22"/>
              </w:rPr>
              <w:t xml:space="preserve"> </w:t>
            </w:r>
            <w:r w:rsidRPr="00940913">
              <w:rPr>
                <w:rFonts w:cs="Calibri Light"/>
                <w:sz w:val="22"/>
              </w:rPr>
              <w:t>Timeliness,</w:t>
            </w:r>
          </w:p>
          <w:p w14:paraId="275AFCA4" w14:textId="77777777" w:rsidR="00103B14" w:rsidRPr="00940913" w:rsidRDefault="00103B14" w:rsidP="00F82D8F">
            <w:pPr>
              <w:jc w:val="left"/>
              <w:rPr>
                <w:rFonts w:cs="Calibri Light"/>
                <w:sz w:val="22"/>
              </w:rPr>
            </w:pPr>
            <w:r w:rsidRPr="00940913">
              <w:rPr>
                <w:rFonts w:cs="Calibri Light"/>
                <w:sz w:val="22"/>
              </w:rPr>
              <w:t>Access</w:t>
            </w:r>
          </w:p>
        </w:tc>
      </w:tr>
      <w:tr w:rsidR="00145880" w:rsidRPr="00940913" w14:paraId="10CCBE70" w14:textId="77777777" w:rsidTr="00F82D8F">
        <w:trPr>
          <w:trHeight w:val="288"/>
        </w:trPr>
        <w:tc>
          <w:tcPr>
            <w:tcW w:w="624" w:type="pct"/>
          </w:tcPr>
          <w:p w14:paraId="3A1127EB" w14:textId="1CA92B41" w:rsidR="00145880" w:rsidRPr="00940913" w:rsidRDefault="00145880" w:rsidP="00F82D8F">
            <w:pPr>
              <w:jc w:val="left"/>
              <w:rPr>
                <w:rFonts w:ascii="Calibri Light" w:hAnsi="Calibri Light" w:cs="Calibri Light"/>
                <w:color w:val="000000"/>
                <w:sz w:val="22"/>
              </w:rPr>
            </w:pPr>
            <w:r w:rsidRPr="00940913">
              <w:rPr>
                <w:rFonts w:cs="Calibri Light"/>
                <w:sz w:val="22"/>
              </w:rPr>
              <w:t xml:space="preserve">Network Adequacy: Information Systems and Quality of Provider Data </w:t>
            </w:r>
            <w:r w:rsidR="003309A5" w:rsidRPr="00940913">
              <w:rPr>
                <w:rFonts w:cs="Calibri Light"/>
                <w:sz w:val="22"/>
              </w:rPr>
              <w:t>−</w:t>
            </w:r>
            <w:r w:rsidRPr="00940913">
              <w:rPr>
                <w:rFonts w:cs="Calibri Light"/>
                <w:sz w:val="22"/>
              </w:rPr>
              <w:t xml:space="preserve"> Duplicates</w:t>
            </w:r>
          </w:p>
        </w:tc>
        <w:tc>
          <w:tcPr>
            <w:tcW w:w="1313" w:type="pct"/>
          </w:tcPr>
          <w:p w14:paraId="3F3522CF" w14:textId="20ED2FA3" w:rsidR="00145880" w:rsidRPr="00940913" w:rsidRDefault="00145880" w:rsidP="00F82D8F">
            <w:pPr>
              <w:jc w:val="left"/>
              <w:rPr>
                <w:rFonts w:ascii="Calibri Light" w:hAnsi="Calibri Light" w:cs="Calibri Light"/>
                <w:sz w:val="22"/>
              </w:rPr>
            </w:pPr>
            <w:r w:rsidRPr="00940913">
              <w:rPr>
                <w:rFonts w:cs="Calibri Light"/>
                <w:sz w:val="22"/>
              </w:rPr>
              <w:t xml:space="preserve">Data used by MBHP to monitor network adequacy </w:t>
            </w:r>
            <w:r w:rsidR="00D567C3" w:rsidRPr="00940913">
              <w:rPr>
                <w:rFonts w:cs="Calibri Light"/>
                <w:sz w:val="22"/>
              </w:rPr>
              <w:t xml:space="preserve">were </w:t>
            </w:r>
            <w:r w:rsidRPr="00940913">
              <w:rPr>
                <w:rFonts w:cs="Calibri Light"/>
                <w:sz w:val="22"/>
              </w:rPr>
              <w:t>mostly accurate and current</w:t>
            </w:r>
            <w:r w:rsidR="00D567C3" w:rsidRPr="00940913">
              <w:rPr>
                <w:rFonts w:cs="Calibri Light"/>
                <w:sz w:val="22"/>
              </w:rPr>
              <w:t>,</w:t>
            </w:r>
            <w:r w:rsidRPr="00940913">
              <w:rPr>
                <w:rFonts w:cs="Calibri Light"/>
                <w:sz w:val="22"/>
              </w:rPr>
              <w:t xml:space="preserve"> except for duplicative provider records.</w:t>
            </w:r>
          </w:p>
        </w:tc>
        <w:tc>
          <w:tcPr>
            <w:tcW w:w="1313" w:type="pct"/>
          </w:tcPr>
          <w:p w14:paraId="74854121" w14:textId="4AF64B35" w:rsidR="00145880" w:rsidRPr="00940913" w:rsidRDefault="00145880" w:rsidP="00F82D8F">
            <w:pPr>
              <w:jc w:val="left"/>
              <w:rPr>
                <w:rFonts w:ascii="Calibri Light" w:hAnsi="Calibri Light" w:cs="Calibri Light"/>
                <w:color w:val="000000"/>
                <w:sz w:val="22"/>
              </w:rPr>
            </w:pPr>
            <w:r w:rsidRPr="00940913">
              <w:rPr>
                <w:rFonts w:cs="Calibri Light"/>
                <w:sz w:val="22"/>
              </w:rPr>
              <w:t>MBHP submitted many duplicates for facility providers due to variations in the facility names, such as including individual providers name, submitting departments, and facility name variations. IPRO removed a total of 1,326 duplicate providers from MBHP’s provider lists prior to conducting the analysis.</w:t>
            </w:r>
          </w:p>
        </w:tc>
        <w:tc>
          <w:tcPr>
            <w:tcW w:w="1313" w:type="pct"/>
          </w:tcPr>
          <w:p w14:paraId="37207857" w14:textId="65B0036C" w:rsidR="00145880" w:rsidRPr="00940913" w:rsidRDefault="00145880" w:rsidP="00F82D8F">
            <w:pPr>
              <w:jc w:val="left"/>
              <w:rPr>
                <w:rFonts w:ascii="Calibri Light" w:hAnsi="Calibri Light" w:cs="Calibri Light"/>
                <w:sz w:val="22"/>
              </w:rPr>
            </w:pPr>
            <w:r w:rsidRPr="00940913">
              <w:rPr>
                <w:rFonts w:cs="Calibri Light"/>
                <w:sz w:val="22"/>
              </w:rPr>
              <w:t xml:space="preserve">MBHP should clean and deduplicate the provider data prior to conducting any network analyses or submitting provider data for the EQR analysis. </w:t>
            </w:r>
          </w:p>
        </w:tc>
        <w:tc>
          <w:tcPr>
            <w:tcW w:w="436" w:type="pct"/>
          </w:tcPr>
          <w:p w14:paraId="73B56410" w14:textId="2C8037E7" w:rsidR="00145880" w:rsidRPr="00940913" w:rsidRDefault="00145880" w:rsidP="00F82D8F">
            <w:pPr>
              <w:jc w:val="left"/>
              <w:rPr>
                <w:rFonts w:cs="Calibri Light"/>
                <w:sz w:val="22"/>
              </w:rPr>
            </w:pPr>
            <w:r w:rsidRPr="00940913">
              <w:rPr>
                <w:rFonts w:cs="Calibri Light"/>
                <w:sz w:val="22"/>
              </w:rPr>
              <w:t>Quality, Access, Timeliness</w:t>
            </w:r>
          </w:p>
        </w:tc>
      </w:tr>
      <w:tr w:rsidR="00145880" w:rsidRPr="00940913" w14:paraId="4E3BD7DE" w14:textId="77777777" w:rsidTr="00F82D8F">
        <w:trPr>
          <w:trHeight w:val="288"/>
        </w:trPr>
        <w:tc>
          <w:tcPr>
            <w:tcW w:w="624" w:type="pct"/>
          </w:tcPr>
          <w:p w14:paraId="07E26409" w14:textId="3678B6D8" w:rsidR="00145880" w:rsidRPr="00940913" w:rsidRDefault="00145880" w:rsidP="00F82D8F">
            <w:pPr>
              <w:jc w:val="left"/>
              <w:rPr>
                <w:rFonts w:ascii="Calibri Light" w:hAnsi="Calibri Light" w:cs="Calibri Light"/>
                <w:sz w:val="22"/>
              </w:rPr>
            </w:pPr>
            <w:r w:rsidRPr="00940913">
              <w:rPr>
                <w:rFonts w:cs="Calibri Light"/>
                <w:sz w:val="22"/>
              </w:rPr>
              <w:lastRenderedPageBreak/>
              <w:t>Network Adequacy: Information Systems and Quality of Provider Data Behavioral Health Providers</w:t>
            </w:r>
          </w:p>
        </w:tc>
        <w:tc>
          <w:tcPr>
            <w:tcW w:w="1313" w:type="pct"/>
          </w:tcPr>
          <w:p w14:paraId="13247521" w14:textId="46493D95" w:rsidR="00145880" w:rsidRPr="00940913" w:rsidRDefault="00145880" w:rsidP="00F82D8F">
            <w:pPr>
              <w:jc w:val="left"/>
              <w:rPr>
                <w:rFonts w:ascii="Calibri Light" w:hAnsi="Calibri Light" w:cs="Calibri Light"/>
                <w:sz w:val="22"/>
              </w:rPr>
            </w:pPr>
            <w:r w:rsidRPr="00940913">
              <w:rPr>
                <w:rFonts w:cs="Calibri Light"/>
                <w:sz w:val="22"/>
              </w:rPr>
              <w:t xml:space="preserve">Data used by the MCP to monitor network adequacy </w:t>
            </w:r>
            <w:r w:rsidR="00D567C3" w:rsidRPr="00940913">
              <w:rPr>
                <w:rFonts w:cs="Calibri Light"/>
                <w:sz w:val="22"/>
              </w:rPr>
              <w:t xml:space="preserve">were </w:t>
            </w:r>
            <w:r w:rsidRPr="00940913">
              <w:rPr>
                <w:rFonts w:cs="Calibri Light"/>
                <w:sz w:val="22"/>
              </w:rPr>
              <w:t>mostly accurate and current</w:t>
            </w:r>
            <w:r w:rsidR="00D567C3" w:rsidRPr="00940913">
              <w:rPr>
                <w:rFonts w:cs="Calibri Light"/>
                <w:sz w:val="22"/>
              </w:rPr>
              <w:t>,</w:t>
            </w:r>
            <w:r w:rsidRPr="00940913">
              <w:rPr>
                <w:rFonts w:cs="Calibri Light"/>
                <w:sz w:val="22"/>
              </w:rPr>
              <w:t xml:space="preserve"> except for </w:t>
            </w:r>
            <w:proofErr w:type="gramStart"/>
            <w:r w:rsidRPr="00940913">
              <w:rPr>
                <w:rFonts w:cs="Calibri Light"/>
                <w:sz w:val="22"/>
              </w:rPr>
              <w:t>duplicative provider</w:t>
            </w:r>
            <w:proofErr w:type="gramEnd"/>
            <w:r w:rsidRPr="00940913">
              <w:rPr>
                <w:rFonts w:cs="Calibri Light"/>
                <w:sz w:val="22"/>
              </w:rPr>
              <w:t xml:space="preserve"> records and incorrect provider directory information.</w:t>
            </w:r>
          </w:p>
        </w:tc>
        <w:tc>
          <w:tcPr>
            <w:tcW w:w="1313" w:type="pct"/>
            <w:tcBorders>
              <w:bottom w:val="single" w:sz="4" w:space="0" w:color="auto"/>
            </w:tcBorders>
          </w:tcPr>
          <w:p w14:paraId="78AE2DE1" w14:textId="02CC4DE8" w:rsidR="00145880" w:rsidRPr="00940913" w:rsidRDefault="00145880" w:rsidP="00F82D8F">
            <w:pPr>
              <w:jc w:val="left"/>
              <w:rPr>
                <w:rFonts w:ascii="Calibri Light" w:hAnsi="Calibri Light" w:cs="Calibri Light"/>
                <w:sz w:val="22"/>
              </w:rPr>
            </w:pPr>
            <w:r w:rsidRPr="00940913">
              <w:rPr>
                <w:rFonts w:cs="Calibri Light"/>
                <w:sz w:val="22"/>
              </w:rPr>
              <w:t xml:space="preserve">MBHP submitted additional </w:t>
            </w:r>
            <w:r w:rsidR="00D567C3" w:rsidRPr="00940913">
              <w:rPr>
                <w:rFonts w:cs="Calibri Light"/>
                <w:sz w:val="22"/>
              </w:rPr>
              <w:t xml:space="preserve">behavioral health </w:t>
            </w:r>
            <w:r w:rsidRPr="00940913">
              <w:rPr>
                <w:rFonts w:cs="Calibri Light"/>
                <w:sz w:val="22"/>
              </w:rPr>
              <w:t>providers for Clinical Stabilization Services (</w:t>
            </w:r>
            <w:r w:rsidR="00D567C3" w:rsidRPr="00940913">
              <w:rPr>
                <w:rFonts w:cs="Calibri Light"/>
                <w:sz w:val="22"/>
              </w:rPr>
              <w:t xml:space="preserve">Level </w:t>
            </w:r>
            <w:r w:rsidRPr="00940913">
              <w:rPr>
                <w:rFonts w:cs="Calibri Light"/>
                <w:sz w:val="22"/>
              </w:rPr>
              <w:t>3.5), Psychiatric Inpatient Adult, Structured Outpatient Addiction Programs (SOAP), and Opioid Treatment Programs that were not on the approved list provided by MassHealth. IPRO removed a total of 721 additional providers from the MBHP behavioral health data prior to conducting the analysis.</w:t>
            </w:r>
          </w:p>
        </w:tc>
        <w:tc>
          <w:tcPr>
            <w:tcW w:w="1313" w:type="pct"/>
            <w:tcBorders>
              <w:bottom w:val="single" w:sz="4" w:space="0" w:color="auto"/>
            </w:tcBorders>
          </w:tcPr>
          <w:p w14:paraId="4D230819" w14:textId="3CAF6C15" w:rsidR="00145880" w:rsidRPr="00940913" w:rsidRDefault="00145880" w:rsidP="00F82D8F">
            <w:pPr>
              <w:jc w:val="left"/>
              <w:rPr>
                <w:rFonts w:ascii="Calibri Light" w:hAnsi="Calibri Light" w:cs="Calibri Light"/>
                <w:sz w:val="22"/>
              </w:rPr>
            </w:pPr>
            <w:bookmarkStart w:id="349" w:name="_Hlk213931211"/>
            <w:r w:rsidRPr="00940913">
              <w:rPr>
                <w:rFonts w:cs="Calibri Light"/>
                <w:sz w:val="22"/>
              </w:rPr>
              <w:t xml:space="preserve">MBHP should submit for the analysis </w:t>
            </w:r>
            <w:proofErr w:type="gramStart"/>
            <w:r w:rsidRPr="00940913">
              <w:rPr>
                <w:rFonts w:cs="Calibri Light"/>
                <w:sz w:val="22"/>
              </w:rPr>
              <w:t>only</w:t>
            </w:r>
            <w:proofErr w:type="gramEnd"/>
            <w:r w:rsidRPr="00940913">
              <w:rPr>
                <w:rFonts w:cs="Calibri Light"/>
                <w:sz w:val="22"/>
              </w:rPr>
              <w:t xml:space="preserve"> the providers that are considered acceptable by MassHealth for certain behavioral health provider types</w:t>
            </w:r>
            <w:bookmarkEnd w:id="349"/>
            <w:r w:rsidRPr="00940913">
              <w:rPr>
                <w:rFonts w:cs="Calibri Light"/>
                <w:sz w:val="22"/>
              </w:rPr>
              <w:t>.</w:t>
            </w:r>
          </w:p>
        </w:tc>
        <w:tc>
          <w:tcPr>
            <w:tcW w:w="436" w:type="pct"/>
          </w:tcPr>
          <w:p w14:paraId="53FA8E8F" w14:textId="30D24523" w:rsidR="00145880" w:rsidRPr="00940913" w:rsidRDefault="00145880" w:rsidP="00F82D8F">
            <w:pPr>
              <w:jc w:val="left"/>
              <w:rPr>
                <w:rFonts w:cs="Calibri Light"/>
                <w:sz w:val="22"/>
              </w:rPr>
            </w:pPr>
            <w:r w:rsidRPr="00940913">
              <w:rPr>
                <w:rFonts w:cs="Calibri Light"/>
                <w:sz w:val="22"/>
              </w:rPr>
              <w:t>Quality, Access, Timeliness</w:t>
            </w:r>
          </w:p>
        </w:tc>
      </w:tr>
      <w:tr w:rsidR="00145880" w:rsidRPr="00940913" w14:paraId="0D9E5418" w14:textId="77777777" w:rsidTr="00F82D8F">
        <w:trPr>
          <w:trHeight w:val="288"/>
        </w:trPr>
        <w:tc>
          <w:tcPr>
            <w:tcW w:w="624" w:type="pct"/>
          </w:tcPr>
          <w:p w14:paraId="2A9D6D06" w14:textId="77777777" w:rsidR="00145880" w:rsidRPr="00940913" w:rsidRDefault="00145880" w:rsidP="00F82D8F">
            <w:pPr>
              <w:jc w:val="left"/>
              <w:rPr>
                <w:rFonts w:cs="Calibri Light"/>
                <w:sz w:val="22"/>
              </w:rPr>
            </w:pPr>
            <w:r w:rsidRPr="00940913">
              <w:rPr>
                <w:rFonts w:cs="Calibri Light"/>
                <w:sz w:val="22"/>
              </w:rPr>
              <w:t xml:space="preserve">Network Adequacy: </w:t>
            </w:r>
          </w:p>
          <w:p w14:paraId="15A61E77" w14:textId="0DB30B96" w:rsidR="00145880" w:rsidRPr="00940913" w:rsidRDefault="00145880" w:rsidP="00F82D8F">
            <w:pPr>
              <w:jc w:val="left"/>
              <w:rPr>
                <w:rFonts w:ascii="Calibri Light" w:hAnsi="Calibri Light" w:cs="Calibri Light"/>
                <w:sz w:val="22"/>
              </w:rPr>
            </w:pPr>
            <w:r w:rsidRPr="00940913">
              <w:rPr>
                <w:rFonts w:cs="Calibri Light"/>
                <w:sz w:val="22"/>
              </w:rPr>
              <w:t>Time and Distance Analysis – MCP’s Methodology</w:t>
            </w:r>
          </w:p>
        </w:tc>
        <w:tc>
          <w:tcPr>
            <w:tcW w:w="1313" w:type="pct"/>
          </w:tcPr>
          <w:p w14:paraId="20EB893C" w14:textId="28D031FD" w:rsidR="00145880" w:rsidRPr="00940913" w:rsidRDefault="00145880" w:rsidP="00F82D8F">
            <w:pPr>
              <w:jc w:val="left"/>
              <w:rPr>
                <w:rFonts w:ascii="Calibri Light" w:hAnsi="Calibri Light" w:cs="Calibri Light"/>
                <w:sz w:val="22"/>
              </w:rPr>
            </w:pPr>
            <w:r w:rsidRPr="00940913">
              <w:rPr>
                <w:rFonts w:cs="Calibri Light"/>
                <w:sz w:val="22"/>
              </w:rPr>
              <w:t xml:space="preserve">MBHP used the correct MassHealth standards for all provider types except for Psychiatry, Partial Hospitalization Programs (PHP), and some service areas for Psychiatric Inpatient Adult services. </w:t>
            </w:r>
          </w:p>
        </w:tc>
        <w:tc>
          <w:tcPr>
            <w:tcW w:w="1313" w:type="pct"/>
            <w:tcBorders>
              <w:bottom w:val="single" w:sz="4" w:space="0" w:color="auto"/>
            </w:tcBorders>
          </w:tcPr>
          <w:p w14:paraId="06FC79A6" w14:textId="561A8F1A" w:rsidR="00145880" w:rsidRPr="00940913" w:rsidRDefault="00145880" w:rsidP="00F82D8F">
            <w:pPr>
              <w:jc w:val="left"/>
              <w:rPr>
                <w:rFonts w:ascii="Calibri Light" w:hAnsi="Calibri Light" w:cs="Calibri Light"/>
                <w:sz w:val="22"/>
              </w:rPr>
            </w:pPr>
            <w:r w:rsidRPr="00940913">
              <w:rPr>
                <w:rFonts w:cs="Calibri Light"/>
                <w:sz w:val="22"/>
              </w:rPr>
              <w:t xml:space="preserve">MBHP used incorrect MassHealth standards for Psychiatry, Partial Hospitalization Programs (PHP), and some service areas for Psychiatric Inpatient Adult services. MBHP had duplicative records for all provider types. Because of the quality of the provider data, IPRO </w:t>
            </w:r>
            <w:proofErr w:type="gramStart"/>
            <w:r w:rsidRPr="00940913">
              <w:rPr>
                <w:rFonts w:cs="Calibri Light"/>
                <w:sz w:val="22"/>
              </w:rPr>
              <w:t>was not able to</w:t>
            </w:r>
            <w:proofErr w:type="gramEnd"/>
            <w:r w:rsidRPr="00940913">
              <w:rPr>
                <w:rFonts w:cs="Calibri Light"/>
                <w:sz w:val="22"/>
              </w:rPr>
              <w:t xml:space="preserve"> compare MBHP’s results </w:t>
            </w:r>
            <w:proofErr w:type="gramStart"/>
            <w:r w:rsidRPr="00940913">
              <w:rPr>
                <w:rFonts w:cs="Calibri Light"/>
                <w:sz w:val="22"/>
              </w:rPr>
              <w:t>for</w:t>
            </w:r>
            <w:proofErr w:type="gramEnd"/>
            <w:r w:rsidRPr="00940913">
              <w:rPr>
                <w:rFonts w:cs="Calibri Light"/>
                <w:sz w:val="22"/>
              </w:rPr>
              <w:t xml:space="preserve"> those provider types. </w:t>
            </w:r>
          </w:p>
        </w:tc>
        <w:tc>
          <w:tcPr>
            <w:tcW w:w="1313" w:type="pct"/>
            <w:tcBorders>
              <w:bottom w:val="single" w:sz="4" w:space="0" w:color="auto"/>
            </w:tcBorders>
          </w:tcPr>
          <w:p w14:paraId="1ED38749" w14:textId="7D1885EA" w:rsidR="00145880" w:rsidRPr="00940913" w:rsidRDefault="00145880" w:rsidP="00F82D8F">
            <w:pPr>
              <w:jc w:val="left"/>
              <w:rPr>
                <w:rFonts w:ascii="Calibri Light" w:hAnsi="Calibri Light" w:cs="Calibri Light"/>
                <w:sz w:val="22"/>
              </w:rPr>
            </w:pPr>
            <w:bookmarkStart w:id="350" w:name="_Hlk213931226"/>
            <w:r w:rsidRPr="00940913">
              <w:rPr>
                <w:rFonts w:cs="Calibri Light"/>
                <w:sz w:val="22"/>
              </w:rPr>
              <w:t xml:space="preserve">MBHP should use the correct standards and clean (deduplicated) data for the </w:t>
            </w:r>
            <w:proofErr w:type="spellStart"/>
            <w:r w:rsidRPr="00940913">
              <w:rPr>
                <w:rFonts w:cs="Calibri Light"/>
                <w:sz w:val="22"/>
              </w:rPr>
              <w:t>GeoAccess</w:t>
            </w:r>
            <w:proofErr w:type="spellEnd"/>
            <w:r w:rsidRPr="00940913">
              <w:rPr>
                <w:rFonts w:cs="Calibri Light"/>
                <w:sz w:val="22"/>
              </w:rPr>
              <w:t xml:space="preserve"> analysis for all provider types</w:t>
            </w:r>
            <w:bookmarkEnd w:id="350"/>
            <w:r w:rsidRPr="00940913">
              <w:rPr>
                <w:rFonts w:cs="Calibri Light"/>
                <w:sz w:val="22"/>
              </w:rPr>
              <w:t>.</w:t>
            </w:r>
          </w:p>
        </w:tc>
        <w:tc>
          <w:tcPr>
            <w:tcW w:w="436" w:type="pct"/>
          </w:tcPr>
          <w:p w14:paraId="33F9B4EA" w14:textId="30D66C67" w:rsidR="00145880" w:rsidRPr="00940913" w:rsidRDefault="00145880" w:rsidP="00F82D8F">
            <w:pPr>
              <w:jc w:val="left"/>
              <w:rPr>
                <w:rFonts w:cs="Calibri Light"/>
                <w:sz w:val="22"/>
              </w:rPr>
            </w:pPr>
            <w:r w:rsidRPr="00940913">
              <w:rPr>
                <w:rFonts w:cs="Calibri Light"/>
                <w:sz w:val="22"/>
              </w:rPr>
              <w:t>Quality, Access, Timeliness</w:t>
            </w:r>
          </w:p>
        </w:tc>
      </w:tr>
      <w:tr w:rsidR="00145880" w:rsidRPr="00940913" w14:paraId="15C8AD9B" w14:textId="77777777" w:rsidTr="00F82D8F">
        <w:trPr>
          <w:trHeight w:val="288"/>
        </w:trPr>
        <w:tc>
          <w:tcPr>
            <w:tcW w:w="624" w:type="pct"/>
          </w:tcPr>
          <w:p w14:paraId="089A18C7" w14:textId="72D56969" w:rsidR="00145880" w:rsidRPr="00940913" w:rsidRDefault="00145880" w:rsidP="00F82D8F">
            <w:pPr>
              <w:jc w:val="left"/>
              <w:rPr>
                <w:rFonts w:ascii="Calibri Light" w:hAnsi="Calibri Light" w:cs="Calibri Light"/>
                <w:sz w:val="22"/>
              </w:rPr>
            </w:pPr>
            <w:r w:rsidRPr="00940913">
              <w:rPr>
                <w:rFonts w:cs="Calibri Light"/>
                <w:sz w:val="22"/>
              </w:rPr>
              <w:t xml:space="preserve">Network Adequacy: Time and Distance Analysis </w:t>
            </w:r>
            <w:r w:rsidR="003309A5" w:rsidRPr="00940913">
              <w:rPr>
                <w:rFonts w:cs="Calibri Light"/>
                <w:sz w:val="22"/>
              </w:rPr>
              <w:t>−</w:t>
            </w:r>
            <w:r w:rsidRPr="00940913">
              <w:rPr>
                <w:rFonts w:cs="Calibri Light"/>
                <w:sz w:val="22"/>
              </w:rPr>
              <w:t xml:space="preserve"> Gaps in Provider Networks</w:t>
            </w:r>
          </w:p>
        </w:tc>
        <w:tc>
          <w:tcPr>
            <w:tcW w:w="1313" w:type="pct"/>
          </w:tcPr>
          <w:p w14:paraId="1AB52FC2" w14:textId="0039E0D4" w:rsidR="00145880" w:rsidRPr="00940913" w:rsidRDefault="00145880" w:rsidP="00F82D8F">
            <w:pPr>
              <w:jc w:val="left"/>
              <w:rPr>
                <w:rFonts w:ascii="Calibri Light" w:hAnsi="Calibri Light" w:cs="Calibri Light"/>
                <w:sz w:val="22"/>
              </w:rPr>
            </w:pPr>
            <w:r w:rsidRPr="00940913">
              <w:rPr>
                <w:rFonts w:cs="Calibri Light"/>
                <w:sz w:val="22"/>
              </w:rPr>
              <w:t xml:space="preserve">MBHP demonstrated adequate networks for Psychiatric Inpatient Adult, Partial Hospitalization Programs, </w:t>
            </w:r>
            <w:r w:rsidR="00D567C3" w:rsidRPr="00940913">
              <w:rPr>
                <w:rFonts w:cs="Calibri Light"/>
                <w:sz w:val="22"/>
              </w:rPr>
              <w:t xml:space="preserve">Behavioral Health </w:t>
            </w:r>
            <w:r w:rsidRPr="00940913">
              <w:rPr>
                <w:rFonts w:cs="Calibri Light"/>
                <w:sz w:val="22"/>
              </w:rPr>
              <w:t xml:space="preserve">Outpatient, and Psychiatry in all service areas. </w:t>
            </w:r>
          </w:p>
        </w:tc>
        <w:tc>
          <w:tcPr>
            <w:tcW w:w="1313" w:type="pct"/>
            <w:tcBorders>
              <w:bottom w:val="single" w:sz="4" w:space="0" w:color="auto"/>
            </w:tcBorders>
          </w:tcPr>
          <w:p w14:paraId="33F5F86C" w14:textId="34E059B0" w:rsidR="00145880" w:rsidRPr="00940913" w:rsidRDefault="00145880" w:rsidP="00F82D8F">
            <w:pPr>
              <w:jc w:val="left"/>
              <w:rPr>
                <w:rFonts w:ascii="Calibri Light" w:hAnsi="Calibri Light" w:cs="Calibri Light"/>
                <w:sz w:val="22"/>
              </w:rPr>
            </w:pPr>
            <w:r w:rsidRPr="00940913">
              <w:rPr>
                <w:rFonts w:cs="Calibri Light"/>
                <w:sz w:val="22"/>
              </w:rPr>
              <w:t xml:space="preserve">Other MBHP provider networks had gaps in at least one service area. </w:t>
            </w:r>
          </w:p>
        </w:tc>
        <w:tc>
          <w:tcPr>
            <w:tcW w:w="1313" w:type="pct"/>
            <w:tcBorders>
              <w:bottom w:val="single" w:sz="4" w:space="0" w:color="auto"/>
            </w:tcBorders>
          </w:tcPr>
          <w:p w14:paraId="7E4823FE" w14:textId="1C94A3B1" w:rsidR="00145880" w:rsidRPr="00940913" w:rsidRDefault="00145880" w:rsidP="00F82D8F">
            <w:pPr>
              <w:jc w:val="left"/>
              <w:rPr>
                <w:rFonts w:ascii="Calibri Light" w:hAnsi="Calibri Light" w:cs="Calibri Light"/>
                <w:sz w:val="22"/>
              </w:rPr>
            </w:pPr>
            <w:r w:rsidRPr="00940913">
              <w:rPr>
                <w:rFonts w:cs="Calibri Light"/>
                <w:sz w:val="22"/>
              </w:rPr>
              <w:t>MBHP should expand the network when members’ access can be improved and when network deficiencies can be closed by available providers.</w:t>
            </w:r>
            <w:r w:rsidR="00D567C3" w:rsidRPr="00940913">
              <w:rPr>
                <w:rFonts w:cs="Calibri Light"/>
                <w:sz w:val="22"/>
              </w:rPr>
              <w:t xml:space="preserve"> </w:t>
            </w:r>
            <w:r w:rsidRPr="00940913">
              <w:rPr>
                <w:rFonts w:cs="Calibri Light"/>
                <w:sz w:val="22"/>
              </w:rPr>
              <w:t>When additional providers are not available, the plan should explain what actions are being taken to provide adequate access for members residing in those counties.</w:t>
            </w:r>
          </w:p>
        </w:tc>
        <w:tc>
          <w:tcPr>
            <w:tcW w:w="436" w:type="pct"/>
          </w:tcPr>
          <w:p w14:paraId="3099C288" w14:textId="786461D0" w:rsidR="00145880" w:rsidRPr="00940913" w:rsidRDefault="00145880" w:rsidP="00F82D8F">
            <w:pPr>
              <w:jc w:val="left"/>
              <w:rPr>
                <w:rFonts w:cs="Calibri Light"/>
                <w:sz w:val="22"/>
              </w:rPr>
            </w:pPr>
            <w:r w:rsidRPr="00940913">
              <w:rPr>
                <w:rFonts w:cs="Calibri Light"/>
                <w:sz w:val="22"/>
              </w:rPr>
              <w:t>Access, Timeliness</w:t>
            </w:r>
          </w:p>
        </w:tc>
      </w:tr>
      <w:tr w:rsidR="00103B14" w:rsidRPr="00940913" w14:paraId="5F9A74B0" w14:textId="77777777" w:rsidTr="00F82D8F">
        <w:trPr>
          <w:trHeight w:val="288"/>
        </w:trPr>
        <w:tc>
          <w:tcPr>
            <w:tcW w:w="624" w:type="pct"/>
          </w:tcPr>
          <w:p w14:paraId="3EF46BE4" w14:textId="42587035" w:rsidR="00103B14" w:rsidRPr="00940913" w:rsidRDefault="00103B14" w:rsidP="00F82D8F">
            <w:pPr>
              <w:jc w:val="left"/>
              <w:rPr>
                <w:rFonts w:ascii="Calibri Light" w:hAnsi="Calibri Light" w:cs="Calibri Light"/>
                <w:sz w:val="22"/>
                <w:highlight w:val="yellow"/>
              </w:rPr>
            </w:pPr>
            <w:r w:rsidRPr="00940913">
              <w:rPr>
                <w:rFonts w:cs="Calibri Light"/>
                <w:sz w:val="22"/>
              </w:rPr>
              <w:t>Quality-of-care</w:t>
            </w:r>
            <w:r w:rsidR="00562089" w:rsidRPr="00940913">
              <w:rPr>
                <w:rFonts w:cs="Calibri Light"/>
                <w:sz w:val="22"/>
              </w:rPr>
              <w:t xml:space="preserve"> </w:t>
            </w:r>
            <w:r w:rsidR="00F945F7" w:rsidRPr="00940913">
              <w:rPr>
                <w:rFonts w:cs="Calibri Light"/>
                <w:sz w:val="22"/>
              </w:rPr>
              <w:t>S</w:t>
            </w:r>
            <w:r w:rsidRPr="00940913">
              <w:rPr>
                <w:rFonts w:cs="Calibri Light"/>
                <w:sz w:val="22"/>
              </w:rPr>
              <w:t>urveys</w:t>
            </w:r>
          </w:p>
        </w:tc>
        <w:tc>
          <w:tcPr>
            <w:tcW w:w="1313" w:type="pct"/>
          </w:tcPr>
          <w:p w14:paraId="08357F79" w14:textId="0B31A8FB" w:rsidR="00761AE3" w:rsidRPr="00940913" w:rsidRDefault="00103B14" w:rsidP="00F82D8F">
            <w:pPr>
              <w:jc w:val="left"/>
              <w:rPr>
                <w:rFonts w:cs="Calibri Light"/>
                <w:sz w:val="22"/>
              </w:rPr>
            </w:pPr>
            <w:r w:rsidRPr="00940913">
              <w:rPr>
                <w:rFonts w:cs="Calibri Light"/>
                <w:sz w:val="22"/>
              </w:rPr>
              <w:t>MBHP</w:t>
            </w:r>
            <w:r w:rsidR="00562089" w:rsidRPr="00940913">
              <w:rPr>
                <w:rFonts w:cs="Calibri Light"/>
                <w:sz w:val="22"/>
              </w:rPr>
              <w:t xml:space="preserve"> </w:t>
            </w:r>
            <w:r w:rsidR="002842F5" w:rsidRPr="00940913">
              <w:rPr>
                <w:rFonts w:cs="Calibri Light"/>
                <w:sz w:val="22"/>
              </w:rPr>
              <w:t>exceeded</w:t>
            </w:r>
            <w:r w:rsidR="00562089" w:rsidRPr="00940913">
              <w:rPr>
                <w:rFonts w:cs="Calibri Light"/>
                <w:sz w:val="22"/>
              </w:rPr>
              <w:t xml:space="preserve"> </w:t>
            </w:r>
            <w:r w:rsidR="002842F5" w:rsidRPr="00940913">
              <w:rPr>
                <w:rFonts w:cs="Calibri Light"/>
                <w:sz w:val="22"/>
              </w:rPr>
              <w:t>its</w:t>
            </w:r>
            <w:r w:rsidR="00562089" w:rsidRPr="00940913">
              <w:rPr>
                <w:rFonts w:cs="Calibri Light"/>
                <w:sz w:val="22"/>
              </w:rPr>
              <w:t xml:space="preserve"> </w:t>
            </w:r>
            <w:r w:rsidRPr="00940913">
              <w:rPr>
                <w:rFonts w:cs="Calibri Light"/>
                <w:sz w:val="22"/>
              </w:rPr>
              <w:t>benchmark</w:t>
            </w:r>
            <w:r w:rsidR="00562089" w:rsidRPr="00940913">
              <w:rPr>
                <w:rFonts w:cs="Calibri Light"/>
                <w:sz w:val="22"/>
              </w:rPr>
              <w:t xml:space="preserve"> </w:t>
            </w:r>
            <w:r w:rsidRPr="00940913">
              <w:rPr>
                <w:rFonts w:cs="Calibri Light"/>
                <w:sz w:val="22"/>
              </w:rPr>
              <w:t>goal</w:t>
            </w:r>
            <w:r w:rsidR="00562089" w:rsidRPr="00940913">
              <w:rPr>
                <w:rFonts w:cs="Calibri Light"/>
                <w:sz w:val="22"/>
              </w:rPr>
              <w:t xml:space="preserve"> </w:t>
            </w:r>
            <w:r w:rsidRPr="00940913">
              <w:rPr>
                <w:rFonts w:cs="Calibri Light"/>
                <w:sz w:val="22"/>
              </w:rPr>
              <w:t>on</w:t>
            </w:r>
            <w:r w:rsidR="00562089" w:rsidRPr="00940913">
              <w:rPr>
                <w:rFonts w:cs="Calibri Light"/>
                <w:sz w:val="22"/>
              </w:rPr>
              <w:t xml:space="preserve"> </w:t>
            </w:r>
            <w:r w:rsidR="00761AE3" w:rsidRPr="00940913">
              <w:rPr>
                <w:rFonts w:cs="Calibri Light"/>
                <w:sz w:val="22"/>
              </w:rPr>
              <w:t>eight</w:t>
            </w:r>
            <w:r w:rsidR="00562089" w:rsidRPr="00940913">
              <w:rPr>
                <w:rFonts w:cs="Calibri Light"/>
                <w:sz w:val="22"/>
              </w:rPr>
              <w:t xml:space="preserve"> </w:t>
            </w:r>
            <w:r w:rsidRPr="00940913">
              <w:rPr>
                <w:rFonts w:cs="Calibri Light"/>
                <w:sz w:val="22"/>
              </w:rPr>
              <w:t>measures</w:t>
            </w:r>
            <w:r w:rsidR="002842F5" w:rsidRPr="00940913">
              <w:rPr>
                <w:rFonts w:cs="Calibri Light"/>
                <w:sz w:val="22"/>
              </w:rPr>
              <w:t>.</w:t>
            </w:r>
            <w:r w:rsidR="00562089" w:rsidRPr="00940913">
              <w:rPr>
                <w:rFonts w:cs="Calibri Light"/>
                <w:sz w:val="22"/>
              </w:rPr>
              <w:t xml:space="preserve"> </w:t>
            </w:r>
          </w:p>
          <w:p w14:paraId="41DBECE2" w14:textId="4BC68ED0" w:rsidR="00103B14" w:rsidRPr="00940913" w:rsidRDefault="00103B14" w:rsidP="00F82D8F">
            <w:pPr>
              <w:pStyle w:val="ListParagraph"/>
              <w:ind w:left="360"/>
              <w:jc w:val="left"/>
              <w:rPr>
                <w:rFonts w:ascii="Calibri Light" w:hAnsi="Calibri Light" w:cs="Calibri Light"/>
                <w:sz w:val="22"/>
              </w:rPr>
            </w:pPr>
          </w:p>
        </w:tc>
        <w:tc>
          <w:tcPr>
            <w:tcW w:w="1313" w:type="pct"/>
          </w:tcPr>
          <w:p w14:paraId="6195F3BF" w14:textId="0D586DA2" w:rsidR="00103B14" w:rsidRPr="00940913" w:rsidRDefault="00761AE3" w:rsidP="00F82D8F">
            <w:pPr>
              <w:jc w:val="left"/>
              <w:rPr>
                <w:rFonts w:cs="Calibri Light"/>
                <w:sz w:val="22"/>
              </w:rPr>
            </w:pPr>
            <w:r w:rsidRPr="00940913">
              <w:rPr>
                <w:rFonts w:cs="Calibri Light"/>
                <w:sz w:val="22"/>
              </w:rPr>
              <w:t>Twenty</w:t>
            </w:r>
            <w:r w:rsidR="00D567C3" w:rsidRPr="00940913">
              <w:rPr>
                <w:rFonts w:cs="Calibri Light"/>
                <w:sz w:val="22"/>
              </w:rPr>
              <w:t>-</w:t>
            </w:r>
            <w:r w:rsidRPr="00940913">
              <w:rPr>
                <w:rFonts w:cs="Calibri Light"/>
                <w:sz w:val="22"/>
              </w:rPr>
              <w:t>two</w:t>
            </w:r>
            <w:r w:rsidR="00562089" w:rsidRPr="00940913">
              <w:rPr>
                <w:rFonts w:cs="Calibri Light"/>
                <w:sz w:val="22"/>
              </w:rPr>
              <w:t xml:space="preserve"> </w:t>
            </w:r>
            <w:r w:rsidR="00103B14" w:rsidRPr="00940913">
              <w:rPr>
                <w:rFonts w:cs="Calibri Light"/>
                <w:sz w:val="22"/>
              </w:rPr>
              <w:t>MBHP</w:t>
            </w:r>
            <w:r w:rsidR="00562089" w:rsidRPr="00940913">
              <w:rPr>
                <w:rFonts w:cs="Calibri Light"/>
                <w:sz w:val="22"/>
              </w:rPr>
              <w:t xml:space="preserve"> </w:t>
            </w:r>
            <w:r w:rsidR="00456808" w:rsidRPr="00940913">
              <w:rPr>
                <w:rFonts w:cs="Calibri Light"/>
                <w:sz w:val="22"/>
              </w:rPr>
              <w:t>measures</w:t>
            </w:r>
            <w:r w:rsidR="00562089" w:rsidRPr="00940913">
              <w:rPr>
                <w:rFonts w:cs="Calibri Light"/>
                <w:sz w:val="22"/>
              </w:rPr>
              <w:t xml:space="preserve"> </w:t>
            </w:r>
            <w:r w:rsidR="00103B14" w:rsidRPr="00940913">
              <w:rPr>
                <w:rFonts w:cs="Calibri Light"/>
                <w:sz w:val="22"/>
              </w:rPr>
              <w:t>scored</w:t>
            </w:r>
            <w:r w:rsidR="00562089" w:rsidRPr="00940913">
              <w:rPr>
                <w:rFonts w:cs="Calibri Light"/>
                <w:sz w:val="22"/>
              </w:rPr>
              <w:t xml:space="preserve"> </w:t>
            </w:r>
            <w:r w:rsidR="00103B14" w:rsidRPr="00940913">
              <w:rPr>
                <w:rFonts w:cs="Calibri Light"/>
                <w:sz w:val="22"/>
              </w:rPr>
              <w:t>below</w:t>
            </w:r>
            <w:r w:rsidR="00562089" w:rsidRPr="00940913">
              <w:rPr>
                <w:rFonts w:cs="Calibri Light"/>
                <w:sz w:val="22"/>
              </w:rPr>
              <w:t xml:space="preserve"> </w:t>
            </w:r>
            <w:r w:rsidR="00456808" w:rsidRPr="00940913">
              <w:rPr>
                <w:rFonts w:cs="Calibri Light"/>
                <w:sz w:val="22"/>
              </w:rPr>
              <w:t>the</w:t>
            </w:r>
            <w:r w:rsidR="00562089" w:rsidRPr="00940913">
              <w:rPr>
                <w:rFonts w:cs="Calibri Light"/>
                <w:sz w:val="22"/>
              </w:rPr>
              <w:t xml:space="preserve"> </w:t>
            </w:r>
            <w:r w:rsidR="00103B14" w:rsidRPr="00940913">
              <w:rPr>
                <w:rFonts w:cs="Calibri Light"/>
                <w:sz w:val="22"/>
              </w:rPr>
              <w:t>benchmark</w:t>
            </w:r>
            <w:r w:rsidR="00562089" w:rsidRPr="00940913">
              <w:rPr>
                <w:rFonts w:cs="Calibri Light"/>
                <w:sz w:val="22"/>
              </w:rPr>
              <w:t xml:space="preserve"> </w:t>
            </w:r>
            <w:r w:rsidR="00103B14" w:rsidRPr="00940913">
              <w:rPr>
                <w:rFonts w:cs="Calibri Light"/>
                <w:sz w:val="22"/>
              </w:rPr>
              <w:t>goal</w:t>
            </w:r>
            <w:r w:rsidR="00456808" w:rsidRPr="00940913">
              <w:rPr>
                <w:rFonts w:cs="Calibri Light"/>
                <w:sz w:val="22"/>
              </w:rPr>
              <w:t>.</w:t>
            </w:r>
          </w:p>
          <w:p w14:paraId="76F3FE2F" w14:textId="77777777" w:rsidR="00103B14" w:rsidRPr="00940913" w:rsidRDefault="00103B14" w:rsidP="00F82D8F">
            <w:pPr>
              <w:jc w:val="left"/>
              <w:rPr>
                <w:rFonts w:cs="Calibri Light"/>
                <w:sz w:val="22"/>
                <w:highlight w:val="yellow"/>
              </w:rPr>
            </w:pPr>
          </w:p>
          <w:p w14:paraId="2D1B78E3" w14:textId="167E4117" w:rsidR="00103B14" w:rsidRPr="00940913" w:rsidRDefault="00103B14" w:rsidP="00F82D8F">
            <w:pPr>
              <w:jc w:val="left"/>
            </w:pPr>
          </w:p>
        </w:tc>
        <w:tc>
          <w:tcPr>
            <w:tcW w:w="1313" w:type="pct"/>
          </w:tcPr>
          <w:p w14:paraId="11F96DB1" w14:textId="03E54E97" w:rsidR="00103B14" w:rsidRPr="00940913" w:rsidRDefault="00103B14" w:rsidP="00F82D8F">
            <w:pPr>
              <w:jc w:val="left"/>
              <w:rPr>
                <w:rFonts w:ascii="Calibri Light" w:hAnsi="Calibri Light" w:cs="Calibri Light"/>
                <w:sz w:val="22"/>
              </w:rPr>
            </w:pPr>
            <w:r w:rsidRPr="00940913">
              <w:rPr>
                <w:rFonts w:cs="Calibri Light"/>
                <w:sz w:val="22"/>
              </w:rPr>
              <w:t>MBHP</w:t>
            </w:r>
            <w:r w:rsidR="00562089" w:rsidRPr="00940913">
              <w:rPr>
                <w:rFonts w:cs="Calibri Light"/>
                <w:sz w:val="22"/>
              </w:rPr>
              <w:t xml:space="preserve"> </w:t>
            </w:r>
            <w:r w:rsidRPr="00940913">
              <w:rPr>
                <w:rFonts w:cs="Calibri Light"/>
                <w:sz w:val="22"/>
              </w:rPr>
              <w:t>should</w:t>
            </w:r>
            <w:r w:rsidR="00562089" w:rsidRPr="00940913">
              <w:rPr>
                <w:rFonts w:cs="Calibri Light"/>
                <w:sz w:val="22"/>
              </w:rPr>
              <w:t xml:space="preserve"> </w:t>
            </w:r>
            <w:r w:rsidRPr="00940913">
              <w:rPr>
                <w:rFonts w:cs="Calibri Light"/>
                <w:sz w:val="22"/>
              </w:rPr>
              <w:t>utilize</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results</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Member</w:t>
            </w:r>
            <w:r w:rsidR="00562089" w:rsidRPr="00940913">
              <w:rPr>
                <w:rFonts w:cs="Calibri Light"/>
                <w:sz w:val="22"/>
              </w:rPr>
              <w:t xml:space="preserve"> </w:t>
            </w:r>
            <w:r w:rsidRPr="00940913">
              <w:rPr>
                <w:rFonts w:cs="Calibri Light"/>
                <w:sz w:val="22"/>
              </w:rPr>
              <w:t>Satisfaction</w:t>
            </w:r>
            <w:r w:rsidR="00562089" w:rsidRPr="00940913">
              <w:rPr>
                <w:rFonts w:cs="Calibri Light"/>
                <w:sz w:val="22"/>
              </w:rPr>
              <w:t xml:space="preserve"> </w:t>
            </w:r>
            <w:r w:rsidRPr="00940913">
              <w:rPr>
                <w:rFonts w:cs="Calibri Light"/>
                <w:sz w:val="22"/>
              </w:rPr>
              <w:t>Survey</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drive</w:t>
            </w:r>
            <w:r w:rsidR="00562089" w:rsidRPr="00940913">
              <w:rPr>
                <w:rFonts w:cs="Calibri Light"/>
                <w:sz w:val="22"/>
              </w:rPr>
              <w:t xml:space="preserve"> </w:t>
            </w:r>
            <w:r w:rsidRPr="00940913">
              <w:rPr>
                <w:rFonts w:cs="Calibri Light"/>
                <w:sz w:val="22"/>
              </w:rPr>
              <w:t>performance</w:t>
            </w:r>
            <w:r w:rsidR="00562089" w:rsidRPr="00940913">
              <w:rPr>
                <w:rFonts w:cs="Calibri Light"/>
                <w:sz w:val="22"/>
              </w:rPr>
              <w:t xml:space="preserve"> </w:t>
            </w:r>
            <w:r w:rsidRPr="00940913">
              <w:rPr>
                <w:rFonts w:cs="Calibri Light"/>
                <w:sz w:val="22"/>
              </w:rPr>
              <w:t>improvement</w:t>
            </w:r>
            <w:r w:rsidR="00562089" w:rsidRPr="00940913">
              <w:rPr>
                <w:rFonts w:cs="Calibri Light"/>
                <w:sz w:val="22"/>
              </w:rPr>
              <w:t xml:space="preserve"> </w:t>
            </w:r>
            <w:r w:rsidRPr="00940913">
              <w:rPr>
                <w:rFonts w:cs="Calibri Light"/>
                <w:sz w:val="22"/>
              </w:rPr>
              <w:t>as</w:t>
            </w:r>
            <w:r w:rsidR="00562089" w:rsidRPr="00940913">
              <w:rPr>
                <w:rFonts w:cs="Calibri Light"/>
                <w:sz w:val="22"/>
              </w:rPr>
              <w:t xml:space="preserve"> </w:t>
            </w:r>
            <w:r w:rsidRPr="00940913">
              <w:rPr>
                <w:rFonts w:cs="Calibri Light"/>
                <w:sz w:val="22"/>
              </w:rPr>
              <w:t>it</w:t>
            </w:r>
            <w:r w:rsidR="00562089" w:rsidRPr="00940913">
              <w:rPr>
                <w:rFonts w:cs="Calibri Light"/>
                <w:sz w:val="22"/>
              </w:rPr>
              <w:t xml:space="preserve"> </w:t>
            </w:r>
            <w:r w:rsidRPr="00940913">
              <w:rPr>
                <w:rFonts w:cs="Calibri Light"/>
                <w:sz w:val="22"/>
              </w:rPr>
              <w:t>relates</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member</w:t>
            </w:r>
            <w:r w:rsidR="00562089" w:rsidRPr="00940913">
              <w:rPr>
                <w:rFonts w:cs="Calibri Light"/>
                <w:sz w:val="22"/>
              </w:rPr>
              <w:t xml:space="preserve"> </w:t>
            </w:r>
            <w:r w:rsidRPr="00940913">
              <w:rPr>
                <w:rFonts w:cs="Calibri Light"/>
                <w:sz w:val="22"/>
              </w:rPr>
              <w:t>experience.</w:t>
            </w:r>
            <w:r w:rsidR="00562089" w:rsidRPr="00940913">
              <w:rPr>
                <w:rFonts w:cs="Calibri Light"/>
                <w:sz w:val="22"/>
              </w:rPr>
              <w:t xml:space="preserve"> </w:t>
            </w:r>
            <w:r w:rsidR="001E3DCC" w:rsidRPr="00940913">
              <w:rPr>
                <w:rFonts w:cs="Calibri Light"/>
                <w:sz w:val="22"/>
              </w:rPr>
              <w:t>MBHP</w:t>
            </w:r>
            <w:r w:rsidR="00562089" w:rsidRPr="00940913">
              <w:rPr>
                <w:rFonts w:cs="Calibri Light"/>
                <w:sz w:val="22"/>
              </w:rPr>
              <w:t xml:space="preserve"> </w:t>
            </w:r>
            <w:r w:rsidR="001E3DCC" w:rsidRPr="00940913">
              <w:rPr>
                <w:rFonts w:cs="Calibri Light"/>
                <w:sz w:val="22"/>
              </w:rPr>
              <w:t>should</w:t>
            </w:r>
            <w:r w:rsidR="00562089" w:rsidRPr="00940913">
              <w:rPr>
                <w:rFonts w:cs="Calibri Light"/>
                <w:sz w:val="22"/>
              </w:rPr>
              <w:t xml:space="preserve"> </w:t>
            </w:r>
            <w:r w:rsidR="001E3DCC" w:rsidRPr="00940913">
              <w:rPr>
                <w:rFonts w:cs="Calibri Light"/>
                <w:sz w:val="22"/>
              </w:rPr>
              <w:t>also</w:t>
            </w:r>
            <w:r w:rsidR="00562089" w:rsidRPr="00940913">
              <w:rPr>
                <w:rFonts w:cs="Calibri Light"/>
                <w:sz w:val="22"/>
              </w:rPr>
              <w:t xml:space="preserve"> </w:t>
            </w:r>
            <w:r w:rsidR="001E3DCC" w:rsidRPr="00940913">
              <w:rPr>
                <w:rFonts w:cs="Calibri Light"/>
                <w:sz w:val="22"/>
              </w:rPr>
              <w:t>utilize</w:t>
            </w:r>
            <w:r w:rsidR="00562089" w:rsidRPr="00940913">
              <w:rPr>
                <w:rFonts w:cs="Calibri Light"/>
                <w:sz w:val="22"/>
              </w:rPr>
              <w:t xml:space="preserve"> </w:t>
            </w:r>
            <w:r w:rsidR="001E3DCC" w:rsidRPr="00940913">
              <w:rPr>
                <w:rFonts w:cs="Calibri Light"/>
                <w:sz w:val="22"/>
              </w:rPr>
              <w:t>complaints</w:t>
            </w:r>
            <w:r w:rsidR="00562089" w:rsidRPr="00940913">
              <w:rPr>
                <w:rFonts w:cs="Calibri Light"/>
                <w:sz w:val="22"/>
              </w:rPr>
              <w:t xml:space="preserve"> </w:t>
            </w:r>
            <w:r w:rsidR="001E3DCC" w:rsidRPr="00940913">
              <w:rPr>
                <w:rFonts w:cs="Calibri Light"/>
                <w:sz w:val="22"/>
              </w:rPr>
              <w:t>and</w:t>
            </w:r>
            <w:r w:rsidR="00562089" w:rsidRPr="00940913">
              <w:rPr>
                <w:rFonts w:cs="Calibri Light"/>
                <w:sz w:val="22"/>
              </w:rPr>
              <w:t xml:space="preserve"> </w:t>
            </w:r>
            <w:r w:rsidR="001E3DCC" w:rsidRPr="00940913">
              <w:rPr>
                <w:rFonts w:cs="Calibri Light"/>
                <w:sz w:val="22"/>
              </w:rPr>
              <w:t>grievances</w:t>
            </w:r>
            <w:r w:rsidR="00562089" w:rsidRPr="00940913">
              <w:rPr>
                <w:rFonts w:cs="Calibri Light"/>
                <w:sz w:val="22"/>
              </w:rPr>
              <w:t xml:space="preserve"> </w:t>
            </w:r>
            <w:r w:rsidR="001E3DCC" w:rsidRPr="00940913">
              <w:rPr>
                <w:rFonts w:cs="Calibri Light"/>
                <w:sz w:val="22"/>
              </w:rPr>
              <w:t>to</w:t>
            </w:r>
            <w:r w:rsidR="00562089" w:rsidRPr="00940913">
              <w:rPr>
                <w:rFonts w:cs="Calibri Light"/>
                <w:sz w:val="22"/>
              </w:rPr>
              <w:t xml:space="preserve"> </w:t>
            </w:r>
            <w:r w:rsidR="001E3DCC" w:rsidRPr="00940913">
              <w:rPr>
                <w:rFonts w:cs="Calibri Light"/>
                <w:sz w:val="22"/>
              </w:rPr>
              <w:t>identify</w:t>
            </w:r>
            <w:r w:rsidR="00562089" w:rsidRPr="00940913">
              <w:rPr>
                <w:rFonts w:cs="Calibri Light"/>
                <w:sz w:val="22"/>
              </w:rPr>
              <w:t xml:space="preserve"> </w:t>
            </w:r>
            <w:r w:rsidR="001E3DCC" w:rsidRPr="00940913">
              <w:rPr>
                <w:rFonts w:cs="Calibri Light"/>
                <w:sz w:val="22"/>
              </w:rPr>
              <w:t>new</w:t>
            </w:r>
            <w:r w:rsidR="00562089" w:rsidRPr="00940913">
              <w:rPr>
                <w:rFonts w:cs="Calibri Light"/>
                <w:sz w:val="22"/>
              </w:rPr>
              <w:t xml:space="preserve"> </w:t>
            </w:r>
            <w:r w:rsidR="001E3DCC" w:rsidRPr="00940913">
              <w:rPr>
                <w:rFonts w:cs="Calibri Light"/>
                <w:sz w:val="22"/>
              </w:rPr>
              <w:t>questions,</w:t>
            </w:r>
            <w:r w:rsidR="00562089" w:rsidRPr="00940913">
              <w:rPr>
                <w:rFonts w:cs="Calibri Light"/>
                <w:sz w:val="22"/>
              </w:rPr>
              <w:t xml:space="preserve"> </w:t>
            </w:r>
            <w:r w:rsidR="001E3DCC" w:rsidRPr="00940913">
              <w:rPr>
                <w:rFonts w:cs="Calibri Light"/>
                <w:sz w:val="22"/>
              </w:rPr>
              <w:t>expand</w:t>
            </w:r>
            <w:r w:rsidR="00562089" w:rsidRPr="00940913">
              <w:rPr>
                <w:rFonts w:cs="Calibri Light"/>
                <w:sz w:val="22"/>
              </w:rPr>
              <w:t xml:space="preserve"> </w:t>
            </w:r>
            <w:r w:rsidR="001E3DCC" w:rsidRPr="00940913">
              <w:rPr>
                <w:rFonts w:cs="Calibri Light"/>
                <w:sz w:val="22"/>
              </w:rPr>
              <w:t>the</w:t>
            </w:r>
            <w:r w:rsidR="00562089" w:rsidRPr="00940913">
              <w:rPr>
                <w:rFonts w:cs="Calibri Light"/>
                <w:sz w:val="22"/>
              </w:rPr>
              <w:t xml:space="preserve"> </w:t>
            </w:r>
            <w:r w:rsidR="001E3DCC" w:rsidRPr="00940913">
              <w:rPr>
                <w:rFonts w:cs="Calibri Light"/>
                <w:sz w:val="22"/>
              </w:rPr>
              <w:t>survey,</w:t>
            </w:r>
            <w:r w:rsidR="00562089" w:rsidRPr="00940913">
              <w:rPr>
                <w:rFonts w:cs="Calibri Light"/>
                <w:sz w:val="22"/>
              </w:rPr>
              <w:t xml:space="preserve"> </w:t>
            </w:r>
            <w:r w:rsidR="001E3DCC" w:rsidRPr="00940913">
              <w:rPr>
                <w:rFonts w:cs="Calibri Light"/>
                <w:sz w:val="22"/>
              </w:rPr>
              <w:t>and</w:t>
            </w:r>
            <w:r w:rsidR="00562089" w:rsidRPr="00940913">
              <w:rPr>
                <w:rFonts w:cs="Calibri Light"/>
                <w:sz w:val="22"/>
              </w:rPr>
              <w:t xml:space="preserve"> </w:t>
            </w:r>
            <w:r w:rsidR="001E3DCC" w:rsidRPr="00940913">
              <w:rPr>
                <w:rFonts w:cs="Calibri Light"/>
                <w:sz w:val="22"/>
              </w:rPr>
              <w:t>gain</w:t>
            </w:r>
            <w:r w:rsidR="00562089" w:rsidRPr="00940913">
              <w:rPr>
                <w:rFonts w:cs="Calibri Light"/>
                <w:sz w:val="22"/>
              </w:rPr>
              <w:t xml:space="preserve"> </w:t>
            </w:r>
            <w:r w:rsidR="001E3DCC" w:rsidRPr="00940913">
              <w:rPr>
                <w:rFonts w:cs="Calibri Light"/>
                <w:sz w:val="22"/>
              </w:rPr>
              <w:t>deeper</w:t>
            </w:r>
            <w:r w:rsidR="00562089" w:rsidRPr="00940913">
              <w:rPr>
                <w:rFonts w:cs="Calibri Light"/>
                <w:sz w:val="22"/>
              </w:rPr>
              <w:t xml:space="preserve"> </w:t>
            </w:r>
            <w:r w:rsidR="001E3DCC" w:rsidRPr="00940913">
              <w:rPr>
                <w:rFonts w:cs="Calibri Light"/>
                <w:sz w:val="22"/>
              </w:rPr>
              <w:t>insights.</w:t>
            </w:r>
          </w:p>
        </w:tc>
        <w:tc>
          <w:tcPr>
            <w:tcW w:w="436" w:type="pct"/>
          </w:tcPr>
          <w:p w14:paraId="28F1CEE2" w14:textId="52E965D6" w:rsidR="00103B14" w:rsidRPr="00940913" w:rsidRDefault="00103B14" w:rsidP="00F82D8F">
            <w:pPr>
              <w:jc w:val="left"/>
              <w:rPr>
                <w:rFonts w:cs="Calibri Light"/>
                <w:sz w:val="22"/>
              </w:rPr>
            </w:pPr>
            <w:r w:rsidRPr="00940913">
              <w:rPr>
                <w:rFonts w:cs="Calibri Light"/>
                <w:sz w:val="22"/>
              </w:rPr>
              <w:t>Quality,</w:t>
            </w:r>
            <w:r w:rsidR="00562089" w:rsidRPr="00940913">
              <w:rPr>
                <w:rFonts w:cs="Calibri Light"/>
                <w:sz w:val="22"/>
              </w:rPr>
              <w:t xml:space="preserve"> </w:t>
            </w:r>
            <w:r w:rsidRPr="00940913">
              <w:rPr>
                <w:rFonts w:cs="Calibri Light"/>
                <w:sz w:val="22"/>
              </w:rPr>
              <w:t>Timeliness,</w:t>
            </w:r>
            <w:r w:rsidR="00562089" w:rsidRPr="00940913">
              <w:rPr>
                <w:rFonts w:cs="Calibri Light"/>
                <w:sz w:val="22"/>
              </w:rPr>
              <w:t xml:space="preserve"> </w:t>
            </w:r>
            <w:r w:rsidRPr="00940913">
              <w:rPr>
                <w:rFonts w:cs="Calibri Light"/>
                <w:sz w:val="22"/>
              </w:rPr>
              <w:t>Access</w:t>
            </w:r>
          </w:p>
        </w:tc>
      </w:tr>
    </w:tbl>
    <w:p w14:paraId="743D1112" w14:textId="28E51CAB" w:rsidR="001E3964" w:rsidRPr="00940913" w:rsidRDefault="008238E0" w:rsidP="009F46EE">
      <w:pPr>
        <w:rPr>
          <w:rFonts w:cs="Calibri Light"/>
          <w:bCs/>
          <w:sz w:val="20"/>
          <w:szCs w:val="20"/>
        </w:rPr>
      </w:pPr>
      <w:r w:rsidRPr="00940913">
        <w:rPr>
          <w:rFonts w:cs="Calibri Light"/>
          <w:sz w:val="20"/>
          <w:szCs w:val="20"/>
        </w:rPr>
        <w:t>MBHP:</w:t>
      </w:r>
      <w:r w:rsidR="00562089" w:rsidRPr="00940913">
        <w:rPr>
          <w:rFonts w:cs="Calibri Light"/>
          <w:sz w:val="20"/>
          <w:szCs w:val="20"/>
        </w:rPr>
        <w:t xml:space="preserve"> </w:t>
      </w:r>
      <w:r w:rsidRPr="00940913">
        <w:rPr>
          <w:rFonts w:cs="Calibri Light"/>
          <w:sz w:val="20"/>
          <w:szCs w:val="20"/>
        </w:rPr>
        <w:t>Massachusetts</w:t>
      </w:r>
      <w:r w:rsidR="00562089" w:rsidRPr="00940913">
        <w:rPr>
          <w:rFonts w:cs="Calibri Light"/>
          <w:sz w:val="20"/>
          <w:szCs w:val="20"/>
        </w:rPr>
        <w:t xml:space="preserve"> </w:t>
      </w:r>
      <w:r w:rsidRPr="00940913">
        <w:rPr>
          <w:rFonts w:cs="Calibri Light"/>
          <w:sz w:val="20"/>
          <w:szCs w:val="20"/>
        </w:rPr>
        <w:t>Behavioral</w:t>
      </w:r>
      <w:r w:rsidR="00562089" w:rsidRPr="00940913">
        <w:rPr>
          <w:rFonts w:cs="Calibri Light"/>
          <w:sz w:val="20"/>
          <w:szCs w:val="20"/>
        </w:rPr>
        <w:t xml:space="preserve"> </w:t>
      </w:r>
      <w:r w:rsidRPr="00940913">
        <w:rPr>
          <w:rFonts w:cs="Calibri Light"/>
          <w:sz w:val="20"/>
          <w:szCs w:val="20"/>
        </w:rPr>
        <w:t>Health</w:t>
      </w:r>
      <w:r w:rsidR="00562089" w:rsidRPr="00940913">
        <w:rPr>
          <w:rFonts w:cs="Calibri Light"/>
          <w:sz w:val="20"/>
          <w:szCs w:val="20"/>
        </w:rPr>
        <w:t xml:space="preserve"> </w:t>
      </w:r>
      <w:r w:rsidRPr="00940913">
        <w:rPr>
          <w:rFonts w:cs="Calibri Light"/>
          <w:sz w:val="20"/>
          <w:szCs w:val="20"/>
        </w:rPr>
        <w:t>Partnership;</w:t>
      </w:r>
      <w:r w:rsidR="00562089" w:rsidRPr="00940913">
        <w:rPr>
          <w:rFonts w:cs="Calibri Light"/>
          <w:sz w:val="20"/>
          <w:szCs w:val="20"/>
        </w:rPr>
        <w:t xml:space="preserve"> </w:t>
      </w:r>
      <w:r w:rsidR="001E3964" w:rsidRPr="00940913">
        <w:rPr>
          <w:rFonts w:cs="Calibri Light"/>
          <w:sz w:val="20"/>
          <w:szCs w:val="20"/>
        </w:rPr>
        <w:t>EQR:</w:t>
      </w:r>
      <w:r w:rsidR="00562089" w:rsidRPr="00940913">
        <w:rPr>
          <w:rFonts w:cs="Calibri Light"/>
          <w:sz w:val="20"/>
          <w:szCs w:val="20"/>
        </w:rPr>
        <w:t xml:space="preserve"> </w:t>
      </w:r>
      <w:r w:rsidR="001E3964" w:rsidRPr="00940913">
        <w:rPr>
          <w:rFonts w:cs="Calibri Light"/>
          <w:sz w:val="20"/>
          <w:szCs w:val="20"/>
        </w:rPr>
        <w:t>external</w:t>
      </w:r>
      <w:r w:rsidR="00562089" w:rsidRPr="00940913">
        <w:rPr>
          <w:rFonts w:cs="Calibri Light"/>
          <w:sz w:val="20"/>
          <w:szCs w:val="20"/>
        </w:rPr>
        <w:t xml:space="preserve"> </w:t>
      </w:r>
      <w:r w:rsidR="001E3964" w:rsidRPr="00940913">
        <w:rPr>
          <w:rFonts w:cs="Calibri Light"/>
          <w:sz w:val="20"/>
          <w:szCs w:val="20"/>
        </w:rPr>
        <w:t>quality</w:t>
      </w:r>
      <w:r w:rsidR="00562089" w:rsidRPr="00940913">
        <w:rPr>
          <w:rFonts w:cs="Calibri Light"/>
          <w:sz w:val="20"/>
          <w:szCs w:val="20"/>
        </w:rPr>
        <w:t xml:space="preserve"> </w:t>
      </w:r>
      <w:r w:rsidR="001E3964" w:rsidRPr="00940913">
        <w:rPr>
          <w:rFonts w:cs="Calibri Light"/>
          <w:sz w:val="20"/>
          <w:szCs w:val="20"/>
        </w:rPr>
        <w:t>review;</w:t>
      </w:r>
      <w:r w:rsidR="00562089" w:rsidRPr="00940913">
        <w:rPr>
          <w:rFonts w:cs="Calibri Light"/>
          <w:sz w:val="20"/>
          <w:szCs w:val="20"/>
        </w:rPr>
        <w:t xml:space="preserve"> </w:t>
      </w:r>
      <w:r w:rsidR="001E3964" w:rsidRPr="00940913">
        <w:rPr>
          <w:rFonts w:cs="Calibri Light"/>
          <w:sz w:val="20"/>
          <w:szCs w:val="20"/>
        </w:rPr>
        <w:t>PIP:</w:t>
      </w:r>
      <w:r w:rsidR="00562089" w:rsidRPr="00940913">
        <w:rPr>
          <w:rFonts w:cs="Calibri Light"/>
          <w:sz w:val="20"/>
          <w:szCs w:val="20"/>
        </w:rPr>
        <w:t xml:space="preserve"> </w:t>
      </w:r>
      <w:r w:rsidR="001E3964" w:rsidRPr="00940913">
        <w:rPr>
          <w:rFonts w:cs="Calibri Light"/>
          <w:sz w:val="20"/>
          <w:szCs w:val="20"/>
        </w:rPr>
        <w:t>performance</w:t>
      </w:r>
      <w:r w:rsidR="00562089" w:rsidRPr="00940913">
        <w:rPr>
          <w:rFonts w:cs="Calibri Light"/>
          <w:sz w:val="20"/>
          <w:szCs w:val="20"/>
        </w:rPr>
        <w:t xml:space="preserve"> </w:t>
      </w:r>
      <w:r w:rsidR="001E3964" w:rsidRPr="00940913">
        <w:rPr>
          <w:rFonts w:cs="Calibri Light"/>
          <w:sz w:val="20"/>
          <w:szCs w:val="20"/>
        </w:rPr>
        <w:t>improvement</w:t>
      </w:r>
      <w:r w:rsidR="00562089" w:rsidRPr="00940913">
        <w:rPr>
          <w:rFonts w:cs="Calibri Light"/>
          <w:sz w:val="20"/>
          <w:szCs w:val="20"/>
        </w:rPr>
        <w:t xml:space="preserve"> </w:t>
      </w:r>
      <w:r w:rsidR="001E3964" w:rsidRPr="00940913">
        <w:rPr>
          <w:rFonts w:cs="Calibri Light"/>
          <w:sz w:val="20"/>
          <w:szCs w:val="20"/>
        </w:rPr>
        <w:t>project</w:t>
      </w:r>
      <w:r w:rsidR="0050281E" w:rsidRPr="00940913">
        <w:rPr>
          <w:rFonts w:cs="Calibri Light"/>
          <w:sz w:val="20"/>
          <w:szCs w:val="20"/>
        </w:rPr>
        <w:t>;</w:t>
      </w:r>
      <w:r w:rsidR="00562089" w:rsidRPr="00940913">
        <w:rPr>
          <w:rFonts w:cs="Calibri Light"/>
          <w:sz w:val="20"/>
          <w:szCs w:val="20"/>
        </w:rPr>
        <w:t xml:space="preserve"> </w:t>
      </w:r>
      <w:r w:rsidR="006A22F7" w:rsidRPr="00940913">
        <w:rPr>
          <w:rFonts w:cs="Calibri Light"/>
          <w:sz w:val="20"/>
          <w:szCs w:val="20"/>
        </w:rPr>
        <w:t>NCQA:</w:t>
      </w:r>
      <w:r w:rsidR="00562089" w:rsidRPr="00940913">
        <w:rPr>
          <w:rFonts w:cs="Calibri Light"/>
          <w:sz w:val="20"/>
          <w:szCs w:val="20"/>
        </w:rPr>
        <w:t xml:space="preserve"> </w:t>
      </w:r>
      <w:r w:rsidR="006A22F7" w:rsidRPr="00940913">
        <w:rPr>
          <w:rFonts w:cs="Calibri Light"/>
          <w:sz w:val="20"/>
          <w:szCs w:val="20"/>
        </w:rPr>
        <w:t>National</w:t>
      </w:r>
      <w:r w:rsidR="00562089" w:rsidRPr="00940913">
        <w:rPr>
          <w:rFonts w:cs="Calibri Light"/>
          <w:sz w:val="20"/>
          <w:szCs w:val="20"/>
        </w:rPr>
        <w:t xml:space="preserve"> </w:t>
      </w:r>
      <w:r w:rsidR="006A22F7" w:rsidRPr="00940913">
        <w:rPr>
          <w:rFonts w:cs="Calibri Light"/>
          <w:sz w:val="20"/>
          <w:szCs w:val="20"/>
        </w:rPr>
        <w:t>Committee</w:t>
      </w:r>
      <w:r w:rsidR="00562089" w:rsidRPr="00940913">
        <w:rPr>
          <w:rFonts w:cs="Calibri Light"/>
          <w:sz w:val="20"/>
          <w:szCs w:val="20"/>
        </w:rPr>
        <w:t xml:space="preserve"> </w:t>
      </w:r>
      <w:r w:rsidR="006A22F7" w:rsidRPr="00940913">
        <w:rPr>
          <w:rFonts w:cs="Calibri Light"/>
          <w:sz w:val="20"/>
          <w:szCs w:val="20"/>
        </w:rPr>
        <w:t>for</w:t>
      </w:r>
      <w:r w:rsidR="00562089" w:rsidRPr="00940913">
        <w:rPr>
          <w:rFonts w:cs="Calibri Light"/>
          <w:sz w:val="20"/>
          <w:szCs w:val="20"/>
        </w:rPr>
        <w:t xml:space="preserve"> </w:t>
      </w:r>
      <w:r w:rsidR="006A22F7" w:rsidRPr="00940913">
        <w:rPr>
          <w:rFonts w:cs="Calibri Light"/>
          <w:sz w:val="20"/>
          <w:szCs w:val="20"/>
        </w:rPr>
        <w:t>Quality</w:t>
      </w:r>
      <w:r w:rsidR="00562089" w:rsidRPr="00940913">
        <w:rPr>
          <w:rFonts w:cs="Calibri Light"/>
          <w:sz w:val="20"/>
          <w:szCs w:val="20"/>
        </w:rPr>
        <w:t xml:space="preserve"> </w:t>
      </w:r>
      <w:r w:rsidR="006A22F7" w:rsidRPr="00940913">
        <w:rPr>
          <w:rFonts w:cs="Calibri Light"/>
          <w:sz w:val="20"/>
          <w:szCs w:val="20"/>
        </w:rPr>
        <w:t>Assurance;</w:t>
      </w:r>
      <w:r w:rsidR="00562089" w:rsidRPr="00940913">
        <w:rPr>
          <w:rFonts w:cs="Calibri Light"/>
          <w:sz w:val="20"/>
          <w:szCs w:val="20"/>
        </w:rPr>
        <w:t xml:space="preserve"> </w:t>
      </w:r>
      <w:r w:rsidR="006A22F7" w:rsidRPr="00940913">
        <w:rPr>
          <w:rFonts w:cs="Calibri Light"/>
          <w:sz w:val="20"/>
          <w:szCs w:val="20"/>
        </w:rPr>
        <w:t>HEDIS:</w:t>
      </w:r>
      <w:r w:rsidR="00562089" w:rsidRPr="00940913">
        <w:rPr>
          <w:rFonts w:cs="Calibri Light"/>
          <w:sz w:val="20"/>
          <w:szCs w:val="20"/>
        </w:rPr>
        <w:t xml:space="preserve"> </w:t>
      </w:r>
      <w:r w:rsidR="006A22F7" w:rsidRPr="00940913">
        <w:rPr>
          <w:rFonts w:cs="Calibri Light"/>
          <w:sz w:val="20"/>
          <w:szCs w:val="20"/>
        </w:rPr>
        <w:t>Healthcare</w:t>
      </w:r>
      <w:r w:rsidR="00562089" w:rsidRPr="00940913">
        <w:rPr>
          <w:rFonts w:cs="Calibri Light"/>
          <w:sz w:val="20"/>
          <w:szCs w:val="20"/>
        </w:rPr>
        <w:t xml:space="preserve"> </w:t>
      </w:r>
      <w:r w:rsidR="006A22F7" w:rsidRPr="00940913">
        <w:rPr>
          <w:rFonts w:cs="Calibri Light"/>
          <w:sz w:val="20"/>
          <w:szCs w:val="20"/>
        </w:rPr>
        <w:t>Effectiveness</w:t>
      </w:r>
      <w:r w:rsidR="00562089" w:rsidRPr="00940913">
        <w:rPr>
          <w:rFonts w:cs="Calibri Light"/>
          <w:sz w:val="20"/>
          <w:szCs w:val="20"/>
        </w:rPr>
        <w:t xml:space="preserve"> </w:t>
      </w:r>
      <w:r w:rsidR="006A22F7" w:rsidRPr="00940913">
        <w:rPr>
          <w:rFonts w:cs="Calibri Light"/>
          <w:sz w:val="20"/>
          <w:szCs w:val="20"/>
        </w:rPr>
        <w:t>Data</w:t>
      </w:r>
      <w:r w:rsidR="00562089" w:rsidRPr="00940913">
        <w:rPr>
          <w:rFonts w:cs="Calibri Light"/>
          <w:sz w:val="20"/>
          <w:szCs w:val="20"/>
        </w:rPr>
        <w:t xml:space="preserve"> </w:t>
      </w:r>
      <w:r w:rsidR="006A22F7" w:rsidRPr="00940913">
        <w:rPr>
          <w:rFonts w:cs="Calibri Light"/>
          <w:sz w:val="20"/>
          <w:szCs w:val="20"/>
        </w:rPr>
        <w:t>and</w:t>
      </w:r>
      <w:r w:rsidR="00562089" w:rsidRPr="00940913">
        <w:rPr>
          <w:rFonts w:cs="Calibri Light"/>
          <w:sz w:val="20"/>
          <w:szCs w:val="20"/>
        </w:rPr>
        <w:t xml:space="preserve"> </w:t>
      </w:r>
      <w:r w:rsidR="006A22F7" w:rsidRPr="00940913">
        <w:rPr>
          <w:rFonts w:cs="Calibri Light"/>
          <w:sz w:val="20"/>
          <w:szCs w:val="20"/>
        </w:rPr>
        <w:t>Information</w:t>
      </w:r>
      <w:r w:rsidR="00562089" w:rsidRPr="00940913">
        <w:rPr>
          <w:rFonts w:cs="Calibri Light"/>
          <w:sz w:val="20"/>
          <w:szCs w:val="20"/>
        </w:rPr>
        <w:t xml:space="preserve"> </w:t>
      </w:r>
      <w:r w:rsidR="006A22F7" w:rsidRPr="00940913">
        <w:rPr>
          <w:rFonts w:cs="Calibri Light"/>
          <w:sz w:val="20"/>
          <w:szCs w:val="20"/>
        </w:rPr>
        <w:t>Set;</w:t>
      </w:r>
      <w:r w:rsidR="00562089" w:rsidRPr="00940913">
        <w:rPr>
          <w:rFonts w:cs="Calibri Light"/>
          <w:sz w:val="20"/>
          <w:szCs w:val="20"/>
        </w:rPr>
        <w:t xml:space="preserve"> </w:t>
      </w:r>
      <w:r w:rsidR="006A22F7" w:rsidRPr="00940913">
        <w:rPr>
          <w:rFonts w:cs="Calibri Light"/>
          <w:sz w:val="20"/>
          <w:szCs w:val="20"/>
        </w:rPr>
        <w:t>ADHD:</w:t>
      </w:r>
      <w:r w:rsidR="00562089" w:rsidRPr="00940913">
        <w:rPr>
          <w:rFonts w:cs="Calibri Light"/>
          <w:sz w:val="20"/>
          <w:szCs w:val="20"/>
        </w:rPr>
        <w:t xml:space="preserve"> </w:t>
      </w:r>
      <w:r w:rsidR="006A22F7" w:rsidRPr="00940913">
        <w:rPr>
          <w:rFonts w:cs="Calibri Light"/>
          <w:sz w:val="20"/>
          <w:szCs w:val="20"/>
        </w:rPr>
        <w:t>attention</w:t>
      </w:r>
      <w:r w:rsidR="004D7705" w:rsidRPr="00940913">
        <w:rPr>
          <w:rFonts w:cs="Calibri Light"/>
          <w:sz w:val="20"/>
          <w:szCs w:val="20"/>
        </w:rPr>
        <w:t>-</w:t>
      </w:r>
      <w:r w:rsidR="00F816BA" w:rsidRPr="00940913">
        <w:rPr>
          <w:rFonts w:cs="Calibri Light"/>
          <w:sz w:val="20"/>
          <w:szCs w:val="20"/>
        </w:rPr>
        <w:t>deficit</w:t>
      </w:r>
      <w:r w:rsidR="004D7705" w:rsidRPr="00940913">
        <w:rPr>
          <w:rFonts w:cs="Calibri Light"/>
          <w:sz w:val="20"/>
          <w:szCs w:val="20"/>
        </w:rPr>
        <w:t>/</w:t>
      </w:r>
      <w:r w:rsidR="006A22F7" w:rsidRPr="00940913">
        <w:rPr>
          <w:rFonts w:cs="Calibri Light"/>
          <w:sz w:val="20"/>
          <w:szCs w:val="20"/>
        </w:rPr>
        <w:t>hyperactivity</w:t>
      </w:r>
      <w:r w:rsidR="00562089" w:rsidRPr="00940913">
        <w:rPr>
          <w:rFonts w:cs="Calibri Light"/>
          <w:sz w:val="20"/>
          <w:szCs w:val="20"/>
        </w:rPr>
        <w:t xml:space="preserve"> </w:t>
      </w:r>
      <w:r w:rsidR="006A22F7" w:rsidRPr="00940913">
        <w:rPr>
          <w:rFonts w:cs="Calibri Light"/>
          <w:sz w:val="20"/>
          <w:szCs w:val="20"/>
        </w:rPr>
        <w:t>disorder</w:t>
      </w:r>
      <w:r w:rsidR="00603C07" w:rsidRPr="00940913">
        <w:rPr>
          <w:rFonts w:cs="Calibri Light"/>
          <w:sz w:val="20"/>
          <w:szCs w:val="20"/>
        </w:rPr>
        <w:t xml:space="preserve">; </w:t>
      </w:r>
      <w:r w:rsidR="00CE1C33" w:rsidRPr="00940913">
        <w:rPr>
          <w:rFonts w:cs="Calibri Light"/>
          <w:sz w:val="20"/>
          <w:szCs w:val="20"/>
        </w:rPr>
        <w:t>MCP: managed care plan; N/A: not applicable</w:t>
      </w:r>
      <w:r w:rsidR="0050281E" w:rsidRPr="00940913">
        <w:rPr>
          <w:rFonts w:cs="Calibri Light"/>
          <w:bCs/>
          <w:sz w:val="20"/>
          <w:szCs w:val="20"/>
        </w:rPr>
        <w:t>.</w:t>
      </w:r>
      <w:r w:rsidR="00562089" w:rsidRPr="00940913">
        <w:rPr>
          <w:rFonts w:cs="Calibri Light"/>
          <w:bCs/>
          <w:sz w:val="20"/>
          <w:szCs w:val="20"/>
        </w:rPr>
        <w:t xml:space="preserve"> </w:t>
      </w:r>
    </w:p>
    <w:p w14:paraId="65524FD8" w14:textId="77777777" w:rsidR="001E3964" w:rsidRPr="00940913" w:rsidRDefault="001E3964" w:rsidP="009F46EE"/>
    <w:p w14:paraId="1B4FBBFE" w14:textId="77777777" w:rsidR="00341681" w:rsidRPr="00940913" w:rsidRDefault="00341681" w:rsidP="009F46EE">
      <w:pPr>
        <w:pStyle w:val="Heading2"/>
        <w:sectPr w:rsidR="00341681" w:rsidRPr="00940913" w:rsidSect="002B5985">
          <w:footerReference w:type="default" r:id="rId17"/>
          <w:footerReference w:type="first" r:id="rId18"/>
          <w:pgSz w:w="20160" w:h="12240" w:orient="landscape" w:code="5"/>
          <w:pgMar w:top="720" w:right="720" w:bottom="720" w:left="720" w:header="432" w:footer="432" w:gutter="0"/>
          <w:pgNumType w:chapStyle="1"/>
          <w:cols w:space="720"/>
          <w:titlePg/>
          <w:docGrid w:linePitch="360"/>
        </w:sectPr>
      </w:pPr>
    </w:p>
    <w:p w14:paraId="1DBD581C" w14:textId="0A1CCE7C" w:rsidR="00D05A14" w:rsidRPr="00940913" w:rsidRDefault="007E0136" w:rsidP="00F360D9">
      <w:pPr>
        <w:pStyle w:val="Heading2"/>
        <w:numPr>
          <w:ilvl w:val="0"/>
          <w:numId w:val="38"/>
        </w:numPr>
        <w:spacing w:before="0"/>
        <w:ind w:left="360"/>
        <w:jc w:val="center"/>
        <w:rPr>
          <w:color w:val="365F91" w:themeColor="accent1" w:themeShade="BF"/>
          <w:sz w:val="32"/>
          <w:szCs w:val="32"/>
        </w:rPr>
      </w:pPr>
      <w:bookmarkStart w:id="351" w:name="_Toc222874943"/>
      <w:bookmarkStart w:id="352" w:name="_Toc227229790"/>
      <w:r w:rsidRPr="00940913">
        <w:rPr>
          <w:color w:val="365F91" w:themeColor="accent1" w:themeShade="BF"/>
          <w:sz w:val="32"/>
          <w:szCs w:val="32"/>
        </w:rPr>
        <w:lastRenderedPageBreak/>
        <w:t>Required</w:t>
      </w:r>
      <w:r w:rsidR="00562089" w:rsidRPr="00940913">
        <w:rPr>
          <w:color w:val="365F91" w:themeColor="accent1" w:themeShade="BF"/>
          <w:sz w:val="32"/>
          <w:szCs w:val="32"/>
        </w:rPr>
        <w:t xml:space="preserve"> </w:t>
      </w:r>
      <w:r w:rsidRPr="00940913">
        <w:rPr>
          <w:color w:val="365F91" w:themeColor="accent1" w:themeShade="BF"/>
          <w:sz w:val="32"/>
          <w:szCs w:val="32"/>
        </w:rPr>
        <w:t>Elements</w:t>
      </w:r>
      <w:r w:rsidR="00562089" w:rsidRPr="00940913">
        <w:rPr>
          <w:color w:val="365F91" w:themeColor="accent1" w:themeShade="BF"/>
          <w:sz w:val="32"/>
          <w:szCs w:val="32"/>
        </w:rPr>
        <w:t xml:space="preserve"> </w:t>
      </w:r>
      <w:r w:rsidRPr="00940913">
        <w:rPr>
          <w:color w:val="365F91" w:themeColor="accent1" w:themeShade="BF"/>
          <w:sz w:val="32"/>
          <w:szCs w:val="32"/>
        </w:rPr>
        <w:t>in</w:t>
      </w:r>
      <w:r w:rsidR="00562089" w:rsidRPr="00940913">
        <w:rPr>
          <w:color w:val="365F91" w:themeColor="accent1" w:themeShade="BF"/>
          <w:sz w:val="32"/>
          <w:szCs w:val="32"/>
        </w:rPr>
        <w:t xml:space="preserve"> </w:t>
      </w:r>
      <w:r w:rsidRPr="00940913">
        <w:rPr>
          <w:color w:val="365F91" w:themeColor="accent1" w:themeShade="BF"/>
          <w:sz w:val="32"/>
          <w:szCs w:val="32"/>
        </w:rPr>
        <w:t>EQR</w:t>
      </w:r>
      <w:r w:rsidR="00562089" w:rsidRPr="00940913">
        <w:rPr>
          <w:color w:val="365F91" w:themeColor="accent1" w:themeShade="BF"/>
          <w:sz w:val="32"/>
          <w:szCs w:val="32"/>
        </w:rPr>
        <w:t xml:space="preserve"> </w:t>
      </w:r>
      <w:r w:rsidRPr="00940913">
        <w:rPr>
          <w:color w:val="365F91" w:themeColor="accent1" w:themeShade="BF"/>
          <w:sz w:val="32"/>
          <w:szCs w:val="32"/>
        </w:rPr>
        <w:t>Technical</w:t>
      </w:r>
      <w:r w:rsidR="00562089" w:rsidRPr="00940913">
        <w:rPr>
          <w:color w:val="365F91" w:themeColor="accent1" w:themeShade="BF"/>
          <w:sz w:val="32"/>
          <w:szCs w:val="32"/>
        </w:rPr>
        <w:t xml:space="preserve"> </w:t>
      </w:r>
      <w:r w:rsidRPr="00940913">
        <w:rPr>
          <w:color w:val="365F91" w:themeColor="accent1" w:themeShade="BF"/>
          <w:sz w:val="32"/>
          <w:szCs w:val="32"/>
        </w:rPr>
        <w:t>Report</w:t>
      </w:r>
      <w:bookmarkEnd w:id="351"/>
      <w:bookmarkEnd w:id="352"/>
    </w:p>
    <w:p w14:paraId="6BD3EB65" w14:textId="29F48FD8" w:rsidR="007E0136" w:rsidRPr="00940913" w:rsidRDefault="007E0136" w:rsidP="009F46EE"/>
    <w:p w14:paraId="09415D39" w14:textId="7475C850" w:rsidR="007E0136" w:rsidRPr="00940913" w:rsidRDefault="007E0136" w:rsidP="009F46EE">
      <w:pPr>
        <w:rPr>
          <w:rFonts w:cs="Calibri Light"/>
          <w:szCs w:val="24"/>
        </w:rPr>
      </w:pPr>
      <w:r w:rsidRPr="00940913">
        <w:rPr>
          <w:rFonts w:cs="Calibri Light"/>
          <w:szCs w:val="24"/>
        </w:rPr>
        <w:t>The</w:t>
      </w:r>
      <w:r w:rsidR="00562089" w:rsidRPr="00940913">
        <w:rPr>
          <w:rFonts w:cs="Calibri Light"/>
          <w:szCs w:val="24"/>
        </w:rPr>
        <w:t xml:space="preserve"> </w:t>
      </w:r>
      <w:r w:rsidR="00CE1C33" w:rsidRPr="00940913">
        <w:rPr>
          <w:rFonts w:cs="Calibri Light"/>
          <w:szCs w:val="24"/>
        </w:rPr>
        <w:t>Balanced Budget Act of 199</w:t>
      </w:r>
      <w:r w:rsidR="00DC0268" w:rsidRPr="00940913">
        <w:rPr>
          <w:rFonts w:cs="Calibri Light"/>
          <w:szCs w:val="24"/>
        </w:rPr>
        <w:t>7</w:t>
      </w:r>
      <w:r w:rsidR="00CE1C33" w:rsidRPr="00940913">
        <w:rPr>
          <w:rFonts w:cs="Calibri Light"/>
          <w:szCs w:val="24"/>
        </w:rPr>
        <w:t xml:space="preserve"> </w:t>
      </w:r>
      <w:r w:rsidRPr="00940913">
        <w:rPr>
          <w:rFonts w:cs="Calibri Light"/>
          <w:szCs w:val="24"/>
        </w:rPr>
        <w:t>established</w:t>
      </w:r>
      <w:r w:rsidR="00562089" w:rsidRPr="00940913">
        <w:rPr>
          <w:rFonts w:cs="Calibri Light"/>
          <w:szCs w:val="24"/>
        </w:rPr>
        <w:t xml:space="preserve"> </w:t>
      </w:r>
      <w:r w:rsidRPr="00940913">
        <w:rPr>
          <w:rFonts w:cs="Calibri Light"/>
          <w:szCs w:val="24"/>
        </w:rPr>
        <w:t>that</w:t>
      </w:r>
      <w:r w:rsidR="00562089" w:rsidRPr="00940913">
        <w:rPr>
          <w:rFonts w:cs="Calibri Light"/>
          <w:szCs w:val="24"/>
        </w:rPr>
        <w:t xml:space="preserve"> </w:t>
      </w:r>
      <w:r w:rsidRPr="00940913">
        <w:rPr>
          <w:rFonts w:cs="Calibri Light"/>
          <w:szCs w:val="24"/>
        </w:rPr>
        <w:t>state</w:t>
      </w:r>
      <w:r w:rsidR="00562089" w:rsidRPr="00940913">
        <w:rPr>
          <w:rFonts w:cs="Calibri Light"/>
          <w:szCs w:val="24"/>
        </w:rPr>
        <w:t xml:space="preserve"> </w:t>
      </w:r>
      <w:r w:rsidRPr="00940913">
        <w:rPr>
          <w:rFonts w:cs="Calibri Light"/>
          <w:szCs w:val="24"/>
        </w:rPr>
        <w:t>agencies</w:t>
      </w:r>
      <w:r w:rsidR="00562089" w:rsidRPr="00940913">
        <w:rPr>
          <w:rFonts w:cs="Calibri Light"/>
          <w:szCs w:val="24"/>
        </w:rPr>
        <w:t xml:space="preserve"> </w:t>
      </w:r>
      <w:r w:rsidRPr="00940913">
        <w:rPr>
          <w:rFonts w:cs="Calibri Light"/>
          <w:szCs w:val="24"/>
        </w:rPr>
        <w:t>contracting</w:t>
      </w:r>
      <w:r w:rsidR="00562089" w:rsidRPr="00940913">
        <w:rPr>
          <w:rFonts w:cs="Calibri Light"/>
          <w:szCs w:val="24"/>
        </w:rPr>
        <w:t xml:space="preserve"> </w:t>
      </w:r>
      <w:r w:rsidRPr="00940913">
        <w:rPr>
          <w:rFonts w:cs="Calibri Light"/>
          <w:szCs w:val="24"/>
        </w:rPr>
        <w:t>with</w:t>
      </w:r>
      <w:r w:rsidR="00562089" w:rsidRPr="00940913">
        <w:rPr>
          <w:rFonts w:cs="Calibri Light"/>
          <w:szCs w:val="24"/>
        </w:rPr>
        <w:t xml:space="preserve"> </w:t>
      </w:r>
      <w:r w:rsidRPr="00940913">
        <w:rPr>
          <w:rFonts w:cs="Calibri Light"/>
          <w:szCs w:val="24"/>
        </w:rPr>
        <w:t>MCPs</w:t>
      </w:r>
      <w:r w:rsidR="00562089" w:rsidRPr="00940913">
        <w:rPr>
          <w:rFonts w:cs="Calibri Light"/>
          <w:szCs w:val="24"/>
        </w:rPr>
        <w:t xml:space="preserve"> </w:t>
      </w:r>
      <w:r w:rsidRPr="00940913">
        <w:rPr>
          <w:rFonts w:cs="Calibri Light"/>
          <w:szCs w:val="24"/>
        </w:rPr>
        <w:t>provide</w:t>
      </w:r>
      <w:r w:rsidR="00562089" w:rsidRPr="00940913">
        <w:rPr>
          <w:rFonts w:cs="Calibri Light"/>
          <w:szCs w:val="24"/>
        </w:rPr>
        <w:t xml:space="preserve"> </w:t>
      </w:r>
      <w:r w:rsidRPr="00940913">
        <w:rPr>
          <w:rFonts w:cs="Calibri Light"/>
          <w:szCs w:val="24"/>
        </w:rPr>
        <w:t>for</w:t>
      </w:r>
      <w:r w:rsidR="00562089" w:rsidRPr="00940913">
        <w:rPr>
          <w:rFonts w:cs="Calibri Light"/>
          <w:szCs w:val="24"/>
        </w:rPr>
        <w:t xml:space="preserve"> </w:t>
      </w:r>
      <w:r w:rsidRPr="00940913">
        <w:rPr>
          <w:rFonts w:cs="Calibri Light"/>
          <w:szCs w:val="24"/>
        </w:rPr>
        <w:t>an</w:t>
      </w:r>
      <w:r w:rsidR="00562089" w:rsidRPr="00940913">
        <w:rPr>
          <w:rFonts w:cs="Calibri Light"/>
          <w:szCs w:val="24"/>
        </w:rPr>
        <w:t xml:space="preserve"> </w:t>
      </w:r>
      <w:r w:rsidRPr="00940913">
        <w:rPr>
          <w:rFonts w:cs="Calibri Light"/>
          <w:szCs w:val="24"/>
        </w:rPr>
        <w:t>annual</w:t>
      </w:r>
      <w:r w:rsidR="00562089" w:rsidRPr="00940913">
        <w:rPr>
          <w:rFonts w:cs="Calibri Light"/>
          <w:szCs w:val="24"/>
        </w:rPr>
        <w:t xml:space="preserve"> </w:t>
      </w:r>
      <w:r w:rsidRPr="00940913">
        <w:rPr>
          <w:rFonts w:cs="Calibri Light"/>
          <w:szCs w:val="24"/>
        </w:rPr>
        <w:t>external,</w:t>
      </w:r>
      <w:r w:rsidR="00562089" w:rsidRPr="00940913">
        <w:rPr>
          <w:rFonts w:cs="Calibri Light"/>
          <w:szCs w:val="24"/>
        </w:rPr>
        <w:t xml:space="preserve"> </w:t>
      </w:r>
      <w:r w:rsidRPr="00940913">
        <w:rPr>
          <w:rFonts w:cs="Calibri Light"/>
          <w:szCs w:val="24"/>
        </w:rPr>
        <w:t>independent</w:t>
      </w:r>
      <w:r w:rsidR="00562089" w:rsidRPr="00940913">
        <w:rPr>
          <w:rFonts w:cs="Calibri Light"/>
          <w:szCs w:val="24"/>
        </w:rPr>
        <w:t xml:space="preserve"> </w:t>
      </w:r>
      <w:r w:rsidRPr="00940913">
        <w:rPr>
          <w:rFonts w:cs="Calibri Light"/>
          <w:szCs w:val="24"/>
        </w:rPr>
        <w:t>review</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quality</w:t>
      </w:r>
      <w:r w:rsidR="00562089" w:rsidRPr="00940913">
        <w:rPr>
          <w:rFonts w:cs="Calibri Light"/>
          <w:szCs w:val="24"/>
        </w:rPr>
        <w:t xml:space="preserve"> </w:t>
      </w:r>
      <w:r w:rsidRPr="00940913">
        <w:rPr>
          <w:rFonts w:cs="Calibri Light"/>
          <w:szCs w:val="24"/>
        </w:rPr>
        <w:t>outcomes,</w:t>
      </w:r>
      <w:r w:rsidR="00562089" w:rsidRPr="00940913">
        <w:rPr>
          <w:rFonts w:cs="Calibri Light"/>
          <w:szCs w:val="24"/>
        </w:rPr>
        <w:t xml:space="preserve"> </w:t>
      </w:r>
      <w:r w:rsidRPr="00940913">
        <w:rPr>
          <w:rFonts w:cs="Calibri Light"/>
          <w:szCs w:val="24"/>
        </w:rPr>
        <w:t>timeliness</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access</w:t>
      </w:r>
      <w:r w:rsidR="00562089" w:rsidRPr="00940913">
        <w:rPr>
          <w:rFonts w:cs="Calibri Light"/>
          <w:szCs w:val="24"/>
        </w:rPr>
        <w:t xml:space="preserve"> </w:t>
      </w:r>
      <w:r w:rsidRPr="00940913">
        <w:rPr>
          <w:rFonts w:cs="Calibri Light"/>
          <w:szCs w:val="24"/>
        </w:rPr>
        <w:t>to</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services</w:t>
      </w:r>
      <w:r w:rsidR="00562089" w:rsidRPr="00940913">
        <w:rPr>
          <w:rFonts w:cs="Calibri Light"/>
          <w:szCs w:val="24"/>
        </w:rPr>
        <w:t xml:space="preserve"> </w:t>
      </w:r>
      <w:r w:rsidRPr="00940913">
        <w:rPr>
          <w:rFonts w:cs="Calibri Light"/>
          <w:szCs w:val="24"/>
        </w:rPr>
        <w:t>included</w:t>
      </w:r>
      <w:r w:rsidR="00562089" w:rsidRPr="00940913">
        <w:rPr>
          <w:rFonts w:cs="Calibri Light"/>
          <w:szCs w:val="24"/>
        </w:rPr>
        <w:t xml:space="preserve"> </w:t>
      </w:r>
      <w:r w:rsidRPr="00940913">
        <w:rPr>
          <w:rFonts w:cs="Calibri Light"/>
          <w:szCs w:val="24"/>
        </w:rPr>
        <w:t>in</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contract</w:t>
      </w:r>
      <w:r w:rsidR="00562089" w:rsidRPr="00940913">
        <w:rPr>
          <w:rFonts w:cs="Calibri Light"/>
          <w:szCs w:val="24"/>
        </w:rPr>
        <w:t xml:space="preserve"> </w:t>
      </w:r>
      <w:r w:rsidRPr="00940913">
        <w:rPr>
          <w:rFonts w:cs="Calibri Light"/>
          <w:szCs w:val="24"/>
        </w:rPr>
        <w:t>between</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state</w:t>
      </w:r>
      <w:r w:rsidR="00562089" w:rsidRPr="00940913">
        <w:rPr>
          <w:rFonts w:cs="Calibri Light"/>
          <w:szCs w:val="24"/>
        </w:rPr>
        <w:t xml:space="preserve"> </w:t>
      </w:r>
      <w:r w:rsidRPr="00940913">
        <w:rPr>
          <w:rFonts w:cs="Calibri Light"/>
          <w:szCs w:val="24"/>
        </w:rPr>
        <w:t>agency</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MCP.</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federal</w:t>
      </w:r>
      <w:r w:rsidR="00562089" w:rsidRPr="00940913">
        <w:rPr>
          <w:rFonts w:cs="Calibri Light"/>
          <w:szCs w:val="24"/>
        </w:rPr>
        <w:t xml:space="preserve"> </w:t>
      </w:r>
      <w:r w:rsidRPr="00940913">
        <w:rPr>
          <w:rFonts w:cs="Calibri Light"/>
          <w:szCs w:val="24"/>
        </w:rPr>
        <w:t>requirements</w:t>
      </w:r>
      <w:r w:rsidR="00562089" w:rsidRPr="00940913">
        <w:rPr>
          <w:rFonts w:cs="Calibri Light"/>
          <w:szCs w:val="24"/>
        </w:rPr>
        <w:t xml:space="preserve"> </w:t>
      </w:r>
      <w:r w:rsidRPr="00940913">
        <w:rPr>
          <w:rFonts w:cs="Calibri Light"/>
          <w:szCs w:val="24"/>
        </w:rPr>
        <w:t>for</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annual</w:t>
      </w:r>
      <w:r w:rsidR="00562089" w:rsidRPr="00940913">
        <w:rPr>
          <w:rFonts w:cs="Calibri Light"/>
          <w:szCs w:val="24"/>
        </w:rPr>
        <w:t xml:space="preserve"> </w:t>
      </w:r>
      <w:r w:rsidRPr="00940913">
        <w:rPr>
          <w:rFonts w:cs="Calibri Light"/>
          <w:szCs w:val="24"/>
        </w:rPr>
        <w:t>EQR</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contracted</w:t>
      </w:r>
      <w:r w:rsidR="00562089" w:rsidRPr="00940913">
        <w:rPr>
          <w:rFonts w:cs="Calibri Light"/>
          <w:szCs w:val="24"/>
        </w:rPr>
        <w:t xml:space="preserve"> </w:t>
      </w:r>
      <w:r w:rsidRPr="00940913">
        <w:rPr>
          <w:rFonts w:cs="Calibri Light"/>
          <w:szCs w:val="24"/>
        </w:rPr>
        <w:t>MCPs</w:t>
      </w:r>
      <w:r w:rsidR="00562089" w:rsidRPr="00940913">
        <w:rPr>
          <w:rFonts w:cs="Calibri Light"/>
          <w:szCs w:val="24"/>
        </w:rPr>
        <w:t xml:space="preserve"> </w:t>
      </w:r>
      <w:r w:rsidRPr="00940913">
        <w:rPr>
          <w:rFonts w:cs="Calibri Light"/>
          <w:szCs w:val="24"/>
        </w:rPr>
        <w:t>are</w:t>
      </w:r>
      <w:r w:rsidR="00562089" w:rsidRPr="00940913">
        <w:rPr>
          <w:rFonts w:cs="Calibri Light"/>
          <w:szCs w:val="24"/>
        </w:rPr>
        <w:t xml:space="preserve"> </w:t>
      </w:r>
      <w:r w:rsidRPr="00940913">
        <w:rPr>
          <w:rFonts w:cs="Calibri Light"/>
          <w:szCs w:val="24"/>
        </w:rPr>
        <w:t>set</w:t>
      </w:r>
      <w:r w:rsidR="00562089" w:rsidRPr="00940913">
        <w:rPr>
          <w:rFonts w:cs="Calibri Light"/>
          <w:szCs w:val="24"/>
        </w:rPr>
        <w:t xml:space="preserve"> </w:t>
      </w:r>
      <w:r w:rsidRPr="00940913">
        <w:rPr>
          <w:rFonts w:cs="Calibri Light"/>
          <w:szCs w:val="24"/>
        </w:rPr>
        <w:t>forth</w:t>
      </w:r>
      <w:r w:rsidR="00562089" w:rsidRPr="00940913">
        <w:rPr>
          <w:rFonts w:cs="Calibri Light"/>
          <w:szCs w:val="24"/>
        </w:rPr>
        <w:t xml:space="preserve"> </w:t>
      </w:r>
      <w:r w:rsidRPr="00940913">
        <w:rPr>
          <w:rFonts w:cs="Calibri Light"/>
          <w:szCs w:val="24"/>
        </w:rPr>
        <w:t>in</w:t>
      </w:r>
      <w:r w:rsidR="00562089" w:rsidRPr="00940913">
        <w:rPr>
          <w:rFonts w:cs="Calibri Light"/>
          <w:szCs w:val="24"/>
        </w:rPr>
        <w:t xml:space="preserve"> </w:t>
      </w:r>
      <w:r w:rsidRPr="00940913">
        <w:rPr>
          <w:rFonts w:cs="Calibri Light"/>
          <w:i/>
          <w:szCs w:val="24"/>
        </w:rPr>
        <w:t>Title</w:t>
      </w:r>
      <w:r w:rsidR="00562089" w:rsidRPr="00940913">
        <w:rPr>
          <w:rFonts w:cs="Calibri Light"/>
          <w:i/>
          <w:szCs w:val="24"/>
        </w:rPr>
        <w:t xml:space="preserve"> </w:t>
      </w:r>
      <w:r w:rsidRPr="00940913">
        <w:rPr>
          <w:rFonts w:cs="Calibri Light"/>
          <w:i/>
          <w:szCs w:val="24"/>
        </w:rPr>
        <w:t>42</w:t>
      </w:r>
      <w:r w:rsidR="00562089" w:rsidRPr="00940913">
        <w:rPr>
          <w:rFonts w:cs="Calibri Light"/>
          <w:i/>
          <w:szCs w:val="24"/>
        </w:rPr>
        <w:t xml:space="preserve"> </w:t>
      </w:r>
      <w:r w:rsidRPr="00940913">
        <w:rPr>
          <w:rFonts w:cs="Calibri Light"/>
          <w:i/>
          <w:szCs w:val="24"/>
        </w:rPr>
        <w:t>CFR</w:t>
      </w:r>
      <w:r w:rsidR="00562089" w:rsidRPr="00940913">
        <w:rPr>
          <w:rFonts w:cs="Calibri Light"/>
          <w:i/>
          <w:szCs w:val="24"/>
        </w:rPr>
        <w:t xml:space="preserve"> </w:t>
      </w:r>
      <w:r w:rsidRPr="00940913">
        <w:rPr>
          <w:rFonts w:cs="Calibri Light"/>
          <w:i/>
          <w:szCs w:val="24"/>
          <w:shd w:val="clear" w:color="auto" w:fill="FFFFFF"/>
        </w:rPr>
        <w:t>§</w:t>
      </w:r>
      <w:r w:rsidR="00562089" w:rsidRPr="00940913">
        <w:rPr>
          <w:rFonts w:cs="Calibri Light"/>
          <w:szCs w:val="24"/>
        </w:rPr>
        <w:t xml:space="preserve"> </w:t>
      </w:r>
      <w:r w:rsidRPr="00940913">
        <w:rPr>
          <w:rFonts w:cs="Calibri Light"/>
          <w:i/>
          <w:szCs w:val="24"/>
        </w:rPr>
        <w:t>438.350</w:t>
      </w:r>
      <w:r w:rsidR="00562089" w:rsidRPr="00940913">
        <w:rPr>
          <w:rFonts w:cs="Calibri Light"/>
          <w:i/>
          <w:szCs w:val="24"/>
        </w:rPr>
        <w:t xml:space="preserve"> </w:t>
      </w:r>
      <w:r w:rsidRPr="00940913">
        <w:rPr>
          <w:rFonts w:cs="Calibri Light"/>
          <w:i/>
          <w:szCs w:val="24"/>
        </w:rPr>
        <w:t>External</w:t>
      </w:r>
      <w:r w:rsidR="00562089" w:rsidRPr="00940913">
        <w:rPr>
          <w:rFonts w:cs="Calibri Light"/>
          <w:i/>
          <w:szCs w:val="24"/>
        </w:rPr>
        <w:t xml:space="preserve"> </w:t>
      </w:r>
      <w:r w:rsidRPr="00940913">
        <w:rPr>
          <w:rFonts w:cs="Calibri Light"/>
          <w:i/>
          <w:szCs w:val="24"/>
        </w:rPr>
        <w:t>quality</w:t>
      </w:r>
      <w:r w:rsidR="00562089" w:rsidRPr="00940913">
        <w:rPr>
          <w:rFonts w:cs="Calibri Light"/>
          <w:i/>
          <w:szCs w:val="24"/>
        </w:rPr>
        <w:t xml:space="preserve"> </w:t>
      </w:r>
      <w:r w:rsidRPr="00940913">
        <w:rPr>
          <w:rFonts w:cs="Calibri Light"/>
          <w:i/>
          <w:szCs w:val="24"/>
        </w:rPr>
        <w:t>review</w:t>
      </w:r>
      <w:r w:rsidR="00562089" w:rsidRPr="00940913">
        <w:rPr>
          <w:rFonts w:cs="Calibri Light"/>
          <w:i/>
          <w:szCs w:val="24"/>
        </w:rPr>
        <w:t xml:space="preserve"> </w:t>
      </w:r>
      <w:r w:rsidRPr="00940913">
        <w:rPr>
          <w:rFonts w:cs="Calibri Light"/>
          <w:i/>
          <w:szCs w:val="24"/>
        </w:rPr>
        <w:t>(a)</w:t>
      </w:r>
      <w:r w:rsidR="00562089" w:rsidRPr="00940913">
        <w:rPr>
          <w:rFonts w:cs="Calibri Light"/>
          <w:szCs w:val="24"/>
        </w:rPr>
        <w:t xml:space="preserve"> </w:t>
      </w:r>
      <w:r w:rsidRPr="00940913">
        <w:rPr>
          <w:rFonts w:cs="Calibri Light"/>
          <w:szCs w:val="24"/>
        </w:rPr>
        <w:t>through</w:t>
      </w:r>
      <w:r w:rsidR="00562089" w:rsidRPr="00940913">
        <w:rPr>
          <w:rFonts w:cs="Calibri Light"/>
          <w:szCs w:val="24"/>
        </w:rPr>
        <w:t xml:space="preserve"> </w:t>
      </w:r>
      <w:r w:rsidRPr="00940913">
        <w:rPr>
          <w:rFonts w:cs="Calibri Light"/>
          <w:i/>
          <w:szCs w:val="24"/>
        </w:rPr>
        <w:t>(f).</w:t>
      </w:r>
      <w:r w:rsidR="00562089" w:rsidRPr="00940913">
        <w:rPr>
          <w:rFonts w:cs="Calibri Light"/>
          <w:i/>
          <w:szCs w:val="24"/>
        </w:rPr>
        <w:t xml:space="preserve"> </w:t>
      </w:r>
    </w:p>
    <w:p w14:paraId="2BA20A08" w14:textId="77777777" w:rsidR="007E0136" w:rsidRPr="00940913" w:rsidRDefault="007E0136" w:rsidP="009F46EE">
      <w:pPr>
        <w:rPr>
          <w:rFonts w:cs="Calibri Light"/>
          <w:szCs w:val="24"/>
        </w:rPr>
      </w:pPr>
    </w:p>
    <w:p w14:paraId="0267A2D6" w14:textId="389DAB56" w:rsidR="007E0136" w:rsidRPr="00940913" w:rsidRDefault="007E0136" w:rsidP="009F46EE">
      <w:pPr>
        <w:rPr>
          <w:rFonts w:cs="Calibri Light"/>
          <w:szCs w:val="24"/>
        </w:rPr>
      </w:pPr>
      <w:r w:rsidRPr="00940913">
        <w:rPr>
          <w:rFonts w:cs="Calibri Light"/>
          <w:szCs w:val="24"/>
        </w:rPr>
        <w:t>States</w:t>
      </w:r>
      <w:r w:rsidR="00562089" w:rsidRPr="00940913">
        <w:rPr>
          <w:rFonts w:cs="Calibri Light"/>
          <w:szCs w:val="24"/>
        </w:rPr>
        <w:t xml:space="preserve"> </w:t>
      </w:r>
      <w:r w:rsidRPr="00940913">
        <w:rPr>
          <w:rFonts w:cs="Calibri Light"/>
          <w:szCs w:val="24"/>
        </w:rPr>
        <w:t>are</w:t>
      </w:r>
      <w:r w:rsidR="00562089" w:rsidRPr="00940913">
        <w:rPr>
          <w:rFonts w:cs="Calibri Light"/>
          <w:szCs w:val="24"/>
        </w:rPr>
        <w:t xml:space="preserve"> </w:t>
      </w:r>
      <w:r w:rsidRPr="00940913">
        <w:rPr>
          <w:rFonts w:cs="Calibri Light"/>
          <w:szCs w:val="24"/>
        </w:rPr>
        <w:t>required</w:t>
      </w:r>
      <w:r w:rsidR="00562089" w:rsidRPr="00940913">
        <w:rPr>
          <w:rFonts w:cs="Calibri Light"/>
          <w:szCs w:val="24"/>
        </w:rPr>
        <w:t xml:space="preserve"> </w:t>
      </w:r>
      <w:r w:rsidRPr="00940913">
        <w:rPr>
          <w:rFonts w:cs="Calibri Light"/>
          <w:szCs w:val="24"/>
        </w:rPr>
        <w:t>to</w:t>
      </w:r>
      <w:r w:rsidR="00562089" w:rsidRPr="00940913">
        <w:rPr>
          <w:rFonts w:cs="Calibri Light"/>
          <w:szCs w:val="24"/>
        </w:rPr>
        <w:t xml:space="preserve"> </w:t>
      </w:r>
      <w:r w:rsidRPr="00940913">
        <w:rPr>
          <w:rFonts w:cs="Calibri Light"/>
          <w:szCs w:val="24"/>
        </w:rPr>
        <w:t>contract</w:t>
      </w:r>
      <w:r w:rsidR="00562089" w:rsidRPr="00940913">
        <w:rPr>
          <w:rFonts w:cs="Calibri Light"/>
          <w:szCs w:val="24"/>
        </w:rPr>
        <w:t xml:space="preserve"> </w:t>
      </w:r>
      <w:r w:rsidRPr="00940913">
        <w:rPr>
          <w:rFonts w:cs="Calibri Light"/>
          <w:szCs w:val="24"/>
        </w:rPr>
        <w:t>with</w:t>
      </w:r>
      <w:r w:rsidR="00562089" w:rsidRPr="00940913">
        <w:rPr>
          <w:rFonts w:cs="Calibri Light"/>
          <w:szCs w:val="24"/>
        </w:rPr>
        <w:t xml:space="preserve"> </w:t>
      </w:r>
      <w:r w:rsidRPr="00940913">
        <w:rPr>
          <w:rFonts w:cs="Calibri Light"/>
          <w:szCs w:val="24"/>
        </w:rPr>
        <w:t>an</w:t>
      </w:r>
      <w:r w:rsidR="00562089" w:rsidRPr="00940913">
        <w:rPr>
          <w:rFonts w:cs="Calibri Light"/>
          <w:szCs w:val="24"/>
        </w:rPr>
        <w:t xml:space="preserve"> </w:t>
      </w:r>
      <w:r w:rsidRPr="00940913">
        <w:rPr>
          <w:rFonts w:cs="Calibri Light"/>
          <w:szCs w:val="24"/>
        </w:rPr>
        <w:t>EQRO</w:t>
      </w:r>
      <w:r w:rsidR="00562089" w:rsidRPr="00940913">
        <w:rPr>
          <w:rFonts w:cs="Calibri Light"/>
          <w:szCs w:val="24"/>
        </w:rPr>
        <w:t xml:space="preserve"> </w:t>
      </w:r>
      <w:r w:rsidRPr="00940913">
        <w:rPr>
          <w:rFonts w:cs="Calibri Light"/>
          <w:szCs w:val="24"/>
        </w:rPr>
        <w:t>to</w:t>
      </w:r>
      <w:r w:rsidR="00562089" w:rsidRPr="00940913">
        <w:rPr>
          <w:rFonts w:cs="Calibri Light"/>
          <w:szCs w:val="24"/>
        </w:rPr>
        <w:t xml:space="preserve"> </w:t>
      </w:r>
      <w:r w:rsidRPr="00940913">
        <w:rPr>
          <w:rFonts w:cs="Calibri Light"/>
          <w:szCs w:val="24"/>
        </w:rPr>
        <w:t>perform</w:t>
      </w:r>
      <w:r w:rsidR="00562089" w:rsidRPr="00940913">
        <w:rPr>
          <w:rFonts w:cs="Calibri Light"/>
          <w:szCs w:val="24"/>
        </w:rPr>
        <w:t xml:space="preserve"> </w:t>
      </w:r>
      <w:r w:rsidRPr="00940913">
        <w:rPr>
          <w:rFonts w:cs="Calibri Light"/>
          <w:szCs w:val="24"/>
        </w:rPr>
        <w:t>an</w:t>
      </w:r>
      <w:r w:rsidR="00562089" w:rsidRPr="00940913">
        <w:rPr>
          <w:rFonts w:cs="Calibri Light"/>
          <w:szCs w:val="24"/>
        </w:rPr>
        <w:t xml:space="preserve"> </w:t>
      </w:r>
      <w:r w:rsidRPr="00940913">
        <w:rPr>
          <w:rFonts w:cs="Calibri Light"/>
          <w:szCs w:val="24"/>
        </w:rPr>
        <w:t>annual</w:t>
      </w:r>
      <w:r w:rsidR="00562089" w:rsidRPr="00940913">
        <w:rPr>
          <w:rFonts w:cs="Calibri Light"/>
          <w:szCs w:val="24"/>
        </w:rPr>
        <w:t xml:space="preserve"> </w:t>
      </w:r>
      <w:r w:rsidRPr="00940913">
        <w:rPr>
          <w:rFonts w:cs="Calibri Light"/>
          <w:szCs w:val="24"/>
        </w:rPr>
        <w:t>EQR</w:t>
      </w:r>
      <w:r w:rsidR="00562089" w:rsidRPr="00940913">
        <w:rPr>
          <w:rFonts w:cs="Calibri Light"/>
          <w:szCs w:val="24"/>
        </w:rPr>
        <w:t xml:space="preserve"> </w:t>
      </w:r>
      <w:r w:rsidRPr="00940913">
        <w:rPr>
          <w:rFonts w:cs="Calibri Light"/>
          <w:szCs w:val="24"/>
        </w:rPr>
        <w:t>for</w:t>
      </w:r>
      <w:r w:rsidR="00562089" w:rsidRPr="00940913">
        <w:rPr>
          <w:rFonts w:cs="Calibri Light"/>
          <w:szCs w:val="24"/>
        </w:rPr>
        <w:t xml:space="preserve"> </w:t>
      </w:r>
      <w:r w:rsidRPr="00940913">
        <w:rPr>
          <w:rFonts w:cs="Calibri Light"/>
          <w:szCs w:val="24"/>
        </w:rPr>
        <w:t>each</w:t>
      </w:r>
      <w:r w:rsidR="00562089" w:rsidRPr="00940913">
        <w:rPr>
          <w:rFonts w:cs="Calibri Light"/>
          <w:szCs w:val="24"/>
        </w:rPr>
        <w:t xml:space="preserve"> </w:t>
      </w:r>
      <w:r w:rsidRPr="00940913">
        <w:rPr>
          <w:rFonts w:cs="Calibri Light"/>
          <w:szCs w:val="24"/>
        </w:rPr>
        <w:t>contracted</w:t>
      </w:r>
      <w:r w:rsidR="00562089" w:rsidRPr="00940913">
        <w:rPr>
          <w:rFonts w:cs="Calibri Light"/>
          <w:szCs w:val="24"/>
        </w:rPr>
        <w:t xml:space="preserve"> </w:t>
      </w:r>
      <w:r w:rsidRPr="00940913">
        <w:rPr>
          <w:rFonts w:cs="Calibri Light"/>
          <w:szCs w:val="24"/>
        </w:rPr>
        <w:t>MCP.</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states</w:t>
      </w:r>
      <w:r w:rsidR="00562089" w:rsidRPr="00940913">
        <w:rPr>
          <w:rFonts w:cs="Calibri Light"/>
          <w:szCs w:val="24"/>
        </w:rPr>
        <w:t xml:space="preserve"> </w:t>
      </w:r>
      <w:proofErr w:type="gramStart"/>
      <w:r w:rsidRPr="00940913">
        <w:rPr>
          <w:rFonts w:cs="Calibri Light"/>
          <w:szCs w:val="24"/>
        </w:rPr>
        <w:t>must</w:t>
      </w:r>
      <w:r w:rsidR="00562089" w:rsidRPr="00940913">
        <w:rPr>
          <w:rFonts w:cs="Calibri Light"/>
          <w:szCs w:val="24"/>
        </w:rPr>
        <w:t xml:space="preserve"> </w:t>
      </w:r>
      <w:r w:rsidRPr="00940913">
        <w:rPr>
          <w:rFonts w:cs="Calibri Light"/>
          <w:szCs w:val="24"/>
        </w:rPr>
        <w:t>further</w:t>
      </w:r>
      <w:proofErr w:type="gramEnd"/>
      <w:r w:rsidR="00562089" w:rsidRPr="00940913">
        <w:rPr>
          <w:rFonts w:cs="Calibri Light"/>
          <w:szCs w:val="24"/>
        </w:rPr>
        <w:t xml:space="preserve"> </w:t>
      </w:r>
      <w:r w:rsidRPr="00940913">
        <w:rPr>
          <w:rFonts w:cs="Calibri Light"/>
          <w:szCs w:val="24"/>
        </w:rPr>
        <w:t>ensure</w:t>
      </w:r>
      <w:r w:rsidR="00562089" w:rsidRPr="00940913">
        <w:rPr>
          <w:rFonts w:cs="Calibri Light"/>
          <w:szCs w:val="24"/>
        </w:rPr>
        <w:t xml:space="preserve"> </w:t>
      </w:r>
      <w:r w:rsidRPr="00940913">
        <w:rPr>
          <w:rFonts w:cs="Calibri Light"/>
          <w:szCs w:val="24"/>
        </w:rPr>
        <w:t>that</w:t>
      </w:r>
      <w:r w:rsidR="00562089" w:rsidRPr="00940913">
        <w:rPr>
          <w:rFonts w:cs="Calibri Light"/>
          <w:szCs w:val="24"/>
        </w:rPr>
        <w:t xml:space="preserve"> </w:t>
      </w:r>
      <w:proofErr w:type="gramStart"/>
      <w:r w:rsidRPr="00940913">
        <w:rPr>
          <w:rFonts w:cs="Calibri Light"/>
          <w:szCs w:val="24"/>
        </w:rPr>
        <w:t>the</w:t>
      </w:r>
      <w:r w:rsidR="00562089" w:rsidRPr="00940913">
        <w:rPr>
          <w:rFonts w:cs="Calibri Light"/>
          <w:szCs w:val="24"/>
        </w:rPr>
        <w:t xml:space="preserve"> </w:t>
      </w:r>
      <w:r w:rsidRPr="00940913">
        <w:rPr>
          <w:rFonts w:cs="Calibri Light"/>
          <w:szCs w:val="24"/>
        </w:rPr>
        <w:t>EQRO</w:t>
      </w:r>
      <w:proofErr w:type="gramEnd"/>
      <w:r w:rsidR="00562089" w:rsidRPr="00940913">
        <w:rPr>
          <w:rFonts w:cs="Calibri Light"/>
          <w:szCs w:val="24"/>
        </w:rPr>
        <w:t xml:space="preserve"> </w:t>
      </w:r>
      <w:r w:rsidRPr="00940913">
        <w:rPr>
          <w:rFonts w:cs="Calibri Light"/>
          <w:szCs w:val="24"/>
        </w:rPr>
        <w:t>has</w:t>
      </w:r>
      <w:r w:rsidR="00562089" w:rsidRPr="00940913">
        <w:rPr>
          <w:rFonts w:cs="Calibri Light"/>
          <w:szCs w:val="24"/>
        </w:rPr>
        <w:t xml:space="preserve"> </w:t>
      </w:r>
      <w:r w:rsidRPr="00940913">
        <w:rPr>
          <w:rFonts w:cs="Calibri Light"/>
          <w:szCs w:val="24"/>
        </w:rPr>
        <w:t>sufficient</w:t>
      </w:r>
      <w:r w:rsidR="00562089" w:rsidRPr="00940913">
        <w:rPr>
          <w:rFonts w:cs="Calibri Light"/>
          <w:szCs w:val="24"/>
        </w:rPr>
        <w:t xml:space="preserve"> </w:t>
      </w:r>
      <w:r w:rsidRPr="00940913">
        <w:rPr>
          <w:rFonts w:cs="Calibri Light"/>
          <w:szCs w:val="24"/>
        </w:rPr>
        <w:t>information</w:t>
      </w:r>
      <w:r w:rsidR="00562089" w:rsidRPr="00940913">
        <w:rPr>
          <w:rFonts w:cs="Calibri Light"/>
          <w:szCs w:val="24"/>
        </w:rPr>
        <w:t xml:space="preserve"> </w:t>
      </w:r>
      <w:r w:rsidRPr="00940913">
        <w:rPr>
          <w:rFonts w:cs="Calibri Light"/>
          <w:szCs w:val="24"/>
        </w:rPr>
        <w:t>to</w:t>
      </w:r>
      <w:r w:rsidR="00562089" w:rsidRPr="00940913">
        <w:rPr>
          <w:rFonts w:cs="Calibri Light"/>
          <w:szCs w:val="24"/>
        </w:rPr>
        <w:t xml:space="preserve"> </w:t>
      </w:r>
      <w:r w:rsidRPr="00940913">
        <w:rPr>
          <w:rFonts w:cs="Calibri Light"/>
          <w:szCs w:val="24"/>
        </w:rPr>
        <w:t>carry</w:t>
      </w:r>
      <w:r w:rsidR="00562089" w:rsidRPr="00940913">
        <w:rPr>
          <w:rFonts w:cs="Calibri Light"/>
          <w:szCs w:val="24"/>
        </w:rPr>
        <w:t xml:space="preserve"> </w:t>
      </w:r>
      <w:r w:rsidRPr="00940913">
        <w:rPr>
          <w:rFonts w:cs="Calibri Light"/>
          <w:szCs w:val="24"/>
        </w:rPr>
        <w:t>out</w:t>
      </w:r>
      <w:r w:rsidR="00562089" w:rsidRPr="00940913">
        <w:rPr>
          <w:rFonts w:cs="Calibri Light"/>
          <w:szCs w:val="24"/>
        </w:rPr>
        <w:t xml:space="preserve"> </w:t>
      </w:r>
      <w:r w:rsidRPr="00940913">
        <w:rPr>
          <w:rFonts w:cs="Calibri Light"/>
          <w:szCs w:val="24"/>
        </w:rPr>
        <w:t>this</w:t>
      </w:r>
      <w:r w:rsidR="00562089" w:rsidRPr="00940913">
        <w:rPr>
          <w:rFonts w:cs="Calibri Light"/>
          <w:szCs w:val="24"/>
        </w:rPr>
        <w:t xml:space="preserve"> </w:t>
      </w:r>
      <w:r w:rsidRPr="00940913">
        <w:rPr>
          <w:rFonts w:cs="Calibri Light"/>
          <w:szCs w:val="24"/>
        </w:rPr>
        <w:t>review,</w:t>
      </w:r>
      <w:r w:rsidR="00562089" w:rsidRPr="00940913">
        <w:rPr>
          <w:rFonts w:cs="Calibri Light"/>
          <w:szCs w:val="24"/>
        </w:rPr>
        <w:t xml:space="preserve"> </w:t>
      </w:r>
      <w:r w:rsidRPr="00940913">
        <w:rPr>
          <w:rFonts w:cs="Calibri Light"/>
          <w:szCs w:val="24"/>
        </w:rPr>
        <w:t>that</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information</w:t>
      </w:r>
      <w:r w:rsidR="00562089" w:rsidRPr="00940913">
        <w:rPr>
          <w:rFonts w:cs="Calibri Light"/>
          <w:szCs w:val="24"/>
        </w:rPr>
        <w:t xml:space="preserve"> </w:t>
      </w:r>
      <w:r w:rsidRPr="00940913">
        <w:rPr>
          <w:rFonts w:cs="Calibri Light"/>
          <w:szCs w:val="24"/>
        </w:rPr>
        <w:t>be</w:t>
      </w:r>
      <w:r w:rsidR="00562089" w:rsidRPr="00940913">
        <w:rPr>
          <w:rFonts w:cs="Calibri Light"/>
          <w:szCs w:val="24"/>
        </w:rPr>
        <w:t xml:space="preserve"> </w:t>
      </w:r>
      <w:r w:rsidRPr="00940913">
        <w:rPr>
          <w:rFonts w:cs="Calibri Light"/>
          <w:szCs w:val="24"/>
        </w:rPr>
        <w:t>obtained</w:t>
      </w:r>
      <w:r w:rsidR="00562089" w:rsidRPr="00940913">
        <w:rPr>
          <w:rFonts w:cs="Calibri Light"/>
          <w:szCs w:val="24"/>
        </w:rPr>
        <w:t xml:space="preserve"> </w:t>
      </w:r>
      <w:r w:rsidRPr="00940913">
        <w:rPr>
          <w:rFonts w:cs="Calibri Light"/>
          <w:szCs w:val="24"/>
        </w:rPr>
        <w:t>from</w:t>
      </w:r>
      <w:r w:rsidR="00562089" w:rsidRPr="00940913">
        <w:rPr>
          <w:rFonts w:cs="Calibri Light"/>
          <w:szCs w:val="24"/>
        </w:rPr>
        <w:t xml:space="preserve"> </w:t>
      </w:r>
      <w:r w:rsidRPr="00940913">
        <w:rPr>
          <w:rFonts w:cs="Calibri Light"/>
          <w:szCs w:val="24"/>
        </w:rPr>
        <w:t>EQR-related</w:t>
      </w:r>
      <w:r w:rsidR="00562089" w:rsidRPr="00940913">
        <w:rPr>
          <w:rFonts w:cs="Calibri Light"/>
          <w:szCs w:val="24"/>
        </w:rPr>
        <w:t xml:space="preserve"> </w:t>
      </w:r>
      <w:r w:rsidRPr="00940913">
        <w:rPr>
          <w:rFonts w:cs="Calibri Light"/>
          <w:szCs w:val="24"/>
        </w:rPr>
        <w:t>activities,</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that</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information</w:t>
      </w:r>
      <w:r w:rsidR="00562089" w:rsidRPr="00940913">
        <w:rPr>
          <w:rFonts w:cs="Calibri Light"/>
          <w:szCs w:val="24"/>
        </w:rPr>
        <w:t xml:space="preserve"> </w:t>
      </w:r>
      <w:r w:rsidRPr="00940913">
        <w:rPr>
          <w:rFonts w:cs="Calibri Light"/>
          <w:szCs w:val="24"/>
        </w:rPr>
        <w:t>provided</w:t>
      </w:r>
      <w:r w:rsidR="00562089" w:rsidRPr="00940913">
        <w:rPr>
          <w:rFonts w:cs="Calibri Light"/>
          <w:szCs w:val="24"/>
        </w:rPr>
        <w:t xml:space="preserve"> </w:t>
      </w:r>
      <w:r w:rsidRPr="00940913">
        <w:rPr>
          <w:rFonts w:cs="Calibri Light"/>
          <w:szCs w:val="24"/>
        </w:rPr>
        <w:t>to</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EQRO</w:t>
      </w:r>
      <w:r w:rsidR="00562089" w:rsidRPr="00940913">
        <w:rPr>
          <w:rFonts w:cs="Calibri Light"/>
          <w:szCs w:val="24"/>
        </w:rPr>
        <w:t xml:space="preserve"> </w:t>
      </w:r>
      <w:r w:rsidRPr="00940913">
        <w:rPr>
          <w:rFonts w:cs="Calibri Light"/>
          <w:szCs w:val="24"/>
        </w:rPr>
        <w:t>be</w:t>
      </w:r>
      <w:r w:rsidR="00562089" w:rsidRPr="00940913">
        <w:rPr>
          <w:rFonts w:cs="Calibri Light"/>
          <w:szCs w:val="24"/>
        </w:rPr>
        <w:t xml:space="preserve"> </w:t>
      </w:r>
      <w:r w:rsidRPr="00940913">
        <w:rPr>
          <w:rFonts w:cs="Calibri Light"/>
          <w:szCs w:val="24"/>
        </w:rPr>
        <w:t>obtained</w:t>
      </w:r>
      <w:r w:rsidR="00562089" w:rsidRPr="00940913">
        <w:rPr>
          <w:rFonts w:cs="Calibri Light"/>
          <w:szCs w:val="24"/>
        </w:rPr>
        <w:t xml:space="preserve"> </w:t>
      </w:r>
      <w:r w:rsidRPr="00940913">
        <w:rPr>
          <w:rFonts w:cs="Calibri Light"/>
          <w:szCs w:val="24"/>
        </w:rPr>
        <w:t>through</w:t>
      </w:r>
      <w:r w:rsidR="00562089" w:rsidRPr="00940913">
        <w:rPr>
          <w:rFonts w:cs="Calibri Light"/>
          <w:szCs w:val="24"/>
        </w:rPr>
        <w:t xml:space="preserve"> </w:t>
      </w:r>
      <w:r w:rsidRPr="00940913">
        <w:rPr>
          <w:rFonts w:cs="Calibri Light"/>
          <w:szCs w:val="24"/>
        </w:rPr>
        <w:t>methods</w:t>
      </w:r>
      <w:r w:rsidR="00562089" w:rsidRPr="00940913">
        <w:rPr>
          <w:rFonts w:cs="Calibri Light"/>
          <w:szCs w:val="24"/>
        </w:rPr>
        <w:t xml:space="preserve"> </w:t>
      </w:r>
      <w:r w:rsidRPr="00940913">
        <w:rPr>
          <w:rFonts w:cs="Calibri Light"/>
          <w:szCs w:val="24"/>
        </w:rPr>
        <w:t>consistent</w:t>
      </w:r>
      <w:r w:rsidR="00562089" w:rsidRPr="00940913">
        <w:rPr>
          <w:rFonts w:cs="Calibri Light"/>
          <w:szCs w:val="24"/>
        </w:rPr>
        <w:t xml:space="preserve"> </w:t>
      </w:r>
      <w:r w:rsidRPr="00940913">
        <w:rPr>
          <w:rFonts w:cs="Calibri Light"/>
          <w:szCs w:val="24"/>
        </w:rPr>
        <w:t>with</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protocols</w:t>
      </w:r>
      <w:r w:rsidR="00562089" w:rsidRPr="00940913">
        <w:rPr>
          <w:rFonts w:cs="Calibri Light"/>
          <w:szCs w:val="24"/>
        </w:rPr>
        <w:t xml:space="preserve"> </w:t>
      </w:r>
      <w:r w:rsidRPr="00940913">
        <w:rPr>
          <w:rFonts w:cs="Calibri Light"/>
          <w:szCs w:val="24"/>
        </w:rPr>
        <w:t>established</w:t>
      </w:r>
      <w:r w:rsidR="00562089" w:rsidRPr="00940913">
        <w:rPr>
          <w:rFonts w:cs="Calibri Light"/>
          <w:szCs w:val="24"/>
        </w:rPr>
        <w:t xml:space="preserve"> </w:t>
      </w:r>
      <w:r w:rsidRPr="00940913">
        <w:rPr>
          <w:rFonts w:cs="Calibri Light"/>
          <w:szCs w:val="24"/>
        </w:rPr>
        <w:t>by</w:t>
      </w:r>
      <w:r w:rsidR="00562089" w:rsidRPr="00940913">
        <w:rPr>
          <w:rFonts w:cs="Calibri Light"/>
          <w:szCs w:val="24"/>
        </w:rPr>
        <w:t xml:space="preserve"> </w:t>
      </w:r>
      <w:r w:rsidRPr="00940913">
        <w:rPr>
          <w:rFonts w:cs="Calibri Light"/>
          <w:szCs w:val="24"/>
        </w:rPr>
        <w:t>CMS.</w:t>
      </w:r>
      <w:r w:rsidR="00562089" w:rsidRPr="00940913">
        <w:rPr>
          <w:rFonts w:cs="Calibri Light"/>
          <w:szCs w:val="24"/>
        </w:rPr>
        <w:t xml:space="preserve"> </w:t>
      </w:r>
    </w:p>
    <w:p w14:paraId="5CDE9B9F" w14:textId="77777777" w:rsidR="007E0136" w:rsidRPr="00940913" w:rsidRDefault="007E0136" w:rsidP="009F46EE">
      <w:pPr>
        <w:rPr>
          <w:rFonts w:cs="Calibri Light"/>
          <w:szCs w:val="24"/>
        </w:rPr>
      </w:pPr>
    </w:p>
    <w:p w14:paraId="6304FF39" w14:textId="08B03989" w:rsidR="007E0136" w:rsidRPr="00940913" w:rsidRDefault="007E0136" w:rsidP="009F46EE">
      <w:pPr>
        <w:rPr>
          <w:rFonts w:cs="Calibri Light"/>
          <w:szCs w:val="24"/>
        </w:rPr>
      </w:pPr>
      <w:r w:rsidRPr="00940913">
        <w:rPr>
          <w:rFonts w:cs="Calibri Light"/>
          <w:szCs w:val="24"/>
        </w:rPr>
        <w:t>Quality,</w:t>
      </w:r>
      <w:r w:rsidR="00562089" w:rsidRPr="00940913">
        <w:rPr>
          <w:rFonts w:cs="Calibri Light"/>
          <w:szCs w:val="24"/>
        </w:rPr>
        <w:t xml:space="preserve"> </w:t>
      </w:r>
      <w:r w:rsidRPr="00940913">
        <w:rPr>
          <w:rFonts w:cs="Calibri Light"/>
          <w:szCs w:val="24"/>
        </w:rPr>
        <w:t>as</w:t>
      </w:r>
      <w:r w:rsidR="00562089" w:rsidRPr="00940913">
        <w:rPr>
          <w:rFonts w:cs="Calibri Light"/>
          <w:szCs w:val="24"/>
        </w:rPr>
        <w:t xml:space="preserve"> </w:t>
      </w:r>
      <w:r w:rsidRPr="00940913">
        <w:rPr>
          <w:rFonts w:cs="Calibri Light"/>
          <w:szCs w:val="24"/>
        </w:rPr>
        <w:t>it</w:t>
      </w:r>
      <w:r w:rsidR="00562089" w:rsidRPr="00940913">
        <w:rPr>
          <w:rFonts w:cs="Calibri Light"/>
          <w:szCs w:val="24"/>
        </w:rPr>
        <w:t xml:space="preserve"> </w:t>
      </w:r>
      <w:r w:rsidRPr="00940913">
        <w:rPr>
          <w:rFonts w:cs="Calibri Light"/>
          <w:szCs w:val="24"/>
        </w:rPr>
        <w:t>pertains</w:t>
      </w:r>
      <w:r w:rsidR="00562089" w:rsidRPr="00940913">
        <w:rPr>
          <w:rFonts w:cs="Calibri Light"/>
          <w:szCs w:val="24"/>
        </w:rPr>
        <w:t xml:space="preserve"> </w:t>
      </w:r>
      <w:r w:rsidRPr="00940913">
        <w:rPr>
          <w:rFonts w:cs="Calibri Light"/>
          <w:szCs w:val="24"/>
        </w:rPr>
        <w:t>to</w:t>
      </w:r>
      <w:r w:rsidR="00562089" w:rsidRPr="00940913">
        <w:rPr>
          <w:rFonts w:cs="Calibri Light"/>
          <w:szCs w:val="24"/>
        </w:rPr>
        <w:t xml:space="preserve"> </w:t>
      </w:r>
      <w:r w:rsidRPr="00940913">
        <w:rPr>
          <w:rFonts w:cs="Calibri Light"/>
          <w:szCs w:val="24"/>
        </w:rPr>
        <w:t>an</w:t>
      </w:r>
      <w:r w:rsidR="00562089" w:rsidRPr="00940913">
        <w:rPr>
          <w:rFonts w:cs="Calibri Light"/>
          <w:szCs w:val="24"/>
        </w:rPr>
        <w:t xml:space="preserve"> </w:t>
      </w:r>
      <w:r w:rsidRPr="00940913">
        <w:rPr>
          <w:rFonts w:cs="Calibri Light"/>
          <w:szCs w:val="24"/>
        </w:rPr>
        <w:t>EQR,</w:t>
      </w:r>
      <w:r w:rsidR="00562089" w:rsidRPr="00940913">
        <w:rPr>
          <w:rFonts w:cs="Calibri Light"/>
          <w:szCs w:val="24"/>
        </w:rPr>
        <w:t xml:space="preserve"> </w:t>
      </w:r>
      <w:r w:rsidRPr="00940913">
        <w:rPr>
          <w:rFonts w:cs="Calibri Light"/>
          <w:szCs w:val="24"/>
        </w:rPr>
        <w:t>is</w:t>
      </w:r>
      <w:r w:rsidR="00562089" w:rsidRPr="00940913">
        <w:rPr>
          <w:rFonts w:cs="Calibri Light"/>
          <w:szCs w:val="24"/>
        </w:rPr>
        <w:t xml:space="preserve"> </w:t>
      </w:r>
      <w:r w:rsidRPr="00940913">
        <w:rPr>
          <w:rFonts w:cs="Calibri Light"/>
          <w:szCs w:val="24"/>
        </w:rPr>
        <w:t>defined</w:t>
      </w:r>
      <w:r w:rsidR="00562089" w:rsidRPr="00940913">
        <w:rPr>
          <w:rFonts w:cs="Calibri Light"/>
          <w:szCs w:val="24"/>
        </w:rPr>
        <w:t xml:space="preserve"> </w:t>
      </w:r>
      <w:r w:rsidRPr="00940913">
        <w:rPr>
          <w:rFonts w:cs="Calibri Light"/>
          <w:szCs w:val="24"/>
        </w:rPr>
        <w:t>in</w:t>
      </w:r>
      <w:r w:rsidR="00562089" w:rsidRPr="00940913">
        <w:rPr>
          <w:rFonts w:cs="Calibri Light"/>
          <w:szCs w:val="24"/>
        </w:rPr>
        <w:t xml:space="preserve"> </w:t>
      </w:r>
      <w:r w:rsidRPr="00940913">
        <w:rPr>
          <w:rFonts w:cs="Calibri Light"/>
          <w:i/>
          <w:szCs w:val="24"/>
        </w:rPr>
        <w:t>Title</w:t>
      </w:r>
      <w:r w:rsidR="00562089" w:rsidRPr="00940913">
        <w:rPr>
          <w:rFonts w:cs="Calibri Light"/>
          <w:i/>
          <w:szCs w:val="24"/>
        </w:rPr>
        <w:t xml:space="preserve"> </w:t>
      </w:r>
      <w:r w:rsidRPr="00940913">
        <w:rPr>
          <w:rFonts w:cs="Calibri Light"/>
          <w:i/>
          <w:szCs w:val="24"/>
        </w:rPr>
        <w:t>42</w:t>
      </w:r>
      <w:r w:rsidR="00562089" w:rsidRPr="00940913">
        <w:rPr>
          <w:rFonts w:cs="Calibri Light"/>
          <w:i/>
          <w:szCs w:val="24"/>
        </w:rPr>
        <w:t xml:space="preserve"> </w:t>
      </w:r>
      <w:r w:rsidRPr="00940913">
        <w:rPr>
          <w:rFonts w:cs="Calibri Light"/>
          <w:i/>
          <w:szCs w:val="24"/>
        </w:rPr>
        <w:t>CFR</w:t>
      </w:r>
      <w:r w:rsidR="00562089" w:rsidRPr="00940913">
        <w:rPr>
          <w:rFonts w:cs="Calibri Light"/>
          <w:i/>
          <w:szCs w:val="24"/>
        </w:rPr>
        <w:t xml:space="preserve"> </w:t>
      </w:r>
      <w:r w:rsidRPr="00940913">
        <w:rPr>
          <w:rFonts w:cs="Calibri Light"/>
          <w:i/>
          <w:szCs w:val="24"/>
          <w:shd w:val="clear" w:color="auto" w:fill="FFFFFF"/>
        </w:rPr>
        <w:t>§</w:t>
      </w:r>
      <w:r w:rsidR="00562089" w:rsidRPr="00940913">
        <w:rPr>
          <w:rFonts w:cs="Calibri Light"/>
          <w:i/>
          <w:szCs w:val="24"/>
          <w:shd w:val="clear" w:color="auto" w:fill="FFFFFF"/>
        </w:rPr>
        <w:t xml:space="preserve"> </w:t>
      </w:r>
      <w:r w:rsidRPr="00940913">
        <w:rPr>
          <w:rFonts w:cs="Calibri Light"/>
          <w:i/>
          <w:szCs w:val="24"/>
        </w:rPr>
        <w:t>438.320</w:t>
      </w:r>
      <w:r w:rsidR="00562089" w:rsidRPr="00940913">
        <w:rPr>
          <w:rFonts w:cs="Calibri Light"/>
          <w:i/>
          <w:szCs w:val="24"/>
        </w:rPr>
        <w:t xml:space="preserve"> </w:t>
      </w:r>
      <w:r w:rsidRPr="00940913">
        <w:rPr>
          <w:rFonts w:cs="Calibri Light"/>
          <w:i/>
          <w:szCs w:val="24"/>
        </w:rPr>
        <w:t>Definitions</w:t>
      </w:r>
      <w:r w:rsidR="00562089" w:rsidRPr="00940913">
        <w:rPr>
          <w:rFonts w:cs="Calibri Light"/>
          <w:i/>
          <w:szCs w:val="24"/>
        </w:rPr>
        <w:t xml:space="preserve"> </w:t>
      </w:r>
      <w:r w:rsidRPr="00940913">
        <w:rPr>
          <w:rFonts w:cs="Calibri Light"/>
          <w:szCs w:val="24"/>
        </w:rPr>
        <w:t>as</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degree</w:t>
      </w:r>
      <w:r w:rsidR="00562089" w:rsidRPr="00940913">
        <w:rPr>
          <w:rFonts w:cs="Calibri Light"/>
          <w:szCs w:val="24"/>
        </w:rPr>
        <w:t xml:space="preserve"> </w:t>
      </w:r>
      <w:r w:rsidRPr="00940913">
        <w:rPr>
          <w:rFonts w:cs="Calibri Light"/>
          <w:szCs w:val="24"/>
        </w:rPr>
        <w:t>to</w:t>
      </w:r>
      <w:r w:rsidR="00562089" w:rsidRPr="00940913">
        <w:rPr>
          <w:rFonts w:cs="Calibri Light"/>
          <w:szCs w:val="24"/>
        </w:rPr>
        <w:t xml:space="preserve"> </w:t>
      </w:r>
      <w:r w:rsidRPr="00940913">
        <w:rPr>
          <w:rFonts w:cs="Calibri Light"/>
          <w:szCs w:val="24"/>
        </w:rPr>
        <w:t>which</w:t>
      </w:r>
      <w:r w:rsidR="00562089" w:rsidRPr="00940913">
        <w:rPr>
          <w:rFonts w:cs="Calibri Light"/>
          <w:szCs w:val="24"/>
        </w:rPr>
        <w:t xml:space="preserve"> </w:t>
      </w:r>
      <w:r w:rsidRPr="00940913">
        <w:rPr>
          <w:rFonts w:cs="Calibri Light"/>
          <w:szCs w:val="24"/>
        </w:rPr>
        <w:t>an</w:t>
      </w:r>
      <w:r w:rsidR="00562089" w:rsidRPr="00940913">
        <w:rPr>
          <w:rFonts w:cs="Calibri Light"/>
          <w:szCs w:val="24"/>
        </w:rPr>
        <w:t xml:space="preserve"> </w:t>
      </w:r>
      <w:r w:rsidRPr="00940913">
        <w:rPr>
          <w:rFonts w:cs="Calibri Light"/>
          <w:szCs w:val="24"/>
        </w:rPr>
        <w:t>MCO,</w:t>
      </w:r>
      <w:r w:rsidR="00562089" w:rsidRPr="00940913">
        <w:rPr>
          <w:rFonts w:cs="Calibri Light"/>
          <w:szCs w:val="24"/>
        </w:rPr>
        <w:t xml:space="preserve"> </w:t>
      </w:r>
      <w:r w:rsidRPr="00940913">
        <w:rPr>
          <w:rFonts w:cs="Calibri Light"/>
          <w:szCs w:val="24"/>
        </w:rPr>
        <w:t>PIHP,</w:t>
      </w:r>
      <w:r w:rsidR="00562089" w:rsidRPr="00940913">
        <w:rPr>
          <w:rFonts w:cs="Calibri Light"/>
          <w:szCs w:val="24"/>
        </w:rPr>
        <w:t xml:space="preserve"> </w:t>
      </w:r>
      <w:r w:rsidRPr="00940913">
        <w:rPr>
          <w:rFonts w:cs="Calibri Light"/>
          <w:szCs w:val="24"/>
        </w:rPr>
        <w:t>PAHP,</w:t>
      </w:r>
      <w:r w:rsidR="00562089" w:rsidRPr="00940913">
        <w:rPr>
          <w:rFonts w:cs="Calibri Light"/>
          <w:szCs w:val="24"/>
        </w:rPr>
        <w:t xml:space="preserve"> </w:t>
      </w:r>
      <w:r w:rsidRPr="00940913">
        <w:rPr>
          <w:rFonts w:cs="Calibri Light"/>
          <w:szCs w:val="24"/>
        </w:rPr>
        <w:t>or</w:t>
      </w:r>
      <w:r w:rsidR="00562089" w:rsidRPr="00940913">
        <w:rPr>
          <w:rFonts w:cs="Calibri Light"/>
          <w:szCs w:val="24"/>
        </w:rPr>
        <w:t xml:space="preserve"> </w:t>
      </w:r>
      <w:r w:rsidRPr="00940913">
        <w:rPr>
          <w:rFonts w:cs="Calibri Light"/>
          <w:szCs w:val="24"/>
        </w:rPr>
        <w:t>PCCM</w:t>
      </w:r>
      <w:r w:rsidR="00562089" w:rsidRPr="00940913">
        <w:rPr>
          <w:rFonts w:cs="Calibri Light"/>
          <w:szCs w:val="24"/>
        </w:rPr>
        <w:t xml:space="preserve"> </w:t>
      </w:r>
      <w:r w:rsidRPr="00940913">
        <w:rPr>
          <w:rFonts w:cs="Calibri Light"/>
          <w:szCs w:val="24"/>
        </w:rPr>
        <w:t>entity</w:t>
      </w:r>
      <w:r w:rsidR="00562089" w:rsidRPr="00940913">
        <w:rPr>
          <w:rFonts w:cs="Calibri Light"/>
          <w:szCs w:val="24"/>
        </w:rPr>
        <w:t xml:space="preserve"> </w:t>
      </w:r>
      <w:r w:rsidRPr="00940913">
        <w:rPr>
          <w:rFonts w:cs="Calibri Light"/>
          <w:szCs w:val="24"/>
        </w:rPr>
        <w:t>increases</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likelihood</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desired</w:t>
      </w:r>
      <w:r w:rsidR="00562089" w:rsidRPr="00940913">
        <w:rPr>
          <w:rFonts w:cs="Calibri Light"/>
          <w:szCs w:val="24"/>
        </w:rPr>
        <w:t xml:space="preserve"> </w:t>
      </w:r>
      <w:r w:rsidRPr="00940913">
        <w:rPr>
          <w:rFonts w:cs="Calibri Light"/>
          <w:szCs w:val="24"/>
        </w:rPr>
        <w:t>health</w:t>
      </w:r>
      <w:r w:rsidR="00562089" w:rsidRPr="00940913">
        <w:rPr>
          <w:rFonts w:cs="Calibri Light"/>
          <w:szCs w:val="24"/>
        </w:rPr>
        <w:t xml:space="preserve"> </w:t>
      </w:r>
      <w:r w:rsidRPr="00940913">
        <w:rPr>
          <w:rFonts w:cs="Calibri Light"/>
          <w:szCs w:val="24"/>
        </w:rPr>
        <w:t>outcomes</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its</w:t>
      </w:r>
      <w:r w:rsidR="00562089" w:rsidRPr="00940913">
        <w:rPr>
          <w:rFonts w:cs="Calibri Light"/>
          <w:szCs w:val="24"/>
        </w:rPr>
        <w:t xml:space="preserve"> </w:t>
      </w:r>
      <w:r w:rsidRPr="00940913">
        <w:rPr>
          <w:rFonts w:cs="Calibri Light"/>
          <w:szCs w:val="24"/>
        </w:rPr>
        <w:t>enrollees</w:t>
      </w:r>
      <w:r w:rsidR="00562089" w:rsidRPr="00940913">
        <w:rPr>
          <w:rFonts w:cs="Calibri Light"/>
          <w:szCs w:val="24"/>
        </w:rPr>
        <w:t xml:space="preserve"> </w:t>
      </w:r>
      <w:r w:rsidRPr="00940913">
        <w:rPr>
          <w:rFonts w:cs="Calibri Light"/>
          <w:szCs w:val="24"/>
        </w:rPr>
        <w:t>through:</w:t>
      </w:r>
      <w:r w:rsidR="00562089" w:rsidRPr="00940913">
        <w:rPr>
          <w:rFonts w:cs="Calibri Light"/>
          <w:szCs w:val="24"/>
        </w:rPr>
        <w:t xml:space="preserve"> </w:t>
      </w:r>
      <w:r w:rsidRPr="00940913">
        <w:rPr>
          <w:rFonts w:cs="Calibri Light"/>
          <w:szCs w:val="24"/>
        </w:rPr>
        <w:t>(1)</w:t>
      </w:r>
      <w:r w:rsidR="00562089" w:rsidRPr="00940913">
        <w:rPr>
          <w:rFonts w:cs="Calibri Light"/>
          <w:szCs w:val="24"/>
        </w:rPr>
        <w:t xml:space="preserve"> </w:t>
      </w:r>
      <w:r w:rsidRPr="00940913">
        <w:rPr>
          <w:rFonts w:cs="Calibri Light"/>
          <w:szCs w:val="24"/>
        </w:rPr>
        <w:t>its</w:t>
      </w:r>
      <w:r w:rsidR="00562089" w:rsidRPr="00940913">
        <w:rPr>
          <w:rFonts w:cs="Calibri Light"/>
          <w:szCs w:val="24"/>
        </w:rPr>
        <w:t xml:space="preserve"> </w:t>
      </w:r>
      <w:r w:rsidRPr="00940913">
        <w:rPr>
          <w:rFonts w:cs="Calibri Light"/>
          <w:szCs w:val="24"/>
        </w:rPr>
        <w:t>structural</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operational</w:t>
      </w:r>
      <w:r w:rsidR="00562089" w:rsidRPr="00940913">
        <w:rPr>
          <w:rFonts w:cs="Calibri Light"/>
          <w:szCs w:val="24"/>
        </w:rPr>
        <w:t xml:space="preserve"> </w:t>
      </w:r>
      <w:r w:rsidRPr="00940913">
        <w:rPr>
          <w:rFonts w:cs="Calibri Light"/>
          <w:szCs w:val="24"/>
        </w:rPr>
        <w:t>characteristics.</w:t>
      </w:r>
      <w:r w:rsidR="00562089" w:rsidRPr="00940913">
        <w:rPr>
          <w:rFonts w:cs="Calibri Light"/>
          <w:szCs w:val="24"/>
        </w:rPr>
        <w:t xml:space="preserve"> </w:t>
      </w:r>
      <w:r w:rsidRPr="00940913">
        <w:rPr>
          <w:rFonts w:cs="Calibri Light"/>
          <w:szCs w:val="24"/>
        </w:rPr>
        <w:t>(2)</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provision</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health</w:t>
      </w:r>
      <w:r w:rsidR="00562089" w:rsidRPr="00940913">
        <w:rPr>
          <w:rFonts w:cs="Calibri Light"/>
          <w:szCs w:val="24"/>
        </w:rPr>
        <w:t xml:space="preserve"> </w:t>
      </w:r>
      <w:r w:rsidRPr="00940913">
        <w:rPr>
          <w:rFonts w:cs="Calibri Light"/>
          <w:szCs w:val="24"/>
        </w:rPr>
        <w:t>services</w:t>
      </w:r>
      <w:r w:rsidR="00562089" w:rsidRPr="00940913">
        <w:rPr>
          <w:rFonts w:cs="Calibri Light"/>
          <w:szCs w:val="24"/>
        </w:rPr>
        <w:t xml:space="preserve"> </w:t>
      </w:r>
      <w:r w:rsidRPr="00940913">
        <w:rPr>
          <w:rFonts w:cs="Calibri Light"/>
          <w:szCs w:val="24"/>
        </w:rPr>
        <w:t>that</w:t>
      </w:r>
      <w:r w:rsidR="00562089" w:rsidRPr="00940913">
        <w:rPr>
          <w:rFonts w:cs="Calibri Light"/>
          <w:szCs w:val="24"/>
        </w:rPr>
        <w:t xml:space="preserve"> </w:t>
      </w:r>
      <w:r w:rsidRPr="00940913">
        <w:rPr>
          <w:rFonts w:cs="Calibri Light"/>
          <w:szCs w:val="24"/>
        </w:rPr>
        <w:t>are</w:t>
      </w:r>
      <w:r w:rsidR="00562089" w:rsidRPr="00940913">
        <w:rPr>
          <w:rFonts w:cs="Calibri Light"/>
          <w:szCs w:val="24"/>
        </w:rPr>
        <w:t xml:space="preserve"> </w:t>
      </w:r>
      <w:r w:rsidRPr="00940913">
        <w:rPr>
          <w:rFonts w:cs="Calibri Light"/>
          <w:szCs w:val="24"/>
        </w:rPr>
        <w:t>consistent</w:t>
      </w:r>
      <w:r w:rsidR="00562089" w:rsidRPr="00940913">
        <w:rPr>
          <w:rFonts w:cs="Calibri Light"/>
          <w:szCs w:val="24"/>
        </w:rPr>
        <w:t xml:space="preserve"> </w:t>
      </w:r>
      <w:r w:rsidRPr="00940913">
        <w:rPr>
          <w:rFonts w:cs="Calibri Light"/>
          <w:szCs w:val="24"/>
        </w:rPr>
        <w:t>with</w:t>
      </w:r>
      <w:r w:rsidR="00562089" w:rsidRPr="00940913">
        <w:rPr>
          <w:rFonts w:cs="Calibri Light"/>
          <w:szCs w:val="24"/>
        </w:rPr>
        <w:t xml:space="preserve"> </w:t>
      </w:r>
      <w:r w:rsidRPr="00940913">
        <w:rPr>
          <w:rFonts w:cs="Calibri Light"/>
          <w:szCs w:val="24"/>
        </w:rPr>
        <w:t>current</w:t>
      </w:r>
      <w:r w:rsidR="00562089" w:rsidRPr="00940913">
        <w:rPr>
          <w:rFonts w:cs="Calibri Light"/>
          <w:szCs w:val="24"/>
        </w:rPr>
        <w:t xml:space="preserve"> </w:t>
      </w:r>
      <w:r w:rsidRPr="00940913">
        <w:rPr>
          <w:rFonts w:cs="Calibri Light"/>
          <w:szCs w:val="24"/>
        </w:rPr>
        <w:t>professional,</w:t>
      </w:r>
      <w:r w:rsidR="00562089" w:rsidRPr="00940913">
        <w:rPr>
          <w:rFonts w:cs="Calibri Light"/>
          <w:szCs w:val="24"/>
        </w:rPr>
        <w:t xml:space="preserve"> </w:t>
      </w:r>
      <w:r w:rsidRPr="00940913">
        <w:rPr>
          <w:rFonts w:cs="Calibri Light"/>
          <w:szCs w:val="24"/>
        </w:rPr>
        <w:t>evidence-based</w:t>
      </w:r>
      <w:r w:rsidR="00562089" w:rsidRPr="00940913">
        <w:rPr>
          <w:rFonts w:cs="Calibri Light"/>
          <w:szCs w:val="24"/>
        </w:rPr>
        <w:t xml:space="preserve"> </w:t>
      </w:r>
      <w:r w:rsidRPr="00940913">
        <w:rPr>
          <w:rFonts w:cs="Calibri Light"/>
          <w:szCs w:val="24"/>
        </w:rPr>
        <w:t>knowledge.</w:t>
      </w:r>
      <w:r w:rsidR="00562089" w:rsidRPr="00940913">
        <w:rPr>
          <w:rFonts w:cs="Calibri Light"/>
          <w:szCs w:val="24"/>
        </w:rPr>
        <w:t xml:space="preserve"> </w:t>
      </w:r>
      <w:r w:rsidRPr="00940913">
        <w:rPr>
          <w:rFonts w:cs="Calibri Light"/>
          <w:szCs w:val="24"/>
        </w:rPr>
        <w:t>(3)</w:t>
      </w:r>
      <w:r w:rsidR="00562089" w:rsidRPr="00940913">
        <w:rPr>
          <w:rFonts w:cs="Calibri Light"/>
          <w:szCs w:val="24"/>
        </w:rPr>
        <w:t xml:space="preserve"> </w:t>
      </w:r>
      <w:r w:rsidRPr="00940913">
        <w:rPr>
          <w:rFonts w:cs="Calibri Light"/>
          <w:szCs w:val="24"/>
        </w:rPr>
        <w:t>Interventions</w:t>
      </w:r>
      <w:r w:rsidR="00562089" w:rsidRPr="00940913">
        <w:rPr>
          <w:rFonts w:cs="Calibri Light"/>
          <w:szCs w:val="24"/>
        </w:rPr>
        <w:t xml:space="preserve"> </w:t>
      </w:r>
      <w:r w:rsidRPr="00940913">
        <w:rPr>
          <w:rFonts w:cs="Calibri Light"/>
          <w:szCs w:val="24"/>
        </w:rPr>
        <w:t>for</w:t>
      </w:r>
      <w:r w:rsidR="00562089" w:rsidRPr="00940913">
        <w:rPr>
          <w:rFonts w:cs="Calibri Light"/>
          <w:szCs w:val="24"/>
        </w:rPr>
        <w:t xml:space="preserve"> </w:t>
      </w:r>
      <w:r w:rsidRPr="00940913">
        <w:rPr>
          <w:rFonts w:cs="Calibri Light"/>
          <w:szCs w:val="24"/>
        </w:rPr>
        <w:t>performance</w:t>
      </w:r>
      <w:r w:rsidR="00562089" w:rsidRPr="00940913">
        <w:rPr>
          <w:rFonts w:cs="Calibri Light"/>
          <w:szCs w:val="24"/>
        </w:rPr>
        <w:t xml:space="preserve"> </w:t>
      </w:r>
      <w:r w:rsidRPr="00940913">
        <w:rPr>
          <w:rFonts w:cs="Calibri Light"/>
          <w:szCs w:val="24"/>
        </w:rPr>
        <w:t>improvement.”</w:t>
      </w:r>
    </w:p>
    <w:p w14:paraId="51C02418" w14:textId="77777777" w:rsidR="007E0136" w:rsidRPr="00940913" w:rsidRDefault="007E0136" w:rsidP="009F46EE">
      <w:pPr>
        <w:rPr>
          <w:rFonts w:cs="Calibri Light"/>
          <w:i/>
          <w:szCs w:val="24"/>
        </w:rPr>
      </w:pPr>
    </w:p>
    <w:p w14:paraId="53358642" w14:textId="243EE9CF" w:rsidR="007E0136" w:rsidRPr="00940913" w:rsidRDefault="007E0136" w:rsidP="009F46EE">
      <w:pPr>
        <w:rPr>
          <w:rFonts w:cs="Calibri Light"/>
          <w:szCs w:val="24"/>
        </w:rPr>
      </w:pPr>
      <w:r w:rsidRPr="00940913">
        <w:rPr>
          <w:rFonts w:cs="Calibri Light"/>
          <w:iCs/>
          <w:szCs w:val="24"/>
        </w:rPr>
        <w:t>Federal</w:t>
      </w:r>
      <w:r w:rsidR="00562089" w:rsidRPr="00940913">
        <w:rPr>
          <w:rFonts w:cs="Calibri Light"/>
          <w:iCs/>
          <w:szCs w:val="24"/>
        </w:rPr>
        <w:t xml:space="preserve"> </w:t>
      </w:r>
      <w:r w:rsidRPr="00940913">
        <w:rPr>
          <w:rFonts w:cs="Calibri Light"/>
          <w:iCs/>
          <w:szCs w:val="24"/>
        </w:rPr>
        <w:t>managed</w:t>
      </w:r>
      <w:r w:rsidR="00562089" w:rsidRPr="00940913">
        <w:rPr>
          <w:rFonts w:cs="Calibri Light"/>
          <w:iCs/>
          <w:szCs w:val="24"/>
        </w:rPr>
        <w:t xml:space="preserve"> </w:t>
      </w:r>
      <w:r w:rsidRPr="00940913">
        <w:rPr>
          <w:rFonts w:cs="Calibri Light"/>
          <w:iCs/>
          <w:szCs w:val="24"/>
        </w:rPr>
        <w:t>care</w:t>
      </w:r>
      <w:r w:rsidR="00562089" w:rsidRPr="00940913">
        <w:rPr>
          <w:rFonts w:cs="Calibri Light"/>
          <w:iCs/>
          <w:szCs w:val="24"/>
        </w:rPr>
        <w:t xml:space="preserve"> </w:t>
      </w:r>
      <w:r w:rsidRPr="00940913">
        <w:rPr>
          <w:rFonts w:cs="Calibri Light"/>
          <w:iCs/>
          <w:szCs w:val="24"/>
        </w:rPr>
        <w:t>regulations</w:t>
      </w:r>
      <w:r w:rsidR="00562089" w:rsidRPr="00940913">
        <w:rPr>
          <w:rFonts w:cs="Calibri Light"/>
          <w:iCs/>
          <w:szCs w:val="24"/>
        </w:rPr>
        <w:t xml:space="preserve"> </w:t>
      </w:r>
      <w:r w:rsidR="0071331D" w:rsidRPr="00940913">
        <w:rPr>
          <w:rFonts w:cs="Calibri Light"/>
          <w:iCs/>
          <w:szCs w:val="24"/>
        </w:rPr>
        <w:t>outlined</w:t>
      </w:r>
      <w:r w:rsidR="00562089" w:rsidRPr="00940913">
        <w:rPr>
          <w:rFonts w:cs="Calibri Light"/>
          <w:iCs/>
          <w:szCs w:val="24"/>
        </w:rPr>
        <w:t xml:space="preserve"> </w:t>
      </w:r>
      <w:r w:rsidR="0071331D" w:rsidRPr="00940913">
        <w:rPr>
          <w:rFonts w:cs="Calibri Light"/>
          <w:iCs/>
          <w:szCs w:val="24"/>
        </w:rPr>
        <w:t>in</w:t>
      </w:r>
      <w:r w:rsidR="00562089" w:rsidRPr="00940913">
        <w:rPr>
          <w:rFonts w:cs="Calibri Light"/>
          <w:iCs/>
          <w:szCs w:val="24"/>
        </w:rPr>
        <w:t xml:space="preserve"> </w:t>
      </w:r>
      <w:r w:rsidRPr="00940913">
        <w:rPr>
          <w:rFonts w:cs="Calibri Light"/>
          <w:i/>
          <w:szCs w:val="24"/>
        </w:rPr>
        <w:t>Title</w:t>
      </w:r>
      <w:r w:rsidR="00562089" w:rsidRPr="00940913">
        <w:rPr>
          <w:rFonts w:cs="Calibri Light"/>
          <w:i/>
          <w:szCs w:val="24"/>
        </w:rPr>
        <w:t xml:space="preserve"> </w:t>
      </w:r>
      <w:r w:rsidRPr="00940913">
        <w:rPr>
          <w:rFonts w:cs="Calibri Light"/>
          <w:i/>
          <w:szCs w:val="24"/>
        </w:rPr>
        <w:t>42</w:t>
      </w:r>
      <w:r w:rsidR="00562089" w:rsidRPr="00940913">
        <w:rPr>
          <w:rFonts w:cs="Calibri Light"/>
          <w:i/>
          <w:szCs w:val="24"/>
        </w:rPr>
        <w:t xml:space="preserve"> </w:t>
      </w:r>
      <w:r w:rsidRPr="00940913">
        <w:rPr>
          <w:rFonts w:cs="Calibri Light"/>
          <w:i/>
          <w:szCs w:val="24"/>
        </w:rPr>
        <w:t>CFR</w:t>
      </w:r>
      <w:r w:rsidR="00562089" w:rsidRPr="00940913">
        <w:rPr>
          <w:rFonts w:cs="Calibri Light"/>
          <w:i/>
          <w:szCs w:val="24"/>
        </w:rPr>
        <w:t xml:space="preserve"> </w:t>
      </w:r>
      <w:r w:rsidRPr="00940913">
        <w:rPr>
          <w:rFonts w:cs="Calibri Light"/>
          <w:i/>
          <w:szCs w:val="24"/>
          <w:shd w:val="clear" w:color="auto" w:fill="FFFFFF"/>
        </w:rPr>
        <w:t>§</w:t>
      </w:r>
      <w:r w:rsidR="00562089" w:rsidRPr="00940913">
        <w:rPr>
          <w:rFonts w:cs="Calibri Light"/>
          <w:i/>
          <w:szCs w:val="24"/>
          <w:shd w:val="clear" w:color="auto" w:fill="FFFFFF"/>
        </w:rPr>
        <w:t xml:space="preserve"> </w:t>
      </w:r>
      <w:r w:rsidRPr="00940913">
        <w:rPr>
          <w:rFonts w:cs="Calibri Light"/>
          <w:i/>
          <w:szCs w:val="24"/>
        </w:rPr>
        <w:t>438.364</w:t>
      </w:r>
      <w:r w:rsidR="00562089" w:rsidRPr="00940913">
        <w:rPr>
          <w:rFonts w:cs="Calibri Light"/>
          <w:i/>
          <w:szCs w:val="24"/>
        </w:rPr>
        <w:t xml:space="preserve"> </w:t>
      </w:r>
      <w:r w:rsidRPr="00940913">
        <w:rPr>
          <w:rFonts w:cs="Calibri Light"/>
          <w:i/>
          <w:szCs w:val="24"/>
        </w:rPr>
        <w:t>External</w:t>
      </w:r>
      <w:r w:rsidR="00562089" w:rsidRPr="00940913">
        <w:rPr>
          <w:rFonts w:cs="Calibri Light"/>
          <w:i/>
          <w:szCs w:val="24"/>
        </w:rPr>
        <w:t xml:space="preserve"> </w:t>
      </w:r>
      <w:r w:rsidRPr="00940913">
        <w:rPr>
          <w:rFonts w:cs="Calibri Light"/>
          <w:i/>
          <w:szCs w:val="24"/>
        </w:rPr>
        <w:t>review</w:t>
      </w:r>
      <w:r w:rsidR="00562089" w:rsidRPr="00940913">
        <w:rPr>
          <w:rFonts w:cs="Calibri Light"/>
          <w:i/>
          <w:szCs w:val="24"/>
        </w:rPr>
        <w:t xml:space="preserve"> </w:t>
      </w:r>
      <w:r w:rsidRPr="00940913">
        <w:rPr>
          <w:rFonts w:cs="Calibri Light"/>
          <w:i/>
          <w:szCs w:val="24"/>
        </w:rPr>
        <w:t>results</w:t>
      </w:r>
      <w:r w:rsidR="00562089" w:rsidRPr="00940913">
        <w:rPr>
          <w:rFonts w:cs="Calibri Light"/>
          <w:szCs w:val="24"/>
        </w:rPr>
        <w:t xml:space="preserve"> </w:t>
      </w:r>
      <w:r w:rsidRPr="00940913">
        <w:rPr>
          <w:rFonts w:cs="Calibri Light"/>
          <w:szCs w:val="24"/>
        </w:rPr>
        <w:t>(</w:t>
      </w:r>
      <w:r w:rsidRPr="00940913">
        <w:rPr>
          <w:rFonts w:cs="Calibri Light"/>
          <w:i/>
          <w:szCs w:val="24"/>
        </w:rPr>
        <w:t>a)</w:t>
      </w:r>
      <w:r w:rsidR="00562089" w:rsidRPr="00940913">
        <w:rPr>
          <w:rFonts w:cs="Calibri Light"/>
          <w:szCs w:val="24"/>
        </w:rPr>
        <w:t xml:space="preserve"> </w:t>
      </w:r>
      <w:r w:rsidRPr="00940913">
        <w:rPr>
          <w:rFonts w:cs="Calibri Light"/>
          <w:szCs w:val="24"/>
        </w:rPr>
        <w:t>through</w:t>
      </w:r>
      <w:r w:rsidR="00562089" w:rsidRPr="00940913">
        <w:rPr>
          <w:rFonts w:cs="Calibri Light"/>
          <w:szCs w:val="24"/>
        </w:rPr>
        <w:t xml:space="preserve"> </w:t>
      </w:r>
      <w:r w:rsidRPr="00940913">
        <w:rPr>
          <w:rFonts w:cs="Calibri Light"/>
          <w:i/>
          <w:szCs w:val="24"/>
        </w:rPr>
        <w:t>(d)</w:t>
      </w:r>
      <w:r w:rsidR="00562089" w:rsidRPr="00940913">
        <w:rPr>
          <w:rFonts w:cs="Calibri Light"/>
          <w:szCs w:val="24"/>
        </w:rPr>
        <w:t xml:space="preserve"> </w:t>
      </w:r>
      <w:r w:rsidRPr="00940913">
        <w:rPr>
          <w:rFonts w:cs="Calibri Light"/>
          <w:szCs w:val="24"/>
        </w:rPr>
        <w:t>require</w:t>
      </w:r>
      <w:r w:rsidR="00562089" w:rsidRPr="00940913">
        <w:rPr>
          <w:rFonts w:cs="Calibri Light"/>
          <w:szCs w:val="24"/>
        </w:rPr>
        <w:t xml:space="preserve"> </w:t>
      </w:r>
      <w:r w:rsidRPr="00940913">
        <w:rPr>
          <w:rFonts w:cs="Calibri Light"/>
          <w:szCs w:val="24"/>
        </w:rPr>
        <w:t>that</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annual</w:t>
      </w:r>
      <w:r w:rsidR="00562089" w:rsidRPr="00940913">
        <w:rPr>
          <w:rFonts w:cs="Calibri Light"/>
          <w:szCs w:val="24"/>
        </w:rPr>
        <w:t xml:space="preserve"> </w:t>
      </w:r>
      <w:r w:rsidRPr="00940913">
        <w:rPr>
          <w:rFonts w:cs="Calibri Light"/>
          <w:szCs w:val="24"/>
        </w:rPr>
        <w:t>EQR</w:t>
      </w:r>
      <w:r w:rsidR="00562089" w:rsidRPr="00940913">
        <w:rPr>
          <w:rFonts w:cs="Calibri Light"/>
          <w:szCs w:val="24"/>
        </w:rPr>
        <w:t xml:space="preserve"> </w:t>
      </w:r>
      <w:r w:rsidRPr="00940913">
        <w:rPr>
          <w:rFonts w:cs="Calibri Light"/>
          <w:szCs w:val="24"/>
        </w:rPr>
        <w:t>be</w:t>
      </w:r>
      <w:r w:rsidR="00562089" w:rsidRPr="00940913">
        <w:rPr>
          <w:rFonts w:cs="Calibri Light"/>
          <w:szCs w:val="24"/>
        </w:rPr>
        <w:t xml:space="preserve"> </w:t>
      </w:r>
      <w:r w:rsidRPr="00940913">
        <w:rPr>
          <w:rFonts w:cs="Calibri Light"/>
          <w:szCs w:val="24"/>
        </w:rPr>
        <w:t>summarized</w:t>
      </w:r>
      <w:r w:rsidR="00562089" w:rsidRPr="00940913">
        <w:rPr>
          <w:rFonts w:cs="Calibri Light"/>
          <w:szCs w:val="24"/>
        </w:rPr>
        <w:t xml:space="preserve"> </w:t>
      </w:r>
      <w:r w:rsidRPr="00940913">
        <w:rPr>
          <w:rFonts w:cs="Calibri Light"/>
          <w:szCs w:val="24"/>
        </w:rPr>
        <w:t>in</w:t>
      </w:r>
      <w:r w:rsidR="00562089" w:rsidRPr="00940913">
        <w:rPr>
          <w:rFonts w:cs="Calibri Light"/>
          <w:szCs w:val="24"/>
        </w:rPr>
        <w:t xml:space="preserve"> </w:t>
      </w:r>
      <w:r w:rsidRPr="00940913">
        <w:rPr>
          <w:rFonts w:cs="Calibri Light"/>
          <w:szCs w:val="24"/>
        </w:rPr>
        <w:t>a</w:t>
      </w:r>
      <w:r w:rsidR="00562089" w:rsidRPr="00940913">
        <w:rPr>
          <w:rFonts w:cs="Calibri Light"/>
          <w:szCs w:val="24"/>
        </w:rPr>
        <w:t xml:space="preserve"> </w:t>
      </w:r>
      <w:r w:rsidRPr="00940913">
        <w:rPr>
          <w:rFonts w:cs="Calibri Light"/>
          <w:szCs w:val="24"/>
        </w:rPr>
        <w:t>detailed</w:t>
      </w:r>
      <w:r w:rsidR="00562089" w:rsidRPr="00940913">
        <w:rPr>
          <w:rFonts w:cs="Calibri Light"/>
          <w:szCs w:val="24"/>
        </w:rPr>
        <w:t xml:space="preserve"> </w:t>
      </w:r>
      <w:r w:rsidRPr="00940913">
        <w:rPr>
          <w:rFonts w:cs="Calibri Light"/>
          <w:szCs w:val="24"/>
        </w:rPr>
        <w:t>technical</w:t>
      </w:r>
      <w:r w:rsidR="00562089" w:rsidRPr="00940913">
        <w:rPr>
          <w:rFonts w:cs="Calibri Light"/>
          <w:szCs w:val="24"/>
        </w:rPr>
        <w:t xml:space="preserve"> </w:t>
      </w:r>
      <w:r w:rsidRPr="00940913">
        <w:rPr>
          <w:rFonts w:cs="Calibri Light"/>
          <w:szCs w:val="24"/>
        </w:rPr>
        <w:t>report</w:t>
      </w:r>
      <w:r w:rsidR="00562089" w:rsidRPr="00940913">
        <w:rPr>
          <w:rFonts w:cs="Calibri Light"/>
          <w:szCs w:val="24"/>
        </w:rPr>
        <w:t xml:space="preserve"> </w:t>
      </w:r>
      <w:r w:rsidRPr="00940913">
        <w:rPr>
          <w:rFonts w:cs="Calibri Light"/>
          <w:szCs w:val="24"/>
        </w:rPr>
        <w:t>that</w:t>
      </w:r>
      <w:r w:rsidR="00562089" w:rsidRPr="00940913">
        <w:rPr>
          <w:rFonts w:cs="Calibri Light"/>
          <w:szCs w:val="24"/>
        </w:rPr>
        <w:t xml:space="preserve"> </w:t>
      </w:r>
      <w:r w:rsidRPr="00940913">
        <w:rPr>
          <w:rFonts w:cs="Calibri Light"/>
          <w:szCs w:val="24"/>
        </w:rPr>
        <w:t>aggregates,</w:t>
      </w:r>
      <w:r w:rsidR="00562089" w:rsidRPr="00940913">
        <w:rPr>
          <w:rFonts w:cs="Calibri Light"/>
          <w:szCs w:val="24"/>
        </w:rPr>
        <w:t xml:space="preserve"> </w:t>
      </w:r>
      <w:r w:rsidRPr="00940913">
        <w:rPr>
          <w:rFonts w:cs="Calibri Light"/>
          <w:szCs w:val="24"/>
        </w:rPr>
        <w:t>analyzes,</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evaluates</w:t>
      </w:r>
      <w:r w:rsidR="00562089" w:rsidRPr="00940913">
        <w:rPr>
          <w:rFonts w:cs="Calibri Light"/>
          <w:szCs w:val="24"/>
        </w:rPr>
        <w:t xml:space="preserve"> </w:t>
      </w:r>
      <w:r w:rsidRPr="00940913">
        <w:rPr>
          <w:rFonts w:cs="Calibri Light"/>
          <w:szCs w:val="24"/>
        </w:rPr>
        <w:t>information</w:t>
      </w:r>
      <w:r w:rsidR="00562089" w:rsidRPr="00940913">
        <w:rPr>
          <w:rFonts w:cs="Calibri Light"/>
          <w:szCs w:val="24"/>
        </w:rPr>
        <w:t xml:space="preserve"> </w:t>
      </w:r>
      <w:r w:rsidRPr="00940913">
        <w:rPr>
          <w:rFonts w:cs="Calibri Light"/>
          <w:szCs w:val="24"/>
        </w:rPr>
        <w:t>on</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quality</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timeliness</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access</w:t>
      </w:r>
      <w:r w:rsidR="00562089" w:rsidRPr="00940913">
        <w:rPr>
          <w:rFonts w:cs="Calibri Light"/>
          <w:szCs w:val="24"/>
        </w:rPr>
        <w:t xml:space="preserve"> </w:t>
      </w:r>
      <w:r w:rsidRPr="00940913">
        <w:rPr>
          <w:rFonts w:cs="Calibri Light"/>
          <w:szCs w:val="24"/>
        </w:rPr>
        <w:t>to</w:t>
      </w:r>
      <w:r w:rsidR="00562089" w:rsidRPr="00940913">
        <w:rPr>
          <w:rFonts w:cs="Calibri Light"/>
          <w:szCs w:val="24"/>
        </w:rPr>
        <w:t xml:space="preserve"> </w:t>
      </w:r>
      <w:r w:rsidRPr="00940913">
        <w:rPr>
          <w:rFonts w:cs="Calibri Light"/>
          <w:szCs w:val="24"/>
        </w:rPr>
        <w:t>health</w:t>
      </w:r>
      <w:r w:rsidR="00562089" w:rsidRPr="00940913">
        <w:rPr>
          <w:rFonts w:cs="Calibri Light"/>
          <w:szCs w:val="24"/>
        </w:rPr>
        <w:t xml:space="preserve"> </w:t>
      </w:r>
      <w:r w:rsidRPr="00940913">
        <w:rPr>
          <w:rFonts w:cs="Calibri Light"/>
          <w:szCs w:val="24"/>
        </w:rPr>
        <w:t>care</w:t>
      </w:r>
      <w:r w:rsidR="00562089" w:rsidRPr="00940913">
        <w:rPr>
          <w:rFonts w:cs="Calibri Light"/>
          <w:szCs w:val="24"/>
        </w:rPr>
        <w:t xml:space="preserve"> </w:t>
      </w:r>
      <w:r w:rsidRPr="00940913">
        <w:rPr>
          <w:rFonts w:cs="Calibri Light"/>
          <w:szCs w:val="24"/>
        </w:rPr>
        <w:t>services</w:t>
      </w:r>
      <w:r w:rsidR="00562089" w:rsidRPr="00940913">
        <w:rPr>
          <w:rFonts w:cs="Calibri Light"/>
          <w:szCs w:val="24"/>
        </w:rPr>
        <w:t xml:space="preserve"> </w:t>
      </w:r>
      <w:r w:rsidRPr="00940913">
        <w:rPr>
          <w:rFonts w:cs="Calibri Light"/>
          <w:szCs w:val="24"/>
        </w:rPr>
        <w:t>that</w:t>
      </w:r>
      <w:r w:rsidR="00562089" w:rsidRPr="00940913">
        <w:rPr>
          <w:rFonts w:cs="Calibri Light"/>
          <w:szCs w:val="24"/>
        </w:rPr>
        <w:t xml:space="preserve"> </w:t>
      </w:r>
      <w:r w:rsidRPr="00940913">
        <w:rPr>
          <w:rFonts w:cs="Calibri Light"/>
          <w:szCs w:val="24"/>
        </w:rPr>
        <w:t>MCPs</w:t>
      </w:r>
      <w:r w:rsidR="00562089" w:rsidRPr="00940913">
        <w:rPr>
          <w:rFonts w:cs="Calibri Light"/>
          <w:szCs w:val="24"/>
        </w:rPr>
        <w:t xml:space="preserve"> </w:t>
      </w:r>
      <w:r w:rsidRPr="00940913">
        <w:rPr>
          <w:rFonts w:cs="Calibri Light"/>
          <w:szCs w:val="24"/>
        </w:rPr>
        <w:t>furnish</w:t>
      </w:r>
      <w:r w:rsidR="00562089" w:rsidRPr="00940913">
        <w:rPr>
          <w:rFonts w:cs="Calibri Light"/>
          <w:szCs w:val="24"/>
        </w:rPr>
        <w:t xml:space="preserve"> </w:t>
      </w:r>
      <w:r w:rsidRPr="00940913">
        <w:rPr>
          <w:rFonts w:cs="Calibri Light"/>
          <w:szCs w:val="24"/>
        </w:rPr>
        <w:t>to</w:t>
      </w:r>
      <w:r w:rsidR="00562089" w:rsidRPr="00940913">
        <w:rPr>
          <w:rFonts w:cs="Calibri Light"/>
          <w:szCs w:val="24"/>
        </w:rPr>
        <w:t xml:space="preserve"> </w:t>
      </w:r>
      <w:r w:rsidRPr="00940913">
        <w:rPr>
          <w:rFonts w:cs="Calibri Light"/>
          <w:szCs w:val="24"/>
        </w:rPr>
        <w:t>Medicaid</w:t>
      </w:r>
      <w:r w:rsidR="00562089" w:rsidRPr="00940913">
        <w:rPr>
          <w:rFonts w:cs="Calibri Light"/>
          <w:szCs w:val="24"/>
        </w:rPr>
        <w:t xml:space="preserve"> </w:t>
      </w:r>
      <w:r w:rsidRPr="00940913">
        <w:rPr>
          <w:rFonts w:cs="Calibri Light"/>
          <w:szCs w:val="24"/>
        </w:rPr>
        <w:t>recipients.</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report</w:t>
      </w:r>
      <w:r w:rsidR="00562089" w:rsidRPr="00940913">
        <w:rPr>
          <w:rFonts w:cs="Calibri Light"/>
          <w:szCs w:val="24"/>
        </w:rPr>
        <w:t xml:space="preserve"> </w:t>
      </w:r>
      <w:r w:rsidRPr="00940913">
        <w:rPr>
          <w:rFonts w:cs="Calibri Light"/>
          <w:szCs w:val="24"/>
        </w:rPr>
        <w:t>must</w:t>
      </w:r>
      <w:r w:rsidR="00562089" w:rsidRPr="00940913">
        <w:rPr>
          <w:rFonts w:cs="Calibri Light"/>
          <w:szCs w:val="24"/>
        </w:rPr>
        <w:t xml:space="preserve"> </w:t>
      </w:r>
      <w:r w:rsidRPr="00940913">
        <w:rPr>
          <w:rFonts w:cs="Calibri Light"/>
          <w:szCs w:val="24"/>
        </w:rPr>
        <w:t>also</w:t>
      </w:r>
      <w:r w:rsidR="00562089" w:rsidRPr="00940913">
        <w:rPr>
          <w:rFonts w:cs="Calibri Light"/>
          <w:szCs w:val="24"/>
        </w:rPr>
        <w:t xml:space="preserve"> </w:t>
      </w:r>
      <w:r w:rsidRPr="00940913">
        <w:rPr>
          <w:rFonts w:cs="Calibri Light"/>
          <w:szCs w:val="24"/>
        </w:rPr>
        <w:t>contain</w:t>
      </w:r>
      <w:r w:rsidR="00562089" w:rsidRPr="00940913">
        <w:rPr>
          <w:rFonts w:cs="Calibri Light"/>
          <w:szCs w:val="24"/>
        </w:rPr>
        <w:t xml:space="preserve"> </w:t>
      </w:r>
      <w:r w:rsidRPr="00940913">
        <w:rPr>
          <w:rFonts w:cs="Calibri Light"/>
          <w:szCs w:val="24"/>
        </w:rPr>
        <w:t>an</w:t>
      </w:r>
      <w:r w:rsidR="00562089" w:rsidRPr="00940913">
        <w:rPr>
          <w:rFonts w:cs="Calibri Light"/>
          <w:szCs w:val="24"/>
        </w:rPr>
        <w:t xml:space="preserve"> </w:t>
      </w:r>
      <w:r w:rsidRPr="00940913">
        <w:rPr>
          <w:rFonts w:cs="Calibri Light"/>
          <w:szCs w:val="24"/>
        </w:rPr>
        <w:t>assessment</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strengths</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weaknesses</w:t>
      </w:r>
      <w:r w:rsidR="00562089" w:rsidRPr="00940913">
        <w:rPr>
          <w:rFonts w:cs="Calibri Light"/>
          <w:szCs w:val="24"/>
        </w:rPr>
        <w:t xml:space="preserve"> </w:t>
      </w:r>
      <w:r w:rsidRPr="00940913">
        <w:rPr>
          <w:rFonts w:cs="Calibri Light"/>
          <w:szCs w:val="24"/>
        </w:rPr>
        <w:t>of</w:t>
      </w:r>
      <w:r w:rsidR="00562089" w:rsidRPr="00940913">
        <w:rPr>
          <w:rFonts w:cs="Calibri Light"/>
          <w:szCs w:val="24"/>
        </w:rPr>
        <w:t xml:space="preserve"> </w:t>
      </w:r>
      <w:r w:rsidRPr="00940913">
        <w:rPr>
          <w:rFonts w:cs="Calibri Light"/>
          <w:szCs w:val="24"/>
        </w:rPr>
        <w:t>the</w:t>
      </w:r>
      <w:r w:rsidR="00562089" w:rsidRPr="00940913">
        <w:rPr>
          <w:rFonts w:cs="Calibri Light"/>
          <w:szCs w:val="24"/>
        </w:rPr>
        <w:t xml:space="preserve"> </w:t>
      </w:r>
      <w:r w:rsidRPr="00940913">
        <w:rPr>
          <w:rFonts w:cs="Calibri Light"/>
          <w:szCs w:val="24"/>
        </w:rPr>
        <w:t>MCPs</w:t>
      </w:r>
      <w:r w:rsidR="00562089" w:rsidRPr="00940913">
        <w:rPr>
          <w:rFonts w:cs="Calibri Light"/>
          <w:szCs w:val="24"/>
        </w:rPr>
        <w:t xml:space="preserve"> </w:t>
      </w:r>
      <w:r w:rsidRPr="00940913">
        <w:rPr>
          <w:rFonts w:cs="Calibri Light"/>
          <w:szCs w:val="24"/>
        </w:rPr>
        <w:t>regarding</w:t>
      </w:r>
      <w:r w:rsidR="00562089" w:rsidRPr="00940913">
        <w:rPr>
          <w:rFonts w:cs="Calibri Light"/>
          <w:szCs w:val="24"/>
        </w:rPr>
        <w:t xml:space="preserve"> </w:t>
      </w:r>
      <w:r w:rsidRPr="00940913">
        <w:rPr>
          <w:rFonts w:cs="Calibri Light"/>
          <w:szCs w:val="24"/>
        </w:rPr>
        <w:t>health</w:t>
      </w:r>
      <w:r w:rsidR="00562089" w:rsidRPr="00940913">
        <w:rPr>
          <w:rFonts w:cs="Calibri Light"/>
          <w:szCs w:val="24"/>
        </w:rPr>
        <w:t xml:space="preserve"> </w:t>
      </w:r>
      <w:r w:rsidRPr="00940913">
        <w:rPr>
          <w:rFonts w:cs="Calibri Light"/>
          <w:szCs w:val="24"/>
        </w:rPr>
        <w:t>care</w:t>
      </w:r>
      <w:r w:rsidR="00562089" w:rsidRPr="00940913">
        <w:rPr>
          <w:rFonts w:cs="Calibri Light"/>
          <w:szCs w:val="24"/>
        </w:rPr>
        <w:t xml:space="preserve"> </w:t>
      </w:r>
      <w:r w:rsidRPr="00940913">
        <w:rPr>
          <w:rFonts w:cs="Calibri Light"/>
          <w:szCs w:val="24"/>
        </w:rPr>
        <w:t>quality,</w:t>
      </w:r>
      <w:r w:rsidR="00562089" w:rsidRPr="00940913">
        <w:rPr>
          <w:rFonts w:cs="Calibri Light"/>
          <w:szCs w:val="24"/>
        </w:rPr>
        <w:t xml:space="preserve"> </w:t>
      </w:r>
      <w:r w:rsidRPr="00940913">
        <w:rPr>
          <w:rFonts w:cs="Calibri Light"/>
          <w:szCs w:val="24"/>
        </w:rPr>
        <w:t>timeliness,</w:t>
      </w:r>
      <w:r w:rsidR="00562089" w:rsidRPr="00940913">
        <w:rPr>
          <w:rFonts w:cs="Calibri Light"/>
          <w:szCs w:val="24"/>
        </w:rPr>
        <w:t xml:space="preserve"> </w:t>
      </w:r>
      <w:r w:rsidRPr="00940913">
        <w:rPr>
          <w:rFonts w:cs="Calibri Light"/>
          <w:szCs w:val="24"/>
        </w:rPr>
        <w:t>and</w:t>
      </w:r>
      <w:r w:rsidR="00562089" w:rsidRPr="00940913">
        <w:rPr>
          <w:rFonts w:cs="Calibri Light"/>
          <w:szCs w:val="24"/>
        </w:rPr>
        <w:t xml:space="preserve"> </w:t>
      </w:r>
      <w:r w:rsidRPr="00940913">
        <w:rPr>
          <w:rFonts w:cs="Calibri Light"/>
          <w:szCs w:val="24"/>
        </w:rPr>
        <w:t>access,</w:t>
      </w:r>
      <w:r w:rsidR="00562089" w:rsidRPr="00940913">
        <w:rPr>
          <w:rFonts w:cs="Calibri Light"/>
          <w:szCs w:val="24"/>
        </w:rPr>
        <w:t xml:space="preserve"> </w:t>
      </w:r>
      <w:r w:rsidRPr="00940913">
        <w:rPr>
          <w:rFonts w:cs="Calibri Light"/>
          <w:szCs w:val="24"/>
        </w:rPr>
        <w:t>as</w:t>
      </w:r>
      <w:r w:rsidR="00562089" w:rsidRPr="00940913">
        <w:rPr>
          <w:rFonts w:cs="Calibri Light"/>
          <w:szCs w:val="24"/>
        </w:rPr>
        <w:t xml:space="preserve"> </w:t>
      </w:r>
      <w:r w:rsidRPr="00940913">
        <w:rPr>
          <w:rFonts w:cs="Calibri Light"/>
          <w:szCs w:val="24"/>
        </w:rPr>
        <w:t>well</w:t>
      </w:r>
      <w:r w:rsidR="00562089" w:rsidRPr="00940913">
        <w:rPr>
          <w:rFonts w:cs="Calibri Light"/>
          <w:szCs w:val="24"/>
        </w:rPr>
        <w:t xml:space="preserve"> </w:t>
      </w:r>
      <w:r w:rsidRPr="00940913">
        <w:rPr>
          <w:rFonts w:cs="Calibri Light"/>
          <w:szCs w:val="24"/>
        </w:rPr>
        <w:t>as</w:t>
      </w:r>
      <w:r w:rsidR="00562089" w:rsidRPr="00940913">
        <w:rPr>
          <w:rFonts w:cs="Calibri Light"/>
          <w:szCs w:val="24"/>
        </w:rPr>
        <w:t xml:space="preserve"> </w:t>
      </w:r>
      <w:r w:rsidRPr="00940913">
        <w:rPr>
          <w:rFonts w:cs="Calibri Light"/>
          <w:szCs w:val="24"/>
        </w:rPr>
        <w:t>make</w:t>
      </w:r>
      <w:r w:rsidR="00562089" w:rsidRPr="00940913">
        <w:rPr>
          <w:rFonts w:cs="Calibri Light"/>
          <w:szCs w:val="24"/>
        </w:rPr>
        <w:t xml:space="preserve"> </w:t>
      </w:r>
      <w:r w:rsidRPr="00940913">
        <w:rPr>
          <w:rFonts w:cs="Calibri Light"/>
          <w:szCs w:val="24"/>
        </w:rPr>
        <w:t>recommendations</w:t>
      </w:r>
      <w:r w:rsidR="00562089" w:rsidRPr="00940913">
        <w:rPr>
          <w:rFonts w:cs="Calibri Light"/>
          <w:szCs w:val="24"/>
        </w:rPr>
        <w:t xml:space="preserve"> </w:t>
      </w:r>
      <w:r w:rsidRPr="00940913">
        <w:rPr>
          <w:rFonts w:cs="Calibri Light"/>
          <w:szCs w:val="24"/>
        </w:rPr>
        <w:t>for</w:t>
      </w:r>
      <w:r w:rsidR="00562089" w:rsidRPr="00940913">
        <w:rPr>
          <w:rFonts w:cs="Calibri Light"/>
          <w:szCs w:val="24"/>
        </w:rPr>
        <w:t xml:space="preserve"> </w:t>
      </w:r>
      <w:r w:rsidRPr="00940913">
        <w:rPr>
          <w:rFonts w:cs="Calibri Light"/>
          <w:szCs w:val="24"/>
        </w:rPr>
        <w:t>improvement.</w:t>
      </w:r>
    </w:p>
    <w:p w14:paraId="0F0C099A" w14:textId="2A831E5D" w:rsidR="007E0136" w:rsidRPr="00940913" w:rsidRDefault="007E0136" w:rsidP="009F46EE">
      <w:pPr>
        <w:rPr>
          <w:rFonts w:cs="Calibri Light"/>
        </w:rPr>
      </w:pPr>
    </w:p>
    <w:p w14:paraId="0330A4FD" w14:textId="51090F56" w:rsidR="007E0136" w:rsidRPr="00940913" w:rsidRDefault="007E0136" w:rsidP="009F46EE">
      <w:pPr>
        <w:rPr>
          <w:rFonts w:cs="Calibri Light"/>
        </w:rPr>
      </w:pPr>
      <w:r w:rsidRPr="00940913">
        <w:rPr>
          <w:rFonts w:cs="Calibri Light"/>
        </w:rPr>
        <w:t>Elements</w:t>
      </w:r>
      <w:r w:rsidR="00562089" w:rsidRPr="00940913">
        <w:rPr>
          <w:rFonts w:cs="Calibri Light"/>
        </w:rPr>
        <w:t xml:space="preserve"> </w:t>
      </w:r>
      <w:r w:rsidRPr="00940913">
        <w:rPr>
          <w:rFonts w:cs="Calibri Light"/>
        </w:rPr>
        <w:t>required</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EQR</w:t>
      </w:r>
      <w:r w:rsidR="00562089" w:rsidRPr="00940913">
        <w:rPr>
          <w:rFonts w:cs="Calibri Light"/>
        </w:rPr>
        <w:t xml:space="preserve"> </w:t>
      </w:r>
      <w:r w:rsidRPr="00940913">
        <w:rPr>
          <w:rFonts w:cs="Calibri Light"/>
        </w:rPr>
        <w:t>technical</w:t>
      </w:r>
      <w:r w:rsidR="00562089" w:rsidRPr="00940913">
        <w:rPr>
          <w:rFonts w:cs="Calibri Light"/>
        </w:rPr>
        <w:t xml:space="preserve"> </w:t>
      </w:r>
      <w:r w:rsidRPr="00940913">
        <w:rPr>
          <w:rFonts w:cs="Calibri Light"/>
        </w:rPr>
        <w:t>report</w:t>
      </w:r>
      <w:r w:rsidR="00AF15B2" w:rsidRPr="00940913">
        <w:rPr>
          <w:rFonts w:cs="Calibri Light"/>
        </w:rPr>
        <w:t>,</w:t>
      </w:r>
      <w:r w:rsidR="00562089" w:rsidRPr="00940913">
        <w:rPr>
          <w:rFonts w:cs="Calibri Light"/>
        </w:rPr>
        <w:t xml:space="preserve"> </w:t>
      </w:r>
      <w:r w:rsidR="00AF15B2" w:rsidRPr="00940913">
        <w:rPr>
          <w:rFonts w:cs="Calibri Light"/>
        </w:rPr>
        <w:t>including</w:t>
      </w:r>
      <w:r w:rsidR="00562089" w:rsidRPr="00940913">
        <w:rPr>
          <w:rFonts w:cs="Calibri Light"/>
        </w:rPr>
        <w:t xml:space="preserve"> </w:t>
      </w:r>
      <w:r w:rsidR="00AF15B2" w:rsidRPr="00940913">
        <w:rPr>
          <w:rFonts w:cs="Calibri Light"/>
        </w:rPr>
        <w:t>the</w:t>
      </w:r>
      <w:r w:rsidR="00562089" w:rsidRPr="00940913">
        <w:rPr>
          <w:rFonts w:cs="Calibri Light"/>
        </w:rPr>
        <w:t xml:space="preserve"> </w:t>
      </w:r>
      <w:r w:rsidR="00AF15B2" w:rsidRPr="00940913">
        <w:rPr>
          <w:rFonts w:cs="Calibri Light"/>
        </w:rPr>
        <w:t>requirements</w:t>
      </w:r>
      <w:r w:rsidR="00562089" w:rsidRPr="00940913">
        <w:rPr>
          <w:rFonts w:cs="Calibri Light"/>
        </w:rPr>
        <w:t xml:space="preserve"> </w:t>
      </w:r>
      <w:r w:rsidR="00AF15B2" w:rsidRPr="00940913">
        <w:rPr>
          <w:rFonts w:cs="Calibri Light"/>
        </w:rPr>
        <w:t>for</w:t>
      </w:r>
      <w:r w:rsidR="00562089" w:rsidRPr="00940913">
        <w:rPr>
          <w:rFonts w:cs="Calibri Light"/>
        </w:rPr>
        <w:t xml:space="preserve"> </w:t>
      </w:r>
      <w:r w:rsidR="00AF15B2" w:rsidRPr="00940913">
        <w:rPr>
          <w:rFonts w:cs="Calibri Light"/>
        </w:rPr>
        <w:t>the</w:t>
      </w:r>
      <w:r w:rsidR="00562089" w:rsidRPr="00940913">
        <w:rPr>
          <w:rFonts w:cs="Calibri Light"/>
        </w:rPr>
        <w:t xml:space="preserve"> </w:t>
      </w:r>
      <w:r w:rsidR="00AF15B2" w:rsidRPr="00940913">
        <w:rPr>
          <w:rFonts w:cs="Calibri Light"/>
        </w:rPr>
        <w:t>PIP</w:t>
      </w:r>
      <w:r w:rsidR="00562089" w:rsidRPr="00940913">
        <w:rPr>
          <w:rFonts w:cs="Calibri Light"/>
        </w:rPr>
        <w:t xml:space="preserve"> </w:t>
      </w:r>
      <w:r w:rsidR="00AF15B2" w:rsidRPr="00940913">
        <w:rPr>
          <w:rFonts w:cs="Calibri Light"/>
        </w:rPr>
        <w:t>validation,</w:t>
      </w:r>
      <w:r w:rsidR="00562089" w:rsidRPr="00940913">
        <w:rPr>
          <w:rFonts w:cs="Calibri Light"/>
        </w:rPr>
        <w:t xml:space="preserve"> </w:t>
      </w:r>
      <w:r w:rsidR="00CE1C33" w:rsidRPr="00940913">
        <w:rPr>
          <w:rFonts w:cs="Calibri Light"/>
        </w:rPr>
        <w:t>performance measure validation</w:t>
      </w:r>
      <w:r w:rsidR="00AF15B2" w:rsidRPr="00940913">
        <w:rPr>
          <w:rFonts w:cs="Calibri Light"/>
        </w:rPr>
        <w:t>,</w:t>
      </w:r>
      <w:r w:rsidR="00562089" w:rsidRPr="00940913">
        <w:rPr>
          <w:rFonts w:cs="Calibri Light"/>
        </w:rPr>
        <w:t xml:space="preserve"> </w:t>
      </w:r>
      <w:r w:rsidR="00AF15B2" w:rsidRPr="00940913">
        <w:rPr>
          <w:rFonts w:cs="Calibri Light"/>
        </w:rPr>
        <w:t>and</w:t>
      </w:r>
      <w:r w:rsidR="00562089" w:rsidRPr="00940913">
        <w:rPr>
          <w:rFonts w:cs="Calibri Light"/>
        </w:rPr>
        <w:t xml:space="preserve"> </w:t>
      </w:r>
      <w:r w:rsidR="00AF15B2" w:rsidRPr="00940913">
        <w:rPr>
          <w:rFonts w:cs="Calibri Light"/>
        </w:rPr>
        <w:t>review</w:t>
      </w:r>
      <w:r w:rsidR="00562089" w:rsidRPr="00940913">
        <w:rPr>
          <w:rFonts w:cs="Calibri Light"/>
        </w:rPr>
        <w:t xml:space="preserve"> </w:t>
      </w:r>
      <w:r w:rsidR="00AF15B2" w:rsidRPr="00940913">
        <w:rPr>
          <w:rFonts w:cs="Calibri Light"/>
        </w:rPr>
        <w:t>of</w:t>
      </w:r>
      <w:r w:rsidR="00562089" w:rsidRPr="00940913">
        <w:rPr>
          <w:rFonts w:cs="Calibri Light"/>
        </w:rPr>
        <w:t xml:space="preserve"> </w:t>
      </w:r>
      <w:r w:rsidR="00AF15B2" w:rsidRPr="00940913">
        <w:rPr>
          <w:rFonts w:cs="Calibri Light"/>
        </w:rPr>
        <w:t>compliance</w:t>
      </w:r>
      <w:r w:rsidR="00562089" w:rsidRPr="00940913">
        <w:rPr>
          <w:rFonts w:cs="Calibri Light"/>
        </w:rPr>
        <w:t xml:space="preserve"> </w:t>
      </w:r>
      <w:r w:rsidR="00AF15B2" w:rsidRPr="00940913">
        <w:rPr>
          <w:rFonts w:cs="Calibri Light"/>
        </w:rPr>
        <w:t>activities,</w:t>
      </w:r>
      <w:r w:rsidR="00562089" w:rsidRPr="00940913">
        <w:rPr>
          <w:rFonts w:cs="Calibri Light"/>
        </w:rPr>
        <w:t xml:space="preserve"> </w:t>
      </w:r>
      <w:r w:rsidRPr="00940913">
        <w:rPr>
          <w:rFonts w:cs="Calibri Light"/>
        </w:rPr>
        <w:t>are</w:t>
      </w:r>
      <w:r w:rsidR="00562089" w:rsidRPr="00940913">
        <w:rPr>
          <w:rFonts w:cs="Calibri Light"/>
        </w:rPr>
        <w:t xml:space="preserve"> </w:t>
      </w:r>
      <w:r w:rsidRPr="00940913">
        <w:rPr>
          <w:rFonts w:cs="Calibri Light"/>
        </w:rPr>
        <w:t>listed</w:t>
      </w:r>
      <w:r w:rsidR="00562089" w:rsidRPr="00940913">
        <w:rPr>
          <w:rFonts w:cs="Calibri Light"/>
        </w:rPr>
        <w:t xml:space="preserve"> </w:t>
      </w:r>
      <w:r w:rsidR="00AF15B2" w:rsidRPr="00940913">
        <w:rPr>
          <w:rFonts w:cs="Calibri Light"/>
        </w:rPr>
        <w:t>in</w:t>
      </w:r>
      <w:r w:rsidR="00562089" w:rsidRPr="00940913">
        <w:rPr>
          <w:rFonts w:cs="Calibri Light"/>
        </w:rPr>
        <w:t xml:space="preserve"> </w:t>
      </w:r>
      <w:r w:rsidR="00464D83" w:rsidRPr="00940913">
        <w:rPr>
          <w:rFonts w:cs="Calibri Light"/>
          <w:b/>
          <w:bCs/>
        </w:rPr>
        <w:t>Table</w:t>
      </w:r>
      <w:r w:rsidR="00562089" w:rsidRPr="00940913">
        <w:rPr>
          <w:rFonts w:cs="Calibri Light"/>
          <w:b/>
          <w:bCs/>
        </w:rPr>
        <w:t xml:space="preserve"> </w:t>
      </w:r>
      <w:r w:rsidR="007B22A3" w:rsidRPr="00940913">
        <w:rPr>
          <w:rFonts w:cs="Calibri Light"/>
          <w:b/>
          <w:bCs/>
        </w:rPr>
        <w:t>3</w:t>
      </w:r>
      <w:r w:rsidR="00005358" w:rsidRPr="00940913">
        <w:rPr>
          <w:rFonts w:cs="Calibri Light"/>
          <w:b/>
          <w:bCs/>
        </w:rPr>
        <w:t>2</w:t>
      </w:r>
      <w:r w:rsidR="00D70537" w:rsidRPr="00940913">
        <w:rPr>
          <w:rFonts w:cs="Calibri Light"/>
          <w:b/>
          <w:bCs/>
        </w:rPr>
        <w:t>.</w:t>
      </w:r>
      <w:r w:rsidR="00562089" w:rsidRPr="00940913">
        <w:rPr>
          <w:rFonts w:cs="Calibri Light"/>
        </w:rPr>
        <w:t xml:space="preserve"> </w:t>
      </w:r>
    </w:p>
    <w:p w14:paraId="4E4ECA64" w14:textId="77777777" w:rsidR="00AB4B7C" w:rsidRPr="00940913" w:rsidRDefault="00AB4B7C" w:rsidP="009F46EE">
      <w:pPr>
        <w:rPr>
          <w:rFonts w:cs="Calibri Light"/>
        </w:rPr>
      </w:pPr>
    </w:p>
    <w:p w14:paraId="15DDCB6B" w14:textId="6ECC0775" w:rsidR="007E0136" w:rsidRPr="00940913" w:rsidRDefault="00AB4B7C" w:rsidP="009F46EE">
      <w:pPr>
        <w:pStyle w:val="Caption"/>
        <w:rPr>
          <w:rFonts w:cs="Calibri Light"/>
        </w:rPr>
      </w:pPr>
      <w:bookmarkStart w:id="353" w:name="_Toc224213819"/>
      <w:bookmarkStart w:id="354" w:name="_Toc227229902"/>
      <w:r w:rsidRPr="00940913">
        <w:rPr>
          <w:rFonts w:cs="Calibri Light"/>
        </w:rPr>
        <w:t>Table</w:t>
      </w:r>
      <w:r w:rsidR="00562089" w:rsidRPr="00940913">
        <w:rPr>
          <w:rFonts w:cs="Calibri Light"/>
        </w:rPr>
        <w:t xml:space="preserve"> </w:t>
      </w:r>
      <w:r w:rsidRPr="00940913">
        <w:rPr>
          <w:rFonts w:cs="Calibri Light"/>
          <w:color w:val="2B579A"/>
          <w:shd w:val="clear" w:color="auto" w:fill="E6E6E6"/>
        </w:rPr>
        <w:fldChar w:fldCharType="begin"/>
      </w:r>
      <w:r w:rsidRPr="00940913">
        <w:rPr>
          <w:rFonts w:cs="Calibri Light"/>
        </w:rPr>
        <w:instrText xml:space="preserve"> SEQ Table \* ARABIC </w:instrText>
      </w:r>
      <w:r w:rsidRPr="00940913">
        <w:rPr>
          <w:rFonts w:cs="Calibri Light"/>
          <w:color w:val="2B579A"/>
          <w:shd w:val="clear" w:color="auto" w:fill="E6E6E6"/>
        </w:rPr>
        <w:fldChar w:fldCharType="separate"/>
      </w:r>
      <w:r w:rsidR="00005358" w:rsidRPr="00940913">
        <w:rPr>
          <w:rFonts w:cs="Calibri Light"/>
        </w:rPr>
        <w:t>32</w:t>
      </w:r>
      <w:r w:rsidRPr="00940913">
        <w:rPr>
          <w:rFonts w:cs="Calibri Light"/>
          <w:color w:val="2B579A"/>
          <w:shd w:val="clear" w:color="auto" w:fill="E6E6E6"/>
        </w:rPr>
        <w:fldChar w:fldCharType="end"/>
      </w:r>
      <w:r w:rsidRPr="00940913">
        <w:rPr>
          <w:rFonts w:cs="Calibri Light"/>
        </w:rPr>
        <w:t>:</w:t>
      </w:r>
      <w:r w:rsidR="00562089" w:rsidRPr="00940913">
        <w:rPr>
          <w:rFonts w:cs="Calibri Light"/>
        </w:rPr>
        <w:t xml:space="preserve"> </w:t>
      </w:r>
      <w:r w:rsidRPr="00940913">
        <w:rPr>
          <w:rFonts w:cs="Calibri Light"/>
        </w:rPr>
        <w:t>Required</w:t>
      </w:r>
      <w:r w:rsidR="00562089" w:rsidRPr="00940913">
        <w:rPr>
          <w:rFonts w:cs="Calibri Light"/>
        </w:rPr>
        <w:t xml:space="preserve"> </w:t>
      </w:r>
      <w:r w:rsidRPr="00940913">
        <w:rPr>
          <w:rFonts w:cs="Calibri Light"/>
        </w:rPr>
        <w:t>Elements</w:t>
      </w:r>
      <w:r w:rsidR="00562089" w:rsidRPr="00940913">
        <w:rPr>
          <w:rFonts w:cs="Calibri Light"/>
        </w:rPr>
        <w:t xml:space="preserve"> </w:t>
      </w:r>
      <w:r w:rsidRPr="00940913">
        <w:rPr>
          <w:rFonts w:cs="Calibri Light"/>
        </w:rPr>
        <w:t>in</w:t>
      </w:r>
      <w:r w:rsidR="00562089" w:rsidRPr="00940913">
        <w:rPr>
          <w:rFonts w:cs="Calibri Light"/>
        </w:rPr>
        <w:t xml:space="preserve"> </w:t>
      </w:r>
      <w:r w:rsidRPr="00940913">
        <w:rPr>
          <w:rFonts w:cs="Calibri Light"/>
        </w:rPr>
        <w:t>EQR</w:t>
      </w:r>
      <w:r w:rsidR="00562089" w:rsidRPr="00940913">
        <w:rPr>
          <w:rFonts w:cs="Calibri Light"/>
        </w:rPr>
        <w:t xml:space="preserve"> </w:t>
      </w:r>
      <w:r w:rsidRPr="00940913">
        <w:rPr>
          <w:rFonts w:cs="Calibri Light"/>
        </w:rPr>
        <w:t>Technical</w:t>
      </w:r>
      <w:r w:rsidR="00562089" w:rsidRPr="00940913">
        <w:rPr>
          <w:rFonts w:cs="Calibri Light"/>
        </w:rPr>
        <w:t xml:space="preserve"> </w:t>
      </w:r>
      <w:r w:rsidRPr="00940913">
        <w:rPr>
          <w:rFonts w:cs="Calibri Light"/>
        </w:rPr>
        <w:t>Report</w:t>
      </w:r>
      <w:bookmarkEnd w:id="353"/>
      <w:bookmarkEnd w:id="354"/>
    </w:p>
    <w:tbl>
      <w:tblPr>
        <w:tblStyle w:val="TableGrid"/>
        <w:tblW w:w="0" w:type="auto"/>
        <w:tblLook w:val="04A0" w:firstRow="1" w:lastRow="0" w:firstColumn="1" w:lastColumn="0" w:noHBand="0" w:noVBand="1"/>
        <w:tblCaption w:val="Required Elements in Technical Reports"/>
        <w:tblDescription w:val="Table 32 maps the federal Medicaid managed care regulatory requirements to corresponding sections of the EQR technical report where each requirement is addressed."/>
      </w:tblPr>
      <w:tblGrid>
        <w:gridCol w:w="1795"/>
        <w:gridCol w:w="4590"/>
        <w:gridCol w:w="4405"/>
      </w:tblGrid>
      <w:tr w:rsidR="00630FDE" w:rsidRPr="00940913" w14:paraId="6CFF3F0C" w14:textId="77777777" w:rsidTr="0020489D">
        <w:trPr>
          <w:tblHeader/>
        </w:trPr>
        <w:tc>
          <w:tcPr>
            <w:tcW w:w="1795" w:type="dxa"/>
            <w:shd w:val="clear" w:color="auto" w:fill="5F497A" w:themeFill="accent4" w:themeFillShade="BF"/>
          </w:tcPr>
          <w:p w14:paraId="08745529" w14:textId="0BA395B0" w:rsidR="00630FDE" w:rsidRPr="00940913" w:rsidRDefault="00630FDE" w:rsidP="009F46EE">
            <w:pPr>
              <w:jc w:val="left"/>
              <w:rPr>
                <w:rFonts w:ascii="Calibri Light" w:hAnsi="Calibri Light" w:cs="Calibri Light"/>
                <w:b/>
                <w:bCs/>
                <w:color w:val="FFFFFF" w:themeColor="background1"/>
                <w:sz w:val="22"/>
              </w:rPr>
            </w:pPr>
            <w:r w:rsidRPr="00940913">
              <w:rPr>
                <w:rFonts w:cs="Calibri Light"/>
                <w:b/>
                <w:bCs/>
                <w:color w:val="FFFFFF" w:themeColor="background1"/>
                <w:sz w:val="22"/>
              </w:rPr>
              <w:t>Regulatory</w:t>
            </w:r>
            <w:r w:rsidR="00562089" w:rsidRPr="00940913">
              <w:rPr>
                <w:rFonts w:cs="Calibri Light"/>
                <w:b/>
                <w:bCs/>
                <w:color w:val="FFFFFF" w:themeColor="background1"/>
                <w:sz w:val="22"/>
              </w:rPr>
              <w:t xml:space="preserve"> </w:t>
            </w:r>
            <w:r w:rsidRPr="00940913">
              <w:rPr>
                <w:rFonts w:cs="Calibri Light"/>
                <w:b/>
                <w:bCs/>
                <w:color w:val="FFFFFF" w:themeColor="background1"/>
                <w:sz w:val="22"/>
              </w:rPr>
              <w:t>Reference</w:t>
            </w:r>
          </w:p>
        </w:tc>
        <w:tc>
          <w:tcPr>
            <w:tcW w:w="4590" w:type="dxa"/>
            <w:shd w:val="clear" w:color="auto" w:fill="5F497A" w:themeFill="accent4" w:themeFillShade="BF"/>
            <w:vAlign w:val="bottom"/>
          </w:tcPr>
          <w:p w14:paraId="71F3B2D9" w14:textId="77777777" w:rsidR="00630FDE" w:rsidRPr="00940913" w:rsidRDefault="00630FDE" w:rsidP="009F46EE">
            <w:pPr>
              <w:jc w:val="center"/>
              <w:rPr>
                <w:rFonts w:ascii="Calibri Light" w:hAnsi="Calibri Light" w:cs="Calibri Light"/>
                <w:b/>
                <w:bCs/>
                <w:color w:val="FFFFFF" w:themeColor="background1"/>
                <w:sz w:val="22"/>
              </w:rPr>
            </w:pPr>
            <w:r w:rsidRPr="00940913">
              <w:rPr>
                <w:rFonts w:cs="Calibri Light"/>
                <w:b/>
                <w:bCs/>
                <w:color w:val="FFFFFF" w:themeColor="background1"/>
                <w:sz w:val="22"/>
              </w:rPr>
              <w:t>Requirement</w:t>
            </w:r>
          </w:p>
        </w:tc>
        <w:tc>
          <w:tcPr>
            <w:tcW w:w="4405" w:type="dxa"/>
            <w:shd w:val="clear" w:color="auto" w:fill="5F497A" w:themeFill="accent4" w:themeFillShade="BF"/>
            <w:vAlign w:val="bottom"/>
          </w:tcPr>
          <w:p w14:paraId="2D212E70" w14:textId="1AA979D9" w:rsidR="00630FDE" w:rsidRPr="00940913" w:rsidRDefault="00630FDE" w:rsidP="009F46EE">
            <w:pPr>
              <w:jc w:val="center"/>
              <w:rPr>
                <w:rFonts w:cs="Calibri Light"/>
                <w:b/>
                <w:bCs/>
                <w:color w:val="FFFFFF" w:themeColor="background1"/>
                <w:sz w:val="22"/>
              </w:rPr>
            </w:pPr>
            <w:r w:rsidRPr="00940913">
              <w:rPr>
                <w:rFonts w:cs="Calibri Light"/>
                <w:b/>
                <w:bCs/>
                <w:color w:val="FFFFFF" w:themeColor="background1"/>
                <w:sz w:val="22"/>
              </w:rPr>
              <w:t>Location</w:t>
            </w:r>
            <w:r w:rsidR="00562089" w:rsidRPr="00940913">
              <w:rPr>
                <w:rFonts w:cs="Calibri Light"/>
                <w:b/>
                <w:bCs/>
                <w:color w:val="FFFFFF" w:themeColor="background1"/>
                <w:sz w:val="22"/>
              </w:rPr>
              <w:t xml:space="preserve"> </w:t>
            </w:r>
            <w:r w:rsidRPr="00940913">
              <w:rPr>
                <w:rFonts w:cs="Calibri Light"/>
                <w:b/>
                <w:bCs/>
                <w:color w:val="FFFFFF" w:themeColor="background1"/>
                <w:sz w:val="22"/>
              </w:rPr>
              <w:t>in</w:t>
            </w:r>
            <w:r w:rsidR="00562089" w:rsidRPr="00940913">
              <w:rPr>
                <w:rFonts w:cs="Calibri Light"/>
                <w:b/>
                <w:bCs/>
                <w:color w:val="FFFFFF" w:themeColor="background1"/>
                <w:sz w:val="22"/>
              </w:rPr>
              <w:t xml:space="preserve"> </w:t>
            </w:r>
            <w:r w:rsidRPr="00940913">
              <w:rPr>
                <w:rFonts w:cs="Calibri Light"/>
                <w:b/>
                <w:bCs/>
                <w:color w:val="FFFFFF" w:themeColor="background1"/>
                <w:sz w:val="22"/>
              </w:rPr>
              <w:t>the</w:t>
            </w:r>
            <w:r w:rsidR="00562089" w:rsidRPr="00940913">
              <w:rPr>
                <w:rFonts w:cs="Calibri Light"/>
                <w:b/>
                <w:bCs/>
                <w:color w:val="FFFFFF" w:themeColor="background1"/>
                <w:sz w:val="22"/>
              </w:rPr>
              <w:t xml:space="preserve"> </w:t>
            </w:r>
            <w:r w:rsidRPr="00940913">
              <w:rPr>
                <w:rFonts w:cs="Calibri Light"/>
                <w:b/>
                <w:bCs/>
                <w:color w:val="FFFFFF" w:themeColor="background1"/>
                <w:sz w:val="22"/>
              </w:rPr>
              <w:t>EQR</w:t>
            </w:r>
            <w:r w:rsidR="00562089" w:rsidRPr="00940913">
              <w:rPr>
                <w:rFonts w:cs="Calibri Light"/>
                <w:b/>
                <w:bCs/>
                <w:color w:val="FFFFFF" w:themeColor="background1"/>
                <w:sz w:val="22"/>
              </w:rPr>
              <w:t xml:space="preserve"> </w:t>
            </w:r>
            <w:r w:rsidRPr="00940913">
              <w:rPr>
                <w:rFonts w:cs="Calibri Light"/>
                <w:b/>
                <w:bCs/>
                <w:color w:val="FFFFFF" w:themeColor="background1"/>
                <w:sz w:val="22"/>
              </w:rPr>
              <w:t>Technical</w:t>
            </w:r>
            <w:r w:rsidR="00562089" w:rsidRPr="00940913">
              <w:rPr>
                <w:rFonts w:cs="Calibri Light"/>
                <w:b/>
                <w:bCs/>
                <w:color w:val="FFFFFF" w:themeColor="background1"/>
                <w:sz w:val="22"/>
              </w:rPr>
              <w:t xml:space="preserve"> </w:t>
            </w:r>
            <w:r w:rsidRPr="00940913">
              <w:rPr>
                <w:rFonts w:cs="Calibri Light"/>
                <w:b/>
                <w:bCs/>
                <w:color w:val="FFFFFF" w:themeColor="background1"/>
                <w:sz w:val="22"/>
              </w:rPr>
              <w:t>Report</w:t>
            </w:r>
          </w:p>
        </w:tc>
      </w:tr>
      <w:tr w:rsidR="00630FDE" w:rsidRPr="00940913" w14:paraId="1C4DD234" w14:textId="77777777">
        <w:tc>
          <w:tcPr>
            <w:tcW w:w="1795" w:type="dxa"/>
          </w:tcPr>
          <w:p w14:paraId="28E11732" w14:textId="0648E1DB" w:rsidR="00630FDE" w:rsidRPr="00940913" w:rsidRDefault="0071331D" w:rsidP="009F46EE">
            <w:pPr>
              <w:jc w:val="left"/>
              <w:rPr>
                <w:rFonts w:ascii="Calibri Light" w:hAnsi="Calibri Light" w:cs="Calibri Light"/>
                <w:i/>
                <w:iCs/>
                <w:sz w:val="22"/>
              </w:rPr>
            </w:pPr>
            <w:r w:rsidRPr="00940913">
              <w:rPr>
                <w:rFonts w:cs="Calibri Light"/>
                <w:i/>
                <w:iCs/>
                <w:sz w:val="22"/>
              </w:rPr>
              <w:t>Title</w:t>
            </w:r>
            <w:r w:rsidR="00562089" w:rsidRPr="00940913">
              <w:rPr>
                <w:rFonts w:cs="Calibri Light"/>
                <w:i/>
                <w:iCs/>
                <w:sz w:val="22"/>
              </w:rPr>
              <w:t xml:space="preserve"> </w:t>
            </w:r>
            <w:r w:rsidR="00630FDE" w:rsidRPr="00940913">
              <w:rPr>
                <w:rFonts w:cs="Calibri Light"/>
                <w:i/>
                <w:iCs/>
                <w:sz w:val="22"/>
              </w:rPr>
              <w:t>42</w:t>
            </w:r>
            <w:r w:rsidR="00562089" w:rsidRPr="00940913">
              <w:rPr>
                <w:rFonts w:cs="Calibri Light"/>
                <w:i/>
                <w:iCs/>
                <w:sz w:val="22"/>
              </w:rPr>
              <w:t xml:space="preserve"> </w:t>
            </w:r>
            <w:r w:rsidR="00630FDE" w:rsidRPr="00940913">
              <w:rPr>
                <w:rFonts w:cs="Calibri Light"/>
                <w:i/>
                <w:iCs/>
                <w:sz w:val="22"/>
              </w:rPr>
              <w:t>CFR</w:t>
            </w:r>
            <w:r w:rsidR="00562089" w:rsidRPr="00940913">
              <w:rPr>
                <w:rFonts w:cs="Calibri Light"/>
                <w:i/>
                <w:iCs/>
                <w:sz w:val="22"/>
              </w:rPr>
              <w:t xml:space="preserve"> </w:t>
            </w:r>
            <w:r w:rsidRPr="00940913">
              <w:rPr>
                <w:rFonts w:cs="Calibri Light"/>
                <w:i/>
                <w:iCs/>
                <w:szCs w:val="24"/>
                <w:shd w:val="clear" w:color="auto" w:fill="FFFFFF"/>
              </w:rPr>
              <w:t>§</w:t>
            </w:r>
            <w:r w:rsidR="00562089" w:rsidRPr="00940913">
              <w:rPr>
                <w:rFonts w:cs="Calibri Light"/>
                <w:i/>
                <w:iCs/>
                <w:szCs w:val="24"/>
                <w:shd w:val="clear" w:color="auto" w:fill="FFFFFF"/>
              </w:rPr>
              <w:t xml:space="preserve"> </w:t>
            </w:r>
            <w:r w:rsidR="00630FDE" w:rsidRPr="00940913">
              <w:rPr>
                <w:rFonts w:cs="Calibri Light"/>
                <w:i/>
                <w:iCs/>
                <w:sz w:val="22"/>
              </w:rPr>
              <w:t>438.364(a)</w:t>
            </w:r>
          </w:p>
        </w:tc>
        <w:tc>
          <w:tcPr>
            <w:tcW w:w="4590" w:type="dxa"/>
          </w:tcPr>
          <w:p w14:paraId="5E43A909" w14:textId="59C6F6DA" w:rsidR="00630FDE" w:rsidRPr="00940913" w:rsidRDefault="00630FDE" w:rsidP="009F46EE">
            <w:pPr>
              <w:jc w:val="left"/>
              <w:rPr>
                <w:rFonts w:ascii="Calibri Light" w:hAnsi="Calibri Light" w:cs="Calibri Light"/>
                <w:sz w:val="22"/>
              </w:rPr>
            </w:pPr>
            <w:r w:rsidRPr="00940913">
              <w:rPr>
                <w:rFonts w:cs="Calibri Light"/>
                <w:sz w:val="22"/>
              </w:rPr>
              <w:t>All</w:t>
            </w:r>
            <w:r w:rsidR="00562089" w:rsidRPr="00940913">
              <w:rPr>
                <w:rFonts w:cs="Calibri Light"/>
                <w:sz w:val="22"/>
              </w:rPr>
              <w:t xml:space="preserve"> </w:t>
            </w:r>
            <w:r w:rsidRPr="00940913">
              <w:rPr>
                <w:rFonts w:cs="Calibri Light"/>
                <w:sz w:val="22"/>
              </w:rPr>
              <w:t>eligible</w:t>
            </w:r>
            <w:r w:rsidR="00562089" w:rsidRPr="00940913">
              <w:rPr>
                <w:rFonts w:cs="Calibri Light"/>
                <w:sz w:val="22"/>
              </w:rPr>
              <w:t xml:space="preserve"> </w:t>
            </w:r>
            <w:r w:rsidRPr="00940913">
              <w:rPr>
                <w:rFonts w:cs="Calibri Light"/>
                <w:sz w:val="22"/>
              </w:rPr>
              <w:t>Medicaid</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CHIP</w:t>
            </w:r>
            <w:r w:rsidR="00562089" w:rsidRPr="00940913">
              <w:rPr>
                <w:rFonts w:cs="Calibri Light"/>
                <w:sz w:val="22"/>
              </w:rPr>
              <w:t xml:space="preserve"> </w:t>
            </w:r>
            <w:r w:rsidRPr="00940913">
              <w:rPr>
                <w:rFonts w:cs="Calibri Light"/>
                <w:sz w:val="22"/>
              </w:rPr>
              <w:t>plans</w:t>
            </w:r>
            <w:r w:rsidR="00562089" w:rsidRPr="00940913">
              <w:rPr>
                <w:rFonts w:cs="Calibri Light"/>
                <w:sz w:val="22"/>
              </w:rPr>
              <w:t xml:space="preserve"> </w:t>
            </w:r>
            <w:r w:rsidRPr="00940913">
              <w:rPr>
                <w:rFonts w:cs="Calibri Light"/>
                <w:sz w:val="22"/>
              </w:rPr>
              <w:t>are</w:t>
            </w:r>
            <w:r w:rsidR="00562089" w:rsidRPr="00940913">
              <w:rPr>
                <w:rFonts w:cs="Calibri Light"/>
                <w:sz w:val="22"/>
              </w:rPr>
              <w:t xml:space="preserve"> </w:t>
            </w:r>
            <w:r w:rsidRPr="00940913">
              <w:rPr>
                <w:rFonts w:cs="Calibri Light"/>
                <w:sz w:val="22"/>
              </w:rPr>
              <w:t>included</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report.</w:t>
            </w:r>
          </w:p>
        </w:tc>
        <w:tc>
          <w:tcPr>
            <w:tcW w:w="4405" w:type="dxa"/>
          </w:tcPr>
          <w:p w14:paraId="64B8B03C" w14:textId="359D07FB" w:rsidR="00630FDE" w:rsidRPr="00940913" w:rsidRDefault="00630FDE" w:rsidP="009F46EE">
            <w:pPr>
              <w:jc w:val="left"/>
              <w:rPr>
                <w:rFonts w:cs="Calibri Light"/>
                <w:sz w:val="22"/>
              </w:rPr>
            </w:pPr>
            <w:r w:rsidRPr="00940913">
              <w:rPr>
                <w:rFonts w:cs="Calibri Light"/>
                <w:sz w:val="22"/>
              </w:rPr>
              <w:t>All</w:t>
            </w:r>
            <w:r w:rsidR="00562089" w:rsidRPr="00940913">
              <w:rPr>
                <w:rFonts w:cs="Calibri Light"/>
                <w:sz w:val="22"/>
              </w:rPr>
              <w:t xml:space="preserve"> </w:t>
            </w:r>
            <w:r w:rsidRPr="00940913">
              <w:rPr>
                <w:rFonts w:cs="Calibri Light"/>
                <w:sz w:val="22"/>
              </w:rPr>
              <w:t>MCPs</w:t>
            </w:r>
            <w:r w:rsidR="00562089" w:rsidRPr="00940913">
              <w:rPr>
                <w:rFonts w:cs="Calibri Light"/>
                <w:sz w:val="22"/>
              </w:rPr>
              <w:t xml:space="preserve"> </w:t>
            </w:r>
            <w:r w:rsidRPr="00940913">
              <w:rPr>
                <w:rFonts w:cs="Calibri Light"/>
                <w:sz w:val="22"/>
              </w:rPr>
              <w:t>are</w:t>
            </w:r>
            <w:r w:rsidR="00562089" w:rsidRPr="00940913">
              <w:rPr>
                <w:rFonts w:cs="Calibri Light"/>
                <w:sz w:val="22"/>
              </w:rPr>
              <w:t xml:space="preserve"> </w:t>
            </w:r>
            <w:r w:rsidRPr="00940913">
              <w:rPr>
                <w:rFonts w:cs="Calibri Light"/>
                <w:sz w:val="22"/>
              </w:rPr>
              <w:t>identified</w:t>
            </w:r>
            <w:r w:rsidR="00562089" w:rsidRPr="00940913">
              <w:rPr>
                <w:rFonts w:cs="Calibri Light"/>
                <w:sz w:val="22"/>
              </w:rPr>
              <w:t xml:space="preserve"> </w:t>
            </w:r>
            <w:r w:rsidRPr="00940913">
              <w:rPr>
                <w:rFonts w:cs="Calibri Light"/>
                <w:sz w:val="22"/>
              </w:rPr>
              <w:t>by</w:t>
            </w:r>
            <w:r w:rsidR="00562089" w:rsidRPr="00940913">
              <w:rPr>
                <w:rFonts w:cs="Calibri Light"/>
                <w:sz w:val="22"/>
              </w:rPr>
              <w:t xml:space="preserve"> </w:t>
            </w:r>
            <w:r w:rsidRPr="00940913">
              <w:rPr>
                <w:rFonts w:cs="Calibri Light"/>
                <w:sz w:val="22"/>
              </w:rPr>
              <w:t>plan</w:t>
            </w:r>
            <w:r w:rsidR="00562089" w:rsidRPr="00940913">
              <w:rPr>
                <w:rFonts w:cs="Calibri Light"/>
                <w:sz w:val="22"/>
              </w:rPr>
              <w:t xml:space="preserve"> </w:t>
            </w:r>
            <w:r w:rsidRPr="00940913">
              <w:rPr>
                <w:rFonts w:cs="Calibri Light"/>
                <w:sz w:val="22"/>
              </w:rPr>
              <w:t>name,</w:t>
            </w:r>
            <w:r w:rsidR="00562089" w:rsidRPr="00940913">
              <w:rPr>
                <w:rFonts w:cs="Calibri Light"/>
                <w:sz w:val="22"/>
              </w:rPr>
              <w:t xml:space="preserve"> </w:t>
            </w:r>
            <w:r w:rsidRPr="00940913">
              <w:rPr>
                <w:rFonts w:cs="Calibri Light"/>
                <w:sz w:val="22"/>
              </w:rPr>
              <w:t>MCP</w:t>
            </w:r>
            <w:r w:rsidR="00562089" w:rsidRPr="00940913">
              <w:rPr>
                <w:rFonts w:cs="Calibri Light"/>
                <w:sz w:val="22"/>
              </w:rPr>
              <w:t xml:space="preserve"> </w:t>
            </w:r>
            <w:r w:rsidRPr="00940913">
              <w:rPr>
                <w:rFonts w:cs="Calibri Light"/>
                <w:sz w:val="22"/>
              </w:rPr>
              <w:t>type,</w:t>
            </w:r>
            <w:r w:rsidR="00562089" w:rsidRPr="00940913">
              <w:rPr>
                <w:rFonts w:cs="Calibri Light"/>
                <w:sz w:val="22"/>
              </w:rPr>
              <w:t xml:space="preserve"> </w:t>
            </w:r>
            <w:r w:rsidRPr="00940913">
              <w:rPr>
                <w:rFonts w:cs="Calibri Light"/>
                <w:sz w:val="22"/>
              </w:rPr>
              <w:t>managed</w:t>
            </w:r>
            <w:r w:rsidR="00562089" w:rsidRPr="00940913">
              <w:rPr>
                <w:rFonts w:cs="Calibri Light"/>
                <w:sz w:val="22"/>
              </w:rPr>
              <w:t xml:space="preserve"> </w:t>
            </w:r>
            <w:r w:rsidRPr="00940913">
              <w:rPr>
                <w:rFonts w:cs="Calibri Light"/>
                <w:sz w:val="22"/>
              </w:rPr>
              <w:t>care</w:t>
            </w:r>
            <w:r w:rsidR="00562089" w:rsidRPr="00940913">
              <w:rPr>
                <w:rFonts w:cs="Calibri Light"/>
                <w:sz w:val="22"/>
              </w:rPr>
              <w:t xml:space="preserve"> </w:t>
            </w:r>
            <w:r w:rsidRPr="00940913">
              <w:rPr>
                <w:rFonts w:cs="Calibri Light"/>
                <w:sz w:val="22"/>
              </w:rPr>
              <w:t>authority,</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population</w:t>
            </w:r>
            <w:r w:rsidR="00562089" w:rsidRPr="00940913">
              <w:rPr>
                <w:rFonts w:cs="Calibri Light"/>
                <w:sz w:val="22"/>
              </w:rPr>
              <w:t xml:space="preserve"> </w:t>
            </w:r>
            <w:r w:rsidRPr="00940913">
              <w:rPr>
                <w:rFonts w:cs="Calibri Light"/>
                <w:sz w:val="22"/>
              </w:rPr>
              <w:t>served</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Pr="00940913">
              <w:rPr>
                <w:rFonts w:cs="Calibri Light"/>
                <w:b/>
                <w:bCs/>
                <w:sz w:val="22"/>
              </w:rPr>
              <w:t>Appendix</w:t>
            </w:r>
            <w:r w:rsidR="00562089" w:rsidRPr="00940913">
              <w:rPr>
                <w:rFonts w:cs="Calibri Light"/>
                <w:b/>
                <w:bCs/>
                <w:sz w:val="22"/>
              </w:rPr>
              <w:t xml:space="preserve"> </w:t>
            </w:r>
            <w:r w:rsidRPr="00940913">
              <w:rPr>
                <w:rFonts w:cs="Calibri Light"/>
                <w:b/>
                <w:bCs/>
                <w:sz w:val="22"/>
              </w:rPr>
              <w:t>B,</w:t>
            </w:r>
            <w:r w:rsidR="00562089" w:rsidRPr="00940913">
              <w:rPr>
                <w:rFonts w:cs="Calibri Light"/>
                <w:b/>
                <w:bCs/>
                <w:sz w:val="22"/>
              </w:rPr>
              <w:t xml:space="preserve"> </w:t>
            </w:r>
            <w:r w:rsidRPr="00940913">
              <w:rPr>
                <w:rFonts w:cs="Calibri Light"/>
                <w:b/>
                <w:bCs/>
                <w:sz w:val="22"/>
              </w:rPr>
              <w:t>Table</w:t>
            </w:r>
            <w:r w:rsidR="00562089" w:rsidRPr="00940913">
              <w:rPr>
                <w:rFonts w:cs="Calibri Light"/>
                <w:b/>
                <w:bCs/>
                <w:sz w:val="22"/>
              </w:rPr>
              <w:t xml:space="preserve"> </w:t>
            </w:r>
            <w:r w:rsidRPr="00940913">
              <w:rPr>
                <w:rFonts w:cs="Calibri Light"/>
                <w:b/>
                <w:bCs/>
                <w:sz w:val="22"/>
              </w:rPr>
              <w:t>B1</w:t>
            </w:r>
            <w:r w:rsidRPr="00940913">
              <w:rPr>
                <w:rFonts w:cs="Calibri Light"/>
                <w:sz w:val="22"/>
              </w:rPr>
              <w:t>.</w:t>
            </w:r>
          </w:p>
        </w:tc>
      </w:tr>
      <w:tr w:rsidR="00630FDE" w:rsidRPr="00940913" w14:paraId="00A32880" w14:textId="77777777">
        <w:tc>
          <w:tcPr>
            <w:tcW w:w="1795" w:type="dxa"/>
          </w:tcPr>
          <w:p w14:paraId="59AEF570" w14:textId="773C774E" w:rsidR="00630FDE" w:rsidRPr="00940913" w:rsidRDefault="0071331D" w:rsidP="009F46EE">
            <w:pPr>
              <w:jc w:val="left"/>
              <w:rPr>
                <w:rFonts w:ascii="Calibri Light" w:hAnsi="Calibri Light" w:cs="Calibri Light"/>
                <w:i/>
                <w:iCs/>
                <w:sz w:val="22"/>
              </w:rPr>
            </w:pPr>
            <w:r w:rsidRPr="00940913">
              <w:rPr>
                <w:rFonts w:cs="Calibri Light"/>
                <w:i/>
                <w:iCs/>
                <w:sz w:val="22"/>
              </w:rPr>
              <w:t>Title</w:t>
            </w:r>
            <w:r w:rsidR="00562089" w:rsidRPr="00940913">
              <w:rPr>
                <w:rFonts w:cs="Calibri Light"/>
                <w:i/>
                <w:iCs/>
                <w:sz w:val="22"/>
              </w:rPr>
              <w:t xml:space="preserve"> </w:t>
            </w:r>
            <w:r w:rsidR="00630FDE" w:rsidRPr="00940913">
              <w:rPr>
                <w:rFonts w:cs="Calibri Light"/>
                <w:i/>
                <w:iCs/>
                <w:sz w:val="22"/>
              </w:rPr>
              <w:t>42</w:t>
            </w:r>
            <w:r w:rsidR="00562089" w:rsidRPr="00940913">
              <w:rPr>
                <w:rFonts w:cs="Calibri Light"/>
                <w:i/>
                <w:iCs/>
                <w:sz w:val="22"/>
              </w:rPr>
              <w:t xml:space="preserve"> </w:t>
            </w:r>
            <w:r w:rsidR="00630FDE" w:rsidRPr="00940913">
              <w:rPr>
                <w:rFonts w:cs="Calibri Light"/>
                <w:i/>
                <w:iCs/>
                <w:sz w:val="22"/>
              </w:rPr>
              <w:t>CFR</w:t>
            </w:r>
            <w:r w:rsidR="00562089" w:rsidRPr="00940913">
              <w:rPr>
                <w:rFonts w:cs="Calibri Light"/>
                <w:i/>
                <w:iCs/>
                <w:sz w:val="22"/>
              </w:rPr>
              <w:t xml:space="preserve"> </w:t>
            </w:r>
            <w:r w:rsidRPr="00940913">
              <w:rPr>
                <w:rFonts w:cs="Calibri Light"/>
                <w:i/>
                <w:iCs/>
                <w:szCs w:val="24"/>
                <w:shd w:val="clear" w:color="auto" w:fill="FFFFFF"/>
              </w:rPr>
              <w:t>§</w:t>
            </w:r>
            <w:r w:rsidR="00562089" w:rsidRPr="00940913">
              <w:rPr>
                <w:rFonts w:cs="Calibri Light"/>
                <w:i/>
                <w:iCs/>
                <w:szCs w:val="24"/>
                <w:shd w:val="clear" w:color="auto" w:fill="FFFFFF"/>
              </w:rPr>
              <w:t xml:space="preserve"> </w:t>
            </w:r>
            <w:r w:rsidR="00630FDE" w:rsidRPr="00940913">
              <w:rPr>
                <w:rFonts w:cs="Calibri Light"/>
                <w:i/>
                <w:iCs/>
                <w:sz w:val="22"/>
              </w:rPr>
              <w:t>438.364(a)(1)</w:t>
            </w:r>
          </w:p>
        </w:tc>
        <w:tc>
          <w:tcPr>
            <w:tcW w:w="4590" w:type="dxa"/>
          </w:tcPr>
          <w:p w14:paraId="280AA687" w14:textId="0AF827B5" w:rsidR="00630FDE" w:rsidRPr="00940913" w:rsidRDefault="00630FDE" w:rsidP="009F46EE">
            <w:pPr>
              <w:jc w:val="left"/>
              <w:rPr>
                <w:rFonts w:ascii="Calibri Light" w:hAnsi="Calibri Light" w:cs="Calibri Light"/>
                <w:sz w:val="22"/>
              </w:rPr>
            </w:pPr>
            <w:r w:rsidRPr="00940913">
              <w:rPr>
                <w:rFonts w:cs="Calibri Light"/>
                <w:sz w:val="22"/>
              </w:rPr>
              <w:t>The</w:t>
            </w:r>
            <w:r w:rsidR="00562089" w:rsidRPr="00940913">
              <w:rPr>
                <w:rFonts w:cs="Calibri Light"/>
                <w:sz w:val="22"/>
              </w:rPr>
              <w:t xml:space="preserve"> </w:t>
            </w:r>
            <w:r w:rsidRPr="00940913">
              <w:rPr>
                <w:rFonts w:cs="Calibri Light"/>
                <w:sz w:val="22"/>
              </w:rPr>
              <w:t>technical</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must</w:t>
            </w:r>
            <w:r w:rsidR="00562089" w:rsidRPr="00940913">
              <w:rPr>
                <w:rFonts w:cs="Calibri Light"/>
                <w:sz w:val="22"/>
              </w:rPr>
              <w:t xml:space="preserve"> </w:t>
            </w:r>
            <w:r w:rsidRPr="00940913">
              <w:rPr>
                <w:rFonts w:cs="Calibri Light"/>
                <w:sz w:val="22"/>
              </w:rPr>
              <w:t>summarize</w:t>
            </w:r>
            <w:r w:rsidR="00562089" w:rsidRPr="00940913">
              <w:rPr>
                <w:rFonts w:cs="Calibri Light"/>
                <w:sz w:val="22"/>
              </w:rPr>
              <w:t xml:space="preserve"> </w:t>
            </w:r>
            <w:r w:rsidRPr="00940913">
              <w:rPr>
                <w:rFonts w:cs="Calibri Light"/>
                <w:sz w:val="22"/>
              </w:rPr>
              <w:t>findings</w:t>
            </w:r>
            <w:r w:rsidR="00562089" w:rsidRPr="00940913">
              <w:rPr>
                <w:rFonts w:cs="Calibri Light"/>
                <w:sz w:val="22"/>
              </w:rPr>
              <w:t xml:space="preserve"> </w:t>
            </w:r>
            <w:r w:rsidRPr="00940913">
              <w:rPr>
                <w:rFonts w:cs="Calibri Light"/>
                <w:sz w:val="22"/>
              </w:rPr>
              <w:t>on</w:t>
            </w:r>
            <w:r w:rsidR="00562089" w:rsidRPr="00940913">
              <w:rPr>
                <w:rFonts w:cs="Calibri Light"/>
                <w:sz w:val="22"/>
              </w:rPr>
              <w:t xml:space="preserve"> </w:t>
            </w:r>
            <w:r w:rsidRPr="00940913">
              <w:rPr>
                <w:rFonts w:cs="Calibri Light"/>
                <w:sz w:val="22"/>
              </w:rPr>
              <w:t>quality,</w:t>
            </w:r>
            <w:r w:rsidR="00562089" w:rsidRPr="00940913">
              <w:rPr>
                <w:rFonts w:cs="Calibri Light"/>
                <w:sz w:val="22"/>
              </w:rPr>
              <w:t xml:space="preserve"> </w:t>
            </w:r>
            <w:r w:rsidRPr="00940913">
              <w:rPr>
                <w:rFonts w:cs="Calibri Light"/>
                <w:sz w:val="22"/>
              </w:rPr>
              <w:t>access,</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timeliness</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care</w:t>
            </w:r>
            <w:r w:rsidR="00562089" w:rsidRPr="00940913">
              <w:rPr>
                <w:rFonts w:cs="Calibri Light"/>
                <w:sz w:val="22"/>
              </w:rPr>
              <w:t xml:space="preserve"> </w:t>
            </w:r>
            <w:r w:rsidRPr="00940913">
              <w:rPr>
                <w:rFonts w:cs="Calibri Light"/>
                <w:sz w:val="22"/>
              </w:rPr>
              <w:t>for</w:t>
            </w:r>
            <w:r w:rsidR="00562089" w:rsidRPr="00940913">
              <w:rPr>
                <w:rFonts w:cs="Calibri Light"/>
                <w:sz w:val="22"/>
              </w:rPr>
              <w:t xml:space="preserve"> </w:t>
            </w:r>
            <w:r w:rsidRPr="00940913">
              <w:rPr>
                <w:rFonts w:cs="Calibri Light"/>
                <w:sz w:val="22"/>
              </w:rPr>
              <w:t>each</w:t>
            </w:r>
            <w:r w:rsidR="00562089" w:rsidRPr="00940913">
              <w:rPr>
                <w:rFonts w:cs="Calibri Light"/>
                <w:sz w:val="22"/>
              </w:rPr>
              <w:t xml:space="preserve"> </w:t>
            </w:r>
            <w:r w:rsidRPr="00940913">
              <w:rPr>
                <w:rFonts w:cs="Calibri Light"/>
                <w:sz w:val="22"/>
              </w:rPr>
              <w:t>MCO,</w:t>
            </w:r>
            <w:r w:rsidR="00562089" w:rsidRPr="00940913">
              <w:rPr>
                <w:rFonts w:cs="Calibri Light"/>
                <w:sz w:val="22"/>
              </w:rPr>
              <w:t xml:space="preserve"> </w:t>
            </w:r>
            <w:r w:rsidRPr="00940913">
              <w:rPr>
                <w:rFonts w:cs="Calibri Light"/>
                <w:sz w:val="22"/>
              </w:rPr>
              <w:t>PIHP,</w:t>
            </w:r>
            <w:r w:rsidR="00562089" w:rsidRPr="00940913">
              <w:rPr>
                <w:rFonts w:cs="Calibri Light"/>
                <w:sz w:val="22"/>
              </w:rPr>
              <w:t xml:space="preserve"> </w:t>
            </w:r>
            <w:r w:rsidRPr="00940913">
              <w:rPr>
                <w:rFonts w:cs="Calibri Light"/>
                <w:sz w:val="22"/>
              </w:rPr>
              <w:t>PAHP,</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PCCM</w:t>
            </w:r>
            <w:r w:rsidR="00562089" w:rsidRPr="00940913">
              <w:rPr>
                <w:rFonts w:cs="Calibri Light"/>
                <w:sz w:val="22"/>
              </w:rPr>
              <w:t xml:space="preserve"> </w:t>
            </w:r>
            <w:r w:rsidRPr="00940913">
              <w:rPr>
                <w:rFonts w:cs="Calibri Light"/>
                <w:sz w:val="22"/>
              </w:rPr>
              <w:t>entity</w:t>
            </w:r>
            <w:r w:rsidR="00562089" w:rsidRPr="00940913">
              <w:rPr>
                <w:rFonts w:cs="Calibri Light"/>
                <w:sz w:val="22"/>
              </w:rPr>
              <w:t xml:space="preserve"> </w:t>
            </w:r>
            <w:r w:rsidRPr="00940913">
              <w:rPr>
                <w:rFonts w:cs="Calibri Light"/>
                <w:sz w:val="22"/>
              </w:rPr>
              <w:t>that</w:t>
            </w:r>
            <w:r w:rsidR="00562089" w:rsidRPr="00940913">
              <w:rPr>
                <w:rFonts w:cs="Calibri Light"/>
                <w:sz w:val="22"/>
              </w:rPr>
              <w:t xml:space="preserve"> </w:t>
            </w:r>
            <w:r w:rsidRPr="00940913">
              <w:rPr>
                <w:rFonts w:cs="Calibri Light"/>
                <w:sz w:val="22"/>
              </w:rPr>
              <w:t>provides</w:t>
            </w:r>
            <w:r w:rsidR="00562089" w:rsidRPr="00940913">
              <w:rPr>
                <w:rFonts w:cs="Calibri Light"/>
                <w:sz w:val="22"/>
              </w:rPr>
              <w:t xml:space="preserve"> </w:t>
            </w:r>
            <w:r w:rsidRPr="00940913">
              <w:rPr>
                <w:rFonts w:cs="Calibri Light"/>
                <w:sz w:val="22"/>
              </w:rPr>
              <w:t>benefits</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Medicaid</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CHIP</w:t>
            </w:r>
            <w:r w:rsidR="00562089" w:rsidRPr="00940913">
              <w:rPr>
                <w:rFonts w:cs="Calibri Light"/>
                <w:sz w:val="22"/>
              </w:rPr>
              <w:t xml:space="preserve"> </w:t>
            </w:r>
            <w:r w:rsidRPr="00940913">
              <w:rPr>
                <w:rFonts w:cs="Calibri Light"/>
                <w:sz w:val="22"/>
              </w:rPr>
              <w:t>enrollees.</w:t>
            </w:r>
          </w:p>
        </w:tc>
        <w:tc>
          <w:tcPr>
            <w:tcW w:w="4405" w:type="dxa"/>
          </w:tcPr>
          <w:p w14:paraId="3BA33E8B" w14:textId="2EE3A526" w:rsidR="00630FDE" w:rsidRPr="00940913" w:rsidRDefault="00630FDE" w:rsidP="009F46EE">
            <w:pPr>
              <w:jc w:val="left"/>
              <w:rPr>
                <w:rFonts w:cs="Calibri Light"/>
                <w:sz w:val="22"/>
              </w:rPr>
            </w:pPr>
            <w:r w:rsidRPr="00940913">
              <w:rPr>
                <w:rFonts w:cs="Calibri Light"/>
                <w:sz w:val="22"/>
              </w:rPr>
              <w:t>The</w:t>
            </w:r>
            <w:r w:rsidR="00562089" w:rsidRPr="00940913">
              <w:rPr>
                <w:rFonts w:cs="Calibri Light"/>
                <w:sz w:val="22"/>
              </w:rPr>
              <w:t xml:space="preserve"> </w:t>
            </w:r>
            <w:r w:rsidRPr="00940913">
              <w:rPr>
                <w:rFonts w:cs="Calibri Light"/>
                <w:sz w:val="22"/>
              </w:rPr>
              <w:t>findings</w:t>
            </w:r>
            <w:r w:rsidR="00562089" w:rsidRPr="00940913">
              <w:rPr>
                <w:rFonts w:cs="Calibri Light"/>
                <w:sz w:val="22"/>
              </w:rPr>
              <w:t xml:space="preserve"> </w:t>
            </w:r>
            <w:r w:rsidRPr="00940913">
              <w:rPr>
                <w:rFonts w:cs="Calibri Light"/>
                <w:sz w:val="22"/>
              </w:rPr>
              <w:t>on</w:t>
            </w:r>
            <w:r w:rsidR="00562089" w:rsidRPr="00940913">
              <w:rPr>
                <w:rFonts w:cs="Calibri Light"/>
                <w:sz w:val="22"/>
              </w:rPr>
              <w:t xml:space="preserve"> </w:t>
            </w:r>
            <w:r w:rsidRPr="00940913">
              <w:rPr>
                <w:rFonts w:cs="Calibri Light"/>
                <w:sz w:val="22"/>
              </w:rPr>
              <w:t>quality,</w:t>
            </w:r>
            <w:r w:rsidR="00562089" w:rsidRPr="00940913">
              <w:rPr>
                <w:rFonts w:cs="Calibri Light"/>
                <w:sz w:val="22"/>
              </w:rPr>
              <w:t xml:space="preserve"> </w:t>
            </w:r>
            <w:r w:rsidRPr="00940913">
              <w:rPr>
                <w:rFonts w:cs="Calibri Light"/>
                <w:sz w:val="22"/>
              </w:rPr>
              <w:t>access,</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timeliness</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care</w:t>
            </w:r>
            <w:r w:rsidR="00562089" w:rsidRPr="00940913">
              <w:rPr>
                <w:rFonts w:cs="Calibri Light"/>
                <w:sz w:val="22"/>
              </w:rPr>
              <w:t xml:space="preserve"> </w:t>
            </w:r>
            <w:r w:rsidRPr="00940913">
              <w:rPr>
                <w:rFonts w:cs="Calibri Light"/>
                <w:sz w:val="22"/>
              </w:rPr>
              <w:t>for</w:t>
            </w:r>
            <w:r w:rsidR="00562089" w:rsidRPr="00940913">
              <w:rPr>
                <w:rFonts w:cs="Calibri Light"/>
                <w:sz w:val="22"/>
              </w:rPr>
              <w:t xml:space="preserve"> </w:t>
            </w:r>
            <w:r w:rsidR="00C42202" w:rsidRPr="00940913">
              <w:rPr>
                <w:rFonts w:cs="Calibri Light"/>
                <w:sz w:val="22"/>
              </w:rPr>
              <w:t>the</w:t>
            </w:r>
            <w:r w:rsidR="00562089" w:rsidRPr="00940913">
              <w:rPr>
                <w:rFonts w:cs="Calibri Light"/>
                <w:sz w:val="22"/>
              </w:rPr>
              <w:t xml:space="preserve"> </w:t>
            </w:r>
            <w:r w:rsidR="0071331D" w:rsidRPr="00940913">
              <w:rPr>
                <w:rFonts w:cs="Calibri Light"/>
                <w:sz w:val="22"/>
              </w:rPr>
              <w:t>MBHP</w:t>
            </w:r>
            <w:r w:rsidR="00562089" w:rsidRPr="00940913">
              <w:rPr>
                <w:rFonts w:cs="Calibri Light"/>
                <w:sz w:val="22"/>
              </w:rPr>
              <w:t xml:space="preserve"> </w:t>
            </w:r>
            <w:r w:rsidRPr="00940913">
              <w:rPr>
                <w:rFonts w:cs="Calibri Light"/>
                <w:sz w:val="22"/>
              </w:rPr>
              <w:t>are</w:t>
            </w:r>
            <w:r w:rsidR="00562089" w:rsidRPr="00940913">
              <w:rPr>
                <w:rFonts w:cs="Calibri Light"/>
                <w:sz w:val="22"/>
              </w:rPr>
              <w:t xml:space="preserve"> </w:t>
            </w:r>
            <w:r w:rsidRPr="00940913">
              <w:rPr>
                <w:rFonts w:cs="Calibri Light"/>
                <w:sz w:val="22"/>
              </w:rPr>
              <w:t>summarized</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Pr="00940913">
              <w:rPr>
                <w:rFonts w:cs="Calibri Light"/>
                <w:b/>
                <w:bCs/>
                <w:sz w:val="22"/>
              </w:rPr>
              <w:t>Section</w:t>
            </w:r>
            <w:r w:rsidR="00562089" w:rsidRPr="00940913">
              <w:rPr>
                <w:rFonts w:cs="Calibri Light"/>
                <w:b/>
                <w:bCs/>
                <w:sz w:val="22"/>
              </w:rPr>
              <w:t xml:space="preserve"> </w:t>
            </w:r>
            <w:r w:rsidRPr="00940913">
              <w:rPr>
                <w:rFonts w:cs="Calibri Light"/>
                <w:b/>
                <w:bCs/>
                <w:sz w:val="22"/>
              </w:rPr>
              <w:t>IX.</w:t>
            </w:r>
            <w:r w:rsidR="00562089" w:rsidRPr="00940913">
              <w:rPr>
                <w:rFonts w:cs="Calibri Light"/>
                <w:b/>
                <w:bCs/>
                <w:sz w:val="22"/>
              </w:rPr>
              <w:t xml:space="preserve"> </w:t>
            </w:r>
            <w:r w:rsidRPr="00940913">
              <w:rPr>
                <w:rFonts w:cs="Calibri Light"/>
                <w:b/>
                <w:bCs/>
                <w:sz w:val="22"/>
              </w:rPr>
              <w:t>MCP</w:t>
            </w:r>
            <w:r w:rsidR="00562089" w:rsidRPr="00940913">
              <w:rPr>
                <w:rFonts w:cs="Calibri Light"/>
                <w:b/>
                <w:bCs/>
                <w:sz w:val="22"/>
              </w:rPr>
              <w:t xml:space="preserve"> </w:t>
            </w:r>
            <w:r w:rsidRPr="00940913">
              <w:rPr>
                <w:rFonts w:cs="Calibri Light"/>
                <w:b/>
                <w:bCs/>
                <w:sz w:val="22"/>
              </w:rPr>
              <w:t>Strengths</w:t>
            </w:r>
            <w:r w:rsidR="0071331D" w:rsidRPr="00940913">
              <w:rPr>
                <w:rFonts w:cs="Calibri Light"/>
                <w:b/>
                <w:bCs/>
                <w:sz w:val="22"/>
              </w:rPr>
              <w:t>,</w:t>
            </w:r>
            <w:r w:rsidR="00562089" w:rsidRPr="00940913">
              <w:rPr>
                <w:rFonts w:cs="Calibri Light"/>
                <w:b/>
                <w:bCs/>
                <w:sz w:val="22"/>
              </w:rPr>
              <w:t xml:space="preserve"> </w:t>
            </w:r>
            <w:r w:rsidRPr="00940913">
              <w:rPr>
                <w:rFonts w:cs="Calibri Light"/>
                <w:b/>
                <w:bCs/>
                <w:sz w:val="22"/>
              </w:rPr>
              <w:t>Opportunities</w:t>
            </w:r>
            <w:r w:rsidR="00562089" w:rsidRPr="00940913">
              <w:rPr>
                <w:rFonts w:cs="Calibri Light"/>
                <w:b/>
                <w:bCs/>
                <w:sz w:val="22"/>
              </w:rPr>
              <w:t xml:space="preserve"> </w:t>
            </w:r>
            <w:r w:rsidRPr="00940913">
              <w:rPr>
                <w:rFonts w:cs="Calibri Light"/>
                <w:b/>
                <w:bCs/>
                <w:sz w:val="22"/>
              </w:rPr>
              <w:t>for</w:t>
            </w:r>
            <w:r w:rsidR="00562089" w:rsidRPr="00940913">
              <w:rPr>
                <w:rFonts w:cs="Calibri Light"/>
                <w:b/>
                <w:bCs/>
                <w:sz w:val="22"/>
              </w:rPr>
              <w:t xml:space="preserve"> </w:t>
            </w:r>
            <w:r w:rsidRPr="00940913">
              <w:rPr>
                <w:rFonts w:cs="Calibri Light"/>
                <w:b/>
                <w:bCs/>
                <w:sz w:val="22"/>
              </w:rPr>
              <w:t>Improvement,</w:t>
            </w:r>
            <w:r w:rsidR="00562089" w:rsidRPr="00940913">
              <w:rPr>
                <w:rFonts w:cs="Calibri Light"/>
                <w:b/>
                <w:bCs/>
                <w:sz w:val="22"/>
              </w:rPr>
              <w:t xml:space="preserve"> </w:t>
            </w:r>
            <w:r w:rsidRPr="00940913">
              <w:rPr>
                <w:rFonts w:cs="Calibri Light"/>
                <w:b/>
                <w:bCs/>
                <w:sz w:val="22"/>
              </w:rPr>
              <w:t>and</w:t>
            </w:r>
            <w:r w:rsidR="00562089" w:rsidRPr="00940913">
              <w:rPr>
                <w:rFonts w:cs="Calibri Light"/>
                <w:b/>
                <w:bCs/>
                <w:sz w:val="22"/>
              </w:rPr>
              <w:t xml:space="preserve"> </w:t>
            </w:r>
            <w:r w:rsidRPr="00940913">
              <w:rPr>
                <w:rFonts w:cs="Calibri Light"/>
                <w:b/>
                <w:bCs/>
                <w:sz w:val="22"/>
              </w:rPr>
              <w:t>EQR</w:t>
            </w:r>
            <w:r w:rsidR="00562089" w:rsidRPr="00940913">
              <w:rPr>
                <w:rFonts w:cs="Calibri Light"/>
                <w:b/>
                <w:bCs/>
                <w:sz w:val="22"/>
              </w:rPr>
              <w:t xml:space="preserve"> </w:t>
            </w:r>
            <w:r w:rsidRPr="00940913">
              <w:rPr>
                <w:rFonts w:cs="Calibri Light"/>
                <w:b/>
                <w:bCs/>
                <w:sz w:val="22"/>
              </w:rPr>
              <w:t>Recommendations</w:t>
            </w:r>
            <w:r w:rsidRPr="00940913">
              <w:rPr>
                <w:rFonts w:cs="Calibri Light"/>
                <w:i/>
                <w:iCs/>
                <w:sz w:val="22"/>
              </w:rPr>
              <w:t>.</w:t>
            </w:r>
          </w:p>
        </w:tc>
      </w:tr>
      <w:tr w:rsidR="00630FDE" w:rsidRPr="00940913" w14:paraId="277333A2" w14:textId="77777777">
        <w:tc>
          <w:tcPr>
            <w:tcW w:w="1795" w:type="dxa"/>
          </w:tcPr>
          <w:p w14:paraId="7E50C7AC" w14:textId="05E0B7CB" w:rsidR="00630FDE" w:rsidRPr="00940913" w:rsidRDefault="0071331D" w:rsidP="009F46EE">
            <w:pPr>
              <w:jc w:val="left"/>
              <w:rPr>
                <w:rFonts w:ascii="Calibri Light" w:hAnsi="Calibri Light" w:cs="Calibri Light"/>
                <w:i/>
                <w:iCs/>
                <w:sz w:val="22"/>
              </w:rPr>
            </w:pPr>
            <w:r w:rsidRPr="00940913">
              <w:rPr>
                <w:rFonts w:cs="Calibri Light"/>
                <w:i/>
                <w:iCs/>
                <w:sz w:val="22"/>
              </w:rPr>
              <w:t>Title</w:t>
            </w:r>
            <w:r w:rsidR="00562089" w:rsidRPr="00940913">
              <w:rPr>
                <w:rFonts w:cs="Calibri Light"/>
                <w:i/>
                <w:iCs/>
                <w:sz w:val="22"/>
              </w:rPr>
              <w:t xml:space="preserve"> </w:t>
            </w:r>
            <w:r w:rsidR="00630FDE" w:rsidRPr="00940913">
              <w:rPr>
                <w:rFonts w:cs="Calibri Light"/>
                <w:i/>
                <w:iCs/>
                <w:sz w:val="22"/>
              </w:rPr>
              <w:t>42</w:t>
            </w:r>
            <w:r w:rsidR="00562089" w:rsidRPr="00940913">
              <w:rPr>
                <w:rFonts w:cs="Calibri Light"/>
                <w:i/>
                <w:iCs/>
                <w:sz w:val="22"/>
              </w:rPr>
              <w:t xml:space="preserve"> </w:t>
            </w:r>
            <w:r w:rsidR="00630FDE" w:rsidRPr="00940913">
              <w:rPr>
                <w:rFonts w:cs="Calibri Light"/>
                <w:i/>
                <w:iCs/>
                <w:sz w:val="22"/>
              </w:rPr>
              <w:t>CFR</w:t>
            </w:r>
            <w:r w:rsidR="00562089" w:rsidRPr="00940913">
              <w:rPr>
                <w:rFonts w:cs="Calibri Light"/>
                <w:i/>
                <w:iCs/>
                <w:sz w:val="22"/>
              </w:rPr>
              <w:t xml:space="preserve"> </w:t>
            </w:r>
            <w:r w:rsidRPr="00940913">
              <w:rPr>
                <w:rFonts w:cs="Calibri Light"/>
                <w:i/>
                <w:iCs/>
                <w:szCs w:val="24"/>
                <w:shd w:val="clear" w:color="auto" w:fill="FFFFFF"/>
              </w:rPr>
              <w:t>§</w:t>
            </w:r>
            <w:r w:rsidR="00562089" w:rsidRPr="00940913">
              <w:rPr>
                <w:rFonts w:cs="Calibri Light"/>
                <w:i/>
                <w:iCs/>
                <w:szCs w:val="24"/>
                <w:shd w:val="clear" w:color="auto" w:fill="FFFFFF"/>
              </w:rPr>
              <w:t xml:space="preserve"> </w:t>
            </w:r>
            <w:r w:rsidR="00630FDE" w:rsidRPr="00940913">
              <w:rPr>
                <w:rFonts w:cs="Calibri Light"/>
                <w:i/>
                <w:iCs/>
                <w:sz w:val="22"/>
              </w:rPr>
              <w:t>438.364(a)(3)</w:t>
            </w:r>
          </w:p>
        </w:tc>
        <w:tc>
          <w:tcPr>
            <w:tcW w:w="4590" w:type="dxa"/>
          </w:tcPr>
          <w:p w14:paraId="7C08FCBE" w14:textId="2569FA2A" w:rsidR="00630FDE" w:rsidRPr="00940913" w:rsidRDefault="00630FDE" w:rsidP="009F46EE">
            <w:pPr>
              <w:jc w:val="left"/>
              <w:rPr>
                <w:rFonts w:ascii="Calibri Light" w:hAnsi="Calibri Light" w:cs="Calibri Light"/>
                <w:sz w:val="22"/>
              </w:rPr>
            </w:pPr>
            <w:r w:rsidRPr="00940913">
              <w:rPr>
                <w:rFonts w:cs="Calibri Light"/>
                <w:sz w:val="22"/>
              </w:rPr>
              <w:t>The</w:t>
            </w:r>
            <w:r w:rsidR="00562089" w:rsidRPr="00940913">
              <w:rPr>
                <w:rFonts w:cs="Calibri Light"/>
                <w:sz w:val="22"/>
              </w:rPr>
              <w:t xml:space="preserve"> </w:t>
            </w:r>
            <w:r w:rsidRPr="00940913">
              <w:rPr>
                <w:rFonts w:cs="Calibri Light"/>
                <w:sz w:val="22"/>
              </w:rPr>
              <w:t>technical</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must</w:t>
            </w:r>
            <w:r w:rsidR="00562089" w:rsidRPr="00940913">
              <w:rPr>
                <w:rFonts w:cs="Calibri Light"/>
                <w:sz w:val="22"/>
              </w:rPr>
              <w:t xml:space="preserve"> </w:t>
            </w:r>
            <w:r w:rsidRPr="00940913">
              <w:rPr>
                <w:rFonts w:cs="Calibri Light"/>
                <w:sz w:val="22"/>
              </w:rPr>
              <w:t>include</w:t>
            </w:r>
            <w:r w:rsidR="00562089" w:rsidRPr="00940913">
              <w:rPr>
                <w:rFonts w:cs="Calibri Light"/>
                <w:sz w:val="22"/>
              </w:rPr>
              <w:t xml:space="preserve"> </w:t>
            </w:r>
            <w:r w:rsidRPr="00940913">
              <w:rPr>
                <w:rFonts w:cs="Calibri Light"/>
                <w:sz w:val="22"/>
              </w:rPr>
              <w:t>an</w:t>
            </w:r>
            <w:r w:rsidR="00562089" w:rsidRPr="00940913">
              <w:rPr>
                <w:rFonts w:cs="Calibri Light"/>
                <w:sz w:val="22"/>
              </w:rPr>
              <w:t xml:space="preserve"> </w:t>
            </w:r>
            <w:r w:rsidRPr="00940913">
              <w:rPr>
                <w:rFonts w:cs="Calibri Light"/>
                <w:sz w:val="22"/>
              </w:rPr>
              <w:t>assessment</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strengths</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weaknesses</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each</w:t>
            </w:r>
            <w:r w:rsidR="00562089" w:rsidRPr="00940913">
              <w:rPr>
                <w:rFonts w:cs="Calibri Light"/>
                <w:sz w:val="22"/>
              </w:rPr>
              <w:t xml:space="preserve"> </w:t>
            </w:r>
            <w:r w:rsidRPr="00940913">
              <w:rPr>
                <w:rFonts w:cs="Calibri Light"/>
                <w:sz w:val="22"/>
              </w:rPr>
              <w:t>MCO,</w:t>
            </w:r>
            <w:r w:rsidR="00562089" w:rsidRPr="00940913">
              <w:rPr>
                <w:rFonts w:cs="Calibri Light"/>
                <w:sz w:val="22"/>
              </w:rPr>
              <w:t xml:space="preserve"> </w:t>
            </w:r>
            <w:r w:rsidRPr="00940913">
              <w:rPr>
                <w:rFonts w:cs="Calibri Light"/>
                <w:sz w:val="22"/>
              </w:rPr>
              <w:t>PIHP,</w:t>
            </w:r>
            <w:r w:rsidR="00562089" w:rsidRPr="00940913">
              <w:rPr>
                <w:rFonts w:cs="Calibri Light"/>
                <w:sz w:val="22"/>
              </w:rPr>
              <w:t xml:space="preserve"> </w:t>
            </w:r>
            <w:r w:rsidRPr="00940913">
              <w:rPr>
                <w:rFonts w:cs="Calibri Light"/>
                <w:sz w:val="22"/>
              </w:rPr>
              <w:t>PAHP</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PCCM</w:t>
            </w:r>
            <w:r w:rsidR="00562089" w:rsidRPr="00940913">
              <w:rPr>
                <w:rFonts w:cs="Calibri Light"/>
                <w:sz w:val="22"/>
              </w:rPr>
              <w:t xml:space="preserve"> </w:t>
            </w:r>
            <w:r w:rsidRPr="00940913">
              <w:rPr>
                <w:rFonts w:cs="Calibri Light"/>
                <w:sz w:val="22"/>
              </w:rPr>
              <w:t>entity</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respect</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(a)</w:t>
            </w:r>
            <w:r w:rsidR="00562089" w:rsidRPr="00940913">
              <w:rPr>
                <w:rFonts w:cs="Calibri Light"/>
                <w:sz w:val="22"/>
              </w:rPr>
              <w:t xml:space="preserve"> </w:t>
            </w:r>
            <w:r w:rsidRPr="00940913">
              <w:rPr>
                <w:rFonts w:cs="Calibri Light"/>
                <w:sz w:val="22"/>
              </w:rPr>
              <w:t>quality,</w:t>
            </w:r>
            <w:r w:rsidR="00562089" w:rsidRPr="00940913">
              <w:rPr>
                <w:rFonts w:cs="Calibri Light"/>
                <w:sz w:val="22"/>
              </w:rPr>
              <w:t xml:space="preserve"> </w:t>
            </w:r>
            <w:r w:rsidRPr="00940913">
              <w:rPr>
                <w:rFonts w:cs="Calibri Light"/>
                <w:sz w:val="22"/>
              </w:rPr>
              <w:t>(b)</w:t>
            </w:r>
            <w:r w:rsidR="00562089" w:rsidRPr="00940913">
              <w:rPr>
                <w:rFonts w:cs="Calibri Light"/>
                <w:sz w:val="22"/>
              </w:rPr>
              <w:t xml:space="preserve"> </w:t>
            </w:r>
            <w:r w:rsidRPr="00940913">
              <w:rPr>
                <w:rFonts w:cs="Calibri Light"/>
                <w:sz w:val="22"/>
              </w:rPr>
              <w:t>timeliness,</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(c)</w:t>
            </w:r>
            <w:r w:rsidR="00562089" w:rsidRPr="00940913">
              <w:rPr>
                <w:rFonts w:cs="Calibri Light"/>
                <w:sz w:val="22"/>
              </w:rPr>
              <w:t xml:space="preserve"> </w:t>
            </w:r>
            <w:r w:rsidRPr="00940913">
              <w:rPr>
                <w:rFonts w:cs="Calibri Light"/>
                <w:sz w:val="22"/>
              </w:rPr>
              <w:t>access</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health</w:t>
            </w:r>
            <w:r w:rsidR="00562089" w:rsidRPr="00940913">
              <w:rPr>
                <w:rFonts w:cs="Calibri Light"/>
                <w:sz w:val="22"/>
              </w:rPr>
              <w:t xml:space="preserve"> </w:t>
            </w:r>
            <w:r w:rsidRPr="00940913">
              <w:rPr>
                <w:rFonts w:cs="Calibri Light"/>
                <w:sz w:val="22"/>
              </w:rPr>
              <w:t>care</w:t>
            </w:r>
            <w:r w:rsidR="00562089" w:rsidRPr="00940913">
              <w:rPr>
                <w:rFonts w:cs="Calibri Light"/>
                <w:sz w:val="22"/>
              </w:rPr>
              <w:t xml:space="preserve"> </w:t>
            </w:r>
            <w:r w:rsidRPr="00940913">
              <w:rPr>
                <w:rFonts w:cs="Calibri Light"/>
                <w:sz w:val="22"/>
              </w:rPr>
              <w:t>services</w:t>
            </w:r>
            <w:r w:rsidR="00562089" w:rsidRPr="00940913">
              <w:rPr>
                <w:rFonts w:cs="Calibri Light"/>
                <w:sz w:val="22"/>
              </w:rPr>
              <w:t xml:space="preserve"> </w:t>
            </w:r>
            <w:r w:rsidRPr="00940913">
              <w:rPr>
                <w:rFonts w:cs="Calibri Light"/>
                <w:sz w:val="22"/>
              </w:rPr>
              <w:t>furnished</w:t>
            </w:r>
            <w:r w:rsidR="00562089" w:rsidRPr="00940913">
              <w:rPr>
                <w:rFonts w:cs="Calibri Light"/>
                <w:sz w:val="22"/>
              </w:rPr>
              <w:t xml:space="preserve"> </w:t>
            </w:r>
            <w:r w:rsidRPr="00940913">
              <w:rPr>
                <w:rFonts w:cs="Calibri Light"/>
                <w:sz w:val="22"/>
              </w:rPr>
              <w:t>by</w:t>
            </w:r>
            <w:r w:rsidR="00562089" w:rsidRPr="00940913">
              <w:rPr>
                <w:rFonts w:cs="Calibri Light"/>
                <w:sz w:val="22"/>
              </w:rPr>
              <w:t xml:space="preserve"> </w:t>
            </w:r>
            <w:r w:rsidRPr="00940913">
              <w:rPr>
                <w:rFonts w:cs="Calibri Light"/>
                <w:sz w:val="22"/>
              </w:rPr>
              <w:t>MCOs,</w:t>
            </w:r>
            <w:r w:rsidR="00562089" w:rsidRPr="00940913">
              <w:rPr>
                <w:rFonts w:cs="Calibri Light"/>
                <w:sz w:val="22"/>
              </w:rPr>
              <w:t xml:space="preserve"> </w:t>
            </w:r>
            <w:r w:rsidRPr="00940913">
              <w:rPr>
                <w:rFonts w:cs="Calibri Light"/>
                <w:sz w:val="22"/>
              </w:rPr>
              <w:t>PIHPs,</w:t>
            </w:r>
            <w:r w:rsidR="00562089" w:rsidRPr="00940913">
              <w:rPr>
                <w:rFonts w:cs="Calibri Light"/>
                <w:sz w:val="22"/>
              </w:rPr>
              <w:t xml:space="preserve"> </w:t>
            </w:r>
            <w:r w:rsidRPr="00940913">
              <w:rPr>
                <w:rFonts w:cs="Calibri Light"/>
                <w:sz w:val="22"/>
              </w:rPr>
              <w:t>PAHPs,</w:t>
            </w:r>
            <w:r w:rsidR="00562089" w:rsidRPr="00940913">
              <w:rPr>
                <w:rFonts w:cs="Calibri Light"/>
                <w:sz w:val="22"/>
              </w:rPr>
              <w:t xml:space="preserve"> </w:t>
            </w:r>
            <w:r w:rsidRPr="00940913">
              <w:rPr>
                <w:rFonts w:cs="Calibri Light"/>
                <w:sz w:val="22"/>
              </w:rPr>
              <w:t>or</w:t>
            </w:r>
            <w:r w:rsidR="00562089" w:rsidRPr="00940913">
              <w:rPr>
                <w:rFonts w:cs="Calibri Light"/>
                <w:sz w:val="22"/>
              </w:rPr>
              <w:t xml:space="preserve"> </w:t>
            </w:r>
            <w:r w:rsidRPr="00940913">
              <w:rPr>
                <w:rFonts w:cs="Calibri Light"/>
                <w:sz w:val="22"/>
              </w:rPr>
              <w:t>PCCM</w:t>
            </w:r>
            <w:r w:rsidR="00562089" w:rsidRPr="00940913">
              <w:rPr>
                <w:rFonts w:cs="Calibri Light"/>
                <w:sz w:val="22"/>
              </w:rPr>
              <w:t xml:space="preserve"> </w:t>
            </w:r>
            <w:r w:rsidRPr="00940913">
              <w:rPr>
                <w:rFonts w:cs="Calibri Light"/>
                <w:sz w:val="22"/>
              </w:rPr>
              <w:t>entity.</w:t>
            </w:r>
          </w:p>
        </w:tc>
        <w:tc>
          <w:tcPr>
            <w:tcW w:w="4405" w:type="dxa"/>
          </w:tcPr>
          <w:p w14:paraId="7FD4F2CA" w14:textId="03291889" w:rsidR="00630FDE" w:rsidRPr="00940913" w:rsidRDefault="00630FDE" w:rsidP="009F46EE">
            <w:pPr>
              <w:jc w:val="left"/>
              <w:rPr>
                <w:rFonts w:cs="Calibri Light"/>
                <w:sz w:val="22"/>
              </w:rPr>
            </w:pPr>
            <w:r w:rsidRPr="00940913">
              <w:rPr>
                <w:rFonts w:cs="Calibri Light"/>
                <w:sz w:val="22"/>
              </w:rPr>
              <w:t>See</w:t>
            </w:r>
            <w:r w:rsidR="00562089" w:rsidRPr="00940913">
              <w:rPr>
                <w:rFonts w:cs="Calibri Light"/>
                <w:sz w:val="22"/>
              </w:rPr>
              <w:t xml:space="preserve"> </w:t>
            </w:r>
            <w:r w:rsidRPr="00940913">
              <w:rPr>
                <w:rFonts w:cs="Calibri Light"/>
                <w:b/>
                <w:bCs/>
                <w:sz w:val="22"/>
              </w:rPr>
              <w:t>Section</w:t>
            </w:r>
            <w:r w:rsidR="00562089" w:rsidRPr="00940913">
              <w:rPr>
                <w:rFonts w:cs="Calibri Light"/>
                <w:b/>
                <w:bCs/>
                <w:sz w:val="22"/>
              </w:rPr>
              <w:t xml:space="preserve"> </w:t>
            </w:r>
            <w:r w:rsidRPr="00940913">
              <w:rPr>
                <w:rFonts w:cs="Calibri Light"/>
                <w:b/>
                <w:bCs/>
                <w:sz w:val="22"/>
              </w:rPr>
              <w:t>IX.</w:t>
            </w:r>
            <w:r w:rsidR="00562089" w:rsidRPr="00940913">
              <w:rPr>
                <w:rFonts w:cs="Calibri Light"/>
                <w:b/>
                <w:bCs/>
                <w:sz w:val="22"/>
              </w:rPr>
              <w:t xml:space="preserve"> </w:t>
            </w:r>
            <w:r w:rsidRPr="00940913">
              <w:rPr>
                <w:rFonts w:cs="Calibri Light"/>
                <w:b/>
                <w:bCs/>
                <w:sz w:val="22"/>
              </w:rPr>
              <w:t>MCP</w:t>
            </w:r>
            <w:r w:rsidR="00562089" w:rsidRPr="00940913">
              <w:rPr>
                <w:rFonts w:cs="Calibri Light"/>
                <w:b/>
                <w:bCs/>
                <w:sz w:val="22"/>
              </w:rPr>
              <w:t xml:space="preserve"> </w:t>
            </w:r>
            <w:r w:rsidRPr="00940913">
              <w:rPr>
                <w:rFonts w:cs="Calibri Light"/>
                <w:b/>
                <w:bCs/>
                <w:sz w:val="22"/>
              </w:rPr>
              <w:t>Strengths</w:t>
            </w:r>
            <w:r w:rsidR="00CD1A95" w:rsidRPr="00940913">
              <w:rPr>
                <w:rFonts w:cs="Calibri Light"/>
                <w:b/>
                <w:bCs/>
                <w:sz w:val="22"/>
              </w:rPr>
              <w:t>,</w:t>
            </w:r>
            <w:r w:rsidR="00562089" w:rsidRPr="00940913">
              <w:rPr>
                <w:rFonts w:cs="Calibri Light"/>
                <w:b/>
                <w:bCs/>
                <w:sz w:val="22"/>
              </w:rPr>
              <w:t xml:space="preserve"> </w:t>
            </w:r>
            <w:r w:rsidRPr="00940913">
              <w:rPr>
                <w:rFonts w:cs="Calibri Light"/>
                <w:b/>
                <w:bCs/>
                <w:sz w:val="22"/>
              </w:rPr>
              <w:t>Opportunities</w:t>
            </w:r>
            <w:r w:rsidR="00562089" w:rsidRPr="00940913">
              <w:rPr>
                <w:rFonts w:cs="Calibri Light"/>
                <w:b/>
                <w:bCs/>
                <w:sz w:val="22"/>
              </w:rPr>
              <w:t xml:space="preserve"> </w:t>
            </w:r>
            <w:r w:rsidRPr="00940913">
              <w:rPr>
                <w:rFonts w:cs="Calibri Light"/>
                <w:b/>
                <w:bCs/>
                <w:sz w:val="22"/>
              </w:rPr>
              <w:t>for</w:t>
            </w:r>
            <w:r w:rsidR="00562089" w:rsidRPr="00940913">
              <w:rPr>
                <w:rFonts w:cs="Calibri Light"/>
                <w:b/>
                <w:bCs/>
                <w:sz w:val="22"/>
              </w:rPr>
              <w:t xml:space="preserve"> </w:t>
            </w:r>
            <w:r w:rsidRPr="00940913">
              <w:rPr>
                <w:rFonts w:cs="Calibri Light"/>
                <w:b/>
                <w:bCs/>
                <w:sz w:val="22"/>
              </w:rPr>
              <w:t>Improvement,</w:t>
            </w:r>
            <w:r w:rsidR="00562089" w:rsidRPr="00940913">
              <w:rPr>
                <w:rFonts w:cs="Calibri Light"/>
                <w:b/>
                <w:bCs/>
                <w:sz w:val="22"/>
              </w:rPr>
              <w:t xml:space="preserve"> </w:t>
            </w:r>
            <w:r w:rsidRPr="00940913">
              <w:rPr>
                <w:rFonts w:cs="Calibri Light"/>
                <w:b/>
                <w:bCs/>
                <w:sz w:val="22"/>
              </w:rPr>
              <w:t>and</w:t>
            </w:r>
            <w:r w:rsidR="00562089" w:rsidRPr="00940913">
              <w:rPr>
                <w:rFonts w:cs="Calibri Light"/>
                <w:b/>
                <w:bCs/>
                <w:sz w:val="22"/>
              </w:rPr>
              <w:t xml:space="preserve"> </w:t>
            </w:r>
            <w:r w:rsidRPr="00940913">
              <w:rPr>
                <w:rFonts w:cs="Calibri Light"/>
                <w:b/>
                <w:bCs/>
                <w:sz w:val="22"/>
              </w:rPr>
              <w:t>EQR</w:t>
            </w:r>
            <w:r w:rsidR="00562089" w:rsidRPr="00940913">
              <w:rPr>
                <w:rFonts w:cs="Calibri Light"/>
                <w:b/>
                <w:bCs/>
                <w:sz w:val="22"/>
              </w:rPr>
              <w:t xml:space="preserve"> </w:t>
            </w:r>
            <w:r w:rsidRPr="00940913">
              <w:rPr>
                <w:rFonts w:cs="Calibri Light"/>
                <w:b/>
                <w:bCs/>
                <w:sz w:val="22"/>
              </w:rPr>
              <w:t>Recommendations</w:t>
            </w:r>
            <w:r w:rsidR="00562089" w:rsidRPr="00940913">
              <w:rPr>
                <w:rFonts w:cs="Calibri Light"/>
                <w:b/>
                <w:bCs/>
                <w:sz w:val="22"/>
              </w:rPr>
              <w:t xml:space="preserve"> </w:t>
            </w:r>
            <w:r w:rsidRPr="00940913">
              <w:rPr>
                <w:rFonts w:cs="Calibri Light"/>
                <w:sz w:val="22"/>
              </w:rPr>
              <w:t>for</w:t>
            </w:r>
            <w:r w:rsidR="00562089" w:rsidRPr="00940913">
              <w:rPr>
                <w:rFonts w:cs="Calibri Light"/>
                <w:sz w:val="22"/>
              </w:rPr>
              <w:t xml:space="preserve"> </w:t>
            </w:r>
            <w:r w:rsidRPr="00940913">
              <w:rPr>
                <w:rFonts w:cs="Calibri Light"/>
                <w:sz w:val="22"/>
              </w:rPr>
              <w:t>a</w:t>
            </w:r>
            <w:r w:rsidR="00562089" w:rsidRPr="00940913">
              <w:rPr>
                <w:rFonts w:cs="Calibri Light"/>
                <w:sz w:val="22"/>
              </w:rPr>
              <w:t xml:space="preserve"> </w:t>
            </w:r>
            <w:r w:rsidRPr="00940913">
              <w:rPr>
                <w:rFonts w:cs="Calibri Light"/>
                <w:sz w:val="22"/>
              </w:rPr>
              <w:t>chart</w:t>
            </w:r>
            <w:r w:rsidR="00562089" w:rsidRPr="00940913">
              <w:rPr>
                <w:rFonts w:cs="Calibri Light"/>
                <w:sz w:val="22"/>
              </w:rPr>
              <w:t xml:space="preserve"> </w:t>
            </w:r>
            <w:r w:rsidRPr="00940913">
              <w:rPr>
                <w:rFonts w:cs="Calibri Light"/>
                <w:sz w:val="22"/>
              </w:rPr>
              <w:t>outlining</w:t>
            </w:r>
            <w:r w:rsidR="00562089" w:rsidRPr="00940913">
              <w:rPr>
                <w:rFonts w:cs="Calibri Light"/>
                <w:sz w:val="22"/>
              </w:rPr>
              <w:t xml:space="preserve"> </w:t>
            </w:r>
            <w:r w:rsidR="00CD1A95" w:rsidRPr="00940913">
              <w:rPr>
                <w:rFonts w:cs="Calibri Light"/>
                <w:sz w:val="22"/>
              </w:rPr>
              <w:t>MBHP’s</w:t>
            </w:r>
            <w:r w:rsidR="00562089" w:rsidRPr="00940913">
              <w:rPr>
                <w:rFonts w:cs="Calibri Light"/>
                <w:sz w:val="22"/>
              </w:rPr>
              <w:t xml:space="preserve"> </w:t>
            </w:r>
            <w:r w:rsidRPr="00940913">
              <w:rPr>
                <w:rFonts w:cs="Calibri Light"/>
                <w:sz w:val="22"/>
              </w:rPr>
              <w:t>strengths</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weaknesses</w:t>
            </w:r>
            <w:r w:rsidR="00562089" w:rsidRPr="00940913">
              <w:rPr>
                <w:rFonts w:cs="Calibri Light"/>
                <w:sz w:val="22"/>
              </w:rPr>
              <w:t xml:space="preserve"> </w:t>
            </w:r>
            <w:r w:rsidRPr="00940913">
              <w:rPr>
                <w:rFonts w:cs="Calibri Light"/>
                <w:sz w:val="22"/>
              </w:rPr>
              <w:t>for</w:t>
            </w:r>
            <w:r w:rsidR="00562089" w:rsidRPr="00940913">
              <w:rPr>
                <w:rFonts w:cs="Calibri Light"/>
                <w:sz w:val="22"/>
              </w:rPr>
              <w:t xml:space="preserve"> </w:t>
            </w:r>
            <w:r w:rsidRPr="00940913">
              <w:rPr>
                <w:rFonts w:cs="Calibri Light"/>
                <w:sz w:val="22"/>
              </w:rPr>
              <w:t>each</w:t>
            </w:r>
            <w:r w:rsidR="00562089" w:rsidRPr="00940913">
              <w:rPr>
                <w:rFonts w:cs="Calibri Light"/>
                <w:sz w:val="22"/>
              </w:rPr>
              <w:t xml:space="preserve"> </w:t>
            </w:r>
            <w:r w:rsidRPr="00940913">
              <w:rPr>
                <w:rFonts w:cs="Calibri Light"/>
                <w:sz w:val="22"/>
              </w:rPr>
              <w:t>EQR</w:t>
            </w:r>
            <w:r w:rsidR="00562089" w:rsidRPr="00940913">
              <w:rPr>
                <w:rFonts w:cs="Calibri Light"/>
                <w:sz w:val="22"/>
              </w:rPr>
              <w:t xml:space="preserve"> </w:t>
            </w:r>
            <w:r w:rsidRPr="00940913">
              <w:rPr>
                <w:rFonts w:cs="Calibri Light"/>
                <w:sz w:val="22"/>
              </w:rPr>
              <w:t>activity</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as</w:t>
            </w:r>
            <w:r w:rsidR="00562089" w:rsidRPr="00940913">
              <w:rPr>
                <w:rFonts w:cs="Calibri Light"/>
                <w:sz w:val="22"/>
              </w:rPr>
              <w:t xml:space="preserve"> </w:t>
            </w:r>
            <w:r w:rsidRPr="00940913">
              <w:rPr>
                <w:rFonts w:cs="Calibri Light"/>
                <w:sz w:val="22"/>
              </w:rPr>
              <w:t>they</w:t>
            </w:r>
            <w:r w:rsidR="00562089" w:rsidRPr="00940913">
              <w:rPr>
                <w:rFonts w:cs="Calibri Light"/>
                <w:sz w:val="22"/>
              </w:rPr>
              <w:t xml:space="preserve"> </w:t>
            </w:r>
            <w:r w:rsidRPr="00940913">
              <w:rPr>
                <w:rFonts w:cs="Calibri Light"/>
                <w:sz w:val="22"/>
              </w:rPr>
              <w:t>relate</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bCs/>
                <w:sz w:val="22"/>
              </w:rPr>
              <w:t>quality,</w:t>
            </w:r>
            <w:r w:rsidR="00562089" w:rsidRPr="00940913">
              <w:rPr>
                <w:rFonts w:cs="Calibri Light"/>
                <w:bCs/>
                <w:sz w:val="22"/>
              </w:rPr>
              <w:t xml:space="preserve"> </w:t>
            </w:r>
            <w:r w:rsidRPr="00940913">
              <w:rPr>
                <w:rFonts w:cs="Calibri Light"/>
                <w:bCs/>
                <w:sz w:val="22"/>
              </w:rPr>
              <w:t>timeliness,</w:t>
            </w:r>
            <w:r w:rsidR="00562089" w:rsidRPr="00940913">
              <w:rPr>
                <w:rFonts w:cs="Calibri Light"/>
                <w:bCs/>
                <w:sz w:val="22"/>
              </w:rPr>
              <w:t xml:space="preserve"> </w:t>
            </w:r>
            <w:r w:rsidRPr="00940913">
              <w:rPr>
                <w:rFonts w:cs="Calibri Light"/>
                <w:bCs/>
                <w:sz w:val="22"/>
              </w:rPr>
              <w:t>and</w:t>
            </w:r>
            <w:r w:rsidR="00562089" w:rsidRPr="00940913">
              <w:rPr>
                <w:rFonts w:cs="Calibri Light"/>
                <w:bCs/>
                <w:sz w:val="22"/>
              </w:rPr>
              <w:t xml:space="preserve"> </w:t>
            </w:r>
            <w:r w:rsidRPr="00940913">
              <w:rPr>
                <w:rFonts w:cs="Calibri Light"/>
                <w:bCs/>
                <w:sz w:val="22"/>
              </w:rPr>
              <w:t>access.</w:t>
            </w:r>
          </w:p>
        </w:tc>
      </w:tr>
      <w:tr w:rsidR="00630FDE" w:rsidRPr="00940913" w14:paraId="34181F57" w14:textId="77777777">
        <w:tc>
          <w:tcPr>
            <w:tcW w:w="1795" w:type="dxa"/>
          </w:tcPr>
          <w:p w14:paraId="0B2DDD9E" w14:textId="7F766329" w:rsidR="00630FDE" w:rsidRPr="00940913" w:rsidRDefault="0071331D" w:rsidP="009F46EE">
            <w:pPr>
              <w:jc w:val="left"/>
              <w:rPr>
                <w:rFonts w:ascii="Calibri Light" w:hAnsi="Calibri Light" w:cs="Calibri Light"/>
                <w:i/>
                <w:iCs/>
                <w:sz w:val="22"/>
              </w:rPr>
            </w:pPr>
            <w:r w:rsidRPr="00940913">
              <w:rPr>
                <w:rFonts w:cs="Calibri Light"/>
                <w:i/>
                <w:iCs/>
                <w:sz w:val="22"/>
              </w:rPr>
              <w:t>Title</w:t>
            </w:r>
            <w:r w:rsidR="00562089" w:rsidRPr="00940913">
              <w:rPr>
                <w:rFonts w:cs="Calibri Light"/>
                <w:i/>
                <w:iCs/>
                <w:sz w:val="22"/>
              </w:rPr>
              <w:t xml:space="preserve"> </w:t>
            </w:r>
            <w:r w:rsidR="00630FDE" w:rsidRPr="00940913">
              <w:rPr>
                <w:rFonts w:cs="Calibri Light"/>
                <w:i/>
                <w:iCs/>
                <w:sz w:val="22"/>
              </w:rPr>
              <w:t>42</w:t>
            </w:r>
            <w:r w:rsidR="00562089" w:rsidRPr="00940913">
              <w:rPr>
                <w:rFonts w:cs="Calibri Light"/>
                <w:i/>
                <w:iCs/>
                <w:sz w:val="22"/>
              </w:rPr>
              <w:t xml:space="preserve"> </w:t>
            </w:r>
            <w:r w:rsidR="00630FDE" w:rsidRPr="00940913">
              <w:rPr>
                <w:rFonts w:cs="Calibri Light"/>
                <w:i/>
                <w:iCs/>
                <w:sz w:val="22"/>
              </w:rPr>
              <w:t>CFR</w:t>
            </w:r>
            <w:r w:rsidR="00562089" w:rsidRPr="00940913">
              <w:rPr>
                <w:rFonts w:cs="Calibri Light"/>
                <w:i/>
                <w:iCs/>
                <w:sz w:val="22"/>
              </w:rPr>
              <w:t xml:space="preserve"> </w:t>
            </w:r>
            <w:r w:rsidRPr="00940913">
              <w:rPr>
                <w:rFonts w:cs="Calibri Light"/>
                <w:i/>
                <w:iCs/>
                <w:szCs w:val="24"/>
                <w:shd w:val="clear" w:color="auto" w:fill="FFFFFF"/>
              </w:rPr>
              <w:t>§</w:t>
            </w:r>
            <w:r w:rsidR="00562089" w:rsidRPr="00940913">
              <w:rPr>
                <w:rFonts w:cs="Calibri Light"/>
                <w:i/>
                <w:iCs/>
                <w:szCs w:val="24"/>
                <w:shd w:val="clear" w:color="auto" w:fill="FFFFFF"/>
              </w:rPr>
              <w:t xml:space="preserve"> </w:t>
            </w:r>
            <w:r w:rsidR="00630FDE" w:rsidRPr="00940913">
              <w:rPr>
                <w:rFonts w:cs="Calibri Light"/>
                <w:i/>
                <w:iCs/>
                <w:sz w:val="22"/>
              </w:rPr>
              <w:t>438.364(a)(4)</w:t>
            </w:r>
          </w:p>
        </w:tc>
        <w:tc>
          <w:tcPr>
            <w:tcW w:w="4590" w:type="dxa"/>
          </w:tcPr>
          <w:p w14:paraId="799BAE5E" w14:textId="6F061040" w:rsidR="00630FDE" w:rsidRPr="00940913" w:rsidRDefault="00630FDE" w:rsidP="009F46EE">
            <w:pPr>
              <w:jc w:val="left"/>
              <w:rPr>
                <w:rFonts w:ascii="Calibri Light" w:hAnsi="Calibri Light" w:cs="Calibri Light"/>
                <w:sz w:val="22"/>
              </w:rPr>
            </w:pPr>
            <w:r w:rsidRPr="00940913">
              <w:rPr>
                <w:rFonts w:cs="Calibri Light"/>
                <w:sz w:val="22"/>
              </w:rPr>
              <w:t>The</w:t>
            </w:r>
            <w:r w:rsidR="00562089" w:rsidRPr="00940913">
              <w:rPr>
                <w:rFonts w:cs="Calibri Light"/>
                <w:sz w:val="22"/>
              </w:rPr>
              <w:t xml:space="preserve"> </w:t>
            </w:r>
            <w:r w:rsidRPr="00940913">
              <w:rPr>
                <w:rFonts w:cs="Calibri Light"/>
                <w:sz w:val="22"/>
              </w:rPr>
              <w:t>technical</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must</w:t>
            </w:r>
            <w:r w:rsidR="00562089" w:rsidRPr="00940913">
              <w:rPr>
                <w:rFonts w:cs="Calibri Light"/>
                <w:sz w:val="22"/>
              </w:rPr>
              <w:t xml:space="preserve"> </w:t>
            </w:r>
            <w:r w:rsidRPr="00940913">
              <w:rPr>
                <w:rFonts w:cs="Calibri Light"/>
                <w:sz w:val="22"/>
              </w:rPr>
              <w:t>include</w:t>
            </w:r>
            <w:r w:rsidR="00562089" w:rsidRPr="00940913">
              <w:rPr>
                <w:rFonts w:cs="Calibri Light"/>
                <w:sz w:val="22"/>
              </w:rPr>
              <w:t xml:space="preserve"> </w:t>
            </w:r>
            <w:r w:rsidRPr="00940913">
              <w:rPr>
                <w:rFonts w:cs="Calibri Light"/>
                <w:sz w:val="22"/>
              </w:rPr>
              <w:t>recommendations</w:t>
            </w:r>
            <w:r w:rsidR="00562089" w:rsidRPr="00940913">
              <w:rPr>
                <w:rFonts w:cs="Calibri Light"/>
                <w:sz w:val="22"/>
              </w:rPr>
              <w:t xml:space="preserve"> </w:t>
            </w:r>
            <w:r w:rsidRPr="00940913">
              <w:rPr>
                <w:rFonts w:cs="Calibri Light"/>
                <w:sz w:val="22"/>
              </w:rPr>
              <w:t>for</w:t>
            </w:r>
            <w:r w:rsidR="00562089" w:rsidRPr="00940913">
              <w:rPr>
                <w:rFonts w:cs="Calibri Light"/>
                <w:sz w:val="22"/>
              </w:rPr>
              <w:t xml:space="preserve"> </w:t>
            </w:r>
            <w:r w:rsidRPr="00940913">
              <w:rPr>
                <w:rFonts w:cs="Calibri Light"/>
                <w:sz w:val="22"/>
              </w:rPr>
              <w:t>improving</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quality</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health</w:t>
            </w:r>
            <w:r w:rsidR="00562089" w:rsidRPr="00940913">
              <w:rPr>
                <w:rFonts w:cs="Calibri Light"/>
                <w:sz w:val="22"/>
              </w:rPr>
              <w:t xml:space="preserve"> </w:t>
            </w:r>
            <w:r w:rsidRPr="00940913">
              <w:rPr>
                <w:rFonts w:cs="Calibri Light"/>
                <w:sz w:val="22"/>
              </w:rPr>
              <w:t>care</w:t>
            </w:r>
            <w:r w:rsidR="00562089" w:rsidRPr="00940913">
              <w:rPr>
                <w:rFonts w:cs="Calibri Light"/>
                <w:sz w:val="22"/>
              </w:rPr>
              <w:t xml:space="preserve"> </w:t>
            </w:r>
            <w:r w:rsidRPr="00940913">
              <w:rPr>
                <w:rFonts w:cs="Calibri Light"/>
                <w:sz w:val="22"/>
              </w:rPr>
              <w:t>services</w:t>
            </w:r>
            <w:r w:rsidR="00562089" w:rsidRPr="00940913">
              <w:rPr>
                <w:rFonts w:cs="Calibri Light"/>
                <w:sz w:val="22"/>
              </w:rPr>
              <w:t xml:space="preserve"> </w:t>
            </w:r>
            <w:r w:rsidRPr="00940913">
              <w:rPr>
                <w:rFonts w:cs="Calibri Light"/>
                <w:sz w:val="22"/>
              </w:rPr>
              <w:t>furnished</w:t>
            </w:r>
            <w:r w:rsidR="00562089" w:rsidRPr="00940913">
              <w:rPr>
                <w:rFonts w:cs="Calibri Light"/>
                <w:sz w:val="22"/>
              </w:rPr>
              <w:t xml:space="preserve"> </w:t>
            </w:r>
            <w:r w:rsidRPr="00940913">
              <w:rPr>
                <w:rFonts w:cs="Calibri Light"/>
                <w:sz w:val="22"/>
              </w:rPr>
              <w:t>by</w:t>
            </w:r>
            <w:r w:rsidR="00562089" w:rsidRPr="00940913">
              <w:rPr>
                <w:rFonts w:cs="Calibri Light"/>
                <w:sz w:val="22"/>
              </w:rPr>
              <w:t xml:space="preserve"> </w:t>
            </w:r>
            <w:r w:rsidRPr="00940913">
              <w:rPr>
                <w:rFonts w:cs="Calibri Light"/>
                <w:sz w:val="22"/>
              </w:rPr>
              <w:t>each</w:t>
            </w:r>
            <w:r w:rsidR="00562089" w:rsidRPr="00940913">
              <w:rPr>
                <w:rFonts w:cs="Calibri Light"/>
                <w:sz w:val="22"/>
              </w:rPr>
              <w:t xml:space="preserve"> </w:t>
            </w:r>
            <w:r w:rsidRPr="00940913">
              <w:rPr>
                <w:rFonts w:cs="Calibri Light"/>
                <w:sz w:val="22"/>
              </w:rPr>
              <w:t>MCO,</w:t>
            </w:r>
            <w:r w:rsidR="00562089" w:rsidRPr="00940913">
              <w:rPr>
                <w:rFonts w:cs="Calibri Light"/>
                <w:sz w:val="22"/>
              </w:rPr>
              <w:t xml:space="preserve"> </w:t>
            </w:r>
            <w:r w:rsidRPr="00940913">
              <w:rPr>
                <w:rFonts w:cs="Calibri Light"/>
                <w:sz w:val="22"/>
              </w:rPr>
              <w:t>PIHP,</w:t>
            </w:r>
            <w:r w:rsidR="00562089" w:rsidRPr="00940913">
              <w:rPr>
                <w:rFonts w:cs="Calibri Light"/>
                <w:sz w:val="22"/>
              </w:rPr>
              <w:t xml:space="preserve"> </w:t>
            </w:r>
            <w:r w:rsidRPr="00940913">
              <w:rPr>
                <w:rFonts w:cs="Calibri Light"/>
                <w:sz w:val="22"/>
              </w:rPr>
              <w:t>PAHP,</w:t>
            </w:r>
            <w:r w:rsidR="00562089" w:rsidRPr="00940913">
              <w:rPr>
                <w:rFonts w:cs="Calibri Light"/>
                <w:sz w:val="22"/>
              </w:rPr>
              <w:t xml:space="preserve"> </w:t>
            </w:r>
            <w:r w:rsidRPr="00940913">
              <w:rPr>
                <w:rFonts w:cs="Calibri Light"/>
                <w:sz w:val="22"/>
              </w:rPr>
              <w:t>or</w:t>
            </w:r>
            <w:r w:rsidR="00562089" w:rsidRPr="00940913">
              <w:rPr>
                <w:rFonts w:cs="Calibri Light"/>
                <w:sz w:val="22"/>
              </w:rPr>
              <w:t xml:space="preserve"> </w:t>
            </w:r>
            <w:r w:rsidRPr="00940913">
              <w:rPr>
                <w:rFonts w:cs="Calibri Light"/>
                <w:sz w:val="22"/>
              </w:rPr>
              <w:t>PCCM</w:t>
            </w:r>
            <w:r w:rsidR="00562089" w:rsidRPr="00940913">
              <w:rPr>
                <w:rFonts w:cs="Calibri Light"/>
                <w:sz w:val="22"/>
              </w:rPr>
              <w:t xml:space="preserve"> </w:t>
            </w:r>
            <w:r w:rsidRPr="00940913">
              <w:rPr>
                <w:rFonts w:cs="Calibri Light"/>
                <w:sz w:val="22"/>
              </w:rPr>
              <w:t>entity.</w:t>
            </w:r>
          </w:p>
        </w:tc>
        <w:tc>
          <w:tcPr>
            <w:tcW w:w="4405" w:type="dxa"/>
          </w:tcPr>
          <w:p w14:paraId="647D4049" w14:textId="4D641E6D" w:rsidR="00630FDE" w:rsidRPr="00940913" w:rsidRDefault="00630FDE" w:rsidP="009F46EE">
            <w:pPr>
              <w:jc w:val="left"/>
              <w:rPr>
                <w:rFonts w:cs="Calibri Light"/>
                <w:color w:val="FF0000"/>
                <w:sz w:val="22"/>
              </w:rPr>
            </w:pPr>
            <w:r w:rsidRPr="00940913">
              <w:rPr>
                <w:rFonts w:cs="Calibri Light"/>
                <w:sz w:val="22"/>
              </w:rPr>
              <w:t>Recommendations</w:t>
            </w:r>
            <w:r w:rsidR="00562089" w:rsidRPr="00940913">
              <w:rPr>
                <w:rFonts w:cs="Calibri Light"/>
                <w:sz w:val="22"/>
              </w:rPr>
              <w:t xml:space="preserve"> </w:t>
            </w:r>
            <w:r w:rsidRPr="00940913">
              <w:rPr>
                <w:rFonts w:cs="Calibri Light"/>
                <w:sz w:val="22"/>
              </w:rPr>
              <w:t>for</w:t>
            </w:r>
            <w:r w:rsidR="00562089" w:rsidRPr="00940913">
              <w:rPr>
                <w:rFonts w:cs="Calibri Light"/>
                <w:sz w:val="22"/>
              </w:rPr>
              <w:t xml:space="preserve"> </w:t>
            </w:r>
            <w:r w:rsidRPr="00940913">
              <w:rPr>
                <w:rFonts w:cs="Calibri Light"/>
                <w:sz w:val="22"/>
              </w:rPr>
              <w:t>improving</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quality</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health</w:t>
            </w:r>
            <w:r w:rsidR="00562089" w:rsidRPr="00940913">
              <w:rPr>
                <w:rFonts w:cs="Calibri Light"/>
                <w:sz w:val="22"/>
              </w:rPr>
              <w:t xml:space="preserve"> </w:t>
            </w:r>
            <w:r w:rsidRPr="00940913">
              <w:rPr>
                <w:rFonts w:cs="Calibri Light"/>
                <w:sz w:val="22"/>
              </w:rPr>
              <w:t>care</w:t>
            </w:r>
            <w:r w:rsidR="00562089" w:rsidRPr="00940913">
              <w:rPr>
                <w:rFonts w:cs="Calibri Light"/>
                <w:sz w:val="22"/>
              </w:rPr>
              <w:t xml:space="preserve"> </w:t>
            </w:r>
            <w:r w:rsidRPr="00940913">
              <w:rPr>
                <w:rFonts w:cs="Calibri Light"/>
                <w:sz w:val="22"/>
              </w:rPr>
              <w:t>services</w:t>
            </w:r>
            <w:r w:rsidR="00562089" w:rsidRPr="00940913">
              <w:rPr>
                <w:rFonts w:cs="Calibri Light"/>
                <w:sz w:val="22"/>
              </w:rPr>
              <w:t xml:space="preserve"> </w:t>
            </w:r>
            <w:r w:rsidRPr="00940913">
              <w:rPr>
                <w:rFonts w:cs="Calibri Light"/>
                <w:sz w:val="22"/>
              </w:rPr>
              <w:t>furnished</w:t>
            </w:r>
            <w:r w:rsidR="00562089" w:rsidRPr="00940913">
              <w:rPr>
                <w:rFonts w:cs="Calibri Light"/>
                <w:sz w:val="22"/>
              </w:rPr>
              <w:t xml:space="preserve"> </w:t>
            </w:r>
            <w:r w:rsidRPr="00940913">
              <w:rPr>
                <w:rFonts w:cs="Calibri Light"/>
                <w:sz w:val="22"/>
              </w:rPr>
              <w:t>by</w:t>
            </w:r>
            <w:r w:rsidR="00562089" w:rsidRPr="00940913">
              <w:rPr>
                <w:rFonts w:cs="Calibri Light"/>
                <w:sz w:val="22"/>
              </w:rPr>
              <w:t xml:space="preserve"> </w:t>
            </w:r>
            <w:r w:rsidR="00C42202" w:rsidRPr="00940913">
              <w:rPr>
                <w:rFonts w:cs="Calibri Light"/>
                <w:sz w:val="22"/>
              </w:rPr>
              <w:t>the</w:t>
            </w:r>
            <w:r w:rsidR="00562089" w:rsidRPr="00940913">
              <w:rPr>
                <w:rFonts w:cs="Calibri Light"/>
                <w:sz w:val="22"/>
              </w:rPr>
              <w:t xml:space="preserve"> </w:t>
            </w:r>
            <w:r w:rsidR="00CD1A95" w:rsidRPr="00940913">
              <w:rPr>
                <w:rFonts w:cs="Calibri Light"/>
                <w:sz w:val="22"/>
              </w:rPr>
              <w:t>MBHP</w:t>
            </w:r>
            <w:r w:rsidR="00562089" w:rsidRPr="00940913">
              <w:rPr>
                <w:rFonts w:cs="Calibri Light"/>
                <w:sz w:val="22"/>
              </w:rPr>
              <w:t xml:space="preserve"> </w:t>
            </w:r>
            <w:r w:rsidRPr="00940913">
              <w:rPr>
                <w:rFonts w:cs="Calibri Light"/>
                <w:sz w:val="22"/>
              </w:rPr>
              <w:t>are</w:t>
            </w:r>
            <w:r w:rsidR="00562089" w:rsidRPr="00940913">
              <w:rPr>
                <w:rFonts w:cs="Calibri Light"/>
                <w:sz w:val="22"/>
              </w:rPr>
              <w:t xml:space="preserve"> </w:t>
            </w:r>
            <w:r w:rsidRPr="00940913">
              <w:rPr>
                <w:rFonts w:cs="Calibri Light"/>
                <w:sz w:val="22"/>
              </w:rPr>
              <w:t>included</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Pr="00940913">
              <w:rPr>
                <w:rFonts w:cs="Calibri Light"/>
                <w:sz w:val="22"/>
              </w:rPr>
              <w:t>each</w:t>
            </w:r>
            <w:r w:rsidR="00562089" w:rsidRPr="00940913">
              <w:rPr>
                <w:rFonts w:cs="Calibri Light"/>
                <w:sz w:val="22"/>
              </w:rPr>
              <w:t xml:space="preserve"> </w:t>
            </w:r>
            <w:r w:rsidRPr="00940913">
              <w:rPr>
                <w:rFonts w:cs="Calibri Light"/>
                <w:sz w:val="22"/>
              </w:rPr>
              <w:t>EQR</w:t>
            </w:r>
            <w:r w:rsidR="00562089" w:rsidRPr="00940913">
              <w:rPr>
                <w:rFonts w:cs="Calibri Light"/>
                <w:sz w:val="22"/>
              </w:rPr>
              <w:t xml:space="preserve"> </w:t>
            </w:r>
            <w:r w:rsidRPr="00940913">
              <w:rPr>
                <w:rFonts w:cs="Calibri Light"/>
                <w:sz w:val="22"/>
              </w:rPr>
              <w:t>activity</w:t>
            </w:r>
            <w:r w:rsidR="00562089" w:rsidRPr="00940913">
              <w:rPr>
                <w:rFonts w:cs="Calibri Light"/>
                <w:sz w:val="22"/>
              </w:rPr>
              <w:t xml:space="preserve"> </w:t>
            </w:r>
            <w:r w:rsidRPr="00940913">
              <w:rPr>
                <w:rFonts w:cs="Calibri Light"/>
                <w:sz w:val="22"/>
              </w:rPr>
              <w:t>section</w:t>
            </w:r>
            <w:r w:rsidR="00562089" w:rsidRPr="00940913">
              <w:rPr>
                <w:rFonts w:cs="Calibri Light"/>
                <w:sz w:val="22"/>
              </w:rPr>
              <w:t xml:space="preserve"> </w:t>
            </w:r>
            <w:r w:rsidRPr="00940913">
              <w:rPr>
                <w:rFonts w:cs="Calibri Light"/>
                <w:sz w:val="22"/>
              </w:rPr>
              <w:t>(</w:t>
            </w:r>
            <w:r w:rsidRPr="00940913">
              <w:rPr>
                <w:rFonts w:cs="Calibri Light"/>
                <w:b/>
                <w:bCs/>
                <w:sz w:val="22"/>
              </w:rPr>
              <w:t>Sections</w:t>
            </w:r>
            <w:r w:rsidR="00562089" w:rsidRPr="00940913">
              <w:rPr>
                <w:rFonts w:cs="Calibri Light"/>
                <w:b/>
                <w:bCs/>
                <w:sz w:val="22"/>
              </w:rPr>
              <w:t xml:space="preserve"> </w:t>
            </w:r>
            <w:r w:rsidRPr="00940913">
              <w:rPr>
                <w:rFonts w:cs="Calibri Light"/>
                <w:b/>
                <w:bCs/>
                <w:sz w:val="22"/>
              </w:rPr>
              <w:t>III–VII</w:t>
            </w:r>
            <w:r w:rsidRPr="00940913">
              <w:rPr>
                <w:rFonts w:cs="Calibri Light"/>
                <w:sz w:val="22"/>
              </w:rPr>
              <w:t>)</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Pr="00940913">
              <w:rPr>
                <w:rFonts w:cs="Calibri Light"/>
                <w:b/>
                <w:bCs/>
                <w:sz w:val="22"/>
              </w:rPr>
              <w:t>Section</w:t>
            </w:r>
            <w:r w:rsidR="00562089" w:rsidRPr="00940913">
              <w:rPr>
                <w:rFonts w:cs="Calibri Light"/>
                <w:b/>
                <w:bCs/>
                <w:sz w:val="22"/>
              </w:rPr>
              <w:t xml:space="preserve"> </w:t>
            </w:r>
            <w:r w:rsidRPr="00940913">
              <w:rPr>
                <w:rFonts w:cs="Calibri Light"/>
                <w:b/>
                <w:bCs/>
                <w:sz w:val="22"/>
              </w:rPr>
              <w:t>IX.</w:t>
            </w:r>
            <w:r w:rsidR="00562089" w:rsidRPr="00940913">
              <w:rPr>
                <w:rFonts w:cs="Calibri Light"/>
                <w:b/>
                <w:bCs/>
                <w:sz w:val="22"/>
              </w:rPr>
              <w:t xml:space="preserve"> </w:t>
            </w:r>
            <w:r w:rsidRPr="00940913">
              <w:rPr>
                <w:rFonts w:cs="Calibri Light"/>
                <w:b/>
                <w:bCs/>
                <w:sz w:val="22"/>
              </w:rPr>
              <w:t>MCP</w:t>
            </w:r>
            <w:r w:rsidR="00562089" w:rsidRPr="00940913">
              <w:rPr>
                <w:rFonts w:cs="Calibri Light"/>
                <w:b/>
                <w:bCs/>
                <w:sz w:val="22"/>
              </w:rPr>
              <w:t xml:space="preserve"> </w:t>
            </w:r>
            <w:r w:rsidRPr="00940913">
              <w:rPr>
                <w:rFonts w:cs="Calibri Light"/>
                <w:b/>
                <w:bCs/>
                <w:sz w:val="22"/>
              </w:rPr>
              <w:t>Strengths</w:t>
            </w:r>
            <w:r w:rsidR="00843B24" w:rsidRPr="00940913">
              <w:rPr>
                <w:rFonts w:cs="Calibri Light"/>
                <w:b/>
                <w:bCs/>
                <w:sz w:val="22"/>
              </w:rPr>
              <w:t>,</w:t>
            </w:r>
            <w:r w:rsidR="00562089" w:rsidRPr="00940913">
              <w:rPr>
                <w:rFonts w:cs="Calibri Light"/>
                <w:b/>
                <w:bCs/>
                <w:sz w:val="22"/>
              </w:rPr>
              <w:t xml:space="preserve"> </w:t>
            </w:r>
            <w:r w:rsidRPr="00940913">
              <w:rPr>
                <w:rFonts w:cs="Calibri Light"/>
                <w:b/>
                <w:bCs/>
                <w:sz w:val="22"/>
              </w:rPr>
              <w:t>Opportunities</w:t>
            </w:r>
            <w:r w:rsidR="00562089" w:rsidRPr="00940913">
              <w:rPr>
                <w:rFonts w:cs="Calibri Light"/>
                <w:b/>
                <w:bCs/>
                <w:sz w:val="22"/>
              </w:rPr>
              <w:t xml:space="preserve"> </w:t>
            </w:r>
            <w:r w:rsidRPr="00940913">
              <w:rPr>
                <w:rFonts w:cs="Calibri Light"/>
                <w:b/>
                <w:bCs/>
                <w:sz w:val="22"/>
              </w:rPr>
              <w:t>for</w:t>
            </w:r>
            <w:r w:rsidR="00562089" w:rsidRPr="00940913">
              <w:rPr>
                <w:rFonts w:cs="Calibri Light"/>
                <w:b/>
                <w:bCs/>
                <w:sz w:val="22"/>
              </w:rPr>
              <w:t xml:space="preserve"> </w:t>
            </w:r>
            <w:r w:rsidRPr="00940913">
              <w:rPr>
                <w:rFonts w:cs="Calibri Light"/>
                <w:b/>
                <w:bCs/>
                <w:sz w:val="22"/>
              </w:rPr>
              <w:t>Improvement,</w:t>
            </w:r>
            <w:r w:rsidR="00562089" w:rsidRPr="00940913">
              <w:rPr>
                <w:rFonts w:cs="Calibri Light"/>
                <w:b/>
                <w:bCs/>
                <w:sz w:val="22"/>
              </w:rPr>
              <w:t xml:space="preserve"> </w:t>
            </w:r>
            <w:r w:rsidRPr="00940913">
              <w:rPr>
                <w:rFonts w:cs="Calibri Light"/>
                <w:b/>
                <w:bCs/>
                <w:sz w:val="22"/>
              </w:rPr>
              <w:t>and</w:t>
            </w:r>
            <w:r w:rsidR="00562089" w:rsidRPr="00940913">
              <w:rPr>
                <w:rFonts w:cs="Calibri Light"/>
                <w:b/>
                <w:bCs/>
                <w:sz w:val="22"/>
              </w:rPr>
              <w:t xml:space="preserve"> </w:t>
            </w:r>
            <w:r w:rsidRPr="00940913">
              <w:rPr>
                <w:rFonts w:cs="Calibri Light"/>
                <w:b/>
                <w:bCs/>
                <w:sz w:val="22"/>
              </w:rPr>
              <w:t>EQR</w:t>
            </w:r>
            <w:r w:rsidR="00562089" w:rsidRPr="00940913">
              <w:rPr>
                <w:rFonts w:cs="Calibri Light"/>
                <w:b/>
                <w:bCs/>
                <w:sz w:val="22"/>
              </w:rPr>
              <w:t xml:space="preserve"> </w:t>
            </w:r>
            <w:r w:rsidRPr="00940913">
              <w:rPr>
                <w:rFonts w:cs="Calibri Light"/>
                <w:b/>
                <w:bCs/>
                <w:sz w:val="22"/>
              </w:rPr>
              <w:t>Recommendations</w:t>
            </w:r>
            <w:r w:rsidRPr="00940913">
              <w:rPr>
                <w:rFonts w:cs="Calibri Light"/>
                <w:i/>
                <w:iCs/>
                <w:sz w:val="22"/>
              </w:rPr>
              <w:t>.</w:t>
            </w:r>
          </w:p>
        </w:tc>
      </w:tr>
      <w:tr w:rsidR="00630FDE" w:rsidRPr="00940913" w14:paraId="559A49FB" w14:textId="77777777">
        <w:tc>
          <w:tcPr>
            <w:tcW w:w="1795" w:type="dxa"/>
          </w:tcPr>
          <w:p w14:paraId="20026C7F" w14:textId="58F11EFA" w:rsidR="00630FDE" w:rsidRPr="00940913" w:rsidRDefault="0071331D" w:rsidP="009F46EE">
            <w:pPr>
              <w:keepNext/>
              <w:jc w:val="left"/>
              <w:rPr>
                <w:rFonts w:ascii="Calibri Light" w:hAnsi="Calibri Light" w:cs="Calibri Light"/>
                <w:i/>
                <w:iCs/>
                <w:sz w:val="22"/>
              </w:rPr>
            </w:pPr>
            <w:r w:rsidRPr="00940913">
              <w:rPr>
                <w:rFonts w:cs="Calibri Light"/>
                <w:i/>
                <w:iCs/>
                <w:sz w:val="22"/>
              </w:rPr>
              <w:lastRenderedPageBreak/>
              <w:t>Title</w:t>
            </w:r>
            <w:r w:rsidR="00562089" w:rsidRPr="00940913">
              <w:rPr>
                <w:rFonts w:cs="Calibri Light"/>
                <w:i/>
                <w:iCs/>
                <w:sz w:val="22"/>
              </w:rPr>
              <w:t xml:space="preserve"> </w:t>
            </w:r>
            <w:r w:rsidR="00630FDE" w:rsidRPr="00940913">
              <w:rPr>
                <w:rFonts w:cs="Calibri Light"/>
                <w:i/>
                <w:iCs/>
                <w:sz w:val="22"/>
              </w:rPr>
              <w:t>42</w:t>
            </w:r>
            <w:r w:rsidR="00562089" w:rsidRPr="00940913">
              <w:rPr>
                <w:rFonts w:cs="Calibri Light"/>
                <w:i/>
                <w:iCs/>
                <w:sz w:val="22"/>
              </w:rPr>
              <w:t xml:space="preserve"> </w:t>
            </w:r>
            <w:r w:rsidR="00630FDE" w:rsidRPr="00940913">
              <w:rPr>
                <w:rFonts w:cs="Calibri Light"/>
                <w:i/>
                <w:iCs/>
                <w:sz w:val="22"/>
              </w:rPr>
              <w:t>CFR</w:t>
            </w:r>
            <w:r w:rsidR="00562089" w:rsidRPr="00940913">
              <w:rPr>
                <w:rFonts w:cs="Calibri Light"/>
                <w:i/>
                <w:iCs/>
                <w:sz w:val="22"/>
              </w:rPr>
              <w:t xml:space="preserve"> </w:t>
            </w:r>
            <w:r w:rsidRPr="00940913">
              <w:rPr>
                <w:rFonts w:cs="Calibri Light"/>
                <w:i/>
                <w:iCs/>
                <w:szCs w:val="24"/>
                <w:shd w:val="clear" w:color="auto" w:fill="FFFFFF"/>
              </w:rPr>
              <w:t>§</w:t>
            </w:r>
            <w:r w:rsidR="00562089" w:rsidRPr="00940913">
              <w:rPr>
                <w:rFonts w:cs="Calibri Light"/>
                <w:i/>
                <w:iCs/>
                <w:szCs w:val="24"/>
                <w:shd w:val="clear" w:color="auto" w:fill="FFFFFF"/>
              </w:rPr>
              <w:t xml:space="preserve"> </w:t>
            </w:r>
            <w:r w:rsidR="00630FDE" w:rsidRPr="00940913">
              <w:rPr>
                <w:rFonts w:cs="Calibri Light"/>
                <w:i/>
                <w:iCs/>
                <w:sz w:val="22"/>
              </w:rPr>
              <w:t>438.364(a)(4)</w:t>
            </w:r>
          </w:p>
        </w:tc>
        <w:tc>
          <w:tcPr>
            <w:tcW w:w="4590" w:type="dxa"/>
          </w:tcPr>
          <w:p w14:paraId="1809082D" w14:textId="3DAE8D65" w:rsidR="00630FDE" w:rsidRPr="00940913" w:rsidRDefault="00630FDE" w:rsidP="009F46EE">
            <w:pPr>
              <w:keepNext/>
              <w:jc w:val="left"/>
              <w:rPr>
                <w:rFonts w:ascii="Calibri Light" w:hAnsi="Calibri Light" w:cs="Calibri Light"/>
                <w:sz w:val="22"/>
              </w:rPr>
            </w:pPr>
            <w:r w:rsidRPr="00940913">
              <w:rPr>
                <w:rFonts w:cs="Calibri Light"/>
                <w:sz w:val="22"/>
              </w:rPr>
              <w:t>The</w:t>
            </w:r>
            <w:r w:rsidR="00562089" w:rsidRPr="00940913">
              <w:rPr>
                <w:rFonts w:cs="Calibri Light"/>
                <w:sz w:val="22"/>
              </w:rPr>
              <w:t xml:space="preserve"> </w:t>
            </w:r>
            <w:r w:rsidRPr="00940913">
              <w:rPr>
                <w:rFonts w:cs="Calibri Light"/>
                <w:sz w:val="22"/>
              </w:rPr>
              <w:t>technical</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must</w:t>
            </w:r>
            <w:r w:rsidR="00562089" w:rsidRPr="00940913">
              <w:rPr>
                <w:rFonts w:cs="Calibri Light"/>
                <w:sz w:val="22"/>
              </w:rPr>
              <w:t xml:space="preserve"> </w:t>
            </w:r>
            <w:r w:rsidRPr="00940913">
              <w:rPr>
                <w:rFonts w:cs="Calibri Light"/>
                <w:sz w:val="22"/>
              </w:rPr>
              <w:t>include</w:t>
            </w:r>
            <w:r w:rsidR="00562089" w:rsidRPr="00940913">
              <w:rPr>
                <w:rFonts w:cs="Calibri Light"/>
                <w:sz w:val="22"/>
              </w:rPr>
              <w:t xml:space="preserve"> </w:t>
            </w:r>
            <w:r w:rsidRPr="00940913">
              <w:rPr>
                <w:rFonts w:cs="Calibri Light"/>
                <w:sz w:val="22"/>
              </w:rPr>
              <w:t>recommendations</w:t>
            </w:r>
            <w:r w:rsidR="00562089" w:rsidRPr="00940913">
              <w:rPr>
                <w:rFonts w:cs="Calibri Light"/>
                <w:sz w:val="22"/>
              </w:rPr>
              <w:t xml:space="preserve"> </w:t>
            </w:r>
            <w:r w:rsidRPr="00940913">
              <w:rPr>
                <w:rFonts w:cs="Calibri Light"/>
                <w:sz w:val="22"/>
              </w:rPr>
              <w:t>for</w:t>
            </w:r>
            <w:r w:rsidR="00562089" w:rsidRPr="00940913">
              <w:rPr>
                <w:rFonts w:cs="Calibri Light"/>
                <w:sz w:val="22"/>
              </w:rPr>
              <w:t xml:space="preserve"> </w:t>
            </w:r>
            <w:r w:rsidRPr="00940913">
              <w:rPr>
                <w:rFonts w:cs="Calibri Light"/>
                <w:sz w:val="22"/>
              </w:rPr>
              <w:t>how</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state</w:t>
            </w:r>
            <w:r w:rsidR="00562089" w:rsidRPr="00940913">
              <w:rPr>
                <w:rFonts w:cs="Calibri Light"/>
                <w:sz w:val="22"/>
              </w:rPr>
              <w:t xml:space="preserve"> </w:t>
            </w:r>
            <w:r w:rsidRPr="00940913">
              <w:rPr>
                <w:rFonts w:cs="Calibri Light"/>
                <w:sz w:val="22"/>
              </w:rPr>
              <w:t>can</w:t>
            </w:r>
            <w:r w:rsidR="00562089" w:rsidRPr="00940913">
              <w:rPr>
                <w:rFonts w:cs="Calibri Light"/>
                <w:sz w:val="22"/>
              </w:rPr>
              <w:t xml:space="preserve"> </w:t>
            </w:r>
            <w:r w:rsidRPr="00940913">
              <w:rPr>
                <w:rFonts w:cs="Calibri Light"/>
                <w:sz w:val="22"/>
              </w:rPr>
              <w:t>target</w:t>
            </w:r>
            <w:r w:rsidR="00562089" w:rsidRPr="00940913">
              <w:rPr>
                <w:rFonts w:cs="Calibri Light"/>
                <w:sz w:val="22"/>
              </w:rPr>
              <w:t xml:space="preserve"> </w:t>
            </w:r>
            <w:r w:rsidRPr="00940913">
              <w:rPr>
                <w:rFonts w:cs="Calibri Light"/>
                <w:sz w:val="22"/>
              </w:rPr>
              <w:t>goals</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objectives</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quality</w:t>
            </w:r>
            <w:r w:rsidR="00562089" w:rsidRPr="00940913">
              <w:rPr>
                <w:rFonts w:cs="Calibri Light"/>
                <w:sz w:val="22"/>
              </w:rPr>
              <w:t xml:space="preserve"> </w:t>
            </w:r>
            <w:r w:rsidRPr="00940913">
              <w:rPr>
                <w:rFonts w:cs="Calibri Light"/>
                <w:sz w:val="22"/>
              </w:rPr>
              <w:t>strategy,</w:t>
            </w:r>
            <w:r w:rsidR="00562089" w:rsidRPr="00940913">
              <w:rPr>
                <w:rFonts w:cs="Calibri Light"/>
                <w:sz w:val="22"/>
              </w:rPr>
              <w:t xml:space="preserve"> </w:t>
            </w:r>
            <w:r w:rsidRPr="00940913">
              <w:rPr>
                <w:rFonts w:cs="Calibri Light"/>
                <w:sz w:val="22"/>
              </w:rPr>
              <w:t>under</w:t>
            </w:r>
            <w:r w:rsidR="00562089" w:rsidRPr="00940913">
              <w:rPr>
                <w:rFonts w:cs="Calibri Light"/>
                <w:sz w:val="22"/>
              </w:rPr>
              <w:t xml:space="preserve"> </w:t>
            </w:r>
            <w:r w:rsidR="0071331D" w:rsidRPr="00940913">
              <w:rPr>
                <w:rFonts w:cs="Calibri Light"/>
                <w:i/>
                <w:iCs/>
                <w:sz w:val="22"/>
              </w:rPr>
              <w:t>Title</w:t>
            </w:r>
            <w:r w:rsidR="00562089" w:rsidRPr="00940913">
              <w:rPr>
                <w:rFonts w:cs="Calibri Light"/>
                <w:i/>
                <w:iCs/>
                <w:sz w:val="22"/>
              </w:rPr>
              <w:t xml:space="preserve"> </w:t>
            </w:r>
            <w:r w:rsidR="0071331D" w:rsidRPr="00940913">
              <w:rPr>
                <w:rFonts w:cs="Calibri Light"/>
                <w:i/>
                <w:iCs/>
                <w:sz w:val="22"/>
              </w:rPr>
              <w:t>42</w:t>
            </w:r>
            <w:r w:rsidR="00562089" w:rsidRPr="00940913">
              <w:rPr>
                <w:rFonts w:cs="Calibri Light"/>
                <w:i/>
                <w:iCs/>
                <w:sz w:val="22"/>
              </w:rPr>
              <w:t xml:space="preserve"> </w:t>
            </w:r>
            <w:r w:rsidR="0071331D" w:rsidRPr="00940913">
              <w:rPr>
                <w:rFonts w:cs="Calibri Light"/>
                <w:i/>
                <w:iCs/>
                <w:sz w:val="22"/>
              </w:rPr>
              <w:t>CFR</w:t>
            </w:r>
            <w:r w:rsidR="00562089" w:rsidRPr="00940913">
              <w:rPr>
                <w:rFonts w:cs="Calibri Light"/>
                <w:i/>
                <w:iCs/>
                <w:sz w:val="22"/>
              </w:rPr>
              <w:t xml:space="preserve"> </w:t>
            </w:r>
            <w:r w:rsidRPr="00940913">
              <w:rPr>
                <w:rFonts w:cs="Calibri Light"/>
                <w:i/>
                <w:iCs/>
                <w:sz w:val="22"/>
              </w:rPr>
              <w:t>§</w:t>
            </w:r>
            <w:r w:rsidR="00562089" w:rsidRPr="00940913">
              <w:rPr>
                <w:rFonts w:cs="Calibri Light"/>
                <w:i/>
                <w:iCs/>
                <w:sz w:val="22"/>
              </w:rPr>
              <w:t xml:space="preserve"> </w:t>
            </w:r>
            <w:r w:rsidRPr="00940913">
              <w:rPr>
                <w:rFonts w:cs="Calibri Light"/>
                <w:i/>
                <w:iCs/>
                <w:sz w:val="22"/>
              </w:rPr>
              <w:t>438.340</w:t>
            </w:r>
            <w:r w:rsidRPr="00940913">
              <w:rPr>
                <w:rFonts w:cs="Calibri Light"/>
                <w:sz w:val="22"/>
              </w:rPr>
              <w:t>,</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better</w:t>
            </w:r>
            <w:r w:rsidR="00562089" w:rsidRPr="00940913">
              <w:rPr>
                <w:rFonts w:cs="Calibri Light"/>
                <w:sz w:val="22"/>
              </w:rPr>
              <w:t xml:space="preserve"> </w:t>
            </w:r>
            <w:r w:rsidRPr="00940913">
              <w:rPr>
                <w:rFonts w:cs="Calibri Light"/>
                <w:sz w:val="22"/>
              </w:rPr>
              <w:t>support</w:t>
            </w:r>
            <w:r w:rsidR="00562089" w:rsidRPr="00940913">
              <w:rPr>
                <w:rFonts w:cs="Calibri Light"/>
                <w:sz w:val="22"/>
              </w:rPr>
              <w:t xml:space="preserve"> </w:t>
            </w:r>
            <w:r w:rsidRPr="00940913">
              <w:rPr>
                <w:rFonts w:cs="Calibri Light"/>
                <w:sz w:val="22"/>
              </w:rPr>
              <w:t>improvement</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quality,</w:t>
            </w:r>
            <w:r w:rsidR="00562089" w:rsidRPr="00940913">
              <w:rPr>
                <w:rFonts w:cs="Calibri Light"/>
                <w:sz w:val="22"/>
              </w:rPr>
              <w:t xml:space="preserve"> </w:t>
            </w:r>
            <w:r w:rsidRPr="00940913">
              <w:rPr>
                <w:rFonts w:cs="Calibri Light"/>
                <w:sz w:val="22"/>
              </w:rPr>
              <w:t>timeliness,</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access</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health</w:t>
            </w:r>
            <w:r w:rsidR="00562089" w:rsidRPr="00940913">
              <w:rPr>
                <w:rFonts w:cs="Calibri Light"/>
                <w:sz w:val="22"/>
              </w:rPr>
              <w:t xml:space="preserve"> </w:t>
            </w:r>
            <w:r w:rsidRPr="00940913">
              <w:rPr>
                <w:rFonts w:cs="Calibri Light"/>
                <w:sz w:val="22"/>
              </w:rPr>
              <w:t>care</w:t>
            </w:r>
            <w:r w:rsidR="00562089" w:rsidRPr="00940913">
              <w:rPr>
                <w:rFonts w:cs="Calibri Light"/>
                <w:sz w:val="22"/>
              </w:rPr>
              <w:t xml:space="preserve"> </w:t>
            </w:r>
            <w:r w:rsidRPr="00940913">
              <w:rPr>
                <w:rFonts w:cs="Calibri Light"/>
                <w:sz w:val="22"/>
              </w:rPr>
              <w:t>services</w:t>
            </w:r>
            <w:r w:rsidR="00562089" w:rsidRPr="00940913">
              <w:rPr>
                <w:rFonts w:cs="Calibri Light"/>
                <w:sz w:val="22"/>
              </w:rPr>
              <w:t xml:space="preserve"> </w:t>
            </w:r>
            <w:r w:rsidRPr="00940913">
              <w:rPr>
                <w:rFonts w:cs="Calibri Light"/>
                <w:sz w:val="22"/>
              </w:rPr>
              <w:t>furnished</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Medicaid</w:t>
            </w:r>
            <w:r w:rsidR="00562089" w:rsidRPr="00940913">
              <w:rPr>
                <w:rFonts w:cs="Calibri Light"/>
                <w:sz w:val="22"/>
              </w:rPr>
              <w:t xml:space="preserve"> </w:t>
            </w:r>
            <w:r w:rsidRPr="00940913">
              <w:rPr>
                <w:rFonts w:cs="Calibri Light"/>
                <w:sz w:val="22"/>
              </w:rPr>
              <w:t>or</w:t>
            </w:r>
            <w:r w:rsidR="00562089" w:rsidRPr="00940913">
              <w:rPr>
                <w:rFonts w:cs="Calibri Light"/>
                <w:sz w:val="22"/>
              </w:rPr>
              <w:t xml:space="preserve"> </w:t>
            </w:r>
            <w:r w:rsidRPr="00940913">
              <w:rPr>
                <w:rFonts w:cs="Calibri Light"/>
                <w:sz w:val="22"/>
              </w:rPr>
              <w:t>CHIP</w:t>
            </w:r>
            <w:r w:rsidR="00562089" w:rsidRPr="00940913">
              <w:rPr>
                <w:rFonts w:cs="Calibri Light"/>
                <w:sz w:val="22"/>
              </w:rPr>
              <w:t xml:space="preserve"> </w:t>
            </w:r>
            <w:r w:rsidRPr="00940913">
              <w:rPr>
                <w:rFonts w:cs="Calibri Light"/>
                <w:sz w:val="22"/>
              </w:rPr>
              <w:t>beneficiaries.</w:t>
            </w:r>
          </w:p>
        </w:tc>
        <w:tc>
          <w:tcPr>
            <w:tcW w:w="4405" w:type="dxa"/>
          </w:tcPr>
          <w:p w14:paraId="2D8B5721" w14:textId="5F28445B" w:rsidR="00630FDE" w:rsidRPr="00940913" w:rsidRDefault="00630FDE" w:rsidP="009F46EE">
            <w:pPr>
              <w:jc w:val="left"/>
              <w:rPr>
                <w:rFonts w:cs="Calibri Light"/>
                <w:sz w:val="22"/>
              </w:rPr>
            </w:pPr>
            <w:r w:rsidRPr="00940913">
              <w:rPr>
                <w:rFonts w:cs="Calibri Light"/>
                <w:sz w:val="22"/>
              </w:rPr>
              <w:t>Recommendations</w:t>
            </w:r>
            <w:r w:rsidR="00562089" w:rsidRPr="00940913">
              <w:rPr>
                <w:rFonts w:cs="Calibri Light"/>
                <w:sz w:val="22"/>
              </w:rPr>
              <w:t xml:space="preserve"> </w:t>
            </w:r>
            <w:r w:rsidRPr="00940913">
              <w:rPr>
                <w:rFonts w:cs="Calibri Light"/>
                <w:sz w:val="22"/>
              </w:rPr>
              <w:t>for</w:t>
            </w:r>
            <w:r w:rsidR="00562089" w:rsidRPr="00940913">
              <w:rPr>
                <w:rFonts w:cs="Calibri Light"/>
                <w:sz w:val="22"/>
              </w:rPr>
              <w:t xml:space="preserve"> </w:t>
            </w:r>
            <w:r w:rsidRPr="00940913">
              <w:rPr>
                <w:rFonts w:cs="Calibri Light"/>
                <w:sz w:val="22"/>
              </w:rPr>
              <w:t>how</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state</w:t>
            </w:r>
            <w:r w:rsidR="00562089" w:rsidRPr="00940913">
              <w:rPr>
                <w:rFonts w:cs="Calibri Light"/>
                <w:sz w:val="22"/>
              </w:rPr>
              <w:t xml:space="preserve"> </w:t>
            </w:r>
            <w:r w:rsidRPr="00940913">
              <w:rPr>
                <w:rFonts w:cs="Calibri Light"/>
                <w:sz w:val="22"/>
              </w:rPr>
              <w:t>can</w:t>
            </w:r>
            <w:r w:rsidR="00562089" w:rsidRPr="00940913">
              <w:rPr>
                <w:rFonts w:cs="Calibri Light"/>
                <w:sz w:val="22"/>
              </w:rPr>
              <w:t xml:space="preserve"> </w:t>
            </w:r>
            <w:r w:rsidRPr="00940913">
              <w:rPr>
                <w:rFonts w:cs="Calibri Light"/>
                <w:sz w:val="22"/>
              </w:rPr>
              <w:t>target</w:t>
            </w:r>
            <w:r w:rsidR="00562089" w:rsidRPr="00940913">
              <w:rPr>
                <w:rFonts w:cs="Calibri Light"/>
                <w:sz w:val="22"/>
              </w:rPr>
              <w:t xml:space="preserve"> </w:t>
            </w:r>
            <w:r w:rsidRPr="00940913">
              <w:rPr>
                <w:rFonts w:cs="Calibri Light"/>
                <w:sz w:val="22"/>
              </w:rPr>
              <w:t>goals</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objectives</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quality</w:t>
            </w:r>
            <w:r w:rsidR="00562089" w:rsidRPr="00940913">
              <w:rPr>
                <w:rFonts w:cs="Calibri Light"/>
                <w:sz w:val="22"/>
              </w:rPr>
              <w:t xml:space="preserve"> </w:t>
            </w:r>
            <w:r w:rsidRPr="00940913">
              <w:rPr>
                <w:rFonts w:cs="Calibri Light"/>
                <w:sz w:val="22"/>
              </w:rPr>
              <w:t>strategy</w:t>
            </w:r>
            <w:r w:rsidR="00562089" w:rsidRPr="00940913">
              <w:rPr>
                <w:rFonts w:cs="Calibri Light"/>
                <w:sz w:val="22"/>
              </w:rPr>
              <w:t xml:space="preserve"> </w:t>
            </w:r>
            <w:r w:rsidRPr="00940913">
              <w:rPr>
                <w:rFonts w:cs="Calibri Light"/>
                <w:sz w:val="22"/>
              </w:rPr>
              <w:t>are</w:t>
            </w:r>
            <w:r w:rsidR="00562089" w:rsidRPr="00940913">
              <w:rPr>
                <w:rFonts w:cs="Calibri Light"/>
                <w:sz w:val="22"/>
              </w:rPr>
              <w:t xml:space="preserve"> </w:t>
            </w:r>
            <w:r w:rsidRPr="00940913">
              <w:rPr>
                <w:rFonts w:cs="Calibri Light"/>
                <w:sz w:val="22"/>
              </w:rPr>
              <w:t>included</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Pr="00940913">
              <w:rPr>
                <w:rFonts w:cs="Calibri Light"/>
                <w:b/>
                <w:bCs/>
                <w:sz w:val="22"/>
              </w:rPr>
              <w:t>Section</w:t>
            </w:r>
            <w:r w:rsidR="00562089" w:rsidRPr="00940913">
              <w:rPr>
                <w:rFonts w:cs="Calibri Light"/>
                <w:b/>
                <w:bCs/>
                <w:sz w:val="22"/>
              </w:rPr>
              <w:t xml:space="preserve"> </w:t>
            </w:r>
            <w:r w:rsidRPr="00940913">
              <w:rPr>
                <w:rFonts w:cs="Calibri Light"/>
                <w:b/>
                <w:bCs/>
                <w:sz w:val="22"/>
              </w:rPr>
              <w:t>I,</w:t>
            </w:r>
            <w:r w:rsidR="00562089" w:rsidRPr="00940913">
              <w:rPr>
                <w:rFonts w:cs="Calibri Light"/>
                <w:b/>
                <w:bCs/>
                <w:sz w:val="22"/>
              </w:rPr>
              <w:t xml:space="preserve"> </w:t>
            </w:r>
            <w:r w:rsidRPr="00940913">
              <w:rPr>
                <w:rFonts w:cs="Calibri Light"/>
                <w:b/>
                <w:bCs/>
                <w:sz w:val="22"/>
              </w:rPr>
              <w:t>High-Level</w:t>
            </w:r>
            <w:r w:rsidR="00562089" w:rsidRPr="00940913">
              <w:rPr>
                <w:rFonts w:cs="Calibri Light"/>
                <w:b/>
                <w:bCs/>
                <w:sz w:val="22"/>
              </w:rPr>
              <w:t xml:space="preserve"> </w:t>
            </w:r>
            <w:r w:rsidRPr="00940913">
              <w:rPr>
                <w:rFonts w:cs="Calibri Light"/>
                <w:b/>
                <w:bCs/>
                <w:sz w:val="22"/>
              </w:rPr>
              <w:t>Program</w:t>
            </w:r>
            <w:r w:rsidR="00562089" w:rsidRPr="00940913">
              <w:rPr>
                <w:rFonts w:cs="Calibri Light"/>
                <w:b/>
                <w:bCs/>
                <w:sz w:val="22"/>
              </w:rPr>
              <w:t xml:space="preserve"> </w:t>
            </w:r>
            <w:r w:rsidRPr="00940913">
              <w:rPr>
                <w:rFonts w:cs="Calibri Light"/>
                <w:b/>
                <w:bCs/>
                <w:sz w:val="22"/>
              </w:rPr>
              <w:t>Findings</w:t>
            </w:r>
            <w:r w:rsidR="00562089" w:rsidRPr="00940913">
              <w:rPr>
                <w:rFonts w:cs="Calibri Light"/>
                <w:b/>
                <w:bCs/>
                <w:sz w:val="22"/>
              </w:rPr>
              <w:t xml:space="preserve"> </w:t>
            </w:r>
            <w:r w:rsidRPr="00940913">
              <w:rPr>
                <w:rFonts w:cs="Calibri Light"/>
                <w:b/>
                <w:bCs/>
                <w:sz w:val="22"/>
              </w:rPr>
              <w:t>and</w:t>
            </w:r>
            <w:r w:rsidR="00562089" w:rsidRPr="00940913">
              <w:rPr>
                <w:rFonts w:cs="Calibri Light"/>
                <w:b/>
                <w:bCs/>
                <w:sz w:val="22"/>
              </w:rPr>
              <w:t xml:space="preserve"> </w:t>
            </w:r>
            <w:r w:rsidRPr="00940913">
              <w:rPr>
                <w:rFonts w:cs="Calibri Light"/>
                <w:b/>
                <w:bCs/>
                <w:sz w:val="22"/>
              </w:rPr>
              <w:t>Recommendations</w:t>
            </w:r>
            <w:r w:rsidR="00CD1A95" w:rsidRPr="00940913">
              <w:rPr>
                <w:rFonts w:cs="Calibri Light"/>
                <w:sz w:val="22"/>
              </w:rPr>
              <w:t>,</w:t>
            </w:r>
            <w:r w:rsidR="00562089" w:rsidRPr="00940913">
              <w:rPr>
                <w:rFonts w:cs="Calibri Light"/>
                <w:b/>
                <w:bCs/>
                <w:sz w:val="22"/>
              </w:rPr>
              <w:t xml:space="preserve"> </w:t>
            </w:r>
            <w:r w:rsidRPr="00940913">
              <w:rPr>
                <w:rFonts w:cs="Calibri Light"/>
                <w:sz w:val="22"/>
              </w:rPr>
              <w:t>as</w:t>
            </w:r>
            <w:r w:rsidR="00562089" w:rsidRPr="00940913">
              <w:rPr>
                <w:rFonts w:cs="Calibri Light"/>
                <w:sz w:val="22"/>
              </w:rPr>
              <w:t xml:space="preserve"> </w:t>
            </w:r>
            <w:r w:rsidRPr="00940913">
              <w:rPr>
                <w:rFonts w:cs="Calibri Light"/>
                <w:sz w:val="22"/>
              </w:rPr>
              <w:t>well</w:t>
            </w:r>
            <w:r w:rsidR="00562089" w:rsidRPr="00940913">
              <w:rPr>
                <w:rFonts w:cs="Calibri Light"/>
                <w:sz w:val="22"/>
              </w:rPr>
              <w:t xml:space="preserve"> </w:t>
            </w:r>
            <w:r w:rsidRPr="00940913">
              <w:rPr>
                <w:rFonts w:cs="Calibri Light"/>
                <w:sz w:val="22"/>
              </w:rPr>
              <w:t>as</w:t>
            </w:r>
            <w:r w:rsidR="00562089" w:rsidRPr="00940913">
              <w:rPr>
                <w:rFonts w:cs="Calibri Light"/>
                <w:sz w:val="22"/>
              </w:rPr>
              <w:t xml:space="preserve"> </w:t>
            </w:r>
            <w:r w:rsidRPr="00940913">
              <w:rPr>
                <w:rFonts w:cs="Calibri Light"/>
                <w:sz w:val="22"/>
              </w:rPr>
              <w:t>when</w:t>
            </w:r>
            <w:r w:rsidR="00562089" w:rsidRPr="00940913">
              <w:rPr>
                <w:rFonts w:cs="Calibri Light"/>
                <w:sz w:val="22"/>
              </w:rPr>
              <w:t xml:space="preserve"> </w:t>
            </w:r>
            <w:r w:rsidRPr="00940913">
              <w:rPr>
                <w:rFonts w:cs="Calibri Light"/>
                <w:sz w:val="22"/>
              </w:rPr>
              <w:t>discussing</w:t>
            </w:r>
            <w:r w:rsidR="00562089" w:rsidRPr="00940913">
              <w:rPr>
                <w:rFonts w:cs="Calibri Light"/>
                <w:sz w:val="22"/>
              </w:rPr>
              <w:t xml:space="preserve"> </w:t>
            </w:r>
            <w:r w:rsidRPr="00940913">
              <w:rPr>
                <w:rFonts w:cs="Calibri Light"/>
                <w:sz w:val="22"/>
              </w:rPr>
              <w:t>strengths</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weaknesses</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00C42202" w:rsidRPr="00940913">
              <w:rPr>
                <w:rFonts w:cs="Calibri Light"/>
                <w:sz w:val="22"/>
              </w:rPr>
              <w:t>the</w:t>
            </w:r>
            <w:r w:rsidR="00562089" w:rsidRPr="00940913">
              <w:rPr>
                <w:rFonts w:cs="Calibri Light"/>
                <w:sz w:val="22"/>
              </w:rPr>
              <w:t xml:space="preserve"> </w:t>
            </w:r>
            <w:r w:rsidR="00CD1A95" w:rsidRPr="00940913">
              <w:rPr>
                <w:rFonts w:cs="Calibri Light"/>
                <w:sz w:val="22"/>
              </w:rPr>
              <w:t>MBHP</w:t>
            </w:r>
            <w:r w:rsidR="00562089" w:rsidRPr="00940913">
              <w:rPr>
                <w:rFonts w:cs="Calibri Light"/>
                <w:sz w:val="22"/>
              </w:rPr>
              <w:t xml:space="preserve"> </w:t>
            </w:r>
            <w:r w:rsidRPr="00940913">
              <w:rPr>
                <w:rFonts w:cs="Calibri Light"/>
                <w:sz w:val="22"/>
              </w:rPr>
              <w:t>or</w:t>
            </w:r>
            <w:r w:rsidR="00562089" w:rsidRPr="00940913">
              <w:rPr>
                <w:rFonts w:cs="Calibri Light"/>
                <w:sz w:val="22"/>
              </w:rPr>
              <w:t xml:space="preserve"> </w:t>
            </w:r>
            <w:r w:rsidRPr="00940913">
              <w:rPr>
                <w:rFonts w:cs="Calibri Light"/>
                <w:sz w:val="22"/>
              </w:rPr>
              <w:t>activity</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when</w:t>
            </w:r>
            <w:r w:rsidR="00562089" w:rsidRPr="00940913">
              <w:rPr>
                <w:rFonts w:cs="Calibri Light"/>
                <w:sz w:val="22"/>
              </w:rPr>
              <w:t xml:space="preserve"> </w:t>
            </w:r>
            <w:r w:rsidRPr="00940913">
              <w:rPr>
                <w:rFonts w:cs="Calibri Light"/>
                <w:sz w:val="22"/>
              </w:rPr>
              <w:t>discussing</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basis</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performance</w:t>
            </w:r>
            <w:r w:rsidR="00562089" w:rsidRPr="00940913">
              <w:rPr>
                <w:rFonts w:cs="Calibri Light"/>
                <w:sz w:val="22"/>
              </w:rPr>
              <w:t xml:space="preserve"> </w:t>
            </w:r>
            <w:r w:rsidRPr="00940913">
              <w:rPr>
                <w:rFonts w:cs="Calibri Light"/>
                <w:sz w:val="22"/>
              </w:rPr>
              <w:t>measures</w:t>
            </w:r>
            <w:r w:rsidR="00562089" w:rsidRPr="00940913">
              <w:rPr>
                <w:rFonts w:cs="Calibri Light"/>
                <w:sz w:val="22"/>
              </w:rPr>
              <w:t xml:space="preserve"> </w:t>
            </w:r>
            <w:r w:rsidRPr="00940913">
              <w:rPr>
                <w:rFonts w:cs="Calibri Light"/>
                <w:sz w:val="22"/>
              </w:rPr>
              <w:t>or</w:t>
            </w:r>
            <w:r w:rsidR="00562089" w:rsidRPr="00940913">
              <w:rPr>
                <w:rFonts w:cs="Calibri Light"/>
                <w:sz w:val="22"/>
              </w:rPr>
              <w:t xml:space="preserve"> </w:t>
            </w:r>
            <w:r w:rsidRPr="00940913">
              <w:rPr>
                <w:rFonts w:cs="Calibri Light"/>
                <w:sz w:val="22"/>
              </w:rPr>
              <w:t>PIPs.</w:t>
            </w:r>
          </w:p>
        </w:tc>
      </w:tr>
      <w:tr w:rsidR="00630FDE" w:rsidRPr="00940913" w14:paraId="571E384A" w14:textId="77777777">
        <w:tc>
          <w:tcPr>
            <w:tcW w:w="1795" w:type="dxa"/>
          </w:tcPr>
          <w:p w14:paraId="0E408D6D" w14:textId="061C0DFA" w:rsidR="00630FDE" w:rsidRPr="00940913" w:rsidRDefault="0071331D" w:rsidP="009F46EE">
            <w:pPr>
              <w:jc w:val="left"/>
              <w:rPr>
                <w:rFonts w:ascii="Calibri Light" w:hAnsi="Calibri Light" w:cs="Calibri Light"/>
                <w:i/>
                <w:iCs/>
                <w:sz w:val="22"/>
              </w:rPr>
            </w:pPr>
            <w:r w:rsidRPr="00940913">
              <w:rPr>
                <w:rFonts w:cs="Calibri Light"/>
                <w:i/>
                <w:iCs/>
                <w:sz w:val="22"/>
              </w:rPr>
              <w:t>Title</w:t>
            </w:r>
            <w:r w:rsidR="00562089" w:rsidRPr="00940913">
              <w:rPr>
                <w:rFonts w:cs="Calibri Light"/>
                <w:i/>
                <w:iCs/>
                <w:sz w:val="22"/>
              </w:rPr>
              <w:t xml:space="preserve"> </w:t>
            </w:r>
            <w:r w:rsidR="00630FDE" w:rsidRPr="00940913">
              <w:rPr>
                <w:rFonts w:cs="Calibri Light"/>
                <w:i/>
                <w:iCs/>
                <w:sz w:val="22"/>
              </w:rPr>
              <w:t>42</w:t>
            </w:r>
            <w:r w:rsidR="00562089" w:rsidRPr="00940913">
              <w:rPr>
                <w:rFonts w:cs="Calibri Light"/>
                <w:i/>
                <w:iCs/>
                <w:sz w:val="22"/>
              </w:rPr>
              <w:t xml:space="preserve"> </w:t>
            </w:r>
            <w:r w:rsidR="00630FDE" w:rsidRPr="00940913">
              <w:rPr>
                <w:rFonts w:cs="Calibri Light"/>
                <w:i/>
                <w:iCs/>
                <w:sz w:val="22"/>
              </w:rPr>
              <w:t>CFR</w:t>
            </w:r>
            <w:r w:rsidR="00562089" w:rsidRPr="00940913">
              <w:rPr>
                <w:rFonts w:cs="Calibri Light"/>
                <w:i/>
                <w:iCs/>
                <w:sz w:val="22"/>
              </w:rPr>
              <w:t xml:space="preserve"> </w:t>
            </w:r>
            <w:r w:rsidRPr="00940913">
              <w:rPr>
                <w:rFonts w:cs="Calibri Light"/>
                <w:i/>
                <w:iCs/>
                <w:szCs w:val="24"/>
                <w:shd w:val="clear" w:color="auto" w:fill="FFFFFF"/>
              </w:rPr>
              <w:t>§</w:t>
            </w:r>
            <w:r w:rsidR="00562089" w:rsidRPr="00940913">
              <w:rPr>
                <w:rFonts w:cs="Calibri Light"/>
                <w:i/>
                <w:iCs/>
                <w:szCs w:val="24"/>
                <w:shd w:val="clear" w:color="auto" w:fill="FFFFFF"/>
              </w:rPr>
              <w:t xml:space="preserve"> </w:t>
            </w:r>
            <w:r w:rsidR="00630FDE" w:rsidRPr="00940913">
              <w:rPr>
                <w:rFonts w:cs="Calibri Light"/>
                <w:i/>
                <w:iCs/>
                <w:sz w:val="22"/>
              </w:rPr>
              <w:t>438.364(a)(5)</w:t>
            </w:r>
          </w:p>
        </w:tc>
        <w:tc>
          <w:tcPr>
            <w:tcW w:w="4590" w:type="dxa"/>
          </w:tcPr>
          <w:p w14:paraId="5D7E3FAD" w14:textId="5B593343" w:rsidR="00630FDE" w:rsidRPr="00940913" w:rsidRDefault="00630FDE" w:rsidP="009F46EE">
            <w:pPr>
              <w:jc w:val="left"/>
              <w:rPr>
                <w:rFonts w:ascii="Calibri Light" w:hAnsi="Calibri Light" w:cs="Calibri Light"/>
                <w:sz w:val="22"/>
              </w:rPr>
            </w:pPr>
            <w:r w:rsidRPr="00940913">
              <w:rPr>
                <w:rFonts w:cs="Calibri Light"/>
                <w:sz w:val="22"/>
              </w:rPr>
              <w:t>The</w:t>
            </w:r>
            <w:r w:rsidR="00562089" w:rsidRPr="00940913">
              <w:rPr>
                <w:rFonts w:cs="Calibri Light"/>
                <w:sz w:val="22"/>
              </w:rPr>
              <w:t xml:space="preserve"> </w:t>
            </w:r>
            <w:r w:rsidRPr="00940913">
              <w:rPr>
                <w:rFonts w:cs="Calibri Light"/>
                <w:sz w:val="22"/>
              </w:rPr>
              <w:t>technical</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must</w:t>
            </w:r>
            <w:r w:rsidR="00562089" w:rsidRPr="00940913">
              <w:rPr>
                <w:rFonts w:cs="Calibri Light"/>
                <w:sz w:val="22"/>
              </w:rPr>
              <w:t xml:space="preserve"> </w:t>
            </w:r>
            <w:r w:rsidRPr="00940913">
              <w:rPr>
                <w:rFonts w:cs="Calibri Light"/>
                <w:sz w:val="22"/>
              </w:rPr>
              <w:t>include</w:t>
            </w:r>
            <w:r w:rsidR="00562089" w:rsidRPr="00940913">
              <w:rPr>
                <w:rFonts w:cs="Calibri Light"/>
                <w:sz w:val="22"/>
              </w:rPr>
              <w:t xml:space="preserve"> </w:t>
            </w:r>
            <w:r w:rsidRPr="00940913">
              <w:rPr>
                <w:rFonts w:cs="Calibri Light"/>
                <w:sz w:val="22"/>
              </w:rPr>
              <w:t>methodologically</w:t>
            </w:r>
            <w:r w:rsidR="00562089" w:rsidRPr="00940913">
              <w:rPr>
                <w:rFonts w:cs="Calibri Light"/>
                <w:sz w:val="22"/>
              </w:rPr>
              <w:t xml:space="preserve"> </w:t>
            </w:r>
            <w:r w:rsidRPr="00940913">
              <w:rPr>
                <w:rFonts w:cs="Calibri Light"/>
                <w:sz w:val="22"/>
              </w:rPr>
              <w:t>appropriate,</w:t>
            </w:r>
            <w:r w:rsidR="00562089" w:rsidRPr="00940913">
              <w:rPr>
                <w:rFonts w:cs="Calibri Light"/>
                <w:sz w:val="22"/>
              </w:rPr>
              <w:t xml:space="preserve"> </w:t>
            </w:r>
            <w:r w:rsidRPr="00940913">
              <w:rPr>
                <w:rFonts w:cs="Calibri Light"/>
                <w:sz w:val="22"/>
              </w:rPr>
              <w:t>comparative</w:t>
            </w:r>
            <w:r w:rsidR="00562089" w:rsidRPr="00940913">
              <w:rPr>
                <w:rFonts w:cs="Calibri Light"/>
                <w:sz w:val="22"/>
              </w:rPr>
              <w:t xml:space="preserve"> </w:t>
            </w:r>
            <w:r w:rsidRPr="00940913">
              <w:rPr>
                <w:rFonts w:cs="Calibri Light"/>
                <w:sz w:val="22"/>
              </w:rPr>
              <w:t>information</w:t>
            </w:r>
            <w:r w:rsidR="00562089" w:rsidRPr="00940913">
              <w:rPr>
                <w:rFonts w:cs="Calibri Light"/>
                <w:sz w:val="22"/>
              </w:rPr>
              <w:t xml:space="preserve"> </w:t>
            </w:r>
            <w:r w:rsidRPr="00940913">
              <w:rPr>
                <w:rFonts w:cs="Calibri Light"/>
                <w:sz w:val="22"/>
              </w:rPr>
              <w:t>about</w:t>
            </w:r>
            <w:r w:rsidR="00562089" w:rsidRPr="00940913">
              <w:rPr>
                <w:rFonts w:cs="Calibri Light"/>
                <w:sz w:val="22"/>
              </w:rPr>
              <w:t xml:space="preserve"> </w:t>
            </w:r>
            <w:r w:rsidRPr="00940913">
              <w:rPr>
                <w:rFonts w:cs="Calibri Light"/>
                <w:sz w:val="22"/>
              </w:rPr>
              <w:t>all</w:t>
            </w:r>
            <w:r w:rsidR="00562089" w:rsidRPr="00940913">
              <w:rPr>
                <w:rFonts w:cs="Calibri Light"/>
                <w:sz w:val="22"/>
              </w:rPr>
              <w:t xml:space="preserve"> </w:t>
            </w:r>
            <w:r w:rsidRPr="00940913">
              <w:rPr>
                <w:rFonts w:cs="Calibri Light"/>
                <w:sz w:val="22"/>
              </w:rPr>
              <w:t>MCOs,</w:t>
            </w:r>
            <w:r w:rsidR="00562089" w:rsidRPr="00940913">
              <w:rPr>
                <w:rFonts w:cs="Calibri Light"/>
                <w:sz w:val="22"/>
              </w:rPr>
              <w:t xml:space="preserve"> </w:t>
            </w:r>
            <w:r w:rsidRPr="00940913">
              <w:rPr>
                <w:rFonts w:cs="Calibri Light"/>
                <w:sz w:val="22"/>
              </w:rPr>
              <w:t>PIHPs,</w:t>
            </w:r>
            <w:r w:rsidR="00562089" w:rsidRPr="00940913">
              <w:rPr>
                <w:rFonts w:cs="Calibri Light"/>
                <w:sz w:val="22"/>
              </w:rPr>
              <w:t xml:space="preserve"> </w:t>
            </w:r>
            <w:r w:rsidRPr="00940913">
              <w:rPr>
                <w:rFonts w:cs="Calibri Light"/>
                <w:sz w:val="22"/>
              </w:rPr>
              <w:t>PAHPs,</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PCCM</w:t>
            </w:r>
            <w:r w:rsidR="00562089" w:rsidRPr="00940913">
              <w:rPr>
                <w:rFonts w:cs="Calibri Light"/>
                <w:sz w:val="22"/>
              </w:rPr>
              <w:t xml:space="preserve"> </w:t>
            </w:r>
            <w:r w:rsidRPr="00940913">
              <w:rPr>
                <w:rFonts w:cs="Calibri Light"/>
                <w:sz w:val="22"/>
              </w:rPr>
              <w:t>entities.</w:t>
            </w:r>
          </w:p>
        </w:tc>
        <w:tc>
          <w:tcPr>
            <w:tcW w:w="4405" w:type="dxa"/>
          </w:tcPr>
          <w:p w14:paraId="4F5DA8B6" w14:textId="2E7B3406" w:rsidR="00630FDE" w:rsidRPr="00940913" w:rsidRDefault="00630FDE" w:rsidP="009F46EE">
            <w:pPr>
              <w:jc w:val="left"/>
              <w:rPr>
                <w:rFonts w:cs="Calibri Light"/>
                <w:sz w:val="22"/>
              </w:rPr>
            </w:pPr>
            <w:r w:rsidRPr="00940913">
              <w:rPr>
                <w:rFonts w:cs="Calibri Light"/>
                <w:sz w:val="22"/>
              </w:rPr>
              <w:t>Methodologically</w:t>
            </w:r>
            <w:r w:rsidR="00562089" w:rsidRPr="00940913">
              <w:rPr>
                <w:rFonts w:cs="Calibri Light"/>
                <w:sz w:val="22"/>
              </w:rPr>
              <w:t xml:space="preserve"> </w:t>
            </w:r>
            <w:r w:rsidRPr="00940913">
              <w:rPr>
                <w:rFonts w:cs="Calibri Light"/>
                <w:sz w:val="22"/>
              </w:rPr>
              <w:t>appropriate,</w:t>
            </w:r>
            <w:r w:rsidR="00562089" w:rsidRPr="00940913">
              <w:rPr>
                <w:rFonts w:cs="Calibri Light"/>
                <w:sz w:val="22"/>
              </w:rPr>
              <w:t xml:space="preserve"> </w:t>
            </w:r>
            <w:r w:rsidRPr="00940913">
              <w:rPr>
                <w:rFonts w:cs="Calibri Light"/>
                <w:sz w:val="22"/>
              </w:rPr>
              <w:t>comparative</w:t>
            </w:r>
            <w:r w:rsidR="00562089" w:rsidRPr="00940913">
              <w:rPr>
                <w:rFonts w:cs="Calibri Light"/>
                <w:sz w:val="22"/>
              </w:rPr>
              <w:t xml:space="preserve"> </w:t>
            </w:r>
            <w:r w:rsidRPr="00940913">
              <w:rPr>
                <w:rFonts w:cs="Calibri Light"/>
                <w:sz w:val="22"/>
              </w:rPr>
              <w:t>information</w:t>
            </w:r>
            <w:r w:rsidR="00562089" w:rsidRPr="00940913">
              <w:rPr>
                <w:rFonts w:cs="Calibri Light"/>
                <w:sz w:val="22"/>
              </w:rPr>
              <w:t xml:space="preserve"> </w:t>
            </w:r>
            <w:r w:rsidRPr="00940913">
              <w:rPr>
                <w:rFonts w:cs="Calibri Light"/>
                <w:sz w:val="22"/>
              </w:rPr>
              <w:t>about</w:t>
            </w:r>
            <w:r w:rsidR="00562089" w:rsidRPr="00940913">
              <w:rPr>
                <w:rFonts w:cs="Calibri Light"/>
                <w:sz w:val="22"/>
              </w:rPr>
              <w:t xml:space="preserve"> </w:t>
            </w:r>
            <w:r w:rsidR="00C42202" w:rsidRPr="00940913">
              <w:rPr>
                <w:rFonts w:cs="Calibri Light"/>
                <w:sz w:val="22"/>
              </w:rPr>
              <w:t>the</w:t>
            </w:r>
            <w:r w:rsidR="00562089" w:rsidRPr="00940913">
              <w:rPr>
                <w:rFonts w:cs="Calibri Light"/>
                <w:sz w:val="22"/>
              </w:rPr>
              <w:t xml:space="preserve"> </w:t>
            </w:r>
            <w:r w:rsidR="00CD1A95" w:rsidRPr="00940913">
              <w:rPr>
                <w:rFonts w:cs="Calibri Light"/>
                <w:sz w:val="22"/>
              </w:rPr>
              <w:t>MBHP</w:t>
            </w:r>
            <w:r w:rsidR="00562089" w:rsidRPr="00940913">
              <w:rPr>
                <w:rFonts w:cs="Calibri Light"/>
                <w:sz w:val="22"/>
              </w:rPr>
              <w:t xml:space="preserve"> </w:t>
            </w:r>
            <w:r w:rsidRPr="00940913">
              <w:rPr>
                <w:rFonts w:cs="Calibri Light"/>
                <w:sz w:val="22"/>
              </w:rPr>
              <w:t>is</w:t>
            </w:r>
            <w:r w:rsidR="00562089" w:rsidRPr="00940913">
              <w:rPr>
                <w:rFonts w:cs="Calibri Light"/>
                <w:sz w:val="22"/>
              </w:rPr>
              <w:t xml:space="preserve"> </w:t>
            </w:r>
            <w:r w:rsidRPr="00940913">
              <w:rPr>
                <w:rFonts w:cs="Calibri Light"/>
                <w:sz w:val="22"/>
              </w:rPr>
              <w:t>included</w:t>
            </w:r>
            <w:r w:rsidR="00562089" w:rsidRPr="00940913">
              <w:rPr>
                <w:rFonts w:cs="Calibri Light"/>
                <w:sz w:val="22"/>
              </w:rPr>
              <w:t xml:space="preserve"> </w:t>
            </w:r>
            <w:r w:rsidRPr="00940913">
              <w:rPr>
                <w:rFonts w:cs="Calibri Light"/>
                <w:sz w:val="22"/>
              </w:rPr>
              <w:t>across</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Pr="00940913">
              <w:rPr>
                <w:rFonts w:cs="Calibri Light"/>
                <w:sz w:val="22"/>
              </w:rPr>
              <w:t>each</w:t>
            </w:r>
            <w:r w:rsidR="00562089" w:rsidRPr="00940913">
              <w:rPr>
                <w:rFonts w:cs="Calibri Light"/>
                <w:sz w:val="22"/>
              </w:rPr>
              <w:t xml:space="preserve"> </w:t>
            </w:r>
            <w:r w:rsidRPr="00940913">
              <w:rPr>
                <w:rFonts w:cs="Calibri Light"/>
                <w:sz w:val="22"/>
              </w:rPr>
              <w:t>EQR</w:t>
            </w:r>
            <w:r w:rsidR="00562089" w:rsidRPr="00940913">
              <w:rPr>
                <w:rFonts w:cs="Calibri Light"/>
                <w:sz w:val="22"/>
              </w:rPr>
              <w:t xml:space="preserve"> </w:t>
            </w:r>
            <w:r w:rsidRPr="00940913">
              <w:rPr>
                <w:rFonts w:cs="Calibri Light"/>
                <w:sz w:val="22"/>
              </w:rPr>
              <w:t>activity</w:t>
            </w:r>
            <w:r w:rsidR="00562089" w:rsidRPr="00940913">
              <w:rPr>
                <w:rFonts w:cs="Calibri Light"/>
                <w:sz w:val="22"/>
              </w:rPr>
              <w:t xml:space="preserve"> </w:t>
            </w:r>
            <w:r w:rsidRPr="00940913">
              <w:rPr>
                <w:rFonts w:cs="Calibri Light"/>
                <w:sz w:val="22"/>
              </w:rPr>
              <w:t>section</w:t>
            </w:r>
            <w:r w:rsidR="00562089" w:rsidRPr="00940913">
              <w:rPr>
                <w:rFonts w:cs="Calibri Light"/>
                <w:sz w:val="22"/>
              </w:rPr>
              <w:t xml:space="preserve"> </w:t>
            </w:r>
            <w:r w:rsidRPr="00940913">
              <w:rPr>
                <w:rFonts w:cs="Calibri Light"/>
                <w:sz w:val="22"/>
              </w:rPr>
              <w:t>(</w:t>
            </w:r>
            <w:r w:rsidRPr="00940913">
              <w:rPr>
                <w:rFonts w:cs="Calibri Light"/>
                <w:b/>
                <w:bCs/>
                <w:sz w:val="22"/>
              </w:rPr>
              <w:t>Sections</w:t>
            </w:r>
            <w:r w:rsidR="00562089" w:rsidRPr="00940913">
              <w:rPr>
                <w:rFonts w:cs="Calibri Light"/>
                <w:b/>
                <w:bCs/>
                <w:sz w:val="22"/>
              </w:rPr>
              <w:t xml:space="preserve"> </w:t>
            </w:r>
            <w:r w:rsidRPr="00940913">
              <w:rPr>
                <w:rFonts w:cs="Calibri Light"/>
                <w:b/>
                <w:bCs/>
                <w:sz w:val="22"/>
              </w:rPr>
              <w:t>III–VII</w:t>
            </w:r>
            <w:r w:rsidRPr="00940913">
              <w:rPr>
                <w:rFonts w:cs="Calibri Light"/>
                <w:sz w:val="22"/>
              </w:rPr>
              <w:t>)</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Pr="00940913">
              <w:rPr>
                <w:rFonts w:cs="Calibri Light"/>
                <w:b/>
                <w:bCs/>
                <w:sz w:val="22"/>
              </w:rPr>
              <w:t>Section</w:t>
            </w:r>
            <w:r w:rsidR="00562089" w:rsidRPr="00940913">
              <w:rPr>
                <w:rFonts w:cs="Calibri Light"/>
                <w:b/>
                <w:bCs/>
                <w:sz w:val="22"/>
              </w:rPr>
              <w:t xml:space="preserve"> </w:t>
            </w:r>
            <w:r w:rsidRPr="00940913">
              <w:rPr>
                <w:rFonts w:cs="Calibri Light"/>
                <w:b/>
                <w:bCs/>
                <w:sz w:val="22"/>
              </w:rPr>
              <w:t>IX.</w:t>
            </w:r>
            <w:r w:rsidR="00562089" w:rsidRPr="00940913">
              <w:rPr>
                <w:rFonts w:cs="Calibri Light"/>
                <w:b/>
                <w:bCs/>
                <w:sz w:val="22"/>
              </w:rPr>
              <w:t xml:space="preserve"> </w:t>
            </w:r>
            <w:r w:rsidRPr="00940913">
              <w:rPr>
                <w:rFonts w:cs="Calibri Light"/>
                <w:b/>
                <w:bCs/>
                <w:sz w:val="22"/>
              </w:rPr>
              <w:t>MCP</w:t>
            </w:r>
            <w:r w:rsidR="00562089" w:rsidRPr="00940913">
              <w:rPr>
                <w:rFonts w:cs="Calibri Light"/>
                <w:b/>
                <w:bCs/>
                <w:sz w:val="22"/>
              </w:rPr>
              <w:t xml:space="preserve"> </w:t>
            </w:r>
            <w:r w:rsidRPr="00940913">
              <w:rPr>
                <w:rFonts w:cs="Calibri Light"/>
                <w:b/>
                <w:bCs/>
                <w:sz w:val="22"/>
              </w:rPr>
              <w:t>Strengths</w:t>
            </w:r>
            <w:r w:rsidR="0082588C" w:rsidRPr="00940913">
              <w:rPr>
                <w:rFonts w:cs="Calibri Light"/>
                <w:b/>
                <w:bCs/>
                <w:sz w:val="22"/>
              </w:rPr>
              <w:t>,</w:t>
            </w:r>
            <w:r w:rsidR="00562089" w:rsidRPr="00940913">
              <w:rPr>
                <w:rFonts w:cs="Calibri Light"/>
                <w:b/>
                <w:bCs/>
                <w:sz w:val="22"/>
              </w:rPr>
              <w:t xml:space="preserve"> </w:t>
            </w:r>
            <w:r w:rsidRPr="00940913">
              <w:rPr>
                <w:rFonts w:cs="Calibri Light"/>
                <w:b/>
                <w:bCs/>
                <w:sz w:val="22"/>
              </w:rPr>
              <w:t>Opportunities</w:t>
            </w:r>
            <w:r w:rsidR="00562089" w:rsidRPr="00940913">
              <w:rPr>
                <w:rFonts w:cs="Calibri Light"/>
                <w:b/>
                <w:bCs/>
                <w:sz w:val="22"/>
              </w:rPr>
              <w:t xml:space="preserve"> </w:t>
            </w:r>
            <w:r w:rsidRPr="00940913">
              <w:rPr>
                <w:rFonts w:cs="Calibri Light"/>
                <w:b/>
                <w:bCs/>
                <w:sz w:val="22"/>
              </w:rPr>
              <w:t>for</w:t>
            </w:r>
            <w:r w:rsidR="00562089" w:rsidRPr="00940913">
              <w:rPr>
                <w:rFonts w:cs="Calibri Light"/>
                <w:b/>
                <w:bCs/>
                <w:sz w:val="22"/>
              </w:rPr>
              <w:t xml:space="preserve"> </w:t>
            </w:r>
            <w:r w:rsidRPr="00940913">
              <w:rPr>
                <w:rFonts w:cs="Calibri Light"/>
                <w:b/>
                <w:bCs/>
                <w:sz w:val="22"/>
              </w:rPr>
              <w:t>Improvement,</w:t>
            </w:r>
            <w:r w:rsidR="00562089" w:rsidRPr="00940913">
              <w:rPr>
                <w:rFonts w:cs="Calibri Light"/>
                <w:b/>
                <w:bCs/>
                <w:sz w:val="22"/>
              </w:rPr>
              <w:t xml:space="preserve"> </w:t>
            </w:r>
            <w:r w:rsidRPr="00940913">
              <w:rPr>
                <w:rFonts w:cs="Calibri Light"/>
                <w:b/>
                <w:bCs/>
                <w:sz w:val="22"/>
              </w:rPr>
              <w:t>and</w:t>
            </w:r>
            <w:r w:rsidR="00562089" w:rsidRPr="00940913">
              <w:rPr>
                <w:rFonts w:cs="Calibri Light"/>
                <w:b/>
                <w:bCs/>
                <w:sz w:val="22"/>
              </w:rPr>
              <w:t xml:space="preserve"> </w:t>
            </w:r>
            <w:r w:rsidRPr="00940913">
              <w:rPr>
                <w:rFonts w:cs="Calibri Light"/>
                <w:b/>
                <w:bCs/>
                <w:sz w:val="22"/>
              </w:rPr>
              <w:t>EQR</w:t>
            </w:r>
            <w:r w:rsidR="00562089" w:rsidRPr="00940913">
              <w:rPr>
                <w:rFonts w:cs="Calibri Light"/>
                <w:b/>
                <w:bCs/>
                <w:sz w:val="22"/>
              </w:rPr>
              <w:t xml:space="preserve"> </w:t>
            </w:r>
            <w:r w:rsidRPr="00940913">
              <w:rPr>
                <w:rFonts w:cs="Calibri Light"/>
                <w:b/>
                <w:bCs/>
                <w:sz w:val="22"/>
              </w:rPr>
              <w:t>Recommendations</w:t>
            </w:r>
            <w:r w:rsidR="00CD1A95" w:rsidRPr="00940913">
              <w:rPr>
                <w:rFonts w:cs="Calibri Light"/>
                <w:sz w:val="22"/>
              </w:rPr>
              <w:t>.</w:t>
            </w:r>
          </w:p>
        </w:tc>
      </w:tr>
      <w:tr w:rsidR="00630FDE" w:rsidRPr="00940913" w14:paraId="2E39E3E4" w14:textId="77777777">
        <w:tc>
          <w:tcPr>
            <w:tcW w:w="1795" w:type="dxa"/>
          </w:tcPr>
          <w:p w14:paraId="00C2F968" w14:textId="3B7E61C7" w:rsidR="00630FDE" w:rsidRPr="00940913" w:rsidRDefault="0071331D" w:rsidP="009F46EE">
            <w:pPr>
              <w:jc w:val="left"/>
              <w:rPr>
                <w:rFonts w:ascii="Calibri Light" w:hAnsi="Calibri Light" w:cs="Calibri Light"/>
                <w:i/>
                <w:iCs/>
                <w:sz w:val="22"/>
              </w:rPr>
            </w:pPr>
            <w:r w:rsidRPr="00940913">
              <w:rPr>
                <w:rFonts w:cs="Calibri Light"/>
                <w:i/>
                <w:iCs/>
                <w:sz w:val="22"/>
              </w:rPr>
              <w:t>Title</w:t>
            </w:r>
            <w:r w:rsidR="00562089" w:rsidRPr="00940913">
              <w:rPr>
                <w:rFonts w:cs="Calibri Light"/>
                <w:i/>
                <w:iCs/>
                <w:sz w:val="22"/>
              </w:rPr>
              <w:t xml:space="preserve"> </w:t>
            </w:r>
            <w:r w:rsidR="00630FDE" w:rsidRPr="00940913">
              <w:rPr>
                <w:rFonts w:cs="Calibri Light"/>
                <w:i/>
                <w:iCs/>
                <w:sz w:val="22"/>
              </w:rPr>
              <w:t>42</w:t>
            </w:r>
            <w:r w:rsidR="00562089" w:rsidRPr="00940913">
              <w:rPr>
                <w:rFonts w:cs="Calibri Light"/>
                <w:i/>
                <w:iCs/>
                <w:sz w:val="22"/>
              </w:rPr>
              <w:t xml:space="preserve"> </w:t>
            </w:r>
            <w:r w:rsidR="00630FDE" w:rsidRPr="00940913">
              <w:rPr>
                <w:rFonts w:cs="Calibri Light"/>
                <w:i/>
                <w:iCs/>
                <w:sz w:val="22"/>
              </w:rPr>
              <w:t>CFR</w:t>
            </w:r>
            <w:r w:rsidR="00562089" w:rsidRPr="00940913">
              <w:rPr>
                <w:rFonts w:cs="Calibri Light"/>
                <w:i/>
                <w:iCs/>
                <w:sz w:val="22"/>
              </w:rPr>
              <w:t xml:space="preserve"> </w:t>
            </w:r>
            <w:r w:rsidRPr="00940913">
              <w:rPr>
                <w:rFonts w:cs="Calibri Light"/>
                <w:i/>
                <w:iCs/>
                <w:szCs w:val="24"/>
                <w:shd w:val="clear" w:color="auto" w:fill="FFFFFF"/>
              </w:rPr>
              <w:t>§</w:t>
            </w:r>
            <w:r w:rsidR="00562089" w:rsidRPr="00940913">
              <w:rPr>
                <w:rFonts w:cs="Calibri Light"/>
                <w:i/>
                <w:iCs/>
                <w:szCs w:val="24"/>
                <w:shd w:val="clear" w:color="auto" w:fill="FFFFFF"/>
              </w:rPr>
              <w:t xml:space="preserve"> </w:t>
            </w:r>
            <w:r w:rsidR="00630FDE" w:rsidRPr="00940913">
              <w:rPr>
                <w:rFonts w:cs="Calibri Light"/>
                <w:i/>
                <w:iCs/>
                <w:sz w:val="22"/>
              </w:rPr>
              <w:t>438.364(a)(6)</w:t>
            </w:r>
          </w:p>
        </w:tc>
        <w:tc>
          <w:tcPr>
            <w:tcW w:w="4590" w:type="dxa"/>
          </w:tcPr>
          <w:p w14:paraId="52E6B796" w14:textId="6D140374" w:rsidR="00630FDE" w:rsidRPr="00940913" w:rsidRDefault="00630FDE" w:rsidP="009F46EE">
            <w:pPr>
              <w:jc w:val="left"/>
              <w:rPr>
                <w:rFonts w:ascii="Calibri Light" w:hAnsi="Calibri Light" w:cs="Calibri Light"/>
                <w:sz w:val="22"/>
              </w:rPr>
            </w:pPr>
            <w:r w:rsidRPr="00940913">
              <w:rPr>
                <w:rFonts w:cs="Calibri Light"/>
                <w:sz w:val="22"/>
              </w:rPr>
              <w:t>The</w:t>
            </w:r>
            <w:r w:rsidR="00562089" w:rsidRPr="00940913">
              <w:rPr>
                <w:rFonts w:cs="Calibri Light"/>
                <w:sz w:val="22"/>
              </w:rPr>
              <w:t xml:space="preserve"> </w:t>
            </w:r>
            <w:r w:rsidRPr="00940913">
              <w:rPr>
                <w:rFonts w:cs="Calibri Light"/>
                <w:sz w:val="22"/>
              </w:rPr>
              <w:t>technical</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must</w:t>
            </w:r>
            <w:r w:rsidR="00562089" w:rsidRPr="00940913">
              <w:rPr>
                <w:rFonts w:cs="Calibri Light"/>
                <w:sz w:val="22"/>
              </w:rPr>
              <w:t xml:space="preserve"> </w:t>
            </w:r>
            <w:r w:rsidRPr="00940913">
              <w:rPr>
                <w:rFonts w:cs="Calibri Light"/>
                <w:sz w:val="22"/>
              </w:rPr>
              <w:t>include</w:t>
            </w:r>
            <w:r w:rsidR="00562089" w:rsidRPr="00940913">
              <w:rPr>
                <w:rFonts w:cs="Calibri Light"/>
                <w:sz w:val="22"/>
              </w:rPr>
              <w:t xml:space="preserve"> </w:t>
            </w:r>
            <w:r w:rsidRPr="00940913">
              <w:rPr>
                <w:rFonts w:cs="Calibri Light"/>
                <w:sz w:val="22"/>
              </w:rPr>
              <w:t>an</w:t>
            </w:r>
            <w:r w:rsidR="00562089" w:rsidRPr="00940913">
              <w:rPr>
                <w:rFonts w:cs="Calibri Light"/>
                <w:sz w:val="22"/>
              </w:rPr>
              <w:t xml:space="preserve"> </w:t>
            </w:r>
            <w:r w:rsidRPr="00940913">
              <w:rPr>
                <w:rFonts w:cs="Calibri Light"/>
                <w:sz w:val="22"/>
              </w:rPr>
              <w:t>assessment</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degree</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which</w:t>
            </w:r>
            <w:r w:rsidR="00562089" w:rsidRPr="00940913">
              <w:rPr>
                <w:rFonts w:cs="Calibri Light"/>
                <w:sz w:val="22"/>
              </w:rPr>
              <w:t xml:space="preserve"> </w:t>
            </w:r>
            <w:r w:rsidRPr="00940913">
              <w:rPr>
                <w:rFonts w:cs="Calibri Light"/>
                <w:sz w:val="22"/>
              </w:rPr>
              <w:t>each</w:t>
            </w:r>
            <w:r w:rsidR="00562089" w:rsidRPr="00940913">
              <w:rPr>
                <w:rFonts w:cs="Calibri Light"/>
                <w:sz w:val="22"/>
              </w:rPr>
              <w:t xml:space="preserve"> </w:t>
            </w:r>
            <w:r w:rsidRPr="00940913">
              <w:rPr>
                <w:rFonts w:cs="Calibri Light"/>
                <w:sz w:val="22"/>
              </w:rPr>
              <w:t>MCO,</w:t>
            </w:r>
            <w:r w:rsidR="00562089" w:rsidRPr="00940913">
              <w:rPr>
                <w:rFonts w:cs="Calibri Light"/>
                <w:sz w:val="22"/>
              </w:rPr>
              <w:t xml:space="preserve"> </w:t>
            </w:r>
            <w:r w:rsidRPr="00940913">
              <w:rPr>
                <w:rFonts w:cs="Calibri Light"/>
                <w:sz w:val="22"/>
              </w:rPr>
              <w:t>PIHP,</w:t>
            </w:r>
            <w:r w:rsidR="00562089" w:rsidRPr="00940913">
              <w:rPr>
                <w:rFonts w:cs="Calibri Light"/>
                <w:sz w:val="22"/>
              </w:rPr>
              <w:t xml:space="preserve"> </w:t>
            </w:r>
            <w:r w:rsidRPr="00940913">
              <w:rPr>
                <w:rFonts w:cs="Calibri Light"/>
                <w:sz w:val="22"/>
              </w:rPr>
              <w:t>PAHP,</w:t>
            </w:r>
            <w:r w:rsidR="00562089" w:rsidRPr="00940913">
              <w:rPr>
                <w:rFonts w:cs="Calibri Light"/>
                <w:sz w:val="22"/>
              </w:rPr>
              <w:t xml:space="preserve"> </w:t>
            </w:r>
            <w:r w:rsidRPr="00940913">
              <w:rPr>
                <w:rFonts w:cs="Calibri Light"/>
                <w:sz w:val="22"/>
              </w:rPr>
              <w:t>or</w:t>
            </w:r>
            <w:r w:rsidR="00562089" w:rsidRPr="00940913">
              <w:rPr>
                <w:rFonts w:cs="Calibri Light"/>
                <w:sz w:val="22"/>
              </w:rPr>
              <w:t xml:space="preserve"> </w:t>
            </w:r>
            <w:r w:rsidRPr="00940913">
              <w:rPr>
                <w:rFonts w:cs="Calibri Light"/>
                <w:sz w:val="22"/>
              </w:rPr>
              <w:t>PCCM</w:t>
            </w:r>
            <w:r w:rsidR="00562089" w:rsidRPr="00940913">
              <w:rPr>
                <w:rFonts w:cs="Calibri Light"/>
                <w:sz w:val="22"/>
              </w:rPr>
              <w:t xml:space="preserve"> </w:t>
            </w:r>
            <w:r w:rsidRPr="00940913">
              <w:rPr>
                <w:rFonts w:cs="Calibri Light"/>
                <w:sz w:val="22"/>
              </w:rPr>
              <w:t>entity</w:t>
            </w:r>
            <w:r w:rsidR="00562089" w:rsidRPr="00940913">
              <w:rPr>
                <w:rFonts w:cs="Calibri Light"/>
                <w:sz w:val="22"/>
              </w:rPr>
              <w:t xml:space="preserve"> </w:t>
            </w:r>
            <w:r w:rsidRPr="00940913">
              <w:rPr>
                <w:rFonts w:cs="Calibri Light"/>
                <w:sz w:val="22"/>
              </w:rPr>
              <w:t>has</w:t>
            </w:r>
            <w:r w:rsidR="00562089" w:rsidRPr="00940913">
              <w:rPr>
                <w:rFonts w:cs="Calibri Light"/>
                <w:sz w:val="22"/>
              </w:rPr>
              <w:t xml:space="preserve"> </w:t>
            </w:r>
            <w:r w:rsidRPr="00940913">
              <w:rPr>
                <w:rFonts w:cs="Calibri Light"/>
                <w:sz w:val="22"/>
              </w:rPr>
              <w:t>effectively</w:t>
            </w:r>
            <w:r w:rsidR="00562089" w:rsidRPr="00940913">
              <w:rPr>
                <w:rFonts w:cs="Calibri Light"/>
                <w:sz w:val="22"/>
              </w:rPr>
              <w:t xml:space="preserve"> </w:t>
            </w:r>
            <w:r w:rsidRPr="00940913">
              <w:rPr>
                <w:rFonts w:cs="Calibri Light"/>
                <w:sz w:val="22"/>
              </w:rPr>
              <w:t>addressed</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recommendations</w:t>
            </w:r>
            <w:r w:rsidR="00562089" w:rsidRPr="00940913">
              <w:rPr>
                <w:rFonts w:cs="Calibri Light"/>
                <w:sz w:val="22"/>
              </w:rPr>
              <w:t xml:space="preserve"> </w:t>
            </w:r>
            <w:r w:rsidRPr="00940913">
              <w:rPr>
                <w:rFonts w:cs="Calibri Light"/>
                <w:sz w:val="22"/>
              </w:rPr>
              <w:t>for</w:t>
            </w:r>
            <w:r w:rsidR="00562089" w:rsidRPr="00940913">
              <w:rPr>
                <w:rFonts w:cs="Calibri Light"/>
                <w:sz w:val="22"/>
              </w:rPr>
              <w:t xml:space="preserve"> </w:t>
            </w:r>
            <w:r w:rsidRPr="00940913">
              <w:rPr>
                <w:rFonts w:cs="Calibri Light"/>
                <w:sz w:val="22"/>
              </w:rPr>
              <w:t>quality</w:t>
            </w:r>
            <w:r w:rsidR="00562089" w:rsidRPr="00940913">
              <w:rPr>
                <w:rFonts w:cs="Calibri Light"/>
                <w:sz w:val="22"/>
              </w:rPr>
              <w:t xml:space="preserve"> </w:t>
            </w:r>
            <w:r w:rsidRPr="00940913">
              <w:rPr>
                <w:rFonts w:cs="Calibri Light"/>
                <w:sz w:val="22"/>
              </w:rPr>
              <w:t>improvement</w:t>
            </w:r>
            <w:r w:rsidR="00562089" w:rsidRPr="00940913">
              <w:rPr>
                <w:rFonts w:cs="Calibri Light"/>
                <w:sz w:val="22"/>
              </w:rPr>
              <w:t xml:space="preserve"> </w:t>
            </w:r>
            <w:r w:rsidRPr="00940913">
              <w:rPr>
                <w:rFonts w:cs="Calibri Light"/>
                <w:sz w:val="22"/>
              </w:rPr>
              <w:t>made</w:t>
            </w:r>
            <w:r w:rsidR="00562089" w:rsidRPr="00940913">
              <w:rPr>
                <w:rFonts w:cs="Calibri Light"/>
                <w:sz w:val="22"/>
              </w:rPr>
              <w:t xml:space="preserve"> </w:t>
            </w:r>
            <w:r w:rsidRPr="00940913">
              <w:rPr>
                <w:rFonts w:cs="Calibri Light"/>
                <w:sz w:val="22"/>
              </w:rPr>
              <w:t>by</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EQRO</w:t>
            </w:r>
            <w:r w:rsidR="00562089" w:rsidRPr="00940913">
              <w:rPr>
                <w:rFonts w:cs="Calibri Light"/>
                <w:sz w:val="22"/>
              </w:rPr>
              <w:t xml:space="preserve"> </w:t>
            </w:r>
            <w:r w:rsidRPr="00940913">
              <w:rPr>
                <w:rFonts w:cs="Calibri Light"/>
                <w:sz w:val="22"/>
              </w:rPr>
              <w:t>during</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previous</w:t>
            </w:r>
            <w:r w:rsidR="00562089" w:rsidRPr="00940913">
              <w:rPr>
                <w:rFonts w:cs="Calibri Light"/>
                <w:sz w:val="22"/>
              </w:rPr>
              <w:t xml:space="preserve"> </w:t>
            </w:r>
            <w:r w:rsidRPr="00940913">
              <w:rPr>
                <w:rFonts w:cs="Calibri Light"/>
                <w:sz w:val="22"/>
              </w:rPr>
              <w:t>year’s</w:t>
            </w:r>
            <w:r w:rsidR="00562089" w:rsidRPr="00940913">
              <w:rPr>
                <w:rFonts w:cs="Calibri Light"/>
                <w:sz w:val="22"/>
              </w:rPr>
              <w:t xml:space="preserve"> </w:t>
            </w:r>
            <w:r w:rsidRPr="00940913">
              <w:rPr>
                <w:rFonts w:cs="Calibri Light"/>
                <w:sz w:val="22"/>
              </w:rPr>
              <w:t>EQR.</w:t>
            </w:r>
          </w:p>
        </w:tc>
        <w:tc>
          <w:tcPr>
            <w:tcW w:w="4405" w:type="dxa"/>
          </w:tcPr>
          <w:p w14:paraId="781DE728" w14:textId="23E6B11B" w:rsidR="00630FDE" w:rsidRPr="00940913" w:rsidRDefault="00630FDE" w:rsidP="009F46EE">
            <w:pPr>
              <w:jc w:val="left"/>
              <w:rPr>
                <w:rFonts w:cs="Calibri Light"/>
                <w:sz w:val="22"/>
              </w:rPr>
            </w:pPr>
            <w:r w:rsidRPr="00940913">
              <w:rPr>
                <w:rFonts w:cs="Calibri Light"/>
                <w:sz w:val="22"/>
              </w:rPr>
              <w:t>See</w:t>
            </w:r>
            <w:r w:rsidR="00562089" w:rsidRPr="00940913">
              <w:rPr>
                <w:rFonts w:cs="Calibri Light"/>
                <w:sz w:val="22"/>
              </w:rPr>
              <w:t xml:space="preserve"> </w:t>
            </w:r>
            <w:r w:rsidRPr="00940913">
              <w:rPr>
                <w:rFonts w:cs="Calibri Light"/>
                <w:b/>
                <w:bCs/>
                <w:sz w:val="22"/>
              </w:rPr>
              <w:t>Section</w:t>
            </w:r>
            <w:r w:rsidR="00562089" w:rsidRPr="00940913">
              <w:rPr>
                <w:rFonts w:cs="Calibri Light"/>
                <w:b/>
                <w:bCs/>
                <w:sz w:val="22"/>
              </w:rPr>
              <w:t xml:space="preserve"> </w:t>
            </w:r>
            <w:r w:rsidRPr="00940913">
              <w:rPr>
                <w:rFonts w:cs="Calibri Light"/>
                <w:b/>
                <w:bCs/>
                <w:sz w:val="22"/>
              </w:rPr>
              <w:t>VIII.</w:t>
            </w:r>
            <w:r w:rsidR="00562089" w:rsidRPr="00940913">
              <w:rPr>
                <w:rFonts w:cs="Calibri Light"/>
                <w:b/>
                <w:bCs/>
                <w:sz w:val="22"/>
              </w:rPr>
              <w:t xml:space="preserve"> </w:t>
            </w:r>
            <w:r w:rsidRPr="00940913">
              <w:rPr>
                <w:rFonts w:cs="Calibri Light"/>
                <w:b/>
                <w:bCs/>
                <w:sz w:val="22"/>
              </w:rPr>
              <w:t>MCP</w:t>
            </w:r>
            <w:r w:rsidR="00562089" w:rsidRPr="00940913">
              <w:rPr>
                <w:rFonts w:cs="Calibri Light"/>
                <w:b/>
                <w:bCs/>
                <w:sz w:val="22"/>
              </w:rPr>
              <w:t xml:space="preserve"> </w:t>
            </w:r>
            <w:r w:rsidRPr="00940913">
              <w:rPr>
                <w:rFonts w:cs="Calibri Light"/>
                <w:b/>
                <w:bCs/>
                <w:sz w:val="22"/>
              </w:rPr>
              <w:t>Responses</w:t>
            </w:r>
            <w:r w:rsidR="00562089" w:rsidRPr="00940913">
              <w:rPr>
                <w:rFonts w:cs="Calibri Light"/>
                <w:b/>
                <w:bCs/>
                <w:sz w:val="22"/>
              </w:rPr>
              <w:t xml:space="preserve"> </w:t>
            </w:r>
            <w:r w:rsidRPr="00940913">
              <w:rPr>
                <w:rFonts w:cs="Calibri Light"/>
                <w:b/>
                <w:bCs/>
                <w:sz w:val="22"/>
              </w:rPr>
              <w:t>to</w:t>
            </w:r>
            <w:r w:rsidR="00562089" w:rsidRPr="00940913">
              <w:rPr>
                <w:rFonts w:cs="Calibri Light"/>
                <w:b/>
                <w:bCs/>
                <w:sz w:val="22"/>
              </w:rPr>
              <w:t xml:space="preserve"> </w:t>
            </w:r>
            <w:r w:rsidRPr="00940913">
              <w:rPr>
                <w:rFonts w:cs="Calibri Light"/>
                <w:b/>
                <w:bCs/>
                <w:sz w:val="22"/>
              </w:rPr>
              <w:t>the</w:t>
            </w:r>
            <w:r w:rsidR="00562089" w:rsidRPr="00940913">
              <w:rPr>
                <w:rFonts w:cs="Calibri Light"/>
                <w:b/>
                <w:bCs/>
                <w:sz w:val="22"/>
              </w:rPr>
              <w:t xml:space="preserve"> </w:t>
            </w:r>
            <w:r w:rsidRPr="00940913">
              <w:rPr>
                <w:rFonts w:cs="Calibri Light"/>
                <w:b/>
                <w:bCs/>
                <w:sz w:val="22"/>
              </w:rPr>
              <w:t>Previous</w:t>
            </w:r>
            <w:r w:rsidR="00562089" w:rsidRPr="00940913">
              <w:rPr>
                <w:rFonts w:cs="Calibri Light"/>
                <w:b/>
                <w:bCs/>
                <w:sz w:val="22"/>
              </w:rPr>
              <w:t xml:space="preserve"> </w:t>
            </w:r>
            <w:r w:rsidRPr="00940913">
              <w:rPr>
                <w:rFonts w:cs="Calibri Light"/>
                <w:b/>
                <w:bCs/>
                <w:sz w:val="22"/>
              </w:rPr>
              <w:t>EQR</w:t>
            </w:r>
            <w:r w:rsidR="00562089" w:rsidRPr="00940913">
              <w:rPr>
                <w:rFonts w:cs="Calibri Light"/>
                <w:b/>
                <w:bCs/>
                <w:sz w:val="22"/>
              </w:rPr>
              <w:t xml:space="preserve"> </w:t>
            </w:r>
            <w:r w:rsidRPr="00940913">
              <w:rPr>
                <w:rFonts w:cs="Calibri Light"/>
                <w:b/>
                <w:bCs/>
                <w:sz w:val="22"/>
              </w:rPr>
              <w:t>Recommendations</w:t>
            </w:r>
            <w:r w:rsidR="00562089" w:rsidRPr="00940913">
              <w:rPr>
                <w:rFonts w:cs="Calibri Light"/>
                <w:b/>
                <w:bCs/>
                <w:sz w:val="22"/>
              </w:rPr>
              <w:t xml:space="preserve"> </w:t>
            </w:r>
            <w:r w:rsidRPr="00940913">
              <w:rPr>
                <w:rFonts w:cs="Calibri Light"/>
                <w:sz w:val="22"/>
              </w:rPr>
              <w:t>for</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prior</w:t>
            </w:r>
            <w:r w:rsidR="00562089" w:rsidRPr="00940913">
              <w:rPr>
                <w:rFonts w:cs="Calibri Light"/>
                <w:sz w:val="22"/>
              </w:rPr>
              <w:t xml:space="preserve"> </w:t>
            </w:r>
            <w:proofErr w:type="gramStart"/>
            <w:r w:rsidRPr="00940913">
              <w:rPr>
                <w:rFonts w:cs="Calibri Light"/>
                <w:sz w:val="22"/>
              </w:rPr>
              <w:t>year</w:t>
            </w:r>
            <w:proofErr w:type="gramEnd"/>
            <w:r w:rsidR="00562089" w:rsidRPr="00940913">
              <w:rPr>
                <w:rFonts w:cs="Calibri Light"/>
                <w:sz w:val="22"/>
              </w:rPr>
              <w:t xml:space="preserve"> </w:t>
            </w:r>
            <w:r w:rsidRPr="00940913">
              <w:rPr>
                <w:rFonts w:cs="Calibri Light"/>
                <w:sz w:val="22"/>
              </w:rPr>
              <w:t>findings</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assessment</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00CD1A95" w:rsidRPr="00940913">
              <w:rPr>
                <w:rFonts w:cs="Calibri Light"/>
                <w:sz w:val="22"/>
              </w:rPr>
              <w:t>MBHP’s</w:t>
            </w:r>
            <w:r w:rsidR="00562089" w:rsidRPr="00940913">
              <w:rPr>
                <w:rFonts w:cs="Calibri Light"/>
                <w:sz w:val="22"/>
              </w:rPr>
              <w:t xml:space="preserve"> </w:t>
            </w:r>
            <w:r w:rsidRPr="00940913">
              <w:rPr>
                <w:rFonts w:cs="Calibri Light"/>
                <w:sz w:val="22"/>
              </w:rPr>
              <w:t>approach</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addressing</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recommendations</w:t>
            </w:r>
            <w:r w:rsidR="00562089" w:rsidRPr="00940913">
              <w:rPr>
                <w:rFonts w:cs="Calibri Light"/>
                <w:sz w:val="22"/>
              </w:rPr>
              <w:t xml:space="preserve"> </w:t>
            </w:r>
            <w:r w:rsidRPr="00940913">
              <w:rPr>
                <w:rFonts w:cs="Calibri Light"/>
                <w:sz w:val="22"/>
              </w:rPr>
              <w:t>issued</w:t>
            </w:r>
            <w:r w:rsidR="00562089" w:rsidRPr="00940913">
              <w:rPr>
                <w:rFonts w:cs="Calibri Light"/>
                <w:sz w:val="22"/>
              </w:rPr>
              <w:t xml:space="preserve"> </w:t>
            </w:r>
            <w:r w:rsidRPr="00940913">
              <w:rPr>
                <w:rFonts w:cs="Calibri Light"/>
                <w:sz w:val="22"/>
              </w:rPr>
              <w:t>by</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EQRO</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previous</w:t>
            </w:r>
            <w:r w:rsidR="00562089" w:rsidRPr="00940913">
              <w:rPr>
                <w:rFonts w:cs="Calibri Light"/>
                <w:sz w:val="22"/>
              </w:rPr>
              <w:t xml:space="preserve"> </w:t>
            </w:r>
            <w:r w:rsidRPr="00940913">
              <w:rPr>
                <w:rFonts w:cs="Calibri Light"/>
                <w:sz w:val="22"/>
              </w:rPr>
              <w:t>year’s</w:t>
            </w:r>
            <w:r w:rsidR="00562089" w:rsidRPr="00940913">
              <w:rPr>
                <w:rFonts w:cs="Calibri Light"/>
                <w:sz w:val="22"/>
              </w:rPr>
              <w:t xml:space="preserve"> </w:t>
            </w:r>
            <w:r w:rsidRPr="00940913">
              <w:rPr>
                <w:rFonts w:cs="Calibri Light"/>
                <w:sz w:val="22"/>
              </w:rPr>
              <w:t>technical</w:t>
            </w:r>
            <w:r w:rsidR="00562089" w:rsidRPr="00940913">
              <w:rPr>
                <w:rFonts w:cs="Calibri Light"/>
                <w:sz w:val="22"/>
              </w:rPr>
              <w:t xml:space="preserve"> </w:t>
            </w:r>
            <w:r w:rsidRPr="00940913">
              <w:rPr>
                <w:rFonts w:cs="Calibri Light"/>
                <w:sz w:val="22"/>
              </w:rPr>
              <w:t>report.</w:t>
            </w:r>
          </w:p>
        </w:tc>
      </w:tr>
      <w:tr w:rsidR="00630FDE" w:rsidRPr="00940913" w14:paraId="44235277" w14:textId="77777777">
        <w:tc>
          <w:tcPr>
            <w:tcW w:w="1795" w:type="dxa"/>
          </w:tcPr>
          <w:p w14:paraId="5EE3A658" w14:textId="4B774F9A" w:rsidR="00630FDE" w:rsidRPr="00940913" w:rsidRDefault="0071331D" w:rsidP="009F46EE">
            <w:pPr>
              <w:jc w:val="left"/>
              <w:rPr>
                <w:rFonts w:ascii="Calibri Light" w:hAnsi="Calibri Light" w:cs="Calibri Light"/>
                <w:i/>
                <w:iCs/>
                <w:sz w:val="22"/>
              </w:rPr>
            </w:pPr>
            <w:r w:rsidRPr="00940913">
              <w:rPr>
                <w:rFonts w:cs="Calibri Light"/>
                <w:i/>
                <w:iCs/>
                <w:sz w:val="22"/>
              </w:rPr>
              <w:t>Title</w:t>
            </w:r>
            <w:r w:rsidR="00562089" w:rsidRPr="00940913">
              <w:rPr>
                <w:rFonts w:cs="Calibri Light"/>
                <w:i/>
                <w:iCs/>
                <w:sz w:val="22"/>
              </w:rPr>
              <w:t xml:space="preserve"> </w:t>
            </w:r>
            <w:r w:rsidR="00630FDE" w:rsidRPr="00940913">
              <w:rPr>
                <w:rFonts w:cs="Calibri Light"/>
                <w:i/>
                <w:iCs/>
                <w:sz w:val="22"/>
              </w:rPr>
              <w:t>42</w:t>
            </w:r>
            <w:r w:rsidR="00562089" w:rsidRPr="00940913">
              <w:rPr>
                <w:rFonts w:cs="Calibri Light"/>
                <w:i/>
                <w:iCs/>
                <w:sz w:val="22"/>
              </w:rPr>
              <w:t xml:space="preserve"> </w:t>
            </w:r>
            <w:r w:rsidR="00630FDE" w:rsidRPr="00940913">
              <w:rPr>
                <w:rFonts w:cs="Calibri Light"/>
                <w:i/>
                <w:iCs/>
                <w:sz w:val="22"/>
              </w:rPr>
              <w:t>CFR</w:t>
            </w:r>
            <w:r w:rsidR="00562089" w:rsidRPr="00940913">
              <w:rPr>
                <w:rFonts w:cs="Calibri Light"/>
                <w:i/>
                <w:iCs/>
                <w:sz w:val="22"/>
              </w:rPr>
              <w:t xml:space="preserve"> </w:t>
            </w:r>
            <w:r w:rsidRPr="00940913">
              <w:rPr>
                <w:rFonts w:cs="Calibri Light"/>
                <w:i/>
                <w:iCs/>
                <w:szCs w:val="24"/>
                <w:shd w:val="clear" w:color="auto" w:fill="FFFFFF"/>
              </w:rPr>
              <w:t>§</w:t>
            </w:r>
            <w:r w:rsidR="00562089" w:rsidRPr="00940913">
              <w:rPr>
                <w:rFonts w:cs="Calibri Light"/>
                <w:i/>
                <w:iCs/>
                <w:szCs w:val="24"/>
                <w:shd w:val="clear" w:color="auto" w:fill="FFFFFF"/>
              </w:rPr>
              <w:t xml:space="preserve"> </w:t>
            </w:r>
            <w:r w:rsidR="00630FDE" w:rsidRPr="00940913">
              <w:rPr>
                <w:rFonts w:cs="Calibri Light"/>
                <w:i/>
                <w:iCs/>
                <w:sz w:val="22"/>
              </w:rPr>
              <w:t>438.364(d)</w:t>
            </w:r>
          </w:p>
        </w:tc>
        <w:tc>
          <w:tcPr>
            <w:tcW w:w="4590" w:type="dxa"/>
          </w:tcPr>
          <w:p w14:paraId="5E71769A" w14:textId="41FF1BCA" w:rsidR="00630FDE" w:rsidRPr="00940913" w:rsidRDefault="00630FDE" w:rsidP="009F46EE">
            <w:pPr>
              <w:jc w:val="left"/>
              <w:rPr>
                <w:rFonts w:ascii="Calibri Light" w:hAnsi="Calibri Light" w:cs="Calibri Light"/>
                <w:sz w:val="22"/>
              </w:rPr>
            </w:pPr>
            <w:r w:rsidRPr="00940913">
              <w:rPr>
                <w:rFonts w:cs="Calibri Light"/>
                <w:sz w:val="22"/>
              </w:rPr>
              <w:t>The</w:t>
            </w:r>
            <w:r w:rsidR="00562089" w:rsidRPr="00940913">
              <w:rPr>
                <w:rFonts w:cs="Calibri Light"/>
                <w:sz w:val="22"/>
              </w:rPr>
              <w:t xml:space="preserve"> </w:t>
            </w:r>
            <w:r w:rsidRPr="00940913">
              <w:rPr>
                <w:rFonts w:cs="Calibri Light"/>
                <w:sz w:val="22"/>
              </w:rPr>
              <w:t>information</w:t>
            </w:r>
            <w:r w:rsidR="00562089" w:rsidRPr="00940913">
              <w:rPr>
                <w:rFonts w:cs="Calibri Light"/>
                <w:sz w:val="22"/>
              </w:rPr>
              <w:t xml:space="preserve"> </w:t>
            </w:r>
            <w:r w:rsidRPr="00940913">
              <w:rPr>
                <w:rFonts w:cs="Calibri Light"/>
                <w:sz w:val="22"/>
              </w:rPr>
              <w:t>included</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technical</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must</w:t>
            </w:r>
            <w:r w:rsidR="00562089" w:rsidRPr="00940913">
              <w:rPr>
                <w:rFonts w:cs="Calibri Light"/>
                <w:sz w:val="22"/>
              </w:rPr>
              <w:t xml:space="preserve"> </w:t>
            </w:r>
            <w:r w:rsidRPr="00940913">
              <w:rPr>
                <w:rFonts w:cs="Calibri Light"/>
                <w:sz w:val="22"/>
              </w:rPr>
              <w:t>not</w:t>
            </w:r>
            <w:r w:rsidR="00562089" w:rsidRPr="00940913">
              <w:rPr>
                <w:rFonts w:cs="Calibri Light"/>
                <w:sz w:val="22"/>
              </w:rPr>
              <w:t xml:space="preserve"> </w:t>
            </w:r>
            <w:r w:rsidRPr="00940913">
              <w:rPr>
                <w:rFonts w:cs="Calibri Light"/>
                <w:sz w:val="22"/>
              </w:rPr>
              <w:t>disclose</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identity</w:t>
            </w:r>
            <w:r w:rsidR="00562089" w:rsidRPr="00940913">
              <w:rPr>
                <w:rFonts w:cs="Calibri Light"/>
                <w:sz w:val="22"/>
              </w:rPr>
              <w:t xml:space="preserve"> </w:t>
            </w:r>
            <w:r w:rsidRPr="00940913">
              <w:rPr>
                <w:rFonts w:cs="Calibri Light"/>
                <w:sz w:val="22"/>
              </w:rPr>
              <w:t>or</w:t>
            </w:r>
            <w:r w:rsidR="00562089" w:rsidRPr="00940913">
              <w:rPr>
                <w:rFonts w:cs="Calibri Light"/>
                <w:sz w:val="22"/>
              </w:rPr>
              <w:t xml:space="preserve"> </w:t>
            </w:r>
            <w:r w:rsidRPr="00940913">
              <w:rPr>
                <w:rFonts w:cs="Calibri Light"/>
                <w:sz w:val="22"/>
              </w:rPr>
              <w:t>other</w:t>
            </w:r>
            <w:r w:rsidR="00562089" w:rsidRPr="00940913">
              <w:rPr>
                <w:rFonts w:cs="Calibri Light"/>
                <w:sz w:val="22"/>
              </w:rPr>
              <w:t xml:space="preserve"> </w:t>
            </w:r>
            <w:r w:rsidRPr="00940913">
              <w:rPr>
                <w:rFonts w:cs="Calibri Light"/>
                <w:sz w:val="22"/>
              </w:rPr>
              <w:t>protected</w:t>
            </w:r>
            <w:r w:rsidR="00562089" w:rsidRPr="00940913">
              <w:rPr>
                <w:rFonts w:cs="Calibri Light"/>
                <w:sz w:val="22"/>
              </w:rPr>
              <w:t xml:space="preserve"> </w:t>
            </w:r>
            <w:r w:rsidRPr="00940913">
              <w:rPr>
                <w:rFonts w:cs="Calibri Light"/>
                <w:sz w:val="22"/>
              </w:rPr>
              <w:t>health</w:t>
            </w:r>
            <w:r w:rsidR="00562089" w:rsidRPr="00940913">
              <w:rPr>
                <w:rFonts w:cs="Calibri Light"/>
                <w:sz w:val="22"/>
              </w:rPr>
              <w:t xml:space="preserve"> </w:t>
            </w:r>
            <w:r w:rsidRPr="00940913">
              <w:rPr>
                <w:rFonts w:cs="Calibri Light"/>
                <w:sz w:val="22"/>
              </w:rPr>
              <w:t>information</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any</w:t>
            </w:r>
            <w:r w:rsidR="00562089" w:rsidRPr="00940913">
              <w:rPr>
                <w:rFonts w:cs="Calibri Light"/>
                <w:sz w:val="22"/>
              </w:rPr>
              <w:t xml:space="preserve"> </w:t>
            </w:r>
            <w:r w:rsidRPr="00940913">
              <w:rPr>
                <w:rFonts w:cs="Calibri Light"/>
                <w:sz w:val="22"/>
              </w:rPr>
              <w:t>patient.</w:t>
            </w:r>
          </w:p>
        </w:tc>
        <w:tc>
          <w:tcPr>
            <w:tcW w:w="4405" w:type="dxa"/>
          </w:tcPr>
          <w:p w14:paraId="41DFDCB8" w14:textId="4F48B16A" w:rsidR="00630FDE" w:rsidRPr="00940913" w:rsidRDefault="00630FDE" w:rsidP="009F46EE">
            <w:pPr>
              <w:jc w:val="left"/>
              <w:rPr>
                <w:rFonts w:cs="Calibri Light"/>
                <w:sz w:val="22"/>
              </w:rPr>
            </w:pPr>
            <w:r w:rsidRPr="00940913">
              <w:rPr>
                <w:rFonts w:cs="Calibri Light"/>
                <w:sz w:val="22"/>
              </w:rPr>
              <w:t>The</w:t>
            </w:r>
            <w:r w:rsidR="00562089" w:rsidRPr="00940913">
              <w:rPr>
                <w:rFonts w:cs="Calibri Light"/>
                <w:sz w:val="22"/>
              </w:rPr>
              <w:t xml:space="preserve"> </w:t>
            </w:r>
            <w:r w:rsidRPr="00940913">
              <w:rPr>
                <w:rFonts w:cs="Calibri Light"/>
                <w:sz w:val="22"/>
              </w:rPr>
              <w:t>information</w:t>
            </w:r>
            <w:r w:rsidR="00562089" w:rsidRPr="00940913">
              <w:rPr>
                <w:rFonts w:cs="Calibri Light"/>
                <w:sz w:val="22"/>
              </w:rPr>
              <w:t xml:space="preserve"> </w:t>
            </w:r>
            <w:r w:rsidRPr="00940913">
              <w:rPr>
                <w:rFonts w:cs="Calibri Light"/>
                <w:sz w:val="22"/>
              </w:rPr>
              <w:t>included</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Pr="00940913">
              <w:rPr>
                <w:rFonts w:cs="Calibri Light"/>
                <w:sz w:val="22"/>
              </w:rPr>
              <w:t>this</w:t>
            </w:r>
            <w:r w:rsidR="00562089" w:rsidRPr="00940913">
              <w:rPr>
                <w:rFonts w:cs="Calibri Light"/>
                <w:sz w:val="22"/>
              </w:rPr>
              <w:t xml:space="preserve"> </w:t>
            </w:r>
            <w:r w:rsidRPr="00940913">
              <w:rPr>
                <w:rFonts w:cs="Calibri Light"/>
                <w:sz w:val="22"/>
              </w:rPr>
              <w:t>technical</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does</w:t>
            </w:r>
            <w:r w:rsidR="00562089" w:rsidRPr="00940913">
              <w:rPr>
                <w:rFonts w:cs="Calibri Light"/>
                <w:sz w:val="22"/>
              </w:rPr>
              <w:t xml:space="preserve"> </w:t>
            </w:r>
            <w:r w:rsidRPr="00940913">
              <w:rPr>
                <w:rFonts w:cs="Calibri Light"/>
                <w:sz w:val="22"/>
              </w:rPr>
              <w:t>not</w:t>
            </w:r>
            <w:r w:rsidR="00562089" w:rsidRPr="00940913">
              <w:rPr>
                <w:rFonts w:cs="Calibri Light"/>
                <w:sz w:val="22"/>
              </w:rPr>
              <w:t xml:space="preserve"> </w:t>
            </w:r>
            <w:r w:rsidRPr="00940913">
              <w:rPr>
                <w:rFonts w:cs="Calibri Light"/>
                <w:sz w:val="22"/>
              </w:rPr>
              <w:t>disclose</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identity</w:t>
            </w:r>
            <w:r w:rsidR="00562089" w:rsidRPr="00940913">
              <w:rPr>
                <w:rFonts w:cs="Calibri Light"/>
                <w:sz w:val="22"/>
              </w:rPr>
              <w:t xml:space="preserve"> </w:t>
            </w:r>
            <w:r w:rsidRPr="00940913">
              <w:rPr>
                <w:rFonts w:cs="Calibri Light"/>
                <w:sz w:val="22"/>
              </w:rPr>
              <w:t>or</w:t>
            </w:r>
            <w:r w:rsidR="00562089" w:rsidRPr="00940913">
              <w:rPr>
                <w:rFonts w:cs="Calibri Light"/>
                <w:sz w:val="22"/>
              </w:rPr>
              <w:t xml:space="preserve"> </w:t>
            </w:r>
            <w:r w:rsidRPr="00940913">
              <w:rPr>
                <w:rFonts w:cs="Calibri Light"/>
                <w:sz w:val="22"/>
              </w:rPr>
              <w:t>other</w:t>
            </w:r>
            <w:r w:rsidR="00562089" w:rsidRPr="00940913">
              <w:rPr>
                <w:rFonts w:cs="Calibri Light"/>
                <w:sz w:val="22"/>
              </w:rPr>
              <w:t xml:space="preserve"> </w:t>
            </w:r>
            <w:r w:rsidRPr="00940913">
              <w:rPr>
                <w:rFonts w:cs="Calibri Light"/>
                <w:sz w:val="22"/>
              </w:rPr>
              <w:t>PHI</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any</w:t>
            </w:r>
            <w:r w:rsidR="00562089" w:rsidRPr="00940913">
              <w:rPr>
                <w:rFonts w:cs="Calibri Light"/>
                <w:sz w:val="22"/>
              </w:rPr>
              <w:t xml:space="preserve"> </w:t>
            </w:r>
            <w:r w:rsidRPr="00940913">
              <w:rPr>
                <w:rFonts w:cs="Calibri Light"/>
                <w:sz w:val="22"/>
              </w:rPr>
              <w:t>patient.</w:t>
            </w:r>
          </w:p>
        </w:tc>
      </w:tr>
      <w:tr w:rsidR="00630FDE" w:rsidRPr="00940913" w14:paraId="23FFE1C9" w14:textId="77777777">
        <w:tc>
          <w:tcPr>
            <w:tcW w:w="1795" w:type="dxa"/>
          </w:tcPr>
          <w:p w14:paraId="42CB0C5A" w14:textId="658EE784" w:rsidR="00630FDE" w:rsidRPr="00940913" w:rsidRDefault="0071331D" w:rsidP="009F46EE">
            <w:pPr>
              <w:jc w:val="left"/>
              <w:rPr>
                <w:rFonts w:ascii="Calibri Light" w:hAnsi="Calibri Light" w:cs="Calibri Light"/>
                <w:i/>
                <w:iCs/>
                <w:sz w:val="22"/>
              </w:rPr>
            </w:pPr>
            <w:r w:rsidRPr="00940913">
              <w:rPr>
                <w:rFonts w:cs="Calibri Light"/>
                <w:i/>
                <w:iCs/>
                <w:sz w:val="22"/>
              </w:rPr>
              <w:t>Title</w:t>
            </w:r>
            <w:r w:rsidR="00562089" w:rsidRPr="00940913">
              <w:rPr>
                <w:rFonts w:cs="Calibri Light"/>
                <w:i/>
                <w:iCs/>
                <w:sz w:val="22"/>
              </w:rPr>
              <w:t xml:space="preserve"> </w:t>
            </w:r>
            <w:r w:rsidRPr="00940913">
              <w:rPr>
                <w:rFonts w:cs="Calibri Light"/>
                <w:i/>
                <w:iCs/>
                <w:sz w:val="22"/>
              </w:rPr>
              <w:t>4</w:t>
            </w:r>
            <w:r w:rsidR="00630FDE" w:rsidRPr="00940913">
              <w:rPr>
                <w:rFonts w:cs="Calibri Light"/>
                <w:i/>
                <w:iCs/>
                <w:sz w:val="22"/>
              </w:rPr>
              <w:t>2</w:t>
            </w:r>
            <w:r w:rsidR="00562089" w:rsidRPr="00940913">
              <w:rPr>
                <w:rFonts w:cs="Calibri Light"/>
                <w:i/>
                <w:iCs/>
                <w:sz w:val="22"/>
              </w:rPr>
              <w:t xml:space="preserve"> </w:t>
            </w:r>
            <w:r w:rsidR="00630FDE" w:rsidRPr="00940913">
              <w:rPr>
                <w:rFonts w:cs="Calibri Light"/>
                <w:i/>
                <w:iCs/>
                <w:sz w:val="22"/>
              </w:rPr>
              <w:t>CFR</w:t>
            </w:r>
            <w:r w:rsidR="00562089" w:rsidRPr="00940913">
              <w:rPr>
                <w:rFonts w:cs="Calibri Light"/>
                <w:i/>
                <w:iCs/>
                <w:sz w:val="22"/>
              </w:rPr>
              <w:t xml:space="preserve"> </w:t>
            </w:r>
            <w:r w:rsidRPr="00940913">
              <w:rPr>
                <w:rFonts w:cs="Calibri Light"/>
                <w:i/>
                <w:iCs/>
                <w:szCs w:val="24"/>
                <w:shd w:val="clear" w:color="auto" w:fill="FFFFFF"/>
              </w:rPr>
              <w:t>§</w:t>
            </w:r>
            <w:r w:rsidR="00562089" w:rsidRPr="00940913">
              <w:rPr>
                <w:rFonts w:cs="Calibri Light"/>
                <w:i/>
                <w:iCs/>
                <w:szCs w:val="24"/>
                <w:shd w:val="clear" w:color="auto" w:fill="FFFFFF"/>
              </w:rPr>
              <w:t xml:space="preserve"> </w:t>
            </w:r>
            <w:r w:rsidR="00630FDE" w:rsidRPr="00940913">
              <w:rPr>
                <w:rFonts w:cs="Calibri Light"/>
                <w:i/>
                <w:iCs/>
                <w:sz w:val="22"/>
              </w:rPr>
              <w:t>438.364(a)(</w:t>
            </w:r>
            <w:proofErr w:type="gramStart"/>
            <w:r w:rsidR="00630FDE" w:rsidRPr="00940913">
              <w:rPr>
                <w:rFonts w:cs="Calibri Light"/>
                <w:i/>
                <w:iCs/>
                <w:sz w:val="22"/>
              </w:rPr>
              <w:t>2)(</w:t>
            </w:r>
            <w:proofErr w:type="spellStart"/>
            <w:proofErr w:type="gramEnd"/>
            <w:r w:rsidR="00630FDE" w:rsidRPr="00940913">
              <w:rPr>
                <w:rFonts w:cs="Calibri Light"/>
                <w:i/>
                <w:iCs/>
                <w:sz w:val="22"/>
              </w:rPr>
              <w:t>iiv</w:t>
            </w:r>
            <w:proofErr w:type="spellEnd"/>
            <w:r w:rsidR="00630FDE" w:rsidRPr="00940913">
              <w:rPr>
                <w:rFonts w:cs="Calibri Light"/>
                <w:i/>
                <w:iCs/>
                <w:sz w:val="22"/>
              </w:rPr>
              <w:t>)</w:t>
            </w:r>
          </w:p>
        </w:tc>
        <w:tc>
          <w:tcPr>
            <w:tcW w:w="4590" w:type="dxa"/>
          </w:tcPr>
          <w:p w14:paraId="02A5AE31" w14:textId="06372682" w:rsidR="00630FDE" w:rsidRPr="00940913" w:rsidRDefault="00630FDE" w:rsidP="009F46EE">
            <w:pPr>
              <w:jc w:val="left"/>
              <w:rPr>
                <w:rFonts w:ascii="Calibri Light" w:hAnsi="Calibri Light" w:cs="Calibri Light"/>
                <w:sz w:val="22"/>
              </w:rPr>
            </w:pPr>
            <w:r w:rsidRPr="00940913">
              <w:rPr>
                <w:rFonts w:cs="Calibri Light"/>
                <w:sz w:val="22"/>
              </w:rPr>
              <w:t>The</w:t>
            </w:r>
            <w:r w:rsidR="00562089" w:rsidRPr="00940913">
              <w:rPr>
                <w:rFonts w:cs="Calibri Light"/>
                <w:sz w:val="22"/>
              </w:rPr>
              <w:t xml:space="preserve"> </w:t>
            </w:r>
            <w:r w:rsidRPr="00940913">
              <w:rPr>
                <w:rFonts w:cs="Calibri Light"/>
                <w:sz w:val="22"/>
              </w:rPr>
              <w:t>technical</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must</w:t>
            </w:r>
            <w:r w:rsidR="00562089" w:rsidRPr="00940913">
              <w:rPr>
                <w:rFonts w:cs="Calibri Light"/>
                <w:sz w:val="22"/>
              </w:rPr>
              <w:t xml:space="preserve"> </w:t>
            </w:r>
            <w:r w:rsidRPr="00940913">
              <w:rPr>
                <w:rFonts w:cs="Calibri Light"/>
                <w:sz w:val="22"/>
              </w:rPr>
              <w:t>include</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following</w:t>
            </w:r>
            <w:r w:rsidR="00562089" w:rsidRPr="00940913">
              <w:rPr>
                <w:rFonts w:cs="Calibri Light"/>
                <w:sz w:val="22"/>
              </w:rPr>
              <w:t xml:space="preserve"> </w:t>
            </w:r>
            <w:r w:rsidRPr="00940913">
              <w:rPr>
                <w:rFonts w:cs="Calibri Light"/>
                <w:sz w:val="22"/>
              </w:rPr>
              <w:t>for</w:t>
            </w:r>
            <w:r w:rsidR="00562089" w:rsidRPr="00940913">
              <w:rPr>
                <w:rFonts w:cs="Calibri Light"/>
                <w:sz w:val="22"/>
              </w:rPr>
              <w:t xml:space="preserve"> </w:t>
            </w:r>
            <w:r w:rsidRPr="00940913">
              <w:rPr>
                <w:rFonts w:cs="Calibri Light"/>
                <w:sz w:val="22"/>
              </w:rPr>
              <w:t>each</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mandatory</w:t>
            </w:r>
            <w:r w:rsidR="00562089" w:rsidRPr="00940913">
              <w:rPr>
                <w:rFonts w:cs="Calibri Light"/>
                <w:sz w:val="22"/>
              </w:rPr>
              <w:t xml:space="preserve"> </w:t>
            </w:r>
            <w:r w:rsidRPr="00940913">
              <w:rPr>
                <w:rFonts w:cs="Calibri Light"/>
                <w:sz w:val="22"/>
              </w:rPr>
              <w:t>activities:</w:t>
            </w:r>
            <w:r w:rsidR="00562089" w:rsidRPr="00940913">
              <w:rPr>
                <w:rFonts w:cs="Calibri Light"/>
                <w:sz w:val="22"/>
              </w:rPr>
              <w:t xml:space="preserve"> </w:t>
            </w:r>
            <w:r w:rsidRPr="00940913">
              <w:rPr>
                <w:rFonts w:cs="Calibri Light"/>
                <w:sz w:val="22"/>
              </w:rPr>
              <w:t>objectives,</w:t>
            </w:r>
            <w:r w:rsidR="00562089" w:rsidRPr="00940913">
              <w:rPr>
                <w:rFonts w:cs="Calibri Light"/>
                <w:sz w:val="22"/>
              </w:rPr>
              <w:t xml:space="preserve"> </w:t>
            </w:r>
            <w:r w:rsidRPr="00940913">
              <w:rPr>
                <w:rFonts w:cs="Calibri Light"/>
                <w:sz w:val="22"/>
              </w:rPr>
              <w:t>technical</w:t>
            </w:r>
            <w:r w:rsidR="00562089" w:rsidRPr="00940913">
              <w:rPr>
                <w:rFonts w:cs="Calibri Light"/>
                <w:sz w:val="22"/>
              </w:rPr>
              <w:t xml:space="preserve"> </w:t>
            </w:r>
            <w:r w:rsidRPr="00940913">
              <w:rPr>
                <w:rFonts w:cs="Calibri Light"/>
                <w:sz w:val="22"/>
              </w:rPr>
              <w:t>methods</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data</w:t>
            </w:r>
            <w:r w:rsidR="00562089" w:rsidRPr="00940913">
              <w:rPr>
                <w:rFonts w:cs="Calibri Light"/>
                <w:sz w:val="22"/>
              </w:rPr>
              <w:t xml:space="preserve"> </w:t>
            </w:r>
            <w:r w:rsidRPr="00940913">
              <w:rPr>
                <w:rFonts w:cs="Calibri Light"/>
                <w:sz w:val="22"/>
              </w:rPr>
              <w:t>collection</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analysis,</w:t>
            </w:r>
            <w:r w:rsidR="00562089" w:rsidRPr="00940913">
              <w:rPr>
                <w:rFonts w:cs="Calibri Light"/>
                <w:sz w:val="22"/>
              </w:rPr>
              <w:t xml:space="preserve"> </w:t>
            </w:r>
            <w:r w:rsidRPr="00940913">
              <w:rPr>
                <w:rFonts w:cs="Calibri Light"/>
                <w:sz w:val="22"/>
              </w:rPr>
              <w:t>description</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data</w:t>
            </w:r>
            <w:r w:rsidR="00562089" w:rsidRPr="00940913">
              <w:rPr>
                <w:rFonts w:cs="Calibri Light"/>
                <w:sz w:val="22"/>
              </w:rPr>
              <w:t xml:space="preserve"> </w:t>
            </w:r>
            <w:r w:rsidRPr="00940913">
              <w:rPr>
                <w:rFonts w:cs="Calibri Light"/>
                <w:sz w:val="22"/>
              </w:rPr>
              <w:t>obtained</w:t>
            </w:r>
            <w:r w:rsidR="00562089" w:rsidRPr="00940913">
              <w:rPr>
                <w:rFonts w:cs="Calibri Light"/>
                <w:sz w:val="22"/>
              </w:rPr>
              <w:t xml:space="preserve"> </w:t>
            </w:r>
            <w:r w:rsidRPr="00940913">
              <w:rPr>
                <w:rFonts w:cs="Calibri Light"/>
                <w:sz w:val="22"/>
              </w:rPr>
              <w:t>including</w:t>
            </w:r>
            <w:r w:rsidR="00562089" w:rsidRPr="00940913">
              <w:rPr>
                <w:rFonts w:cs="Calibri Light"/>
                <w:sz w:val="22"/>
              </w:rPr>
              <w:t xml:space="preserve"> </w:t>
            </w:r>
            <w:r w:rsidRPr="00940913">
              <w:rPr>
                <w:rFonts w:cs="Calibri Light"/>
                <w:sz w:val="22"/>
              </w:rPr>
              <w:t>validated</w:t>
            </w:r>
            <w:r w:rsidR="00562089" w:rsidRPr="00940913">
              <w:rPr>
                <w:rFonts w:cs="Calibri Light"/>
                <w:sz w:val="22"/>
              </w:rPr>
              <w:t xml:space="preserve"> </w:t>
            </w:r>
            <w:r w:rsidRPr="00940913">
              <w:rPr>
                <w:rFonts w:cs="Calibri Light"/>
                <w:sz w:val="22"/>
              </w:rPr>
              <w:t>performance</w:t>
            </w:r>
            <w:r w:rsidR="00562089" w:rsidRPr="00940913">
              <w:rPr>
                <w:rFonts w:cs="Calibri Light"/>
                <w:sz w:val="22"/>
              </w:rPr>
              <w:t xml:space="preserve"> </w:t>
            </w:r>
            <w:r w:rsidRPr="00940913">
              <w:rPr>
                <w:rFonts w:cs="Calibri Light"/>
                <w:sz w:val="22"/>
              </w:rPr>
              <w:t>measurement</w:t>
            </w:r>
            <w:r w:rsidR="00562089" w:rsidRPr="00940913">
              <w:rPr>
                <w:rFonts w:cs="Calibri Light"/>
                <w:sz w:val="22"/>
              </w:rPr>
              <w:t xml:space="preserve"> </w:t>
            </w:r>
            <w:r w:rsidRPr="00940913">
              <w:rPr>
                <w:rFonts w:cs="Calibri Light"/>
                <w:sz w:val="22"/>
              </w:rPr>
              <w:t>data</w:t>
            </w:r>
            <w:r w:rsidR="00562089" w:rsidRPr="00940913">
              <w:rPr>
                <w:rFonts w:cs="Calibri Light"/>
                <w:sz w:val="22"/>
              </w:rPr>
              <w:t xml:space="preserve"> </w:t>
            </w:r>
            <w:r w:rsidRPr="00940913">
              <w:rPr>
                <w:rFonts w:cs="Calibri Light"/>
                <w:sz w:val="22"/>
              </w:rPr>
              <w:t>for</w:t>
            </w:r>
            <w:r w:rsidR="00562089" w:rsidRPr="00940913">
              <w:rPr>
                <w:rFonts w:cs="Calibri Light"/>
                <w:sz w:val="22"/>
              </w:rPr>
              <w:t xml:space="preserve"> </w:t>
            </w:r>
            <w:r w:rsidRPr="00940913">
              <w:rPr>
                <w:rFonts w:cs="Calibri Light"/>
                <w:sz w:val="22"/>
              </w:rPr>
              <w:t>each</w:t>
            </w:r>
            <w:r w:rsidR="00562089" w:rsidRPr="00940913">
              <w:rPr>
                <w:rFonts w:cs="Calibri Light"/>
                <w:sz w:val="22"/>
              </w:rPr>
              <w:t xml:space="preserve"> </w:t>
            </w:r>
            <w:r w:rsidRPr="00940913">
              <w:rPr>
                <w:rFonts w:cs="Calibri Light"/>
                <w:sz w:val="22"/>
              </w:rPr>
              <w:t>PIP,</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conclusions</w:t>
            </w:r>
            <w:r w:rsidR="00562089" w:rsidRPr="00940913">
              <w:rPr>
                <w:rFonts w:cs="Calibri Light"/>
                <w:sz w:val="22"/>
              </w:rPr>
              <w:t xml:space="preserve"> </w:t>
            </w:r>
            <w:r w:rsidRPr="00940913">
              <w:rPr>
                <w:rFonts w:cs="Calibri Light"/>
                <w:sz w:val="22"/>
              </w:rPr>
              <w:t>drawn</w:t>
            </w:r>
            <w:r w:rsidR="00562089" w:rsidRPr="00940913">
              <w:rPr>
                <w:rFonts w:cs="Calibri Light"/>
                <w:sz w:val="22"/>
              </w:rPr>
              <w:t xml:space="preserve"> </w:t>
            </w:r>
            <w:r w:rsidRPr="00940913">
              <w:rPr>
                <w:rFonts w:cs="Calibri Light"/>
                <w:sz w:val="22"/>
              </w:rPr>
              <w:t>from</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data.</w:t>
            </w:r>
          </w:p>
        </w:tc>
        <w:tc>
          <w:tcPr>
            <w:tcW w:w="4405" w:type="dxa"/>
          </w:tcPr>
          <w:p w14:paraId="29184AF2" w14:textId="20EBF8F7" w:rsidR="00630FDE" w:rsidRPr="00940913" w:rsidRDefault="00630FDE" w:rsidP="009F46EE">
            <w:pPr>
              <w:jc w:val="left"/>
              <w:rPr>
                <w:rFonts w:cs="Calibri Light"/>
                <w:sz w:val="22"/>
              </w:rPr>
            </w:pPr>
            <w:r w:rsidRPr="00940913">
              <w:rPr>
                <w:rFonts w:cs="Calibri Light"/>
                <w:sz w:val="22"/>
              </w:rPr>
              <w:t>Each</w:t>
            </w:r>
            <w:r w:rsidR="00562089" w:rsidRPr="00940913">
              <w:rPr>
                <w:rFonts w:cs="Calibri Light"/>
                <w:sz w:val="22"/>
              </w:rPr>
              <w:t xml:space="preserve"> </w:t>
            </w:r>
            <w:r w:rsidRPr="00940913">
              <w:rPr>
                <w:rFonts w:cs="Calibri Light"/>
                <w:sz w:val="22"/>
              </w:rPr>
              <w:t>EQR</w:t>
            </w:r>
            <w:r w:rsidR="00562089" w:rsidRPr="00940913">
              <w:rPr>
                <w:rFonts w:cs="Calibri Light"/>
                <w:sz w:val="22"/>
              </w:rPr>
              <w:t xml:space="preserve"> </w:t>
            </w:r>
            <w:r w:rsidRPr="00940913">
              <w:rPr>
                <w:rFonts w:cs="Calibri Light"/>
                <w:sz w:val="22"/>
              </w:rPr>
              <w:t>activity</w:t>
            </w:r>
            <w:r w:rsidR="00562089" w:rsidRPr="00940913">
              <w:rPr>
                <w:rFonts w:cs="Calibri Light"/>
                <w:sz w:val="22"/>
              </w:rPr>
              <w:t xml:space="preserve"> </w:t>
            </w:r>
            <w:r w:rsidRPr="00940913">
              <w:rPr>
                <w:rFonts w:cs="Calibri Light"/>
                <w:sz w:val="22"/>
              </w:rPr>
              <w:t>section</w:t>
            </w:r>
            <w:r w:rsidR="00562089" w:rsidRPr="00940913">
              <w:rPr>
                <w:rFonts w:cs="Calibri Light"/>
                <w:sz w:val="22"/>
              </w:rPr>
              <w:t xml:space="preserve"> </w:t>
            </w:r>
            <w:r w:rsidRPr="00940913">
              <w:rPr>
                <w:rFonts w:cs="Calibri Light"/>
                <w:sz w:val="22"/>
              </w:rPr>
              <w:t>describes</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objectives,</w:t>
            </w:r>
            <w:r w:rsidR="00562089" w:rsidRPr="00940913">
              <w:rPr>
                <w:rFonts w:cs="Calibri Light"/>
                <w:sz w:val="22"/>
              </w:rPr>
              <w:t xml:space="preserve"> </w:t>
            </w:r>
            <w:r w:rsidRPr="00940913">
              <w:rPr>
                <w:rFonts w:cs="Calibri Light"/>
                <w:sz w:val="22"/>
              </w:rPr>
              <w:t>technical</w:t>
            </w:r>
            <w:r w:rsidR="00562089" w:rsidRPr="00940913">
              <w:rPr>
                <w:rFonts w:cs="Calibri Light"/>
                <w:sz w:val="22"/>
              </w:rPr>
              <w:t xml:space="preserve"> </w:t>
            </w:r>
            <w:r w:rsidRPr="00940913">
              <w:rPr>
                <w:rFonts w:cs="Calibri Light"/>
                <w:sz w:val="22"/>
              </w:rPr>
              <w:t>methods</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data</w:t>
            </w:r>
            <w:r w:rsidR="00562089" w:rsidRPr="00940913">
              <w:rPr>
                <w:rFonts w:cs="Calibri Light"/>
                <w:sz w:val="22"/>
              </w:rPr>
              <w:t xml:space="preserve"> </w:t>
            </w:r>
            <w:r w:rsidRPr="00940913">
              <w:rPr>
                <w:rFonts w:cs="Calibri Light"/>
                <w:sz w:val="22"/>
              </w:rPr>
              <w:t>collection</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analysis,</w:t>
            </w:r>
            <w:r w:rsidR="00562089" w:rsidRPr="00940913">
              <w:rPr>
                <w:rFonts w:cs="Calibri Light"/>
                <w:sz w:val="22"/>
              </w:rPr>
              <w:t xml:space="preserve"> </w:t>
            </w:r>
            <w:r w:rsidRPr="00940913">
              <w:rPr>
                <w:rFonts w:cs="Calibri Light"/>
                <w:sz w:val="22"/>
              </w:rPr>
              <w:t>description</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data</w:t>
            </w:r>
            <w:r w:rsidR="00562089" w:rsidRPr="00940913">
              <w:rPr>
                <w:rFonts w:cs="Calibri Light"/>
                <w:sz w:val="22"/>
              </w:rPr>
              <w:t xml:space="preserve"> </w:t>
            </w:r>
            <w:r w:rsidRPr="00940913">
              <w:rPr>
                <w:rFonts w:cs="Calibri Light"/>
                <w:sz w:val="22"/>
              </w:rPr>
              <w:t>obtained,</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conclusions</w:t>
            </w:r>
            <w:r w:rsidR="00562089" w:rsidRPr="00940913">
              <w:rPr>
                <w:rFonts w:cs="Calibri Light"/>
                <w:sz w:val="22"/>
              </w:rPr>
              <w:t xml:space="preserve"> </w:t>
            </w:r>
            <w:r w:rsidRPr="00940913">
              <w:rPr>
                <w:rFonts w:cs="Calibri Light"/>
                <w:sz w:val="22"/>
              </w:rPr>
              <w:t>drawn</w:t>
            </w:r>
            <w:r w:rsidR="00562089" w:rsidRPr="00940913">
              <w:rPr>
                <w:rFonts w:cs="Calibri Light"/>
                <w:sz w:val="22"/>
              </w:rPr>
              <w:t xml:space="preserve"> </w:t>
            </w:r>
            <w:r w:rsidRPr="00940913">
              <w:rPr>
                <w:rFonts w:cs="Calibri Light"/>
                <w:sz w:val="22"/>
              </w:rPr>
              <w:t>from</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data.</w:t>
            </w:r>
          </w:p>
        </w:tc>
      </w:tr>
      <w:tr w:rsidR="00630FDE" w:rsidRPr="00940913" w14:paraId="5A753289" w14:textId="77777777">
        <w:tc>
          <w:tcPr>
            <w:tcW w:w="1795" w:type="dxa"/>
          </w:tcPr>
          <w:p w14:paraId="6511DC70" w14:textId="7810AACD" w:rsidR="00630FDE" w:rsidRPr="00940913" w:rsidRDefault="0071331D" w:rsidP="009F46EE">
            <w:pPr>
              <w:jc w:val="left"/>
              <w:rPr>
                <w:rFonts w:ascii="Calibri Light" w:hAnsi="Calibri Light" w:cs="Calibri Light"/>
                <w:i/>
                <w:iCs/>
                <w:sz w:val="22"/>
              </w:rPr>
            </w:pPr>
            <w:r w:rsidRPr="00940913">
              <w:rPr>
                <w:rFonts w:cs="Calibri Light"/>
                <w:i/>
                <w:iCs/>
                <w:sz w:val="22"/>
              </w:rPr>
              <w:t>Title</w:t>
            </w:r>
            <w:r w:rsidR="00562089" w:rsidRPr="00940913">
              <w:rPr>
                <w:rFonts w:cs="Calibri Light"/>
                <w:i/>
                <w:iCs/>
                <w:sz w:val="22"/>
              </w:rPr>
              <w:t xml:space="preserve"> </w:t>
            </w:r>
            <w:r w:rsidRPr="00940913">
              <w:rPr>
                <w:rFonts w:cs="Calibri Light"/>
                <w:i/>
                <w:iCs/>
                <w:sz w:val="22"/>
              </w:rPr>
              <w:t>42</w:t>
            </w:r>
            <w:r w:rsidR="00562089" w:rsidRPr="00940913">
              <w:rPr>
                <w:rFonts w:cs="Calibri Light"/>
                <w:i/>
                <w:iCs/>
                <w:sz w:val="22"/>
              </w:rPr>
              <w:t xml:space="preserve"> </w:t>
            </w:r>
            <w:r w:rsidRPr="00940913">
              <w:rPr>
                <w:rFonts w:cs="Calibri Light"/>
                <w:i/>
                <w:iCs/>
                <w:sz w:val="22"/>
              </w:rPr>
              <w:t>CFR</w:t>
            </w:r>
            <w:r w:rsidR="00562089" w:rsidRPr="00940913">
              <w:rPr>
                <w:rFonts w:cs="Calibri Light"/>
                <w:i/>
                <w:iCs/>
                <w:sz w:val="22"/>
              </w:rPr>
              <w:t xml:space="preserve"> </w:t>
            </w:r>
            <w:r w:rsidRPr="00940913">
              <w:rPr>
                <w:rFonts w:cs="Calibri Light"/>
                <w:i/>
                <w:iCs/>
                <w:szCs w:val="24"/>
                <w:shd w:val="clear" w:color="auto" w:fill="FFFFFF"/>
              </w:rPr>
              <w:t>§</w:t>
            </w:r>
            <w:r w:rsidR="00562089" w:rsidRPr="00940913">
              <w:rPr>
                <w:rFonts w:cs="Calibri Light"/>
                <w:i/>
                <w:iCs/>
                <w:szCs w:val="24"/>
                <w:shd w:val="clear" w:color="auto" w:fill="FFFFFF"/>
              </w:rPr>
              <w:t xml:space="preserve"> </w:t>
            </w:r>
            <w:r w:rsidR="00630FDE" w:rsidRPr="00940913">
              <w:rPr>
                <w:rFonts w:cs="Calibri Light"/>
                <w:i/>
                <w:iCs/>
                <w:sz w:val="22"/>
              </w:rPr>
              <w:t>438.358(b)(1)(i)</w:t>
            </w:r>
          </w:p>
        </w:tc>
        <w:tc>
          <w:tcPr>
            <w:tcW w:w="4590" w:type="dxa"/>
          </w:tcPr>
          <w:p w14:paraId="7942ADB2" w14:textId="782698EC" w:rsidR="00630FDE" w:rsidRPr="00940913" w:rsidRDefault="00630FDE" w:rsidP="009F46EE">
            <w:pPr>
              <w:jc w:val="left"/>
              <w:rPr>
                <w:rFonts w:ascii="Calibri Light" w:hAnsi="Calibri Light" w:cs="Calibri Light"/>
                <w:sz w:val="22"/>
              </w:rPr>
            </w:pPr>
            <w:r w:rsidRPr="00940913">
              <w:rPr>
                <w:rFonts w:cs="Calibri Light"/>
                <w:sz w:val="22"/>
              </w:rPr>
              <w:t>The</w:t>
            </w:r>
            <w:r w:rsidR="00562089" w:rsidRPr="00940913">
              <w:rPr>
                <w:rFonts w:cs="Calibri Light"/>
                <w:sz w:val="22"/>
              </w:rPr>
              <w:t xml:space="preserve"> </w:t>
            </w:r>
            <w:r w:rsidRPr="00940913">
              <w:rPr>
                <w:rFonts w:cs="Calibri Light"/>
                <w:sz w:val="22"/>
              </w:rPr>
              <w:t>technical</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must</w:t>
            </w:r>
            <w:r w:rsidR="00562089" w:rsidRPr="00940913">
              <w:rPr>
                <w:rFonts w:cs="Calibri Light"/>
                <w:sz w:val="22"/>
              </w:rPr>
              <w:t xml:space="preserve"> </w:t>
            </w:r>
            <w:r w:rsidRPr="00940913">
              <w:rPr>
                <w:rFonts w:cs="Calibri Light"/>
                <w:sz w:val="22"/>
              </w:rPr>
              <w:t>include</w:t>
            </w:r>
            <w:r w:rsidR="00562089" w:rsidRPr="00940913">
              <w:rPr>
                <w:rFonts w:cs="Calibri Light"/>
                <w:sz w:val="22"/>
              </w:rPr>
              <w:t xml:space="preserve"> </w:t>
            </w:r>
            <w:r w:rsidRPr="00940913">
              <w:rPr>
                <w:rFonts w:cs="Calibri Light"/>
                <w:sz w:val="22"/>
              </w:rPr>
              <w:t>information</w:t>
            </w:r>
            <w:r w:rsidR="00562089" w:rsidRPr="00940913">
              <w:rPr>
                <w:rFonts w:cs="Calibri Light"/>
                <w:sz w:val="22"/>
              </w:rPr>
              <w:t xml:space="preserve"> </w:t>
            </w:r>
            <w:r w:rsidRPr="00940913">
              <w:rPr>
                <w:rFonts w:cs="Calibri Light"/>
                <w:sz w:val="22"/>
              </w:rPr>
              <w:t>on</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validation</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PIPs</w:t>
            </w:r>
            <w:r w:rsidR="00562089" w:rsidRPr="00940913">
              <w:rPr>
                <w:rFonts w:cs="Calibri Light"/>
                <w:sz w:val="22"/>
              </w:rPr>
              <w:t xml:space="preserve"> </w:t>
            </w:r>
            <w:r w:rsidRPr="00940913">
              <w:rPr>
                <w:rFonts w:cs="Calibri Light"/>
                <w:sz w:val="22"/>
              </w:rPr>
              <w:t>that</w:t>
            </w:r>
            <w:r w:rsidR="00562089" w:rsidRPr="00940913">
              <w:rPr>
                <w:rFonts w:cs="Calibri Light"/>
                <w:sz w:val="22"/>
              </w:rPr>
              <w:t xml:space="preserve"> </w:t>
            </w:r>
            <w:r w:rsidRPr="00940913">
              <w:rPr>
                <w:rFonts w:cs="Calibri Light"/>
                <w:sz w:val="22"/>
              </w:rPr>
              <w:t>were</w:t>
            </w:r>
            <w:r w:rsidR="00562089" w:rsidRPr="00940913">
              <w:rPr>
                <w:rFonts w:cs="Calibri Light"/>
                <w:sz w:val="22"/>
              </w:rPr>
              <w:t xml:space="preserve"> </w:t>
            </w:r>
            <w:r w:rsidRPr="00940913">
              <w:rPr>
                <w:rFonts w:cs="Calibri Light"/>
                <w:sz w:val="22"/>
              </w:rPr>
              <w:t>underway</w:t>
            </w:r>
            <w:r w:rsidR="00562089" w:rsidRPr="00940913">
              <w:rPr>
                <w:rFonts w:cs="Calibri Light"/>
                <w:sz w:val="22"/>
              </w:rPr>
              <w:t xml:space="preserve"> </w:t>
            </w:r>
            <w:r w:rsidRPr="00940913">
              <w:rPr>
                <w:rFonts w:cs="Calibri Light"/>
                <w:sz w:val="22"/>
              </w:rPr>
              <w:t>during</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preceding</w:t>
            </w:r>
            <w:r w:rsidR="00562089" w:rsidRPr="00940913">
              <w:rPr>
                <w:rFonts w:cs="Calibri Light"/>
                <w:sz w:val="22"/>
              </w:rPr>
              <w:t xml:space="preserve"> </w:t>
            </w:r>
            <w:r w:rsidRPr="00940913">
              <w:rPr>
                <w:rFonts w:cs="Calibri Light"/>
                <w:sz w:val="22"/>
              </w:rPr>
              <w:t>12</w:t>
            </w:r>
            <w:r w:rsidR="00562089" w:rsidRPr="00940913">
              <w:rPr>
                <w:rFonts w:cs="Calibri Light"/>
                <w:sz w:val="22"/>
              </w:rPr>
              <w:t xml:space="preserve"> </w:t>
            </w:r>
            <w:r w:rsidRPr="00940913">
              <w:rPr>
                <w:rFonts w:cs="Calibri Light"/>
                <w:sz w:val="22"/>
              </w:rPr>
              <w:t>months.</w:t>
            </w:r>
          </w:p>
        </w:tc>
        <w:tc>
          <w:tcPr>
            <w:tcW w:w="4405" w:type="dxa"/>
          </w:tcPr>
          <w:p w14:paraId="0E0E6CEB" w14:textId="031B2A07" w:rsidR="00630FDE" w:rsidRPr="00940913" w:rsidRDefault="00630FDE" w:rsidP="009F46EE">
            <w:pPr>
              <w:jc w:val="left"/>
              <w:rPr>
                <w:rFonts w:cs="Calibri Light"/>
                <w:sz w:val="22"/>
              </w:rPr>
            </w:pPr>
            <w:r w:rsidRPr="00940913">
              <w:rPr>
                <w:rFonts w:cs="Calibri Light"/>
                <w:sz w:val="22"/>
              </w:rPr>
              <w:t>This</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includes</w:t>
            </w:r>
            <w:r w:rsidR="00562089" w:rsidRPr="00940913">
              <w:rPr>
                <w:rFonts w:cs="Calibri Light"/>
                <w:sz w:val="22"/>
              </w:rPr>
              <w:t xml:space="preserve"> </w:t>
            </w:r>
            <w:r w:rsidRPr="00940913">
              <w:rPr>
                <w:rFonts w:cs="Calibri Light"/>
                <w:sz w:val="22"/>
              </w:rPr>
              <w:t>information</w:t>
            </w:r>
            <w:r w:rsidR="00562089" w:rsidRPr="00940913">
              <w:rPr>
                <w:rFonts w:cs="Calibri Light"/>
                <w:sz w:val="22"/>
              </w:rPr>
              <w:t xml:space="preserve"> </w:t>
            </w:r>
            <w:r w:rsidRPr="00940913">
              <w:rPr>
                <w:rFonts w:cs="Calibri Light"/>
                <w:sz w:val="22"/>
              </w:rPr>
              <w:t>on</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validation</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PIPs</w:t>
            </w:r>
            <w:r w:rsidR="00562089" w:rsidRPr="00940913">
              <w:rPr>
                <w:rFonts w:cs="Calibri Light"/>
                <w:sz w:val="22"/>
              </w:rPr>
              <w:t xml:space="preserve"> </w:t>
            </w:r>
            <w:r w:rsidRPr="00940913">
              <w:rPr>
                <w:rFonts w:cs="Calibri Light"/>
                <w:sz w:val="22"/>
              </w:rPr>
              <w:t>that</w:t>
            </w:r>
            <w:r w:rsidR="00562089" w:rsidRPr="00940913">
              <w:rPr>
                <w:rFonts w:cs="Calibri Light"/>
                <w:sz w:val="22"/>
              </w:rPr>
              <w:t xml:space="preserve"> </w:t>
            </w:r>
            <w:r w:rsidRPr="00940913">
              <w:rPr>
                <w:rFonts w:cs="Calibri Light"/>
                <w:sz w:val="22"/>
              </w:rPr>
              <w:t>were</w:t>
            </w:r>
            <w:r w:rsidR="00562089" w:rsidRPr="00940913">
              <w:rPr>
                <w:rFonts w:cs="Calibri Light"/>
                <w:sz w:val="22"/>
              </w:rPr>
              <w:t xml:space="preserve"> </w:t>
            </w:r>
            <w:r w:rsidRPr="00940913">
              <w:rPr>
                <w:rFonts w:cs="Calibri Light"/>
                <w:sz w:val="22"/>
              </w:rPr>
              <w:t>underway</w:t>
            </w:r>
            <w:r w:rsidR="00562089" w:rsidRPr="00940913">
              <w:rPr>
                <w:rFonts w:cs="Calibri Light"/>
                <w:sz w:val="22"/>
              </w:rPr>
              <w:t xml:space="preserve"> </w:t>
            </w:r>
            <w:r w:rsidRPr="00940913">
              <w:rPr>
                <w:rFonts w:cs="Calibri Light"/>
                <w:sz w:val="22"/>
              </w:rPr>
              <w:t>during</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preceding</w:t>
            </w:r>
            <w:r w:rsidR="00562089" w:rsidRPr="00940913">
              <w:rPr>
                <w:rFonts w:cs="Calibri Light"/>
                <w:sz w:val="22"/>
              </w:rPr>
              <w:t xml:space="preserve"> </w:t>
            </w:r>
            <w:r w:rsidRPr="00940913">
              <w:rPr>
                <w:rFonts w:cs="Calibri Light"/>
                <w:sz w:val="22"/>
              </w:rPr>
              <w:t>12</w:t>
            </w:r>
            <w:r w:rsidR="00562089" w:rsidRPr="00940913">
              <w:rPr>
                <w:rFonts w:cs="Calibri Light"/>
                <w:sz w:val="22"/>
              </w:rPr>
              <w:t xml:space="preserve"> </w:t>
            </w:r>
            <w:r w:rsidRPr="00940913">
              <w:rPr>
                <w:rFonts w:cs="Calibri Light"/>
                <w:sz w:val="22"/>
              </w:rPr>
              <w:t>months</w:t>
            </w:r>
            <w:r w:rsidR="00CD1A95" w:rsidRPr="00940913">
              <w:rPr>
                <w:rFonts w:cs="Calibri Light"/>
                <w:sz w:val="22"/>
              </w:rPr>
              <w:t>;</w:t>
            </w:r>
            <w:r w:rsidR="00562089" w:rsidRPr="00940913">
              <w:rPr>
                <w:rFonts w:cs="Calibri Light"/>
                <w:sz w:val="22"/>
              </w:rPr>
              <w:t xml:space="preserve"> </w:t>
            </w:r>
            <w:r w:rsidRPr="00940913">
              <w:rPr>
                <w:rFonts w:cs="Calibri Light"/>
                <w:sz w:val="22"/>
              </w:rPr>
              <w:t>see</w:t>
            </w:r>
            <w:r w:rsidR="00562089" w:rsidRPr="00940913">
              <w:rPr>
                <w:rFonts w:cs="Calibri Light"/>
                <w:sz w:val="22"/>
              </w:rPr>
              <w:t xml:space="preserve"> </w:t>
            </w:r>
            <w:r w:rsidRPr="00940913">
              <w:rPr>
                <w:rFonts w:cs="Calibri Light"/>
                <w:b/>
                <w:bCs/>
                <w:sz w:val="22"/>
              </w:rPr>
              <w:t>Section</w:t>
            </w:r>
            <w:r w:rsidR="00562089" w:rsidRPr="00940913">
              <w:rPr>
                <w:rFonts w:cs="Calibri Light"/>
                <w:b/>
                <w:bCs/>
                <w:sz w:val="22"/>
              </w:rPr>
              <w:t xml:space="preserve"> </w:t>
            </w:r>
            <w:r w:rsidRPr="00940913">
              <w:rPr>
                <w:rFonts w:cs="Calibri Light"/>
                <w:b/>
                <w:bCs/>
                <w:sz w:val="22"/>
              </w:rPr>
              <w:t>III</w:t>
            </w:r>
            <w:r w:rsidRPr="00940913">
              <w:rPr>
                <w:rFonts w:cs="Calibri Light"/>
                <w:sz w:val="22"/>
              </w:rPr>
              <w:t>.</w:t>
            </w:r>
          </w:p>
        </w:tc>
      </w:tr>
      <w:tr w:rsidR="00630FDE" w:rsidRPr="00940913" w14:paraId="43270D4E" w14:textId="77777777">
        <w:tc>
          <w:tcPr>
            <w:tcW w:w="1795" w:type="dxa"/>
          </w:tcPr>
          <w:p w14:paraId="454DC932" w14:textId="56A15C04" w:rsidR="00630FDE" w:rsidRPr="00940913" w:rsidRDefault="0071331D" w:rsidP="009F46EE">
            <w:pPr>
              <w:jc w:val="left"/>
              <w:rPr>
                <w:rFonts w:ascii="Calibri Light" w:hAnsi="Calibri Light" w:cs="Calibri Light"/>
                <w:i/>
                <w:iCs/>
                <w:sz w:val="22"/>
              </w:rPr>
            </w:pPr>
            <w:r w:rsidRPr="00940913">
              <w:rPr>
                <w:rFonts w:cs="Calibri Light"/>
                <w:i/>
                <w:iCs/>
                <w:sz w:val="22"/>
              </w:rPr>
              <w:t>Title</w:t>
            </w:r>
            <w:r w:rsidR="00562089" w:rsidRPr="00940913">
              <w:rPr>
                <w:rFonts w:cs="Calibri Light"/>
                <w:i/>
                <w:iCs/>
                <w:sz w:val="22"/>
              </w:rPr>
              <w:t xml:space="preserve"> </w:t>
            </w:r>
            <w:r w:rsidR="00630FDE" w:rsidRPr="00940913">
              <w:rPr>
                <w:rFonts w:cs="Calibri Light"/>
                <w:i/>
                <w:iCs/>
                <w:sz w:val="22"/>
              </w:rPr>
              <w:t>42</w:t>
            </w:r>
            <w:r w:rsidR="00562089" w:rsidRPr="00940913">
              <w:rPr>
                <w:rFonts w:cs="Calibri Light"/>
                <w:i/>
                <w:iCs/>
                <w:sz w:val="22"/>
              </w:rPr>
              <w:t xml:space="preserve"> </w:t>
            </w:r>
            <w:r w:rsidR="00630FDE" w:rsidRPr="00940913">
              <w:rPr>
                <w:rFonts w:cs="Calibri Light"/>
                <w:i/>
                <w:iCs/>
                <w:sz w:val="22"/>
              </w:rPr>
              <w:t>CFR</w:t>
            </w:r>
            <w:r w:rsidR="00562089" w:rsidRPr="00940913">
              <w:rPr>
                <w:rFonts w:cs="Calibri Light"/>
                <w:i/>
                <w:iCs/>
                <w:sz w:val="22"/>
              </w:rPr>
              <w:t xml:space="preserve"> </w:t>
            </w:r>
            <w:r w:rsidRPr="00940913">
              <w:rPr>
                <w:rFonts w:cs="Calibri Light"/>
                <w:i/>
                <w:iCs/>
                <w:szCs w:val="24"/>
                <w:shd w:val="clear" w:color="auto" w:fill="FFFFFF"/>
              </w:rPr>
              <w:t>§</w:t>
            </w:r>
            <w:r w:rsidR="00562089" w:rsidRPr="00940913">
              <w:rPr>
                <w:rFonts w:cs="Calibri Light"/>
                <w:i/>
                <w:iCs/>
                <w:szCs w:val="24"/>
                <w:shd w:val="clear" w:color="auto" w:fill="FFFFFF"/>
              </w:rPr>
              <w:t xml:space="preserve"> </w:t>
            </w:r>
            <w:r w:rsidR="00630FDE" w:rsidRPr="00940913">
              <w:rPr>
                <w:rFonts w:cs="Calibri Light"/>
                <w:i/>
                <w:iCs/>
                <w:sz w:val="22"/>
              </w:rPr>
              <w:t>438.330(d)</w:t>
            </w:r>
          </w:p>
        </w:tc>
        <w:tc>
          <w:tcPr>
            <w:tcW w:w="4590" w:type="dxa"/>
          </w:tcPr>
          <w:p w14:paraId="542C6578" w14:textId="5CDEEF9F" w:rsidR="00630FDE" w:rsidRPr="00940913" w:rsidRDefault="00630FDE" w:rsidP="009F46EE">
            <w:pPr>
              <w:jc w:val="left"/>
              <w:rPr>
                <w:rFonts w:ascii="Calibri Light" w:hAnsi="Calibri Light" w:cs="Calibri Light"/>
                <w:sz w:val="22"/>
              </w:rPr>
            </w:pPr>
            <w:r w:rsidRPr="00940913">
              <w:rPr>
                <w:rFonts w:cs="Calibri Light"/>
                <w:sz w:val="22"/>
              </w:rPr>
              <w:t>The</w:t>
            </w:r>
            <w:r w:rsidR="00562089" w:rsidRPr="00940913">
              <w:rPr>
                <w:rFonts w:cs="Calibri Light"/>
                <w:sz w:val="22"/>
              </w:rPr>
              <w:t xml:space="preserve"> </w:t>
            </w:r>
            <w:r w:rsidRPr="00940913">
              <w:rPr>
                <w:rFonts w:cs="Calibri Light"/>
                <w:sz w:val="22"/>
              </w:rPr>
              <w:t>technical</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must</w:t>
            </w:r>
            <w:r w:rsidR="00562089" w:rsidRPr="00940913">
              <w:rPr>
                <w:rFonts w:cs="Calibri Light"/>
                <w:sz w:val="22"/>
              </w:rPr>
              <w:t xml:space="preserve"> </w:t>
            </w:r>
            <w:r w:rsidRPr="00940913">
              <w:rPr>
                <w:rFonts w:cs="Calibri Light"/>
                <w:sz w:val="22"/>
              </w:rPr>
              <w:t>include</w:t>
            </w:r>
            <w:r w:rsidR="00562089" w:rsidRPr="00940913">
              <w:rPr>
                <w:rFonts w:cs="Calibri Light"/>
                <w:sz w:val="22"/>
              </w:rPr>
              <w:t xml:space="preserve"> </w:t>
            </w:r>
            <w:r w:rsidRPr="00940913">
              <w:rPr>
                <w:rFonts w:cs="Calibri Light"/>
                <w:sz w:val="22"/>
              </w:rPr>
              <w:t>a</w:t>
            </w:r>
            <w:r w:rsidR="00562089" w:rsidRPr="00940913">
              <w:rPr>
                <w:rFonts w:cs="Calibri Light"/>
                <w:sz w:val="22"/>
              </w:rPr>
              <w:t xml:space="preserve"> </w:t>
            </w:r>
            <w:r w:rsidRPr="00940913">
              <w:rPr>
                <w:rFonts w:cs="Calibri Light"/>
                <w:sz w:val="22"/>
              </w:rPr>
              <w:t>description</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PIP</w:t>
            </w:r>
            <w:r w:rsidR="00562089" w:rsidRPr="00940913">
              <w:rPr>
                <w:rFonts w:cs="Calibri Light"/>
                <w:sz w:val="22"/>
              </w:rPr>
              <w:t xml:space="preserve"> </w:t>
            </w:r>
            <w:r w:rsidRPr="00940913">
              <w:rPr>
                <w:rFonts w:cs="Calibri Light"/>
                <w:sz w:val="22"/>
              </w:rPr>
              <w:t>interventions</w:t>
            </w:r>
            <w:r w:rsidR="00562089" w:rsidRPr="00940913">
              <w:rPr>
                <w:rFonts w:cs="Calibri Light"/>
                <w:sz w:val="22"/>
              </w:rPr>
              <w:t xml:space="preserve"> </w:t>
            </w:r>
            <w:r w:rsidRPr="00940913">
              <w:rPr>
                <w:rFonts w:cs="Calibri Light"/>
                <w:sz w:val="22"/>
              </w:rPr>
              <w:t>associated</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each</w:t>
            </w:r>
            <w:r w:rsidR="00562089" w:rsidRPr="00940913">
              <w:rPr>
                <w:rFonts w:cs="Calibri Light"/>
                <w:sz w:val="22"/>
              </w:rPr>
              <w:t xml:space="preserve"> </w:t>
            </w:r>
            <w:r w:rsidRPr="00940913">
              <w:rPr>
                <w:rFonts w:cs="Calibri Light"/>
                <w:sz w:val="22"/>
              </w:rPr>
              <w:t>state-required</w:t>
            </w:r>
            <w:r w:rsidR="00562089" w:rsidRPr="00940913">
              <w:rPr>
                <w:rFonts w:cs="Calibri Light"/>
                <w:sz w:val="22"/>
              </w:rPr>
              <w:t xml:space="preserve"> </w:t>
            </w:r>
            <w:r w:rsidRPr="00940913">
              <w:rPr>
                <w:rFonts w:cs="Calibri Light"/>
                <w:sz w:val="22"/>
              </w:rPr>
              <w:t>PIP</w:t>
            </w:r>
            <w:r w:rsidR="00562089" w:rsidRPr="00940913">
              <w:rPr>
                <w:rFonts w:cs="Calibri Light"/>
                <w:sz w:val="22"/>
              </w:rPr>
              <w:t xml:space="preserve"> </w:t>
            </w:r>
            <w:r w:rsidRPr="00940913">
              <w:rPr>
                <w:rFonts w:cs="Calibri Light"/>
                <w:sz w:val="22"/>
              </w:rPr>
              <w:t>topic</w:t>
            </w:r>
            <w:r w:rsidR="00562089" w:rsidRPr="00940913">
              <w:rPr>
                <w:rFonts w:cs="Calibri Light"/>
                <w:sz w:val="22"/>
              </w:rPr>
              <w:t xml:space="preserve"> </w:t>
            </w:r>
            <w:r w:rsidRPr="00940913">
              <w:rPr>
                <w:rFonts w:cs="Calibri Light"/>
                <w:sz w:val="22"/>
              </w:rPr>
              <w:t>for</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current</w:t>
            </w:r>
            <w:r w:rsidR="00562089" w:rsidRPr="00940913">
              <w:rPr>
                <w:rFonts w:cs="Calibri Light"/>
                <w:sz w:val="22"/>
              </w:rPr>
              <w:t xml:space="preserve"> </w:t>
            </w:r>
            <w:r w:rsidRPr="00940913">
              <w:rPr>
                <w:rFonts w:cs="Calibri Light"/>
                <w:sz w:val="22"/>
              </w:rPr>
              <w:t>EQR</w:t>
            </w:r>
            <w:r w:rsidR="00562089" w:rsidRPr="00940913">
              <w:rPr>
                <w:rFonts w:cs="Calibri Light"/>
                <w:sz w:val="22"/>
              </w:rPr>
              <w:t xml:space="preserve"> </w:t>
            </w:r>
            <w:r w:rsidRPr="00940913">
              <w:rPr>
                <w:rFonts w:cs="Calibri Light"/>
                <w:sz w:val="22"/>
              </w:rPr>
              <w:t>review</w:t>
            </w:r>
            <w:r w:rsidR="00562089" w:rsidRPr="00940913">
              <w:rPr>
                <w:rFonts w:cs="Calibri Light"/>
                <w:sz w:val="22"/>
              </w:rPr>
              <w:t xml:space="preserve"> </w:t>
            </w:r>
            <w:r w:rsidRPr="00940913">
              <w:rPr>
                <w:rFonts w:cs="Calibri Light"/>
                <w:sz w:val="22"/>
              </w:rPr>
              <w:t>cycle.</w:t>
            </w:r>
          </w:p>
        </w:tc>
        <w:tc>
          <w:tcPr>
            <w:tcW w:w="4405" w:type="dxa"/>
          </w:tcPr>
          <w:p w14:paraId="463D926C" w14:textId="544F0203" w:rsidR="00630FDE" w:rsidRPr="00940913" w:rsidRDefault="00630FDE" w:rsidP="009F46EE">
            <w:pPr>
              <w:jc w:val="left"/>
              <w:rPr>
                <w:rFonts w:cs="Calibri Light"/>
                <w:sz w:val="22"/>
              </w:rPr>
            </w:pPr>
            <w:r w:rsidRPr="00940913">
              <w:rPr>
                <w:rFonts w:cs="Calibri Light"/>
                <w:sz w:val="22"/>
              </w:rPr>
              <w:t>The</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includes</w:t>
            </w:r>
            <w:r w:rsidR="00562089" w:rsidRPr="00940913">
              <w:rPr>
                <w:rFonts w:cs="Calibri Light"/>
                <w:sz w:val="22"/>
              </w:rPr>
              <w:t xml:space="preserve"> </w:t>
            </w:r>
            <w:r w:rsidRPr="00940913">
              <w:rPr>
                <w:rFonts w:cs="Calibri Light"/>
                <w:sz w:val="22"/>
              </w:rPr>
              <w:t>a</w:t>
            </w:r>
            <w:r w:rsidR="00562089" w:rsidRPr="00940913">
              <w:rPr>
                <w:rFonts w:cs="Calibri Light"/>
                <w:sz w:val="22"/>
              </w:rPr>
              <w:t xml:space="preserve"> </w:t>
            </w:r>
            <w:r w:rsidRPr="00940913">
              <w:rPr>
                <w:rFonts w:cs="Calibri Light"/>
                <w:sz w:val="22"/>
              </w:rPr>
              <w:t>description</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PIP</w:t>
            </w:r>
            <w:r w:rsidR="00562089" w:rsidRPr="00940913">
              <w:rPr>
                <w:rFonts w:cs="Calibri Light"/>
                <w:sz w:val="22"/>
              </w:rPr>
              <w:t xml:space="preserve"> </w:t>
            </w:r>
            <w:r w:rsidRPr="00940913">
              <w:rPr>
                <w:rFonts w:cs="Calibri Light"/>
                <w:sz w:val="22"/>
              </w:rPr>
              <w:t>interventions</w:t>
            </w:r>
            <w:r w:rsidR="00562089" w:rsidRPr="00940913">
              <w:rPr>
                <w:rFonts w:cs="Calibri Light"/>
                <w:sz w:val="22"/>
              </w:rPr>
              <w:t xml:space="preserve"> </w:t>
            </w:r>
            <w:r w:rsidRPr="00940913">
              <w:rPr>
                <w:rFonts w:cs="Calibri Light"/>
                <w:sz w:val="22"/>
              </w:rPr>
              <w:t>associated</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each</w:t>
            </w:r>
            <w:r w:rsidR="00562089" w:rsidRPr="00940913">
              <w:rPr>
                <w:rFonts w:cs="Calibri Light"/>
                <w:sz w:val="22"/>
              </w:rPr>
              <w:t xml:space="preserve"> </w:t>
            </w:r>
            <w:r w:rsidRPr="00940913">
              <w:rPr>
                <w:rFonts w:cs="Calibri Light"/>
                <w:sz w:val="22"/>
              </w:rPr>
              <w:t>state-required</w:t>
            </w:r>
            <w:r w:rsidR="00562089" w:rsidRPr="00940913">
              <w:rPr>
                <w:rFonts w:cs="Calibri Light"/>
                <w:sz w:val="22"/>
              </w:rPr>
              <w:t xml:space="preserve"> </w:t>
            </w:r>
            <w:r w:rsidRPr="00940913">
              <w:rPr>
                <w:rFonts w:cs="Calibri Light"/>
                <w:sz w:val="22"/>
              </w:rPr>
              <w:t>PIP</w:t>
            </w:r>
            <w:r w:rsidR="00562089" w:rsidRPr="00940913">
              <w:rPr>
                <w:rFonts w:cs="Calibri Light"/>
                <w:sz w:val="22"/>
              </w:rPr>
              <w:t xml:space="preserve"> </w:t>
            </w:r>
            <w:r w:rsidRPr="00940913">
              <w:rPr>
                <w:rFonts w:cs="Calibri Light"/>
                <w:sz w:val="22"/>
              </w:rPr>
              <w:t>topic</w:t>
            </w:r>
            <w:r w:rsidR="00CD1A95" w:rsidRPr="00940913">
              <w:rPr>
                <w:rFonts w:cs="Calibri Light"/>
                <w:sz w:val="22"/>
              </w:rPr>
              <w:t>;</w:t>
            </w:r>
            <w:r w:rsidR="00562089" w:rsidRPr="00940913">
              <w:rPr>
                <w:rFonts w:cs="Calibri Light"/>
                <w:sz w:val="22"/>
              </w:rPr>
              <w:t xml:space="preserve"> </w:t>
            </w:r>
            <w:r w:rsidRPr="00940913">
              <w:rPr>
                <w:rFonts w:cs="Calibri Light"/>
                <w:sz w:val="22"/>
              </w:rPr>
              <w:t>see</w:t>
            </w:r>
            <w:r w:rsidR="00562089" w:rsidRPr="00940913">
              <w:rPr>
                <w:rFonts w:cs="Calibri Light"/>
                <w:sz w:val="22"/>
              </w:rPr>
              <w:t xml:space="preserve"> </w:t>
            </w:r>
            <w:r w:rsidRPr="00940913">
              <w:rPr>
                <w:rFonts w:cs="Calibri Light"/>
                <w:b/>
                <w:bCs/>
                <w:sz w:val="22"/>
              </w:rPr>
              <w:t>Section</w:t>
            </w:r>
            <w:r w:rsidR="00562089" w:rsidRPr="00940913">
              <w:rPr>
                <w:rFonts w:cs="Calibri Light"/>
                <w:b/>
                <w:bCs/>
                <w:sz w:val="22"/>
              </w:rPr>
              <w:t xml:space="preserve"> </w:t>
            </w:r>
            <w:r w:rsidRPr="00940913">
              <w:rPr>
                <w:rFonts w:cs="Calibri Light"/>
                <w:b/>
                <w:bCs/>
                <w:sz w:val="22"/>
              </w:rPr>
              <w:t>III</w:t>
            </w:r>
            <w:r w:rsidRPr="00940913">
              <w:rPr>
                <w:rFonts w:cs="Calibri Light"/>
                <w:sz w:val="22"/>
              </w:rPr>
              <w:t>.</w:t>
            </w:r>
          </w:p>
        </w:tc>
      </w:tr>
      <w:tr w:rsidR="00630FDE" w:rsidRPr="00940913" w14:paraId="3DB271CD" w14:textId="77777777" w:rsidTr="00D35C4D">
        <w:trPr>
          <w:trHeight w:val="20"/>
        </w:trPr>
        <w:tc>
          <w:tcPr>
            <w:tcW w:w="1795" w:type="dxa"/>
          </w:tcPr>
          <w:p w14:paraId="5796B436" w14:textId="406AE5AA" w:rsidR="00630FDE" w:rsidRPr="00940913" w:rsidRDefault="0071331D" w:rsidP="009F46EE">
            <w:pPr>
              <w:jc w:val="left"/>
              <w:rPr>
                <w:rFonts w:ascii="Calibri Light" w:hAnsi="Calibri Light" w:cs="Calibri Light"/>
                <w:i/>
                <w:iCs/>
                <w:sz w:val="22"/>
              </w:rPr>
            </w:pPr>
            <w:r w:rsidRPr="00940913">
              <w:rPr>
                <w:rFonts w:cs="Calibri Light"/>
                <w:i/>
                <w:iCs/>
                <w:sz w:val="22"/>
              </w:rPr>
              <w:t>Title</w:t>
            </w:r>
            <w:r w:rsidR="00562089" w:rsidRPr="00940913">
              <w:rPr>
                <w:rFonts w:cs="Calibri Light"/>
                <w:i/>
                <w:iCs/>
                <w:sz w:val="22"/>
              </w:rPr>
              <w:t xml:space="preserve"> </w:t>
            </w:r>
            <w:r w:rsidR="00630FDE" w:rsidRPr="00940913">
              <w:rPr>
                <w:rFonts w:cs="Calibri Light"/>
                <w:i/>
                <w:iCs/>
                <w:sz w:val="22"/>
              </w:rPr>
              <w:t>42</w:t>
            </w:r>
            <w:r w:rsidR="00562089" w:rsidRPr="00940913">
              <w:rPr>
                <w:rFonts w:cs="Calibri Light"/>
                <w:i/>
                <w:iCs/>
                <w:sz w:val="22"/>
              </w:rPr>
              <w:t xml:space="preserve"> </w:t>
            </w:r>
            <w:r w:rsidR="00630FDE" w:rsidRPr="00940913">
              <w:rPr>
                <w:rFonts w:cs="Calibri Light"/>
                <w:i/>
                <w:iCs/>
                <w:sz w:val="22"/>
              </w:rPr>
              <w:t>CFR</w:t>
            </w:r>
            <w:r w:rsidR="00562089" w:rsidRPr="00940913">
              <w:rPr>
                <w:rFonts w:cs="Calibri Light"/>
                <w:i/>
                <w:iCs/>
                <w:sz w:val="22"/>
              </w:rPr>
              <w:t xml:space="preserve"> </w:t>
            </w:r>
            <w:r w:rsidRPr="00940913">
              <w:rPr>
                <w:rFonts w:cs="Calibri Light"/>
                <w:i/>
                <w:iCs/>
                <w:szCs w:val="24"/>
                <w:shd w:val="clear" w:color="auto" w:fill="FFFFFF"/>
              </w:rPr>
              <w:t>§</w:t>
            </w:r>
            <w:r w:rsidR="00562089" w:rsidRPr="00940913">
              <w:rPr>
                <w:rFonts w:cs="Calibri Light"/>
                <w:i/>
                <w:iCs/>
                <w:szCs w:val="24"/>
                <w:shd w:val="clear" w:color="auto" w:fill="FFFFFF"/>
              </w:rPr>
              <w:t xml:space="preserve"> </w:t>
            </w:r>
            <w:r w:rsidR="00630FDE" w:rsidRPr="00940913">
              <w:rPr>
                <w:rFonts w:cs="Calibri Light"/>
                <w:i/>
                <w:iCs/>
                <w:sz w:val="22"/>
              </w:rPr>
              <w:t>438.358(b)(1)(ii)</w:t>
            </w:r>
          </w:p>
        </w:tc>
        <w:tc>
          <w:tcPr>
            <w:tcW w:w="4590" w:type="dxa"/>
          </w:tcPr>
          <w:p w14:paraId="4B8C535C" w14:textId="6A0D35DD" w:rsidR="00630FDE" w:rsidRPr="00940913" w:rsidRDefault="00630FDE" w:rsidP="009F46EE">
            <w:pPr>
              <w:jc w:val="left"/>
              <w:rPr>
                <w:rFonts w:ascii="Calibri Light" w:hAnsi="Calibri Light" w:cs="Calibri Light"/>
                <w:sz w:val="22"/>
              </w:rPr>
            </w:pPr>
            <w:r w:rsidRPr="00940913">
              <w:rPr>
                <w:rFonts w:cs="Calibri Light"/>
                <w:sz w:val="22"/>
              </w:rPr>
              <w:t>The</w:t>
            </w:r>
            <w:r w:rsidR="00562089" w:rsidRPr="00940913">
              <w:rPr>
                <w:rFonts w:cs="Calibri Light"/>
                <w:sz w:val="22"/>
              </w:rPr>
              <w:t xml:space="preserve"> </w:t>
            </w:r>
            <w:r w:rsidRPr="00940913">
              <w:rPr>
                <w:rFonts w:cs="Calibri Light"/>
                <w:sz w:val="22"/>
              </w:rPr>
              <w:t>technical</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must</w:t>
            </w:r>
            <w:r w:rsidR="00562089" w:rsidRPr="00940913">
              <w:rPr>
                <w:rFonts w:cs="Calibri Light"/>
                <w:sz w:val="22"/>
              </w:rPr>
              <w:t xml:space="preserve"> </w:t>
            </w:r>
            <w:r w:rsidRPr="00940913">
              <w:rPr>
                <w:rFonts w:cs="Calibri Light"/>
                <w:sz w:val="22"/>
              </w:rPr>
              <w:t>include</w:t>
            </w:r>
            <w:r w:rsidR="00562089" w:rsidRPr="00940913">
              <w:rPr>
                <w:rFonts w:cs="Calibri Light"/>
                <w:sz w:val="22"/>
              </w:rPr>
              <w:t xml:space="preserve"> </w:t>
            </w:r>
            <w:r w:rsidRPr="00940913">
              <w:rPr>
                <w:rFonts w:cs="Calibri Light"/>
                <w:sz w:val="22"/>
              </w:rPr>
              <w:t>information</w:t>
            </w:r>
            <w:r w:rsidR="00562089" w:rsidRPr="00940913">
              <w:rPr>
                <w:rFonts w:cs="Calibri Light"/>
                <w:sz w:val="22"/>
              </w:rPr>
              <w:t xml:space="preserve"> </w:t>
            </w:r>
            <w:r w:rsidRPr="00940913">
              <w:rPr>
                <w:rFonts w:cs="Calibri Light"/>
                <w:sz w:val="22"/>
              </w:rPr>
              <w:t>on</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validation</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Pr="00940913">
              <w:rPr>
                <w:rFonts w:cs="Calibri Light"/>
                <w:sz w:val="22"/>
              </w:rPr>
              <w:t>each</w:t>
            </w:r>
            <w:r w:rsidR="00562089" w:rsidRPr="00940913">
              <w:rPr>
                <w:rFonts w:cs="Calibri Light"/>
                <w:sz w:val="22"/>
              </w:rPr>
              <w:t xml:space="preserve"> </w:t>
            </w:r>
            <w:r w:rsidRPr="00940913">
              <w:rPr>
                <w:rFonts w:cs="Calibri Light"/>
                <w:sz w:val="22"/>
              </w:rPr>
              <w:t>MCO’s,</w:t>
            </w:r>
            <w:r w:rsidR="00562089" w:rsidRPr="00940913">
              <w:rPr>
                <w:rFonts w:cs="Calibri Light"/>
                <w:sz w:val="22"/>
              </w:rPr>
              <w:t xml:space="preserve"> </w:t>
            </w:r>
            <w:r w:rsidRPr="00940913">
              <w:rPr>
                <w:rFonts w:cs="Calibri Light"/>
                <w:sz w:val="22"/>
              </w:rPr>
              <w:t>PIHP’s,</w:t>
            </w:r>
            <w:r w:rsidR="00562089" w:rsidRPr="00940913">
              <w:rPr>
                <w:rFonts w:cs="Calibri Light"/>
                <w:sz w:val="22"/>
              </w:rPr>
              <w:t xml:space="preserve"> </w:t>
            </w:r>
            <w:r w:rsidRPr="00940913">
              <w:rPr>
                <w:rFonts w:cs="Calibri Light"/>
                <w:sz w:val="22"/>
              </w:rPr>
              <w:t>PAHP’s,</w:t>
            </w:r>
            <w:r w:rsidR="00562089" w:rsidRPr="00940913">
              <w:rPr>
                <w:rFonts w:cs="Calibri Light"/>
                <w:sz w:val="22"/>
              </w:rPr>
              <w:t xml:space="preserve"> </w:t>
            </w:r>
            <w:r w:rsidRPr="00940913">
              <w:rPr>
                <w:rFonts w:cs="Calibri Light"/>
                <w:sz w:val="22"/>
              </w:rPr>
              <w:t>or</w:t>
            </w:r>
            <w:r w:rsidR="00562089" w:rsidRPr="00940913">
              <w:rPr>
                <w:rFonts w:cs="Calibri Light"/>
                <w:sz w:val="22"/>
              </w:rPr>
              <w:t xml:space="preserve"> </w:t>
            </w:r>
            <w:r w:rsidRPr="00940913">
              <w:rPr>
                <w:rFonts w:cs="Calibri Light"/>
                <w:sz w:val="22"/>
              </w:rPr>
              <w:t>PCCM</w:t>
            </w:r>
            <w:r w:rsidR="00562089" w:rsidRPr="00940913">
              <w:rPr>
                <w:rFonts w:cs="Calibri Light"/>
                <w:sz w:val="22"/>
              </w:rPr>
              <w:t xml:space="preserve"> </w:t>
            </w:r>
            <w:r w:rsidRPr="00940913">
              <w:rPr>
                <w:rFonts w:cs="Calibri Light"/>
                <w:sz w:val="22"/>
              </w:rPr>
              <w:t>entity’s</w:t>
            </w:r>
            <w:r w:rsidR="00562089" w:rsidRPr="00940913">
              <w:rPr>
                <w:rFonts w:cs="Calibri Light"/>
                <w:sz w:val="22"/>
              </w:rPr>
              <w:t xml:space="preserve"> </w:t>
            </w:r>
            <w:r w:rsidRPr="00940913">
              <w:rPr>
                <w:rFonts w:cs="Calibri Light"/>
                <w:sz w:val="22"/>
              </w:rPr>
              <w:t>performance</w:t>
            </w:r>
            <w:r w:rsidR="00562089" w:rsidRPr="00940913">
              <w:rPr>
                <w:rFonts w:cs="Calibri Light"/>
                <w:sz w:val="22"/>
              </w:rPr>
              <w:t xml:space="preserve"> </w:t>
            </w:r>
            <w:r w:rsidRPr="00940913">
              <w:rPr>
                <w:rFonts w:cs="Calibri Light"/>
                <w:sz w:val="22"/>
              </w:rPr>
              <w:t>measures</w:t>
            </w:r>
            <w:r w:rsidR="00562089" w:rsidRPr="00940913">
              <w:rPr>
                <w:rFonts w:cs="Calibri Light"/>
                <w:sz w:val="22"/>
              </w:rPr>
              <w:t xml:space="preserve"> </w:t>
            </w:r>
            <w:r w:rsidRPr="00940913">
              <w:rPr>
                <w:rFonts w:cs="Calibri Light"/>
                <w:sz w:val="22"/>
              </w:rPr>
              <w:t>for</w:t>
            </w:r>
            <w:r w:rsidR="00562089" w:rsidRPr="00940913">
              <w:rPr>
                <w:rFonts w:cs="Calibri Light"/>
                <w:sz w:val="22"/>
              </w:rPr>
              <w:t xml:space="preserve"> </w:t>
            </w:r>
            <w:r w:rsidRPr="00940913">
              <w:rPr>
                <w:rFonts w:cs="Calibri Light"/>
                <w:sz w:val="22"/>
              </w:rPr>
              <w:t>each</w:t>
            </w:r>
            <w:r w:rsidR="00562089" w:rsidRPr="00940913">
              <w:rPr>
                <w:rFonts w:cs="Calibri Light"/>
                <w:sz w:val="22"/>
              </w:rPr>
              <w:t xml:space="preserve"> </w:t>
            </w:r>
            <w:r w:rsidRPr="00940913">
              <w:rPr>
                <w:rFonts w:cs="Calibri Light"/>
                <w:sz w:val="22"/>
              </w:rPr>
              <w:t>MCO,</w:t>
            </w:r>
            <w:r w:rsidR="00562089" w:rsidRPr="00940913">
              <w:rPr>
                <w:rFonts w:cs="Calibri Light"/>
                <w:sz w:val="22"/>
              </w:rPr>
              <w:t xml:space="preserve"> </w:t>
            </w:r>
            <w:r w:rsidRPr="00940913">
              <w:rPr>
                <w:rFonts w:cs="Calibri Light"/>
                <w:sz w:val="22"/>
              </w:rPr>
              <w:t>PIHP,</w:t>
            </w:r>
            <w:r w:rsidR="00562089" w:rsidRPr="00940913">
              <w:rPr>
                <w:rFonts w:cs="Calibri Light"/>
                <w:sz w:val="22"/>
              </w:rPr>
              <w:t xml:space="preserve"> </w:t>
            </w:r>
            <w:r w:rsidRPr="00940913">
              <w:rPr>
                <w:rFonts w:cs="Calibri Light"/>
                <w:sz w:val="22"/>
              </w:rPr>
              <w:t>PAHP,</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PCCM</w:t>
            </w:r>
            <w:r w:rsidR="00562089" w:rsidRPr="00940913">
              <w:rPr>
                <w:rFonts w:cs="Calibri Light"/>
                <w:sz w:val="22"/>
              </w:rPr>
              <w:t xml:space="preserve"> </w:t>
            </w:r>
            <w:r w:rsidRPr="00940913">
              <w:rPr>
                <w:rFonts w:cs="Calibri Light"/>
                <w:sz w:val="22"/>
              </w:rPr>
              <w:t>entity</w:t>
            </w:r>
            <w:r w:rsidR="00562089" w:rsidRPr="00940913">
              <w:rPr>
                <w:rFonts w:cs="Calibri Light"/>
                <w:sz w:val="22"/>
              </w:rPr>
              <w:t xml:space="preserve"> </w:t>
            </w:r>
            <w:r w:rsidRPr="00940913">
              <w:rPr>
                <w:rFonts w:cs="Calibri Light"/>
                <w:sz w:val="22"/>
              </w:rPr>
              <w:t>performance</w:t>
            </w:r>
            <w:r w:rsidR="00562089" w:rsidRPr="00940913">
              <w:rPr>
                <w:rFonts w:cs="Calibri Light"/>
                <w:sz w:val="22"/>
              </w:rPr>
              <w:t xml:space="preserve"> </w:t>
            </w:r>
            <w:r w:rsidRPr="00940913">
              <w:rPr>
                <w:rFonts w:cs="Calibri Light"/>
                <w:sz w:val="22"/>
              </w:rPr>
              <w:t>measure</w:t>
            </w:r>
            <w:r w:rsidR="00562089" w:rsidRPr="00940913">
              <w:rPr>
                <w:rFonts w:cs="Calibri Light"/>
                <w:sz w:val="22"/>
              </w:rPr>
              <w:t xml:space="preserve"> </w:t>
            </w:r>
            <w:r w:rsidRPr="00940913">
              <w:rPr>
                <w:rFonts w:cs="Calibri Light"/>
                <w:sz w:val="22"/>
              </w:rPr>
              <w:t>calculated</w:t>
            </w:r>
            <w:r w:rsidR="00562089" w:rsidRPr="00940913">
              <w:rPr>
                <w:rFonts w:cs="Calibri Light"/>
                <w:sz w:val="22"/>
              </w:rPr>
              <w:t xml:space="preserve"> </w:t>
            </w:r>
            <w:r w:rsidRPr="00940913">
              <w:rPr>
                <w:rFonts w:cs="Calibri Light"/>
                <w:sz w:val="22"/>
              </w:rPr>
              <w:t>by</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state</w:t>
            </w:r>
            <w:r w:rsidR="00562089" w:rsidRPr="00940913">
              <w:rPr>
                <w:rFonts w:cs="Calibri Light"/>
                <w:sz w:val="22"/>
              </w:rPr>
              <w:t xml:space="preserve"> </w:t>
            </w:r>
            <w:r w:rsidRPr="00940913">
              <w:rPr>
                <w:rFonts w:cs="Calibri Light"/>
                <w:sz w:val="22"/>
              </w:rPr>
              <w:t>during</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preceding</w:t>
            </w:r>
            <w:r w:rsidR="00562089" w:rsidRPr="00940913">
              <w:rPr>
                <w:rFonts w:cs="Calibri Light"/>
                <w:sz w:val="22"/>
              </w:rPr>
              <w:t xml:space="preserve"> </w:t>
            </w:r>
            <w:r w:rsidRPr="00940913">
              <w:rPr>
                <w:rFonts w:cs="Calibri Light"/>
                <w:sz w:val="22"/>
              </w:rPr>
              <w:t>12</w:t>
            </w:r>
            <w:r w:rsidR="00562089" w:rsidRPr="00940913">
              <w:rPr>
                <w:rFonts w:cs="Calibri Light"/>
                <w:sz w:val="22"/>
              </w:rPr>
              <w:t xml:space="preserve"> </w:t>
            </w:r>
            <w:r w:rsidRPr="00940913">
              <w:rPr>
                <w:rFonts w:cs="Calibri Light"/>
                <w:sz w:val="22"/>
              </w:rPr>
              <w:t>months.</w:t>
            </w:r>
          </w:p>
        </w:tc>
        <w:tc>
          <w:tcPr>
            <w:tcW w:w="4405" w:type="dxa"/>
          </w:tcPr>
          <w:p w14:paraId="6166BECC" w14:textId="280C4CB2" w:rsidR="00630FDE" w:rsidRPr="00940913" w:rsidRDefault="00630FDE" w:rsidP="009F46EE">
            <w:pPr>
              <w:jc w:val="left"/>
              <w:rPr>
                <w:rFonts w:cs="Calibri Light"/>
                <w:sz w:val="22"/>
              </w:rPr>
            </w:pPr>
            <w:r w:rsidRPr="00940913">
              <w:rPr>
                <w:rFonts w:cs="Calibri Light"/>
                <w:sz w:val="22"/>
              </w:rPr>
              <w:t>This</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includes</w:t>
            </w:r>
            <w:r w:rsidR="00562089" w:rsidRPr="00940913">
              <w:rPr>
                <w:rFonts w:cs="Calibri Light"/>
                <w:sz w:val="22"/>
              </w:rPr>
              <w:t xml:space="preserve"> </w:t>
            </w:r>
            <w:r w:rsidRPr="00940913">
              <w:rPr>
                <w:rFonts w:cs="Calibri Light"/>
                <w:sz w:val="22"/>
              </w:rPr>
              <w:t>information</w:t>
            </w:r>
            <w:r w:rsidR="00562089" w:rsidRPr="00940913">
              <w:rPr>
                <w:rFonts w:cs="Calibri Light"/>
                <w:sz w:val="22"/>
              </w:rPr>
              <w:t xml:space="preserve"> </w:t>
            </w:r>
            <w:r w:rsidRPr="00940913">
              <w:rPr>
                <w:rFonts w:cs="Calibri Light"/>
                <w:sz w:val="22"/>
              </w:rPr>
              <w:t>on</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validation</w:t>
            </w:r>
            <w:r w:rsidR="00562089" w:rsidRPr="00940913">
              <w:rPr>
                <w:rFonts w:cs="Calibri Light"/>
                <w:sz w:val="22"/>
              </w:rPr>
              <w:t xml:space="preserve"> </w:t>
            </w:r>
            <w:r w:rsidRPr="00940913">
              <w:rPr>
                <w:rFonts w:cs="Calibri Light"/>
                <w:sz w:val="22"/>
              </w:rPr>
              <w:t>of</w:t>
            </w:r>
            <w:r w:rsidR="00562089" w:rsidRPr="00940913">
              <w:rPr>
                <w:rFonts w:cs="Calibri Light"/>
                <w:sz w:val="22"/>
              </w:rPr>
              <w:t xml:space="preserve"> </w:t>
            </w:r>
            <w:r w:rsidR="00CD1A95" w:rsidRPr="00940913">
              <w:rPr>
                <w:rFonts w:cs="Calibri Light"/>
                <w:sz w:val="22"/>
              </w:rPr>
              <w:t>MBHP</w:t>
            </w:r>
            <w:r w:rsidR="00C42202" w:rsidRPr="00940913">
              <w:rPr>
                <w:rFonts w:cs="Calibri Light"/>
                <w:sz w:val="22"/>
              </w:rPr>
              <w:t>’</w:t>
            </w:r>
            <w:r w:rsidRPr="00940913">
              <w:rPr>
                <w:rFonts w:cs="Calibri Light"/>
                <w:sz w:val="22"/>
              </w:rPr>
              <w:t>s</w:t>
            </w:r>
            <w:r w:rsidR="00562089" w:rsidRPr="00940913">
              <w:rPr>
                <w:rFonts w:cs="Calibri Light"/>
                <w:sz w:val="22"/>
              </w:rPr>
              <w:t xml:space="preserve"> </w:t>
            </w:r>
            <w:r w:rsidRPr="00940913">
              <w:rPr>
                <w:rFonts w:cs="Calibri Light"/>
                <w:sz w:val="22"/>
              </w:rPr>
              <w:t>performance</w:t>
            </w:r>
            <w:r w:rsidR="00562089" w:rsidRPr="00940913">
              <w:rPr>
                <w:rFonts w:cs="Calibri Light"/>
                <w:sz w:val="22"/>
              </w:rPr>
              <w:t xml:space="preserve"> </w:t>
            </w:r>
            <w:r w:rsidRPr="00940913">
              <w:rPr>
                <w:rFonts w:cs="Calibri Light"/>
                <w:sz w:val="22"/>
              </w:rPr>
              <w:t>measures</w:t>
            </w:r>
            <w:r w:rsidR="00CD1A95" w:rsidRPr="00940913">
              <w:rPr>
                <w:rFonts w:cs="Calibri Light"/>
                <w:sz w:val="22"/>
              </w:rPr>
              <w:t>;</w:t>
            </w:r>
            <w:r w:rsidR="00562089" w:rsidRPr="00940913">
              <w:rPr>
                <w:rFonts w:cs="Calibri Light"/>
                <w:sz w:val="22"/>
              </w:rPr>
              <w:t xml:space="preserve"> </w:t>
            </w:r>
            <w:r w:rsidRPr="00940913">
              <w:rPr>
                <w:rFonts w:cs="Calibri Light"/>
                <w:sz w:val="22"/>
              </w:rPr>
              <w:t>see</w:t>
            </w:r>
            <w:r w:rsidR="00562089" w:rsidRPr="00940913">
              <w:rPr>
                <w:rFonts w:cs="Calibri Light"/>
                <w:sz w:val="22"/>
              </w:rPr>
              <w:t xml:space="preserve"> </w:t>
            </w:r>
            <w:r w:rsidRPr="00940913">
              <w:rPr>
                <w:rFonts w:cs="Calibri Light"/>
                <w:b/>
                <w:bCs/>
                <w:sz w:val="22"/>
              </w:rPr>
              <w:t>Section</w:t>
            </w:r>
            <w:r w:rsidR="00562089" w:rsidRPr="00940913">
              <w:rPr>
                <w:rFonts w:cs="Calibri Light"/>
                <w:b/>
                <w:bCs/>
                <w:sz w:val="22"/>
              </w:rPr>
              <w:t xml:space="preserve"> </w:t>
            </w:r>
            <w:r w:rsidRPr="00940913">
              <w:rPr>
                <w:rFonts w:cs="Calibri Light"/>
                <w:b/>
                <w:bCs/>
                <w:sz w:val="22"/>
              </w:rPr>
              <w:t>IV</w:t>
            </w:r>
            <w:r w:rsidRPr="00940913">
              <w:rPr>
                <w:rFonts w:cs="Calibri Light"/>
                <w:sz w:val="22"/>
              </w:rPr>
              <w:t>.</w:t>
            </w:r>
          </w:p>
        </w:tc>
      </w:tr>
      <w:tr w:rsidR="00630FDE" w:rsidRPr="00940913" w14:paraId="0BEA2691" w14:textId="77777777">
        <w:tc>
          <w:tcPr>
            <w:tcW w:w="1795" w:type="dxa"/>
          </w:tcPr>
          <w:p w14:paraId="6BD097E2" w14:textId="1A11D944" w:rsidR="00630FDE" w:rsidRPr="00940913" w:rsidRDefault="0071331D" w:rsidP="009F46EE">
            <w:pPr>
              <w:keepNext/>
              <w:jc w:val="left"/>
              <w:rPr>
                <w:rFonts w:ascii="Calibri Light" w:hAnsi="Calibri Light" w:cs="Calibri Light"/>
                <w:i/>
                <w:iCs/>
                <w:sz w:val="22"/>
              </w:rPr>
            </w:pPr>
            <w:r w:rsidRPr="00940913">
              <w:rPr>
                <w:rFonts w:cs="Calibri Light"/>
                <w:i/>
                <w:iCs/>
                <w:sz w:val="22"/>
              </w:rPr>
              <w:lastRenderedPageBreak/>
              <w:t>Title</w:t>
            </w:r>
            <w:r w:rsidR="00562089" w:rsidRPr="00940913">
              <w:rPr>
                <w:rFonts w:cs="Calibri Light"/>
                <w:i/>
                <w:iCs/>
                <w:sz w:val="22"/>
              </w:rPr>
              <w:t xml:space="preserve"> </w:t>
            </w:r>
            <w:r w:rsidR="00630FDE" w:rsidRPr="00940913">
              <w:rPr>
                <w:rFonts w:cs="Calibri Light"/>
                <w:i/>
                <w:iCs/>
                <w:sz w:val="22"/>
              </w:rPr>
              <w:t>42</w:t>
            </w:r>
            <w:r w:rsidR="00562089" w:rsidRPr="00940913">
              <w:rPr>
                <w:rFonts w:cs="Calibri Light"/>
                <w:i/>
                <w:iCs/>
                <w:sz w:val="22"/>
              </w:rPr>
              <w:t xml:space="preserve"> </w:t>
            </w:r>
            <w:r w:rsidR="00630FDE" w:rsidRPr="00940913">
              <w:rPr>
                <w:rFonts w:cs="Calibri Light"/>
                <w:i/>
                <w:iCs/>
                <w:sz w:val="22"/>
              </w:rPr>
              <w:t>CFR</w:t>
            </w:r>
            <w:r w:rsidR="00562089" w:rsidRPr="00940913">
              <w:rPr>
                <w:rFonts w:cs="Calibri Light"/>
                <w:i/>
                <w:iCs/>
                <w:sz w:val="22"/>
              </w:rPr>
              <w:t xml:space="preserve"> </w:t>
            </w:r>
            <w:r w:rsidRPr="00940913">
              <w:rPr>
                <w:rFonts w:cs="Calibri Light"/>
                <w:i/>
                <w:iCs/>
                <w:szCs w:val="24"/>
                <w:shd w:val="clear" w:color="auto" w:fill="FFFFFF"/>
              </w:rPr>
              <w:t>§</w:t>
            </w:r>
            <w:r w:rsidR="00562089" w:rsidRPr="00940913">
              <w:rPr>
                <w:rFonts w:cs="Calibri Light"/>
                <w:i/>
                <w:iCs/>
                <w:szCs w:val="24"/>
                <w:shd w:val="clear" w:color="auto" w:fill="FFFFFF"/>
              </w:rPr>
              <w:t xml:space="preserve"> </w:t>
            </w:r>
            <w:r w:rsidR="00630FDE" w:rsidRPr="00940913">
              <w:rPr>
                <w:rFonts w:cs="Calibri Light"/>
                <w:i/>
                <w:iCs/>
                <w:sz w:val="22"/>
              </w:rPr>
              <w:t>438.358(b)(1)(iii)</w:t>
            </w:r>
          </w:p>
        </w:tc>
        <w:tc>
          <w:tcPr>
            <w:tcW w:w="4590" w:type="dxa"/>
          </w:tcPr>
          <w:p w14:paraId="3C5FACF2" w14:textId="4751DD7C" w:rsidR="00630FDE" w:rsidRPr="00940913" w:rsidRDefault="00630FDE" w:rsidP="009F46EE">
            <w:pPr>
              <w:keepNext/>
              <w:jc w:val="left"/>
              <w:rPr>
                <w:rFonts w:cs="Calibri Light"/>
                <w:sz w:val="22"/>
              </w:rPr>
            </w:pPr>
            <w:r w:rsidRPr="00940913">
              <w:rPr>
                <w:rFonts w:cs="Calibri Light"/>
                <w:sz w:val="22"/>
              </w:rPr>
              <w:t>Technical</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must</w:t>
            </w:r>
            <w:r w:rsidR="00562089" w:rsidRPr="00940913">
              <w:rPr>
                <w:rFonts w:cs="Calibri Light"/>
                <w:sz w:val="22"/>
              </w:rPr>
              <w:t xml:space="preserve"> </w:t>
            </w:r>
            <w:r w:rsidRPr="00940913">
              <w:rPr>
                <w:rFonts w:cs="Calibri Light"/>
                <w:sz w:val="22"/>
              </w:rPr>
              <w:t>include</w:t>
            </w:r>
            <w:r w:rsidR="00562089" w:rsidRPr="00940913">
              <w:rPr>
                <w:rFonts w:cs="Calibri Light"/>
                <w:sz w:val="22"/>
              </w:rPr>
              <w:t xml:space="preserve"> </w:t>
            </w:r>
            <w:r w:rsidRPr="00940913">
              <w:rPr>
                <w:rFonts w:cs="Calibri Light"/>
                <w:sz w:val="22"/>
              </w:rPr>
              <w:t>information</w:t>
            </w:r>
            <w:r w:rsidR="00562089" w:rsidRPr="00940913">
              <w:rPr>
                <w:rFonts w:cs="Calibri Light"/>
                <w:sz w:val="22"/>
              </w:rPr>
              <w:t xml:space="preserve"> </w:t>
            </w:r>
            <w:r w:rsidRPr="00940913">
              <w:rPr>
                <w:rFonts w:cs="Calibri Light"/>
                <w:sz w:val="22"/>
              </w:rPr>
              <w:t>on</w:t>
            </w:r>
            <w:r w:rsidR="00562089" w:rsidRPr="00940913">
              <w:rPr>
                <w:rFonts w:cs="Calibri Light"/>
                <w:sz w:val="22"/>
              </w:rPr>
              <w:t xml:space="preserve"> </w:t>
            </w:r>
            <w:r w:rsidRPr="00940913">
              <w:rPr>
                <w:rFonts w:cs="Calibri Light"/>
                <w:sz w:val="22"/>
              </w:rPr>
              <w:t>a</w:t>
            </w:r>
            <w:r w:rsidR="00562089" w:rsidRPr="00940913">
              <w:rPr>
                <w:rFonts w:cs="Calibri Light"/>
                <w:sz w:val="22"/>
              </w:rPr>
              <w:t xml:space="preserve"> </w:t>
            </w:r>
            <w:r w:rsidRPr="00940913">
              <w:rPr>
                <w:rFonts w:cs="Calibri Light"/>
                <w:sz w:val="22"/>
              </w:rPr>
              <w:t>review,</w:t>
            </w:r>
            <w:r w:rsidR="00562089" w:rsidRPr="00940913">
              <w:rPr>
                <w:rFonts w:cs="Calibri Light"/>
                <w:sz w:val="22"/>
              </w:rPr>
              <w:t xml:space="preserve"> </w:t>
            </w:r>
            <w:r w:rsidRPr="00940913">
              <w:rPr>
                <w:rFonts w:cs="Calibri Light"/>
                <w:sz w:val="22"/>
              </w:rPr>
              <w:t>conducted</w:t>
            </w:r>
            <w:r w:rsidR="00562089" w:rsidRPr="00940913">
              <w:rPr>
                <w:rFonts w:cs="Calibri Light"/>
                <w:sz w:val="22"/>
              </w:rPr>
              <w:t xml:space="preserve"> </w:t>
            </w:r>
            <w:r w:rsidRPr="00940913">
              <w:rPr>
                <w:rFonts w:cs="Calibri Light"/>
                <w:sz w:val="22"/>
              </w:rPr>
              <w:t>within</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previous</w:t>
            </w:r>
            <w:r w:rsidR="00562089" w:rsidRPr="00940913">
              <w:rPr>
                <w:rFonts w:cs="Calibri Light"/>
                <w:sz w:val="22"/>
              </w:rPr>
              <w:t xml:space="preserve"> </w:t>
            </w:r>
            <w:r w:rsidRPr="00940913">
              <w:rPr>
                <w:rFonts w:cs="Calibri Light"/>
                <w:sz w:val="22"/>
              </w:rPr>
              <w:t>three-year</w:t>
            </w:r>
            <w:r w:rsidR="00562089" w:rsidRPr="00940913">
              <w:rPr>
                <w:rFonts w:cs="Calibri Light"/>
                <w:sz w:val="22"/>
              </w:rPr>
              <w:t xml:space="preserve"> </w:t>
            </w:r>
            <w:r w:rsidRPr="00940913">
              <w:rPr>
                <w:rFonts w:cs="Calibri Light"/>
                <w:sz w:val="22"/>
              </w:rPr>
              <w:t>period,</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determine</w:t>
            </w:r>
            <w:r w:rsidR="00562089" w:rsidRPr="00940913">
              <w:rPr>
                <w:rFonts w:cs="Calibri Light"/>
                <w:sz w:val="22"/>
              </w:rPr>
              <w:t xml:space="preserve"> </w:t>
            </w:r>
            <w:r w:rsidRPr="00940913">
              <w:rPr>
                <w:rFonts w:cs="Calibri Light"/>
                <w:sz w:val="22"/>
              </w:rPr>
              <w:t>each</w:t>
            </w:r>
            <w:r w:rsidR="00562089" w:rsidRPr="00940913">
              <w:rPr>
                <w:rFonts w:cs="Calibri Light"/>
                <w:sz w:val="22"/>
              </w:rPr>
              <w:t xml:space="preserve"> </w:t>
            </w:r>
            <w:r w:rsidRPr="00940913">
              <w:rPr>
                <w:rFonts w:cs="Calibri Light"/>
                <w:sz w:val="22"/>
              </w:rPr>
              <w:t>MCO's,</w:t>
            </w:r>
            <w:r w:rsidR="00562089" w:rsidRPr="00940913">
              <w:rPr>
                <w:rFonts w:cs="Calibri Light"/>
                <w:sz w:val="22"/>
              </w:rPr>
              <w:t xml:space="preserve"> </w:t>
            </w:r>
            <w:r w:rsidRPr="00940913">
              <w:rPr>
                <w:rFonts w:cs="Calibri Light"/>
                <w:sz w:val="22"/>
              </w:rPr>
              <w:t>PIHP's,</w:t>
            </w:r>
            <w:r w:rsidR="00562089" w:rsidRPr="00940913">
              <w:rPr>
                <w:rFonts w:cs="Calibri Light"/>
                <w:sz w:val="22"/>
              </w:rPr>
              <w:t xml:space="preserve"> </w:t>
            </w:r>
            <w:r w:rsidRPr="00940913">
              <w:rPr>
                <w:rFonts w:cs="Calibri Light"/>
                <w:sz w:val="22"/>
              </w:rPr>
              <w:t>PAHP's</w:t>
            </w:r>
            <w:r w:rsidR="00562089" w:rsidRPr="00940913">
              <w:rPr>
                <w:rFonts w:cs="Calibri Light"/>
                <w:sz w:val="22"/>
              </w:rPr>
              <w:t xml:space="preserve"> </w:t>
            </w:r>
            <w:r w:rsidRPr="00940913">
              <w:rPr>
                <w:rFonts w:cs="Calibri Light"/>
                <w:sz w:val="22"/>
              </w:rPr>
              <w:t>or</w:t>
            </w:r>
            <w:r w:rsidR="00562089" w:rsidRPr="00940913">
              <w:rPr>
                <w:rFonts w:cs="Calibri Light"/>
                <w:sz w:val="22"/>
              </w:rPr>
              <w:t xml:space="preserve"> </w:t>
            </w:r>
            <w:r w:rsidRPr="00940913">
              <w:rPr>
                <w:rFonts w:cs="Calibri Light"/>
                <w:sz w:val="22"/>
              </w:rPr>
              <w:t>PCCM’s</w:t>
            </w:r>
            <w:r w:rsidR="00562089" w:rsidRPr="00940913">
              <w:rPr>
                <w:rFonts w:cs="Calibri Light"/>
                <w:sz w:val="22"/>
              </w:rPr>
              <w:t xml:space="preserve"> </w:t>
            </w:r>
            <w:r w:rsidRPr="00940913">
              <w:rPr>
                <w:rFonts w:cs="Calibri Light"/>
                <w:sz w:val="22"/>
              </w:rPr>
              <w:t>compliance</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standards</w:t>
            </w:r>
            <w:r w:rsidR="00562089" w:rsidRPr="00940913">
              <w:rPr>
                <w:rFonts w:cs="Calibri Light"/>
                <w:sz w:val="22"/>
              </w:rPr>
              <w:t xml:space="preserve"> </w:t>
            </w:r>
            <w:r w:rsidRPr="00940913">
              <w:rPr>
                <w:rFonts w:cs="Calibri Light"/>
                <w:sz w:val="22"/>
              </w:rPr>
              <w:t>set</w:t>
            </w:r>
            <w:r w:rsidR="00562089" w:rsidRPr="00940913">
              <w:rPr>
                <w:rFonts w:cs="Calibri Light"/>
                <w:sz w:val="22"/>
              </w:rPr>
              <w:t xml:space="preserve"> </w:t>
            </w:r>
            <w:r w:rsidRPr="00940913">
              <w:rPr>
                <w:rFonts w:cs="Calibri Light"/>
                <w:sz w:val="22"/>
              </w:rPr>
              <w:t>forth</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Pr="00940913">
              <w:rPr>
                <w:rFonts w:cs="Calibri Light"/>
                <w:sz w:val="22"/>
              </w:rPr>
              <w:t>Subpart</w:t>
            </w:r>
            <w:r w:rsidR="00562089" w:rsidRPr="00940913">
              <w:rPr>
                <w:rFonts w:cs="Calibri Light"/>
                <w:sz w:val="22"/>
              </w:rPr>
              <w:t xml:space="preserve"> </w:t>
            </w:r>
            <w:r w:rsidRPr="00940913">
              <w:rPr>
                <w:rFonts w:cs="Calibri Light"/>
                <w:sz w:val="22"/>
              </w:rPr>
              <w:t>D</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QAPI</w:t>
            </w:r>
            <w:r w:rsidR="00562089" w:rsidRPr="00940913">
              <w:rPr>
                <w:rFonts w:cs="Calibri Light"/>
                <w:sz w:val="22"/>
              </w:rPr>
              <w:t xml:space="preserve"> </w:t>
            </w:r>
            <w:r w:rsidRPr="00940913">
              <w:rPr>
                <w:rFonts w:cs="Calibri Light"/>
                <w:sz w:val="22"/>
              </w:rPr>
              <w:t>requirements</w:t>
            </w:r>
            <w:r w:rsidR="00562089" w:rsidRPr="00940913">
              <w:rPr>
                <w:rFonts w:cs="Calibri Light"/>
                <w:sz w:val="22"/>
              </w:rPr>
              <w:t xml:space="preserve"> </w:t>
            </w:r>
            <w:r w:rsidRPr="00940913">
              <w:rPr>
                <w:rFonts w:cs="Calibri Light"/>
                <w:sz w:val="22"/>
              </w:rPr>
              <w:t>described</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0071331D" w:rsidRPr="00940913">
              <w:rPr>
                <w:rFonts w:cs="Calibri Light"/>
                <w:sz w:val="22"/>
              </w:rPr>
              <w:t>Title</w:t>
            </w:r>
            <w:r w:rsidR="00562089" w:rsidRPr="00940913">
              <w:rPr>
                <w:rFonts w:cs="Calibri Light"/>
                <w:sz w:val="22"/>
              </w:rPr>
              <w:t xml:space="preserve"> </w:t>
            </w:r>
            <w:r w:rsidRPr="00940913">
              <w:rPr>
                <w:rFonts w:cs="Calibri Light"/>
                <w:sz w:val="22"/>
              </w:rPr>
              <w:t>42</w:t>
            </w:r>
            <w:r w:rsidR="00562089" w:rsidRPr="00940913">
              <w:rPr>
                <w:rFonts w:cs="Calibri Light"/>
                <w:sz w:val="22"/>
              </w:rPr>
              <w:t xml:space="preserve"> </w:t>
            </w:r>
            <w:r w:rsidRPr="00940913">
              <w:rPr>
                <w:rFonts w:cs="Calibri Light"/>
                <w:sz w:val="22"/>
              </w:rPr>
              <w:t>CFR</w:t>
            </w:r>
            <w:r w:rsidR="00562089" w:rsidRPr="00940913">
              <w:rPr>
                <w:rFonts w:cs="Calibri Light"/>
                <w:sz w:val="22"/>
              </w:rPr>
              <w:t xml:space="preserve"> </w:t>
            </w:r>
            <w:r w:rsidR="0071331D" w:rsidRPr="00940913">
              <w:rPr>
                <w:rFonts w:cs="Calibri Light"/>
                <w:i/>
                <w:szCs w:val="24"/>
                <w:shd w:val="clear" w:color="auto" w:fill="FFFFFF"/>
              </w:rPr>
              <w:t>§</w:t>
            </w:r>
            <w:r w:rsidR="00562089" w:rsidRPr="00940913">
              <w:rPr>
                <w:rFonts w:cs="Calibri Light"/>
                <w:sz w:val="22"/>
              </w:rPr>
              <w:t xml:space="preserve"> </w:t>
            </w:r>
            <w:r w:rsidRPr="00940913">
              <w:rPr>
                <w:rFonts w:cs="Calibri Light"/>
                <w:sz w:val="22"/>
              </w:rPr>
              <w:t>438.330.</w:t>
            </w:r>
          </w:p>
          <w:p w14:paraId="3D7A836D" w14:textId="77777777" w:rsidR="00630FDE" w:rsidRPr="00940913" w:rsidRDefault="00630FDE" w:rsidP="009F46EE">
            <w:pPr>
              <w:keepNext/>
              <w:jc w:val="left"/>
              <w:rPr>
                <w:rFonts w:cs="Calibri Light"/>
                <w:sz w:val="22"/>
              </w:rPr>
            </w:pPr>
          </w:p>
          <w:p w14:paraId="3CA27EFE" w14:textId="3B30055A" w:rsidR="00630FDE" w:rsidRPr="00940913" w:rsidRDefault="00630FDE" w:rsidP="009F46EE">
            <w:pPr>
              <w:keepNext/>
              <w:jc w:val="left"/>
              <w:rPr>
                <w:rFonts w:ascii="Calibri Light" w:hAnsi="Calibri Light" w:cs="Calibri Light"/>
                <w:sz w:val="22"/>
              </w:rPr>
            </w:pPr>
            <w:r w:rsidRPr="00940913">
              <w:rPr>
                <w:rFonts w:cs="Calibri Light"/>
                <w:sz w:val="22"/>
              </w:rPr>
              <w:t>The</w:t>
            </w:r>
            <w:r w:rsidR="00562089" w:rsidRPr="00940913">
              <w:rPr>
                <w:rFonts w:cs="Calibri Light"/>
                <w:sz w:val="22"/>
              </w:rPr>
              <w:t xml:space="preserve"> </w:t>
            </w:r>
            <w:r w:rsidRPr="00940913">
              <w:rPr>
                <w:rFonts w:cs="Calibri Light"/>
                <w:sz w:val="22"/>
              </w:rPr>
              <w:t>technical</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must</w:t>
            </w:r>
            <w:r w:rsidR="00562089" w:rsidRPr="00940913">
              <w:rPr>
                <w:rFonts w:cs="Calibri Light"/>
                <w:sz w:val="22"/>
              </w:rPr>
              <w:t xml:space="preserve"> </w:t>
            </w:r>
            <w:r w:rsidRPr="00940913">
              <w:rPr>
                <w:rFonts w:cs="Calibri Light"/>
                <w:sz w:val="22"/>
              </w:rPr>
              <w:t>provide</w:t>
            </w:r>
            <w:r w:rsidR="00562089" w:rsidRPr="00940913">
              <w:rPr>
                <w:rFonts w:cs="Calibri Light"/>
                <w:sz w:val="22"/>
              </w:rPr>
              <w:t xml:space="preserve"> </w:t>
            </w:r>
            <w:r w:rsidRPr="00940913">
              <w:rPr>
                <w:rFonts w:cs="Calibri Light"/>
                <w:sz w:val="22"/>
              </w:rPr>
              <w:t>MCP</w:t>
            </w:r>
            <w:r w:rsidR="00562089" w:rsidRPr="00940913">
              <w:rPr>
                <w:rFonts w:cs="Calibri Light"/>
                <w:sz w:val="22"/>
              </w:rPr>
              <w:t xml:space="preserve"> </w:t>
            </w:r>
            <w:r w:rsidRPr="00940913">
              <w:rPr>
                <w:rFonts w:cs="Calibri Light"/>
                <w:sz w:val="22"/>
              </w:rPr>
              <w:t>results</w:t>
            </w:r>
            <w:r w:rsidR="00562089" w:rsidRPr="00940913">
              <w:rPr>
                <w:rFonts w:cs="Calibri Light"/>
                <w:sz w:val="22"/>
              </w:rPr>
              <w:t xml:space="preserve"> </w:t>
            </w:r>
            <w:r w:rsidRPr="00940913">
              <w:rPr>
                <w:rFonts w:cs="Calibri Light"/>
                <w:sz w:val="22"/>
              </w:rPr>
              <w:t>for</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11</w:t>
            </w:r>
            <w:r w:rsidR="00562089" w:rsidRPr="00940913">
              <w:rPr>
                <w:rFonts w:cs="Calibri Light"/>
                <w:sz w:val="22"/>
              </w:rPr>
              <w:t xml:space="preserve"> </w:t>
            </w:r>
            <w:r w:rsidRPr="00940913">
              <w:rPr>
                <w:rFonts w:cs="Calibri Light"/>
                <w:sz w:val="22"/>
              </w:rPr>
              <w:t>Subpart</w:t>
            </w:r>
            <w:r w:rsidR="00562089" w:rsidRPr="00940913">
              <w:rPr>
                <w:rFonts w:cs="Calibri Light"/>
                <w:sz w:val="22"/>
              </w:rPr>
              <w:t xml:space="preserve"> </w:t>
            </w:r>
            <w:r w:rsidRPr="00940913">
              <w:rPr>
                <w:rFonts w:cs="Calibri Light"/>
                <w:sz w:val="22"/>
              </w:rPr>
              <w:t>D</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QAPI</w:t>
            </w:r>
            <w:r w:rsidR="00562089" w:rsidRPr="00940913">
              <w:rPr>
                <w:rFonts w:cs="Calibri Light"/>
                <w:sz w:val="22"/>
              </w:rPr>
              <w:t xml:space="preserve"> </w:t>
            </w:r>
            <w:r w:rsidRPr="00940913">
              <w:rPr>
                <w:rFonts w:cs="Calibri Light"/>
                <w:sz w:val="22"/>
              </w:rPr>
              <w:t>standards.</w:t>
            </w:r>
          </w:p>
        </w:tc>
        <w:tc>
          <w:tcPr>
            <w:tcW w:w="4405" w:type="dxa"/>
          </w:tcPr>
          <w:p w14:paraId="40EEA7F2" w14:textId="00241E4E" w:rsidR="00630FDE" w:rsidRPr="00940913" w:rsidRDefault="00630FDE" w:rsidP="009F46EE">
            <w:pPr>
              <w:keepNext/>
              <w:jc w:val="left"/>
              <w:rPr>
                <w:rFonts w:cs="Calibri Light"/>
                <w:sz w:val="22"/>
              </w:rPr>
            </w:pPr>
            <w:r w:rsidRPr="00940913">
              <w:rPr>
                <w:rFonts w:cs="Calibri Light"/>
                <w:sz w:val="22"/>
              </w:rPr>
              <w:t>This</w:t>
            </w:r>
            <w:r w:rsidR="00562089" w:rsidRPr="00940913">
              <w:rPr>
                <w:rFonts w:cs="Calibri Light"/>
                <w:sz w:val="22"/>
              </w:rPr>
              <w:t xml:space="preserve"> </w:t>
            </w:r>
            <w:r w:rsidRPr="00940913">
              <w:rPr>
                <w:rFonts w:cs="Calibri Light"/>
                <w:sz w:val="22"/>
              </w:rPr>
              <w:t>report</w:t>
            </w:r>
            <w:r w:rsidR="00562089" w:rsidRPr="00940913">
              <w:rPr>
                <w:rFonts w:cs="Calibri Light"/>
                <w:sz w:val="22"/>
              </w:rPr>
              <w:t xml:space="preserve"> </w:t>
            </w:r>
            <w:r w:rsidRPr="00940913">
              <w:rPr>
                <w:rFonts w:cs="Calibri Light"/>
                <w:sz w:val="22"/>
              </w:rPr>
              <w:t>includes</w:t>
            </w:r>
            <w:r w:rsidR="00562089" w:rsidRPr="00940913">
              <w:rPr>
                <w:rFonts w:cs="Calibri Light"/>
                <w:sz w:val="22"/>
              </w:rPr>
              <w:t xml:space="preserve"> </w:t>
            </w:r>
            <w:r w:rsidRPr="00940913">
              <w:rPr>
                <w:rFonts w:cs="Calibri Light"/>
                <w:sz w:val="22"/>
              </w:rPr>
              <w:t>information</w:t>
            </w:r>
            <w:r w:rsidR="00562089" w:rsidRPr="00940913">
              <w:rPr>
                <w:rFonts w:cs="Calibri Light"/>
                <w:sz w:val="22"/>
              </w:rPr>
              <w:t xml:space="preserve"> </w:t>
            </w:r>
            <w:r w:rsidRPr="00940913">
              <w:rPr>
                <w:rFonts w:cs="Calibri Light"/>
                <w:sz w:val="22"/>
              </w:rPr>
              <w:t>on</w:t>
            </w:r>
            <w:r w:rsidR="00562089" w:rsidRPr="00940913">
              <w:rPr>
                <w:rFonts w:cs="Calibri Light"/>
                <w:sz w:val="22"/>
              </w:rPr>
              <w:t xml:space="preserve"> </w:t>
            </w:r>
            <w:r w:rsidRPr="00940913">
              <w:rPr>
                <w:rFonts w:cs="Calibri Light"/>
                <w:sz w:val="22"/>
              </w:rPr>
              <w:t>a</w:t>
            </w:r>
            <w:r w:rsidR="00562089" w:rsidRPr="00940913">
              <w:rPr>
                <w:rFonts w:cs="Calibri Light"/>
                <w:sz w:val="22"/>
              </w:rPr>
              <w:t xml:space="preserve"> </w:t>
            </w:r>
            <w:r w:rsidRPr="00940913">
              <w:rPr>
                <w:rFonts w:cs="Calibri Light"/>
                <w:sz w:val="22"/>
              </w:rPr>
              <w:t>review,</w:t>
            </w:r>
            <w:r w:rsidR="00562089" w:rsidRPr="00940913">
              <w:rPr>
                <w:rFonts w:cs="Calibri Light"/>
                <w:sz w:val="22"/>
              </w:rPr>
              <w:t xml:space="preserve"> </w:t>
            </w:r>
            <w:r w:rsidRPr="00940913">
              <w:rPr>
                <w:rFonts w:cs="Calibri Light"/>
                <w:sz w:val="22"/>
              </w:rPr>
              <w:t>conducted</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007E6C20" w:rsidRPr="00940913">
              <w:rPr>
                <w:rFonts w:cs="Calibri Light"/>
                <w:sz w:val="22"/>
              </w:rPr>
              <w:t>2023</w:t>
            </w:r>
            <w:r w:rsidRPr="00940913">
              <w:rPr>
                <w:rFonts w:cs="Calibri Light"/>
                <w:sz w:val="22"/>
              </w:rPr>
              <w:t>,</w:t>
            </w:r>
            <w:r w:rsidR="00562089" w:rsidRPr="00940913">
              <w:rPr>
                <w:rFonts w:cs="Calibri Light"/>
                <w:sz w:val="22"/>
              </w:rPr>
              <w:t xml:space="preserve"> </w:t>
            </w:r>
            <w:r w:rsidRPr="00940913">
              <w:rPr>
                <w:rFonts w:cs="Calibri Light"/>
                <w:sz w:val="22"/>
              </w:rPr>
              <w:t>to</w:t>
            </w:r>
            <w:r w:rsidR="00562089" w:rsidRPr="00940913">
              <w:rPr>
                <w:rFonts w:cs="Calibri Light"/>
                <w:sz w:val="22"/>
              </w:rPr>
              <w:t xml:space="preserve"> </w:t>
            </w:r>
            <w:r w:rsidRPr="00940913">
              <w:rPr>
                <w:rFonts w:cs="Calibri Light"/>
                <w:sz w:val="22"/>
              </w:rPr>
              <w:t>determine</w:t>
            </w:r>
            <w:r w:rsidR="00562089" w:rsidRPr="00940913">
              <w:rPr>
                <w:rFonts w:cs="Calibri Light"/>
                <w:sz w:val="22"/>
              </w:rPr>
              <w:t xml:space="preserve"> </w:t>
            </w:r>
            <w:r w:rsidR="00CD1A95" w:rsidRPr="00940913">
              <w:rPr>
                <w:rFonts w:cs="Calibri Light"/>
                <w:sz w:val="22"/>
              </w:rPr>
              <w:t>MBHP’s</w:t>
            </w:r>
            <w:r w:rsidR="00562089" w:rsidRPr="00940913">
              <w:rPr>
                <w:rFonts w:cs="Calibri Light"/>
                <w:sz w:val="22"/>
              </w:rPr>
              <w:t xml:space="preserve"> </w:t>
            </w:r>
            <w:r w:rsidRPr="00940913">
              <w:rPr>
                <w:rFonts w:cs="Calibri Light"/>
                <w:sz w:val="22"/>
              </w:rPr>
              <w:t>compliance</w:t>
            </w:r>
            <w:r w:rsidR="00562089" w:rsidRPr="00940913">
              <w:rPr>
                <w:rFonts w:cs="Calibri Light"/>
                <w:sz w:val="22"/>
              </w:rPr>
              <w:t xml:space="preserve"> </w:t>
            </w:r>
            <w:r w:rsidRPr="00940913">
              <w:rPr>
                <w:rFonts w:cs="Calibri Light"/>
                <w:sz w:val="22"/>
              </w:rPr>
              <w:t>with</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standards</w:t>
            </w:r>
            <w:r w:rsidR="00562089" w:rsidRPr="00940913">
              <w:rPr>
                <w:rFonts w:cs="Calibri Light"/>
                <w:sz w:val="22"/>
              </w:rPr>
              <w:t xml:space="preserve"> </w:t>
            </w:r>
            <w:r w:rsidRPr="00940913">
              <w:rPr>
                <w:rFonts w:cs="Calibri Light"/>
                <w:sz w:val="22"/>
              </w:rPr>
              <w:t>set</w:t>
            </w:r>
            <w:r w:rsidR="00562089" w:rsidRPr="00940913">
              <w:rPr>
                <w:rFonts w:cs="Calibri Light"/>
                <w:sz w:val="22"/>
              </w:rPr>
              <w:t xml:space="preserve"> </w:t>
            </w:r>
            <w:r w:rsidRPr="00940913">
              <w:rPr>
                <w:rFonts w:cs="Calibri Light"/>
                <w:sz w:val="22"/>
              </w:rPr>
              <w:t>forth</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Pr="00940913">
              <w:rPr>
                <w:rFonts w:cs="Calibri Light"/>
                <w:sz w:val="22"/>
              </w:rPr>
              <w:t>Subpart</w:t>
            </w:r>
            <w:r w:rsidR="00562089" w:rsidRPr="00940913">
              <w:rPr>
                <w:rFonts w:cs="Calibri Light"/>
                <w:sz w:val="22"/>
              </w:rPr>
              <w:t xml:space="preserve"> </w:t>
            </w:r>
            <w:r w:rsidRPr="00940913">
              <w:rPr>
                <w:rFonts w:cs="Calibri Light"/>
                <w:sz w:val="22"/>
              </w:rPr>
              <w:t>D</w:t>
            </w:r>
            <w:r w:rsidR="00562089" w:rsidRPr="00940913">
              <w:rPr>
                <w:rFonts w:cs="Calibri Light"/>
                <w:sz w:val="22"/>
              </w:rPr>
              <w:t xml:space="preserve"> </w:t>
            </w:r>
            <w:r w:rsidRPr="00940913">
              <w:rPr>
                <w:rFonts w:cs="Calibri Light"/>
                <w:sz w:val="22"/>
              </w:rPr>
              <w:t>and</w:t>
            </w:r>
            <w:r w:rsidR="00562089" w:rsidRPr="00940913">
              <w:rPr>
                <w:rFonts w:cs="Calibri Light"/>
                <w:sz w:val="22"/>
              </w:rPr>
              <w:t xml:space="preserve"> </w:t>
            </w:r>
            <w:r w:rsidRPr="00940913">
              <w:rPr>
                <w:rFonts w:cs="Calibri Light"/>
                <w:sz w:val="22"/>
              </w:rPr>
              <w:t>the</w:t>
            </w:r>
            <w:r w:rsidR="00562089" w:rsidRPr="00940913">
              <w:rPr>
                <w:rFonts w:cs="Calibri Light"/>
                <w:sz w:val="22"/>
              </w:rPr>
              <w:t xml:space="preserve"> </w:t>
            </w:r>
            <w:r w:rsidRPr="00940913">
              <w:rPr>
                <w:rFonts w:cs="Calibri Light"/>
                <w:sz w:val="22"/>
              </w:rPr>
              <w:t>QAPI</w:t>
            </w:r>
            <w:r w:rsidR="00562089" w:rsidRPr="00940913">
              <w:rPr>
                <w:rFonts w:cs="Calibri Light"/>
                <w:sz w:val="22"/>
              </w:rPr>
              <w:t xml:space="preserve"> </w:t>
            </w:r>
            <w:r w:rsidRPr="00940913">
              <w:rPr>
                <w:rFonts w:cs="Calibri Light"/>
                <w:sz w:val="22"/>
              </w:rPr>
              <w:t>requirements</w:t>
            </w:r>
            <w:r w:rsidR="00562089" w:rsidRPr="00940913">
              <w:rPr>
                <w:rFonts w:cs="Calibri Light"/>
                <w:sz w:val="22"/>
              </w:rPr>
              <w:t xml:space="preserve"> </w:t>
            </w:r>
            <w:r w:rsidRPr="00940913">
              <w:rPr>
                <w:rFonts w:cs="Calibri Light"/>
                <w:sz w:val="22"/>
              </w:rPr>
              <w:t>described</w:t>
            </w:r>
            <w:r w:rsidR="00562089" w:rsidRPr="00940913">
              <w:rPr>
                <w:rFonts w:cs="Calibri Light"/>
                <w:sz w:val="22"/>
              </w:rPr>
              <w:t xml:space="preserve"> </w:t>
            </w:r>
            <w:r w:rsidRPr="00940913">
              <w:rPr>
                <w:rFonts w:cs="Calibri Light"/>
                <w:sz w:val="22"/>
              </w:rPr>
              <w:t>in</w:t>
            </w:r>
            <w:r w:rsidR="00562089" w:rsidRPr="00940913">
              <w:rPr>
                <w:rFonts w:cs="Calibri Light"/>
                <w:sz w:val="22"/>
              </w:rPr>
              <w:t xml:space="preserve"> </w:t>
            </w:r>
            <w:r w:rsidR="00CD1A95" w:rsidRPr="00940913">
              <w:rPr>
                <w:rFonts w:cs="Calibri Light"/>
                <w:i/>
                <w:iCs/>
                <w:sz w:val="22"/>
              </w:rPr>
              <w:t>Title</w:t>
            </w:r>
            <w:r w:rsidR="00562089" w:rsidRPr="00940913">
              <w:rPr>
                <w:rFonts w:cs="Calibri Light"/>
                <w:i/>
                <w:iCs/>
                <w:sz w:val="22"/>
              </w:rPr>
              <w:t xml:space="preserve"> </w:t>
            </w:r>
            <w:r w:rsidRPr="00940913">
              <w:rPr>
                <w:rFonts w:cs="Calibri Light"/>
                <w:i/>
                <w:iCs/>
                <w:sz w:val="22"/>
              </w:rPr>
              <w:t>42</w:t>
            </w:r>
            <w:r w:rsidR="00562089" w:rsidRPr="00940913">
              <w:rPr>
                <w:rFonts w:cs="Calibri Light"/>
                <w:i/>
                <w:iCs/>
                <w:sz w:val="22"/>
              </w:rPr>
              <w:t xml:space="preserve"> </w:t>
            </w:r>
            <w:r w:rsidRPr="00940913">
              <w:rPr>
                <w:rFonts w:cs="Calibri Light"/>
                <w:i/>
                <w:iCs/>
                <w:sz w:val="22"/>
              </w:rPr>
              <w:t>CFR</w:t>
            </w:r>
            <w:r w:rsidR="00562089" w:rsidRPr="00940913">
              <w:rPr>
                <w:rFonts w:cs="Calibri Light"/>
                <w:i/>
                <w:iCs/>
                <w:sz w:val="22"/>
              </w:rPr>
              <w:t xml:space="preserve"> </w:t>
            </w:r>
            <w:r w:rsidR="00CD1A95" w:rsidRPr="00940913">
              <w:rPr>
                <w:rFonts w:cs="Calibri Light"/>
                <w:i/>
                <w:iCs/>
                <w:szCs w:val="24"/>
                <w:shd w:val="clear" w:color="auto" w:fill="FFFFFF"/>
              </w:rPr>
              <w:t>§</w:t>
            </w:r>
            <w:r w:rsidR="00562089" w:rsidRPr="00940913">
              <w:rPr>
                <w:rFonts w:cs="Calibri Light"/>
                <w:i/>
                <w:iCs/>
                <w:sz w:val="22"/>
              </w:rPr>
              <w:t xml:space="preserve"> </w:t>
            </w:r>
            <w:r w:rsidRPr="00940913">
              <w:rPr>
                <w:rFonts w:cs="Calibri Light"/>
                <w:i/>
                <w:iCs/>
                <w:sz w:val="22"/>
              </w:rPr>
              <w:t>438.330</w:t>
            </w:r>
            <w:r w:rsidR="00CD1A95" w:rsidRPr="00940913">
              <w:rPr>
                <w:rFonts w:cs="Calibri Light"/>
                <w:sz w:val="22"/>
              </w:rPr>
              <w:t>;</w:t>
            </w:r>
            <w:r w:rsidR="00562089" w:rsidRPr="00940913">
              <w:rPr>
                <w:rFonts w:cs="Calibri Light"/>
                <w:sz w:val="22"/>
              </w:rPr>
              <w:t xml:space="preserve"> </w:t>
            </w:r>
            <w:r w:rsidRPr="00940913">
              <w:rPr>
                <w:rFonts w:cs="Calibri Light"/>
                <w:sz w:val="22"/>
              </w:rPr>
              <w:t>see</w:t>
            </w:r>
            <w:r w:rsidR="00562089" w:rsidRPr="00940913">
              <w:rPr>
                <w:rFonts w:cs="Calibri Light"/>
                <w:sz w:val="22"/>
              </w:rPr>
              <w:t xml:space="preserve"> </w:t>
            </w:r>
            <w:r w:rsidRPr="00940913">
              <w:rPr>
                <w:rFonts w:cs="Calibri Light"/>
                <w:b/>
                <w:bCs/>
                <w:sz w:val="22"/>
              </w:rPr>
              <w:t>Section</w:t>
            </w:r>
            <w:r w:rsidR="00562089" w:rsidRPr="00940913">
              <w:rPr>
                <w:rFonts w:cs="Calibri Light"/>
                <w:b/>
                <w:bCs/>
                <w:sz w:val="22"/>
              </w:rPr>
              <w:t xml:space="preserve"> </w:t>
            </w:r>
            <w:r w:rsidRPr="00940913">
              <w:rPr>
                <w:rFonts w:cs="Calibri Light"/>
                <w:b/>
                <w:bCs/>
                <w:sz w:val="22"/>
              </w:rPr>
              <w:t>V</w:t>
            </w:r>
            <w:r w:rsidRPr="00940913">
              <w:rPr>
                <w:rFonts w:cs="Calibri Light"/>
                <w:sz w:val="22"/>
              </w:rPr>
              <w:t>.</w:t>
            </w:r>
          </w:p>
          <w:p w14:paraId="1EADC84E" w14:textId="77777777" w:rsidR="00630FDE" w:rsidRPr="00940913" w:rsidRDefault="00630FDE" w:rsidP="009F46EE">
            <w:pPr>
              <w:keepNext/>
              <w:jc w:val="left"/>
              <w:rPr>
                <w:rFonts w:cs="Calibri Light"/>
                <w:sz w:val="22"/>
              </w:rPr>
            </w:pPr>
          </w:p>
        </w:tc>
      </w:tr>
    </w:tbl>
    <w:p w14:paraId="22E99D7A" w14:textId="77777777" w:rsidR="00D35C4D" w:rsidRPr="00940913" w:rsidRDefault="00D35C4D" w:rsidP="009F46EE">
      <w:pPr>
        <w:keepNext/>
        <w:rPr>
          <w:rFonts w:cs="Calibri Light"/>
          <w:sz w:val="20"/>
          <w:szCs w:val="20"/>
        </w:rPr>
      </w:pPr>
      <w:bookmarkStart w:id="355" w:name="_Toc121815555"/>
      <w:bookmarkStart w:id="356" w:name="_Toc112764674"/>
      <w:bookmarkEnd w:id="355"/>
      <w:r w:rsidRPr="00940913">
        <w:rPr>
          <w:rFonts w:cs="Calibri Light"/>
          <w:sz w:val="20"/>
          <w:szCs w:val="20"/>
        </w:rPr>
        <w:t xml:space="preserve">EQR: external quality review; CFR: Code of Federal Regulations; </w:t>
      </w:r>
      <w:r w:rsidRPr="00940913">
        <w:rPr>
          <w:rFonts w:cs="Calibri Light"/>
          <w:sz w:val="20"/>
          <w:szCs w:val="20"/>
          <w:shd w:val="clear" w:color="auto" w:fill="FFFFFF"/>
        </w:rPr>
        <w:t>§: section; CHIP: Children’s Health Insurance Program; MCP: managed care plan; MCO: managed care organization; PIHP: prepaid inpatient health plan; PAHP: prepaid ambulatory health plan; PCCM: primary care case management; PIP: performance improvement project; EQRO: external quality review organization; PHI: protected health information; QAPI: quality assurance and performance improvement.</w:t>
      </w:r>
    </w:p>
    <w:p w14:paraId="3D749C00" w14:textId="31B69BCD" w:rsidR="00D35C4D" w:rsidRPr="00940913" w:rsidRDefault="00D35C4D" w:rsidP="009F46EE">
      <w:pPr>
        <w:spacing w:after="200"/>
      </w:pPr>
      <w:r w:rsidRPr="00940913">
        <w:br w:type="page"/>
      </w:r>
    </w:p>
    <w:p w14:paraId="78CF65F9" w14:textId="7AFC55CD" w:rsidR="009D3F7A" w:rsidRPr="00940913" w:rsidRDefault="000C06EF" w:rsidP="00F360D9">
      <w:pPr>
        <w:pStyle w:val="Heading2"/>
        <w:numPr>
          <w:ilvl w:val="0"/>
          <w:numId w:val="38"/>
        </w:numPr>
        <w:ind w:left="360"/>
        <w:jc w:val="center"/>
        <w:rPr>
          <w:color w:val="365F91" w:themeColor="accent1" w:themeShade="BF"/>
          <w:sz w:val="32"/>
          <w:szCs w:val="32"/>
        </w:rPr>
      </w:pPr>
      <w:bookmarkStart w:id="357" w:name="_Toc222874944"/>
      <w:bookmarkStart w:id="358" w:name="_Toc227229791"/>
      <w:r w:rsidRPr="00940913">
        <w:rPr>
          <w:color w:val="365F91" w:themeColor="accent1" w:themeShade="BF"/>
          <w:sz w:val="32"/>
          <w:szCs w:val="32"/>
        </w:rPr>
        <w:lastRenderedPageBreak/>
        <w:t>Appendix</w:t>
      </w:r>
      <w:r w:rsidR="00562089" w:rsidRPr="00940913">
        <w:rPr>
          <w:color w:val="365F91" w:themeColor="accent1" w:themeShade="BF"/>
          <w:sz w:val="32"/>
          <w:szCs w:val="32"/>
        </w:rPr>
        <w:t xml:space="preserve"> </w:t>
      </w:r>
      <w:r w:rsidR="009D3F7A" w:rsidRPr="00940913">
        <w:rPr>
          <w:color w:val="365F91" w:themeColor="accent1" w:themeShade="BF"/>
          <w:sz w:val="32"/>
          <w:szCs w:val="32"/>
        </w:rPr>
        <w:t>A</w:t>
      </w:r>
      <w:bookmarkEnd w:id="356"/>
      <w:r w:rsidR="00562089" w:rsidRPr="00940913">
        <w:rPr>
          <w:color w:val="365F91" w:themeColor="accent1" w:themeShade="BF"/>
          <w:sz w:val="32"/>
          <w:szCs w:val="32"/>
        </w:rPr>
        <w:t xml:space="preserve"> </w:t>
      </w:r>
      <w:r w:rsidR="00DD6F18" w:rsidRPr="00940913">
        <w:rPr>
          <w:color w:val="365F91" w:themeColor="accent1" w:themeShade="BF"/>
          <w:sz w:val="32"/>
          <w:szCs w:val="32"/>
        </w:rPr>
        <w:t>–</w:t>
      </w:r>
      <w:r w:rsidR="00562089" w:rsidRPr="00940913">
        <w:rPr>
          <w:color w:val="365F91" w:themeColor="accent1" w:themeShade="BF"/>
          <w:sz w:val="32"/>
          <w:szCs w:val="32"/>
        </w:rPr>
        <w:t xml:space="preserve"> </w:t>
      </w:r>
      <w:r w:rsidR="00DD6F18" w:rsidRPr="00940913">
        <w:rPr>
          <w:color w:val="365F91" w:themeColor="accent1" w:themeShade="BF"/>
          <w:sz w:val="32"/>
          <w:szCs w:val="32"/>
        </w:rPr>
        <w:t>MassHealth</w:t>
      </w:r>
      <w:r w:rsidR="00562089" w:rsidRPr="00940913">
        <w:rPr>
          <w:color w:val="365F91" w:themeColor="accent1" w:themeShade="BF"/>
          <w:sz w:val="32"/>
          <w:szCs w:val="32"/>
        </w:rPr>
        <w:t xml:space="preserve"> </w:t>
      </w:r>
      <w:r w:rsidR="00DD6F18" w:rsidRPr="00940913">
        <w:rPr>
          <w:color w:val="365F91" w:themeColor="accent1" w:themeShade="BF"/>
          <w:sz w:val="32"/>
          <w:szCs w:val="32"/>
        </w:rPr>
        <w:t>Quality</w:t>
      </w:r>
      <w:r w:rsidR="00562089" w:rsidRPr="00940913">
        <w:rPr>
          <w:color w:val="365F91" w:themeColor="accent1" w:themeShade="BF"/>
          <w:sz w:val="32"/>
          <w:szCs w:val="32"/>
        </w:rPr>
        <w:t xml:space="preserve"> </w:t>
      </w:r>
      <w:r w:rsidR="00DD6F18" w:rsidRPr="00940913">
        <w:rPr>
          <w:color w:val="365F91" w:themeColor="accent1" w:themeShade="BF"/>
          <w:sz w:val="32"/>
          <w:szCs w:val="32"/>
        </w:rPr>
        <w:t>Goals</w:t>
      </w:r>
      <w:r w:rsidR="00562089" w:rsidRPr="00940913">
        <w:rPr>
          <w:color w:val="365F91" w:themeColor="accent1" w:themeShade="BF"/>
          <w:sz w:val="32"/>
          <w:szCs w:val="32"/>
        </w:rPr>
        <w:t xml:space="preserve"> </w:t>
      </w:r>
      <w:r w:rsidR="00DD6F18" w:rsidRPr="00940913">
        <w:rPr>
          <w:color w:val="365F91" w:themeColor="accent1" w:themeShade="BF"/>
          <w:sz w:val="32"/>
          <w:szCs w:val="32"/>
        </w:rPr>
        <w:t>and</w:t>
      </w:r>
      <w:r w:rsidR="00562089" w:rsidRPr="00940913">
        <w:rPr>
          <w:color w:val="365F91" w:themeColor="accent1" w:themeShade="BF"/>
          <w:sz w:val="32"/>
          <w:szCs w:val="32"/>
        </w:rPr>
        <w:t xml:space="preserve"> </w:t>
      </w:r>
      <w:r w:rsidR="00DD6F18" w:rsidRPr="00940913">
        <w:rPr>
          <w:color w:val="365F91" w:themeColor="accent1" w:themeShade="BF"/>
          <w:sz w:val="32"/>
          <w:szCs w:val="32"/>
        </w:rPr>
        <w:t>Objectives</w:t>
      </w:r>
      <w:bookmarkEnd w:id="357"/>
      <w:bookmarkEnd w:id="358"/>
    </w:p>
    <w:p w14:paraId="313CD5B5" w14:textId="4940A90D" w:rsidR="00E96F23" w:rsidRPr="00940913" w:rsidRDefault="00E96F23" w:rsidP="009F46EE">
      <w:pPr>
        <w:rPr>
          <w:highlight w:val="yellow"/>
        </w:rPr>
      </w:pPr>
    </w:p>
    <w:p w14:paraId="713261FA" w14:textId="77777777" w:rsidR="004908D6" w:rsidRPr="00940913" w:rsidRDefault="004908D6" w:rsidP="004908D6">
      <w:pPr>
        <w:keepNext/>
        <w:rPr>
          <w:rFonts w:cs="Calibri Light"/>
          <w:b/>
        </w:rPr>
      </w:pPr>
      <w:bookmarkStart w:id="359" w:name="_Toc129961535"/>
      <w:bookmarkStart w:id="360" w:name="_Toc222875854"/>
      <w:bookmarkStart w:id="361" w:name="_Toc223522308"/>
      <w:bookmarkStart w:id="362" w:name="_Toc227229908"/>
      <w:bookmarkStart w:id="363" w:name="_Toc112764675"/>
      <w:r w:rsidRPr="00940913">
        <w:rPr>
          <w:rFonts w:cs="Calibri Light"/>
          <w:b/>
        </w:rPr>
        <w:t>Table A</w:t>
      </w:r>
      <w:r w:rsidRPr="00940913">
        <w:rPr>
          <w:rFonts w:cs="Calibri Light"/>
          <w:b/>
        </w:rPr>
        <w:fldChar w:fldCharType="begin"/>
      </w:r>
      <w:r w:rsidRPr="00940913">
        <w:rPr>
          <w:rFonts w:cs="Calibri Light"/>
          <w:b/>
        </w:rPr>
        <w:instrText xml:space="preserve"> SEQ Table_A \* ARABIC </w:instrText>
      </w:r>
      <w:r w:rsidRPr="00940913">
        <w:rPr>
          <w:rFonts w:cs="Calibri Light"/>
          <w:b/>
        </w:rPr>
        <w:fldChar w:fldCharType="separate"/>
      </w:r>
      <w:r w:rsidRPr="00940913">
        <w:rPr>
          <w:rFonts w:cs="Calibri Light"/>
          <w:b/>
        </w:rPr>
        <w:t>1</w:t>
      </w:r>
      <w:r w:rsidRPr="00940913">
        <w:rPr>
          <w:rFonts w:cs="Calibri Light"/>
          <w:b/>
        </w:rPr>
        <w:fldChar w:fldCharType="end"/>
      </w:r>
      <w:r w:rsidRPr="00940913">
        <w:rPr>
          <w:rFonts w:cs="Calibri Light"/>
          <w:b/>
        </w:rPr>
        <w:t xml:space="preserve">: </w:t>
      </w:r>
      <w:bookmarkEnd w:id="359"/>
      <w:r w:rsidRPr="00940913">
        <w:rPr>
          <w:rFonts w:cs="Calibri Light"/>
          <w:b/>
        </w:rPr>
        <w:t>Goal 1</w:t>
      </w:r>
      <w:r w:rsidRPr="00940913">
        <w:t xml:space="preserve"> </w:t>
      </w:r>
      <w:r w:rsidRPr="00940913">
        <w:rPr>
          <w:rFonts w:cs="Calibri Light"/>
          <w:b/>
          <w:bCs/>
          <w:szCs w:val="24"/>
        </w:rPr>
        <w:t>–</w:t>
      </w:r>
      <w:r w:rsidRPr="00940913">
        <w:t xml:space="preserve"> </w:t>
      </w:r>
      <w:r w:rsidRPr="00940913">
        <w:rPr>
          <w:rFonts w:cs="Calibri Light"/>
          <w:b/>
        </w:rPr>
        <w:t>Achieve a healthy population, delivering high-quality pediatric, preventive, and perinatal</w:t>
      </w:r>
      <w:bookmarkEnd w:id="360"/>
      <w:bookmarkEnd w:id="361"/>
      <w:bookmarkEnd w:id="362"/>
      <w:r w:rsidRPr="00940913">
        <w:rPr>
          <w:rFonts w:cs="Calibri Light"/>
          <w:b/>
        </w:rPr>
        <w:t xml:space="preserve"> </w:t>
      </w:r>
    </w:p>
    <w:p w14:paraId="34E5A317" w14:textId="77777777" w:rsidR="004908D6" w:rsidRPr="00940913" w:rsidRDefault="004908D6" w:rsidP="004908D6">
      <w:pPr>
        <w:keepNext/>
        <w:rPr>
          <w:b/>
          <w:bCs/>
          <w:szCs w:val="18"/>
        </w:rPr>
      </w:pPr>
      <w:r w:rsidRPr="00940913">
        <w:rPr>
          <w:rFonts w:cs="Calibri Light"/>
          <w:b/>
        </w:rPr>
        <w:t>care.</w:t>
      </w:r>
    </w:p>
    <w:tbl>
      <w:tblPr>
        <w:tblStyle w:val="TableGrid"/>
        <w:tblW w:w="5000" w:type="pct"/>
        <w:tblLook w:val="04A0" w:firstRow="1" w:lastRow="0" w:firstColumn="1" w:lastColumn="0" w:noHBand="0" w:noVBand="1"/>
        <w:tblCaption w:val="Goal 1 Measures"/>
        <w:tblDescription w:val="Table outlining quality strategy goals, objectives, and related measures, with baseline and target performance periods."/>
      </w:tblPr>
      <w:tblGrid>
        <w:gridCol w:w="809"/>
        <w:gridCol w:w="3088"/>
        <w:gridCol w:w="4107"/>
        <w:gridCol w:w="1394"/>
        <w:gridCol w:w="1392"/>
      </w:tblGrid>
      <w:tr w:rsidR="004908D6" w:rsidRPr="00940913" w14:paraId="602AF7DD" w14:textId="77777777">
        <w:trPr>
          <w:trHeight w:val="20"/>
          <w:tblHeader/>
        </w:trPr>
        <w:tc>
          <w:tcPr>
            <w:tcW w:w="375" w:type="pct"/>
            <w:shd w:val="clear" w:color="auto" w:fill="CCC0D9" w:themeFill="accent4" w:themeFillTint="66"/>
            <w:vAlign w:val="bottom"/>
          </w:tcPr>
          <w:p w14:paraId="68AE7927" w14:textId="7889873D" w:rsidR="004908D6" w:rsidRPr="00940913" w:rsidRDefault="004908D6">
            <w:pPr>
              <w:jc w:val="left"/>
              <w:rPr>
                <w:rFonts w:ascii="Calibri Light" w:eastAsiaTheme="minorEastAsia" w:hAnsi="Calibri Light" w:cs="Calibri Light"/>
                <w:b/>
                <w:bCs/>
                <w:sz w:val="22"/>
              </w:rPr>
            </w:pPr>
            <w:r w:rsidRPr="00940913">
              <w:rPr>
                <w:rFonts w:eastAsiaTheme="minorEastAsia" w:cs="Calibri Light"/>
                <w:b/>
                <w:bCs/>
                <w:sz w:val="22"/>
              </w:rPr>
              <w:t>Goal</w:t>
            </w:r>
          </w:p>
        </w:tc>
        <w:tc>
          <w:tcPr>
            <w:tcW w:w="1431" w:type="pct"/>
            <w:shd w:val="clear" w:color="auto" w:fill="CCC0D9" w:themeFill="accent4" w:themeFillTint="66"/>
            <w:vAlign w:val="bottom"/>
          </w:tcPr>
          <w:p w14:paraId="086AB82B" w14:textId="77777777" w:rsidR="004908D6" w:rsidRPr="00940913" w:rsidRDefault="004908D6">
            <w:pPr>
              <w:jc w:val="center"/>
              <w:rPr>
                <w:rFonts w:ascii="Calibri Light" w:hAnsi="Calibri Light" w:cs="Calibri Light"/>
                <w:b/>
                <w:bCs/>
                <w:sz w:val="22"/>
              </w:rPr>
            </w:pPr>
            <w:r w:rsidRPr="00940913">
              <w:rPr>
                <w:rFonts w:cs="Calibri Light"/>
                <w:b/>
                <w:bCs/>
                <w:sz w:val="22"/>
              </w:rPr>
              <w:t>Objective</w:t>
            </w:r>
          </w:p>
        </w:tc>
        <w:tc>
          <w:tcPr>
            <w:tcW w:w="1903" w:type="pct"/>
            <w:shd w:val="clear" w:color="auto" w:fill="CCC0D9" w:themeFill="accent4" w:themeFillTint="66"/>
            <w:vAlign w:val="bottom"/>
          </w:tcPr>
          <w:p w14:paraId="01280BC9" w14:textId="77777777" w:rsidR="004908D6" w:rsidRPr="00940913" w:rsidRDefault="004908D6">
            <w:pPr>
              <w:jc w:val="center"/>
              <w:rPr>
                <w:rFonts w:ascii="Calibri Light" w:hAnsi="Calibri Light" w:cs="Calibri Light"/>
                <w:b/>
                <w:bCs/>
                <w:sz w:val="22"/>
              </w:rPr>
            </w:pPr>
            <w:r w:rsidRPr="00940913">
              <w:rPr>
                <w:rFonts w:cs="Calibri Light"/>
                <w:b/>
                <w:bCs/>
                <w:sz w:val="22"/>
              </w:rPr>
              <w:t>Quality Measure</w:t>
            </w:r>
          </w:p>
        </w:tc>
        <w:tc>
          <w:tcPr>
            <w:tcW w:w="646" w:type="pct"/>
            <w:shd w:val="clear" w:color="auto" w:fill="CCC0D9" w:themeFill="accent4" w:themeFillTint="66"/>
            <w:vAlign w:val="center"/>
          </w:tcPr>
          <w:p w14:paraId="7858E067" w14:textId="77777777" w:rsidR="004908D6" w:rsidRPr="00940913" w:rsidRDefault="004908D6">
            <w:pPr>
              <w:jc w:val="center"/>
              <w:rPr>
                <w:rFonts w:cs="Calibri Light"/>
                <w:b/>
                <w:bCs/>
                <w:sz w:val="22"/>
              </w:rPr>
            </w:pPr>
            <w:r w:rsidRPr="00940913">
              <w:rPr>
                <w:rFonts w:cs="Calibri Light"/>
                <w:b/>
                <w:bCs/>
                <w:sz w:val="22"/>
              </w:rPr>
              <w:t>Baseline</w:t>
            </w:r>
          </w:p>
          <w:p w14:paraId="04A5CD14" w14:textId="77777777" w:rsidR="004908D6" w:rsidRPr="00940913" w:rsidRDefault="004908D6">
            <w:pPr>
              <w:jc w:val="center"/>
              <w:rPr>
                <w:rFonts w:ascii="Calibri Light" w:hAnsi="Calibri Light" w:cs="Calibri Light"/>
                <w:b/>
                <w:bCs/>
                <w:sz w:val="22"/>
              </w:rPr>
            </w:pPr>
            <w:r w:rsidRPr="00940913">
              <w:rPr>
                <w:rFonts w:cs="Calibri Light"/>
                <w:b/>
                <w:bCs/>
                <w:sz w:val="22"/>
              </w:rPr>
              <w:t>(MY 2023)</w:t>
            </w:r>
          </w:p>
        </w:tc>
        <w:tc>
          <w:tcPr>
            <w:tcW w:w="646" w:type="pct"/>
            <w:shd w:val="clear" w:color="auto" w:fill="CCC0D9" w:themeFill="accent4" w:themeFillTint="66"/>
            <w:vAlign w:val="center"/>
          </w:tcPr>
          <w:p w14:paraId="67B92871" w14:textId="77777777" w:rsidR="004908D6" w:rsidRPr="00940913" w:rsidRDefault="004908D6">
            <w:pPr>
              <w:jc w:val="center"/>
              <w:rPr>
                <w:rFonts w:cs="Calibri Light"/>
                <w:b/>
                <w:bCs/>
                <w:sz w:val="22"/>
              </w:rPr>
            </w:pPr>
            <w:r w:rsidRPr="00940913">
              <w:rPr>
                <w:rFonts w:cs="Calibri Light"/>
                <w:b/>
                <w:bCs/>
                <w:sz w:val="22"/>
              </w:rPr>
              <w:t>Target</w:t>
            </w:r>
          </w:p>
          <w:p w14:paraId="45516F63" w14:textId="77777777" w:rsidR="004908D6" w:rsidRPr="00940913" w:rsidRDefault="004908D6">
            <w:pPr>
              <w:jc w:val="center"/>
              <w:rPr>
                <w:rFonts w:cs="Calibri Light"/>
                <w:b/>
                <w:bCs/>
                <w:sz w:val="22"/>
              </w:rPr>
            </w:pPr>
            <w:r w:rsidRPr="00940913">
              <w:rPr>
                <w:rFonts w:cs="Calibri Light"/>
                <w:b/>
                <w:bCs/>
                <w:sz w:val="22"/>
              </w:rPr>
              <w:t>(MY 2027)</w:t>
            </w:r>
          </w:p>
        </w:tc>
      </w:tr>
      <w:tr w:rsidR="004908D6" w:rsidRPr="00940913" w14:paraId="4BE005E0" w14:textId="77777777">
        <w:trPr>
          <w:trHeight w:val="20"/>
        </w:trPr>
        <w:tc>
          <w:tcPr>
            <w:tcW w:w="375" w:type="pct"/>
          </w:tcPr>
          <w:p w14:paraId="6B73BD63" w14:textId="77777777" w:rsidR="004908D6" w:rsidRPr="00940913" w:rsidRDefault="004908D6">
            <w:pPr>
              <w:jc w:val="left"/>
              <w:rPr>
                <w:rFonts w:ascii="Calibri Light" w:eastAsiaTheme="minorEastAsia" w:hAnsi="Calibri Light" w:cs="Calibri Light"/>
                <w:sz w:val="22"/>
              </w:rPr>
            </w:pPr>
            <w:r w:rsidRPr="00940913">
              <w:rPr>
                <w:rFonts w:eastAsiaTheme="minorEastAsia" w:cs="Calibri Light"/>
                <w:sz w:val="22"/>
              </w:rPr>
              <w:t>1.1</w:t>
            </w:r>
          </w:p>
        </w:tc>
        <w:tc>
          <w:tcPr>
            <w:tcW w:w="1431" w:type="pct"/>
            <w:tcBorders>
              <w:top w:val="single" w:sz="4" w:space="0" w:color="auto"/>
              <w:left w:val="single" w:sz="4" w:space="0" w:color="auto"/>
              <w:bottom w:val="single" w:sz="4" w:space="0" w:color="auto"/>
              <w:right w:val="single" w:sz="4" w:space="0" w:color="auto"/>
            </w:tcBorders>
          </w:tcPr>
          <w:p w14:paraId="52357294" w14:textId="77777777" w:rsidR="004908D6" w:rsidRPr="00940913" w:rsidRDefault="004908D6">
            <w:pPr>
              <w:jc w:val="left"/>
              <w:rPr>
                <w:rFonts w:ascii="Calibri Light" w:hAnsi="Calibri Light" w:cs="Calibri Light"/>
                <w:sz w:val="22"/>
              </w:rPr>
            </w:pPr>
            <w:r w:rsidRPr="00940913">
              <w:rPr>
                <w:rFonts w:cs="Calibri Light"/>
                <w:sz w:val="22"/>
              </w:rPr>
              <w:t>Improve access and quality of care for infants and children</w:t>
            </w:r>
          </w:p>
        </w:tc>
        <w:tc>
          <w:tcPr>
            <w:tcW w:w="1903" w:type="pct"/>
            <w:tcBorders>
              <w:top w:val="single" w:sz="4" w:space="0" w:color="auto"/>
              <w:left w:val="single" w:sz="4" w:space="0" w:color="auto"/>
              <w:bottom w:val="single" w:sz="4" w:space="0" w:color="auto"/>
              <w:right w:val="single" w:sz="4" w:space="0" w:color="auto"/>
            </w:tcBorders>
          </w:tcPr>
          <w:p w14:paraId="67797C18" w14:textId="4F161510" w:rsidR="004908D6" w:rsidRPr="00940913" w:rsidRDefault="004908D6">
            <w:pPr>
              <w:jc w:val="left"/>
              <w:rPr>
                <w:rFonts w:cs="Calibri Light"/>
                <w:sz w:val="22"/>
              </w:rPr>
            </w:pPr>
            <w:r w:rsidRPr="00940913">
              <w:rPr>
                <w:rFonts w:cs="Calibri Light"/>
                <w:sz w:val="22"/>
              </w:rPr>
              <w:t>W30-CH: Well-visits First 15/30 Months</w:t>
            </w:r>
            <w:r w:rsidRPr="00940913">
              <w:rPr>
                <w:rFonts w:cs="Calibri Light"/>
                <w:sz w:val="22"/>
                <w:vertAlign w:val="superscript"/>
              </w:rPr>
              <w:t>1</w:t>
            </w:r>
          </w:p>
          <w:p w14:paraId="3A9A86E0" w14:textId="1D32E1DA" w:rsidR="004908D6" w:rsidRPr="00940913" w:rsidRDefault="004908D6">
            <w:pPr>
              <w:jc w:val="left"/>
              <w:rPr>
                <w:rFonts w:ascii="Calibri Light" w:hAnsi="Calibri Light" w:cs="Calibri Light"/>
                <w:sz w:val="22"/>
              </w:rPr>
            </w:pPr>
            <w:r w:rsidRPr="00940913">
              <w:rPr>
                <w:rFonts w:cs="Calibri Light"/>
                <w:sz w:val="22"/>
              </w:rPr>
              <w:t>WCV-CH: Child and Adolescent Well-visits</w:t>
            </w:r>
            <w:r w:rsidRPr="00940913">
              <w:rPr>
                <w:rFonts w:cs="Calibri Light"/>
                <w:sz w:val="22"/>
                <w:vertAlign w:val="superscript"/>
              </w:rPr>
              <w:t>1</w:t>
            </w:r>
          </w:p>
        </w:tc>
        <w:tc>
          <w:tcPr>
            <w:tcW w:w="646" w:type="pct"/>
            <w:tcBorders>
              <w:top w:val="single" w:sz="4" w:space="0" w:color="auto"/>
              <w:left w:val="single" w:sz="4" w:space="0" w:color="auto"/>
              <w:bottom w:val="single" w:sz="4" w:space="0" w:color="auto"/>
              <w:right w:val="single" w:sz="4" w:space="0" w:color="auto"/>
            </w:tcBorders>
          </w:tcPr>
          <w:p w14:paraId="55351744" w14:textId="77777777" w:rsidR="004908D6" w:rsidRPr="00940913" w:rsidRDefault="004908D6">
            <w:pPr>
              <w:jc w:val="right"/>
              <w:rPr>
                <w:rFonts w:cs="Calibri Light"/>
                <w:sz w:val="22"/>
              </w:rPr>
            </w:pPr>
            <w:r w:rsidRPr="00940913">
              <w:rPr>
                <w:rFonts w:cs="Calibri Light"/>
                <w:sz w:val="22"/>
              </w:rPr>
              <w:t>51.9%</w:t>
            </w:r>
          </w:p>
          <w:p w14:paraId="70CA6803" w14:textId="77777777" w:rsidR="004908D6" w:rsidRPr="00940913" w:rsidRDefault="004908D6">
            <w:pPr>
              <w:jc w:val="right"/>
              <w:rPr>
                <w:rFonts w:ascii="Calibri Light" w:hAnsi="Calibri Light" w:cs="Calibri Light"/>
                <w:sz w:val="22"/>
              </w:rPr>
            </w:pPr>
            <w:r w:rsidRPr="00940913">
              <w:rPr>
                <w:rFonts w:cs="Calibri Light"/>
                <w:sz w:val="22"/>
              </w:rPr>
              <w:t>54.6%</w:t>
            </w:r>
          </w:p>
        </w:tc>
        <w:tc>
          <w:tcPr>
            <w:tcW w:w="646" w:type="pct"/>
            <w:tcBorders>
              <w:top w:val="single" w:sz="4" w:space="0" w:color="auto"/>
              <w:left w:val="single" w:sz="4" w:space="0" w:color="auto"/>
              <w:bottom w:val="single" w:sz="4" w:space="0" w:color="auto"/>
              <w:right w:val="single" w:sz="4" w:space="0" w:color="auto"/>
            </w:tcBorders>
          </w:tcPr>
          <w:p w14:paraId="200532E7" w14:textId="77777777" w:rsidR="004908D6" w:rsidRPr="00940913" w:rsidRDefault="004908D6">
            <w:pPr>
              <w:jc w:val="right"/>
              <w:rPr>
                <w:rFonts w:cs="Calibri Light"/>
                <w:sz w:val="22"/>
              </w:rPr>
            </w:pPr>
            <w:r w:rsidRPr="00940913">
              <w:rPr>
                <w:rFonts w:cs="Calibri Light"/>
                <w:sz w:val="22"/>
              </w:rPr>
              <w:t>57%</w:t>
            </w:r>
          </w:p>
          <w:p w14:paraId="027E8C7B" w14:textId="77777777" w:rsidR="004908D6" w:rsidRPr="00940913" w:rsidRDefault="004908D6">
            <w:pPr>
              <w:jc w:val="right"/>
              <w:rPr>
                <w:rFonts w:cs="Calibri Light"/>
                <w:sz w:val="22"/>
              </w:rPr>
            </w:pPr>
            <w:r w:rsidRPr="00940913">
              <w:rPr>
                <w:rFonts w:cs="Calibri Light"/>
                <w:sz w:val="22"/>
              </w:rPr>
              <w:t>60%</w:t>
            </w:r>
          </w:p>
        </w:tc>
      </w:tr>
      <w:tr w:rsidR="004908D6" w:rsidRPr="00940913" w14:paraId="51392B36" w14:textId="77777777">
        <w:trPr>
          <w:trHeight w:val="20"/>
        </w:trPr>
        <w:tc>
          <w:tcPr>
            <w:tcW w:w="375" w:type="pct"/>
          </w:tcPr>
          <w:p w14:paraId="6C4E4F3F" w14:textId="77777777" w:rsidR="004908D6" w:rsidRPr="00940913" w:rsidRDefault="004908D6">
            <w:pPr>
              <w:jc w:val="left"/>
              <w:rPr>
                <w:rFonts w:ascii="Calibri Light" w:eastAsiaTheme="minorEastAsia" w:hAnsi="Calibri Light" w:cs="Calibri Light"/>
                <w:sz w:val="22"/>
              </w:rPr>
            </w:pPr>
            <w:r w:rsidRPr="00940913">
              <w:rPr>
                <w:rFonts w:eastAsiaTheme="minorEastAsia" w:cs="Calibri Light"/>
                <w:sz w:val="22"/>
              </w:rPr>
              <w:t>1.2</w:t>
            </w:r>
          </w:p>
        </w:tc>
        <w:tc>
          <w:tcPr>
            <w:tcW w:w="1431" w:type="pct"/>
            <w:tcBorders>
              <w:top w:val="single" w:sz="4" w:space="0" w:color="auto"/>
              <w:left w:val="single" w:sz="4" w:space="0" w:color="auto"/>
              <w:bottom w:val="single" w:sz="4" w:space="0" w:color="auto"/>
              <w:right w:val="single" w:sz="4" w:space="0" w:color="auto"/>
            </w:tcBorders>
          </w:tcPr>
          <w:p w14:paraId="134311CF" w14:textId="77777777" w:rsidR="004908D6" w:rsidRPr="00940913" w:rsidRDefault="004908D6">
            <w:pPr>
              <w:jc w:val="left"/>
              <w:rPr>
                <w:rFonts w:ascii="Calibri Light" w:hAnsi="Calibri Light" w:cs="Calibri Light"/>
                <w:sz w:val="22"/>
              </w:rPr>
            </w:pPr>
            <w:r w:rsidRPr="00940913">
              <w:rPr>
                <w:rFonts w:cs="Calibri Light"/>
                <w:sz w:val="22"/>
              </w:rPr>
              <w:t xml:space="preserve">Increase utilization and timeliness of preventative services </w:t>
            </w:r>
          </w:p>
        </w:tc>
        <w:tc>
          <w:tcPr>
            <w:tcW w:w="1903" w:type="pct"/>
            <w:tcBorders>
              <w:top w:val="single" w:sz="4" w:space="0" w:color="auto"/>
              <w:left w:val="single" w:sz="4" w:space="0" w:color="auto"/>
              <w:bottom w:val="single" w:sz="4" w:space="0" w:color="auto"/>
              <w:right w:val="single" w:sz="4" w:space="0" w:color="auto"/>
            </w:tcBorders>
          </w:tcPr>
          <w:p w14:paraId="0F0EF7A9" w14:textId="440F3645" w:rsidR="004908D6" w:rsidRPr="00940913" w:rsidRDefault="004908D6">
            <w:pPr>
              <w:jc w:val="left"/>
              <w:rPr>
                <w:rFonts w:cs="Calibri Light"/>
                <w:sz w:val="22"/>
              </w:rPr>
            </w:pPr>
            <w:r w:rsidRPr="00940913">
              <w:rPr>
                <w:rFonts w:cs="Calibri Light"/>
                <w:sz w:val="22"/>
              </w:rPr>
              <w:t>BCS-AD: Breast Cancer Screening</w:t>
            </w:r>
            <w:r w:rsidRPr="00940913">
              <w:rPr>
                <w:rFonts w:cs="Calibri Light"/>
                <w:sz w:val="22"/>
                <w:vertAlign w:val="superscript"/>
              </w:rPr>
              <w:t>1</w:t>
            </w:r>
          </w:p>
          <w:p w14:paraId="4C3FD07B" w14:textId="16A1D940" w:rsidR="004908D6" w:rsidRPr="00940913" w:rsidRDefault="004908D6">
            <w:pPr>
              <w:jc w:val="left"/>
              <w:rPr>
                <w:rFonts w:ascii="Calibri Light" w:hAnsi="Calibri Light" w:cs="Calibri Light"/>
                <w:sz w:val="22"/>
              </w:rPr>
            </w:pPr>
            <w:r w:rsidRPr="00940913">
              <w:rPr>
                <w:rFonts w:cs="Calibri Light"/>
                <w:sz w:val="22"/>
              </w:rPr>
              <w:t>COL-AD: Colorectal Cancer Screening</w:t>
            </w:r>
            <w:r w:rsidRPr="00940913">
              <w:rPr>
                <w:rFonts w:cs="Calibri Light"/>
                <w:sz w:val="22"/>
                <w:vertAlign w:val="superscript"/>
              </w:rPr>
              <w:t>1</w:t>
            </w:r>
          </w:p>
        </w:tc>
        <w:tc>
          <w:tcPr>
            <w:tcW w:w="646" w:type="pct"/>
            <w:tcBorders>
              <w:top w:val="single" w:sz="4" w:space="0" w:color="auto"/>
              <w:left w:val="single" w:sz="4" w:space="0" w:color="auto"/>
              <w:bottom w:val="single" w:sz="4" w:space="0" w:color="auto"/>
              <w:right w:val="single" w:sz="4" w:space="0" w:color="auto"/>
            </w:tcBorders>
          </w:tcPr>
          <w:p w14:paraId="472DE077" w14:textId="77777777" w:rsidR="004908D6" w:rsidRPr="00940913" w:rsidRDefault="004908D6">
            <w:pPr>
              <w:jc w:val="right"/>
              <w:rPr>
                <w:rFonts w:cs="Calibri Light"/>
                <w:sz w:val="22"/>
              </w:rPr>
            </w:pPr>
            <w:r w:rsidRPr="00940913">
              <w:rPr>
                <w:rFonts w:cs="Calibri Light"/>
                <w:sz w:val="22"/>
              </w:rPr>
              <w:t>64.3%</w:t>
            </w:r>
          </w:p>
          <w:p w14:paraId="460910A5" w14:textId="77777777" w:rsidR="004908D6" w:rsidRPr="00940913" w:rsidRDefault="004908D6">
            <w:pPr>
              <w:jc w:val="right"/>
              <w:rPr>
                <w:rFonts w:ascii="Calibri Light" w:hAnsi="Calibri Light" w:cs="Calibri Light"/>
                <w:sz w:val="22"/>
              </w:rPr>
            </w:pPr>
            <w:r w:rsidRPr="00940913">
              <w:rPr>
                <w:rFonts w:cs="Calibri Light"/>
                <w:sz w:val="22"/>
              </w:rPr>
              <w:t>28.8%</w:t>
            </w:r>
          </w:p>
        </w:tc>
        <w:tc>
          <w:tcPr>
            <w:tcW w:w="646" w:type="pct"/>
            <w:tcBorders>
              <w:top w:val="single" w:sz="4" w:space="0" w:color="auto"/>
              <w:left w:val="single" w:sz="4" w:space="0" w:color="auto"/>
              <w:bottom w:val="single" w:sz="4" w:space="0" w:color="auto"/>
              <w:right w:val="single" w:sz="4" w:space="0" w:color="auto"/>
            </w:tcBorders>
          </w:tcPr>
          <w:p w14:paraId="64D0547E" w14:textId="77777777" w:rsidR="004908D6" w:rsidRPr="00940913" w:rsidRDefault="004908D6">
            <w:pPr>
              <w:jc w:val="right"/>
              <w:rPr>
                <w:rFonts w:cs="Calibri Light"/>
                <w:sz w:val="22"/>
              </w:rPr>
            </w:pPr>
            <w:r w:rsidRPr="00940913">
              <w:rPr>
                <w:rFonts w:cs="Calibri Light"/>
                <w:sz w:val="22"/>
              </w:rPr>
              <w:t>70%</w:t>
            </w:r>
          </w:p>
          <w:p w14:paraId="27465BB6" w14:textId="77777777" w:rsidR="004908D6" w:rsidRPr="00940913" w:rsidRDefault="004908D6">
            <w:pPr>
              <w:jc w:val="right"/>
              <w:rPr>
                <w:rFonts w:cs="Calibri Light"/>
                <w:sz w:val="22"/>
              </w:rPr>
            </w:pPr>
            <w:r w:rsidRPr="00940913">
              <w:rPr>
                <w:rFonts w:cs="Calibri Light"/>
                <w:sz w:val="22"/>
              </w:rPr>
              <w:t>32%</w:t>
            </w:r>
          </w:p>
        </w:tc>
      </w:tr>
      <w:tr w:rsidR="004908D6" w:rsidRPr="00940913" w14:paraId="1344CA8A" w14:textId="77777777">
        <w:trPr>
          <w:trHeight w:val="20"/>
        </w:trPr>
        <w:tc>
          <w:tcPr>
            <w:tcW w:w="375" w:type="pct"/>
          </w:tcPr>
          <w:p w14:paraId="193B8525" w14:textId="77777777" w:rsidR="004908D6" w:rsidRPr="00940913" w:rsidRDefault="004908D6">
            <w:pPr>
              <w:jc w:val="left"/>
              <w:rPr>
                <w:rFonts w:ascii="Calibri Light" w:eastAsiaTheme="minorEastAsia" w:hAnsi="Calibri Light" w:cs="Calibri Light"/>
                <w:sz w:val="22"/>
              </w:rPr>
            </w:pPr>
            <w:r w:rsidRPr="00940913">
              <w:rPr>
                <w:rFonts w:eastAsiaTheme="minorEastAsia" w:cs="Calibri Light"/>
                <w:sz w:val="22"/>
              </w:rPr>
              <w:t>1.3</w:t>
            </w:r>
          </w:p>
        </w:tc>
        <w:tc>
          <w:tcPr>
            <w:tcW w:w="1431" w:type="pct"/>
            <w:tcBorders>
              <w:top w:val="single" w:sz="4" w:space="0" w:color="auto"/>
              <w:left w:val="single" w:sz="4" w:space="0" w:color="auto"/>
              <w:bottom w:val="single" w:sz="4" w:space="0" w:color="auto"/>
              <w:right w:val="single" w:sz="4" w:space="0" w:color="auto"/>
            </w:tcBorders>
          </w:tcPr>
          <w:p w14:paraId="1B6F9DB5" w14:textId="77777777" w:rsidR="004908D6" w:rsidRPr="00940913" w:rsidRDefault="004908D6">
            <w:pPr>
              <w:jc w:val="left"/>
              <w:rPr>
                <w:rFonts w:ascii="Calibri Light" w:hAnsi="Calibri Light" w:cs="Calibri Light"/>
                <w:sz w:val="22"/>
              </w:rPr>
            </w:pPr>
            <w:r w:rsidRPr="00940913">
              <w:rPr>
                <w:rFonts w:cs="Calibri Light"/>
                <w:sz w:val="22"/>
              </w:rPr>
              <w:t>Manage quality and access to maternal health</w:t>
            </w:r>
          </w:p>
        </w:tc>
        <w:tc>
          <w:tcPr>
            <w:tcW w:w="1903" w:type="pct"/>
            <w:tcBorders>
              <w:top w:val="single" w:sz="4" w:space="0" w:color="auto"/>
              <w:left w:val="single" w:sz="4" w:space="0" w:color="auto"/>
              <w:bottom w:val="single" w:sz="4" w:space="0" w:color="auto"/>
              <w:right w:val="single" w:sz="4" w:space="0" w:color="auto"/>
            </w:tcBorders>
          </w:tcPr>
          <w:p w14:paraId="2401E440" w14:textId="5A181A1B" w:rsidR="004908D6" w:rsidRPr="00940913" w:rsidRDefault="004908D6">
            <w:pPr>
              <w:jc w:val="left"/>
              <w:rPr>
                <w:rFonts w:cs="Calibri Light"/>
                <w:sz w:val="22"/>
              </w:rPr>
            </w:pPr>
            <w:r w:rsidRPr="00940913">
              <w:rPr>
                <w:rFonts w:cs="Calibri Light"/>
                <w:sz w:val="22"/>
              </w:rPr>
              <w:t>PPC: Prenatal Care</w:t>
            </w:r>
            <w:r w:rsidRPr="00940913">
              <w:rPr>
                <w:rFonts w:cs="Calibri Light"/>
                <w:sz w:val="22"/>
                <w:vertAlign w:val="superscript"/>
              </w:rPr>
              <w:t>1</w:t>
            </w:r>
          </w:p>
          <w:p w14:paraId="779E2744" w14:textId="69AE5DF0" w:rsidR="004908D6" w:rsidRPr="00940913" w:rsidRDefault="004908D6">
            <w:pPr>
              <w:jc w:val="left"/>
              <w:rPr>
                <w:rFonts w:ascii="Calibri Light" w:hAnsi="Calibri Light" w:cs="Calibri Light"/>
                <w:sz w:val="22"/>
              </w:rPr>
            </w:pPr>
            <w:r w:rsidRPr="00940913">
              <w:rPr>
                <w:rFonts w:cs="Calibri Light"/>
                <w:sz w:val="22"/>
              </w:rPr>
              <w:t>PPC: Postpartum Care</w:t>
            </w:r>
            <w:r w:rsidRPr="00940913">
              <w:rPr>
                <w:rFonts w:cs="Calibri Light"/>
                <w:sz w:val="22"/>
                <w:vertAlign w:val="superscript"/>
              </w:rPr>
              <w:t>1</w:t>
            </w:r>
          </w:p>
        </w:tc>
        <w:tc>
          <w:tcPr>
            <w:tcW w:w="646" w:type="pct"/>
            <w:tcBorders>
              <w:top w:val="single" w:sz="4" w:space="0" w:color="auto"/>
              <w:left w:val="single" w:sz="4" w:space="0" w:color="auto"/>
              <w:bottom w:val="single" w:sz="4" w:space="0" w:color="auto"/>
              <w:right w:val="single" w:sz="4" w:space="0" w:color="auto"/>
            </w:tcBorders>
          </w:tcPr>
          <w:p w14:paraId="09554881" w14:textId="77777777" w:rsidR="004908D6" w:rsidRPr="00940913" w:rsidRDefault="004908D6">
            <w:pPr>
              <w:jc w:val="right"/>
              <w:rPr>
                <w:rFonts w:cs="Calibri Light"/>
                <w:sz w:val="22"/>
              </w:rPr>
            </w:pPr>
            <w:r w:rsidRPr="00940913">
              <w:rPr>
                <w:rFonts w:cs="Calibri Light"/>
                <w:sz w:val="22"/>
              </w:rPr>
              <w:t>48.6%</w:t>
            </w:r>
          </w:p>
          <w:p w14:paraId="27CB2673" w14:textId="77777777" w:rsidR="004908D6" w:rsidRPr="00940913" w:rsidRDefault="004908D6">
            <w:pPr>
              <w:jc w:val="right"/>
              <w:rPr>
                <w:rFonts w:ascii="Calibri Light" w:hAnsi="Calibri Light" w:cs="Calibri Light"/>
                <w:sz w:val="22"/>
              </w:rPr>
            </w:pPr>
            <w:r w:rsidRPr="00940913">
              <w:rPr>
                <w:rFonts w:cs="Calibri Light"/>
                <w:sz w:val="22"/>
              </w:rPr>
              <w:t>63.4%</w:t>
            </w:r>
          </w:p>
        </w:tc>
        <w:tc>
          <w:tcPr>
            <w:tcW w:w="646" w:type="pct"/>
            <w:tcBorders>
              <w:top w:val="single" w:sz="4" w:space="0" w:color="auto"/>
              <w:left w:val="single" w:sz="4" w:space="0" w:color="auto"/>
              <w:bottom w:val="single" w:sz="4" w:space="0" w:color="auto"/>
              <w:right w:val="single" w:sz="4" w:space="0" w:color="auto"/>
            </w:tcBorders>
          </w:tcPr>
          <w:p w14:paraId="378EDC59" w14:textId="77777777" w:rsidR="004908D6" w:rsidRPr="00940913" w:rsidRDefault="004908D6">
            <w:pPr>
              <w:jc w:val="right"/>
              <w:rPr>
                <w:rFonts w:cs="Calibri Light"/>
                <w:sz w:val="22"/>
              </w:rPr>
            </w:pPr>
            <w:r w:rsidRPr="00940913">
              <w:rPr>
                <w:rFonts w:cs="Calibri Light"/>
                <w:sz w:val="22"/>
              </w:rPr>
              <w:t>55%</w:t>
            </w:r>
          </w:p>
          <w:p w14:paraId="7EA8229D" w14:textId="77777777" w:rsidR="004908D6" w:rsidRPr="00940913" w:rsidRDefault="004908D6">
            <w:pPr>
              <w:jc w:val="right"/>
              <w:rPr>
                <w:rFonts w:cs="Calibri Light"/>
                <w:sz w:val="22"/>
              </w:rPr>
            </w:pPr>
            <w:r w:rsidRPr="00940913">
              <w:rPr>
                <w:rFonts w:cs="Calibri Light"/>
                <w:sz w:val="22"/>
              </w:rPr>
              <w:t>70%</w:t>
            </w:r>
          </w:p>
        </w:tc>
      </w:tr>
    </w:tbl>
    <w:p w14:paraId="511ABA04" w14:textId="5861AB06" w:rsidR="004908D6" w:rsidRPr="00940913" w:rsidRDefault="004908D6" w:rsidP="004908D6">
      <w:pPr>
        <w:keepNext/>
        <w:rPr>
          <w:rFonts w:cs="Calibri Light"/>
          <w:sz w:val="20"/>
          <w:szCs w:val="20"/>
        </w:rPr>
      </w:pPr>
      <w:r w:rsidRPr="00940913">
        <w:rPr>
          <w:rFonts w:cs="Calibri Light"/>
          <w:sz w:val="20"/>
          <w:szCs w:val="20"/>
          <w:vertAlign w:val="superscript"/>
        </w:rPr>
        <w:t>1</w:t>
      </w:r>
      <w:r w:rsidRPr="00940913">
        <w:rPr>
          <w:rFonts w:cs="Calibri Light"/>
          <w:sz w:val="20"/>
          <w:szCs w:val="20"/>
        </w:rPr>
        <w:t xml:space="preserve"> CMS Universal Foundation and Core Set Measure.</w:t>
      </w:r>
    </w:p>
    <w:p w14:paraId="095F19E7" w14:textId="77777777" w:rsidR="004908D6" w:rsidRPr="00940913" w:rsidRDefault="004908D6" w:rsidP="004908D6">
      <w:pPr>
        <w:keepNext/>
        <w:spacing w:after="480"/>
        <w:rPr>
          <w:rFonts w:cs="Calibri Light"/>
          <w:sz w:val="20"/>
          <w:szCs w:val="20"/>
        </w:rPr>
      </w:pPr>
      <w:r w:rsidRPr="00940913">
        <w:rPr>
          <w:rFonts w:cs="Calibri Light"/>
          <w:sz w:val="20"/>
          <w:szCs w:val="20"/>
        </w:rPr>
        <w:t>CH: Child; AD: Adult; PPC: Prenatal and Postpartum Care; MY: measurement year.</w:t>
      </w:r>
    </w:p>
    <w:p w14:paraId="20715C5B" w14:textId="77777777" w:rsidR="004908D6" w:rsidRPr="00940913" w:rsidRDefault="004908D6" w:rsidP="004908D6">
      <w:pPr>
        <w:keepNext/>
        <w:rPr>
          <w:b/>
          <w:bCs/>
          <w:szCs w:val="18"/>
        </w:rPr>
      </w:pPr>
      <w:bookmarkStart w:id="364" w:name="_Toc222875855"/>
      <w:bookmarkStart w:id="365" w:name="_Toc223522309"/>
      <w:bookmarkStart w:id="366" w:name="_Toc227229909"/>
      <w:r w:rsidRPr="00940913">
        <w:rPr>
          <w:rFonts w:cs="Calibri Light"/>
          <w:b/>
          <w:bCs/>
          <w:szCs w:val="18"/>
        </w:rPr>
        <w:t>Table A</w:t>
      </w:r>
      <w:r w:rsidRPr="00940913">
        <w:rPr>
          <w:rFonts w:cs="Calibri Light"/>
          <w:b/>
          <w:bCs/>
          <w:szCs w:val="18"/>
        </w:rPr>
        <w:fldChar w:fldCharType="begin"/>
      </w:r>
      <w:r w:rsidRPr="00940913">
        <w:rPr>
          <w:rFonts w:cs="Calibri Light"/>
          <w:b/>
          <w:bCs/>
          <w:szCs w:val="18"/>
        </w:rPr>
        <w:instrText xml:space="preserve"> SEQ Table_A \* ARABIC </w:instrText>
      </w:r>
      <w:r w:rsidRPr="00940913">
        <w:rPr>
          <w:rFonts w:cs="Calibri Light"/>
          <w:b/>
          <w:bCs/>
          <w:szCs w:val="18"/>
        </w:rPr>
        <w:fldChar w:fldCharType="separate"/>
      </w:r>
      <w:r w:rsidRPr="00940913">
        <w:rPr>
          <w:rFonts w:cs="Calibri Light"/>
          <w:b/>
          <w:bCs/>
          <w:szCs w:val="18"/>
        </w:rPr>
        <w:t>2</w:t>
      </w:r>
      <w:r w:rsidRPr="00940913">
        <w:rPr>
          <w:rFonts w:cs="Calibri Light"/>
          <w:b/>
          <w:bCs/>
          <w:szCs w:val="18"/>
        </w:rPr>
        <w:fldChar w:fldCharType="end"/>
      </w:r>
      <w:r w:rsidRPr="00940913">
        <w:rPr>
          <w:rFonts w:cs="Calibri Light"/>
          <w:b/>
          <w:bCs/>
          <w:szCs w:val="18"/>
        </w:rPr>
        <w:t>:</w:t>
      </w:r>
      <w:r w:rsidRPr="00940913">
        <w:rPr>
          <w:rFonts w:cs="Calibri Light"/>
          <w:b/>
          <w:bCs/>
          <w:szCs w:val="24"/>
        </w:rPr>
        <w:t xml:space="preserve"> Goal 2 – Advance progress on high-impact acute and chronic condition areas to improve safe, effective, high-value care.</w:t>
      </w:r>
      <w:bookmarkEnd w:id="364"/>
      <w:bookmarkEnd w:id="365"/>
      <w:bookmarkEnd w:id="366"/>
    </w:p>
    <w:tbl>
      <w:tblPr>
        <w:tblStyle w:val="TableGrid"/>
        <w:tblW w:w="5000" w:type="pct"/>
        <w:tblLook w:val="04A0" w:firstRow="1" w:lastRow="0" w:firstColumn="1" w:lastColumn="0" w:noHBand="0" w:noVBand="1"/>
        <w:tblCaption w:val="Goal 2 Measures"/>
        <w:tblDescription w:val="Table outlining quality strategy goals, objectives, and related measures, with baseline and target performance periods."/>
      </w:tblPr>
      <w:tblGrid>
        <w:gridCol w:w="809"/>
        <w:gridCol w:w="3088"/>
        <w:gridCol w:w="4107"/>
        <w:gridCol w:w="1530"/>
        <w:gridCol w:w="1256"/>
      </w:tblGrid>
      <w:tr w:rsidR="004908D6" w:rsidRPr="00940913" w14:paraId="1A8A693D" w14:textId="77777777">
        <w:trPr>
          <w:trHeight w:val="20"/>
          <w:tblHeader/>
        </w:trPr>
        <w:tc>
          <w:tcPr>
            <w:tcW w:w="375" w:type="pct"/>
            <w:shd w:val="clear" w:color="auto" w:fill="CCC0D9" w:themeFill="accent4" w:themeFillTint="66"/>
            <w:vAlign w:val="bottom"/>
          </w:tcPr>
          <w:p w14:paraId="37F0D3B2" w14:textId="35EAF2E0" w:rsidR="004908D6" w:rsidRPr="00940913" w:rsidRDefault="004908D6">
            <w:pPr>
              <w:jc w:val="left"/>
              <w:rPr>
                <w:rFonts w:ascii="Calibri Light" w:eastAsiaTheme="minorEastAsia" w:hAnsi="Calibri Light" w:cs="Calibri Light"/>
                <w:b/>
                <w:bCs/>
                <w:sz w:val="22"/>
              </w:rPr>
            </w:pPr>
            <w:r w:rsidRPr="00940913">
              <w:rPr>
                <w:rFonts w:eastAsiaTheme="minorEastAsia" w:cs="Calibri Light"/>
                <w:b/>
                <w:bCs/>
                <w:sz w:val="22"/>
              </w:rPr>
              <w:t>Goal</w:t>
            </w:r>
          </w:p>
        </w:tc>
        <w:tc>
          <w:tcPr>
            <w:tcW w:w="1431" w:type="pct"/>
            <w:shd w:val="clear" w:color="auto" w:fill="CCC0D9" w:themeFill="accent4" w:themeFillTint="66"/>
            <w:vAlign w:val="bottom"/>
          </w:tcPr>
          <w:p w14:paraId="2CF615D4" w14:textId="77777777" w:rsidR="004908D6" w:rsidRPr="00940913" w:rsidRDefault="004908D6">
            <w:pPr>
              <w:jc w:val="center"/>
              <w:rPr>
                <w:rFonts w:ascii="Calibri Light" w:hAnsi="Calibri Light" w:cs="Calibri Light"/>
                <w:b/>
                <w:bCs/>
                <w:sz w:val="22"/>
              </w:rPr>
            </w:pPr>
            <w:r w:rsidRPr="00940913">
              <w:rPr>
                <w:rFonts w:cs="Calibri Light"/>
                <w:b/>
                <w:bCs/>
                <w:sz w:val="22"/>
              </w:rPr>
              <w:t>Objective</w:t>
            </w:r>
          </w:p>
        </w:tc>
        <w:tc>
          <w:tcPr>
            <w:tcW w:w="1903" w:type="pct"/>
            <w:shd w:val="clear" w:color="auto" w:fill="CCC0D9" w:themeFill="accent4" w:themeFillTint="66"/>
            <w:vAlign w:val="bottom"/>
          </w:tcPr>
          <w:p w14:paraId="77B02866" w14:textId="77777777" w:rsidR="004908D6" w:rsidRPr="00940913" w:rsidRDefault="004908D6">
            <w:pPr>
              <w:jc w:val="center"/>
              <w:rPr>
                <w:rFonts w:ascii="Calibri Light" w:hAnsi="Calibri Light" w:cs="Calibri Light"/>
                <w:b/>
                <w:bCs/>
                <w:sz w:val="22"/>
              </w:rPr>
            </w:pPr>
            <w:r w:rsidRPr="00940913">
              <w:rPr>
                <w:rFonts w:cs="Calibri Light"/>
                <w:b/>
                <w:bCs/>
                <w:sz w:val="22"/>
              </w:rPr>
              <w:t>Quality Measure</w:t>
            </w:r>
          </w:p>
        </w:tc>
        <w:tc>
          <w:tcPr>
            <w:tcW w:w="709" w:type="pct"/>
            <w:shd w:val="clear" w:color="auto" w:fill="CCC0D9" w:themeFill="accent4" w:themeFillTint="66"/>
            <w:vAlign w:val="bottom"/>
          </w:tcPr>
          <w:p w14:paraId="3C0ACEB6" w14:textId="77777777" w:rsidR="004908D6" w:rsidRPr="00940913" w:rsidRDefault="004908D6">
            <w:pPr>
              <w:jc w:val="center"/>
              <w:rPr>
                <w:rFonts w:cs="Calibri Light"/>
                <w:b/>
                <w:bCs/>
                <w:sz w:val="22"/>
              </w:rPr>
            </w:pPr>
            <w:r w:rsidRPr="00940913">
              <w:rPr>
                <w:rFonts w:cs="Calibri Light"/>
                <w:b/>
                <w:bCs/>
                <w:sz w:val="22"/>
              </w:rPr>
              <w:t>Baseline</w:t>
            </w:r>
          </w:p>
          <w:p w14:paraId="05A8E720" w14:textId="77777777" w:rsidR="004908D6" w:rsidRPr="00940913" w:rsidRDefault="004908D6">
            <w:pPr>
              <w:jc w:val="center"/>
              <w:rPr>
                <w:rFonts w:ascii="Calibri Light" w:hAnsi="Calibri Light" w:cs="Calibri Light"/>
                <w:b/>
                <w:bCs/>
                <w:sz w:val="22"/>
              </w:rPr>
            </w:pPr>
            <w:r w:rsidRPr="00940913">
              <w:rPr>
                <w:rFonts w:cs="Calibri Light"/>
                <w:b/>
                <w:bCs/>
                <w:sz w:val="22"/>
              </w:rPr>
              <w:t>(MY 2023)</w:t>
            </w:r>
          </w:p>
        </w:tc>
        <w:tc>
          <w:tcPr>
            <w:tcW w:w="582" w:type="pct"/>
            <w:shd w:val="clear" w:color="auto" w:fill="CCC0D9" w:themeFill="accent4" w:themeFillTint="66"/>
            <w:vAlign w:val="bottom"/>
          </w:tcPr>
          <w:p w14:paraId="3BB76348" w14:textId="77777777" w:rsidR="004908D6" w:rsidRPr="00940913" w:rsidRDefault="004908D6">
            <w:pPr>
              <w:jc w:val="center"/>
              <w:rPr>
                <w:rFonts w:cs="Calibri Light"/>
                <w:b/>
                <w:bCs/>
                <w:sz w:val="22"/>
              </w:rPr>
            </w:pPr>
            <w:r w:rsidRPr="00940913">
              <w:rPr>
                <w:rFonts w:cs="Calibri Light"/>
                <w:b/>
                <w:bCs/>
                <w:sz w:val="22"/>
              </w:rPr>
              <w:t>Target</w:t>
            </w:r>
          </w:p>
          <w:p w14:paraId="0568A4E4" w14:textId="77777777" w:rsidR="004908D6" w:rsidRPr="00940913" w:rsidRDefault="004908D6">
            <w:pPr>
              <w:jc w:val="center"/>
              <w:rPr>
                <w:rFonts w:cs="Calibri Light"/>
                <w:b/>
                <w:bCs/>
                <w:sz w:val="22"/>
              </w:rPr>
            </w:pPr>
            <w:r w:rsidRPr="00940913">
              <w:rPr>
                <w:rFonts w:cs="Calibri Light"/>
                <w:b/>
                <w:bCs/>
                <w:sz w:val="22"/>
              </w:rPr>
              <w:t>(MY 2027)</w:t>
            </w:r>
          </w:p>
        </w:tc>
      </w:tr>
      <w:tr w:rsidR="004908D6" w:rsidRPr="00940913" w14:paraId="668CCF63" w14:textId="77777777">
        <w:trPr>
          <w:trHeight w:val="20"/>
        </w:trPr>
        <w:tc>
          <w:tcPr>
            <w:tcW w:w="375" w:type="pct"/>
          </w:tcPr>
          <w:p w14:paraId="4AF41BA8" w14:textId="77777777" w:rsidR="004908D6" w:rsidRPr="00940913" w:rsidRDefault="004908D6">
            <w:pPr>
              <w:jc w:val="left"/>
              <w:rPr>
                <w:rFonts w:ascii="Calibri Light" w:eastAsiaTheme="minorEastAsia" w:hAnsi="Calibri Light" w:cs="Calibri Light"/>
                <w:sz w:val="22"/>
              </w:rPr>
            </w:pPr>
            <w:r w:rsidRPr="00940913">
              <w:rPr>
                <w:rFonts w:eastAsiaTheme="minorEastAsia" w:cs="Calibri Light"/>
                <w:sz w:val="22"/>
              </w:rPr>
              <w:t>2.1</w:t>
            </w:r>
          </w:p>
        </w:tc>
        <w:tc>
          <w:tcPr>
            <w:tcW w:w="1431" w:type="pct"/>
            <w:tcBorders>
              <w:top w:val="single" w:sz="4" w:space="0" w:color="auto"/>
              <w:left w:val="single" w:sz="4" w:space="0" w:color="auto"/>
              <w:bottom w:val="single" w:sz="4" w:space="0" w:color="auto"/>
              <w:right w:val="single" w:sz="4" w:space="0" w:color="auto"/>
            </w:tcBorders>
          </w:tcPr>
          <w:p w14:paraId="11D5D559" w14:textId="77777777" w:rsidR="004908D6" w:rsidRPr="00940913" w:rsidRDefault="004908D6">
            <w:pPr>
              <w:jc w:val="left"/>
              <w:rPr>
                <w:rFonts w:ascii="Calibri Light" w:hAnsi="Calibri Light" w:cs="Calibri Light"/>
                <w:sz w:val="22"/>
              </w:rPr>
            </w:pPr>
            <w:r w:rsidRPr="00940913">
              <w:rPr>
                <w:rFonts w:cs="Calibri Light"/>
                <w:sz w:val="22"/>
              </w:rPr>
              <w:t xml:space="preserve">Improve the health of populations with acute and chronic conditions that are key contributors to co-morbidities </w:t>
            </w:r>
          </w:p>
        </w:tc>
        <w:tc>
          <w:tcPr>
            <w:tcW w:w="1903" w:type="pct"/>
            <w:tcBorders>
              <w:top w:val="single" w:sz="4" w:space="0" w:color="auto"/>
              <w:left w:val="single" w:sz="4" w:space="0" w:color="auto"/>
              <w:bottom w:val="single" w:sz="4" w:space="0" w:color="auto"/>
              <w:right w:val="single" w:sz="4" w:space="0" w:color="auto"/>
            </w:tcBorders>
          </w:tcPr>
          <w:p w14:paraId="53667E97" w14:textId="77777777" w:rsidR="004908D6" w:rsidRPr="00940913" w:rsidRDefault="004908D6">
            <w:pPr>
              <w:jc w:val="left"/>
              <w:rPr>
                <w:rFonts w:cs="Calibri Light"/>
                <w:sz w:val="22"/>
                <w:vertAlign w:val="superscript"/>
              </w:rPr>
            </w:pPr>
            <w:r w:rsidRPr="00940913">
              <w:rPr>
                <w:rFonts w:cs="Calibri Light"/>
                <w:sz w:val="22"/>
              </w:rPr>
              <w:t>CBP-AD: Controlling High Blood Pressure</w:t>
            </w:r>
          </w:p>
          <w:p w14:paraId="1E1336BB" w14:textId="3682F5D4" w:rsidR="004908D6" w:rsidRPr="00940913" w:rsidRDefault="004908D6">
            <w:pPr>
              <w:jc w:val="left"/>
              <w:rPr>
                <w:rFonts w:ascii="Calibri Light" w:hAnsi="Calibri Light" w:cs="Calibri Light"/>
                <w:sz w:val="22"/>
              </w:rPr>
            </w:pPr>
            <w:r w:rsidRPr="00940913">
              <w:rPr>
                <w:rFonts w:cs="Calibri Light"/>
                <w:sz w:val="22"/>
              </w:rPr>
              <w:t>GSD-AD: Glycemic Status Assessment for Patients with Diabetes (poor control; lower is better)</w:t>
            </w:r>
            <w:r w:rsidRPr="00940913">
              <w:rPr>
                <w:rFonts w:cs="Calibri Light"/>
                <w:sz w:val="22"/>
                <w:vertAlign w:val="superscript"/>
              </w:rPr>
              <w:t>1</w:t>
            </w:r>
          </w:p>
        </w:tc>
        <w:tc>
          <w:tcPr>
            <w:tcW w:w="709" w:type="pct"/>
            <w:tcBorders>
              <w:top w:val="single" w:sz="4" w:space="0" w:color="auto"/>
              <w:left w:val="single" w:sz="4" w:space="0" w:color="auto"/>
              <w:bottom w:val="single" w:sz="4" w:space="0" w:color="auto"/>
              <w:right w:val="single" w:sz="4" w:space="0" w:color="auto"/>
            </w:tcBorders>
          </w:tcPr>
          <w:p w14:paraId="62276F89" w14:textId="77777777" w:rsidR="004908D6" w:rsidRPr="00940913" w:rsidRDefault="004908D6">
            <w:pPr>
              <w:jc w:val="right"/>
              <w:rPr>
                <w:rFonts w:cs="Calibri Light"/>
                <w:sz w:val="22"/>
              </w:rPr>
            </w:pPr>
            <w:r w:rsidRPr="00940913">
              <w:rPr>
                <w:rFonts w:cs="Calibri Light"/>
                <w:sz w:val="22"/>
              </w:rPr>
              <w:t>71.7%</w:t>
            </w:r>
          </w:p>
          <w:p w14:paraId="1DEEBF2D" w14:textId="77777777" w:rsidR="004908D6" w:rsidRPr="00940913" w:rsidRDefault="004908D6">
            <w:pPr>
              <w:jc w:val="right"/>
              <w:rPr>
                <w:rFonts w:ascii="Calibri Light" w:hAnsi="Calibri Light" w:cs="Calibri Light"/>
                <w:sz w:val="22"/>
              </w:rPr>
            </w:pPr>
            <w:r w:rsidRPr="00940913">
              <w:rPr>
                <w:rFonts w:cs="Calibri Light"/>
                <w:sz w:val="22"/>
              </w:rPr>
              <w:t>25.5%</w:t>
            </w:r>
          </w:p>
        </w:tc>
        <w:tc>
          <w:tcPr>
            <w:tcW w:w="582" w:type="pct"/>
            <w:tcBorders>
              <w:top w:val="single" w:sz="4" w:space="0" w:color="auto"/>
              <w:left w:val="single" w:sz="4" w:space="0" w:color="auto"/>
              <w:bottom w:val="single" w:sz="4" w:space="0" w:color="auto"/>
              <w:right w:val="single" w:sz="4" w:space="0" w:color="auto"/>
            </w:tcBorders>
          </w:tcPr>
          <w:p w14:paraId="6B28E41B" w14:textId="77777777" w:rsidR="004908D6" w:rsidRPr="00940913" w:rsidRDefault="004908D6">
            <w:pPr>
              <w:jc w:val="right"/>
              <w:rPr>
                <w:rFonts w:cs="Calibri Light"/>
                <w:sz w:val="22"/>
              </w:rPr>
            </w:pPr>
            <w:r w:rsidRPr="00940913">
              <w:rPr>
                <w:rFonts w:cs="Calibri Light"/>
                <w:sz w:val="22"/>
              </w:rPr>
              <w:t>75%</w:t>
            </w:r>
          </w:p>
          <w:p w14:paraId="1AC3D9F2" w14:textId="77777777" w:rsidR="004908D6" w:rsidRPr="00940913" w:rsidRDefault="004908D6">
            <w:pPr>
              <w:jc w:val="right"/>
              <w:rPr>
                <w:rFonts w:cs="Calibri Light"/>
                <w:sz w:val="22"/>
              </w:rPr>
            </w:pPr>
            <w:r w:rsidRPr="00940913">
              <w:rPr>
                <w:rFonts w:cs="Calibri Light"/>
                <w:sz w:val="22"/>
              </w:rPr>
              <w:t>22%</w:t>
            </w:r>
          </w:p>
        </w:tc>
      </w:tr>
      <w:tr w:rsidR="004908D6" w:rsidRPr="00940913" w14:paraId="518D8561" w14:textId="77777777">
        <w:trPr>
          <w:trHeight w:val="20"/>
        </w:trPr>
        <w:tc>
          <w:tcPr>
            <w:tcW w:w="375" w:type="pct"/>
          </w:tcPr>
          <w:p w14:paraId="42FCE4D4" w14:textId="77777777" w:rsidR="004908D6" w:rsidRPr="00940913" w:rsidRDefault="004908D6">
            <w:pPr>
              <w:jc w:val="left"/>
              <w:rPr>
                <w:rFonts w:ascii="Calibri Light" w:eastAsiaTheme="minorEastAsia" w:hAnsi="Calibri Light" w:cs="Calibri Light"/>
                <w:sz w:val="22"/>
              </w:rPr>
            </w:pPr>
            <w:r w:rsidRPr="00940913">
              <w:rPr>
                <w:rFonts w:eastAsiaTheme="minorEastAsia" w:cs="Calibri Light"/>
                <w:sz w:val="22"/>
              </w:rPr>
              <w:t>2.2</w:t>
            </w:r>
          </w:p>
        </w:tc>
        <w:tc>
          <w:tcPr>
            <w:tcW w:w="1431" w:type="pct"/>
            <w:tcBorders>
              <w:top w:val="single" w:sz="4" w:space="0" w:color="auto"/>
              <w:left w:val="single" w:sz="4" w:space="0" w:color="auto"/>
              <w:bottom w:val="single" w:sz="4" w:space="0" w:color="auto"/>
              <w:right w:val="single" w:sz="4" w:space="0" w:color="auto"/>
            </w:tcBorders>
          </w:tcPr>
          <w:p w14:paraId="7AE36703" w14:textId="77777777" w:rsidR="004908D6" w:rsidRPr="00940913" w:rsidRDefault="004908D6">
            <w:pPr>
              <w:jc w:val="left"/>
              <w:rPr>
                <w:rFonts w:ascii="Calibri Light" w:hAnsi="Calibri Light" w:cs="Calibri Light"/>
                <w:sz w:val="22"/>
              </w:rPr>
            </w:pPr>
            <w:r w:rsidRPr="00940913">
              <w:rPr>
                <w:rFonts w:cs="Calibri Light"/>
                <w:sz w:val="22"/>
              </w:rPr>
              <w:t>Manage populations impacted by mental health and substance use disorders</w:t>
            </w:r>
          </w:p>
        </w:tc>
        <w:tc>
          <w:tcPr>
            <w:tcW w:w="1903" w:type="pct"/>
            <w:tcBorders>
              <w:top w:val="single" w:sz="4" w:space="0" w:color="auto"/>
              <w:left w:val="single" w:sz="4" w:space="0" w:color="auto"/>
              <w:bottom w:val="single" w:sz="4" w:space="0" w:color="auto"/>
              <w:right w:val="single" w:sz="4" w:space="0" w:color="auto"/>
            </w:tcBorders>
          </w:tcPr>
          <w:p w14:paraId="00F3E1AB" w14:textId="591D846E" w:rsidR="004908D6" w:rsidRPr="00940913" w:rsidRDefault="004908D6">
            <w:pPr>
              <w:jc w:val="left"/>
              <w:rPr>
                <w:rFonts w:ascii="Calibri Light" w:hAnsi="Calibri Light" w:cs="Calibri Light"/>
                <w:sz w:val="22"/>
              </w:rPr>
            </w:pPr>
            <w:r w:rsidRPr="00940913">
              <w:rPr>
                <w:rFonts w:cs="Calibri Light"/>
                <w:sz w:val="22"/>
              </w:rPr>
              <w:t>FUA: Follow-up after Emergency Department Visit for Substance Use</w:t>
            </w:r>
            <w:r w:rsidRPr="00940913">
              <w:rPr>
                <w:rFonts w:cs="Calibri Light"/>
                <w:sz w:val="22"/>
                <w:vertAlign w:val="superscript"/>
              </w:rPr>
              <w:t>2</w:t>
            </w:r>
          </w:p>
        </w:tc>
        <w:tc>
          <w:tcPr>
            <w:tcW w:w="709" w:type="pct"/>
            <w:tcBorders>
              <w:top w:val="single" w:sz="4" w:space="0" w:color="auto"/>
              <w:left w:val="single" w:sz="4" w:space="0" w:color="auto"/>
              <w:bottom w:val="single" w:sz="4" w:space="0" w:color="auto"/>
              <w:right w:val="single" w:sz="4" w:space="0" w:color="auto"/>
            </w:tcBorders>
          </w:tcPr>
          <w:p w14:paraId="27250F1A" w14:textId="77777777" w:rsidR="004908D6" w:rsidRPr="00940913" w:rsidRDefault="004908D6">
            <w:pPr>
              <w:jc w:val="right"/>
              <w:rPr>
                <w:rFonts w:cs="Calibri Light"/>
                <w:sz w:val="22"/>
              </w:rPr>
            </w:pPr>
            <w:r w:rsidRPr="00940913">
              <w:rPr>
                <w:rFonts w:cs="Calibri Light"/>
                <w:sz w:val="22"/>
              </w:rPr>
              <w:t>7-day: 36.6%</w:t>
            </w:r>
          </w:p>
          <w:p w14:paraId="53C111D7" w14:textId="77777777" w:rsidR="004908D6" w:rsidRPr="00940913" w:rsidRDefault="004908D6">
            <w:pPr>
              <w:jc w:val="right"/>
              <w:rPr>
                <w:rFonts w:ascii="Calibri Light" w:hAnsi="Calibri Light" w:cs="Calibri Light"/>
                <w:sz w:val="22"/>
              </w:rPr>
            </w:pPr>
            <w:r w:rsidRPr="00940913">
              <w:rPr>
                <w:rFonts w:cs="Calibri Light"/>
                <w:sz w:val="22"/>
              </w:rPr>
              <w:t>30-day: 49.5%</w:t>
            </w:r>
          </w:p>
        </w:tc>
        <w:tc>
          <w:tcPr>
            <w:tcW w:w="582" w:type="pct"/>
            <w:tcBorders>
              <w:top w:val="single" w:sz="4" w:space="0" w:color="auto"/>
              <w:left w:val="single" w:sz="4" w:space="0" w:color="auto"/>
              <w:bottom w:val="single" w:sz="4" w:space="0" w:color="auto"/>
              <w:right w:val="single" w:sz="4" w:space="0" w:color="auto"/>
            </w:tcBorders>
          </w:tcPr>
          <w:p w14:paraId="30D64FB1" w14:textId="77777777" w:rsidR="004908D6" w:rsidRPr="00940913" w:rsidRDefault="004908D6">
            <w:pPr>
              <w:jc w:val="right"/>
              <w:rPr>
                <w:rFonts w:cs="Calibri Light"/>
                <w:sz w:val="22"/>
              </w:rPr>
            </w:pPr>
            <w:r w:rsidRPr="00940913">
              <w:rPr>
                <w:rFonts w:cs="Calibri Light"/>
                <w:sz w:val="22"/>
              </w:rPr>
              <w:t>40%</w:t>
            </w:r>
          </w:p>
          <w:p w14:paraId="28BC0EB9" w14:textId="77777777" w:rsidR="004908D6" w:rsidRPr="00940913" w:rsidRDefault="004908D6">
            <w:pPr>
              <w:jc w:val="right"/>
              <w:rPr>
                <w:rFonts w:cs="Calibri Light"/>
                <w:sz w:val="22"/>
              </w:rPr>
            </w:pPr>
            <w:r w:rsidRPr="00940913">
              <w:rPr>
                <w:rFonts w:cs="Calibri Light"/>
                <w:sz w:val="22"/>
              </w:rPr>
              <w:t>53%</w:t>
            </w:r>
          </w:p>
        </w:tc>
      </w:tr>
      <w:tr w:rsidR="004908D6" w:rsidRPr="00940913" w14:paraId="44A900E5" w14:textId="77777777">
        <w:trPr>
          <w:trHeight w:val="20"/>
        </w:trPr>
        <w:tc>
          <w:tcPr>
            <w:tcW w:w="375" w:type="pct"/>
          </w:tcPr>
          <w:p w14:paraId="3D42C097" w14:textId="77777777" w:rsidR="004908D6" w:rsidRPr="00940913" w:rsidRDefault="004908D6">
            <w:pPr>
              <w:jc w:val="left"/>
              <w:rPr>
                <w:rFonts w:ascii="Calibri Light" w:eastAsiaTheme="minorEastAsia" w:hAnsi="Calibri Light" w:cs="Calibri Light"/>
                <w:sz w:val="22"/>
              </w:rPr>
            </w:pPr>
            <w:r w:rsidRPr="00940913">
              <w:rPr>
                <w:rFonts w:eastAsiaTheme="minorEastAsia" w:cs="Calibri Light"/>
                <w:sz w:val="22"/>
              </w:rPr>
              <w:t>2.3</w:t>
            </w:r>
          </w:p>
        </w:tc>
        <w:tc>
          <w:tcPr>
            <w:tcW w:w="1431" w:type="pct"/>
            <w:tcBorders>
              <w:top w:val="single" w:sz="4" w:space="0" w:color="auto"/>
              <w:left w:val="single" w:sz="4" w:space="0" w:color="auto"/>
              <w:bottom w:val="single" w:sz="4" w:space="0" w:color="auto"/>
              <w:right w:val="single" w:sz="4" w:space="0" w:color="auto"/>
            </w:tcBorders>
          </w:tcPr>
          <w:p w14:paraId="44E33F57" w14:textId="77777777" w:rsidR="004908D6" w:rsidRPr="00940913" w:rsidRDefault="004908D6">
            <w:pPr>
              <w:jc w:val="left"/>
              <w:rPr>
                <w:rFonts w:ascii="Calibri Light" w:hAnsi="Calibri Light" w:cs="Calibri Light"/>
                <w:sz w:val="22"/>
              </w:rPr>
            </w:pPr>
            <w:r w:rsidRPr="00940913">
              <w:rPr>
                <w:rFonts w:cs="Calibri Light"/>
                <w:sz w:val="22"/>
              </w:rPr>
              <w:t>Promote member safety</w:t>
            </w:r>
          </w:p>
        </w:tc>
        <w:tc>
          <w:tcPr>
            <w:tcW w:w="1903" w:type="pct"/>
            <w:tcBorders>
              <w:top w:val="single" w:sz="4" w:space="0" w:color="auto"/>
              <w:left w:val="single" w:sz="4" w:space="0" w:color="auto"/>
              <w:bottom w:val="single" w:sz="4" w:space="0" w:color="auto"/>
              <w:right w:val="single" w:sz="4" w:space="0" w:color="auto"/>
            </w:tcBorders>
          </w:tcPr>
          <w:p w14:paraId="5D01C851" w14:textId="070AC8AB" w:rsidR="004908D6" w:rsidRPr="00940913" w:rsidRDefault="004908D6">
            <w:pPr>
              <w:jc w:val="left"/>
              <w:rPr>
                <w:rFonts w:ascii="Calibri Light" w:hAnsi="Calibri Light" w:cs="Calibri Light"/>
                <w:sz w:val="22"/>
              </w:rPr>
            </w:pPr>
            <w:r w:rsidRPr="00940913">
              <w:rPr>
                <w:rFonts w:cs="Calibri Light"/>
                <w:sz w:val="22"/>
              </w:rPr>
              <w:t>Use of Pharmacotherapy for Opioid Use Disorder (OUD-AD/OUD-HH)</w:t>
            </w:r>
            <w:r w:rsidRPr="00940913">
              <w:rPr>
                <w:rFonts w:cs="Calibri Light"/>
                <w:sz w:val="22"/>
                <w:vertAlign w:val="superscript"/>
              </w:rPr>
              <w:t>1</w:t>
            </w:r>
          </w:p>
        </w:tc>
        <w:tc>
          <w:tcPr>
            <w:tcW w:w="709" w:type="pct"/>
            <w:tcBorders>
              <w:top w:val="single" w:sz="4" w:space="0" w:color="auto"/>
              <w:left w:val="single" w:sz="4" w:space="0" w:color="auto"/>
              <w:bottom w:val="single" w:sz="4" w:space="0" w:color="auto"/>
              <w:right w:val="single" w:sz="4" w:space="0" w:color="auto"/>
            </w:tcBorders>
          </w:tcPr>
          <w:p w14:paraId="286EB1DB" w14:textId="77777777" w:rsidR="004908D6" w:rsidRPr="00940913" w:rsidRDefault="004908D6">
            <w:pPr>
              <w:jc w:val="right"/>
              <w:rPr>
                <w:rFonts w:ascii="Calibri Light" w:hAnsi="Calibri Light" w:cs="Calibri Light"/>
                <w:sz w:val="22"/>
              </w:rPr>
            </w:pPr>
            <w:r w:rsidRPr="00940913">
              <w:rPr>
                <w:rFonts w:cs="Calibri Light"/>
                <w:sz w:val="22"/>
              </w:rPr>
              <w:t>79.2%</w:t>
            </w:r>
          </w:p>
        </w:tc>
        <w:tc>
          <w:tcPr>
            <w:tcW w:w="582" w:type="pct"/>
            <w:tcBorders>
              <w:top w:val="single" w:sz="4" w:space="0" w:color="auto"/>
              <w:left w:val="single" w:sz="4" w:space="0" w:color="auto"/>
              <w:bottom w:val="single" w:sz="4" w:space="0" w:color="auto"/>
              <w:right w:val="single" w:sz="4" w:space="0" w:color="auto"/>
            </w:tcBorders>
          </w:tcPr>
          <w:p w14:paraId="39A9DDA6" w14:textId="77777777" w:rsidR="004908D6" w:rsidRPr="00940913" w:rsidRDefault="004908D6">
            <w:pPr>
              <w:jc w:val="right"/>
              <w:rPr>
                <w:rFonts w:cs="Calibri Light"/>
                <w:sz w:val="22"/>
              </w:rPr>
            </w:pPr>
            <w:r w:rsidRPr="00940913">
              <w:rPr>
                <w:rFonts w:cs="Calibri Light"/>
                <w:sz w:val="22"/>
              </w:rPr>
              <w:t>82%</w:t>
            </w:r>
          </w:p>
        </w:tc>
      </w:tr>
    </w:tbl>
    <w:p w14:paraId="229437FF" w14:textId="77777777" w:rsidR="004908D6" w:rsidRPr="00940913" w:rsidRDefault="004908D6" w:rsidP="004908D6">
      <w:pPr>
        <w:keepNext/>
        <w:rPr>
          <w:rFonts w:cs="Calibri Light"/>
          <w:sz w:val="20"/>
          <w:szCs w:val="20"/>
        </w:rPr>
      </w:pPr>
      <w:r w:rsidRPr="00940913">
        <w:rPr>
          <w:rFonts w:cs="Calibri Light"/>
          <w:sz w:val="20"/>
          <w:szCs w:val="20"/>
          <w:vertAlign w:val="superscript"/>
        </w:rPr>
        <w:t>1</w:t>
      </w:r>
      <w:r w:rsidRPr="00940913">
        <w:rPr>
          <w:rFonts w:cs="Calibri Light"/>
          <w:sz w:val="20"/>
          <w:szCs w:val="20"/>
        </w:rPr>
        <w:t xml:space="preserve"> CMS Core Measure.</w:t>
      </w:r>
    </w:p>
    <w:p w14:paraId="2B34ED35" w14:textId="77777777" w:rsidR="004908D6" w:rsidRPr="00940913" w:rsidRDefault="004908D6" w:rsidP="004908D6">
      <w:pPr>
        <w:keepNext/>
        <w:rPr>
          <w:rFonts w:cs="Calibri Light"/>
          <w:sz w:val="20"/>
          <w:szCs w:val="20"/>
        </w:rPr>
      </w:pPr>
      <w:r w:rsidRPr="00940913">
        <w:rPr>
          <w:rFonts w:cs="Calibri Light"/>
          <w:sz w:val="20"/>
          <w:szCs w:val="20"/>
          <w:vertAlign w:val="superscript"/>
        </w:rPr>
        <w:t>2</w:t>
      </w:r>
      <w:r w:rsidRPr="00940913">
        <w:rPr>
          <w:rFonts w:cs="Calibri Light"/>
          <w:sz w:val="20"/>
          <w:szCs w:val="20"/>
        </w:rPr>
        <w:t xml:space="preserve"> CMS Universal Foundation and Core Set Measure.</w:t>
      </w:r>
    </w:p>
    <w:p w14:paraId="287CCD3E" w14:textId="43C10470" w:rsidR="004908D6" w:rsidRPr="00940913" w:rsidRDefault="004908D6" w:rsidP="004908D6">
      <w:pPr>
        <w:keepNext/>
        <w:spacing w:after="480"/>
        <w:rPr>
          <w:rFonts w:cs="Calibri Light"/>
          <w:sz w:val="20"/>
          <w:szCs w:val="20"/>
        </w:rPr>
      </w:pPr>
      <w:r w:rsidRPr="00940913">
        <w:rPr>
          <w:rFonts w:cs="Calibri Light"/>
          <w:sz w:val="20"/>
          <w:szCs w:val="20"/>
        </w:rPr>
        <w:t xml:space="preserve">AD: Adult; HH: Health Home; MY: </w:t>
      </w:r>
      <w:proofErr w:type="gramStart"/>
      <w:r w:rsidRPr="00940913">
        <w:rPr>
          <w:rFonts w:cs="Calibri Light"/>
          <w:sz w:val="20"/>
          <w:szCs w:val="20"/>
        </w:rPr>
        <w:t>measurement year</w:t>
      </w:r>
      <w:proofErr w:type="gramEnd"/>
      <w:r w:rsidRPr="00940913">
        <w:rPr>
          <w:rFonts w:cs="Calibri Light"/>
          <w:sz w:val="20"/>
          <w:szCs w:val="20"/>
        </w:rPr>
        <w:t xml:space="preserve">. </w:t>
      </w:r>
    </w:p>
    <w:p w14:paraId="56DA85D5" w14:textId="77777777" w:rsidR="004908D6" w:rsidRPr="00940913" w:rsidRDefault="004908D6" w:rsidP="004908D6">
      <w:pPr>
        <w:keepNext/>
        <w:rPr>
          <w:b/>
          <w:bCs/>
          <w:szCs w:val="18"/>
        </w:rPr>
      </w:pPr>
      <w:bookmarkStart w:id="367" w:name="_Toc222875856"/>
      <w:bookmarkStart w:id="368" w:name="_Toc223522310"/>
      <w:bookmarkStart w:id="369" w:name="_Toc227229910"/>
      <w:r w:rsidRPr="00940913">
        <w:rPr>
          <w:rFonts w:cs="Calibri Light"/>
          <w:b/>
          <w:bCs/>
          <w:szCs w:val="18"/>
        </w:rPr>
        <w:t>Table A</w:t>
      </w:r>
      <w:r w:rsidRPr="00940913">
        <w:rPr>
          <w:rFonts w:cs="Calibri Light"/>
          <w:b/>
          <w:bCs/>
          <w:szCs w:val="18"/>
        </w:rPr>
        <w:fldChar w:fldCharType="begin"/>
      </w:r>
      <w:r w:rsidRPr="00940913">
        <w:rPr>
          <w:rFonts w:cs="Calibri Light"/>
          <w:b/>
          <w:bCs/>
          <w:szCs w:val="18"/>
        </w:rPr>
        <w:instrText xml:space="preserve"> SEQ Table_A \* ARABIC </w:instrText>
      </w:r>
      <w:r w:rsidRPr="00940913">
        <w:rPr>
          <w:rFonts w:cs="Calibri Light"/>
          <w:b/>
          <w:bCs/>
          <w:szCs w:val="18"/>
        </w:rPr>
        <w:fldChar w:fldCharType="separate"/>
      </w:r>
      <w:r w:rsidRPr="00940913">
        <w:rPr>
          <w:rFonts w:cs="Calibri Light"/>
          <w:b/>
          <w:bCs/>
          <w:szCs w:val="18"/>
        </w:rPr>
        <w:t>3</w:t>
      </w:r>
      <w:r w:rsidRPr="00940913">
        <w:rPr>
          <w:rFonts w:cs="Calibri Light"/>
          <w:b/>
          <w:bCs/>
          <w:szCs w:val="18"/>
        </w:rPr>
        <w:fldChar w:fldCharType="end"/>
      </w:r>
      <w:r w:rsidRPr="00940913">
        <w:rPr>
          <w:rFonts w:cs="Calibri Light"/>
          <w:b/>
          <w:bCs/>
          <w:szCs w:val="18"/>
        </w:rPr>
        <w:t>:</w:t>
      </w:r>
      <w:r w:rsidRPr="00940913">
        <w:rPr>
          <w:rFonts w:cs="Calibri Light"/>
          <w:b/>
          <w:bCs/>
          <w:szCs w:val="24"/>
        </w:rPr>
        <w:t xml:space="preserve"> Goal 3 – Enable coordinated and efficient quality care for all members across the continuum of services and settings of care.</w:t>
      </w:r>
      <w:bookmarkEnd w:id="367"/>
      <w:bookmarkEnd w:id="368"/>
      <w:bookmarkEnd w:id="369"/>
    </w:p>
    <w:tbl>
      <w:tblPr>
        <w:tblStyle w:val="TableGrid"/>
        <w:tblW w:w="5000" w:type="pct"/>
        <w:tblLook w:val="04A0" w:firstRow="1" w:lastRow="0" w:firstColumn="1" w:lastColumn="0" w:noHBand="0" w:noVBand="1"/>
        <w:tblCaption w:val="Goal 3 Measures"/>
        <w:tblDescription w:val="Table outlining quality strategy goals, objectives, and related measures, with baseline and target performance periods."/>
      </w:tblPr>
      <w:tblGrid>
        <w:gridCol w:w="809"/>
        <w:gridCol w:w="3088"/>
        <w:gridCol w:w="4109"/>
        <w:gridCol w:w="1530"/>
        <w:gridCol w:w="1254"/>
      </w:tblGrid>
      <w:tr w:rsidR="004908D6" w:rsidRPr="00940913" w14:paraId="18B15766" w14:textId="77777777">
        <w:trPr>
          <w:trHeight w:val="20"/>
          <w:tblHeader/>
        </w:trPr>
        <w:tc>
          <w:tcPr>
            <w:tcW w:w="375" w:type="pct"/>
            <w:shd w:val="clear" w:color="auto" w:fill="CCC0D9" w:themeFill="accent4" w:themeFillTint="66"/>
            <w:vAlign w:val="bottom"/>
          </w:tcPr>
          <w:p w14:paraId="184D3311" w14:textId="5ED41EFE" w:rsidR="004908D6" w:rsidRPr="00940913" w:rsidRDefault="004908D6">
            <w:pPr>
              <w:jc w:val="left"/>
              <w:rPr>
                <w:rFonts w:ascii="Calibri Light" w:eastAsiaTheme="minorEastAsia" w:hAnsi="Calibri Light" w:cs="Calibri Light"/>
                <w:b/>
                <w:bCs/>
                <w:sz w:val="22"/>
              </w:rPr>
            </w:pPr>
            <w:r w:rsidRPr="00940913">
              <w:rPr>
                <w:rFonts w:eastAsiaTheme="minorEastAsia" w:cs="Calibri Light"/>
                <w:b/>
                <w:bCs/>
                <w:sz w:val="22"/>
              </w:rPr>
              <w:t>Goal</w:t>
            </w:r>
          </w:p>
        </w:tc>
        <w:tc>
          <w:tcPr>
            <w:tcW w:w="1431" w:type="pct"/>
            <w:shd w:val="clear" w:color="auto" w:fill="CCC0D9" w:themeFill="accent4" w:themeFillTint="66"/>
            <w:vAlign w:val="bottom"/>
          </w:tcPr>
          <w:p w14:paraId="64ACE239" w14:textId="77777777" w:rsidR="004908D6" w:rsidRPr="00940913" w:rsidRDefault="004908D6">
            <w:pPr>
              <w:jc w:val="center"/>
              <w:rPr>
                <w:rFonts w:ascii="Calibri Light" w:hAnsi="Calibri Light" w:cs="Calibri Light"/>
                <w:b/>
                <w:bCs/>
                <w:sz w:val="22"/>
              </w:rPr>
            </w:pPr>
            <w:r w:rsidRPr="00940913">
              <w:rPr>
                <w:rFonts w:cs="Calibri Light"/>
                <w:b/>
                <w:bCs/>
                <w:sz w:val="22"/>
              </w:rPr>
              <w:t>Objective</w:t>
            </w:r>
          </w:p>
        </w:tc>
        <w:tc>
          <w:tcPr>
            <w:tcW w:w="1904" w:type="pct"/>
            <w:shd w:val="clear" w:color="auto" w:fill="CCC0D9" w:themeFill="accent4" w:themeFillTint="66"/>
            <w:vAlign w:val="bottom"/>
          </w:tcPr>
          <w:p w14:paraId="576F96BF" w14:textId="77777777" w:rsidR="004908D6" w:rsidRPr="00940913" w:rsidRDefault="004908D6">
            <w:pPr>
              <w:jc w:val="center"/>
              <w:rPr>
                <w:rFonts w:ascii="Calibri Light" w:hAnsi="Calibri Light" w:cs="Calibri Light"/>
                <w:b/>
                <w:bCs/>
                <w:sz w:val="22"/>
              </w:rPr>
            </w:pPr>
            <w:r w:rsidRPr="00940913">
              <w:rPr>
                <w:rFonts w:cs="Calibri Light"/>
                <w:b/>
                <w:bCs/>
                <w:sz w:val="22"/>
              </w:rPr>
              <w:t>Quality Measure</w:t>
            </w:r>
          </w:p>
        </w:tc>
        <w:tc>
          <w:tcPr>
            <w:tcW w:w="709" w:type="pct"/>
            <w:shd w:val="clear" w:color="auto" w:fill="CCC0D9" w:themeFill="accent4" w:themeFillTint="66"/>
            <w:vAlign w:val="bottom"/>
          </w:tcPr>
          <w:p w14:paraId="6EF708C2" w14:textId="77777777" w:rsidR="004908D6" w:rsidRPr="00940913" w:rsidRDefault="004908D6">
            <w:pPr>
              <w:jc w:val="center"/>
              <w:rPr>
                <w:rFonts w:cs="Calibri Light"/>
                <w:b/>
                <w:bCs/>
                <w:sz w:val="22"/>
              </w:rPr>
            </w:pPr>
            <w:r w:rsidRPr="00940913">
              <w:rPr>
                <w:rFonts w:cs="Calibri Light"/>
                <w:b/>
                <w:bCs/>
                <w:sz w:val="22"/>
              </w:rPr>
              <w:t>Baseline</w:t>
            </w:r>
          </w:p>
          <w:p w14:paraId="1617DF7C" w14:textId="77777777" w:rsidR="004908D6" w:rsidRPr="00940913" w:rsidRDefault="004908D6">
            <w:pPr>
              <w:jc w:val="center"/>
              <w:rPr>
                <w:rFonts w:ascii="Calibri Light" w:hAnsi="Calibri Light" w:cs="Calibri Light"/>
                <w:b/>
                <w:bCs/>
                <w:sz w:val="22"/>
              </w:rPr>
            </w:pPr>
            <w:r w:rsidRPr="00940913">
              <w:rPr>
                <w:rFonts w:cs="Calibri Light"/>
                <w:b/>
                <w:bCs/>
                <w:sz w:val="22"/>
              </w:rPr>
              <w:t>(MY 2023)</w:t>
            </w:r>
          </w:p>
        </w:tc>
        <w:tc>
          <w:tcPr>
            <w:tcW w:w="582" w:type="pct"/>
            <w:shd w:val="clear" w:color="auto" w:fill="CCC0D9" w:themeFill="accent4" w:themeFillTint="66"/>
            <w:vAlign w:val="bottom"/>
          </w:tcPr>
          <w:p w14:paraId="2CE545D4" w14:textId="77777777" w:rsidR="004908D6" w:rsidRPr="00940913" w:rsidRDefault="004908D6">
            <w:pPr>
              <w:jc w:val="center"/>
              <w:rPr>
                <w:rFonts w:cs="Calibri Light"/>
                <w:b/>
                <w:bCs/>
                <w:sz w:val="22"/>
              </w:rPr>
            </w:pPr>
            <w:r w:rsidRPr="00940913">
              <w:rPr>
                <w:rFonts w:cs="Calibri Light"/>
                <w:b/>
                <w:bCs/>
                <w:sz w:val="22"/>
              </w:rPr>
              <w:t>Target</w:t>
            </w:r>
          </w:p>
          <w:p w14:paraId="72B4AF2D" w14:textId="77777777" w:rsidR="004908D6" w:rsidRPr="00940913" w:rsidRDefault="004908D6">
            <w:pPr>
              <w:jc w:val="center"/>
              <w:rPr>
                <w:rFonts w:cs="Calibri Light"/>
                <w:b/>
                <w:bCs/>
                <w:sz w:val="22"/>
              </w:rPr>
            </w:pPr>
            <w:r w:rsidRPr="00940913">
              <w:rPr>
                <w:rFonts w:cs="Calibri Light"/>
                <w:b/>
                <w:bCs/>
                <w:sz w:val="22"/>
              </w:rPr>
              <w:t>(MY 2027)</w:t>
            </w:r>
          </w:p>
        </w:tc>
      </w:tr>
      <w:tr w:rsidR="004908D6" w:rsidRPr="00940913" w14:paraId="79CFE37B" w14:textId="77777777">
        <w:trPr>
          <w:trHeight w:val="20"/>
        </w:trPr>
        <w:tc>
          <w:tcPr>
            <w:tcW w:w="375" w:type="pct"/>
          </w:tcPr>
          <w:p w14:paraId="667295E1" w14:textId="77777777" w:rsidR="004908D6" w:rsidRPr="00940913" w:rsidRDefault="004908D6">
            <w:pPr>
              <w:jc w:val="left"/>
              <w:rPr>
                <w:rFonts w:ascii="Calibri Light" w:eastAsiaTheme="minorEastAsia" w:hAnsi="Calibri Light" w:cs="Calibri Light"/>
                <w:sz w:val="22"/>
              </w:rPr>
            </w:pPr>
            <w:r w:rsidRPr="00940913">
              <w:rPr>
                <w:rFonts w:eastAsiaTheme="minorEastAsia" w:cs="Calibri Light"/>
                <w:sz w:val="22"/>
              </w:rPr>
              <w:t>3.1</w:t>
            </w:r>
          </w:p>
        </w:tc>
        <w:tc>
          <w:tcPr>
            <w:tcW w:w="1431" w:type="pct"/>
            <w:tcBorders>
              <w:top w:val="single" w:sz="4" w:space="0" w:color="auto"/>
              <w:left w:val="single" w:sz="4" w:space="0" w:color="auto"/>
              <w:bottom w:val="single" w:sz="4" w:space="0" w:color="auto"/>
              <w:right w:val="single" w:sz="4" w:space="0" w:color="auto"/>
            </w:tcBorders>
          </w:tcPr>
          <w:p w14:paraId="54ECD0EC" w14:textId="77777777" w:rsidR="004908D6" w:rsidRPr="00940913" w:rsidRDefault="004908D6">
            <w:pPr>
              <w:jc w:val="left"/>
              <w:rPr>
                <w:rFonts w:ascii="Calibri Light" w:hAnsi="Calibri Light" w:cs="Calibri Light"/>
                <w:sz w:val="22"/>
              </w:rPr>
            </w:pPr>
            <w:r w:rsidRPr="00940913">
              <w:rPr>
                <w:rFonts w:cs="Calibri Light"/>
                <w:sz w:val="22"/>
              </w:rPr>
              <w:t>Manage timely, smooth transitions in care between inpatient and outpatient settings</w:t>
            </w:r>
          </w:p>
        </w:tc>
        <w:tc>
          <w:tcPr>
            <w:tcW w:w="1904" w:type="pct"/>
            <w:tcBorders>
              <w:top w:val="single" w:sz="4" w:space="0" w:color="auto"/>
              <w:left w:val="single" w:sz="4" w:space="0" w:color="auto"/>
              <w:bottom w:val="single" w:sz="4" w:space="0" w:color="auto"/>
              <w:right w:val="single" w:sz="4" w:space="0" w:color="auto"/>
            </w:tcBorders>
          </w:tcPr>
          <w:p w14:paraId="1C17D510" w14:textId="0AB5DC1B" w:rsidR="004908D6" w:rsidRPr="00940913" w:rsidRDefault="004908D6">
            <w:pPr>
              <w:jc w:val="left"/>
              <w:rPr>
                <w:rFonts w:cs="Calibri Light"/>
                <w:sz w:val="22"/>
              </w:rPr>
            </w:pPr>
            <w:r w:rsidRPr="00940913">
              <w:rPr>
                <w:rFonts w:cs="Calibri Light"/>
                <w:sz w:val="22"/>
              </w:rPr>
              <w:t>FUH: Follow-up After Hospitalization for Mental Illness</w:t>
            </w:r>
            <w:r w:rsidRPr="00940913">
              <w:rPr>
                <w:rFonts w:cs="Calibri Light"/>
                <w:sz w:val="22"/>
                <w:vertAlign w:val="superscript"/>
              </w:rPr>
              <w:t>1</w:t>
            </w:r>
          </w:p>
          <w:p w14:paraId="59558CCB" w14:textId="77777777" w:rsidR="004908D6" w:rsidRPr="00940913" w:rsidRDefault="004908D6">
            <w:pPr>
              <w:jc w:val="left"/>
              <w:rPr>
                <w:rFonts w:ascii="Calibri Light" w:hAnsi="Calibri Light" w:cs="Calibri Light"/>
                <w:sz w:val="22"/>
              </w:rPr>
            </w:pPr>
          </w:p>
        </w:tc>
        <w:tc>
          <w:tcPr>
            <w:tcW w:w="709" w:type="pct"/>
            <w:tcBorders>
              <w:top w:val="single" w:sz="4" w:space="0" w:color="auto"/>
              <w:left w:val="single" w:sz="4" w:space="0" w:color="auto"/>
              <w:bottom w:val="single" w:sz="4" w:space="0" w:color="auto"/>
              <w:right w:val="single" w:sz="4" w:space="0" w:color="auto"/>
            </w:tcBorders>
          </w:tcPr>
          <w:p w14:paraId="42073A9D" w14:textId="77777777" w:rsidR="004908D6" w:rsidRPr="00940913" w:rsidRDefault="004908D6">
            <w:pPr>
              <w:jc w:val="right"/>
              <w:rPr>
                <w:rFonts w:cs="Calibri Light"/>
                <w:sz w:val="22"/>
              </w:rPr>
            </w:pPr>
            <w:r w:rsidRPr="00940913">
              <w:rPr>
                <w:rFonts w:cs="Calibri Light"/>
                <w:sz w:val="22"/>
              </w:rPr>
              <w:t>7-day: 38.3%</w:t>
            </w:r>
          </w:p>
          <w:p w14:paraId="2A605DF9" w14:textId="77777777" w:rsidR="004908D6" w:rsidRPr="00940913" w:rsidRDefault="004908D6">
            <w:pPr>
              <w:jc w:val="right"/>
              <w:rPr>
                <w:rFonts w:cs="Calibri Light"/>
                <w:sz w:val="22"/>
              </w:rPr>
            </w:pPr>
            <w:r w:rsidRPr="00940913">
              <w:rPr>
                <w:rFonts w:cs="Calibri Light"/>
                <w:sz w:val="22"/>
              </w:rPr>
              <w:t>30-day: 59.5%</w:t>
            </w:r>
          </w:p>
          <w:p w14:paraId="4E01D121" w14:textId="77777777" w:rsidR="004908D6" w:rsidRPr="00940913" w:rsidRDefault="004908D6">
            <w:pPr>
              <w:jc w:val="right"/>
              <w:rPr>
                <w:rFonts w:ascii="Calibri Light" w:hAnsi="Calibri Light" w:cs="Calibri Light"/>
                <w:sz w:val="22"/>
              </w:rPr>
            </w:pPr>
          </w:p>
        </w:tc>
        <w:tc>
          <w:tcPr>
            <w:tcW w:w="582" w:type="pct"/>
            <w:tcBorders>
              <w:top w:val="single" w:sz="4" w:space="0" w:color="auto"/>
              <w:left w:val="single" w:sz="4" w:space="0" w:color="auto"/>
              <w:bottom w:val="single" w:sz="4" w:space="0" w:color="auto"/>
              <w:right w:val="single" w:sz="4" w:space="0" w:color="auto"/>
            </w:tcBorders>
          </w:tcPr>
          <w:p w14:paraId="36C0B741" w14:textId="77777777" w:rsidR="004908D6" w:rsidRPr="00940913" w:rsidRDefault="004908D6">
            <w:pPr>
              <w:jc w:val="right"/>
              <w:rPr>
                <w:rFonts w:cs="Calibri Light"/>
                <w:sz w:val="22"/>
              </w:rPr>
            </w:pPr>
            <w:r w:rsidRPr="00940913">
              <w:rPr>
                <w:rFonts w:cs="Calibri Light"/>
                <w:sz w:val="22"/>
              </w:rPr>
              <w:t>45%</w:t>
            </w:r>
          </w:p>
          <w:p w14:paraId="1A431168" w14:textId="77777777" w:rsidR="004908D6" w:rsidRPr="00940913" w:rsidRDefault="004908D6">
            <w:pPr>
              <w:jc w:val="right"/>
              <w:rPr>
                <w:rFonts w:cs="Calibri Light"/>
                <w:sz w:val="22"/>
              </w:rPr>
            </w:pPr>
            <w:r w:rsidRPr="00940913">
              <w:rPr>
                <w:rFonts w:cs="Calibri Light"/>
                <w:sz w:val="22"/>
              </w:rPr>
              <w:t>64%</w:t>
            </w:r>
          </w:p>
          <w:p w14:paraId="19FF7FA0" w14:textId="77777777" w:rsidR="004908D6" w:rsidRPr="00940913" w:rsidRDefault="004908D6">
            <w:pPr>
              <w:jc w:val="right"/>
              <w:rPr>
                <w:rFonts w:cs="Calibri Light"/>
                <w:sz w:val="22"/>
              </w:rPr>
            </w:pPr>
          </w:p>
        </w:tc>
      </w:tr>
      <w:tr w:rsidR="004908D6" w:rsidRPr="00940913" w14:paraId="384F3CD1" w14:textId="77777777">
        <w:trPr>
          <w:trHeight w:val="20"/>
        </w:trPr>
        <w:tc>
          <w:tcPr>
            <w:tcW w:w="375" w:type="pct"/>
          </w:tcPr>
          <w:p w14:paraId="3756D507" w14:textId="77777777" w:rsidR="004908D6" w:rsidRPr="00940913" w:rsidRDefault="004908D6">
            <w:pPr>
              <w:jc w:val="left"/>
              <w:rPr>
                <w:rFonts w:ascii="Calibri Light" w:eastAsiaTheme="minorEastAsia" w:hAnsi="Calibri Light" w:cs="Calibri Light"/>
                <w:sz w:val="22"/>
              </w:rPr>
            </w:pPr>
            <w:r w:rsidRPr="00940913">
              <w:rPr>
                <w:rFonts w:eastAsiaTheme="minorEastAsia" w:cs="Calibri Light"/>
                <w:sz w:val="22"/>
              </w:rPr>
              <w:t>3.2</w:t>
            </w:r>
          </w:p>
        </w:tc>
        <w:tc>
          <w:tcPr>
            <w:tcW w:w="1431" w:type="pct"/>
            <w:tcBorders>
              <w:top w:val="single" w:sz="4" w:space="0" w:color="auto"/>
              <w:left w:val="single" w:sz="4" w:space="0" w:color="auto"/>
              <w:bottom w:val="single" w:sz="4" w:space="0" w:color="auto"/>
              <w:right w:val="single" w:sz="4" w:space="0" w:color="auto"/>
            </w:tcBorders>
          </w:tcPr>
          <w:p w14:paraId="19374463" w14:textId="77777777" w:rsidR="004908D6" w:rsidRPr="00940913" w:rsidRDefault="004908D6">
            <w:pPr>
              <w:jc w:val="left"/>
              <w:rPr>
                <w:rFonts w:ascii="Calibri Light" w:hAnsi="Calibri Light" w:cs="Calibri Light"/>
                <w:sz w:val="22"/>
              </w:rPr>
            </w:pPr>
            <w:r w:rsidRPr="00940913">
              <w:rPr>
                <w:rFonts w:cs="Calibri Light"/>
                <w:sz w:val="22"/>
              </w:rPr>
              <w:t>Improve access to and quality of home and community-based services</w:t>
            </w:r>
          </w:p>
        </w:tc>
        <w:tc>
          <w:tcPr>
            <w:tcW w:w="1904" w:type="pct"/>
            <w:tcBorders>
              <w:top w:val="single" w:sz="4" w:space="0" w:color="auto"/>
              <w:left w:val="single" w:sz="4" w:space="0" w:color="auto"/>
              <w:bottom w:val="single" w:sz="4" w:space="0" w:color="auto"/>
              <w:right w:val="single" w:sz="4" w:space="0" w:color="auto"/>
            </w:tcBorders>
          </w:tcPr>
          <w:p w14:paraId="78475171" w14:textId="7DC9A583" w:rsidR="004908D6" w:rsidRPr="00940913" w:rsidRDefault="004908D6">
            <w:pPr>
              <w:jc w:val="left"/>
              <w:rPr>
                <w:rFonts w:ascii="Calibri Light" w:hAnsi="Calibri Light" w:cs="Calibri Light"/>
                <w:sz w:val="22"/>
              </w:rPr>
            </w:pPr>
            <w:r w:rsidRPr="00940913">
              <w:rPr>
                <w:rFonts w:cs="Calibri Light"/>
                <w:sz w:val="22"/>
              </w:rPr>
              <w:t>MLTSS-7:</w:t>
            </w:r>
            <w:r w:rsidRPr="00940913">
              <w:rPr>
                <w:sz w:val="22"/>
              </w:rPr>
              <w:t xml:space="preserve"> </w:t>
            </w:r>
            <w:r w:rsidRPr="00940913">
              <w:rPr>
                <w:rFonts w:cs="Calibri Light"/>
                <w:sz w:val="22"/>
              </w:rPr>
              <w:t>Managed LTSS Minimizing Facility Length of Stay</w:t>
            </w:r>
            <w:r w:rsidRPr="00940913">
              <w:rPr>
                <w:rFonts w:cs="Calibri Light"/>
                <w:sz w:val="22"/>
                <w:vertAlign w:val="superscript"/>
              </w:rPr>
              <w:t>2</w:t>
            </w:r>
          </w:p>
        </w:tc>
        <w:tc>
          <w:tcPr>
            <w:tcW w:w="709" w:type="pct"/>
            <w:tcBorders>
              <w:top w:val="single" w:sz="4" w:space="0" w:color="auto"/>
              <w:left w:val="single" w:sz="4" w:space="0" w:color="auto"/>
              <w:bottom w:val="single" w:sz="4" w:space="0" w:color="auto"/>
              <w:right w:val="single" w:sz="4" w:space="0" w:color="auto"/>
            </w:tcBorders>
          </w:tcPr>
          <w:p w14:paraId="630C6731" w14:textId="77777777" w:rsidR="004908D6" w:rsidRPr="00940913" w:rsidRDefault="004908D6">
            <w:pPr>
              <w:jc w:val="right"/>
              <w:rPr>
                <w:rFonts w:ascii="Calibri Light" w:hAnsi="Calibri Light" w:cs="Calibri Light"/>
                <w:sz w:val="22"/>
              </w:rPr>
            </w:pPr>
            <w:r w:rsidRPr="00940913">
              <w:rPr>
                <w:rFonts w:cs="Calibri Light"/>
                <w:sz w:val="22"/>
              </w:rPr>
              <w:t>1.33</w:t>
            </w:r>
          </w:p>
        </w:tc>
        <w:tc>
          <w:tcPr>
            <w:tcW w:w="582" w:type="pct"/>
            <w:tcBorders>
              <w:top w:val="single" w:sz="4" w:space="0" w:color="auto"/>
              <w:left w:val="single" w:sz="4" w:space="0" w:color="auto"/>
              <w:bottom w:val="single" w:sz="4" w:space="0" w:color="auto"/>
              <w:right w:val="single" w:sz="4" w:space="0" w:color="auto"/>
            </w:tcBorders>
          </w:tcPr>
          <w:p w14:paraId="6DDFA87A" w14:textId="77777777" w:rsidR="004908D6" w:rsidRPr="00940913" w:rsidRDefault="004908D6">
            <w:pPr>
              <w:jc w:val="right"/>
              <w:rPr>
                <w:rFonts w:cs="Calibri Light"/>
                <w:sz w:val="22"/>
              </w:rPr>
            </w:pPr>
            <w:r w:rsidRPr="00940913">
              <w:rPr>
                <w:rFonts w:cs="Calibri Light"/>
                <w:sz w:val="22"/>
              </w:rPr>
              <w:t>1.0</w:t>
            </w:r>
          </w:p>
        </w:tc>
      </w:tr>
      <w:tr w:rsidR="004908D6" w:rsidRPr="00940913" w14:paraId="650C4F75" w14:textId="77777777">
        <w:trPr>
          <w:trHeight w:val="20"/>
        </w:trPr>
        <w:tc>
          <w:tcPr>
            <w:tcW w:w="375" w:type="pct"/>
          </w:tcPr>
          <w:p w14:paraId="52DCF85D" w14:textId="77777777" w:rsidR="004908D6" w:rsidRPr="00940913" w:rsidRDefault="004908D6">
            <w:pPr>
              <w:jc w:val="left"/>
              <w:rPr>
                <w:rFonts w:ascii="Calibri Light" w:eastAsiaTheme="minorEastAsia" w:hAnsi="Calibri Light" w:cs="Calibri Light"/>
                <w:sz w:val="22"/>
              </w:rPr>
            </w:pPr>
            <w:r w:rsidRPr="00940913">
              <w:rPr>
                <w:rFonts w:eastAsiaTheme="minorEastAsia" w:cs="Calibri Light"/>
                <w:sz w:val="22"/>
              </w:rPr>
              <w:t>3.3</w:t>
            </w:r>
          </w:p>
        </w:tc>
        <w:tc>
          <w:tcPr>
            <w:tcW w:w="1431" w:type="pct"/>
            <w:tcBorders>
              <w:top w:val="single" w:sz="4" w:space="0" w:color="auto"/>
              <w:left w:val="single" w:sz="4" w:space="0" w:color="auto"/>
              <w:bottom w:val="single" w:sz="4" w:space="0" w:color="auto"/>
              <w:right w:val="single" w:sz="4" w:space="0" w:color="auto"/>
            </w:tcBorders>
          </w:tcPr>
          <w:p w14:paraId="0230EAD8" w14:textId="77777777" w:rsidR="004908D6" w:rsidRPr="00940913" w:rsidRDefault="004908D6">
            <w:pPr>
              <w:jc w:val="left"/>
              <w:rPr>
                <w:rFonts w:ascii="Calibri Light" w:hAnsi="Calibri Light" w:cs="Calibri Light"/>
                <w:sz w:val="22"/>
              </w:rPr>
            </w:pPr>
            <w:r w:rsidRPr="00940913">
              <w:rPr>
                <w:rFonts w:cs="Calibri Light"/>
                <w:sz w:val="22"/>
              </w:rPr>
              <w:t xml:space="preserve">Reduce unnecessary hospitalizations by Improving coordination and delivery of care in the community </w:t>
            </w:r>
          </w:p>
        </w:tc>
        <w:tc>
          <w:tcPr>
            <w:tcW w:w="1904" w:type="pct"/>
            <w:tcBorders>
              <w:top w:val="single" w:sz="4" w:space="0" w:color="auto"/>
              <w:left w:val="single" w:sz="4" w:space="0" w:color="auto"/>
              <w:bottom w:val="single" w:sz="4" w:space="0" w:color="auto"/>
              <w:right w:val="single" w:sz="4" w:space="0" w:color="auto"/>
            </w:tcBorders>
          </w:tcPr>
          <w:p w14:paraId="29AE18E4" w14:textId="3BDF8B26" w:rsidR="004908D6" w:rsidRPr="00940913" w:rsidRDefault="004908D6">
            <w:pPr>
              <w:jc w:val="left"/>
              <w:rPr>
                <w:rFonts w:cs="Calibri Light"/>
                <w:sz w:val="22"/>
              </w:rPr>
            </w:pPr>
            <w:r w:rsidRPr="00940913">
              <w:rPr>
                <w:rFonts w:cs="Calibri Light"/>
                <w:sz w:val="22"/>
              </w:rPr>
              <w:t>PCR-AD: Plan All-Cause Readmissions</w:t>
            </w:r>
            <w:r w:rsidRPr="00940913">
              <w:rPr>
                <w:rFonts w:cs="Calibri Light"/>
                <w:sz w:val="22"/>
                <w:vertAlign w:val="superscript"/>
              </w:rPr>
              <w:t>1</w:t>
            </w:r>
          </w:p>
          <w:p w14:paraId="16FDB40E" w14:textId="77777777" w:rsidR="004908D6" w:rsidRPr="00940913" w:rsidRDefault="004908D6">
            <w:pPr>
              <w:jc w:val="left"/>
              <w:rPr>
                <w:rFonts w:cs="Calibri Light"/>
                <w:sz w:val="22"/>
              </w:rPr>
            </w:pPr>
          </w:p>
          <w:p w14:paraId="1DF143AC" w14:textId="77777777" w:rsidR="004908D6" w:rsidRPr="00940913" w:rsidRDefault="004908D6">
            <w:pPr>
              <w:jc w:val="left"/>
              <w:rPr>
                <w:rFonts w:cs="Calibri Light"/>
                <w:sz w:val="22"/>
              </w:rPr>
            </w:pPr>
          </w:p>
          <w:p w14:paraId="4BBDD501" w14:textId="77777777" w:rsidR="004908D6" w:rsidRPr="00940913" w:rsidRDefault="004908D6">
            <w:pPr>
              <w:jc w:val="left"/>
              <w:rPr>
                <w:rFonts w:ascii="Calibri Light" w:hAnsi="Calibri Light" w:cs="Calibri Light"/>
                <w:sz w:val="22"/>
              </w:rPr>
            </w:pPr>
          </w:p>
        </w:tc>
        <w:tc>
          <w:tcPr>
            <w:tcW w:w="709" w:type="pct"/>
            <w:tcBorders>
              <w:top w:val="single" w:sz="4" w:space="0" w:color="auto"/>
              <w:left w:val="single" w:sz="4" w:space="0" w:color="auto"/>
              <w:bottom w:val="single" w:sz="4" w:space="0" w:color="auto"/>
              <w:right w:val="single" w:sz="4" w:space="0" w:color="auto"/>
            </w:tcBorders>
          </w:tcPr>
          <w:p w14:paraId="4CA1780E" w14:textId="77777777" w:rsidR="004908D6" w:rsidRPr="00940913" w:rsidRDefault="004908D6">
            <w:pPr>
              <w:jc w:val="right"/>
              <w:rPr>
                <w:rFonts w:cs="Calibri Light"/>
                <w:sz w:val="22"/>
              </w:rPr>
            </w:pPr>
            <w:r w:rsidRPr="00940913">
              <w:rPr>
                <w:rFonts w:eastAsia="Calibri" w:cs="Calibri Light"/>
                <w:color w:val="000000" w:themeColor="text1"/>
                <w:sz w:val="22"/>
              </w:rPr>
              <w:t>1.24</w:t>
            </w:r>
          </w:p>
          <w:p w14:paraId="6987921E" w14:textId="77777777" w:rsidR="004908D6" w:rsidRPr="00940913" w:rsidRDefault="004908D6">
            <w:pPr>
              <w:jc w:val="right"/>
              <w:rPr>
                <w:rFonts w:ascii="Calibri Light" w:hAnsi="Calibri Light" w:cs="Calibri Light"/>
                <w:sz w:val="22"/>
              </w:rPr>
            </w:pPr>
          </w:p>
        </w:tc>
        <w:tc>
          <w:tcPr>
            <w:tcW w:w="582" w:type="pct"/>
            <w:tcBorders>
              <w:top w:val="single" w:sz="4" w:space="0" w:color="auto"/>
              <w:left w:val="single" w:sz="4" w:space="0" w:color="auto"/>
              <w:bottom w:val="single" w:sz="4" w:space="0" w:color="auto"/>
              <w:right w:val="single" w:sz="4" w:space="0" w:color="auto"/>
            </w:tcBorders>
          </w:tcPr>
          <w:p w14:paraId="10FD6B5B" w14:textId="77777777" w:rsidR="004908D6" w:rsidRPr="00940913" w:rsidRDefault="004908D6">
            <w:pPr>
              <w:jc w:val="right"/>
              <w:rPr>
                <w:rFonts w:cs="Calibri Light"/>
                <w:sz w:val="22"/>
              </w:rPr>
            </w:pPr>
            <w:r w:rsidRPr="00940913">
              <w:rPr>
                <w:rFonts w:cs="Calibri Light"/>
                <w:sz w:val="22"/>
              </w:rPr>
              <w:t>1.0</w:t>
            </w:r>
          </w:p>
        </w:tc>
      </w:tr>
    </w:tbl>
    <w:p w14:paraId="24512DB2" w14:textId="74285C48" w:rsidR="004908D6" w:rsidRPr="00940913" w:rsidRDefault="004908D6" w:rsidP="004908D6">
      <w:pPr>
        <w:rPr>
          <w:rFonts w:cs="Calibri Light"/>
          <w:sz w:val="20"/>
          <w:szCs w:val="20"/>
        </w:rPr>
      </w:pPr>
      <w:r w:rsidRPr="00940913">
        <w:rPr>
          <w:rFonts w:cs="Calibri Light"/>
          <w:sz w:val="20"/>
          <w:szCs w:val="20"/>
          <w:vertAlign w:val="superscript"/>
        </w:rPr>
        <w:t>1</w:t>
      </w:r>
      <w:r w:rsidRPr="00940913">
        <w:rPr>
          <w:rFonts w:cs="Calibri Light"/>
          <w:sz w:val="20"/>
          <w:szCs w:val="20"/>
        </w:rPr>
        <w:t xml:space="preserve"> CMS Universal Foundation and Core Set Measure.</w:t>
      </w:r>
    </w:p>
    <w:p w14:paraId="5952D89C" w14:textId="4B6926C6" w:rsidR="004908D6" w:rsidRPr="00940913" w:rsidRDefault="004908D6" w:rsidP="004908D6">
      <w:pPr>
        <w:rPr>
          <w:rFonts w:cs="Calibri Light"/>
          <w:sz w:val="20"/>
          <w:szCs w:val="20"/>
        </w:rPr>
      </w:pPr>
      <w:r w:rsidRPr="00940913">
        <w:rPr>
          <w:rFonts w:cs="Calibri Light"/>
          <w:sz w:val="20"/>
          <w:szCs w:val="20"/>
          <w:vertAlign w:val="superscript"/>
        </w:rPr>
        <w:t>2</w:t>
      </w:r>
      <w:r w:rsidRPr="00940913">
        <w:rPr>
          <w:rFonts w:cs="Calibri Light"/>
          <w:sz w:val="20"/>
          <w:szCs w:val="20"/>
        </w:rPr>
        <w:t xml:space="preserve"> Other national measure.</w:t>
      </w:r>
    </w:p>
    <w:p w14:paraId="5A4CB56F" w14:textId="1C015412" w:rsidR="004908D6" w:rsidRPr="00940913" w:rsidRDefault="004908D6" w:rsidP="004908D6">
      <w:pPr>
        <w:rPr>
          <w:rFonts w:cs="Calibri Light"/>
          <w:sz w:val="20"/>
          <w:szCs w:val="20"/>
        </w:rPr>
      </w:pPr>
      <w:r w:rsidRPr="00940913">
        <w:rPr>
          <w:rFonts w:cs="Calibri Light"/>
          <w:sz w:val="20"/>
          <w:szCs w:val="20"/>
        </w:rPr>
        <w:t xml:space="preserve">LTSS: Long-Term Services and Support; AD: Adult; MY: measurement year. </w:t>
      </w:r>
      <w:r w:rsidRPr="00940913">
        <w:rPr>
          <w:rFonts w:cs="Calibri Light"/>
          <w:sz w:val="20"/>
          <w:szCs w:val="20"/>
        </w:rPr>
        <w:br w:type="page"/>
      </w:r>
    </w:p>
    <w:p w14:paraId="674E8E77" w14:textId="77777777" w:rsidR="004908D6" w:rsidRPr="00940913" w:rsidRDefault="004908D6" w:rsidP="004908D6">
      <w:pPr>
        <w:keepNext/>
        <w:rPr>
          <w:b/>
          <w:bCs/>
          <w:szCs w:val="18"/>
        </w:rPr>
      </w:pPr>
      <w:bookmarkStart w:id="370" w:name="_Toc222875857"/>
      <w:bookmarkStart w:id="371" w:name="_Toc223522311"/>
      <w:bookmarkStart w:id="372" w:name="_Toc227229911"/>
      <w:r w:rsidRPr="00940913">
        <w:rPr>
          <w:rFonts w:cs="Calibri Light"/>
          <w:b/>
          <w:bCs/>
          <w:szCs w:val="18"/>
        </w:rPr>
        <w:lastRenderedPageBreak/>
        <w:t>Table A</w:t>
      </w:r>
      <w:r w:rsidRPr="00940913">
        <w:rPr>
          <w:rFonts w:cs="Calibri Light"/>
          <w:b/>
          <w:bCs/>
          <w:szCs w:val="18"/>
        </w:rPr>
        <w:fldChar w:fldCharType="begin"/>
      </w:r>
      <w:r w:rsidRPr="00940913">
        <w:rPr>
          <w:rFonts w:cs="Calibri Light"/>
          <w:b/>
          <w:bCs/>
          <w:szCs w:val="18"/>
        </w:rPr>
        <w:instrText xml:space="preserve"> SEQ Table_A \* ARABIC </w:instrText>
      </w:r>
      <w:r w:rsidRPr="00940913">
        <w:rPr>
          <w:rFonts w:cs="Calibri Light"/>
          <w:b/>
          <w:bCs/>
          <w:szCs w:val="18"/>
        </w:rPr>
        <w:fldChar w:fldCharType="separate"/>
      </w:r>
      <w:r w:rsidRPr="00940913">
        <w:rPr>
          <w:rFonts w:cs="Calibri Light"/>
          <w:b/>
          <w:bCs/>
          <w:szCs w:val="18"/>
        </w:rPr>
        <w:t>4</w:t>
      </w:r>
      <w:r w:rsidRPr="00940913">
        <w:rPr>
          <w:rFonts w:cs="Calibri Light"/>
          <w:b/>
          <w:bCs/>
          <w:szCs w:val="18"/>
        </w:rPr>
        <w:fldChar w:fldCharType="end"/>
      </w:r>
      <w:r w:rsidRPr="00940913">
        <w:rPr>
          <w:rFonts w:cs="Calibri Light"/>
          <w:b/>
          <w:bCs/>
          <w:szCs w:val="18"/>
        </w:rPr>
        <w:t>:</w:t>
      </w:r>
      <w:r w:rsidRPr="00940913">
        <w:rPr>
          <w:rFonts w:cs="Calibri Light"/>
          <w:b/>
          <w:bCs/>
          <w:szCs w:val="24"/>
        </w:rPr>
        <w:t xml:space="preserve"> Goal 4 – Enhance person-centered care through elevating member voice and improving member experience and engagement with their health care.</w:t>
      </w:r>
      <w:bookmarkEnd w:id="370"/>
      <w:bookmarkEnd w:id="371"/>
      <w:bookmarkEnd w:id="372"/>
    </w:p>
    <w:tbl>
      <w:tblPr>
        <w:tblStyle w:val="TableGrid"/>
        <w:tblW w:w="5000" w:type="pct"/>
        <w:tblLook w:val="04A0" w:firstRow="1" w:lastRow="0" w:firstColumn="1" w:lastColumn="0" w:noHBand="0" w:noVBand="1"/>
        <w:tblCaption w:val="Goal 4 Measures"/>
        <w:tblDescription w:val="Table outlining quality strategy goals, objectives, and related measures, with baseline and target performance periods."/>
      </w:tblPr>
      <w:tblGrid>
        <w:gridCol w:w="809"/>
        <w:gridCol w:w="3088"/>
        <w:gridCol w:w="3928"/>
        <w:gridCol w:w="1709"/>
        <w:gridCol w:w="1256"/>
      </w:tblGrid>
      <w:tr w:rsidR="004908D6" w:rsidRPr="00940913" w14:paraId="4F256ACE" w14:textId="77777777">
        <w:trPr>
          <w:trHeight w:val="20"/>
          <w:tblHeader/>
        </w:trPr>
        <w:tc>
          <w:tcPr>
            <w:tcW w:w="375" w:type="pct"/>
            <w:shd w:val="clear" w:color="auto" w:fill="CCC0D9" w:themeFill="accent4" w:themeFillTint="66"/>
            <w:vAlign w:val="bottom"/>
          </w:tcPr>
          <w:p w14:paraId="4BBC4811" w14:textId="7A02FDB8" w:rsidR="004908D6" w:rsidRPr="00940913" w:rsidRDefault="004908D6">
            <w:pPr>
              <w:jc w:val="left"/>
              <w:rPr>
                <w:rFonts w:ascii="Calibri Light" w:eastAsiaTheme="minorEastAsia" w:hAnsi="Calibri Light" w:cs="Calibri Light"/>
                <w:b/>
                <w:bCs/>
                <w:sz w:val="22"/>
              </w:rPr>
            </w:pPr>
            <w:r w:rsidRPr="00940913">
              <w:rPr>
                <w:rFonts w:eastAsiaTheme="minorEastAsia" w:cs="Calibri Light"/>
                <w:b/>
                <w:bCs/>
                <w:sz w:val="22"/>
              </w:rPr>
              <w:t>Goal</w:t>
            </w:r>
          </w:p>
        </w:tc>
        <w:tc>
          <w:tcPr>
            <w:tcW w:w="1431" w:type="pct"/>
            <w:shd w:val="clear" w:color="auto" w:fill="CCC0D9" w:themeFill="accent4" w:themeFillTint="66"/>
            <w:vAlign w:val="bottom"/>
          </w:tcPr>
          <w:p w14:paraId="1125900B" w14:textId="77777777" w:rsidR="004908D6" w:rsidRPr="00940913" w:rsidRDefault="004908D6">
            <w:pPr>
              <w:jc w:val="center"/>
              <w:rPr>
                <w:rFonts w:ascii="Calibri Light" w:hAnsi="Calibri Light" w:cs="Calibri Light"/>
                <w:b/>
                <w:bCs/>
                <w:sz w:val="22"/>
              </w:rPr>
            </w:pPr>
            <w:r w:rsidRPr="00940913">
              <w:rPr>
                <w:rFonts w:cs="Calibri Light"/>
                <w:b/>
                <w:bCs/>
                <w:sz w:val="22"/>
              </w:rPr>
              <w:t>Objective</w:t>
            </w:r>
          </w:p>
        </w:tc>
        <w:tc>
          <w:tcPr>
            <w:tcW w:w="1820" w:type="pct"/>
            <w:shd w:val="clear" w:color="auto" w:fill="CCC0D9" w:themeFill="accent4" w:themeFillTint="66"/>
            <w:vAlign w:val="bottom"/>
          </w:tcPr>
          <w:p w14:paraId="69139DA2" w14:textId="77777777" w:rsidR="004908D6" w:rsidRPr="00940913" w:rsidRDefault="004908D6">
            <w:pPr>
              <w:jc w:val="center"/>
              <w:rPr>
                <w:rFonts w:ascii="Calibri Light" w:hAnsi="Calibri Light" w:cs="Calibri Light"/>
                <w:b/>
                <w:bCs/>
                <w:sz w:val="22"/>
              </w:rPr>
            </w:pPr>
            <w:r w:rsidRPr="00940913">
              <w:rPr>
                <w:rFonts w:cs="Calibri Light"/>
                <w:b/>
                <w:bCs/>
                <w:sz w:val="22"/>
              </w:rPr>
              <w:t>Quality Measure</w:t>
            </w:r>
          </w:p>
        </w:tc>
        <w:tc>
          <w:tcPr>
            <w:tcW w:w="792" w:type="pct"/>
            <w:shd w:val="clear" w:color="auto" w:fill="CCC0D9" w:themeFill="accent4" w:themeFillTint="66"/>
            <w:vAlign w:val="bottom"/>
          </w:tcPr>
          <w:p w14:paraId="30932D10" w14:textId="77777777" w:rsidR="004908D6" w:rsidRPr="00940913" w:rsidRDefault="004908D6">
            <w:pPr>
              <w:jc w:val="center"/>
              <w:rPr>
                <w:rFonts w:cs="Calibri Light"/>
                <w:b/>
                <w:bCs/>
                <w:sz w:val="22"/>
              </w:rPr>
            </w:pPr>
            <w:r w:rsidRPr="00940913">
              <w:rPr>
                <w:rFonts w:cs="Calibri Light"/>
                <w:b/>
                <w:bCs/>
                <w:sz w:val="22"/>
              </w:rPr>
              <w:t>Baseline</w:t>
            </w:r>
          </w:p>
          <w:p w14:paraId="19349728" w14:textId="1992C34F" w:rsidR="004908D6" w:rsidRPr="00940913" w:rsidRDefault="004908D6">
            <w:pPr>
              <w:jc w:val="center"/>
              <w:rPr>
                <w:rFonts w:ascii="Calibri Light" w:hAnsi="Calibri Light" w:cs="Calibri Light"/>
                <w:b/>
                <w:bCs/>
                <w:sz w:val="22"/>
              </w:rPr>
            </w:pPr>
            <w:r w:rsidRPr="00940913">
              <w:rPr>
                <w:rFonts w:cs="Calibri Light"/>
                <w:b/>
                <w:bCs/>
                <w:sz w:val="22"/>
              </w:rPr>
              <w:t xml:space="preserve">(MY </w:t>
            </w:r>
            <w:r w:rsidR="00134C32" w:rsidRPr="00940913">
              <w:rPr>
                <w:rFonts w:cs="Calibri Light"/>
                <w:b/>
                <w:bCs/>
                <w:sz w:val="22"/>
              </w:rPr>
              <w:t>2024</w:t>
            </w:r>
            <w:r w:rsidRPr="00940913">
              <w:rPr>
                <w:rFonts w:cs="Calibri Light"/>
                <w:b/>
                <w:bCs/>
                <w:sz w:val="22"/>
              </w:rPr>
              <w:t>)</w:t>
            </w:r>
          </w:p>
        </w:tc>
        <w:tc>
          <w:tcPr>
            <w:tcW w:w="582" w:type="pct"/>
            <w:shd w:val="clear" w:color="auto" w:fill="CCC0D9" w:themeFill="accent4" w:themeFillTint="66"/>
            <w:vAlign w:val="bottom"/>
          </w:tcPr>
          <w:p w14:paraId="119792EE" w14:textId="77777777" w:rsidR="004908D6" w:rsidRPr="00940913" w:rsidRDefault="004908D6">
            <w:pPr>
              <w:jc w:val="center"/>
              <w:rPr>
                <w:rFonts w:cs="Calibri Light"/>
                <w:b/>
                <w:bCs/>
                <w:sz w:val="22"/>
              </w:rPr>
            </w:pPr>
            <w:r w:rsidRPr="00940913">
              <w:rPr>
                <w:rFonts w:cs="Calibri Light"/>
                <w:b/>
                <w:bCs/>
                <w:sz w:val="22"/>
              </w:rPr>
              <w:t>Target</w:t>
            </w:r>
          </w:p>
          <w:p w14:paraId="7EEC6D2E" w14:textId="77777777" w:rsidR="004908D6" w:rsidRPr="00940913" w:rsidRDefault="004908D6">
            <w:pPr>
              <w:jc w:val="center"/>
              <w:rPr>
                <w:rFonts w:cs="Calibri Light"/>
                <w:b/>
                <w:bCs/>
                <w:sz w:val="22"/>
              </w:rPr>
            </w:pPr>
            <w:r w:rsidRPr="00940913">
              <w:rPr>
                <w:rFonts w:cs="Calibri Light"/>
                <w:b/>
                <w:bCs/>
                <w:sz w:val="22"/>
              </w:rPr>
              <w:t>(MY 2027)</w:t>
            </w:r>
          </w:p>
        </w:tc>
      </w:tr>
      <w:tr w:rsidR="004908D6" w:rsidRPr="00940913" w14:paraId="732AAB72" w14:textId="77777777">
        <w:trPr>
          <w:trHeight w:val="20"/>
        </w:trPr>
        <w:tc>
          <w:tcPr>
            <w:tcW w:w="375" w:type="pct"/>
          </w:tcPr>
          <w:p w14:paraId="697F4CA8" w14:textId="77777777" w:rsidR="004908D6" w:rsidRPr="00940913" w:rsidRDefault="004908D6">
            <w:pPr>
              <w:jc w:val="left"/>
              <w:rPr>
                <w:rFonts w:ascii="Calibri Light" w:eastAsiaTheme="minorEastAsia" w:hAnsi="Calibri Light" w:cs="Calibri Light"/>
                <w:sz w:val="22"/>
              </w:rPr>
            </w:pPr>
            <w:r w:rsidRPr="00940913">
              <w:rPr>
                <w:rFonts w:eastAsiaTheme="minorEastAsia" w:cs="Calibri Light"/>
                <w:sz w:val="22"/>
              </w:rPr>
              <w:t>4.1</w:t>
            </w:r>
          </w:p>
        </w:tc>
        <w:tc>
          <w:tcPr>
            <w:tcW w:w="1431" w:type="pct"/>
            <w:tcBorders>
              <w:top w:val="single" w:sz="4" w:space="0" w:color="auto"/>
              <w:left w:val="single" w:sz="4" w:space="0" w:color="auto"/>
              <w:bottom w:val="single" w:sz="4" w:space="0" w:color="auto"/>
              <w:right w:val="single" w:sz="4" w:space="0" w:color="auto"/>
            </w:tcBorders>
          </w:tcPr>
          <w:p w14:paraId="53ACB17B" w14:textId="77777777" w:rsidR="004908D6" w:rsidRPr="00940913" w:rsidRDefault="004908D6">
            <w:pPr>
              <w:jc w:val="left"/>
              <w:rPr>
                <w:rFonts w:ascii="Calibri Light" w:hAnsi="Calibri Light" w:cs="Calibri Light"/>
                <w:sz w:val="22"/>
              </w:rPr>
            </w:pPr>
            <w:r w:rsidRPr="00940913">
              <w:rPr>
                <w:rFonts w:cs="Calibri Light"/>
                <w:sz w:val="22"/>
              </w:rPr>
              <w:t xml:space="preserve">Improve and maintain a high level of experience for members receiving routine care. </w:t>
            </w:r>
          </w:p>
        </w:tc>
        <w:tc>
          <w:tcPr>
            <w:tcW w:w="1820" w:type="pct"/>
            <w:tcBorders>
              <w:top w:val="single" w:sz="4" w:space="0" w:color="auto"/>
              <w:left w:val="single" w:sz="4" w:space="0" w:color="auto"/>
              <w:bottom w:val="single" w:sz="4" w:space="0" w:color="auto"/>
              <w:right w:val="single" w:sz="4" w:space="0" w:color="auto"/>
            </w:tcBorders>
          </w:tcPr>
          <w:p w14:paraId="23219D78" w14:textId="5FCC6B1C" w:rsidR="004908D6" w:rsidRPr="00940913" w:rsidRDefault="004908D6">
            <w:pPr>
              <w:jc w:val="left"/>
              <w:rPr>
                <w:rFonts w:cs="Calibri Light"/>
                <w:sz w:val="22"/>
              </w:rPr>
            </w:pPr>
            <w:r w:rsidRPr="00940913">
              <w:rPr>
                <w:rFonts w:cs="Calibri Light"/>
                <w:sz w:val="22"/>
              </w:rPr>
              <w:t>CAHPS Health Plan Survey (Medicaid): Rating of Doctor (9 + 10)</w:t>
            </w:r>
            <w:r w:rsidRPr="00940913">
              <w:rPr>
                <w:rFonts w:cs="Calibri Light"/>
                <w:sz w:val="22"/>
                <w:vertAlign w:val="superscript"/>
              </w:rPr>
              <w:t>1</w:t>
            </w:r>
          </w:p>
          <w:p w14:paraId="5BA2B9A4" w14:textId="77777777" w:rsidR="004908D6" w:rsidRPr="00940913" w:rsidRDefault="004908D6">
            <w:pPr>
              <w:jc w:val="left"/>
              <w:rPr>
                <w:rFonts w:ascii="Calibri Light" w:hAnsi="Calibri Light" w:cs="Calibri Light"/>
                <w:sz w:val="22"/>
              </w:rPr>
            </w:pPr>
            <w:r w:rsidRPr="00940913">
              <w:rPr>
                <w:rFonts w:cs="Calibri Light"/>
                <w:sz w:val="22"/>
              </w:rPr>
              <w:t>CAHPS Health Plan Survey (Medicaid): Rating of Health Care* (9 + 10)</w:t>
            </w:r>
            <w:r w:rsidRPr="00940913">
              <w:rPr>
                <w:rFonts w:cs="Calibri Light"/>
                <w:sz w:val="22"/>
                <w:vertAlign w:val="superscript"/>
              </w:rPr>
              <w:t>1</w:t>
            </w:r>
          </w:p>
        </w:tc>
        <w:tc>
          <w:tcPr>
            <w:tcW w:w="792" w:type="pct"/>
            <w:tcBorders>
              <w:top w:val="single" w:sz="4" w:space="0" w:color="auto"/>
              <w:left w:val="single" w:sz="4" w:space="0" w:color="auto"/>
              <w:bottom w:val="single" w:sz="4" w:space="0" w:color="auto"/>
              <w:right w:val="single" w:sz="4" w:space="0" w:color="auto"/>
            </w:tcBorders>
          </w:tcPr>
          <w:p w14:paraId="0CB8B980" w14:textId="77777777" w:rsidR="004908D6" w:rsidRPr="00940913" w:rsidRDefault="004908D6">
            <w:pPr>
              <w:jc w:val="right"/>
              <w:rPr>
                <w:rFonts w:cs="Calibri Light"/>
                <w:sz w:val="22"/>
              </w:rPr>
            </w:pPr>
            <w:r w:rsidRPr="00940913">
              <w:rPr>
                <w:rFonts w:cs="Calibri Light"/>
                <w:sz w:val="22"/>
              </w:rPr>
              <w:t>Adult: 68.56%</w:t>
            </w:r>
          </w:p>
          <w:p w14:paraId="25B10CB6" w14:textId="40360756" w:rsidR="004908D6" w:rsidRPr="00940913" w:rsidRDefault="004908D6">
            <w:pPr>
              <w:jc w:val="right"/>
              <w:rPr>
                <w:rFonts w:cs="Calibri Light"/>
                <w:sz w:val="22"/>
              </w:rPr>
            </w:pPr>
            <w:r w:rsidRPr="00940913">
              <w:rPr>
                <w:rFonts w:cs="Calibri Light"/>
                <w:sz w:val="22"/>
              </w:rPr>
              <w:t>Child: 79.26%</w:t>
            </w:r>
            <w:r w:rsidRPr="00940913">
              <w:rPr>
                <w:rFonts w:cs="Calibri Light"/>
                <w:sz w:val="22"/>
                <w:vertAlign w:val="superscript"/>
              </w:rPr>
              <w:t>2</w:t>
            </w:r>
          </w:p>
          <w:p w14:paraId="14417836" w14:textId="77777777" w:rsidR="004908D6" w:rsidRPr="00940913" w:rsidRDefault="004908D6">
            <w:pPr>
              <w:jc w:val="right"/>
              <w:rPr>
                <w:rFonts w:cs="Calibri Light"/>
                <w:sz w:val="22"/>
              </w:rPr>
            </w:pPr>
            <w:r w:rsidRPr="00940913">
              <w:rPr>
                <w:rFonts w:cs="Calibri Light"/>
                <w:sz w:val="22"/>
              </w:rPr>
              <w:t>Adult: 57.05%</w:t>
            </w:r>
          </w:p>
          <w:p w14:paraId="2EAD7E25" w14:textId="73C432E0" w:rsidR="004908D6" w:rsidRPr="00940913" w:rsidRDefault="004908D6">
            <w:pPr>
              <w:jc w:val="right"/>
              <w:rPr>
                <w:rFonts w:ascii="Calibri Light" w:hAnsi="Calibri Light" w:cs="Calibri Light"/>
                <w:sz w:val="22"/>
              </w:rPr>
            </w:pPr>
            <w:r w:rsidRPr="00940913">
              <w:rPr>
                <w:rFonts w:cs="Calibri Light"/>
                <w:sz w:val="22"/>
              </w:rPr>
              <w:t>Child: 80.39%</w:t>
            </w:r>
            <w:r w:rsidRPr="00940913">
              <w:rPr>
                <w:rFonts w:cs="Calibri Light"/>
                <w:sz w:val="22"/>
                <w:vertAlign w:val="superscript"/>
              </w:rPr>
              <w:t>2</w:t>
            </w:r>
          </w:p>
        </w:tc>
        <w:tc>
          <w:tcPr>
            <w:tcW w:w="582" w:type="pct"/>
            <w:tcBorders>
              <w:top w:val="single" w:sz="4" w:space="0" w:color="auto"/>
              <w:left w:val="single" w:sz="4" w:space="0" w:color="auto"/>
              <w:bottom w:val="single" w:sz="4" w:space="0" w:color="auto"/>
              <w:right w:val="single" w:sz="4" w:space="0" w:color="auto"/>
            </w:tcBorders>
          </w:tcPr>
          <w:p w14:paraId="50CD12B4" w14:textId="77777777" w:rsidR="004908D6" w:rsidRPr="00940913" w:rsidRDefault="004908D6">
            <w:pPr>
              <w:jc w:val="right"/>
              <w:rPr>
                <w:rFonts w:cs="Calibri Light"/>
                <w:sz w:val="22"/>
              </w:rPr>
            </w:pPr>
            <w:r w:rsidRPr="00940913">
              <w:rPr>
                <w:rFonts w:cs="Calibri Light"/>
                <w:sz w:val="22"/>
              </w:rPr>
              <w:t>71%</w:t>
            </w:r>
          </w:p>
          <w:p w14:paraId="6653653F" w14:textId="77777777" w:rsidR="004908D6" w:rsidRPr="00940913" w:rsidRDefault="004908D6">
            <w:pPr>
              <w:jc w:val="right"/>
              <w:rPr>
                <w:rFonts w:cs="Calibri Light"/>
                <w:sz w:val="22"/>
              </w:rPr>
            </w:pPr>
            <w:r w:rsidRPr="00940913">
              <w:rPr>
                <w:rFonts w:cs="Calibri Light"/>
                <w:sz w:val="22"/>
              </w:rPr>
              <w:t>82%</w:t>
            </w:r>
          </w:p>
          <w:p w14:paraId="28600445" w14:textId="77777777" w:rsidR="004908D6" w:rsidRPr="00940913" w:rsidRDefault="004908D6">
            <w:pPr>
              <w:jc w:val="right"/>
              <w:rPr>
                <w:rFonts w:cs="Calibri Light"/>
                <w:sz w:val="22"/>
              </w:rPr>
            </w:pPr>
            <w:r w:rsidRPr="00940913">
              <w:rPr>
                <w:rFonts w:cs="Calibri Light"/>
                <w:sz w:val="22"/>
              </w:rPr>
              <w:t>60%</w:t>
            </w:r>
          </w:p>
          <w:p w14:paraId="06909181" w14:textId="77777777" w:rsidR="004908D6" w:rsidRPr="00940913" w:rsidRDefault="004908D6">
            <w:pPr>
              <w:jc w:val="right"/>
              <w:rPr>
                <w:rFonts w:cs="Calibri Light"/>
                <w:sz w:val="22"/>
              </w:rPr>
            </w:pPr>
            <w:r w:rsidRPr="00940913">
              <w:rPr>
                <w:rFonts w:cs="Calibri Light"/>
                <w:sz w:val="22"/>
              </w:rPr>
              <w:t>82%</w:t>
            </w:r>
          </w:p>
        </w:tc>
      </w:tr>
      <w:tr w:rsidR="004908D6" w:rsidRPr="00940913" w14:paraId="6CABE9DF" w14:textId="77777777">
        <w:trPr>
          <w:trHeight w:val="20"/>
        </w:trPr>
        <w:tc>
          <w:tcPr>
            <w:tcW w:w="375" w:type="pct"/>
          </w:tcPr>
          <w:p w14:paraId="47002D59" w14:textId="77777777" w:rsidR="004908D6" w:rsidRPr="00940913" w:rsidRDefault="004908D6">
            <w:pPr>
              <w:jc w:val="left"/>
              <w:rPr>
                <w:rFonts w:ascii="Calibri Light" w:hAnsi="Calibri Light" w:cs="Calibri Light"/>
                <w:sz w:val="22"/>
              </w:rPr>
            </w:pPr>
            <w:r w:rsidRPr="00940913">
              <w:rPr>
                <w:rFonts w:cs="Calibri Light"/>
                <w:sz w:val="22"/>
              </w:rPr>
              <w:t>4.2</w:t>
            </w:r>
          </w:p>
        </w:tc>
        <w:tc>
          <w:tcPr>
            <w:tcW w:w="1431" w:type="pct"/>
            <w:tcBorders>
              <w:top w:val="single" w:sz="4" w:space="0" w:color="auto"/>
              <w:left w:val="single" w:sz="4" w:space="0" w:color="auto"/>
              <w:bottom w:val="single" w:sz="4" w:space="0" w:color="auto"/>
              <w:right w:val="single" w:sz="4" w:space="0" w:color="auto"/>
            </w:tcBorders>
          </w:tcPr>
          <w:p w14:paraId="6CD88FC3" w14:textId="77777777" w:rsidR="004908D6" w:rsidRPr="00940913" w:rsidRDefault="004908D6">
            <w:pPr>
              <w:jc w:val="left"/>
              <w:rPr>
                <w:rFonts w:ascii="Calibri Light" w:hAnsi="Calibri Light" w:cs="Calibri Light"/>
                <w:sz w:val="22"/>
              </w:rPr>
            </w:pPr>
            <w:r w:rsidRPr="00940913">
              <w:rPr>
                <w:rFonts w:cs="Calibri Light"/>
                <w:sz w:val="22"/>
              </w:rPr>
              <w:t xml:space="preserve">Understand and improve the member experience of populations or members that have complex care needs </w:t>
            </w:r>
          </w:p>
        </w:tc>
        <w:tc>
          <w:tcPr>
            <w:tcW w:w="1820" w:type="pct"/>
            <w:tcBorders>
              <w:top w:val="single" w:sz="4" w:space="0" w:color="auto"/>
              <w:left w:val="single" w:sz="4" w:space="0" w:color="auto"/>
              <w:bottom w:val="single" w:sz="4" w:space="0" w:color="auto"/>
              <w:right w:val="single" w:sz="4" w:space="0" w:color="auto"/>
            </w:tcBorders>
          </w:tcPr>
          <w:p w14:paraId="4B102346" w14:textId="48E0A3E6" w:rsidR="004908D6" w:rsidRPr="00940913" w:rsidRDefault="004908D6">
            <w:pPr>
              <w:jc w:val="left"/>
              <w:rPr>
                <w:rFonts w:ascii="Calibri Light" w:hAnsi="Calibri Light" w:cs="Calibri Light"/>
                <w:sz w:val="22"/>
              </w:rPr>
            </w:pPr>
            <w:r w:rsidRPr="00940913">
              <w:rPr>
                <w:rFonts w:cs="Calibri Light"/>
                <w:sz w:val="22"/>
              </w:rPr>
              <w:t>Rating of Healthcare Quality SCO and One Care</w:t>
            </w:r>
            <w:r w:rsidRPr="00940913">
              <w:rPr>
                <w:rFonts w:cs="Calibri Light"/>
                <w:sz w:val="22"/>
                <w:vertAlign w:val="superscript"/>
              </w:rPr>
              <w:t>1</w:t>
            </w:r>
          </w:p>
        </w:tc>
        <w:tc>
          <w:tcPr>
            <w:tcW w:w="792" w:type="pct"/>
            <w:tcBorders>
              <w:top w:val="single" w:sz="4" w:space="0" w:color="auto"/>
              <w:left w:val="single" w:sz="4" w:space="0" w:color="auto"/>
              <w:bottom w:val="single" w:sz="4" w:space="0" w:color="auto"/>
              <w:right w:val="single" w:sz="4" w:space="0" w:color="auto"/>
            </w:tcBorders>
          </w:tcPr>
          <w:p w14:paraId="452622F3" w14:textId="77777777" w:rsidR="004908D6" w:rsidRPr="00940913" w:rsidRDefault="004908D6">
            <w:pPr>
              <w:jc w:val="right"/>
              <w:rPr>
                <w:rFonts w:cs="Calibri Light"/>
                <w:sz w:val="22"/>
              </w:rPr>
            </w:pPr>
            <w:r w:rsidRPr="00940913">
              <w:rPr>
                <w:rFonts w:cs="Calibri Light"/>
                <w:sz w:val="22"/>
              </w:rPr>
              <w:t>SCO: 86%</w:t>
            </w:r>
          </w:p>
          <w:p w14:paraId="63179B0B" w14:textId="77777777" w:rsidR="004908D6" w:rsidRPr="00940913" w:rsidRDefault="004908D6">
            <w:pPr>
              <w:jc w:val="right"/>
              <w:rPr>
                <w:rFonts w:ascii="Calibri Light" w:hAnsi="Calibri Light" w:cs="Calibri Light"/>
                <w:sz w:val="22"/>
              </w:rPr>
            </w:pPr>
            <w:r w:rsidRPr="00940913">
              <w:rPr>
                <w:rFonts w:cs="Calibri Light"/>
                <w:sz w:val="22"/>
              </w:rPr>
              <w:t>One Care: 87%</w:t>
            </w:r>
          </w:p>
        </w:tc>
        <w:tc>
          <w:tcPr>
            <w:tcW w:w="582" w:type="pct"/>
            <w:tcBorders>
              <w:top w:val="single" w:sz="4" w:space="0" w:color="auto"/>
              <w:left w:val="single" w:sz="4" w:space="0" w:color="auto"/>
              <w:bottom w:val="single" w:sz="4" w:space="0" w:color="auto"/>
              <w:right w:val="single" w:sz="4" w:space="0" w:color="auto"/>
            </w:tcBorders>
          </w:tcPr>
          <w:p w14:paraId="1BA3DBE0" w14:textId="77777777" w:rsidR="004908D6" w:rsidRPr="00940913" w:rsidRDefault="004908D6">
            <w:pPr>
              <w:jc w:val="right"/>
              <w:rPr>
                <w:rFonts w:cs="Calibri Light"/>
                <w:sz w:val="22"/>
              </w:rPr>
            </w:pPr>
            <w:r w:rsidRPr="00940913">
              <w:rPr>
                <w:rFonts w:cs="Calibri Light"/>
                <w:sz w:val="22"/>
              </w:rPr>
              <w:t>88%</w:t>
            </w:r>
          </w:p>
          <w:p w14:paraId="7836E2E9" w14:textId="77777777" w:rsidR="004908D6" w:rsidRPr="00940913" w:rsidRDefault="004908D6">
            <w:pPr>
              <w:jc w:val="right"/>
              <w:rPr>
                <w:rFonts w:cs="Calibri Light"/>
                <w:sz w:val="22"/>
              </w:rPr>
            </w:pPr>
            <w:r w:rsidRPr="00940913">
              <w:rPr>
                <w:rFonts w:cs="Calibri Light"/>
                <w:sz w:val="22"/>
              </w:rPr>
              <w:t>89%</w:t>
            </w:r>
          </w:p>
        </w:tc>
      </w:tr>
    </w:tbl>
    <w:p w14:paraId="1A37F924" w14:textId="6CFC9760" w:rsidR="004908D6" w:rsidRPr="00940913" w:rsidRDefault="004908D6" w:rsidP="004908D6">
      <w:pPr>
        <w:rPr>
          <w:rFonts w:cs="Calibri Light"/>
          <w:sz w:val="20"/>
          <w:szCs w:val="20"/>
        </w:rPr>
      </w:pPr>
      <w:r w:rsidRPr="00940913">
        <w:rPr>
          <w:rFonts w:cs="Calibri Light"/>
          <w:sz w:val="20"/>
          <w:szCs w:val="20"/>
          <w:vertAlign w:val="superscript"/>
        </w:rPr>
        <w:t>1</w:t>
      </w:r>
      <w:r w:rsidRPr="00940913">
        <w:rPr>
          <w:rFonts w:cs="Calibri Light"/>
          <w:sz w:val="20"/>
          <w:szCs w:val="20"/>
        </w:rPr>
        <w:t xml:space="preserve"> CMS Universal Foundation and Core Set Measure.</w:t>
      </w:r>
    </w:p>
    <w:p w14:paraId="705D878F" w14:textId="3C2BEF75" w:rsidR="004908D6" w:rsidRPr="00940913" w:rsidRDefault="004908D6" w:rsidP="004908D6">
      <w:pPr>
        <w:rPr>
          <w:rFonts w:cs="Calibri Light"/>
          <w:sz w:val="20"/>
          <w:szCs w:val="20"/>
        </w:rPr>
      </w:pPr>
      <w:r w:rsidRPr="00940913">
        <w:rPr>
          <w:rFonts w:cs="Calibri Light"/>
          <w:sz w:val="20"/>
          <w:szCs w:val="20"/>
          <w:vertAlign w:val="superscript"/>
        </w:rPr>
        <w:t>2</w:t>
      </w:r>
      <w:r w:rsidRPr="00940913">
        <w:rPr>
          <w:rFonts w:cs="Calibri Light"/>
          <w:sz w:val="20"/>
          <w:szCs w:val="20"/>
        </w:rPr>
        <w:t xml:space="preserve"> Medicaid Expansion CHIP and non-CHIP.</w:t>
      </w:r>
    </w:p>
    <w:p w14:paraId="4F265C9A" w14:textId="7C8E35DD" w:rsidR="004908D6" w:rsidRPr="00940913" w:rsidRDefault="004908D6" w:rsidP="004908D6">
      <w:pPr>
        <w:spacing w:after="480"/>
        <w:rPr>
          <w:rFonts w:cs="Calibri Light"/>
          <w:sz w:val="20"/>
          <w:szCs w:val="20"/>
        </w:rPr>
      </w:pPr>
      <w:r w:rsidRPr="00940913">
        <w:rPr>
          <w:rFonts w:cs="Calibri Light"/>
          <w:sz w:val="20"/>
          <w:szCs w:val="20"/>
        </w:rPr>
        <w:t>CAHPS: Consumer Assessment of Healthcare Providers and Systems; SCO: Senior Care Options; MY: measurement year.</w:t>
      </w:r>
    </w:p>
    <w:p w14:paraId="0DBB7044" w14:textId="77777777" w:rsidR="004908D6" w:rsidRPr="00940913" w:rsidRDefault="004908D6" w:rsidP="004908D6">
      <w:pPr>
        <w:keepNext/>
        <w:rPr>
          <w:rFonts w:cs="Calibri Light"/>
          <w:b/>
          <w:bCs/>
          <w:szCs w:val="24"/>
        </w:rPr>
      </w:pPr>
      <w:bookmarkStart w:id="373" w:name="_Toc222875858"/>
      <w:bookmarkStart w:id="374" w:name="_Toc223522312"/>
      <w:bookmarkStart w:id="375" w:name="_Toc227229912"/>
      <w:r w:rsidRPr="00940913">
        <w:rPr>
          <w:rFonts w:cs="Calibri Light"/>
          <w:b/>
          <w:bCs/>
          <w:szCs w:val="18"/>
        </w:rPr>
        <w:t>Table A</w:t>
      </w:r>
      <w:r w:rsidRPr="00940913">
        <w:rPr>
          <w:rFonts w:cs="Calibri Light"/>
          <w:b/>
          <w:bCs/>
          <w:szCs w:val="18"/>
        </w:rPr>
        <w:fldChar w:fldCharType="begin"/>
      </w:r>
      <w:r w:rsidRPr="00940913">
        <w:rPr>
          <w:rFonts w:cs="Calibri Light"/>
          <w:b/>
          <w:bCs/>
          <w:szCs w:val="18"/>
        </w:rPr>
        <w:instrText xml:space="preserve"> SEQ Table_A \* ARABIC </w:instrText>
      </w:r>
      <w:r w:rsidRPr="00940913">
        <w:rPr>
          <w:rFonts w:cs="Calibri Light"/>
          <w:b/>
          <w:bCs/>
          <w:szCs w:val="18"/>
        </w:rPr>
        <w:fldChar w:fldCharType="separate"/>
      </w:r>
      <w:r w:rsidRPr="00940913">
        <w:rPr>
          <w:rFonts w:cs="Calibri Light"/>
          <w:b/>
          <w:bCs/>
          <w:szCs w:val="18"/>
        </w:rPr>
        <w:t>5</w:t>
      </w:r>
      <w:r w:rsidRPr="00940913">
        <w:rPr>
          <w:rFonts w:cs="Calibri Light"/>
          <w:b/>
          <w:bCs/>
          <w:szCs w:val="18"/>
        </w:rPr>
        <w:fldChar w:fldCharType="end"/>
      </w:r>
      <w:r w:rsidRPr="00940913">
        <w:rPr>
          <w:rFonts w:cs="Calibri Light"/>
          <w:b/>
          <w:bCs/>
          <w:szCs w:val="18"/>
        </w:rPr>
        <w:t>:</w:t>
      </w:r>
      <w:r w:rsidRPr="00940913">
        <w:rPr>
          <w:rFonts w:cs="Calibri Light"/>
          <w:b/>
          <w:bCs/>
          <w:szCs w:val="24"/>
        </w:rPr>
        <w:t xml:space="preserve"> Goal 5 – Ensure access to and appropriate utilization of care and services to members.</w:t>
      </w:r>
      <w:bookmarkEnd w:id="373"/>
      <w:bookmarkEnd w:id="374"/>
      <w:bookmarkEnd w:id="375"/>
    </w:p>
    <w:tbl>
      <w:tblPr>
        <w:tblStyle w:val="TableGrid"/>
        <w:tblW w:w="5000" w:type="pct"/>
        <w:tblLook w:val="04A0" w:firstRow="1" w:lastRow="0" w:firstColumn="1" w:lastColumn="0" w:noHBand="0" w:noVBand="1"/>
        <w:tblCaption w:val="Goal 5 Measures"/>
        <w:tblDescription w:val="Table outlining quality strategy goals, objectives, and related measures, with baseline and target performance periods."/>
      </w:tblPr>
      <w:tblGrid>
        <w:gridCol w:w="809"/>
        <w:gridCol w:w="3088"/>
        <w:gridCol w:w="3859"/>
        <w:gridCol w:w="1778"/>
        <w:gridCol w:w="1256"/>
      </w:tblGrid>
      <w:tr w:rsidR="004908D6" w:rsidRPr="00940913" w14:paraId="760DABD9" w14:textId="77777777">
        <w:trPr>
          <w:trHeight w:val="20"/>
          <w:tblHeader/>
        </w:trPr>
        <w:tc>
          <w:tcPr>
            <w:tcW w:w="375" w:type="pct"/>
            <w:shd w:val="clear" w:color="auto" w:fill="CCC0D9" w:themeFill="accent4" w:themeFillTint="66"/>
            <w:vAlign w:val="bottom"/>
          </w:tcPr>
          <w:p w14:paraId="6ACE9EE4" w14:textId="76B561BB" w:rsidR="004908D6" w:rsidRPr="00940913" w:rsidRDefault="004908D6">
            <w:pPr>
              <w:jc w:val="left"/>
              <w:rPr>
                <w:rFonts w:ascii="Calibri Light" w:eastAsiaTheme="minorEastAsia" w:hAnsi="Calibri Light" w:cs="Calibri Light"/>
                <w:b/>
                <w:bCs/>
                <w:sz w:val="22"/>
              </w:rPr>
            </w:pPr>
            <w:r w:rsidRPr="00940913">
              <w:rPr>
                <w:rFonts w:eastAsiaTheme="minorEastAsia" w:cs="Calibri Light"/>
                <w:b/>
                <w:bCs/>
                <w:sz w:val="22"/>
              </w:rPr>
              <w:t>Goal</w:t>
            </w:r>
          </w:p>
        </w:tc>
        <w:tc>
          <w:tcPr>
            <w:tcW w:w="1431" w:type="pct"/>
            <w:shd w:val="clear" w:color="auto" w:fill="CCC0D9" w:themeFill="accent4" w:themeFillTint="66"/>
            <w:vAlign w:val="bottom"/>
          </w:tcPr>
          <w:p w14:paraId="13B287E4" w14:textId="77777777" w:rsidR="004908D6" w:rsidRPr="00940913" w:rsidRDefault="004908D6">
            <w:pPr>
              <w:jc w:val="center"/>
              <w:rPr>
                <w:rFonts w:ascii="Calibri Light" w:hAnsi="Calibri Light" w:cs="Calibri Light"/>
                <w:b/>
                <w:bCs/>
                <w:sz w:val="22"/>
              </w:rPr>
            </w:pPr>
            <w:r w:rsidRPr="00940913">
              <w:rPr>
                <w:rFonts w:cs="Calibri Light"/>
                <w:b/>
                <w:bCs/>
                <w:sz w:val="22"/>
              </w:rPr>
              <w:t>Objective</w:t>
            </w:r>
          </w:p>
        </w:tc>
        <w:tc>
          <w:tcPr>
            <w:tcW w:w="1788" w:type="pct"/>
            <w:shd w:val="clear" w:color="auto" w:fill="CCC0D9" w:themeFill="accent4" w:themeFillTint="66"/>
            <w:vAlign w:val="bottom"/>
          </w:tcPr>
          <w:p w14:paraId="4314016E" w14:textId="77777777" w:rsidR="004908D6" w:rsidRPr="00940913" w:rsidRDefault="004908D6">
            <w:pPr>
              <w:jc w:val="center"/>
              <w:rPr>
                <w:rFonts w:ascii="Calibri Light" w:hAnsi="Calibri Light" w:cs="Calibri Light"/>
                <w:b/>
                <w:bCs/>
                <w:sz w:val="22"/>
              </w:rPr>
            </w:pPr>
            <w:r w:rsidRPr="00940913">
              <w:rPr>
                <w:rFonts w:cs="Calibri Light"/>
                <w:b/>
                <w:bCs/>
                <w:sz w:val="22"/>
              </w:rPr>
              <w:t>Quality Measure</w:t>
            </w:r>
          </w:p>
        </w:tc>
        <w:tc>
          <w:tcPr>
            <w:tcW w:w="824" w:type="pct"/>
            <w:shd w:val="clear" w:color="auto" w:fill="CCC0D9" w:themeFill="accent4" w:themeFillTint="66"/>
            <w:vAlign w:val="bottom"/>
          </w:tcPr>
          <w:p w14:paraId="7187BD5D" w14:textId="77777777" w:rsidR="004908D6" w:rsidRPr="00940913" w:rsidRDefault="004908D6">
            <w:pPr>
              <w:jc w:val="center"/>
              <w:rPr>
                <w:rFonts w:cs="Calibri Light"/>
                <w:b/>
                <w:bCs/>
                <w:sz w:val="22"/>
              </w:rPr>
            </w:pPr>
            <w:r w:rsidRPr="00940913">
              <w:rPr>
                <w:rFonts w:cs="Calibri Light"/>
                <w:b/>
                <w:bCs/>
                <w:sz w:val="22"/>
              </w:rPr>
              <w:t>Baseline</w:t>
            </w:r>
          </w:p>
          <w:p w14:paraId="7F7881E8" w14:textId="77777777" w:rsidR="004908D6" w:rsidRPr="00940913" w:rsidRDefault="004908D6">
            <w:pPr>
              <w:jc w:val="center"/>
              <w:rPr>
                <w:rFonts w:ascii="Calibri Light" w:hAnsi="Calibri Light" w:cs="Calibri Light"/>
                <w:b/>
                <w:bCs/>
                <w:sz w:val="22"/>
              </w:rPr>
            </w:pPr>
            <w:r w:rsidRPr="00940913">
              <w:rPr>
                <w:rFonts w:cs="Calibri Light"/>
                <w:b/>
                <w:bCs/>
                <w:sz w:val="22"/>
              </w:rPr>
              <w:t>(MY 2023)</w:t>
            </w:r>
          </w:p>
        </w:tc>
        <w:tc>
          <w:tcPr>
            <w:tcW w:w="582" w:type="pct"/>
            <w:shd w:val="clear" w:color="auto" w:fill="CCC0D9" w:themeFill="accent4" w:themeFillTint="66"/>
            <w:vAlign w:val="bottom"/>
          </w:tcPr>
          <w:p w14:paraId="4D1C9B7D" w14:textId="77777777" w:rsidR="004908D6" w:rsidRPr="00940913" w:rsidRDefault="004908D6">
            <w:pPr>
              <w:jc w:val="center"/>
              <w:rPr>
                <w:rFonts w:cs="Calibri Light"/>
                <w:b/>
                <w:bCs/>
                <w:sz w:val="22"/>
              </w:rPr>
            </w:pPr>
            <w:r w:rsidRPr="00940913">
              <w:rPr>
                <w:rFonts w:cs="Calibri Light"/>
                <w:b/>
                <w:bCs/>
                <w:sz w:val="22"/>
              </w:rPr>
              <w:t>Target</w:t>
            </w:r>
          </w:p>
          <w:p w14:paraId="5D85EE23" w14:textId="77777777" w:rsidR="004908D6" w:rsidRPr="00940913" w:rsidRDefault="004908D6">
            <w:pPr>
              <w:jc w:val="center"/>
              <w:rPr>
                <w:rFonts w:cs="Calibri Light"/>
                <w:b/>
                <w:bCs/>
                <w:sz w:val="22"/>
              </w:rPr>
            </w:pPr>
            <w:r w:rsidRPr="00940913">
              <w:rPr>
                <w:rFonts w:cs="Calibri Light"/>
                <w:b/>
                <w:bCs/>
                <w:sz w:val="22"/>
              </w:rPr>
              <w:t>(MY 2027)</w:t>
            </w:r>
          </w:p>
        </w:tc>
      </w:tr>
      <w:tr w:rsidR="004908D6" w:rsidRPr="00940913" w14:paraId="21B32223" w14:textId="77777777">
        <w:trPr>
          <w:trHeight w:val="20"/>
        </w:trPr>
        <w:tc>
          <w:tcPr>
            <w:tcW w:w="375" w:type="pct"/>
          </w:tcPr>
          <w:p w14:paraId="05869CB2" w14:textId="77777777" w:rsidR="004908D6" w:rsidRPr="00940913" w:rsidRDefault="004908D6">
            <w:pPr>
              <w:jc w:val="left"/>
              <w:rPr>
                <w:rFonts w:ascii="Calibri Light" w:eastAsiaTheme="minorEastAsia" w:hAnsi="Calibri Light" w:cs="Calibri Light"/>
                <w:sz w:val="22"/>
              </w:rPr>
            </w:pPr>
            <w:r w:rsidRPr="00940913">
              <w:rPr>
                <w:rFonts w:eastAsiaTheme="minorEastAsia" w:cs="Calibri Light"/>
                <w:sz w:val="22"/>
              </w:rPr>
              <w:t>5.1</w:t>
            </w:r>
          </w:p>
        </w:tc>
        <w:tc>
          <w:tcPr>
            <w:tcW w:w="1431" w:type="pct"/>
            <w:tcBorders>
              <w:top w:val="single" w:sz="4" w:space="0" w:color="auto"/>
              <w:left w:val="single" w:sz="4" w:space="0" w:color="auto"/>
              <w:bottom w:val="single" w:sz="4" w:space="0" w:color="auto"/>
              <w:right w:val="single" w:sz="4" w:space="0" w:color="auto"/>
            </w:tcBorders>
          </w:tcPr>
          <w:p w14:paraId="18360BB1" w14:textId="77777777" w:rsidR="004908D6" w:rsidRPr="00940913" w:rsidRDefault="004908D6">
            <w:pPr>
              <w:jc w:val="left"/>
              <w:rPr>
                <w:rFonts w:ascii="Calibri Light" w:hAnsi="Calibri Light" w:cs="Calibri Light"/>
                <w:sz w:val="22"/>
              </w:rPr>
            </w:pPr>
            <w:r w:rsidRPr="00940913">
              <w:rPr>
                <w:rFonts w:cs="Calibri Light"/>
                <w:sz w:val="22"/>
              </w:rPr>
              <w:t xml:space="preserve">Establish and maintain timely access to care and services in the communities where people live </w:t>
            </w:r>
          </w:p>
        </w:tc>
        <w:tc>
          <w:tcPr>
            <w:tcW w:w="1788" w:type="pct"/>
            <w:tcBorders>
              <w:top w:val="single" w:sz="4" w:space="0" w:color="auto"/>
              <w:left w:val="single" w:sz="4" w:space="0" w:color="auto"/>
              <w:bottom w:val="single" w:sz="4" w:space="0" w:color="auto"/>
              <w:right w:val="single" w:sz="4" w:space="0" w:color="auto"/>
            </w:tcBorders>
          </w:tcPr>
          <w:p w14:paraId="6C6B5386" w14:textId="5D0F3F63" w:rsidR="004908D6" w:rsidRPr="00940913" w:rsidRDefault="004908D6">
            <w:pPr>
              <w:jc w:val="left"/>
              <w:rPr>
                <w:rFonts w:ascii="Calibri Light" w:hAnsi="Calibri Light" w:cs="Calibri Light"/>
                <w:sz w:val="22"/>
              </w:rPr>
            </w:pPr>
            <w:r w:rsidRPr="00940913">
              <w:rPr>
                <w:rFonts w:cs="Calibri Light"/>
                <w:sz w:val="22"/>
              </w:rPr>
              <w:t>CAHPS member experience: Getting Care Quickly</w:t>
            </w:r>
            <w:r w:rsidRPr="00940913">
              <w:rPr>
                <w:rFonts w:cs="Calibri Light"/>
                <w:sz w:val="22"/>
                <w:vertAlign w:val="superscript"/>
              </w:rPr>
              <w:t>1</w:t>
            </w:r>
          </w:p>
        </w:tc>
        <w:tc>
          <w:tcPr>
            <w:tcW w:w="824" w:type="pct"/>
            <w:tcBorders>
              <w:top w:val="single" w:sz="4" w:space="0" w:color="auto"/>
              <w:left w:val="single" w:sz="4" w:space="0" w:color="auto"/>
              <w:bottom w:val="single" w:sz="4" w:space="0" w:color="auto"/>
              <w:right w:val="single" w:sz="4" w:space="0" w:color="auto"/>
            </w:tcBorders>
          </w:tcPr>
          <w:p w14:paraId="6C702DCB" w14:textId="77777777" w:rsidR="004908D6" w:rsidRPr="00940913" w:rsidRDefault="004908D6">
            <w:pPr>
              <w:jc w:val="right"/>
              <w:rPr>
                <w:rFonts w:cs="Calibri Light"/>
                <w:sz w:val="22"/>
              </w:rPr>
            </w:pPr>
            <w:r w:rsidRPr="00940913">
              <w:rPr>
                <w:rFonts w:cs="Calibri Light"/>
                <w:sz w:val="22"/>
              </w:rPr>
              <w:t>Adult: 80.27%</w:t>
            </w:r>
          </w:p>
          <w:p w14:paraId="2699B72A" w14:textId="0D4217B0" w:rsidR="004908D6" w:rsidRPr="00940913" w:rsidRDefault="004908D6">
            <w:pPr>
              <w:jc w:val="right"/>
              <w:rPr>
                <w:rFonts w:cs="Calibri Light"/>
                <w:sz w:val="22"/>
              </w:rPr>
            </w:pPr>
            <w:r w:rsidRPr="00940913">
              <w:rPr>
                <w:rFonts w:cs="Calibri Light"/>
                <w:sz w:val="22"/>
              </w:rPr>
              <w:t>Child: 85.44%</w:t>
            </w:r>
            <w:r w:rsidRPr="00940913">
              <w:rPr>
                <w:rFonts w:cs="Calibri Light"/>
                <w:sz w:val="22"/>
                <w:vertAlign w:val="superscript"/>
              </w:rPr>
              <w:t>2</w:t>
            </w:r>
          </w:p>
          <w:p w14:paraId="721487D1" w14:textId="77777777" w:rsidR="004908D6" w:rsidRPr="00940913" w:rsidRDefault="004908D6">
            <w:pPr>
              <w:jc w:val="right"/>
              <w:rPr>
                <w:rFonts w:ascii="Calibri Light" w:hAnsi="Calibri Light" w:cs="Calibri Light"/>
                <w:sz w:val="22"/>
              </w:rPr>
            </w:pPr>
          </w:p>
        </w:tc>
        <w:tc>
          <w:tcPr>
            <w:tcW w:w="582" w:type="pct"/>
            <w:tcBorders>
              <w:top w:val="single" w:sz="4" w:space="0" w:color="auto"/>
              <w:left w:val="single" w:sz="4" w:space="0" w:color="auto"/>
              <w:bottom w:val="single" w:sz="4" w:space="0" w:color="auto"/>
              <w:right w:val="single" w:sz="4" w:space="0" w:color="auto"/>
            </w:tcBorders>
          </w:tcPr>
          <w:p w14:paraId="18AB5AA8" w14:textId="77777777" w:rsidR="004908D6" w:rsidRPr="00940913" w:rsidRDefault="004908D6">
            <w:pPr>
              <w:jc w:val="right"/>
              <w:rPr>
                <w:rFonts w:cs="Calibri Light"/>
                <w:sz w:val="22"/>
              </w:rPr>
            </w:pPr>
            <w:r w:rsidRPr="00940913">
              <w:rPr>
                <w:rFonts w:cs="Calibri Light"/>
                <w:sz w:val="22"/>
              </w:rPr>
              <w:t>83%</w:t>
            </w:r>
          </w:p>
          <w:p w14:paraId="00C1B115" w14:textId="77777777" w:rsidR="004908D6" w:rsidRPr="00940913" w:rsidRDefault="004908D6">
            <w:pPr>
              <w:jc w:val="right"/>
              <w:rPr>
                <w:rFonts w:cs="Calibri Light"/>
                <w:sz w:val="22"/>
              </w:rPr>
            </w:pPr>
            <w:r w:rsidRPr="00940913">
              <w:rPr>
                <w:rFonts w:cs="Calibri Light"/>
                <w:sz w:val="22"/>
              </w:rPr>
              <w:t>87%</w:t>
            </w:r>
          </w:p>
        </w:tc>
      </w:tr>
      <w:tr w:rsidR="004908D6" w:rsidRPr="00940913" w14:paraId="38C0E9B0" w14:textId="77777777">
        <w:trPr>
          <w:trHeight w:val="20"/>
        </w:trPr>
        <w:tc>
          <w:tcPr>
            <w:tcW w:w="375" w:type="pct"/>
          </w:tcPr>
          <w:p w14:paraId="70315255" w14:textId="77777777" w:rsidR="004908D6" w:rsidRPr="00940913" w:rsidRDefault="004908D6">
            <w:pPr>
              <w:jc w:val="left"/>
              <w:rPr>
                <w:rFonts w:ascii="Calibri Light" w:eastAsiaTheme="minorEastAsia" w:hAnsi="Calibri Light" w:cs="Calibri Light"/>
                <w:sz w:val="22"/>
              </w:rPr>
            </w:pPr>
            <w:r w:rsidRPr="00940913">
              <w:rPr>
                <w:rFonts w:eastAsiaTheme="minorEastAsia" w:cs="Calibri Light"/>
                <w:sz w:val="22"/>
              </w:rPr>
              <w:t>5.2</w:t>
            </w:r>
          </w:p>
        </w:tc>
        <w:tc>
          <w:tcPr>
            <w:tcW w:w="1431" w:type="pct"/>
            <w:tcBorders>
              <w:top w:val="single" w:sz="4" w:space="0" w:color="auto"/>
              <w:left w:val="single" w:sz="4" w:space="0" w:color="auto"/>
              <w:bottom w:val="single" w:sz="4" w:space="0" w:color="auto"/>
              <w:right w:val="single" w:sz="4" w:space="0" w:color="auto"/>
            </w:tcBorders>
          </w:tcPr>
          <w:p w14:paraId="2F30865F" w14:textId="77777777" w:rsidR="004908D6" w:rsidRPr="00940913" w:rsidRDefault="004908D6">
            <w:pPr>
              <w:jc w:val="left"/>
              <w:rPr>
                <w:rFonts w:ascii="Calibri Light" w:hAnsi="Calibri Light" w:cs="Calibri Light"/>
                <w:sz w:val="22"/>
              </w:rPr>
            </w:pPr>
            <w:r w:rsidRPr="00940913">
              <w:rPr>
                <w:rFonts w:cs="Calibri Light"/>
                <w:sz w:val="22"/>
              </w:rPr>
              <w:t xml:space="preserve">Promote provider and service access </w:t>
            </w:r>
          </w:p>
        </w:tc>
        <w:tc>
          <w:tcPr>
            <w:tcW w:w="1788" w:type="pct"/>
            <w:tcBorders>
              <w:top w:val="single" w:sz="4" w:space="0" w:color="auto"/>
              <w:left w:val="single" w:sz="4" w:space="0" w:color="auto"/>
              <w:bottom w:val="single" w:sz="4" w:space="0" w:color="auto"/>
              <w:right w:val="single" w:sz="4" w:space="0" w:color="auto"/>
            </w:tcBorders>
          </w:tcPr>
          <w:p w14:paraId="739FB390" w14:textId="3B9370E3" w:rsidR="004908D6" w:rsidRPr="00940913" w:rsidRDefault="004908D6">
            <w:pPr>
              <w:jc w:val="left"/>
              <w:rPr>
                <w:rFonts w:ascii="Calibri Light" w:hAnsi="Calibri Light" w:cs="Calibri Light"/>
                <w:sz w:val="22"/>
              </w:rPr>
            </w:pPr>
            <w:r w:rsidRPr="00940913">
              <w:rPr>
                <w:rFonts w:cs="Calibri Light"/>
                <w:sz w:val="22"/>
              </w:rPr>
              <w:t>FUM: Follow-up after Emergency Department Visit for Mental Illness</w:t>
            </w:r>
            <w:r w:rsidRPr="00940913">
              <w:rPr>
                <w:rFonts w:cs="Calibri Light"/>
                <w:sz w:val="22"/>
                <w:vertAlign w:val="superscript"/>
              </w:rPr>
              <w:t>3</w:t>
            </w:r>
          </w:p>
        </w:tc>
        <w:tc>
          <w:tcPr>
            <w:tcW w:w="824" w:type="pct"/>
            <w:tcBorders>
              <w:top w:val="single" w:sz="4" w:space="0" w:color="auto"/>
              <w:left w:val="single" w:sz="4" w:space="0" w:color="auto"/>
              <w:bottom w:val="single" w:sz="4" w:space="0" w:color="auto"/>
              <w:right w:val="single" w:sz="4" w:space="0" w:color="auto"/>
            </w:tcBorders>
          </w:tcPr>
          <w:p w14:paraId="50B89F56" w14:textId="77777777" w:rsidR="004908D6" w:rsidRPr="00940913" w:rsidRDefault="004908D6">
            <w:pPr>
              <w:jc w:val="right"/>
              <w:rPr>
                <w:rFonts w:cs="Calibri Light"/>
                <w:sz w:val="22"/>
              </w:rPr>
            </w:pPr>
            <w:r w:rsidRPr="00940913">
              <w:rPr>
                <w:rFonts w:cs="Calibri Light"/>
                <w:sz w:val="22"/>
              </w:rPr>
              <w:t>7-day: 68.1%</w:t>
            </w:r>
          </w:p>
          <w:p w14:paraId="55C5822E" w14:textId="77777777" w:rsidR="004908D6" w:rsidRPr="00940913" w:rsidRDefault="004908D6">
            <w:pPr>
              <w:jc w:val="right"/>
              <w:rPr>
                <w:rFonts w:ascii="Calibri Light" w:hAnsi="Calibri Light" w:cs="Calibri Light"/>
                <w:sz w:val="22"/>
              </w:rPr>
            </w:pPr>
            <w:r w:rsidRPr="00940913">
              <w:rPr>
                <w:rFonts w:cs="Calibri Light"/>
                <w:sz w:val="22"/>
              </w:rPr>
              <w:t>30-day: 76.8%</w:t>
            </w:r>
          </w:p>
        </w:tc>
        <w:tc>
          <w:tcPr>
            <w:tcW w:w="582" w:type="pct"/>
            <w:tcBorders>
              <w:top w:val="single" w:sz="4" w:space="0" w:color="auto"/>
              <w:left w:val="single" w:sz="4" w:space="0" w:color="auto"/>
              <w:bottom w:val="single" w:sz="4" w:space="0" w:color="auto"/>
              <w:right w:val="single" w:sz="4" w:space="0" w:color="auto"/>
            </w:tcBorders>
          </w:tcPr>
          <w:p w14:paraId="151FF3AF" w14:textId="77777777" w:rsidR="004908D6" w:rsidRPr="00940913" w:rsidRDefault="004908D6">
            <w:pPr>
              <w:jc w:val="right"/>
              <w:rPr>
                <w:rFonts w:cs="Calibri Light"/>
                <w:sz w:val="22"/>
              </w:rPr>
            </w:pPr>
            <w:r w:rsidRPr="00940913">
              <w:rPr>
                <w:rFonts w:cs="Calibri Light"/>
                <w:sz w:val="22"/>
              </w:rPr>
              <w:t>72%</w:t>
            </w:r>
          </w:p>
          <w:p w14:paraId="05D4334E" w14:textId="77777777" w:rsidR="004908D6" w:rsidRPr="00940913" w:rsidRDefault="004908D6">
            <w:pPr>
              <w:jc w:val="right"/>
              <w:rPr>
                <w:rFonts w:cs="Calibri Light"/>
                <w:sz w:val="22"/>
              </w:rPr>
            </w:pPr>
            <w:r w:rsidRPr="00940913">
              <w:rPr>
                <w:rFonts w:cs="Calibri Light"/>
                <w:sz w:val="22"/>
              </w:rPr>
              <w:t>80%</w:t>
            </w:r>
          </w:p>
        </w:tc>
      </w:tr>
    </w:tbl>
    <w:p w14:paraId="5BD1E12C" w14:textId="225E85EA" w:rsidR="004908D6" w:rsidRPr="00940913" w:rsidRDefault="004908D6" w:rsidP="004908D6">
      <w:pPr>
        <w:keepNext/>
        <w:rPr>
          <w:rFonts w:cs="Calibri Light"/>
          <w:sz w:val="20"/>
          <w:szCs w:val="20"/>
        </w:rPr>
      </w:pPr>
      <w:r w:rsidRPr="00940913">
        <w:rPr>
          <w:rFonts w:cs="Calibri Light"/>
          <w:sz w:val="20"/>
          <w:szCs w:val="20"/>
          <w:vertAlign w:val="superscript"/>
        </w:rPr>
        <w:t>1</w:t>
      </w:r>
      <w:r w:rsidRPr="00940913">
        <w:rPr>
          <w:rFonts w:cs="Calibri Light"/>
          <w:sz w:val="20"/>
          <w:szCs w:val="20"/>
        </w:rPr>
        <w:t xml:space="preserve"> CMS Universal Foundation and Core Set Measure.</w:t>
      </w:r>
    </w:p>
    <w:p w14:paraId="1DB845D4" w14:textId="1F44267F" w:rsidR="004908D6" w:rsidRPr="00940913" w:rsidRDefault="004908D6" w:rsidP="004908D6">
      <w:pPr>
        <w:keepNext/>
        <w:rPr>
          <w:rFonts w:cs="Calibri Light"/>
          <w:sz w:val="20"/>
          <w:szCs w:val="20"/>
        </w:rPr>
      </w:pPr>
      <w:r w:rsidRPr="00940913">
        <w:rPr>
          <w:rFonts w:cs="Calibri Light"/>
          <w:sz w:val="20"/>
          <w:szCs w:val="20"/>
          <w:vertAlign w:val="superscript"/>
        </w:rPr>
        <w:t>2</w:t>
      </w:r>
      <w:r w:rsidRPr="00940913">
        <w:rPr>
          <w:rFonts w:cs="Calibri Light"/>
          <w:sz w:val="20"/>
          <w:szCs w:val="20"/>
        </w:rPr>
        <w:t xml:space="preserve"> Medicaid Expansion CHIP and non-CHIP.</w:t>
      </w:r>
    </w:p>
    <w:p w14:paraId="415B9E9F" w14:textId="14858A5D" w:rsidR="004908D6" w:rsidRPr="00940913" w:rsidRDefault="004908D6" w:rsidP="004908D6">
      <w:pPr>
        <w:keepNext/>
        <w:rPr>
          <w:rFonts w:cs="Calibri Light"/>
          <w:sz w:val="20"/>
          <w:szCs w:val="20"/>
        </w:rPr>
      </w:pPr>
      <w:r w:rsidRPr="00940913">
        <w:rPr>
          <w:rFonts w:cs="Calibri Light"/>
          <w:sz w:val="20"/>
          <w:szCs w:val="20"/>
          <w:vertAlign w:val="superscript"/>
        </w:rPr>
        <w:t>3</w:t>
      </w:r>
      <w:r w:rsidRPr="00940913">
        <w:rPr>
          <w:rFonts w:cs="Calibri Light"/>
          <w:sz w:val="20"/>
          <w:szCs w:val="20"/>
        </w:rPr>
        <w:t xml:space="preserve"> CMS Core Measure. </w:t>
      </w:r>
    </w:p>
    <w:p w14:paraId="72E113F9" w14:textId="6219DC69" w:rsidR="004908D6" w:rsidRPr="00940913" w:rsidRDefault="004908D6" w:rsidP="004908D6">
      <w:pPr>
        <w:keepNext/>
        <w:rPr>
          <w:rFonts w:cs="Calibri Light"/>
          <w:sz w:val="20"/>
          <w:szCs w:val="20"/>
        </w:rPr>
      </w:pPr>
      <w:r w:rsidRPr="00940913">
        <w:rPr>
          <w:rFonts w:cs="Calibri Light"/>
          <w:sz w:val="20"/>
          <w:szCs w:val="20"/>
        </w:rPr>
        <w:t>MY: measurement year.</w:t>
      </w:r>
    </w:p>
    <w:p w14:paraId="7843FF7F" w14:textId="77777777" w:rsidR="009A1ECC" w:rsidRPr="00940913" w:rsidRDefault="009A1ECC" w:rsidP="009F46EE">
      <w:pPr>
        <w:keepNext/>
        <w:rPr>
          <w:b/>
          <w:bCs/>
          <w:szCs w:val="18"/>
        </w:rPr>
      </w:pPr>
    </w:p>
    <w:p w14:paraId="2CE83468" w14:textId="77777777" w:rsidR="00DE0502" w:rsidRPr="00940913" w:rsidRDefault="00DE0502" w:rsidP="009F46EE">
      <w:pPr>
        <w:keepNext/>
        <w:keepLines/>
        <w:spacing w:before="480"/>
        <w:outlineLvl w:val="0"/>
        <w:rPr>
          <w:rFonts w:asciiTheme="majorHAnsi" w:eastAsiaTheme="majorEastAsia" w:hAnsiTheme="majorHAnsi" w:cstheme="majorBidi"/>
          <w:b/>
          <w:bCs/>
          <w:color w:val="365F91" w:themeColor="accent1" w:themeShade="BF"/>
          <w:sz w:val="32"/>
          <w:szCs w:val="28"/>
        </w:rPr>
        <w:sectPr w:rsidR="00DE0502" w:rsidRPr="00940913" w:rsidSect="004308EF">
          <w:footerReference w:type="default" r:id="rId19"/>
          <w:footerReference w:type="first" r:id="rId20"/>
          <w:pgSz w:w="12240" w:h="15840" w:code="1"/>
          <w:pgMar w:top="720" w:right="720" w:bottom="720" w:left="720" w:header="432" w:footer="432" w:gutter="0"/>
          <w:pgNumType w:chapStyle="1"/>
          <w:cols w:space="720"/>
          <w:titlePg/>
          <w:docGrid w:linePitch="360"/>
        </w:sectPr>
      </w:pPr>
    </w:p>
    <w:p w14:paraId="632F5185" w14:textId="7B188D31" w:rsidR="0039533B" w:rsidRPr="00940913" w:rsidRDefault="0039533B" w:rsidP="00F360D9">
      <w:pPr>
        <w:pStyle w:val="Heading2"/>
        <w:numPr>
          <w:ilvl w:val="0"/>
          <w:numId w:val="38"/>
        </w:numPr>
        <w:ind w:left="360"/>
        <w:jc w:val="center"/>
        <w:rPr>
          <w:color w:val="365F91" w:themeColor="accent1" w:themeShade="BF"/>
          <w:sz w:val="32"/>
          <w:szCs w:val="32"/>
        </w:rPr>
      </w:pPr>
      <w:bookmarkStart w:id="376" w:name="_Toc129961410"/>
      <w:bookmarkStart w:id="377" w:name="_Toc222874945"/>
      <w:bookmarkStart w:id="378" w:name="_Toc227229792"/>
      <w:r w:rsidRPr="00940913">
        <w:rPr>
          <w:color w:val="365F91" w:themeColor="accent1" w:themeShade="BF"/>
          <w:sz w:val="32"/>
          <w:szCs w:val="32"/>
        </w:rPr>
        <w:lastRenderedPageBreak/>
        <w:t>Appendix</w:t>
      </w:r>
      <w:r w:rsidR="00562089" w:rsidRPr="00940913">
        <w:rPr>
          <w:color w:val="365F91" w:themeColor="accent1" w:themeShade="BF"/>
          <w:sz w:val="32"/>
          <w:szCs w:val="32"/>
        </w:rPr>
        <w:t xml:space="preserve"> </w:t>
      </w:r>
      <w:r w:rsidRPr="00940913">
        <w:rPr>
          <w:color w:val="365F91" w:themeColor="accent1" w:themeShade="BF"/>
          <w:sz w:val="32"/>
          <w:szCs w:val="32"/>
        </w:rPr>
        <w:t>B</w:t>
      </w:r>
      <w:bookmarkEnd w:id="363"/>
      <w:r w:rsidR="00562089" w:rsidRPr="00940913">
        <w:rPr>
          <w:color w:val="365F91" w:themeColor="accent1" w:themeShade="BF"/>
          <w:sz w:val="32"/>
          <w:szCs w:val="32"/>
        </w:rPr>
        <w:t xml:space="preserve"> </w:t>
      </w:r>
      <w:r w:rsidRPr="00940913">
        <w:rPr>
          <w:color w:val="365F91" w:themeColor="accent1" w:themeShade="BF"/>
          <w:sz w:val="32"/>
          <w:szCs w:val="32"/>
        </w:rPr>
        <w:t>–</w:t>
      </w:r>
      <w:r w:rsidR="00562089" w:rsidRPr="00940913">
        <w:rPr>
          <w:color w:val="365F91" w:themeColor="accent1" w:themeShade="BF"/>
          <w:sz w:val="32"/>
          <w:szCs w:val="32"/>
        </w:rPr>
        <w:t xml:space="preserve"> </w:t>
      </w:r>
      <w:r w:rsidRPr="00940913">
        <w:rPr>
          <w:color w:val="365F91" w:themeColor="accent1" w:themeShade="BF"/>
          <w:sz w:val="32"/>
          <w:szCs w:val="32"/>
        </w:rPr>
        <w:t>MassHealth</w:t>
      </w:r>
      <w:r w:rsidR="00562089" w:rsidRPr="00940913">
        <w:rPr>
          <w:color w:val="365F91" w:themeColor="accent1" w:themeShade="BF"/>
          <w:sz w:val="32"/>
          <w:szCs w:val="32"/>
        </w:rPr>
        <w:t xml:space="preserve"> </w:t>
      </w:r>
      <w:r w:rsidRPr="00940913">
        <w:rPr>
          <w:color w:val="365F91" w:themeColor="accent1" w:themeShade="BF"/>
          <w:sz w:val="32"/>
          <w:szCs w:val="32"/>
        </w:rPr>
        <w:t>Managed</w:t>
      </w:r>
      <w:r w:rsidR="00562089" w:rsidRPr="00940913">
        <w:rPr>
          <w:color w:val="365F91" w:themeColor="accent1" w:themeShade="BF"/>
          <w:sz w:val="32"/>
          <w:szCs w:val="32"/>
        </w:rPr>
        <w:t xml:space="preserve"> </w:t>
      </w:r>
      <w:r w:rsidRPr="00940913">
        <w:rPr>
          <w:color w:val="365F91" w:themeColor="accent1" w:themeShade="BF"/>
          <w:sz w:val="32"/>
          <w:szCs w:val="32"/>
        </w:rPr>
        <w:t>Care</w:t>
      </w:r>
      <w:r w:rsidR="00562089" w:rsidRPr="00940913">
        <w:rPr>
          <w:color w:val="365F91" w:themeColor="accent1" w:themeShade="BF"/>
          <w:sz w:val="32"/>
          <w:szCs w:val="32"/>
        </w:rPr>
        <w:t xml:space="preserve"> </w:t>
      </w:r>
      <w:r w:rsidRPr="00940913">
        <w:rPr>
          <w:color w:val="365F91" w:themeColor="accent1" w:themeShade="BF"/>
          <w:sz w:val="32"/>
          <w:szCs w:val="32"/>
        </w:rPr>
        <w:t>Programs</w:t>
      </w:r>
      <w:r w:rsidR="00562089" w:rsidRPr="00940913">
        <w:rPr>
          <w:color w:val="365F91" w:themeColor="accent1" w:themeShade="BF"/>
          <w:sz w:val="32"/>
          <w:szCs w:val="32"/>
        </w:rPr>
        <w:t xml:space="preserve"> </w:t>
      </w:r>
      <w:r w:rsidRPr="00940913">
        <w:rPr>
          <w:color w:val="365F91" w:themeColor="accent1" w:themeShade="BF"/>
          <w:sz w:val="32"/>
          <w:szCs w:val="32"/>
        </w:rPr>
        <w:t>and</w:t>
      </w:r>
      <w:r w:rsidR="00562089" w:rsidRPr="00940913">
        <w:rPr>
          <w:color w:val="365F91" w:themeColor="accent1" w:themeShade="BF"/>
          <w:sz w:val="32"/>
          <w:szCs w:val="32"/>
        </w:rPr>
        <w:t xml:space="preserve"> </w:t>
      </w:r>
      <w:r w:rsidRPr="00940913">
        <w:rPr>
          <w:color w:val="365F91" w:themeColor="accent1" w:themeShade="BF"/>
          <w:sz w:val="32"/>
          <w:szCs w:val="32"/>
        </w:rPr>
        <w:t>Plans</w:t>
      </w:r>
      <w:bookmarkEnd w:id="376"/>
      <w:bookmarkEnd w:id="377"/>
      <w:bookmarkEnd w:id="378"/>
    </w:p>
    <w:p w14:paraId="3BBB3C12" w14:textId="77777777" w:rsidR="00E36C2D" w:rsidRPr="00940913" w:rsidRDefault="00E36C2D" w:rsidP="00E36C2D">
      <w:pPr>
        <w:spacing w:before="240"/>
        <w:rPr>
          <w:b/>
          <w:bCs/>
          <w:szCs w:val="18"/>
        </w:rPr>
      </w:pPr>
      <w:bookmarkStart w:id="379" w:name="_Toc129961536"/>
      <w:bookmarkStart w:id="380" w:name="_Toc158288932"/>
      <w:bookmarkStart w:id="381" w:name="_Toc223522313"/>
      <w:bookmarkStart w:id="382" w:name="_Toc227229913"/>
      <w:r w:rsidRPr="00940913">
        <w:rPr>
          <w:rFonts w:cs="Calibri Light"/>
          <w:b/>
          <w:bCs/>
          <w:szCs w:val="18"/>
        </w:rPr>
        <w:t>Table B</w:t>
      </w:r>
      <w:r w:rsidRPr="00940913">
        <w:rPr>
          <w:rFonts w:cs="Calibri Light"/>
          <w:b/>
          <w:bCs/>
          <w:szCs w:val="18"/>
        </w:rPr>
        <w:fldChar w:fldCharType="begin"/>
      </w:r>
      <w:r w:rsidRPr="00940913">
        <w:rPr>
          <w:rFonts w:cs="Calibri Light"/>
          <w:b/>
          <w:bCs/>
          <w:szCs w:val="18"/>
        </w:rPr>
        <w:instrText xml:space="preserve"> SEQ Table_B \* ARABIC </w:instrText>
      </w:r>
      <w:r w:rsidRPr="00940913">
        <w:rPr>
          <w:rFonts w:cs="Calibri Light"/>
          <w:b/>
          <w:bCs/>
          <w:szCs w:val="18"/>
        </w:rPr>
        <w:fldChar w:fldCharType="separate"/>
      </w:r>
      <w:r w:rsidRPr="00940913">
        <w:rPr>
          <w:rFonts w:cs="Calibri Light"/>
          <w:b/>
          <w:bCs/>
          <w:szCs w:val="18"/>
        </w:rPr>
        <w:t>1</w:t>
      </w:r>
      <w:r w:rsidRPr="00940913">
        <w:rPr>
          <w:rFonts w:cs="Calibri Light"/>
          <w:b/>
          <w:bCs/>
          <w:szCs w:val="18"/>
        </w:rPr>
        <w:fldChar w:fldCharType="end"/>
      </w:r>
      <w:r w:rsidRPr="00940913">
        <w:rPr>
          <w:rFonts w:cs="Calibri Light"/>
          <w:b/>
          <w:bCs/>
          <w:szCs w:val="18"/>
        </w:rPr>
        <w:t>: MassHealth Managed Care Programs and Health Plans by Program</w:t>
      </w:r>
      <w:bookmarkEnd w:id="379"/>
      <w:bookmarkEnd w:id="380"/>
      <w:bookmarkEnd w:id="381"/>
      <w:bookmarkEnd w:id="382"/>
    </w:p>
    <w:tbl>
      <w:tblPr>
        <w:tblStyle w:val="TableGrid4"/>
        <w:tblW w:w="5000" w:type="pct"/>
        <w:tblLook w:val="04A0" w:firstRow="1" w:lastRow="0" w:firstColumn="1" w:lastColumn="0" w:noHBand="0" w:noVBand="1"/>
        <w:tblCaption w:val="MassHealth Managed Care Programs"/>
        <w:tblDescription w:val="Table describing MassHealth managed care program types, the populations they serve, and the associated managed care plans for each program."/>
      </w:tblPr>
      <w:tblGrid>
        <w:gridCol w:w="2516"/>
        <w:gridCol w:w="5940"/>
        <w:gridCol w:w="5934"/>
      </w:tblGrid>
      <w:tr w:rsidR="00E36C2D" w:rsidRPr="00940913" w14:paraId="7E554F56" w14:textId="77777777">
        <w:trPr>
          <w:trHeight w:val="20"/>
          <w:tblHeader/>
        </w:trPr>
        <w:tc>
          <w:tcPr>
            <w:tcW w:w="874" w:type="pct"/>
            <w:shd w:val="clear" w:color="auto" w:fill="5F497A" w:themeFill="accent4" w:themeFillShade="BF"/>
          </w:tcPr>
          <w:p w14:paraId="18FC5EF9" w14:textId="77777777" w:rsidR="00E36C2D" w:rsidRPr="00940913" w:rsidRDefault="00E36C2D">
            <w:pPr>
              <w:rPr>
                <w:rFonts w:ascii="Calibri Light" w:eastAsiaTheme="minorEastAsia" w:hAnsi="Calibri Light" w:cs="Calibri Light"/>
                <w:color w:val="FFFFFF" w:themeColor="background1"/>
                <w:sz w:val="22"/>
              </w:rPr>
            </w:pPr>
            <w:bookmarkStart w:id="383" w:name="_Hlk154791334"/>
            <w:r w:rsidRPr="00940913">
              <w:rPr>
                <w:rFonts w:eastAsiaTheme="minorEastAsia" w:cs="Calibri Light"/>
                <w:b/>
                <w:bCs/>
                <w:color w:val="FFFFFF" w:themeColor="background1"/>
                <w:sz w:val="22"/>
              </w:rPr>
              <w:t xml:space="preserve">Managed Care Program </w:t>
            </w:r>
          </w:p>
        </w:tc>
        <w:tc>
          <w:tcPr>
            <w:tcW w:w="2064" w:type="pct"/>
            <w:shd w:val="clear" w:color="auto" w:fill="5F497A" w:themeFill="accent4" w:themeFillShade="BF"/>
            <w:vAlign w:val="bottom"/>
          </w:tcPr>
          <w:p w14:paraId="24D44788" w14:textId="77777777" w:rsidR="00E36C2D" w:rsidRPr="00940913" w:rsidRDefault="00E36C2D">
            <w:pPr>
              <w:jc w:val="center"/>
              <w:rPr>
                <w:rFonts w:ascii="Calibri Light" w:eastAsiaTheme="minorEastAsia" w:hAnsi="Calibri Light" w:cs="Calibri Light"/>
                <w:color w:val="FFFFFF" w:themeColor="background1"/>
                <w:sz w:val="22"/>
              </w:rPr>
            </w:pPr>
            <w:r w:rsidRPr="00940913">
              <w:rPr>
                <w:rFonts w:eastAsiaTheme="minorEastAsia" w:cs="Calibri Light"/>
                <w:b/>
                <w:bCs/>
                <w:color w:val="FFFFFF" w:themeColor="background1"/>
                <w:sz w:val="22"/>
              </w:rPr>
              <w:t>Basic Overview and Populations Served</w:t>
            </w:r>
          </w:p>
        </w:tc>
        <w:tc>
          <w:tcPr>
            <w:tcW w:w="2062" w:type="pct"/>
            <w:shd w:val="clear" w:color="auto" w:fill="5F497A" w:themeFill="accent4" w:themeFillShade="BF"/>
            <w:vAlign w:val="bottom"/>
          </w:tcPr>
          <w:p w14:paraId="7EC8F469" w14:textId="77777777" w:rsidR="00E36C2D" w:rsidRPr="00940913" w:rsidRDefault="00E36C2D">
            <w:pPr>
              <w:jc w:val="center"/>
              <w:rPr>
                <w:rFonts w:eastAsiaTheme="minorEastAsia" w:cs="Calibri Light"/>
                <w:b/>
                <w:bCs/>
                <w:color w:val="FFFFFF" w:themeColor="background1"/>
                <w:sz w:val="22"/>
              </w:rPr>
            </w:pPr>
            <w:r w:rsidRPr="00940913">
              <w:rPr>
                <w:rFonts w:eastAsiaTheme="minorEastAsia" w:cs="Calibri Light"/>
                <w:b/>
                <w:bCs/>
                <w:color w:val="FFFFFF" w:themeColor="background1"/>
                <w:sz w:val="22"/>
              </w:rPr>
              <w:t>Managed Care Plans (MCPs) − Health Plan</w:t>
            </w:r>
          </w:p>
        </w:tc>
      </w:tr>
      <w:tr w:rsidR="00E36C2D" w:rsidRPr="00940913" w14:paraId="6C566602" w14:textId="77777777">
        <w:trPr>
          <w:trHeight w:val="20"/>
        </w:trPr>
        <w:tc>
          <w:tcPr>
            <w:tcW w:w="874" w:type="pct"/>
          </w:tcPr>
          <w:p w14:paraId="29D1855D" w14:textId="77777777" w:rsidR="00E36C2D" w:rsidRPr="00940913" w:rsidRDefault="00E36C2D">
            <w:pPr>
              <w:rPr>
                <w:rFonts w:eastAsiaTheme="minorEastAsia" w:cs="Calibri Light"/>
                <w:sz w:val="22"/>
              </w:rPr>
            </w:pPr>
            <w:r w:rsidRPr="00940913">
              <w:rPr>
                <w:rFonts w:eastAsiaTheme="minorEastAsia" w:cs="Calibri Light"/>
                <w:sz w:val="22"/>
              </w:rPr>
              <w:t xml:space="preserve">Accountable Care Partnership Plan (ACPP) </w:t>
            </w:r>
          </w:p>
          <w:p w14:paraId="65F602A5" w14:textId="77777777" w:rsidR="00E36C2D" w:rsidRPr="00940913" w:rsidRDefault="00E36C2D">
            <w:pPr>
              <w:rPr>
                <w:rFonts w:ascii="Calibri Light" w:eastAsiaTheme="minorEastAsia" w:hAnsi="Calibri Light" w:cs="Calibri Light"/>
                <w:sz w:val="22"/>
              </w:rPr>
            </w:pPr>
          </w:p>
        </w:tc>
        <w:tc>
          <w:tcPr>
            <w:tcW w:w="2064" w:type="pct"/>
          </w:tcPr>
          <w:p w14:paraId="29D0672F" w14:textId="77777777" w:rsidR="00E36C2D" w:rsidRPr="00940913" w:rsidRDefault="00E36C2D">
            <w:pPr>
              <w:rPr>
                <w:rFonts w:eastAsiaTheme="minorEastAsia" w:cs="Calibri Light"/>
                <w:sz w:val="22"/>
              </w:rPr>
            </w:pPr>
            <w:r w:rsidRPr="00940913">
              <w:rPr>
                <w:rFonts w:eastAsiaTheme="minorEastAsia" w:cs="Calibri Light"/>
                <w:sz w:val="22"/>
              </w:rPr>
              <w:t xml:space="preserve">Groups of primary care providers working with one managed care organization to create a full network of providers. </w:t>
            </w:r>
          </w:p>
          <w:p w14:paraId="3B13377D" w14:textId="77777777" w:rsidR="00E36C2D" w:rsidRPr="00940913" w:rsidRDefault="00E36C2D" w:rsidP="00F360D9">
            <w:pPr>
              <w:numPr>
                <w:ilvl w:val="0"/>
                <w:numId w:val="26"/>
              </w:numPr>
              <w:ind w:left="347"/>
              <w:contextualSpacing/>
              <w:rPr>
                <w:rFonts w:eastAsiaTheme="minorEastAsia" w:cs="Calibri Light"/>
                <w:sz w:val="22"/>
              </w:rPr>
            </w:pPr>
            <w:r w:rsidRPr="00940913">
              <w:rPr>
                <w:rFonts w:eastAsiaTheme="minorEastAsia" w:cs="Calibri Light"/>
                <w:sz w:val="22"/>
              </w:rPr>
              <w:t>Population: Managed care eligible Medicaid members under 65 years of age.</w:t>
            </w:r>
          </w:p>
          <w:p w14:paraId="6B447FD6" w14:textId="77777777" w:rsidR="00E36C2D" w:rsidRPr="00940913" w:rsidRDefault="00E36C2D" w:rsidP="00F360D9">
            <w:pPr>
              <w:numPr>
                <w:ilvl w:val="0"/>
                <w:numId w:val="26"/>
              </w:numPr>
              <w:ind w:left="347"/>
              <w:contextualSpacing/>
              <w:rPr>
                <w:rFonts w:eastAsiaTheme="minorEastAsia" w:cs="Calibri Light"/>
                <w:sz w:val="22"/>
              </w:rPr>
            </w:pPr>
            <w:r w:rsidRPr="00940913">
              <w:rPr>
                <w:rFonts w:eastAsiaTheme="minorEastAsia" w:cs="Calibri Light"/>
                <w:sz w:val="22"/>
              </w:rPr>
              <w:t xml:space="preserve">Managed Care Authority: 1115 Demonstration Waiver. </w:t>
            </w:r>
          </w:p>
          <w:p w14:paraId="3DE9353F" w14:textId="77777777" w:rsidR="00E36C2D" w:rsidRPr="00940913" w:rsidRDefault="00E36C2D" w:rsidP="00F360D9">
            <w:pPr>
              <w:numPr>
                <w:ilvl w:val="0"/>
                <w:numId w:val="26"/>
              </w:numPr>
              <w:ind w:left="347"/>
              <w:contextualSpacing/>
              <w:rPr>
                <w:rFonts w:eastAsiaTheme="minorEastAsia" w:cs="Calibri Light"/>
                <w:sz w:val="22"/>
              </w:rPr>
            </w:pPr>
            <w:r w:rsidRPr="00940913">
              <w:rPr>
                <w:rFonts w:eastAsiaTheme="minorEastAsia" w:cs="Calibri Light"/>
                <w:sz w:val="22"/>
              </w:rPr>
              <w:t>Type: MCE.</w:t>
            </w:r>
          </w:p>
          <w:p w14:paraId="36AC7925" w14:textId="77777777" w:rsidR="00E36C2D" w:rsidRPr="00940913" w:rsidRDefault="00E36C2D">
            <w:pPr>
              <w:ind w:left="347"/>
              <w:contextualSpacing/>
              <w:rPr>
                <w:rFonts w:ascii="Calibri Light" w:eastAsiaTheme="minorEastAsia" w:hAnsi="Calibri Light" w:cs="Calibri Light"/>
                <w:sz w:val="22"/>
              </w:rPr>
            </w:pPr>
          </w:p>
        </w:tc>
        <w:tc>
          <w:tcPr>
            <w:tcW w:w="2062" w:type="pct"/>
          </w:tcPr>
          <w:p w14:paraId="11B05051" w14:textId="77777777" w:rsidR="00E36C2D" w:rsidRPr="00940913" w:rsidRDefault="00E36C2D" w:rsidP="00F360D9">
            <w:pPr>
              <w:numPr>
                <w:ilvl w:val="0"/>
                <w:numId w:val="27"/>
              </w:numPr>
              <w:spacing w:after="160"/>
              <w:ind w:left="360"/>
              <w:contextualSpacing/>
              <w:rPr>
                <w:rFonts w:cs="Calibri Light"/>
                <w:sz w:val="22"/>
              </w:rPr>
            </w:pPr>
            <w:proofErr w:type="spellStart"/>
            <w:r w:rsidRPr="00940913">
              <w:rPr>
                <w:rFonts w:cs="Calibri Light"/>
                <w:sz w:val="22"/>
              </w:rPr>
              <w:t>BeHealthy</w:t>
            </w:r>
            <w:proofErr w:type="spellEnd"/>
            <w:r w:rsidRPr="00940913">
              <w:rPr>
                <w:rFonts w:cs="Calibri Light"/>
                <w:sz w:val="22"/>
              </w:rPr>
              <w:t xml:space="preserve"> Partnership Plan</w:t>
            </w:r>
          </w:p>
          <w:p w14:paraId="3405FF08" w14:textId="77777777" w:rsidR="00E36C2D" w:rsidRPr="00940913" w:rsidRDefault="00E36C2D" w:rsidP="00F360D9">
            <w:pPr>
              <w:numPr>
                <w:ilvl w:val="0"/>
                <w:numId w:val="27"/>
              </w:numPr>
              <w:spacing w:after="160"/>
              <w:ind w:left="360"/>
              <w:contextualSpacing/>
              <w:rPr>
                <w:rFonts w:cs="Calibri Light"/>
                <w:sz w:val="22"/>
              </w:rPr>
            </w:pPr>
            <w:r w:rsidRPr="00940913">
              <w:rPr>
                <w:rFonts w:cs="Calibri Light"/>
                <w:sz w:val="22"/>
              </w:rPr>
              <w:t>Berkshire Fallon Health Collaborative</w:t>
            </w:r>
          </w:p>
          <w:p w14:paraId="651593F2" w14:textId="77777777" w:rsidR="00E36C2D" w:rsidRPr="00940913" w:rsidRDefault="00E36C2D" w:rsidP="00F360D9">
            <w:pPr>
              <w:numPr>
                <w:ilvl w:val="0"/>
                <w:numId w:val="27"/>
              </w:numPr>
              <w:spacing w:after="160"/>
              <w:ind w:left="360"/>
              <w:contextualSpacing/>
              <w:rPr>
                <w:rFonts w:cs="Calibri Light"/>
                <w:sz w:val="22"/>
              </w:rPr>
            </w:pPr>
            <w:r w:rsidRPr="00940913">
              <w:rPr>
                <w:rFonts w:cs="Calibri Light"/>
                <w:sz w:val="22"/>
              </w:rPr>
              <w:t xml:space="preserve">East Boston Neighborhood Health </w:t>
            </w:r>
            <w:proofErr w:type="spellStart"/>
            <w:r w:rsidRPr="00940913">
              <w:rPr>
                <w:rFonts w:cs="Calibri Light"/>
                <w:sz w:val="22"/>
              </w:rPr>
              <w:t>WellSense</w:t>
            </w:r>
            <w:proofErr w:type="spellEnd"/>
            <w:r w:rsidRPr="00940913">
              <w:rPr>
                <w:rFonts w:cs="Calibri Light"/>
                <w:sz w:val="22"/>
              </w:rPr>
              <w:t xml:space="preserve"> Alliance</w:t>
            </w:r>
          </w:p>
          <w:p w14:paraId="07D9940B" w14:textId="77777777" w:rsidR="00E36C2D" w:rsidRPr="00940913" w:rsidRDefault="00E36C2D" w:rsidP="00F360D9">
            <w:pPr>
              <w:numPr>
                <w:ilvl w:val="0"/>
                <w:numId w:val="27"/>
              </w:numPr>
              <w:spacing w:after="160"/>
              <w:ind w:left="360"/>
              <w:contextualSpacing/>
              <w:rPr>
                <w:rFonts w:cs="Calibri Light"/>
                <w:sz w:val="22"/>
              </w:rPr>
            </w:pPr>
            <w:r w:rsidRPr="00940913">
              <w:rPr>
                <w:rFonts w:cs="Calibri Light"/>
                <w:sz w:val="22"/>
              </w:rPr>
              <w:t>Fallon 365 Care</w:t>
            </w:r>
          </w:p>
          <w:p w14:paraId="41111767" w14:textId="77777777" w:rsidR="00E36C2D" w:rsidRPr="00940913" w:rsidRDefault="00E36C2D" w:rsidP="00F360D9">
            <w:pPr>
              <w:numPr>
                <w:ilvl w:val="0"/>
                <w:numId w:val="27"/>
              </w:numPr>
              <w:spacing w:after="160"/>
              <w:ind w:left="360"/>
              <w:contextualSpacing/>
              <w:rPr>
                <w:rFonts w:cs="Calibri Light"/>
                <w:sz w:val="22"/>
              </w:rPr>
            </w:pPr>
            <w:r w:rsidRPr="00940913">
              <w:rPr>
                <w:rFonts w:cs="Calibri Light"/>
                <w:sz w:val="22"/>
              </w:rPr>
              <w:t>Fallon Health – Atrius Health Care Collaborative</w:t>
            </w:r>
          </w:p>
          <w:p w14:paraId="47BBA71B" w14:textId="77777777" w:rsidR="00E36C2D" w:rsidRPr="00940913" w:rsidRDefault="00E36C2D" w:rsidP="00F360D9">
            <w:pPr>
              <w:numPr>
                <w:ilvl w:val="0"/>
                <w:numId w:val="27"/>
              </w:numPr>
              <w:spacing w:after="160"/>
              <w:ind w:left="360"/>
              <w:contextualSpacing/>
              <w:rPr>
                <w:rFonts w:cs="Calibri Light"/>
                <w:sz w:val="22"/>
              </w:rPr>
            </w:pPr>
            <w:r w:rsidRPr="00940913">
              <w:rPr>
                <w:rFonts w:cs="Calibri Light"/>
                <w:sz w:val="22"/>
              </w:rPr>
              <w:t>Mass General Brigham Health Plan with Mass General Brigham ACO</w:t>
            </w:r>
          </w:p>
          <w:p w14:paraId="050684BD" w14:textId="77777777" w:rsidR="00E36C2D" w:rsidRPr="00940913" w:rsidRDefault="00E36C2D" w:rsidP="00F360D9">
            <w:pPr>
              <w:numPr>
                <w:ilvl w:val="0"/>
                <w:numId w:val="27"/>
              </w:numPr>
              <w:spacing w:after="160"/>
              <w:ind w:left="360"/>
              <w:contextualSpacing/>
              <w:rPr>
                <w:rFonts w:cs="Calibri Light"/>
                <w:sz w:val="22"/>
              </w:rPr>
            </w:pPr>
            <w:r w:rsidRPr="00940913">
              <w:rPr>
                <w:rFonts w:cs="Calibri Light"/>
                <w:sz w:val="22"/>
              </w:rPr>
              <w:t>Tufts Health Together with Cambridge Health Alliance (CHA)</w:t>
            </w:r>
          </w:p>
          <w:p w14:paraId="661EF68A" w14:textId="77777777" w:rsidR="00E36C2D" w:rsidRPr="00940913" w:rsidRDefault="00E36C2D" w:rsidP="00F360D9">
            <w:pPr>
              <w:numPr>
                <w:ilvl w:val="0"/>
                <w:numId w:val="27"/>
              </w:numPr>
              <w:spacing w:after="160"/>
              <w:ind w:left="360"/>
              <w:contextualSpacing/>
              <w:rPr>
                <w:rFonts w:cs="Calibri Light"/>
                <w:sz w:val="22"/>
              </w:rPr>
            </w:pPr>
            <w:r w:rsidRPr="00940913">
              <w:rPr>
                <w:rFonts w:cs="Calibri Light"/>
                <w:sz w:val="22"/>
              </w:rPr>
              <w:t>Tufts Health Together with UMass Memorial Health</w:t>
            </w:r>
          </w:p>
          <w:p w14:paraId="4CE4E898" w14:textId="77777777" w:rsidR="00E36C2D" w:rsidRPr="00940913" w:rsidRDefault="00E36C2D" w:rsidP="00F360D9">
            <w:pPr>
              <w:numPr>
                <w:ilvl w:val="0"/>
                <w:numId w:val="27"/>
              </w:numPr>
              <w:spacing w:after="160"/>
              <w:ind w:left="360"/>
              <w:contextualSpacing/>
              <w:rPr>
                <w:rFonts w:cs="Calibri Light"/>
                <w:sz w:val="22"/>
              </w:rPr>
            </w:pPr>
            <w:proofErr w:type="spellStart"/>
            <w:r w:rsidRPr="00940913">
              <w:rPr>
                <w:rFonts w:cs="Calibri Light"/>
                <w:sz w:val="22"/>
              </w:rPr>
              <w:t>WellSense</w:t>
            </w:r>
            <w:proofErr w:type="spellEnd"/>
            <w:r w:rsidRPr="00940913">
              <w:rPr>
                <w:rFonts w:cs="Calibri Light"/>
                <w:sz w:val="22"/>
              </w:rPr>
              <w:t xml:space="preserve"> Beth Israel Lahey Health (BILH) Performance Network ACO</w:t>
            </w:r>
          </w:p>
          <w:p w14:paraId="04BBEE9B" w14:textId="77777777" w:rsidR="00E36C2D" w:rsidRPr="00940913" w:rsidRDefault="00E36C2D" w:rsidP="00F360D9">
            <w:pPr>
              <w:numPr>
                <w:ilvl w:val="0"/>
                <w:numId w:val="27"/>
              </w:numPr>
              <w:spacing w:after="160"/>
              <w:ind w:left="360"/>
              <w:contextualSpacing/>
              <w:rPr>
                <w:rFonts w:cs="Calibri Light"/>
                <w:sz w:val="22"/>
              </w:rPr>
            </w:pPr>
            <w:proofErr w:type="spellStart"/>
            <w:r w:rsidRPr="00940913">
              <w:rPr>
                <w:rFonts w:cs="Calibri Light"/>
                <w:sz w:val="22"/>
              </w:rPr>
              <w:t>WellSense</w:t>
            </w:r>
            <w:proofErr w:type="spellEnd"/>
            <w:r w:rsidRPr="00940913">
              <w:rPr>
                <w:rFonts w:cs="Calibri Light"/>
                <w:sz w:val="22"/>
              </w:rPr>
              <w:t xml:space="preserve"> Boston Children’s ACO</w:t>
            </w:r>
          </w:p>
          <w:p w14:paraId="38BD6C8D" w14:textId="77777777" w:rsidR="00E36C2D" w:rsidRPr="00940913" w:rsidRDefault="00E36C2D" w:rsidP="00F360D9">
            <w:pPr>
              <w:numPr>
                <w:ilvl w:val="0"/>
                <w:numId w:val="27"/>
              </w:numPr>
              <w:spacing w:after="160"/>
              <w:ind w:left="360"/>
              <w:contextualSpacing/>
              <w:rPr>
                <w:rFonts w:cs="Calibri Light"/>
                <w:sz w:val="22"/>
              </w:rPr>
            </w:pPr>
            <w:proofErr w:type="spellStart"/>
            <w:r w:rsidRPr="00940913">
              <w:rPr>
                <w:rFonts w:cs="Calibri Light"/>
                <w:sz w:val="22"/>
              </w:rPr>
              <w:t>WellSense</w:t>
            </w:r>
            <w:proofErr w:type="spellEnd"/>
            <w:r w:rsidRPr="00940913">
              <w:rPr>
                <w:rFonts w:cs="Calibri Light"/>
                <w:sz w:val="22"/>
              </w:rPr>
              <w:t xml:space="preserve"> Care Alliance</w:t>
            </w:r>
          </w:p>
          <w:p w14:paraId="55FA388F" w14:textId="77777777" w:rsidR="00E36C2D" w:rsidRPr="00940913" w:rsidRDefault="00E36C2D" w:rsidP="00F360D9">
            <w:pPr>
              <w:numPr>
                <w:ilvl w:val="0"/>
                <w:numId w:val="27"/>
              </w:numPr>
              <w:spacing w:after="160"/>
              <w:ind w:left="360"/>
              <w:contextualSpacing/>
              <w:rPr>
                <w:rFonts w:cs="Calibri Light"/>
                <w:sz w:val="22"/>
              </w:rPr>
            </w:pPr>
            <w:proofErr w:type="spellStart"/>
            <w:r w:rsidRPr="00940913">
              <w:rPr>
                <w:rFonts w:cs="Calibri Light"/>
                <w:sz w:val="22"/>
              </w:rPr>
              <w:t>WellSense</w:t>
            </w:r>
            <w:proofErr w:type="spellEnd"/>
            <w:r w:rsidRPr="00940913">
              <w:rPr>
                <w:rFonts w:cs="Calibri Light"/>
                <w:sz w:val="22"/>
              </w:rPr>
              <w:t xml:space="preserve"> Community Alliance</w:t>
            </w:r>
          </w:p>
          <w:p w14:paraId="7B58AFE5" w14:textId="77777777" w:rsidR="00E36C2D" w:rsidRPr="00940913" w:rsidRDefault="00E36C2D" w:rsidP="00F360D9">
            <w:pPr>
              <w:numPr>
                <w:ilvl w:val="0"/>
                <w:numId w:val="27"/>
              </w:numPr>
              <w:spacing w:after="160"/>
              <w:ind w:left="360"/>
              <w:contextualSpacing/>
              <w:rPr>
                <w:rFonts w:cs="Calibri Light"/>
                <w:sz w:val="22"/>
              </w:rPr>
            </w:pPr>
            <w:proofErr w:type="spellStart"/>
            <w:r w:rsidRPr="00940913">
              <w:rPr>
                <w:rFonts w:cs="Calibri Light"/>
                <w:sz w:val="22"/>
              </w:rPr>
              <w:t>WellSense</w:t>
            </w:r>
            <w:proofErr w:type="spellEnd"/>
            <w:r w:rsidRPr="00940913">
              <w:rPr>
                <w:rFonts w:cs="Calibri Light"/>
                <w:sz w:val="22"/>
              </w:rPr>
              <w:t xml:space="preserve"> Mercy Alliance</w:t>
            </w:r>
          </w:p>
          <w:p w14:paraId="1460DE41" w14:textId="77777777" w:rsidR="00E36C2D" w:rsidRPr="00940913" w:rsidRDefault="00E36C2D" w:rsidP="00F360D9">
            <w:pPr>
              <w:numPr>
                <w:ilvl w:val="0"/>
                <w:numId w:val="27"/>
              </w:numPr>
              <w:spacing w:after="160"/>
              <w:ind w:left="360"/>
              <w:contextualSpacing/>
              <w:rPr>
                <w:rFonts w:cs="Calibri Light"/>
                <w:sz w:val="22"/>
              </w:rPr>
            </w:pPr>
            <w:proofErr w:type="spellStart"/>
            <w:r w:rsidRPr="00940913">
              <w:rPr>
                <w:rFonts w:cs="Calibri Light"/>
                <w:sz w:val="22"/>
              </w:rPr>
              <w:t>WellSense</w:t>
            </w:r>
            <w:proofErr w:type="spellEnd"/>
            <w:r w:rsidRPr="00940913">
              <w:rPr>
                <w:rFonts w:cs="Calibri Light"/>
                <w:sz w:val="22"/>
              </w:rPr>
              <w:t xml:space="preserve"> Signature Alliance</w:t>
            </w:r>
          </w:p>
          <w:p w14:paraId="633B130B" w14:textId="77777777" w:rsidR="00E36C2D" w:rsidRPr="00940913" w:rsidRDefault="00E36C2D" w:rsidP="00F360D9">
            <w:pPr>
              <w:numPr>
                <w:ilvl w:val="0"/>
                <w:numId w:val="27"/>
              </w:numPr>
              <w:ind w:left="360"/>
              <w:contextualSpacing/>
              <w:rPr>
                <w:rFonts w:eastAsiaTheme="minorEastAsia" w:cs="Calibri Light"/>
                <w:sz w:val="22"/>
              </w:rPr>
            </w:pPr>
            <w:proofErr w:type="spellStart"/>
            <w:r w:rsidRPr="00940913">
              <w:rPr>
                <w:rFonts w:cs="Calibri Light"/>
                <w:sz w:val="22"/>
              </w:rPr>
              <w:t>WellSense</w:t>
            </w:r>
            <w:proofErr w:type="spellEnd"/>
            <w:r w:rsidRPr="00940913">
              <w:rPr>
                <w:rFonts w:cs="Calibri Light"/>
                <w:sz w:val="22"/>
              </w:rPr>
              <w:t xml:space="preserve"> Southcoast Alliance</w:t>
            </w:r>
          </w:p>
        </w:tc>
      </w:tr>
      <w:tr w:rsidR="00E36C2D" w:rsidRPr="00940913" w14:paraId="6632CC7D" w14:textId="77777777">
        <w:trPr>
          <w:trHeight w:val="20"/>
        </w:trPr>
        <w:tc>
          <w:tcPr>
            <w:tcW w:w="874" w:type="pct"/>
          </w:tcPr>
          <w:p w14:paraId="499452D6" w14:textId="77777777" w:rsidR="00E36C2D" w:rsidRPr="00940913" w:rsidRDefault="00E36C2D">
            <w:pPr>
              <w:rPr>
                <w:rFonts w:eastAsiaTheme="minorEastAsia" w:cs="Calibri Light"/>
                <w:sz w:val="22"/>
              </w:rPr>
            </w:pPr>
            <w:r w:rsidRPr="00940913">
              <w:rPr>
                <w:rFonts w:eastAsiaTheme="minorEastAsia" w:cs="Calibri Light"/>
                <w:sz w:val="22"/>
              </w:rPr>
              <w:t xml:space="preserve">Primary Care Accountable Care Organization </w:t>
            </w:r>
          </w:p>
          <w:p w14:paraId="5A3ABC2C" w14:textId="77777777" w:rsidR="00E36C2D" w:rsidRPr="00940913" w:rsidRDefault="00E36C2D">
            <w:pPr>
              <w:rPr>
                <w:rFonts w:eastAsiaTheme="minorEastAsia" w:cs="Calibri Light"/>
                <w:sz w:val="22"/>
              </w:rPr>
            </w:pPr>
            <w:r w:rsidRPr="00940913">
              <w:rPr>
                <w:rFonts w:eastAsiaTheme="minorEastAsia" w:cs="Calibri Light"/>
                <w:sz w:val="22"/>
              </w:rPr>
              <w:t>(PC ACO)</w:t>
            </w:r>
          </w:p>
          <w:p w14:paraId="1A51DB6C" w14:textId="77777777" w:rsidR="00E36C2D" w:rsidRPr="00940913" w:rsidRDefault="00E36C2D">
            <w:pPr>
              <w:rPr>
                <w:rFonts w:ascii="Calibri Light" w:eastAsiaTheme="minorEastAsia" w:hAnsi="Calibri Light" w:cs="Calibri Light"/>
                <w:sz w:val="22"/>
              </w:rPr>
            </w:pPr>
          </w:p>
        </w:tc>
        <w:tc>
          <w:tcPr>
            <w:tcW w:w="2064" w:type="pct"/>
          </w:tcPr>
          <w:p w14:paraId="515B863D" w14:textId="77777777" w:rsidR="00E36C2D" w:rsidRPr="00940913" w:rsidRDefault="00E36C2D">
            <w:pPr>
              <w:rPr>
                <w:rFonts w:eastAsiaTheme="minorEastAsia" w:cs="Calibri Light"/>
                <w:sz w:val="22"/>
              </w:rPr>
            </w:pPr>
            <w:r w:rsidRPr="00940913">
              <w:rPr>
                <w:rFonts w:eastAsiaTheme="minorEastAsia" w:cs="Calibri Light"/>
                <w:sz w:val="22"/>
              </w:rPr>
              <w:t xml:space="preserve">Groups of primary care providers forming an ACO that works directly with MassHealth's network of specialists and hospitals for care and coordination of care. </w:t>
            </w:r>
          </w:p>
          <w:p w14:paraId="3F39C15B" w14:textId="77777777" w:rsidR="00E36C2D" w:rsidRPr="00940913" w:rsidRDefault="00E36C2D" w:rsidP="00F360D9">
            <w:pPr>
              <w:numPr>
                <w:ilvl w:val="0"/>
                <w:numId w:val="28"/>
              </w:numPr>
              <w:ind w:left="345"/>
              <w:contextualSpacing/>
              <w:rPr>
                <w:rFonts w:eastAsiaTheme="minorEastAsia" w:cs="Calibri Light"/>
                <w:sz w:val="22"/>
              </w:rPr>
            </w:pPr>
            <w:r w:rsidRPr="00940913">
              <w:rPr>
                <w:rFonts w:eastAsiaTheme="minorEastAsia" w:cs="Calibri Light"/>
                <w:sz w:val="22"/>
              </w:rPr>
              <w:t>Population: Managed care eligible Medicaid members under 65 years of age.</w:t>
            </w:r>
          </w:p>
          <w:p w14:paraId="25BB88D1" w14:textId="77777777" w:rsidR="00E36C2D" w:rsidRPr="00940913" w:rsidRDefault="00E36C2D" w:rsidP="00F360D9">
            <w:pPr>
              <w:numPr>
                <w:ilvl w:val="0"/>
                <w:numId w:val="28"/>
              </w:numPr>
              <w:ind w:left="345"/>
              <w:contextualSpacing/>
              <w:rPr>
                <w:rFonts w:eastAsiaTheme="minorEastAsia" w:cs="Calibri Light"/>
                <w:sz w:val="22"/>
              </w:rPr>
            </w:pPr>
            <w:r w:rsidRPr="00940913">
              <w:rPr>
                <w:rFonts w:eastAsiaTheme="minorEastAsia" w:cs="Calibri Light"/>
                <w:sz w:val="22"/>
              </w:rPr>
              <w:t>Managed Care Authority: 1115 Demonstration Waiver.</w:t>
            </w:r>
          </w:p>
          <w:p w14:paraId="10A2E164" w14:textId="588EE437" w:rsidR="00E36C2D" w:rsidRPr="00940913" w:rsidRDefault="00E36C2D" w:rsidP="00F360D9">
            <w:pPr>
              <w:numPr>
                <w:ilvl w:val="0"/>
                <w:numId w:val="28"/>
              </w:numPr>
              <w:ind w:left="345"/>
              <w:contextualSpacing/>
              <w:rPr>
                <w:rFonts w:ascii="Calibri Light" w:eastAsiaTheme="minorEastAsia" w:hAnsi="Calibri Light" w:cs="Calibri Light"/>
                <w:sz w:val="22"/>
              </w:rPr>
            </w:pPr>
            <w:r w:rsidRPr="00940913">
              <w:rPr>
                <w:rFonts w:eastAsiaTheme="minorEastAsia" w:cs="Calibri Light"/>
                <w:sz w:val="22"/>
              </w:rPr>
              <w:t>Type: PCCM Entity.</w:t>
            </w:r>
          </w:p>
        </w:tc>
        <w:tc>
          <w:tcPr>
            <w:tcW w:w="2062" w:type="pct"/>
          </w:tcPr>
          <w:p w14:paraId="53AD7EDC" w14:textId="77777777" w:rsidR="00E36C2D" w:rsidRPr="00940913" w:rsidRDefault="00E36C2D" w:rsidP="00F360D9">
            <w:pPr>
              <w:numPr>
                <w:ilvl w:val="0"/>
                <w:numId w:val="29"/>
              </w:numPr>
              <w:ind w:left="345"/>
              <w:contextualSpacing/>
              <w:rPr>
                <w:rFonts w:eastAsiaTheme="minorEastAsia" w:cs="Calibri Light"/>
                <w:sz w:val="22"/>
              </w:rPr>
            </w:pPr>
            <w:r w:rsidRPr="00940913">
              <w:rPr>
                <w:rFonts w:eastAsiaTheme="minorEastAsia" w:cs="Calibri Light"/>
                <w:sz w:val="22"/>
              </w:rPr>
              <w:t>Community Care Cooperative</w:t>
            </w:r>
          </w:p>
          <w:p w14:paraId="41E8AD57" w14:textId="77777777" w:rsidR="00E36C2D" w:rsidRPr="00940913" w:rsidRDefault="00E36C2D" w:rsidP="00F360D9">
            <w:pPr>
              <w:numPr>
                <w:ilvl w:val="0"/>
                <w:numId w:val="29"/>
              </w:numPr>
              <w:ind w:left="345"/>
              <w:contextualSpacing/>
              <w:rPr>
                <w:rFonts w:eastAsiaTheme="minorEastAsia" w:cs="Calibri Light"/>
                <w:sz w:val="22"/>
              </w:rPr>
            </w:pPr>
            <w:r w:rsidRPr="00940913">
              <w:rPr>
                <w:rFonts w:eastAsiaTheme="minorEastAsia" w:cs="Calibri Light"/>
                <w:sz w:val="22"/>
              </w:rPr>
              <w:t>Revere Medical</w:t>
            </w:r>
          </w:p>
          <w:p w14:paraId="164EC045" w14:textId="77777777" w:rsidR="00E36C2D" w:rsidRPr="00940913" w:rsidRDefault="00E36C2D">
            <w:pPr>
              <w:tabs>
                <w:tab w:val="left" w:pos="2364"/>
              </w:tabs>
              <w:rPr>
                <w:rFonts w:eastAsiaTheme="minorEastAsia" w:cs="Calibri Light"/>
                <w:sz w:val="22"/>
              </w:rPr>
            </w:pPr>
          </w:p>
        </w:tc>
      </w:tr>
      <w:tr w:rsidR="00E36C2D" w:rsidRPr="00940913" w14:paraId="18795903" w14:textId="77777777">
        <w:trPr>
          <w:trHeight w:val="20"/>
        </w:trPr>
        <w:tc>
          <w:tcPr>
            <w:tcW w:w="874" w:type="pct"/>
          </w:tcPr>
          <w:p w14:paraId="45DBC4CE" w14:textId="77777777" w:rsidR="00E36C2D" w:rsidRPr="00940913" w:rsidRDefault="00E36C2D">
            <w:pPr>
              <w:rPr>
                <w:rFonts w:eastAsiaTheme="minorEastAsia" w:cs="Calibri Light"/>
                <w:sz w:val="22"/>
              </w:rPr>
            </w:pPr>
            <w:r w:rsidRPr="00940913">
              <w:rPr>
                <w:rFonts w:eastAsiaTheme="minorEastAsia" w:cs="Calibri Light"/>
                <w:sz w:val="22"/>
              </w:rPr>
              <w:t>Managed Care Organization (MCO)</w:t>
            </w:r>
          </w:p>
          <w:p w14:paraId="1B19F42C" w14:textId="77777777" w:rsidR="00E36C2D" w:rsidRPr="00940913" w:rsidRDefault="00E36C2D">
            <w:pPr>
              <w:rPr>
                <w:rFonts w:ascii="Calibri Light" w:eastAsiaTheme="minorEastAsia" w:hAnsi="Calibri Light" w:cs="Calibri Light"/>
                <w:sz w:val="22"/>
              </w:rPr>
            </w:pPr>
            <w:r w:rsidRPr="00940913">
              <w:rPr>
                <w:rFonts w:eastAsiaTheme="minorEastAsia" w:cs="Calibri Light"/>
                <w:sz w:val="22"/>
              </w:rPr>
              <w:t xml:space="preserve"> </w:t>
            </w:r>
          </w:p>
        </w:tc>
        <w:tc>
          <w:tcPr>
            <w:tcW w:w="2064" w:type="pct"/>
          </w:tcPr>
          <w:p w14:paraId="4DB8ED96" w14:textId="77777777" w:rsidR="00E36C2D" w:rsidRPr="00940913" w:rsidRDefault="00E36C2D">
            <w:pPr>
              <w:rPr>
                <w:rFonts w:eastAsiaTheme="minorEastAsia" w:cs="Calibri Light"/>
                <w:sz w:val="22"/>
              </w:rPr>
            </w:pPr>
            <w:r w:rsidRPr="00940913">
              <w:rPr>
                <w:rFonts w:eastAsiaTheme="minorEastAsia" w:cs="Calibri Light"/>
                <w:sz w:val="22"/>
              </w:rPr>
              <w:t xml:space="preserve">Capitated model for services delivery in which care is offered through a closed network of PCPs, specialists, behavioral health providers, and hospitals. </w:t>
            </w:r>
          </w:p>
          <w:p w14:paraId="4A7F76C6" w14:textId="77777777" w:rsidR="00E36C2D" w:rsidRPr="00940913" w:rsidRDefault="00E36C2D" w:rsidP="00F360D9">
            <w:pPr>
              <w:numPr>
                <w:ilvl w:val="0"/>
                <w:numId w:val="30"/>
              </w:numPr>
              <w:ind w:left="345"/>
              <w:contextualSpacing/>
              <w:rPr>
                <w:rFonts w:eastAsiaTheme="minorEastAsia" w:cs="Calibri Light"/>
                <w:sz w:val="22"/>
              </w:rPr>
            </w:pPr>
            <w:r w:rsidRPr="00940913">
              <w:rPr>
                <w:rFonts w:eastAsiaTheme="minorEastAsia" w:cs="Calibri Light"/>
                <w:sz w:val="22"/>
              </w:rPr>
              <w:t>Population: Managed care eligible Medicaid members under 65 years of age.</w:t>
            </w:r>
          </w:p>
          <w:p w14:paraId="16FC5742" w14:textId="77777777" w:rsidR="00E36C2D" w:rsidRPr="00940913" w:rsidRDefault="00E36C2D" w:rsidP="00F360D9">
            <w:pPr>
              <w:numPr>
                <w:ilvl w:val="0"/>
                <w:numId w:val="30"/>
              </w:numPr>
              <w:ind w:left="345"/>
              <w:contextualSpacing/>
              <w:rPr>
                <w:rFonts w:eastAsiaTheme="minorEastAsia" w:cs="Calibri Light"/>
                <w:sz w:val="22"/>
              </w:rPr>
            </w:pPr>
            <w:r w:rsidRPr="00940913">
              <w:rPr>
                <w:rFonts w:eastAsiaTheme="minorEastAsia" w:cs="Calibri Light"/>
                <w:sz w:val="22"/>
              </w:rPr>
              <w:t xml:space="preserve">Managed Care Authority: 1115 Demonstration Waiver. </w:t>
            </w:r>
          </w:p>
          <w:p w14:paraId="10B33FD0" w14:textId="7CD605D1" w:rsidR="00E36C2D" w:rsidRPr="00940913" w:rsidRDefault="00E36C2D" w:rsidP="00F360D9">
            <w:pPr>
              <w:numPr>
                <w:ilvl w:val="0"/>
                <w:numId w:val="30"/>
              </w:numPr>
              <w:ind w:left="345"/>
              <w:contextualSpacing/>
              <w:rPr>
                <w:rFonts w:ascii="Calibri Light" w:eastAsiaTheme="minorEastAsia" w:hAnsi="Calibri Light" w:cs="Calibri Light"/>
                <w:sz w:val="22"/>
              </w:rPr>
            </w:pPr>
            <w:r w:rsidRPr="00940913">
              <w:rPr>
                <w:rFonts w:eastAsiaTheme="minorEastAsia" w:cs="Calibri Light"/>
                <w:sz w:val="22"/>
              </w:rPr>
              <w:t>Type: MCE.</w:t>
            </w:r>
          </w:p>
        </w:tc>
        <w:tc>
          <w:tcPr>
            <w:tcW w:w="2062" w:type="pct"/>
          </w:tcPr>
          <w:p w14:paraId="47A3C496" w14:textId="77777777" w:rsidR="00E36C2D" w:rsidRPr="00940913" w:rsidRDefault="00E36C2D" w:rsidP="00F360D9">
            <w:pPr>
              <w:numPr>
                <w:ilvl w:val="0"/>
                <w:numId w:val="31"/>
              </w:numPr>
              <w:ind w:left="345"/>
              <w:contextualSpacing/>
              <w:rPr>
                <w:rFonts w:eastAsiaTheme="minorEastAsia" w:cs="Calibri Light"/>
                <w:sz w:val="22"/>
              </w:rPr>
            </w:pPr>
            <w:proofErr w:type="spellStart"/>
            <w:r w:rsidRPr="00940913">
              <w:rPr>
                <w:rFonts w:eastAsiaTheme="minorEastAsia" w:cs="Calibri Light"/>
                <w:sz w:val="22"/>
              </w:rPr>
              <w:t>WellSense</w:t>
            </w:r>
            <w:proofErr w:type="spellEnd"/>
            <w:r w:rsidRPr="00940913">
              <w:rPr>
                <w:rFonts w:eastAsiaTheme="minorEastAsia" w:cs="Calibri Light"/>
                <w:sz w:val="22"/>
              </w:rPr>
              <w:t xml:space="preserve"> Essential </w:t>
            </w:r>
          </w:p>
          <w:p w14:paraId="70B986E8" w14:textId="77777777" w:rsidR="00E36C2D" w:rsidRPr="00940913" w:rsidRDefault="00E36C2D" w:rsidP="00F360D9">
            <w:pPr>
              <w:numPr>
                <w:ilvl w:val="0"/>
                <w:numId w:val="31"/>
              </w:numPr>
              <w:ind w:left="345"/>
              <w:contextualSpacing/>
              <w:rPr>
                <w:rFonts w:eastAsiaTheme="minorEastAsia" w:cs="Calibri Light"/>
                <w:sz w:val="22"/>
              </w:rPr>
            </w:pPr>
            <w:r w:rsidRPr="00940913">
              <w:rPr>
                <w:rFonts w:eastAsiaTheme="minorEastAsia" w:cs="Calibri Light"/>
                <w:sz w:val="22"/>
              </w:rPr>
              <w:t>Tufts Health Together (will no longer be a plan in 2026)</w:t>
            </w:r>
          </w:p>
        </w:tc>
      </w:tr>
      <w:tr w:rsidR="00E36C2D" w:rsidRPr="00940913" w14:paraId="736D4306" w14:textId="77777777">
        <w:trPr>
          <w:trHeight w:val="20"/>
        </w:trPr>
        <w:tc>
          <w:tcPr>
            <w:tcW w:w="874" w:type="pct"/>
          </w:tcPr>
          <w:p w14:paraId="02587CC5" w14:textId="77777777" w:rsidR="00E36C2D" w:rsidRPr="00940913" w:rsidRDefault="00E36C2D">
            <w:pPr>
              <w:keepNext/>
              <w:rPr>
                <w:rFonts w:eastAsiaTheme="minorEastAsia" w:cs="Calibri Light"/>
                <w:sz w:val="22"/>
              </w:rPr>
            </w:pPr>
            <w:r w:rsidRPr="00940913">
              <w:rPr>
                <w:rFonts w:eastAsiaTheme="minorEastAsia" w:cs="Calibri Light"/>
                <w:sz w:val="22"/>
              </w:rPr>
              <w:lastRenderedPageBreak/>
              <w:t>Primary Care Clinician Plan (PCCP)</w:t>
            </w:r>
          </w:p>
          <w:p w14:paraId="17B73948" w14:textId="77777777" w:rsidR="00E36C2D" w:rsidRPr="00940913" w:rsidRDefault="00E36C2D">
            <w:pPr>
              <w:rPr>
                <w:rFonts w:ascii="Calibri Light" w:eastAsiaTheme="minorEastAsia" w:hAnsi="Calibri Light" w:cs="Calibri Light"/>
                <w:sz w:val="22"/>
              </w:rPr>
            </w:pPr>
          </w:p>
        </w:tc>
        <w:tc>
          <w:tcPr>
            <w:tcW w:w="2064" w:type="pct"/>
          </w:tcPr>
          <w:p w14:paraId="6B1D3CF9" w14:textId="77777777" w:rsidR="00E36C2D" w:rsidRPr="00940913" w:rsidRDefault="00E36C2D">
            <w:pPr>
              <w:keepNext/>
              <w:rPr>
                <w:rFonts w:eastAsiaTheme="minorEastAsia" w:cs="Calibri Light"/>
                <w:sz w:val="22"/>
              </w:rPr>
            </w:pPr>
            <w:r w:rsidRPr="00940913">
              <w:rPr>
                <w:rFonts w:eastAsiaTheme="minorEastAsia" w:cs="Calibri Light"/>
                <w:sz w:val="22"/>
              </w:rPr>
              <w:t xml:space="preserve">Members select or are assigned a primary care clinician (PCC) from a network of MassHealth hospitals, specialists, and the Massachusetts Behavioral Health Partnership (MBHP). </w:t>
            </w:r>
          </w:p>
          <w:p w14:paraId="5BB907AE" w14:textId="77777777" w:rsidR="00E36C2D" w:rsidRPr="00940913" w:rsidRDefault="00E36C2D" w:rsidP="00F360D9">
            <w:pPr>
              <w:keepNext/>
              <w:widowControl w:val="0"/>
              <w:numPr>
                <w:ilvl w:val="0"/>
                <w:numId w:val="32"/>
              </w:numPr>
              <w:spacing w:after="160"/>
              <w:ind w:left="346"/>
              <w:contextualSpacing/>
              <w:rPr>
                <w:rFonts w:eastAsiaTheme="minorEastAsia" w:cs="Calibri Light"/>
                <w:sz w:val="22"/>
              </w:rPr>
            </w:pPr>
            <w:r w:rsidRPr="00940913">
              <w:rPr>
                <w:rFonts w:eastAsiaTheme="minorEastAsia" w:cs="Calibri Light"/>
                <w:sz w:val="22"/>
              </w:rPr>
              <w:t>Population: Managed care eligible Medicaid members under 65 years of age.</w:t>
            </w:r>
          </w:p>
          <w:p w14:paraId="6468755A" w14:textId="77777777" w:rsidR="00E36C2D" w:rsidRPr="00940913" w:rsidRDefault="00E36C2D" w:rsidP="00F360D9">
            <w:pPr>
              <w:keepNext/>
              <w:numPr>
                <w:ilvl w:val="0"/>
                <w:numId w:val="32"/>
              </w:numPr>
              <w:ind w:left="345"/>
              <w:contextualSpacing/>
              <w:rPr>
                <w:rFonts w:eastAsiaTheme="minorEastAsia" w:cs="Calibri Light"/>
                <w:sz w:val="22"/>
              </w:rPr>
            </w:pPr>
            <w:r w:rsidRPr="00940913">
              <w:rPr>
                <w:rFonts w:eastAsiaTheme="minorEastAsia" w:cs="Calibri Light"/>
                <w:sz w:val="22"/>
              </w:rPr>
              <w:t>Managed Care Authority: 1115 Demonstration Waiver.</w:t>
            </w:r>
          </w:p>
          <w:p w14:paraId="1D488405" w14:textId="39AA278D" w:rsidR="00E36C2D" w:rsidRPr="00940913" w:rsidRDefault="00E36C2D" w:rsidP="00F360D9">
            <w:pPr>
              <w:keepNext/>
              <w:numPr>
                <w:ilvl w:val="0"/>
                <w:numId w:val="32"/>
              </w:numPr>
              <w:ind w:left="345"/>
              <w:contextualSpacing/>
              <w:rPr>
                <w:rFonts w:ascii="Calibri Light" w:eastAsiaTheme="minorEastAsia" w:hAnsi="Calibri Light" w:cs="Calibri Light"/>
                <w:sz w:val="22"/>
              </w:rPr>
            </w:pPr>
            <w:r w:rsidRPr="00940913">
              <w:rPr>
                <w:rFonts w:eastAsiaTheme="minorEastAsia" w:cs="Calibri Light"/>
                <w:sz w:val="22"/>
              </w:rPr>
              <w:t>Type: PCCM.</w:t>
            </w:r>
          </w:p>
        </w:tc>
        <w:tc>
          <w:tcPr>
            <w:tcW w:w="2062" w:type="pct"/>
          </w:tcPr>
          <w:p w14:paraId="01FD748F" w14:textId="77777777" w:rsidR="00E36C2D" w:rsidRPr="00940913" w:rsidRDefault="00E36C2D">
            <w:pPr>
              <w:rPr>
                <w:rFonts w:eastAsiaTheme="minorEastAsia" w:cs="Calibri Light"/>
                <w:sz w:val="22"/>
              </w:rPr>
            </w:pPr>
            <w:r w:rsidRPr="00940913">
              <w:rPr>
                <w:rFonts w:eastAsiaTheme="minorEastAsia" w:cs="Calibri Light"/>
                <w:sz w:val="22"/>
              </w:rPr>
              <w:t xml:space="preserve">Not applicable – MassHealth </w:t>
            </w:r>
          </w:p>
        </w:tc>
      </w:tr>
      <w:tr w:rsidR="00E36C2D" w:rsidRPr="00940913" w14:paraId="1796DC05" w14:textId="77777777">
        <w:trPr>
          <w:trHeight w:val="20"/>
        </w:trPr>
        <w:tc>
          <w:tcPr>
            <w:tcW w:w="874" w:type="pct"/>
          </w:tcPr>
          <w:p w14:paraId="41B13C69" w14:textId="77777777" w:rsidR="00E36C2D" w:rsidRPr="00940913" w:rsidRDefault="00E36C2D">
            <w:pPr>
              <w:rPr>
                <w:rFonts w:ascii="Calibri Light" w:eastAsiaTheme="minorEastAsia" w:hAnsi="Calibri Light" w:cs="Calibri Light"/>
                <w:sz w:val="22"/>
              </w:rPr>
            </w:pPr>
            <w:r w:rsidRPr="00940913">
              <w:rPr>
                <w:rFonts w:eastAsiaTheme="minorEastAsia" w:cs="Calibri Light"/>
                <w:sz w:val="22"/>
              </w:rPr>
              <w:t>Massachusetts Behavioral Health Partnership (MBHP)</w:t>
            </w:r>
          </w:p>
        </w:tc>
        <w:tc>
          <w:tcPr>
            <w:tcW w:w="2064" w:type="pct"/>
          </w:tcPr>
          <w:p w14:paraId="47676308" w14:textId="77777777" w:rsidR="00E36C2D" w:rsidRPr="00940913" w:rsidRDefault="00E36C2D">
            <w:pPr>
              <w:rPr>
                <w:rFonts w:eastAsiaTheme="minorEastAsia" w:cs="Calibri Light"/>
                <w:sz w:val="22"/>
              </w:rPr>
            </w:pPr>
            <w:r w:rsidRPr="00940913">
              <w:rPr>
                <w:rFonts w:eastAsiaTheme="minorEastAsia" w:cs="Calibri Light"/>
                <w:sz w:val="22"/>
              </w:rPr>
              <w:t>Capitated behavioral health model providing or managing behavioral health services, including visits to a licensed therapist, crisis counseling and emergency services, SUD and detox services, care management, and community support services.</w:t>
            </w:r>
          </w:p>
          <w:p w14:paraId="644F1068" w14:textId="77777777" w:rsidR="00E36C2D" w:rsidRPr="00940913" w:rsidRDefault="00E36C2D" w:rsidP="00F360D9">
            <w:pPr>
              <w:numPr>
                <w:ilvl w:val="0"/>
                <w:numId w:val="33"/>
              </w:numPr>
              <w:ind w:left="345"/>
              <w:contextualSpacing/>
              <w:rPr>
                <w:rFonts w:eastAsiaTheme="minorEastAsia" w:cs="Calibri Light"/>
                <w:sz w:val="22"/>
              </w:rPr>
            </w:pPr>
            <w:r w:rsidRPr="00940913">
              <w:rPr>
                <w:rFonts w:eastAsiaTheme="minorEastAsia" w:cs="Calibri Light"/>
                <w:sz w:val="22"/>
              </w:rPr>
              <w:t xml:space="preserve">Population: Medicaid members under 65 years of age who are enrolled in the PCCP or a PC ACO (which are the two PCCM programs), as well as </w:t>
            </w:r>
            <w:bookmarkStart w:id="384" w:name="_Hlk127534295"/>
            <w:r w:rsidRPr="00940913">
              <w:rPr>
                <w:rFonts w:eastAsiaTheme="minorEastAsia" w:cs="Calibri Light"/>
                <w:sz w:val="22"/>
              </w:rPr>
              <w:t xml:space="preserve">children in state custody </w:t>
            </w:r>
            <w:proofErr w:type="gramStart"/>
            <w:r w:rsidRPr="00940913">
              <w:rPr>
                <w:rFonts w:eastAsiaTheme="minorEastAsia" w:cs="Calibri Light"/>
                <w:sz w:val="22"/>
              </w:rPr>
              <w:t>not otherwise</w:t>
            </w:r>
            <w:proofErr w:type="gramEnd"/>
            <w:r w:rsidRPr="00940913">
              <w:rPr>
                <w:rFonts w:eastAsiaTheme="minorEastAsia" w:cs="Calibri Light"/>
                <w:sz w:val="22"/>
              </w:rPr>
              <w:t xml:space="preserve"> enrolled in managed care.</w:t>
            </w:r>
            <w:bookmarkEnd w:id="384"/>
          </w:p>
          <w:p w14:paraId="48355234" w14:textId="77777777" w:rsidR="00E36C2D" w:rsidRPr="00940913" w:rsidRDefault="00E36C2D" w:rsidP="00F360D9">
            <w:pPr>
              <w:numPr>
                <w:ilvl w:val="0"/>
                <w:numId w:val="33"/>
              </w:numPr>
              <w:ind w:left="345"/>
              <w:contextualSpacing/>
              <w:rPr>
                <w:rFonts w:eastAsiaTheme="minorEastAsia" w:cs="Calibri Light"/>
                <w:sz w:val="22"/>
              </w:rPr>
            </w:pPr>
            <w:r w:rsidRPr="00940913">
              <w:rPr>
                <w:rFonts w:eastAsiaTheme="minorEastAsia" w:cs="Calibri Light"/>
                <w:sz w:val="22"/>
              </w:rPr>
              <w:t>Managed Care Authority: 1115 Demonstration Waiver.</w:t>
            </w:r>
          </w:p>
          <w:p w14:paraId="3E737899" w14:textId="4FBC132E" w:rsidR="00E36C2D" w:rsidRPr="00940913" w:rsidRDefault="00E36C2D" w:rsidP="00F360D9">
            <w:pPr>
              <w:numPr>
                <w:ilvl w:val="0"/>
                <w:numId w:val="33"/>
              </w:numPr>
              <w:ind w:left="345"/>
              <w:contextualSpacing/>
              <w:rPr>
                <w:rFonts w:ascii="Calibri Light" w:eastAsiaTheme="minorEastAsia" w:hAnsi="Calibri Light" w:cs="Calibri Light"/>
                <w:sz w:val="22"/>
              </w:rPr>
            </w:pPr>
            <w:r w:rsidRPr="00940913">
              <w:rPr>
                <w:rFonts w:eastAsiaTheme="minorEastAsia" w:cs="Calibri Light"/>
                <w:sz w:val="22"/>
              </w:rPr>
              <w:t>Type: PIHP.</w:t>
            </w:r>
          </w:p>
        </w:tc>
        <w:tc>
          <w:tcPr>
            <w:tcW w:w="2062" w:type="pct"/>
          </w:tcPr>
          <w:p w14:paraId="6EE663FD" w14:textId="77777777" w:rsidR="00E36C2D" w:rsidRPr="00940913" w:rsidRDefault="00E36C2D">
            <w:pPr>
              <w:rPr>
                <w:rFonts w:eastAsiaTheme="minorEastAsia" w:cs="Calibri Light"/>
                <w:sz w:val="22"/>
              </w:rPr>
            </w:pPr>
            <w:r w:rsidRPr="00940913">
              <w:rPr>
                <w:rFonts w:eastAsiaTheme="minorEastAsia" w:cs="Calibri Light"/>
                <w:sz w:val="22"/>
              </w:rPr>
              <w:t xml:space="preserve">MBHP </w:t>
            </w:r>
          </w:p>
        </w:tc>
      </w:tr>
      <w:tr w:rsidR="00E36C2D" w:rsidRPr="00940913" w14:paraId="0FF7870F" w14:textId="77777777">
        <w:trPr>
          <w:trHeight w:val="20"/>
        </w:trPr>
        <w:tc>
          <w:tcPr>
            <w:tcW w:w="874" w:type="pct"/>
          </w:tcPr>
          <w:p w14:paraId="11837014" w14:textId="77777777" w:rsidR="00E36C2D" w:rsidRPr="00940913" w:rsidRDefault="00E36C2D">
            <w:pPr>
              <w:rPr>
                <w:rFonts w:eastAsiaTheme="minorEastAsia" w:cs="Calibri Light"/>
                <w:sz w:val="22"/>
              </w:rPr>
            </w:pPr>
            <w:r w:rsidRPr="00940913">
              <w:rPr>
                <w:rFonts w:eastAsiaTheme="minorEastAsia" w:cs="Calibri Light"/>
                <w:sz w:val="22"/>
              </w:rPr>
              <w:t>One Care Plan</w:t>
            </w:r>
          </w:p>
          <w:p w14:paraId="7A6F74F2" w14:textId="77777777" w:rsidR="00E36C2D" w:rsidRPr="00940913" w:rsidRDefault="00E36C2D">
            <w:pPr>
              <w:rPr>
                <w:rFonts w:eastAsiaTheme="minorEastAsia" w:cs="Calibri Light"/>
                <w:sz w:val="22"/>
              </w:rPr>
            </w:pPr>
          </w:p>
          <w:p w14:paraId="20E66545" w14:textId="77777777" w:rsidR="00E36C2D" w:rsidRPr="00940913" w:rsidRDefault="00E36C2D">
            <w:pPr>
              <w:rPr>
                <w:rFonts w:ascii="Calibri Light" w:eastAsiaTheme="minorEastAsia" w:hAnsi="Calibri Light" w:cs="Calibri Light"/>
                <w:sz w:val="22"/>
              </w:rPr>
            </w:pPr>
          </w:p>
        </w:tc>
        <w:tc>
          <w:tcPr>
            <w:tcW w:w="2064" w:type="pct"/>
          </w:tcPr>
          <w:p w14:paraId="41C7DD8F" w14:textId="77777777" w:rsidR="00E36C2D" w:rsidRPr="00940913" w:rsidRDefault="00E36C2D">
            <w:pPr>
              <w:contextualSpacing/>
              <w:rPr>
                <w:rFonts w:eastAsiaTheme="minorEastAsia" w:cs="Calibri Light"/>
                <w:sz w:val="22"/>
              </w:rPr>
            </w:pPr>
            <w:r w:rsidRPr="00940913">
              <w:rPr>
                <w:rFonts w:eastAsiaTheme="minorEastAsia" w:cs="Calibri Light"/>
                <w:sz w:val="22"/>
              </w:rPr>
              <w:t xml:space="preserve">Integrated care option for </w:t>
            </w:r>
            <w:proofErr w:type="gramStart"/>
            <w:r w:rsidRPr="00940913">
              <w:rPr>
                <w:rFonts w:eastAsiaTheme="minorEastAsia" w:cs="Calibri Light"/>
                <w:sz w:val="22"/>
              </w:rPr>
              <w:t>persons</w:t>
            </w:r>
            <w:proofErr w:type="gramEnd"/>
            <w:r w:rsidRPr="00940913">
              <w:rPr>
                <w:rFonts w:eastAsiaTheme="minorEastAsia" w:cs="Calibri Light"/>
                <w:sz w:val="22"/>
              </w:rPr>
              <w:t xml:space="preserve"> with disabilities in which members receive all medical and behavioral health services and long-term services and support through integrated care. Effective January 1, 2026, the One Care Plan program will shift from a Medicare‐Medicaid Plan (MMP) demonstration to a Medicare Fully Integrated Dual-Eligible Special Needs Plan (FIDE-SNP) with a companion Medicaid managed care plan.</w:t>
            </w:r>
          </w:p>
          <w:p w14:paraId="2B8B9A75" w14:textId="77777777" w:rsidR="00E36C2D" w:rsidRPr="00940913" w:rsidRDefault="00E36C2D" w:rsidP="00F360D9">
            <w:pPr>
              <w:numPr>
                <w:ilvl w:val="0"/>
                <w:numId w:val="34"/>
              </w:numPr>
              <w:spacing w:after="160"/>
              <w:ind w:left="345"/>
              <w:contextualSpacing/>
              <w:rPr>
                <w:rFonts w:eastAsiaTheme="minorEastAsia" w:cs="Calibri Light"/>
                <w:sz w:val="22"/>
              </w:rPr>
            </w:pPr>
            <w:r w:rsidRPr="00940913">
              <w:rPr>
                <w:rFonts w:eastAsiaTheme="minorEastAsia" w:cs="Calibri Light"/>
                <w:sz w:val="22"/>
              </w:rPr>
              <w:t>Population: Dual-eligible Medicaid members ages 21−64 years at the time of enrollment with MassHealth and Medicare coverage.</w:t>
            </w:r>
          </w:p>
          <w:p w14:paraId="25B13660" w14:textId="77777777" w:rsidR="00E36C2D" w:rsidRPr="00940913" w:rsidRDefault="00E36C2D" w:rsidP="00F360D9">
            <w:pPr>
              <w:numPr>
                <w:ilvl w:val="0"/>
                <w:numId w:val="34"/>
              </w:numPr>
              <w:spacing w:after="160"/>
              <w:ind w:left="345"/>
              <w:contextualSpacing/>
              <w:rPr>
                <w:rFonts w:eastAsiaTheme="minorEastAsia" w:cs="Calibri Light"/>
                <w:sz w:val="22"/>
              </w:rPr>
            </w:pPr>
            <w:r w:rsidRPr="00940913">
              <w:rPr>
                <w:rFonts w:eastAsiaTheme="minorEastAsia" w:cs="Calibri Light"/>
                <w:sz w:val="22"/>
              </w:rPr>
              <w:t xml:space="preserve">Managed Care Authority: Financial Alignment Initiative Demonstration. </w:t>
            </w:r>
          </w:p>
          <w:p w14:paraId="30F749B4" w14:textId="7D38A612" w:rsidR="00E36C2D" w:rsidRPr="00940913" w:rsidRDefault="00E36C2D" w:rsidP="00F360D9">
            <w:pPr>
              <w:numPr>
                <w:ilvl w:val="0"/>
                <w:numId w:val="34"/>
              </w:numPr>
              <w:spacing w:after="160"/>
              <w:ind w:left="345"/>
              <w:contextualSpacing/>
              <w:rPr>
                <w:rFonts w:ascii="Calibri Light" w:eastAsiaTheme="minorEastAsia" w:hAnsi="Calibri Light" w:cs="Calibri Light"/>
                <w:sz w:val="22"/>
              </w:rPr>
            </w:pPr>
            <w:r w:rsidRPr="00940913">
              <w:rPr>
                <w:rFonts w:eastAsiaTheme="minorEastAsia" w:cs="Calibri Light"/>
                <w:sz w:val="22"/>
              </w:rPr>
              <w:t>Type: MCE.</w:t>
            </w:r>
          </w:p>
        </w:tc>
        <w:tc>
          <w:tcPr>
            <w:tcW w:w="2062" w:type="pct"/>
          </w:tcPr>
          <w:p w14:paraId="19D35037" w14:textId="77777777" w:rsidR="00E36C2D" w:rsidRPr="00940913" w:rsidRDefault="00E36C2D" w:rsidP="00F360D9">
            <w:pPr>
              <w:numPr>
                <w:ilvl w:val="0"/>
                <w:numId w:val="35"/>
              </w:numPr>
              <w:ind w:left="345"/>
              <w:contextualSpacing/>
              <w:rPr>
                <w:rFonts w:eastAsiaTheme="minorEastAsia" w:cs="Calibri Light"/>
                <w:sz w:val="22"/>
              </w:rPr>
            </w:pPr>
            <w:r w:rsidRPr="00940913">
              <w:rPr>
                <w:rFonts w:eastAsiaTheme="minorEastAsia" w:cs="Calibri Light"/>
                <w:sz w:val="22"/>
              </w:rPr>
              <w:t>Commonwealth Care Alliance</w:t>
            </w:r>
          </w:p>
          <w:p w14:paraId="5AB90EF1" w14:textId="77777777" w:rsidR="00E36C2D" w:rsidRPr="00940913" w:rsidRDefault="00E36C2D" w:rsidP="00F360D9">
            <w:pPr>
              <w:numPr>
                <w:ilvl w:val="0"/>
                <w:numId w:val="35"/>
              </w:numPr>
              <w:ind w:left="345"/>
              <w:contextualSpacing/>
              <w:rPr>
                <w:rFonts w:eastAsiaTheme="minorEastAsia" w:cs="Calibri Light"/>
                <w:sz w:val="22"/>
              </w:rPr>
            </w:pPr>
            <w:r w:rsidRPr="00940913">
              <w:rPr>
                <w:rFonts w:eastAsiaTheme="minorEastAsia" w:cs="Calibri Light"/>
                <w:sz w:val="22"/>
              </w:rPr>
              <w:t>Tufts Health Plan Unify</w:t>
            </w:r>
          </w:p>
          <w:p w14:paraId="087F1FE7" w14:textId="77777777" w:rsidR="00E36C2D" w:rsidRPr="00940913" w:rsidRDefault="00E36C2D" w:rsidP="00F360D9">
            <w:pPr>
              <w:numPr>
                <w:ilvl w:val="0"/>
                <w:numId w:val="35"/>
              </w:numPr>
              <w:ind w:left="345"/>
              <w:contextualSpacing/>
              <w:rPr>
                <w:rFonts w:eastAsiaTheme="minorEastAsia" w:cs="Calibri Light"/>
                <w:sz w:val="22"/>
              </w:rPr>
            </w:pPr>
            <w:r w:rsidRPr="00940913">
              <w:rPr>
                <w:rFonts w:eastAsiaTheme="minorEastAsia" w:cs="Calibri Light"/>
                <w:sz w:val="22"/>
              </w:rPr>
              <w:t xml:space="preserve">UnitedHealthcare Connected </w:t>
            </w:r>
          </w:p>
        </w:tc>
      </w:tr>
      <w:tr w:rsidR="00E36C2D" w:rsidRPr="00940913" w14:paraId="04DA03B0" w14:textId="77777777">
        <w:trPr>
          <w:trHeight w:val="20"/>
        </w:trPr>
        <w:tc>
          <w:tcPr>
            <w:tcW w:w="874" w:type="pct"/>
          </w:tcPr>
          <w:p w14:paraId="26050F63" w14:textId="77777777" w:rsidR="00E36C2D" w:rsidRPr="00940913" w:rsidRDefault="00E36C2D">
            <w:pPr>
              <w:keepNext/>
              <w:rPr>
                <w:rFonts w:eastAsiaTheme="minorEastAsia" w:cs="Calibri Light"/>
                <w:sz w:val="22"/>
              </w:rPr>
            </w:pPr>
            <w:r w:rsidRPr="00940913">
              <w:rPr>
                <w:rFonts w:eastAsiaTheme="minorEastAsia" w:cs="Calibri Light"/>
                <w:sz w:val="22"/>
              </w:rPr>
              <w:lastRenderedPageBreak/>
              <w:t>Senior Care Options (SCO)</w:t>
            </w:r>
          </w:p>
          <w:p w14:paraId="2B2C00A3" w14:textId="77777777" w:rsidR="00E36C2D" w:rsidRPr="00940913" w:rsidRDefault="00E36C2D">
            <w:pPr>
              <w:keepNext/>
              <w:rPr>
                <w:rFonts w:ascii="Calibri Light" w:eastAsiaTheme="minorEastAsia" w:hAnsi="Calibri Light" w:cs="Calibri Light"/>
                <w:sz w:val="22"/>
              </w:rPr>
            </w:pPr>
          </w:p>
        </w:tc>
        <w:tc>
          <w:tcPr>
            <w:tcW w:w="2064" w:type="pct"/>
          </w:tcPr>
          <w:p w14:paraId="5221457B" w14:textId="77777777" w:rsidR="00E36C2D" w:rsidRPr="00940913" w:rsidRDefault="00E36C2D">
            <w:pPr>
              <w:keepNext/>
              <w:rPr>
                <w:rFonts w:eastAsiaTheme="minorEastAsia" w:cs="Calibri Light"/>
                <w:sz w:val="22"/>
              </w:rPr>
            </w:pPr>
            <w:r w:rsidRPr="00940913">
              <w:rPr>
                <w:rFonts w:eastAsiaTheme="minorEastAsia" w:cs="Calibri Light"/>
                <w:sz w:val="22"/>
              </w:rPr>
              <w:t xml:space="preserve">Medicare FIDE-SNPs with companion Medicaid managed care plans providing medical, behavioral health, and long-term, social, and geriatric support services, as well as respite care. </w:t>
            </w:r>
          </w:p>
          <w:p w14:paraId="61735879" w14:textId="77777777" w:rsidR="00E36C2D" w:rsidRPr="00940913" w:rsidRDefault="00E36C2D" w:rsidP="00F360D9">
            <w:pPr>
              <w:keepNext/>
              <w:numPr>
                <w:ilvl w:val="0"/>
                <w:numId w:val="36"/>
              </w:numPr>
              <w:ind w:left="345"/>
              <w:contextualSpacing/>
              <w:rPr>
                <w:rFonts w:eastAsiaTheme="minorEastAsia" w:cs="Calibri Light"/>
                <w:sz w:val="22"/>
              </w:rPr>
            </w:pPr>
            <w:r w:rsidRPr="00940913">
              <w:rPr>
                <w:rFonts w:eastAsiaTheme="minorEastAsia" w:cs="Calibri Light"/>
                <w:sz w:val="22"/>
              </w:rPr>
              <w:t>Population: Medicaid members over 65 years of age and dual-eligible members over 65 years of age.</w:t>
            </w:r>
          </w:p>
          <w:p w14:paraId="2115FD2A" w14:textId="77777777" w:rsidR="00E36C2D" w:rsidRPr="00940913" w:rsidRDefault="00E36C2D" w:rsidP="00F360D9">
            <w:pPr>
              <w:keepNext/>
              <w:numPr>
                <w:ilvl w:val="0"/>
                <w:numId w:val="36"/>
              </w:numPr>
              <w:ind w:left="345"/>
              <w:contextualSpacing/>
              <w:rPr>
                <w:rFonts w:eastAsiaTheme="minorEastAsia" w:cs="Calibri Light"/>
                <w:sz w:val="22"/>
              </w:rPr>
            </w:pPr>
            <w:r w:rsidRPr="00940913">
              <w:rPr>
                <w:rFonts w:eastAsiaTheme="minorEastAsia" w:cs="Calibri Light"/>
                <w:sz w:val="22"/>
              </w:rPr>
              <w:t>Managed Care Authority: 1915(a) Waiver/1915(c) Waivers.</w:t>
            </w:r>
          </w:p>
          <w:p w14:paraId="3EA44861" w14:textId="014802FE" w:rsidR="00E36C2D" w:rsidRPr="00940913" w:rsidRDefault="00E36C2D" w:rsidP="00F360D9">
            <w:pPr>
              <w:keepNext/>
              <w:numPr>
                <w:ilvl w:val="0"/>
                <w:numId w:val="36"/>
              </w:numPr>
              <w:ind w:left="345"/>
              <w:contextualSpacing/>
              <w:rPr>
                <w:rFonts w:ascii="Calibri Light" w:eastAsiaTheme="minorEastAsia" w:hAnsi="Calibri Light" w:cs="Calibri Light"/>
                <w:sz w:val="22"/>
              </w:rPr>
            </w:pPr>
            <w:r w:rsidRPr="00940913">
              <w:rPr>
                <w:rFonts w:eastAsiaTheme="minorEastAsia" w:cs="Calibri Light"/>
                <w:sz w:val="22"/>
              </w:rPr>
              <w:t>Type: MCE.</w:t>
            </w:r>
          </w:p>
        </w:tc>
        <w:tc>
          <w:tcPr>
            <w:tcW w:w="2062" w:type="pct"/>
          </w:tcPr>
          <w:p w14:paraId="3F7987EE" w14:textId="77777777" w:rsidR="00E36C2D" w:rsidRPr="00940913" w:rsidRDefault="00E36C2D" w:rsidP="00F360D9">
            <w:pPr>
              <w:numPr>
                <w:ilvl w:val="0"/>
                <w:numId w:val="37"/>
              </w:numPr>
              <w:ind w:left="345"/>
              <w:contextualSpacing/>
              <w:rPr>
                <w:rFonts w:eastAsiaTheme="minorEastAsia" w:cs="Calibri Light"/>
                <w:sz w:val="22"/>
              </w:rPr>
            </w:pPr>
            <w:r w:rsidRPr="00940913">
              <w:rPr>
                <w:rFonts w:eastAsiaTheme="minorEastAsia" w:cs="Calibri Light"/>
                <w:sz w:val="22"/>
              </w:rPr>
              <w:t>Commonwealth Care Alliance</w:t>
            </w:r>
          </w:p>
          <w:p w14:paraId="3460955F" w14:textId="77777777" w:rsidR="00E36C2D" w:rsidRPr="00940913" w:rsidRDefault="00E36C2D" w:rsidP="00F360D9">
            <w:pPr>
              <w:numPr>
                <w:ilvl w:val="0"/>
                <w:numId w:val="37"/>
              </w:numPr>
              <w:ind w:left="345"/>
              <w:contextualSpacing/>
              <w:rPr>
                <w:rFonts w:eastAsiaTheme="minorEastAsia" w:cs="Calibri Light"/>
                <w:sz w:val="22"/>
              </w:rPr>
            </w:pPr>
            <w:proofErr w:type="spellStart"/>
            <w:r w:rsidRPr="00940913">
              <w:rPr>
                <w:rFonts w:eastAsiaTheme="minorEastAsia" w:cs="Calibri Light"/>
                <w:sz w:val="22"/>
              </w:rPr>
              <w:t>NaviCare</w:t>
            </w:r>
            <w:proofErr w:type="spellEnd"/>
            <w:r w:rsidRPr="00940913">
              <w:rPr>
                <w:rFonts w:eastAsiaTheme="minorEastAsia" w:cs="Calibri Light"/>
                <w:sz w:val="22"/>
              </w:rPr>
              <w:t xml:space="preserve"> Fallon Health</w:t>
            </w:r>
          </w:p>
          <w:p w14:paraId="784F242A" w14:textId="77777777" w:rsidR="00E36C2D" w:rsidRPr="00940913" w:rsidRDefault="00E36C2D" w:rsidP="00F360D9">
            <w:pPr>
              <w:numPr>
                <w:ilvl w:val="0"/>
                <w:numId w:val="37"/>
              </w:numPr>
              <w:ind w:left="345"/>
              <w:contextualSpacing/>
              <w:rPr>
                <w:rFonts w:eastAsiaTheme="minorEastAsia" w:cs="Calibri Light"/>
                <w:sz w:val="22"/>
              </w:rPr>
            </w:pPr>
            <w:r w:rsidRPr="00940913">
              <w:rPr>
                <w:rFonts w:eastAsiaTheme="minorEastAsia" w:cs="Calibri Light"/>
                <w:sz w:val="22"/>
              </w:rPr>
              <w:t>Senior Whole Health by Molina</w:t>
            </w:r>
          </w:p>
          <w:p w14:paraId="0F2B6A7A" w14:textId="77777777" w:rsidR="00E36C2D" w:rsidRPr="00940913" w:rsidRDefault="00E36C2D" w:rsidP="00F360D9">
            <w:pPr>
              <w:numPr>
                <w:ilvl w:val="0"/>
                <w:numId w:val="37"/>
              </w:numPr>
              <w:ind w:left="345"/>
              <w:contextualSpacing/>
              <w:rPr>
                <w:rFonts w:eastAsiaTheme="minorEastAsia" w:cs="Calibri Light"/>
                <w:sz w:val="22"/>
              </w:rPr>
            </w:pPr>
            <w:r w:rsidRPr="00940913">
              <w:rPr>
                <w:rFonts w:eastAsiaTheme="minorEastAsia" w:cs="Calibri Light"/>
                <w:sz w:val="22"/>
              </w:rPr>
              <w:t>Tufts Health Plan Senior Care Option</w:t>
            </w:r>
          </w:p>
          <w:p w14:paraId="0FA090AE" w14:textId="77777777" w:rsidR="00E36C2D" w:rsidRPr="00940913" w:rsidRDefault="00E36C2D" w:rsidP="00F360D9">
            <w:pPr>
              <w:numPr>
                <w:ilvl w:val="0"/>
                <w:numId w:val="37"/>
              </w:numPr>
              <w:ind w:left="345"/>
              <w:contextualSpacing/>
              <w:rPr>
                <w:rFonts w:eastAsiaTheme="minorEastAsia" w:cs="Calibri Light"/>
                <w:sz w:val="22"/>
              </w:rPr>
            </w:pPr>
            <w:r w:rsidRPr="00940913">
              <w:rPr>
                <w:rFonts w:eastAsiaTheme="minorEastAsia" w:cs="Calibri Light"/>
                <w:sz w:val="22"/>
              </w:rPr>
              <w:t xml:space="preserve">UnitedHealthcare Senior Care Options </w:t>
            </w:r>
          </w:p>
          <w:p w14:paraId="7C3B2A7D" w14:textId="42A786E4" w:rsidR="00E36C2D" w:rsidRPr="00940913" w:rsidRDefault="00E36C2D" w:rsidP="00F360D9">
            <w:pPr>
              <w:numPr>
                <w:ilvl w:val="0"/>
                <w:numId w:val="37"/>
              </w:numPr>
              <w:ind w:left="345"/>
              <w:contextualSpacing/>
              <w:rPr>
                <w:rFonts w:eastAsiaTheme="minorEastAsia" w:cs="Calibri Light"/>
                <w:sz w:val="22"/>
              </w:rPr>
            </w:pPr>
            <w:proofErr w:type="spellStart"/>
            <w:r w:rsidRPr="00940913">
              <w:rPr>
                <w:rFonts w:eastAsiaTheme="minorEastAsia" w:cs="Calibri Light"/>
                <w:sz w:val="22"/>
              </w:rPr>
              <w:t>WellSense</w:t>
            </w:r>
            <w:proofErr w:type="spellEnd"/>
            <w:r w:rsidRPr="00940913">
              <w:rPr>
                <w:rFonts w:eastAsiaTheme="minorEastAsia" w:cs="Calibri Light"/>
                <w:sz w:val="22"/>
              </w:rPr>
              <w:t xml:space="preserve"> Senior Care Option (will no longer be a plan in 2026)</w:t>
            </w:r>
          </w:p>
        </w:tc>
      </w:tr>
    </w:tbl>
    <w:bookmarkEnd w:id="383"/>
    <w:p w14:paraId="00047A3F" w14:textId="268283A4" w:rsidR="0039533B" w:rsidRPr="00940913" w:rsidRDefault="00E36C2D" w:rsidP="009F46EE">
      <w:pPr>
        <w:spacing w:after="200"/>
        <w:rPr>
          <w:rFonts w:cs="Calibri Light"/>
          <w:sz w:val="20"/>
          <w:szCs w:val="20"/>
        </w:rPr>
      </w:pPr>
      <w:r w:rsidRPr="00940913">
        <w:rPr>
          <w:rFonts w:cs="Calibri Light"/>
          <w:sz w:val="20"/>
          <w:szCs w:val="20"/>
        </w:rPr>
        <w:t>ACO: accountable care organization; PCP: primary care provider; MCE: managed care entity; PCCM: primary care case management; PIHP: prepaid inpatient health plan</w:t>
      </w:r>
      <w:r w:rsidR="00214701" w:rsidRPr="00940913">
        <w:rPr>
          <w:rFonts w:cs="Calibri Light"/>
          <w:sz w:val="20"/>
          <w:szCs w:val="20"/>
        </w:rPr>
        <w:t>.</w:t>
      </w:r>
      <w:r w:rsidR="0039533B" w:rsidRPr="00940913">
        <w:rPr>
          <w:rFonts w:cs="Calibri Light"/>
          <w:sz w:val="20"/>
          <w:szCs w:val="20"/>
        </w:rPr>
        <w:br w:type="page"/>
      </w:r>
    </w:p>
    <w:p w14:paraId="46D280A1" w14:textId="0FDA3AE4" w:rsidR="0039533B" w:rsidRPr="00940913" w:rsidRDefault="0039533B" w:rsidP="00F360D9">
      <w:pPr>
        <w:pStyle w:val="Heading2"/>
        <w:numPr>
          <w:ilvl w:val="0"/>
          <w:numId w:val="38"/>
        </w:numPr>
        <w:ind w:left="360"/>
        <w:jc w:val="center"/>
        <w:rPr>
          <w:color w:val="365F91" w:themeColor="accent1" w:themeShade="BF"/>
          <w:sz w:val="32"/>
          <w:szCs w:val="32"/>
        </w:rPr>
      </w:pPr>
      <w:bookmarkStart w:id="385" w:name="_Toc112764676"/>
      <w:bookmarkStart w:id="386" w:name="_Toc129961411"/>
      <w:bookmarkStart w:id="387" w:name="_Toc222874946"/>
      <w:bookmarkStart w:id="388" w:name="_Toc227229793"/>
      <w:r w:rsidRPr="00940913">
        <w:rPr>
          <w:color w:val="365F91" w:themeColor="accent1" w:themeShade="BF"/>
          <w:sz w:val="32"/>
          <w:szCs w:val="32"/>
        </w:rPr>
        <w:lastRenderedPageBreak/>
        <w:t>Appendix</w:t>
      </w:r>
      <w:r w:rsidR="00562089" w:rsidRPr="00940913">
        <w:rPr>
          <w:color w:val="365F91" w:themeColor="accent1" w:themeShade="BF"/>
          <w:sz w:val="32"/>
          <w:szCs w:val="32"/>
        </w:rPr>
        <w:t xml:space="preserve"> </w:t>
      </w:r>
      <w:r w:rsidRPr="00940913">
        <w:rPr>
          <w:color w:val="365F91" w:themeColor="accent1" w:themeShade="BF"/>
          <w:sz w:val="32"/>
          <w:szCs w:val="32"/>
        </w:rPr>
        <w:t>C</w:t>
      </w:r>
      <w:bookmarkEnd w:id="385"/>
      <w:r w:rsidR="00562089" w:rsidRPr="00940913">
        <w:rPr>
          <w:color w:val="365F91" w:themeColor="accent1" w:themeShade="BF"/>
          <w:sz w:val="32"/>
          <w:szCs w:val="32"/>
        </w:rPr>
        <w:t xml:space="preserve"> </w:t>
      </w:r>
      <w:r w:rsidRPr="00940913">
        <w:rPr>
          <w:color w:val="365F91" w:themeColor="accent1" w:themeShade="BF"/>
          <w:sz w:val="32"/>
          <w:szCs w:val="32"/>
        </w:rPr>
        <w:t>–</w:t>
      </w:r>
      <w:r w:rsidR="00562089" w:rsidRPr="00940913">
        <w:rPr>
          <w:color w:val="365F91" w:themeColor="accent1" w:themeShade="BF"/>
          <w:sz w:val="32"/>
          <w:szCs w:val="32"/>
        </w:rPr>
        <w:t xml:space="preserve"> </w:t>
      </w:r>
      <w:r w:rsidRPr="00940913">
        <w:rPr>
          <w:color w:val="365F91" w:themeColor="accent1" w:themeShade="BF"/>
          <w:sz w:val="32"/>
          <w:szCs w:val="32"/>
        </w:rPr>
        <w:t>MassHealth</w:t>
      </w:r>
      <w:r w:rsidR="00562089" w:rsidRPr="00940913">
        <w:rPr>
          <w:color w:val="365F91" w:themeColor="accent1" w:themeShade="BF"/>
          <w:sz w:val="32"/>
          <w:szCs w:val="32"/>
        </w:rPr>
        <w:t xml:space="preserve"> </w:t>
      </w:r>
      <w:r w:rsidRPr="00940913">
        <w:rPr>
          <w:color w:val="365F91" w:themeColor="accent1" w:themeShade="BF"/>
          <w:sz w:val="32"/>
          <w:szCs w:val="32"/>
        </w:rPr>
        <w:t>Quality</w:t>
      </w:r>
      <w:r w:rsidR="00562089" w:rsidRPr="00940913">
        <w:rPr>
          <w:color w:val="365F91" w:themeColor="accent1" w:themeShade="BF"/>
          <w:sz w:val="32"/>
          <w:szCs w:val="32"/>
        </w:rPr>
        <w:t xml:space="preserve"> </w:t>
      </w:r>
      <w:r w:rsidRPr="00940913">
        <w:rPr>
          <w:color w:val="365F91" w:themeColor="accent1" w:themeShade="BF"/>
          <w:sz w:val="32"/>
          <w:szCs w:val="32"/>
        </w:rPr>
        <w:t>Measures</w:t>
      </w:r>
      <w:bookmarkEnd w:id="386"/>
      <w:bookmarkEnd w:id="387"/>
      <w:bookmarkEnd w:id="388"/>
    </w:p>
    <w:p w14:paraId="149D6DBE" w14:textId="77777777" w:rsidR="0039533B" w:rsidRPr="00940913" w:rsidRDefault="0039533B" w:rsidP="009F46EE">
      <w:pPr>
        <w:keepNext/>
        <w:rPr>
          <w:b/>
          <w:bCs/>
          <w:szCs w:val="18"/>
        </w:rPr>
      </w:pPr>
    </w:p>
    <w:p w14:paraId="63A8EBE4" w14:textId="77777777" w:rsidR="00D63573" w:rsidRPr="00940913" w:rsidRDefault="00D63573" w:rsidP="00D63573">
      <w:pPr>
        <w:keepNext/>
        <w:rPr>
          <w:rFonts w:cs="Calibri Light"/>
          <w:b/>
          <w:bCs/>
          <w:szCs w:val="18"/>
        </w:rPr>
      </w:pPr>
      <w:bookmarkStart w:id="389" w:name="_Toc158288941"/>
      <w:bookmarkStart w:id="390" w:name="_Toc223522314"/>
      <w:bookmarkStart w:id="391" w:name="_Toc227229919"/>
      <w:r w:rsidRPr="00940913">
        <w:rPr>
          <w:rFonts w:cs="Calibri Light"/>
          <w:b/>
        </w:rPr>
        <w:t>Table C</w:t>
      </w:r>
      <w:r w:rsidRPr="00940913">
        <w:rPr>
          <w:rFonts w:cs="Calibri Light"/>
          <w:b/>
        </w:rPr>
        <w:fldChar w:fldCharType="begin"/>
      </w:r>
      <w:r w:rsidRPr="00940913">
        <w:rPr>
          <w:rFonts w:cs="Calibri Light"/>
          <w:b/>
        </w:rPr>
        <w:instrText xml:space="preserve"> SEQ Table_C \* ARABIC </w:instrText>
      </w:r>
      <w:r w:rsidRPr="00940913">
        <w:rPr>
          <w:rFonts w:cs="Calibri Light"/>
          <w:b/>
        </w:rPr>
        <w:fldChar w:fldCharType="separate"/>
      </w:r>
      <w:r w:rsidRPr="00940913">
        <w:rPr>
          <w:rFonts w:cs="Calibri Light"/>
          <w:b/>
        </w:rPr>
        <w:t>1</w:t>
      </w:r>
      <w:r w:rsidRPr="00940913">
        <w:rPr>
          <w:rFonts w:cs="Calibri Light"/>
          <w:b/>
        </w:rPr>
        <w:fldChar w:fldCharType="end"/>
      </w:r>
      <w:r w:rsidRPr="00940913">
        <w:rPr>
          <w:rFonts w:cs="Calibri Light"/>
          <w:b/>
        </w:rPr>
        <w:t>: Quality Measures and MassHealth Goals and Objectives Across Managed Care Entities</w:t>
      </w:r>
      <w:bookmarkEnd w:id="389"/>
      <w:bookmarkEnd w:id="390"/>
      <w:bookmarkEnd w:id="3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MassHealth Measures"/>
        <w:tblDescription w:val="Table listing quality measures by steward and acronym, showing which measures apply to each MassHealth managed care program and how they align with statewide quality goals and objectives."/>
      </w:tblPr>
      <w:tblGrid>
        <w:gridCol w:w="1443"/>
        <w:gridCol w:w="1678"/>
        <w:gridCol w:w="4305"/>
        <w:gridCol w:w="895"/>
        <w:gridCol w:w="895"/>
        <w:gridCol w:w="895"/>
        <w:gridCol w:w="895"/>
        <w:gridCol w:w="895"/>
        <w:gridCol w:w="895"/>
        <w:gridCol w:w="1594"/>
      </w:tblGrid>
      <w:tr w:rsidR="00D63573" w:rsidRPr="00940913" w14:paraId="66130FE3" w14:textId="77777777">
        <w:trPr>
          <w:trHeight w:val="20"/>
          <w:tblHeader/>
        </w:trPr>
        <w:tc>
          <w:tcPr>
            <w:tcW w:w="501" w:type="pct"/>
            <w:shd w:val="clear" w:color="auto" w:fill="5F497A" w:themeFill="accent4" w:themeFillShade="BF"/>
            <w:vAlign w:val="bottom"/>
          </w:tcPr>
          <w:p w14:paraId="626E6517" w14:textId="77777777" w:rsidR="00D63573" w:rsidRPr="00940913" w:rsidRDefault="00D63573">
            <w:pPr>
              <w:rPr>
                <w:rFonts w:ascii="Calibri Light" w:eastAsia="Times New Roman" w:hAnsi="Calibri Light" w:cs="Calibri Light"/>
                <w:b/>
                <w:bCs/>
                <w:color w:val="FFFFFF" w:themeColor="background1"/>
                <w:sz w:val="22"/>
              </w:rPr>
            </w:pPr>
            <w:bookmarkStart w:id="392" w:name="_Hlk128242509"/>
            <w:r w:rsidRPr="00940913">
              <w:rPr>
                <w:rFonts w:eastAsia="Times New Roman" w:cs="Calibri Light"/>
                <w:b/>
                <w:bCs/>
                <w:color w:val="FFFFFF" w:themeColor="background1"/>
                <w:sz w:val="22"/>
              </w:rPr>
              <w:t>Measure Steward</w:t>
            </w:r>
          </w:p>
        </w:tc>
        <w:tc>
          <w:tcPr>
            <w:tcW w:w="583" w:type="pct"/>
            <w:shd w:val="clear" w:color="auto" w:fill="5F497A" w:themeFill="accent4" w:themeFillShade="BF"/>
            <w:vAlign w:val="bottom"/>
          </w:tcPr>
          <w:p w14:paraId="40290656" w14:textId="77777777" w:rsidR="00D63573" w:rsidRPr="00940913" w:rsidRDefault="00D63573">
            <w:pPr>
              <w:jc w:val="center"/>
              <w:rPr>
                <w:rFonts w:ascii="Calibri Light" w:eastAsia="Times New Roman" w:hAnsi="Calibri Light" w:cs="Calibri Light"/>
                <w:b/>
                <w:bCs/>
                <w:color w:val="FFFFFF" w:themeColor="background1"/>
                <w:sz w:val="22"/>
              </w:rPr>
            </w:pPr>
            <w:r w:rsidRPr="00940913">
              <w:rPr>
                <w:rFonts w:eastAsia="Times New Roman" w:cs="Calibri Light"/>
                <w:b/>
                <w:bCs/>
                <w:color w:val="FFFFFF" w:themeColor="background1"/>
                <w:sz w:val="22"/>
              </w:rPr>
              <w:t>Acronym</w:t>
            </w:r>
          </w:p>
        </w:tc>
        <w:tc>
          <w:tcPr>
            <w:tcW w:w="1496" w:type="pct"/>
            <w:shd w:val="clear" w:color="auto" w:fill="5F497A" w:themeFill="accent4" w:themeFillShade="BF"/>
            <w:vAlign w:val="bottom"/>
            <w:hideMark/>
          </w:tcPr>
          <w:p w14:paraId="00E4E910" w14:textId="77777777" w:rsidR="00D63573" w:rsidRPr="00940913" w:rsidRDefault="00D63573">
            <w:pPr>
              <w:jc w:val="center"/>
              <w:rPr>
                <w:rFonts w:ascii="Calibri Light" w:eastAsia="Times New Roman" w:hAnsi="Calibri Light" w:cs="Calibri Light"/>
                <w:b/>
                <w:bCs/>
                <w:color w:val="FFFFFF" w:themeColor="background1"/>
                <w:sz w:val="22"/>
              </w:rPr>
            </w:pPr>
            <w:r w:rsidRPr="00940913">
              <w:rPr>
                <w:rFonts w:eastAsia="Times New Roman" w:cs="Calibri Light"/>
                <w:b/>
                <w:bCs/>
                <w:color w:val="FFFFFF" w:themeColor="background1"/>
                <w:sz w:val="22"/>
              </w:rPr>
              <w:t>Measure Name</w:t>
            </w:r>
          </w:p>
        </w:tc>
        <w:tc>
          <w:tcPr>
            <w:tcW w:w="311" w:type="pct"/>
            <w:shd w:val="clear" w:color="auto" w:fill="5F497A" w:themeFill="accent4" w:themeFillShade="BF"/>
            <w:vAlign w:val="center"/>
          </w:tcPr>
          <w:p w14:paraId="68CDB9CA" w14:textId="77777777" w:rsidR="00D63573" w:rsidRPr="00940913" w:rsidRDefault="00D63573">
            <w:pPr>
              <w:jc w:val="center"/>
              <w:rPr>
                <w:rFonts w:eastAsia="Times New Roman" w:cs="Calibri Light"/>
                <w:b/>
                <w:bCs/>
                <w:color w:val="FFFFFF" w:themeColor="background1"/>
                <w:sz w:val="22"/>
              </w:rPr>
            </w:pPr>
          </w:p>
          <w:p w14:paraId="375D7651" w14:textId="77777777" w:rsidR="00D63573" w:rsidRPr="00940913" w:rsidRDefault="00D63573">
            <w:pPr>
              <w:jc w:val="center"/>
              <w:rPr>
                <w:rFonts w:ascii="Calibri Light" w:eastAsia="Times New Roman" w:hAnsi="Calibri Light" w:cs="Calibri Light"/>
                <w:b/>
                <w:bCs/>
                <w:color w:val="FFFFFF" w:themeColor="background1"/>
                <w:sz w:val="22"/>
              </w:rPr>
            </w:pPr>
            <w:r w:rsidRPr="00940913">
              <w:rPr>
                <w:rFonts w:eastAsia="Times New Roman" w:cs="Calibri Light"/>
                <w:b/>
                <w:bCs/>
                <w:color w:val="FFFFFF" w:themeColor="background1"/>
                <w:sz w:val="22"/>
              </w:rPr>
              <w:t>Core Set</w:t>
            </w:r>
          </w:p>
        </w:tc>
        <w:tc>
          <w:tcPr>
            <w:tcW w:w="311" w:type="pct"/>
            <w:shd w:val="clear" w:color="auto" w:fill="5F497A" w:themeFill="accent4" w:themeFillShade="BF"/>
            <w:vAlign w:val="bottom"/>
            <w:hideMark/>
          </w:tcPr>
          <w:p w14:paraId="1790D101" w14:textId="77777777" w:rsidR="00D63573" w:rsidRPr="00940913" w:rsidRDefault="00D63573">
            <w:pPr>
              <w:jc w:val="center"/>
              <w:rPr>
                <w:rFonts w:eastAsia="Times New Roman" w:cs="Calibri Light"/>
                <w:b/>
                <w:bCs/>
                <w:color w:val="FFFFFF" w:themeColor="background1"/>
                <w:sz w:val="22"/>
              </w:rPr>
            </w:pPr>
            <w:r w:rsidRPr="00940913">
              <w:rPr>
                <w:rFonts w:eastAsia="Times New Roman" w:cs="Calibri Light"/>
                <w:b/>
                <w:bCs/>
                <w:color w:val="FFFFFF" w:themeColor="background1"/>
                <w:sz w:val="22"/>
              </w:rPr>
              <w:t>ACPP/</w:t>
            </w:r>
          </w:p>
          <w:p w14:paraId="29AEC318" w14:textId="77777777" w:rsidR="00D63573" w:rsidRPr="00940913" w:rsidRDefault="00D63573">
            <w:pPr>
              <w:jc w:val="center"/>
              <w:rPr>
                <w:rFonts w:ascii="Calibri Light" w:eastAsia="Times New Roman" w:hAnsi="Calibri Light" w:cs="Calibri Light"/>
                <w:b/>
                <w:bCs/>
                <w:color w:val="FFFFFF" w:themeColor="background1"/>
                <w:sz w:val="22"/>
              </w:rPr>
            </w:pPr>
            <w:r w:rsidRPr="00940913">
              <w:rPr>
                <w:rFonts w:eastAsia="Times New Roman" w:cs="Calibri Light"/>
                <w:b/>
                <w:bCs/>
                <w:color w:val="FFFFFF" w:themeColor="background1"/>
                <w:sz w:val="22"/>
              </w:rPr>
              <w:t>PC ACO</w:t>
            </w:r>
          </w:p>
        </w:tc>
        <w:tc>
          <w:tcPr>
            <w:tcW w:w="311" w:type="pct"/>
            <w:shd w:val="clear" w:color="auto" w:fill="5F497A" w:themeFill="accent4" w:themeFillShade="BF"/>
            <w:vAlign w:val="bottom"/>
            <w:hideMark/>
          </w:tcPr>
          <w:p w14:paraId="307F3E3F" w14:textId="77777777" w:rsidR="00D63573" w:rsidRPr="00940913" w:rsidRDefault="00D63573">
            <w:pPr>
              <w:jc w:val="center"/>
              <w:rPr>
                <w:rFonts w:ascii="Calibri Light" w:eastAsia="Times New Roman" w:hAnsi="Calibri Light" w:cs="Calibri Light"/>
                <w:b/>
                <w:bCs/>
                <w:color w:val="FFFFFF" w:themeColor="background1"/>
                <w:sz w:val="22"/>
              </w:rPr>
            </w:pPr>
            <w:r w:rsidRPr="00940913">
              <w:rPr>
                <w:rFonts w:eastAsia="Times New Roman" w:cs="Calibri Light"/>
                <w:b/>
                <w:bCs/>
                <w:color w:val="FFFFFF" w:themeColor="background1"/>
                <w:sz w:val="22"/>
              </w:rPr>
              <w:t>MCO</w:t>
            </w:r>
          </w:p>
        </w:tc>
        <w:tc>
          <w:tcPr>
            <w:tcW w:w="311" w:type="pct"/>
            <w:shd w:val="clear" w:color="auto" w:fill="5F497A" w:themeFill="accent4" w:themeFillShade="BF"/>
            <w:vAlign w:val="bottom"/>
            <w:hideMark/>
          </w:tcPr>
          <w:p w14:paraId="1C83B827" w14:textId="77777777" w:rsidR="00D63573" w:rsidRPr="00940913" w:rsidRDefault="00D63573">
            <w:pPr>
              <w:jc w:val="center"/>
              <w:rPr>
                <w:rFonts w:ascii="Calibri Light" w:eastAsia="Times New Roman" w:hAnsi="Calibri Light" w:cs="Calibri Light"/>
                <w:b/>
                <w:bCs/>
                <w:color w:val="FFFFFF" w:themeColor="background1"/>
                <w:sz w:val="22"/>
              </w:rPr>
            </w:pPr>
            <w:r w:rsidRPr="00940913">
              <w:rPr>
                <w:rFonts w:eastAsia="Times New Roman" w:cs="Calibri Light"/>
                <w:b/>
                <w:bCs/>
                <w:color w:val="FFFFFF" w:themeColor="background1"/>
                <w:sz w:val="22"/>
              </w:rPr>
              <w:t>SCO</w:t>
            </w:r>
          </w:p>
        </w:tc>
        <w:tc>
          <w:tcPr>
            <w:tcW w:w="311" w:type="pct"/>
            <w:shd w:val="clear" w:color="auto" w:fill="5F497A" w:themeFill="accent4" w:themeFillShade="BF"/>
            <w:vAlign w:val="bottom"/>
            <w:hideMark/>
          </w:tcPr>
          <w:p w14:paraId="043C6BAA" w14:textId="77777777" w:rsidR="00D63573" w:rsidRPr="00940913" w:rsidRDefault="00D63573">
            <w:pPr>
              <w:jc w:val="center"/>
              <w:rPr>
                <w:rFonts w:ascii="Calibri Light" w:eastAsia="Times New Roman" w:hAnsi="Calibri Light" w:cs="Calibri Light"/>
                <w:b/>
                <w:bCs/>
                <w:color w:val="FFFFFF" w:themeColor="background1"/>
                <w:sz w:val="22"/>
              </w:rPr>
            </w:pPr>
            <w:r w:rsidRPr="00940913">
              <w:rPr>
                <w:rFonts w:eastAsia="Times New Roman" w:cs="Calibri Light"/>
                <w:b/>
                <w:bCs/>
                <w:color w:val="FFFFFF" w:themeColor="background1"/>
                <w:sz w:val="22"/>
              </w:rPr>
              <w:t>One Care</w:t>
            </w:r>
          </w:p>
        </w:tc>
        <w:tc>
          <w:tcPr>
            <w:tcW w:w="311" w:type="pct"/>
            <w:shd w:val="clear" w:color="auto" w:fill="5F497A" w:themeFill="accent4" w:themeFillShade="BF"/>
            <w:vAlign w:val="bottom"/>
            <w:hideMark/>
          </w:tcPr>
          <w:p w14:paraId="1CFB14C7" w14:textId="77777777" w:rsidR="00D63573" w:rsidRPr="00940913" w:rsidRDefault="00D63573">
            <w:pPr>
              <w:jc w:val="center"/>
              <w:rPr>
                <w:rFonts w:ascii="Calibri Light" w:eastAsia="Times New Roman" w:hAnsi="Calibri Light" w:cs="Calibri Light"/>
                <w:b/>
                <w:bCs/>
                <w:color w:val="FFFFFF" w:themeColor="background1"/>
                <w:sz w:val="22"/>
              </w:rPr>
            </w:pPr>
            <w:r w:rsidRPr="00940913">
              <w:rPr>
                <w:rFonts w:eastAsia="Times New Roman" w:cs="Calibri Light"/>
                <w:b/>
                <w:bCs/>
                <w:color w:val="FFFFFF" w:themeColor="background1"/>
                <w:sz w:val="22"/>
              </w:rPr>
              <w:t>MBHP</w:t>
            </w:r>
          </w:p>
        </w:tc>
        <w:tc>
          <w:tcPr>
            <w:tcW w:w="554" w:type="pct"/>
            <w:shd w:val="clear" w:color="auto" w:fill="5F497A" w:themeFill="accent4" w:themeFillShade="BF"/>
            <w:vAlign w:val="bottom"/>
            <w:hideMark/>
          </w:tcPr>
          <w:p w14:paraId="6758DCB9" w14:textId="77777777" w:rsidR="00D63573" w:rsidRPr="00940913" w:rsidRDefault="00D63573">
            <w:pPr>
              <w:jc w:val="center"/>
              <w:rPr>
                <w:rFonts w:eastAsia="Times New Roman" w:cs="Calibri Light"/>
                <w:b/>
                <w:bCs/>
                <w:color w:val="FFFFFF" w:themeColor="background1"/>
                <w:sz w:val="22"/>
              </w:rPr>
            </w:pPr>
            <w:r w:rsidRPr="00940913">
              <w:rPr>
                <w:rFonts w:eastAsia="Times New Roman" w:cs="Calibri Light"/>
                <w:b/>
                <w:bCs/>
                <w:color w:val="FFFFFF" w:themeColor="background1"/>
                <w:sz w:val="22"/>
              </w:rPr>
              <w:t>MassHealth Goals/</w:t>
            </w:r>
          </w:p>
          <w:p w14:paraId="57189B85" w14:textId="77777777" w:rsidR="00D63573" w:rsidRPr="00940913" w:rsidRDefault="00D63573">
            <w:pPr>
              <w:jc w:val="center"/>
              <w:rPr>
                <w:rFonts w:eastAsia="Times New Roman" w:cs="Calibri Light"/>
                <w:b/>
                <w:bCs/>
                <w:color w:val="FFFFFF" w:themeColor="background1"/>
                <w:sz w:val="22"/>
              </w:rPr>
            </w:pPr>
            <w:r w:rsidRPr="00940913">
              <w:rPr>
                <w:rFonts w:eastAsia="Times New Roman" w:cs="Calibri Light"/>
                <w:b/>
                <w:bCs/>
                <w:color w:val="FFFFFF" w:themeColor="background1"/>
                <w:sz w:val="22"/>
              </w:rPr>
              <w:t>Objectives</w:t>
            </w:r>
          </w:p>
        </w:tc>
      </w:tr>
      <w:tr w:rsidR="00D63573" w:rsidRPr="00940913" w14:paraId="4CD464DE" w14:textId="77777777">
        <w:trPr>
          <w:trHeight w:val="20"/>
        </w:trPr>
        <w:tc>
          <w:tcPr>
            <w:tcW w:w="501" w:type="pct"/>
            <w:tcBorders>
              <w:top w:val="single" w:sz="4" w:space="0" w:color="auto"/>
              <w:left w:val="single" w:sz="4" w:space="0" w:color="auto"/>
              <w:bottom w:val="single" w:sz="4" w:space="0" w:color="auto"/>
              <w:right w:val="single" w:sz="4" w:space="0" w:color="auto"/>
            </w:tcBorders>
          </w:tcPr>
          <w:p w14:paraId="045557C0"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single" w:sz="4" w:space="0" w:color="auto"/>
              <w:left w:val="nil"/>
              <w:bottom w:val="single" w:sz="4" w:space="0" w:color="auto"/>
              <w:right w:val="single" w:sz="4" w:space="0" w:color="auto"/>
            </w:tcBorders>
          </w:tcPr>
          <w:p w14:paraId="591423E2"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AMM</w:t>
            </w:r>
          </w:p>
        </w:tc>
        <w:tc>
          <w:tcPr>
            <w:tcW w:w="1496" w:type="pct"/>
            <w:tcBorders>
              <w:top w:val="single" w:sz="4" w:space="0" w:color="auto"/>
              <w:left w:val="nil"/>
              <w:bottom w:val="single" w:sz="4" w:space="0" w:color="auto"/>
              <w:right w:val="single" w:sz="4" w:space="0" w:color="auto"/>
            </w:tcBorders>
          </w:tcPr>
          <w:p w14:paraId="74B18BB6"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Antidepressant Medication Management − Acute and Continuation</w:t>
            </w:r>
          </w:p>
        </w:tc>
        <w:tc>
          <w:tcPr>
            <w:tcW w:w="311" w:type="pct"/>
            <w:tcBorders>
              <w:top w:val="single" w:sz="4" w:space="0" w:color="auto"/>
              <w:left w:val="nil"/>
              <w:bottom w:val="single" w:sz="4" w:space="0" w:color="auto"/>
              <w:right w:val="single" w:sz="4" w:space="0" w:color="auto"/>
            </w:tcBorders>
            <w:vAlign w:val="center"/>
          </w:tcPr>
          <w:p w14:paraId="5A49B38F"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single" w:sz="4" w:space="0" w:color="auto"/>
              <w:left w:val="nil"/>
              <w:bottom w:val="single" w:sz="4" w:space="0" w:color="auto"/>
              <w:right w:val="single" w:sz="4" w:space="0" w:color="auto"/>
            </w:tcBorders>
            <w:vAlign w:val="center"/>
          </w:tcPr>
          <w:p w14:paraId="587A6B43"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single" w:sz="4" w:space="0" w:color="auto"/>
              <w:left w:val="nil"/>
              <w:bottom w:val="single" w:sz="4" w:space="0" w:color="auto"/>
              <w:right w:val="single" w:sz="4" w:space="0" w:color="auto"/>
            </w:tcBorders>
            <w:vAlign w:val="center"/>
          </w:tcPr>
          <w:p w14:paraId="6B71BBE9"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single" w:sz="4" w:space="0" w:color="auto"/>
              <w:left w:val="nil"/>
              <w:bottom w:val="single" w:sz="4" w:space="0" w:color="auto"/>
              <w:right w:val="single" w:sz="4" w:space="0" w:color="auto"/>
            </w:tcBorders>
            <w:vAlign w:val="center"/>
          </w:tcPr>
          <w:p w14:paraId="0542B9EE"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single" w:sz="4" w:space="0" w:color="auto"/>
              <w:left w:val="nil"/>
              <w:bottom w:val="single" w:sz="4" w:space="0" w:color="auto"/>
              <w:right w:val="single" w:sz="4" w:space="0" w:color="auto"/>
            </w:tcBorders>
            <w:vAlign w:val="center"/>
          </w:tcPr>
          <w:p w14:paraId="6BE3A2AB"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single" w:sz="4" w:space="0" w:color="auto"/>
              <w:left w:val="nil"/>
              <w:bottom w:val="single" w:sz="4" w:space="0" w:color="auto"/>
              <w:right w:val="single" w:sz="4" w:space="0" w:color="auto"/>
            </w:tcBorders>
            <w:vAlign w:val="center"/>
          </w:tcPr>
          <w:p w14:paraId="16E477B4"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554" w:type="pct"/>
            <w:tcBorders>
              <w:top w:val="single" w:sz="4" w:space="0" w:color="auto"/>
              <w:left w:val="nil"/>
              <w:bottom w:val="single" w:sz="4" w:space="0" w:color="auto"/>
              <w:right w:val="single" w:sz="4" w:space="0" w:color="auto"/>
            </w:tcBorders>
            <w:vAlign w:val="center"/>
          </w:tcPr>
          <w:p w14:paraId="55D0F859"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2.2</w:t>
            </w:r>
          </w:p>
        </w:tc>
      </w:tr>
      <w:tr w:rsidR="00D63573" w:rsidRPr="00940913" w14:paraId="3D162E39" w14:textId="77777777">
        <w:trPr>
          <w:trHeight w:val="20"/>
        </w:trPr>
        <w:tc>
          <w:tcPr>
            <w:tcW w:w="501" w:type="pct"/>
            <w:tcBorders>
              <w:top w:val="nil"/>
              <w:left w:val="single" w:sz="4" w:space="0" w:color="auto"/>
              <w:bottom w:val="single" w:sz="4" w:space="0" w:color="auto"/>
              <w:right w:val="single" w:sz="4" w:space="0" w:color="auto"/>
            </w:tcBorders>
          </w:tcPr>
          <w:p w14:paraId="0B2E8021"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11F61F8C"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AMR</w:t>
            </w:r>
          </w:p>
        </w:tc>
        <w:tc>
          <w:tcPr>
            <w:tcW w:w="1496" w:type="pct"/>
            <w:tcBorders>
              <w:top w:val="nil"/>
              <w:left w:val="nil"/>
              <w:bottom w:val="single" w:sz="4" w:space="0" w:color="auto"/>
              <w:right w:val="single" w:sz="4" w:space="0" w:color="auto"/>
            </w:tcBorders>
          </w:tcPr>
          <w:p w14:paraId="2A25021F"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Asthma Medication Ratio</w:t>
            </w:r>
          </w:p>
        </w:tc>
        <w:tc>
          <w:tcPr>
            <w:tcW w:w="311" w:type="pct"/>
            <w:tcBorders>
              <w:top w:val="nil"/>
              <w:left w:val="nil"/>
              <w:bottom w:val="single" w:sz="4" w:space="0" w:color="auto"/>
              <w:right w:val="single" w:sz="4" w:space="0" w:color="auto"/>
            </w:tcBorders>
            <w:vAlign w:val="center"/>
          </w:tcPr>
          <w:p w14:paraId="68CF24F1"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DC92EE7"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A194FB3"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8136291"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AB914AA"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95A9C3D"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5428D23C"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2.1</w:t>
            </w:r>
          </w:p>
        </w:tc>
      </w:tr>
      <w:tr w:rsidR="00D63573" w:rsidRPr="00940913" w14:paraId="6373AD73" w14:textId="77777777">
        <w:trPr>
          <w:trHeight w:val="20"/>
        </w:trPr>
        <w:tc>
          <w:tcPr>
            <w:tcW w:w="501" w:type="pct"/>
            <w:tcBorders>
              <w:top w:val="nil"/>
              <w:left w:val="single" w:sz="4" w:space="0" w:color="auto"/>
              <w:bottom w:val="single" w:sz="4" w:space="0" w:color="auto"/>
              <w:right w:val="single" w:sz="4" w:space="0" w:color="auto"/>
            </w:tcBorders>
          </w:tcPr>
          <w:p w14:paraId="16F8262A"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48DCCA7C"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BCS</w:t>
            </w:r>
          </w:p>
        </w:tc>
        <w:tc>
          <w:tcPr>
            <w:tcW w:w="1496" w:type="pct"/>
            <w:tcBorders>
              <w:top w:val="nil"/>
              <w:left w:val="nil"/>
              <w:bottom w:val="single" w:sz="4" w:space="0" w:color="auto"/>
              <w:right w:val="single" w:sz="4" w:space="0" w:color="auto"/>
            </w:tcBorders>
            <w:hideMark/>
          </w:tcPr>
          <w:p w14:paraId="5950DDD9"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Breast Cancer Screening</w:t>
            </w:r>
          </w:p>
        </w:tc>
        <w:tc>
          <w:tcPr>
            <w:tcW w:w="311" w:type="pct"/>
            <w:tcBorders>
              <w:top w:val="nil"/>
              <w:left w:val="nil"/>
              <w:bottom w:val="single" w:sz="4" w:space="0" w:color="auto"/>
              <w:right w:val="single" w:sz="4" w:space="0" w:color="auto"/>
            </w:tcBorders>
            <w:vAlign w:val="center"/>
          </w:tcPr>
          <w:p w14:paraId="0E5BAFC4"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E72B530"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19DDB1D"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FEBB7EE"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0FC21D7"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3AB2307"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276B8901"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1.2</w:t>
            </w:r>
          </w:p>
        </w:tc>
      </w:tr>
      <w:tr w:rsidR="00D63573" w:rsidRPr="00940913" w14:paraId="5D60AB37" w14:textId="77777777">
        <w:trPr>
          <w:trHeight w:val="20"/>
        </w:trPr>
        <w:tc>
          <w:tcPr>
            <w:tcW w:w="501" w:type="pct"/>
            <w:tcBorders>
              <w:top w:val="nil"/>
              <w:left w:val="single" w:sz="4" w:space="0" w:color="auto"/>
              <w:bottom w:val="single" w:sz="4" w:space="0" w:color="auto"/>
              <w:right w:val="single" w:sz="4" w:space="0" w:color="auto"/>
            </w:tcBorders>
          </w:tcPr>
          <w:p w14:paraId="67D1F68F"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7CECA75C"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COA</w:t>
            </w:r>
          </w:p>
        </w:tc>
        <w:tc>
          <w:tcPr>
            <w:tcW w:w="1496" w:type="pct"/>
            <w:tcBorders>
              <w:top w:val="nil"/>
              <w:left w:val="nil"/>
              <w:bottom w:val="single" w:sz="4" w:space="0" w:color="auto"/>
              <w:right w:val="single" w:sz="4" w:space="0" w:color="auto"/>
            </w:tcBorders>
          </w:tcPr>
          <w:p w14:paraId="1DDD6557"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Care for Older Adults: Functional Status Assessment</w:t>
            </w:r>
          </w:p>
        </w:tc>
        <w:tc>
          <w:tcPr>
            <w:tcW w:w="311" w:type="pct"/>
            <w:tcBorders>
              <w:top w:val="nil"/>
              <w:left w:val="nil"/>
              <w:bottom w:val="single" w:sz="4" w:space="0" w:color="auto"/>
              <w:right w:val="single" w:sz="4" w:space="0" w:color="auto"/>
            </w:tcBorders>
            <w:vAlign w:val="center"/>
          </w:tcPr>
          <w:p w14:paraId="51858A41"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B15BCAE"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BF40340"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B2D9640"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EE9F395"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0328F44"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3EAF125F"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4.2</w:t>
            </w:r>
          </w:p>
        </w:tc>
      </w:tr>
      <w:tr w:rsidR="00D63573" w:rsidRPr="00940913" w14:paraId="14665D5E" w14:textId="77777777">
        <w:trPr>
          <w:trHeight w:val="20"/>
        </w:trPr>
        <w:tc>
          <w:tcPr>
            <w:tcW w:w="501" w:type="pct"/>
            <w:tcBorders>
              <w:top w:val="nil"/>
              <w:left w:val="single" w:sz="4" w:space="0" w:color="auto"/>
              <w:bottom w:val="single" w:sz="4" w:space="0" w:color="auto"/>
              <w:right w:val="single" w:sz="4" w:space="0" w:color="auto"/>
            </w:tcBorders>
          </w:tcPr>
          <w:p w14:paraId="60953B9D"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581CDFAF"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WCV</w:t>
            </w:r>
          </w:p>
        </w:tc>
        <w:tc>
          <w:tcPr>
            <w:tcW w:w="1496" w:type="pct"/>
            <w:tcBorders>
              <w:top w:val="nil"/>
              <w:left w:val="nil"/>
              <w:bottom w:val="single" w:sz="4" w:space="0" w:color="auto"/>
              <w:right w:val="single" w:sz="4" w:space="0" w:color="auto"/>
            </w:tcBorders>
            <w:hideMark/>
          </w:tcPr>
          <w:p w14:paraId="66BE1AC2"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Child and Adolescent Well-Care Visits</w:t>
            </w:r>
          </w:p>
        </w:tc>
        <w:tc>
          <w:tcPr>
            <w:tcW w:w="311" w:type="pct"/>
            <w:tcBorders>
              <w:top w:val="nil"/>
              <w:left w:val="nil"/>
              <w:bottom w:val="single" w:sz="4" w:space="0" w:color="auto"/>
              <w:right w:val="single" w:sz="4" w:space="0" w:color="auto"/>
            </w:tcBorders>
            <w:vAlign w:val="center"/>
          </w:tcPr>
          <w:p w14:paraId="26156AAE"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EAA65C3"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A0EA76F"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F3A0CA3"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103B5B7"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65EE18F"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20FFE7A5"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1.1</w:t>
            </w:r>
          </w:p>
        </w:tc>
      </w:tr>
      <w:tr w:rsidR="00D63573" w:rsidRPr="00940913" w14:paraId="764F55D0" w14:textId="77777777">
        <w:trPr>
          <w:trHeight w:val="20"/>
        </w:trPr>
        <w:tc>
          <w:tcPr>
            <w:tcW w:w="501" w:type="pct"/>
            <w:tcBorders>
              <w:top w:val="nil"/>
              <w:left w:val="single" w:sz="4" w:space="0" w:color="auto"/>
              <w:bottom w:val="single" w:sz="4" w:space="0" w:color="auto"/>
              <w:right w:val="single" w:sz="4" w:space="0" w:color="auto"/>
            </w:tcBorders>
          </w:tcPr>
          <w:p w14:paraId="36188A02"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667344AB"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CIS</w:t>
            </w:r>
          </w:p>
        </w:tc>
        <w:tc>
          <w:tcPr>
            <w:tcW w:w="1496" w:type="pct"/>
            <w:tcBorders>
              <w:top w:val="nil"/>
              <w:left w:val="nil"/>
              <w:bottom w:val="single" w:sz="4" w:space="0" w:color="auto"/>
              <w:right w:val="single" w:sz="4" w:space="0" w:color="auto"/>
            </w:tcBorders>
          </w:tcPr>
          <w:p w14:paraId="6F1E3B12"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Childhood Immunization Status (Combo 10)</w:t>
            </w:r>
          </w:p>
        </w:tc>
        <w:tc>
          <w:tcPr>
            <w:tcW w:w="311" w:type="pct"/>
            <w:tcBorders>
              <w:top w:val="nil"/>
              <w:left w:val="nil"/>
              <w:bottom w:val="single" w:sz="4" w:space="0" w:color="auto"/>
              <w:right w:val="single" w:sz="4" w:space="0" w:color="auto"/>
            </w:tcBorders>
            <w:vAlign w:val="center"/>
          </w:tcPr>
          <w:p w14:paraId="75CD1167"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721A3F6"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09C04D6"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C7251DF"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8BBA079"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107E7DF"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47572C67"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1.1</w:t>
            </w:r>
          </w:p>
        </w:tc>
      </w:tr>
      <w:tr w:rsidR="00D63573" w:rsidRPr="00940913" w14:paraId="53B3030D" w14:textId="77777777">
        <w:trPr>
          <w:trHeight w:val="20"/>
        </w:trPr>
        <w:tc>
          <w:tcPr>
            <w:tcW w:w="501" w:type="pct"/>
            <w:tcBorders>
              <w:top w:val="nil"/>
              <w:left w:val="single" w:sz="4" w:space="0" w:color="auto"/>
              <w:bottom w:val="single" w:sz="4" w:space="0" w:color="auto"/>
              <w:right w:val="single" w:sz="4" w:space="0" w:color="auto"/>
            </w:tcBorders>
          </w:tcPr>
          <w:p w14:paraId="5C9C0A11"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693B119A"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COL</w:t>
            </w:r>
          </w:p>
        </w:tc>
        <w:tc>
          <w:tcPr>
            <w:tcW w:w="1496" w:type="pct"/>
            <w:tcBorders>
              <w:top w:val="nil"/>
              <w:left w:val="nil"/>
              <w:bottom w:val="single" w:sz="4" w:space="0" w:color="auto"/>
              <w:right w:val="single" w:sz="4" w:space="0" w:color="auto"/>
            </w:tcBorders>
          </w:tcPr>
          <w:p w14:paraId="1A1F4293"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Colorectal Cancer Screening</w:t>
            </w:r>
          </w:p>
        </w:tc>
        <w:tc>
          <w:tcPr>
            <w:tcW w:w="311" w:type="pct"/>
            <w:tcBorders>
              <w:top w:val="nil"/>
              <w:left w:val="nil"/>
              <w:bottom w:val="single" w:sz="4" w:space="0" w:color="auto"/>
              <w:right w:val="single" w:sz="4" w:space="0" w:color="auto"/>
            </w:tcBorders>
            <w:vAlign w:val="center"/>
          </w:tcPr>
          <w:p w14:paraId="3C49BE05"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40B9DA1"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7CAB2531"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4CBEC4CF"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D91045A"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F60D1A7"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5057CF28"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1.2</w:t>
            </w:r>
          </w:p>
        </w:tc>
      </w:tr>
      <w:tr w:rsidR="00D63573" w:rsidRPr="00940913" w14:paraId="2F799304" w14:textId="77777777">
        <w:trPr>
          <w:trHeight w:val="20"/>
        </w:trPr>
        <w:tc>
          <w:tcPr>
            <w:tcW w:w="501" w:type="pct"/>
            <w:tcBorders>
              <w:top w:val="nil"/>
              <w:left w:val="single" w:sz="4" w:space="0" w:color="auto"/>
              <w:bottom w:val="single" w:sz="4" w:space="0" w:color="auto"/>
              <w:right w:val="single" w:sz="4" w:space="0" w:color="auto"/>
            </w:tcBorders>
          </w:tcPr>
          <w:p w14:paraId="1588FB8B"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4326B39A"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CBP</w:t>
            </w:r>
          </w:p>
        </w:tc>
        <w:tc>
          <w:tcPr>
            <w:tcW w:w="1496" w:type="pct"/>
            <w:tcBorders>
              <w:top w:val="nil"/>
              <w:left w:val="nil"/>
              <w:bottom w:val="single" w:sz="4" w:space="0" w:color="auto"/>
              <w:right w:val="single" w:sz="4" w:space="0" w:color="auto"/>
            </w:tcBorders>
          </w:tcPr>
          <w:p w14:paraId="3EC4E5F3"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Controlling High Blood Pressure</w:t>
            </w:r>
          </w:p>
        </w:tc>
        <w:tc>
          <w:tcPr>
            <w:tcW w:w="311" w:type="pct"/>
            <w:tcBorders>
              <w:top w:val="nil"/>
              <w:left w:val="nil"/>
              <w:bottom w:val="single" w:sz="4" w:space="0" w:color="auto"/>
              <w:right w:val="single" w:sz="4" w:space="0" w:color="auto"/>
            </w:tcBorders>
            <w:vAlign w:val="center"/>
          </w:tcPr>
          <w:p w14:paraId="22B66E4D"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BB23D57"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FE80362"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2D672BC"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7FC6F9D"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A52A14A"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shd w:val="clear" w:color="000000" w:fill="FFFFFF"/>
            <w:vAlign w:val="center"/>
          </w:tcPr>
          <w:p w14:paraId="4F028A1E"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2.1</w:t>
            </w:r>
          </w:p>
        </w:tc>
      </w:tr>
      <w:tr w:rsidR="00D63573" w:rsidRPr="00940913" w14:paraId="764FB276" w14:textId="77777777">
        <w:trPr>
          <w:trHeight w:val="20"/>
        </w:trPr>
        <w:tc>
          <w:tcPr>
            <w:tcW w:w="501" w:type="pct"/>
            <w:tcBorders>
              <w:top w:val="nil"/>
              <w:left w:val="single" w:sz="4" w:space="0" w:color="auto"/>
              <w:bottom w:val="single" w:sz="4" w:space="0" w:color="auto"/>
              <w:right w:val="single" w:sz="4" w:space="0" w:color="auto"/>
            </w:tcBorders>
          </w:tcPr>
          <w:p w14:paraId="6609CC6E"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OHSU</w:t>
            </w:r>
          </w:p>
        </w:tc>
        <w:tc>
          <w:tcPr>
            <w:tcW w:w="583" w:type="pct"/>
            <w:tcBorders>
              <w:top w:val="nil"/>
              <w:left w:val="nil"/>
              <w:bottom w:val="single" w:sz="4" w:space="0" w:color="auto"/>
              <w:right w:val="single" w:sz="4" w:space="0" w:color="auto"/>
            </w:tcBorders>
          </w:tcPr>
          <w:p w14:paraId="20F478D8"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DEV</w:t>
            </w:r>
          </w:p>
        </w:tc>
        <w:tc>
          <w:tcPr>
            <w:tcW w:w="1496" w:type="pct"/>
            <w:tcBorders>
              <w:top w:val="nil"/>
              <w:left w:val="nil"/>
              <w:bottom w:val="single" w:sz="4" w:space="0" w:color="auto"/>
              <w:right w:val="single" w:sz="4" w:space="0" w:color="auto"/>
            </w:tcBorders>
          </w:tcPr>
          <w:p w14:paraId="5DCCCAFD"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Developmental Screening in the First Three Years of Life</w:t>
            </w:r>
          </w:p>
        </w:tc>
        <w:tc>
          <w:tcPr>
            <w:tcW w:w="311" w:type="pct"/>
            <w:tcBorders>
              <w:top w:val="nil"/>
              <w:left w:val="nil"/>
              <w:bottom w:val="single" w:sz="4" w:space="0" w:color="auto"/>
              <w:right w:val="single" w:sz="4" w:space="0" w:color="auto"/>
            </w:tcBorders>
            <w:vAlign w:val="center"/>
          </w:tcPr>
          <w:p w14:paraId="1494218E"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1D80FAB"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8DDC6C0"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F1E6CFE"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D4843C9"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485D44FE"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shd w:val="clear" w:color="000000" w:fill="FFFFFF"/>
            <w:vAlign w:val="center"/>
          </w:tcPr>
          <w:p w14:paraId="3D2CAF59"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1.2</w:t>
            </w:r>
          </w:p>
        </w:tc>
      </w:tr>
      <w:tr w:rsidR="00D63573" w:rsidRPr="00940913" w14:paraId="03BDC383" w14:textId="77777777">
        <w:trPr>
          <w:trHeight w:val="20"/>
        </w:trPr>
        <w:tc>
          <w:tcPr>
            <w:tcW w:w="501" w:type="pct"/>
            <w:tcBorders>
              <w:top w:val="nil"/>
              <w:left w:val="single" w:sz="4" w:space="0" w:color="auto"/>
              <w:bottom w:val="single" w:sz="4" w:space="0" w:color="auto"/>
              <w:right w:val="single" w:sz="4" w:space="0" w:color="auto"/>
            </w:tcBorders>
          </w:tcPr>
          <w:p w14:paraId="6A7E3D7E" w14:textId="77777777" w:rsidR="00D63573" w:rsidRPr="00940913" w:rsidRDefault="00D63573">
            <w:pPr>
              <w:contextualSpacing/>
              <w:rPr>
                <w:rFonts w:ascii="Calibri Light" w:eastAsia="Times New Roman" w:hAnsi="Calibri Light" w:cs="Calibri Light"/>
                <w:sz w:val="22"/>
                <w:highlight w:val="yellow"/>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080A08E2" w14:textId="77777777" w:rsidR="00D63573" w:rsidRPr="00940913" w:rsidRDefault="00D63573">
            <w:pPr>
              <w:contextualSpacing/>
              <w:rPr>
                <w:rFonts w:ascii="Calibri Light" w:eastAsia="Times New Roman" w:hAnsi="Calibri Light" w:cs="Calibri Light"/>
                <w:sz w:val="22"/>
                <w:highlight w:val="yellow"/>
              </w:rPr>
            </w:pPr>
            <w:r w:rsidRPr="00940913">
              <w:rPr>
                <w:rFonts w:cs="Calibri Light"/>
                <w:color w:val="000000"/>
                <w:sz w:val="22"/>
              </w:rPr>
              <w:t>SSD</w:t>
            </w:r>
          </w:p>
        </w:tc>
        <w:tc>
          <w:tcPr>
            <w:tcW w:w="1496" w:type="pct"/>
            <w:tcBorders>
              <w:top w:val="nil"/>
              <w:left w:val="nil"/>
              <w:bottom w:val="single" w:sz="4" w:space="0" w:color="auto"/>
              <w:right w:val="single" w:sz="4" w:space="0" w:color="auto"/>
            </w:tcBorders>
            <w:hideMark/>
          </w:tcPr>
          <w:p w14:paraId="04036E1E" w14:textId="77777777" w:rsidR="00D63573" w:rsidRPr="00940913" w:rsidRDefault="00D63573">
            <w:pPr>
              <w:contextualSpacing/>
              <w:rPr>
                <w:rFonts w:ascii="Calibri Light" w:eastAsia="Times New Roman" w:hAnsi="Calibri Light" w:cs="Calibri Light"/>
                <w:sz w:val="22"/>
                <w:highlight w:val="yellow"/>
              </w:rPr>
            </w:pPr>
            <w:r w:rsidRPr="00940913">
              <w:rPr>
                <w:rFonts w:cs="Calibri Light"/>
                <w:color w:val="000000"/>
                <w:sz w:val="22"/>
              </w:rPr>
              <w:t>Diabetes Screening for People with Schizophrenia or Bipolar Disorder Who Are Using Antipsychotic Medications</w:t>
            </w:r>
          </w:p>
        </w:tc>
        <w:tc>
          <w:tcPr>
            <w:tcW w:w="311" w:type="pct"/>
            <w:tcBorders>
              <w:top w:val="nil"/>
              <w:left w:val="nil"/>
              <w:bottom w:val="single" w:sz="4" w:space="0" w:color="auto"/>
              <w:right w:val="single" w:sz="4" w:space="0" w:color="auto"/>
            </w:tcBorders>
            <w:vAlign w:val="center"/>
          </w:tcPr>
          <w:p w14:paraId="12A4283A" w14:textId="77777777" w:rsidR="00D63573" w:rsidRPr="00940913" w:rsidRDefault="00D63573">
            <w:pPr>
              <w:contextualSpacing/>
              <w:jc w:val="center"/>
              <w:rPr>
                <w:rFonts w:ascii="Calibri Light" w:eastAsia="Times New Roman" w:hAnsi="Calibri Light" w:cs="Calibri Light"/>
                <w:sz w:val="22"/>
                <w:highlight w:val="yellow"/>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EA7FCCE" w14:textId="77777777" w:rsidR="00D63573" w:rsidRPr="00940913" w:rsidRDefault="00D63573">
            <w:pPr>
              <w:contextualSpacing/>
              <w:jc w:val="center"/>
              <w:rPr>
                <w:rFonts w:ascii="Calibri Light" w:eastAsia="Times New Roman" w:hAnsi="Calibri Light" w:cs="Calibri Light"/>
                <w:sz w:val="22"/>
                <w:highlight w:val="yellow"/>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D9A4C78" w14:textId="77777777" w:rsidR="00D63573" w:rsidRPr="00940913" w:rsidRDefault="00D63573">
            <w:pPr>
              <w:contextualSpacing/>
              <w:jc w:val="center"/>
              <w:rPr>
                <w:rFonts w:ascii="Calibri Light" w:eastAsia="Times New Roman" w:hAnsi="Calibri Light" w:cs="Calibri Light"/>
                <w:sz w:val="22"/>
                <w:highlight w:val="yellow"/>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3746512" w14:textId="77777777" w:rsidR="00D63573" w:rsidRPr="00940913" w:rsidRDefault="00D63573">
            <w:pPr>
              <w:contextualSpacing/>
              <w:jc w:val="center"/>
              <w:rPr>
                <w:rFonts w:ascii="Calibri Light" w:eastAsia="Times New Roman" w:hAnsi="Calibri Light" w:cs="Calibri Light"/>
                <w:color w:val="000000"/>
                <w:sz w:val="22"/>
                <w:highlight w:val="yellow"/>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3563656" w14:textId="77777777" w:rsidR="00D63573" w:rsidRPr="00940913" w:rsidRDefault="00D63573">
            <w:pPr>
              <w:contextualSpacing/>
              <w:jc w:val="center"/>
              <w:rPr>
                <w:rFonts w:ascii="Calibri Light" w:eastAsia="Times New Roman" w:hAnsi="Calibri Light" w:cs="Calibri Light"/>
                <w:color w:val="000000"/>
                <w:sz w:val="22"/>
                <w:highlight w:val="yellow"/>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D6F5010" w14:textId="77777777" w:rsidR="00D63573" w:rsidRPr="00940913" w:rsidRDefault="00D63573">
            <w:pPr>
              <w:contextualSpacing/>
              <w:jc w:val="center"/>
              <w:rPr>
                <w:rFonts w:ascii="Calibri Light" w:eastAsia="Times New Roman" w:hAnsi="Calibri Light" w:cs="Calibri Light"/>
                <w:color w:val="000000"/>
                <w:sz w:val="22"/>
                <w:highlight w:val="yellow"/>
              </w:rPr>
            </w:pPr>
            <w:r w:rsidRPr="0094091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625F794F" w14:textId="77777777" w:rsidR="00D63573" w:rsidRPr="00940913" w:rsidRDefault="00D63573">
            <w:pPr>
              <w:contextualSpacing/>
              <w:jc w:val="center"/>
              <w:rPr>
                <w:rFonts w:eastAsia="Times New Roman" w:cs="Calibri Light"/>
                <w:color w:val="000000"/>
                <w:sz w:val="22"/>
                <w:highlight w:val="yellow"/>
              </w:rPr>
            </w:pPr>
            <w:r w:rsidRPr="00940913">
              <w:rPr>
                <w:rFonts w:cs="Calibri Light"/>
                <w:color w:val="000000"/>
                <w:sz w:val="22"/>
              </w:rPr>
              <w:t>2.1</w:t>
            </w:r>
          </w:p>
        </w:tc>
      </w:tr>
      <w:tr w:rsidR="00D63573" w:rsidRPr="00940913" w14:paraId="72FB6D33" w14:textId="77777777">
        <w:trPr>
          <w:trHeight w:val="20"/>
        </w:trPr>
        <w:tc>
          <w:tcPr>
            <w:tcW w:w="501" w:type="pct"/>
            <w:tcBorders>
              <w:top w:val="nil"/>
              <w:left w:val="single" w:sz="4" w:space="0" w:color="auto"/>
              <w:bottom w:val="single" w:sz="4" w:space="0" w:color="auto"/>
              <w:right w:val="single" w:sz="4" w:space="0" w:color="auto"/>
            </w:tcBorders>
          </w:tcPr>
          <w:p w14:paraId="22023D14"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4AEDDC7E"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FUM</w:t>
            </w:r>
          </w:p>
        </w:tc>
        <w:tc>
          <w:tcPr>
            <w:tcW w:w="1496" w:type="pct"/>
            <w:tcBorders>
              <w:top w:val="nil"/>
              <w:left w:val="nil"/>
              <w:bottom w:val="single" w:sz="4" w:space="0" w:color="auto"/>
              <w:right w:val="single" w:sz="4" w:space="0" w:color="auto"/>
            </w:tcBorders>
          </w:tcPr>
          <w:p w14:paraId="22309867" w14:textId="0B59B98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Follow-up After Emergency Department Visit for Mental Illness (30 days)</w:t>
            </w:r>
          </w:p>
        </w:tc>
        <w:tc>
          <w:tcPr>
            <w:tcW w:w="311" w:type="pct"/>
            <w:tcBorders>
              <w:top w:val="nil"/>
              <w:left w:val="nil"/>
              <w:bottom w:val="single" w:sz="4" w:space="0" w:color="auto"/>
              <w:right w:val="single" w:sz="4" w:space="0" w:color="auto"/>
            </w:tcBorders>
            <w:vAlign w:val="center"/>
          </w:tcPr>
          <w:p w14:paraId="3D537DF6"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7141857"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8F69081"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61288F7"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01D5F59"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1DF973A"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554" w:type="pct"/>
            <w:tcBorders>
              <w:top w:val="nil"/>
              <w:left w:val="nil"/>
              <w:bottom w:val="single" w:sz="4" w:space="0" w:color="auto"/>
              <w:right w:val="single" w:sz="4" w:space="0" w:color="auto"/>
            </w:tcBorders>
            <w:vAlign w:val="center"/>
          </w:tcPr>
          <w:p w14:paraId="19B940E6" w14:textId="77777777" w:rsidR="00D63573" w:rsidRPr="00940913" w:rsidRDefault="00D63573">
            <w:pPr>
              <w:contextualSpacing/>
              <w:jc w:val="center"/>
              <w:rPr>
                <w:rFonts w:eastAsia="Times New Roman" w:cs="Calibri Light"/>
                <w:b/>
                <w:bCs/>
                <w:color w:val="000000"/>
                <w:sz w:val="22"/>
              </w:rPr>
            </w:pPr>
            <w:r w:rsidRPr="00940913">
              <w:rPr>
                <w:rFonts w:cs="Calibri Light"/>
                <w:color w:val="000000"/>
                <w:sz w:val="22"/>
              </w:rPr>
              <w:t>5.1</w:t>
            </w:r>
          </w:p>
        </w:tc>
      </w:tr>
      <w:tr w:rsidR="00D63573" w:rsidRPr="00940913" w14:paraId="1EB3809E" w14:textId="77777777">
        <w:trPr>
          <w:trHeight w:val="20"/>
        </w:trPr>
        <w:tc>
          <w:tcPr>
            <w:tcW w:w="501" w:type="pct"/>
            <w:tcBorders>
              <w:top w:val="nil"/>
              <w:left w:val="single" w:sz="4" w:space="0" w:color="auto"/>
              <w:bottom w:val="single" w:sz="4" w:space="0" w:color="auto"/>
              <w:right w:val="single" w:sz="4" w:space="0" w:color="auto"/>
            </w:tcBorders>
          </w:tcPr>
          <w:p w14:paraId="32993FD4"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3C327D0F"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FUM</w:t>
            </w:r>
          </w:p>
        </w:tc>
        <w:tc>
          <w:tcPr>
            <w:tcW w:w="1496" w:type="pct"/>
            <w:tcBorders>
              <w:top w:val="nil"/>
              <w:left w:val="nil"/>
              <w:bottom w:val="single" w:sz="4" w:space="0" w:color="auto"/>
              <w:right w:val="single" w:sz="4" w:space="0" w:color="auto"/>
            </w:tcBorders>
            <w:hideMark/>
          </w:tcPr>
          <w:p w14:paraId="77F48881" w14:textId="0C2F3A2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Follow-up After Emergency Department Visit for Mental Illness (7 days)</w:t>
            </w:r>
          </w:p>
        </w:tc>
        <w:tc>
          <w:tcPr>
            <w:tcW w:w="311" w:type="pct"/>
            <w:tcBorders>
              <w:top w:val="nil"/>
              <w:left w:val="nil"/>
              <w:bottom w:val="single" w:sz="4" w:space="0" w:color="auto"/>
              <w:right w:val="single" w:sz="4" w:space="0" w:color="auto"/>
            </w:tcBorders>
            <w:vAlign w:val="center"/>
          </w:tcPr>
          <w:p w14:paraId="7B25B7D1"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109CFF9"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07C77D3"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20D9093"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D7036B6"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4EFBFC2"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4C9C2E92"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5.2</w:t>
            </w:r>
          </w:p>
        </w:tc>
      </w:tr>
      <w:tr w:rsidR="00D63573" w:rsidRPr="00940913" w14:paraId="00DBDB29" w14:textId="77777777">
        <w:trPr>
          <w:trHeight w:val="20"/>
        </w:trPr>
        <w:tc>
          <w:tcPr>
            <w:tcW w:w="501" w:type="pct"/>
            <w:tcBorders>
              <w:top w:val="nil"/>
              <w:left w:val="single" w:sz="4" w:space="0" w:color="auto"/>
              <w:bottom w:val="single" w:sz="4" w:space="0" w:color="auto"/>
              <w:right w:val="single" w:sz="4" w:space="0" w:color="auto"/>
            </w:tcBorders>
          </w:tcPr>
          <w:p w14:paraId="6759DE40"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7DB02792"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FUH</w:t>
            </w:r>
          </w:p>
        </w:tc>
        <w:tc>
          <w:tcPr>
            <w:tcW w:w="1496" w:type="pct"/>
            <w:tcBorders>
              <w:top w:val="nil"/>
              <w:left w:val="nil"/>
              <w:bottom w:val="single" w:sz="4" w:space="0" w:color="auto"/>
              <w:right w:val="single" w:sz="4" w:space="0" w:color="auto"/>
            </w:tcBorders>
          </w:tcPr>
          <w:p w14:paraId="69EB0293" w14:textId="0AD68FEF"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Follow-up After Hospitalization for Mental Illness (30 days)</w:t>
            </w:r>
          </w:p>
        </w:tc>
        <w:tc>
          <w:tcPr>
            <w:tcW w:w="311" w:type="pct"/>
            <w:tcBorders>
              <w:top w:val="nil"/>
              <w:left w:val="nil"/>
              <w:bottom w:val="single" w:sz="4" w:space="0" w:color="auto"/>
              <w:right w:val="single" w:sz="4" w:space="0" w:color="auto"/>
            </w:tcBorders>
            <w:vAlign w:val="center"/>
          </w:tcPr>
          <w:p w14:paraId="77CEA906"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E375366"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B875296"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17818DC"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75E9DFF"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3DFEC98"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554" w:type="pct"/>
            <w:tcBorders>
              <w:top w:val="nil"/>
              <w:left w:val="nil"/>
              <w:bottom w:val="single" w:sz="4" w:space="0" w:color="auto"/>
              <w:right w:val="single" w:sz="4" w:space="0" w:color="auto"/>
            </w:tcBorders>
            <w:vAlign w:val="center"/>
          </w:tcPr>
          <w:p w14:paraId="50845C75"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3.1</w:t>
            </w:r>
          </w:p>
        </w:tc>
      </w:tr>
      <w:tr w:rsidR="00D63573" w:rsidRPr="00940913" w14:paraId="1D18E95E" w14:textId="77777777">
        <w:trPr>
          <w:trHeight w:val="20"/>
        </w:trPr>
        <w:tc>
          <w:tcPr>
            <w:tcW w:w="501" w:type="pct"/>
            <w:tcBorders>
              <w:top w:val="nil"/>
              <w:left w:val="single" w:sz="4" w:space="0" w:color="auto"/>
              <w:bottom w:val="single" w:sz="4" w:space="0" w:color="auto"/>
              <w:right w:val="single" w:sz="4" w:space="0" w:color="auto"/>
            </w:tcBorders>
          </w:tcPr>
          <w:p w14:paraId="0D736187"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1E714346"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FUH</w:t>
            </w:r>
          </w:p>
        </w:tc>
        <w:tc>
          <w:tcPr>
            <w:tcW w:w="1496" w:type="pct"/>
            <w:tcBorders>
              <w:top w:val="nil"/>
              <w:left w:val="nil"/>
              <w:bottom w:val="single" w:sz="4" w:space="0" w:color="auto"/>
              <w:right w:val="single" w:sz="4" w:space="0" w:color="auto"/>
            </w:tcBorders>
            <w:hideMark/>
          </w:tcPr>
          <w:p w14:paraId="7A2EA17D" w14:textId="645C8C4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Follow-up After Hospitalization for Mental Illness (7 days)</w:t>
            </w:r>
          </w:p>
        </w:tc>
        <w:tc>
          <w:tcPr>
            <w:tcW w:w="311" w:type="pct"/>
            <w:tcBorders>
              <w:top w:val="nil"/>
              <w:left w:val="nil"/>
              <w:bottom w:val="single" w:sz="4" w:space="0" w:color="auto"/>
              <w:right w:val="single" w:sz="4" w:space="0" w:color="auto"/>
            </w:tcBorders>
            <w:vAlign w:val="center"/>
          </w:tcPr>
          <w:p w14:paraId="69F644C9"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7B9CBBB"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DC99050"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8B21C8F"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3FE8F70"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7D18E56"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5D4E3A21"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3.1</w:t>
            </w:r>
          </w:p>
        </w:tc>
      </w:tr>
      <w:tr w:rsidR="00D63573" w:rsidRPr="00940913" w14:paraId="063CD427" w14:textId="77777777">
        <w:trPr>
          <w:trHeight w:val="20"/>
        </w:trPr>
        <w:tc>
          <w:tcPr>
            <w:tcW w:w="501" w:type="pct"/>
            <w:tcBorders>
              <w:top w:val="nil"/>
              <w:left w:val="single" w:sz="4" w:space="0" w:color="auto"/>
              <w:bottom w:val="single" w:sz="4" w:space="0" w:color="auto"/>
              <w:right w:val="single" w:sz="4" w:space="0" w:color="auto"/>
            </w:tcBorders>
          </w:tcPr>
          <w:p w14:paraId="5FBD8BC5"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05A7EF7E"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FUA</w:t>
            </w:r>
          </w:p>
        </w:tc>
        <w:tc>
          <w:tcPr>
            <w:tcW w:w="1496" w:type="pct"/>
            <w:tcBorders>
              <w:top w:val="nil"/>
              <w:left w:val="nil"/>
              <w:bottom w:val="single" w:sz="4" w:space="0" w:color="auto"/>
              <w:right w:val="single" w:sz="4" w:space="0" w:color="auto"/>
            </w:tcBorders>
            <w:hideMark/>
          </w:tcPr>
          <w:p w14:paraId="169B6FF8" w14:textId="4D7E726F"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Follow-up After Emergency Department Visit for Alcohol and Other Drug Abuse or Dependence (30 days)</w:t>
            </w:r>
          </w:p>
        </w:tc>
        <w:tc>
          <w:tcPr>
            <w:tcW w:w="311" w:type="pct"/>
            <w:tcBorders>
              <w:top w:val="nil"/>
              <w:left w:val="nil"/>
              <w:bottom w:val="single" w:sz="4" w:space="0" w:color="auto"/>
              <w:right w:val="single" w:sz="4" w:space="0" w:color="auto"/>
            </w:tcBorders>
            <w:vAlign w:val="center"/>
          </w:tcPr>
          <w:p w14:paraId="64234399"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7E541DD"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11C89BB"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EDCD1F4"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86F63C5"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4534638"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19B9C164"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3.1</w:t>
            </w:r>
          </w:p>
        </w:tc>
      </w:tr>
      <w:tr w:rsidR="00D63573" w:rsidRPr="00940913" w14:paraId="193CA678" w14:textId="77777777">
        <w:trPr>
          <w:trHeight w:val="20"/>
        </w:trPr>
        <w:tc>
          <w:tcPr>
            <w:tcW w:w="501" w:type="pct"/>
            <w:tcBorders>
              <w:top w:val="nil"/>
              <w:left w:val="single" w:sz="4" w:space="0" w:color="auto"/>
              <w:bottom w:val="single" w:sz="4" w:space="0" w:color="auto"/>
              <w:right w:val="single" w:sz="4" w:space="0" w:color="auto"/>
            </w:tcBorders>
          </w:tcPr>
          <w:p w14:paraId="66A37FD5"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296BF9E7"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FUA</w:t>
            </w:r>
          </w:p>
        </w:tc>
        <w:tc>
          <w:tcPr>
            <w:tcW w:w="1496" w:type="pct"/>
            <w:tcBorders>
              <w:top w:val="nil"/>
              <w:left w:val="nil"/>
              <w:bottom w:val="single" w:sz="4" w:space="0" w:color="auto"/>
              <w:right w:val="single" w:sz="4" w:space="0" w:color="auto"/>
            </w:tcBorders>
            <w:hideMark/>
          </w:tcPr>
          <w:p w14:paraId="2E5EDF7F" w14:textId="06F8E2B8"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Follow-up After Emergency Department Visit for Alcohol and Other Drug Abuse or Dependence (7 days)</w:t>
            </w:r>
          </w:p>
        </w:tc>
        <w:tc>
          <w:tcPr>
            <w:tcW w:w="311" w:type="pct"/>
            <w:tcBorders>
              <w:top w:val="nil"/>
              <w:left w:val="nil"/>
              <w:bottom w:val="single" w:sz="4" w:space="0" w:color="auto"/>
              <w:right w:val="single" w:sz="4" w:space="0" w:color="auto"/>
            </w:tcBorders>
            <w:vAlign w:val="center"/>
          </w:tcPr>
          <w:p w14:paraId="08B0D70B"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336748D"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B21F780"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120BEC5"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043712C"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6596426"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3E63E45D"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3.1</w:t>
            </w:r>
          </w:p>
        </w:tc>
      </w:tr>
      <w:tr w:rsidR="00D63573" w:rsidRPr="00940913" w14:paraId="1896D0C3" w14:textId="77777777">
        <w:trPr>
          <w:trHeight w:val="20"/>
        </w:trPr>
        <w:tc>
          <w:tcPr>
            <w:tcW w:w="501" w:type="pct"/>
            <w:tcBorders>
              <w:top w:val="nil"/>
              <w:left w:val="single" w:sz="4" w:space="0" w:color="auto"/>
              <w:bottom w:val="single" w:sz="4" w:space="0" w:color="auto"/>
              <w:right w:val="single" w:sz="4" w:space="0" w:color="auto"/>
            </w:tcBorders>
          </w:tcPr>
          <w:p w14:paraId="46CB0589"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75A03E98"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ADD</w:t>
            </w:r>
          </w:p>
        </w:tc>
        <w:tc>
          <w:tcPr>
            <w:tcW w:w="1496" w:type="pct"/>
            <w:tcBorders>
              <w:top w:val="nil"/>
              <w:left w:val="nil"/>
              <w:bottom w:val="single" w:sz="4" w:space="0" w:color="auto"/>
              <w:right w:val="single" w:sz="4" w:space="0" w:color="auto"/>
            </w:tcBorders>
            <w:hideMark/>
          </w:tcPr>
          <w:p w14:paraId="1F8E47A7"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Follow-up for Children Prescribed Attention Deficit/Hyperactivity Disorder (ADHD) Medication (HEDIS)</w:t>
            </w:r>
          </w:p>
        </w:tc>
        <w:tc>
          <w:tcPr>
            <w:tcW w:w="311" w:type="pct"/>
            <w:tcBorders>
              <w:top w:val="nil"/>
              <w:left w:val="nil"/>
              <w:bottom w:val="single" w:sz="4" w:space="0" w:color="auto"/>
              <w:right w:val="single" w:sz="4" w:space="0" w:color="auto"/>
            </w:tcBorders>
            <w:vAlign w:val="center"/>
          </w:tcPr>
          <w:p w14:paraId="305FA404"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023F8D4"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F0DD2E0"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05FD0DD"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6DC80EE"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44B11B7"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3EF3587F"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1.1</w:t>
            </w:r>
          </w:p>
        </w:tc>
      </w:tr>
      <w:tr w:rsidR="00D63573" w:rsidRPr="00940913" w14:paraId="09650C92" w14:textId="77777777">
        <w:trPr>
          <w:trHeight w:val="20"/>
        </w:trPr>
        <w:tc>
          <w:tcPr>
            <w:tcW w:w="501" w:type="pct"/>
            <w:tcBorders>
              <w:top w:val="nil"/>
              <w:left w:val="single" w:sz="4" w:space="0" w:color="auto"/>
              <w:bottom w:val="single" w:sz="4" w:space="0" w:color="auto"/>
              <w:right w:val="single" w:sz="4" w:space="0" w:color="auto"/>
            </w:tcBorders>
          </w:tcPr>
          <w:p w14:paraId="6CD38D66"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lastRenderedPageBreak/>
              <w:t>NCQA</w:t>
            </w:r>
          </w:p>
        </w:tc>
        <w:tc>
          <w:tcPr>
            <w:tcW w:w="583" w:type="pct"/>
            <w:tcBorders>
              <w:top w:val="nil"/>
              <w:left w:val="nil"/>
              <w:bottom w:val="single" w:sz="4" w:space="0" w:color="auto"/>
              <w:right w:val="single" w:sz="4" w:space="0" w:color="auto"/>
            </w:tcBorders>
          </w:tcPr>
          <w:p w14:paraId="0AE4639D"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GSD</w:t>
            </w:r>
          </w:p>
        </w:tc>
        <w:tc>
          <w:tcPr>
            <w:tcW w:w="1496" w:type="pct"/>
            <w:tcBorders>
              <w:top w:val="nil"/>
              <w:left w:val="nil"/>
              <w:bottom w:val="single" w:sz="4" w:space="0" w:color="auto"/>
              <w:right w:val="single" w:sz="4" w:space="0" w:color="auto"/>
            </w:tcBorders>
            <w:hideMark/>
          </w:tcPr>
          <w:p w14:paraId="76CE44B1" w14:textId="151E70E2"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Glycemic Status Assessment for Patients with Diabetes Hemoglobin A1c &gt; 9%</w:t>
            </w:r>
          </w:p>
        </w:tc>
        <w:tc>
          <w:tcPr>
            <w:tcW w:w="311" w:type="pct"/>
            <w:tcBorders>
              <w:top w:val="nil"/>
              <w:left w:val="nil"/>
              <w:bottom w:val="single" w:sz="4" w:space="0" w:color="auto"/>
              <w:right w:val="single" w:sz="4" w:space="0" w:color="auto"/>
            </w:tcBorders>
            <w:vAlign w:val="center"/>
          </w:tcPr>
          <w:p w14:paraId="622E1F27"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E6E07E4"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E317ECE"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BDAA1E4"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D8187D0"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D440431"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0561862C"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2.1</w:t>
            </w:r>
          </w:p>
        </w:tc>
      </w:tr>
      <w:tr w:rsidR="00D63573" w:rsidRPr="00940913" w14:paraId="3918209E" w14:textId="77777777">
        <w:trPr>
          <w:trHeight w:val="20"/>
        </w:trPr>
        <w:tc>
          <w:tcPr>
            <w:tcW w:w="501" w:type="pct"/>
            <w:tcBorders>
              <w:top w:val="nil"/>
              <w:left w:val="single" w:sz="4" w:space="0" w:color="auto"/>
              <w:bottom w:val="single" w:sz="4" w:space="0" w:color="auto"/>
              <w:right w:val="single" w:sz="4" w:space="0" w:color="auto"/>
            </w:tcBorders>
          </w:tcPr>
          <w:p w14:paraId="049FF491"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077602A5"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IMA</w:t>
            </w:r>
          </w:p>
        </w:tc>
        <w:tc>
          <w:tcPr>
            <w:tcW w:w="1496" w:type="pct"/>
            <w:tcBorders>
              <w:top w:val="nil"/>
              <w:left w:val="nil"/>
              <w:bottom w:val="single" w:sz="4" w:space="0" w:color="auto"/>
              <w:right w:val="single" w:sz="4" w:space="0" w:color="auto"/>
            </w:tcBorders>
            <w:hideMark/>
          </w:tcPr>
          <w:p w14:paraId="55502E9C"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Immunizations for Adolescents</w:t>
            </w:r>
          </w:p>
        </w:tc>
        <w:tc>
          <w:tcPr>
            <w:tcW w:w="311" w:type="pct"/>
            <w:tcBorders>
              <w:top w:val="nil"/>
              <w:left w:val="nil"/>
              <w:bottom w:val="single" w:sz="4" w:space="0" w:color="auto"/>
              <w:right w:val="single" w:sz="4" w:space="0" w:color="auto"/>
            </w:tcBorders>
            <w:vAlign w:val="center"/>
          </w:tcPr>
          <w:p w14:paraId="0018F922"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91A3463"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D58AC28"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DD15B1E"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3A1468B"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D1C289F"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6C4F4BB4"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1.1</w:t>
            </w:r>
          </w:p>
        </w:tc>
      </w:tr>
      <w:tr w:rsidR="00D63573" w:rsidRPr="00940913" w14:paraId="716E0C34" w14:textId="77777777">
        <w:trPr>
          <w:trHeight w:val="20"/>
        </w:trPr>
        <w:tc>
          <w:tcPr>
            <w:tcW w:w="501" w:type="pct"/>
            <w:tcBorders>
              <w:top w:val="nil"/>
              <w:left w:val="single" w:sz="4" w:space="0" w:color="auto"/>
              <w:bottom w:val="single" w:sz="4" w:space="0" w:color="auto"/>
              <w:right w:val="single" w:sz="4" w:space="0" w:color="auto"/>
            </w:tcBorders>
          </w:tcPr>
          <w:p w14:paraId="6DA81A59"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6507B713" w14:textId="77777777" w:rsidR="00D63573" w:rsidRPr="00940913" w:rsidRDefault="00D63573">
            <w:pPr>
              <w:contextualSpacing/>
              <w:rPr>
                <w:rFonts w:cs="Calibri Light"/>
                <w:color w:val="000000"/>
                <w:sz w:val="22"/>
              </w:rPr>
            </w:pPr>
            <w:r w:rsidRPr="00940913">
              <w:rPr>
                <w:rFonts w:cs="Calibri Light"/>
                <w:color w:val="000000"/>
                <w:sz w:val="22"/>
              </w:rPr>
              <w:t>IET − Initiation/</w:t>
            </w:r>
          </w:p>
          <w:p w14:paraId="74073FB9"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Engagement</w:t>
            </w:r>
          </w:p>
        </w:tc>
        <w:tc>
          <w:tcPr>
            <w:tcW w:w="1496" w:type="pct"/>
            <w:tcBorders>
              <w:top w:val="nil"/>
              <w:left w:val="nil"/>
              <w:bottom w:val="single" w:sz="4" w:space="0" w:color="auto"/>
              <w:right w:val="single" w:sz="4" w:space="0" w:color="auto"/>
            </w:tcBorders>
          </w:tcPr>
          <w:p w14:paraId="552484A8"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Initiation and Engagement of Alcohol, or Other Drug Abuse or Dependence Treatment − Initiation and Engagement Total</w:t>
            </w:r>
          </w:p>
        </w:tc>
        <w:tc>
          <w:tcPr>
            <w:tcW w:w="311" w:type="pct"/>
            <w:tcBorders>
              <w:top w:val="nil"/>
              <w:left w:val="nil"/>
              <w:bottom w:val="single" w:sz="4" w:space="0" w:color="auto"/>
              <w:right w:val="single" w:sz="4" w:space="0" w:color="auto"/>
            </w:tcBorders>
            <w:vAlign w:val="center"/>
          </w:tcPr>
          <w:p w14:paraId="750202F6"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93880B7"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7AED54E"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939EF98"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EA98764"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8BBD3C1"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554" w:type="pct"/>
            <w:tcBorders>
              <w:top w:val="nil"/>
              <w:left w:val="nil"/>
              <w:bottom w:val="single" w:sz="4" w:space="0" w:color="auto"/>
              <w:right w:val="single" w:sz="4" w:space="0" w:color="auto"/>
            </w:tcBorders>
            <w:vAlign w:val="center"/>
          </w:tcPr>
          <w:p w14:paraId="38B77771"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2.2</w:t>
            </w:r>
          </w:p>
        </w:tc>
      </w:tr>
      <w:tr w:rsidR="00D63573" w:rsidRPr="00940913" w14:paraId="22E2DE00" w14:textId="77777777">
        <w:trPr>
          <w:trHeight w:val="20"/>
        </w:trPr>
        <w:tc>
          <w:tcPr>
            <w:tcW w:w="501" w:type="pct"/>
            <w:tcBorders>
              <w:top w:val="nil"/>
              <w:left w:val="single" w:sz="4" w:space="0" w:color="auto"/>
              <w:bottom w:val="single" w:sz="4" w:space="0" w:color="auto"/>
              <w:right w:val="single" w:sz="4" w:space="0" w:color="auto"/>
            </w:tcBorders>
          </w:tcPr>
          <w:p w14:paraId="25D72526" w14:textId="77777777" w:rsidR="00D63573" w:rsidRPr="00940913" w:rsidRDefault="00D63573">
            <w:pPr>
              <w:keepNext/>
              <w:widowControl w:val="0"/>
              <w:contextualSpacing/>
              <w:rPr>
                <w:rFonts w:ascii="Calibri Light" w:eastAsia="Times New Roman" w:hAnsi="Calibri Light" w:cs="Calibri Light"/>
                <w:sz w:val="22"/>
              </w:rPr>
            </w:pPr>
            <w:r w:rsidRPr="00940913">
              <w:rPr>
                <w:rFonts w:cs="Calibri Light"/>
                <w:color w:val="000000"/>
                <w:sz w:val="22"/>
              </w:rPr>
              <w:t>CMS</w:t>
            </w:r>
          </w:p>
        </w:tc>
        <w:tc>
          <w:tcPr>
            <w:tcW w:w="583" w:type="pct"/>
            <w:tcBorders>
              <w:top w:val="nil"/>
              <w:left w:val="nil"/>
              <w:bottom w:val="single" w:sz="4" w:space="0" w:color="auto"/>
              <w:right w:val="single" w:sz="4" w:space="0" w:color="auto"/>
            </w:tcBorders>
          </w:tcPr>
          <w:p w14:paraId="49B8D8D4" w14:textId="77777777" w:rsidR="00D63573" w:rsidRPr="00940913" w:rsidRDefault="00D63573">
            <w:pPr>
              <w:keepNext/>
              <w:widowControl w:val="0"/>
              <w:contextualSpacing/>
              <w:rPr>
                <w:rFonts w:ascii="Calibri Light" w:eastAsia="Times New Roman" w:hAnsi="Calibri Light" w:cs="Calibri Light"/>
                <w:sz w:val="22"/>
              </w:rPr>
            </w:pPr>
            <w:r w:rsidRPr="00940913">
              <w:rPr>
                <w:rFonts w:cs="Calibri Light"/>
                <w:color w:val="000000"/>
                <w:sz w:val="22"/>
              </w:rPr>
              <w:t>MLTSS-7</w:t>
            </w:r>
          </w:p>
        </w:tc>
        <w:tc>
          <w:tcPr>
            <w:tcW w:w="1496" w:type="pct"/>
            <w:tcBorders>
              <w:top w:val="nil"/>
              <w:left w:val="nil"/>
              <w:bottom w:val="single" w:sz="4" w:space="0" w:color="auto"/>
              <w:right w:val="single" w:sz="4" w:space="0" w:color="auto"/>
            </w:tcBorders>
          </w:tcPr>
          <w:p w14:paraId="5363156E" w14:textId="4BDD3EE1" w:rsidR="00D63573" w:rsidRPr="00940913" w:rsidRDefault="00D63573">
            <w:pPr>
              <w:keepNext/>
              <w:widowControl w:val="0"/>
              <w:contextualSpacing/>
              <w:rPr>
                <w:rFonts w:ascii="Calibri Light" w:eastAsia="Times New Roman" w:hAnsi="Calibri Light" w:cs="Calibri Light"/>
                <w:sz w:val="22"/>
              </w:rPr>
            </w:pPr>
            <w:r w:rsidRPr="00940913">
              <w:rPr>
                <w:rFonts w:cs="Calibri Light"/>
                <w:color w:val="000000"/>
                <w:sz w:val="22"/>
              </w:rPr>
              <w:t>Managed Long-term Services and Supports Minimizing Facility Length of Stay</w:t>
            </w:r>
          </w:p>
        </w:tc>
        <w:tc>
          <w:tcPr>
            <w:tcW w:w="311" w:type="pct"/>
            <w:tcBorders>
              <w:top w:val="nil"/>
              <w:left w:val="nil"/>
              <w:bottom w:val="single" w:sz="4" w:space="0" w:color="auto"/>
              <w:right w:val="single" w:sz="4" w:space="0" w:color="auto"/>
            </w:tcBorders>
            <w:vAlign w:val="center"/>
          </w:tcPr>
          <w:p w14:paraId="1B3A03B1" w14:textId="77777777" w:rsidR="00D63573" w:rsidRPr="00940913" w:rsidRDefault="00D63573">
            <w:pPr>
              <w:widowControl w:val="0"/>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BAC51E7" w14:textId="77777777" w:rsidR="00D63573" w:rsidRPr="00940913" w:rsidRDefault="00D63573">
            <w:pPr>
              <w:widowControl w:val="0"/>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CCED207" w14:textId="77777777" w:rsidR="00D63573" w:rsidRPr="00940913" w:rsidRDefault="00D63573">
            <w:pPr>
              <w:widowControl w:val="0"/>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55C187A" w14:textId="77777777" w:rsidR="00D63573" w:rsidRPr="00940913" w:rsidRDefault="00D63573">
            <w:pPr>
              <w:widowControl w:val="0"/>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923FA88" w14:textId="77777777" w:rsidR="00D63573" w:rsidRPr="00940913" w:rsidRDefault="00D63573">
            <w:pPr>
              <w:widowControl w:val="0"/>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44EF0B3" w14:textId="77777777" w:rsidR="00D63573" w:rsidRPr="00940913" w:rsidRDefault="00D63573">
            <w:pPr>
              <w:widowControl w:val="0"/>
              <w:contextualSpacing/>
              <w:jc w:val="center"/>
              <w:rPr>
                <w:rFonts w:ascii="Calibri Light" w:eastAsia="Times New Roman" w:hAnsi="Calibri Light" w:cs="Calibri Light"/>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3374CCD5" w14:textId="77777777" w:rsidR="00D63573" w:rsidRPr="00940913" w:rsidRDefault="00D63573">
            <w:pPr>
              <w:widowControl w:val="0"/>
              <w:contextualSpacing/>
              <w:jc w:val="center"/>
              <w:rPr>
                <w:rFonts w:eastAsia="Times New Roman" w:cs="Calibri Light"/>
                <w:color w:val="000000"/>
                <w:sz w:val="22"/>
              </w:rPr>
            </w:pPr>
            <w:r w:rsidRPr="00940913">
              <w:rPr>
                <w:rFonts w:cs="Calibri Light"/>
                <w:color w:val="000000"/>
                <w:sz w:val="22"/>
              </w:rPr>
              <w:t>3.2</w:t>
            </w:r>
          </w:p>
        </w:tc>
      </w:tr>
      <w:tr w:rsidR="00D63573" w:rsidRPr="00940913" w14:paraId="2984EBDC" w14:textId="77777777">
        <w:trPr>
          <w:trHeight w:val="20"/>
        </w:trPr>
        <w:tc>
          <w:tcPr>
            <w:tcW w:w="501" w:type="pct"/>
            <w:tcBorders>
              <w:top w:val="nil"/>
              <w:left w:val="single" w:sz="4" w:space="0" w:color="auto"/>
              <w:bottom w:val="single" w:sz="4" w:space="0" w:color="auto"/>
              <w:right w:val="single" w:sz="4" w:space="0" w:color="auto"/>
            </w:tcBorders>
          </w:tcPr>
          <w:p w14:paraId="746B5893"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5531F08B"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APM</w:t>
            </w:r>
          </w:p>
        </w:tc>
        <w:tc>
          <w:tcPr>
            <w:tcW w:w="1496" w:type="pct"/>
            <w:tcBorders>
              <w:top w:val="nil"/>
              <w:left w:val="nil"/>
              <w:bottom w:val="single" w:sz="4" w:space="0" w:color="auto"/>
              <w:right w:val="single" w:sz="4" w:space="0" w:color="auto"/>
            </w:tcBorders>
            <w:hideMark/>
          </w:tcPr>
          <w:p w14:paraId="77E5E91F" w14:textId="77777777" w:rsidR="00D63573" w:rsidRPr="00940913" w:rsidRDefault="00D63573">
            <w:pPr>
              <w:contextualSpacing/>
              <w:rPr>
                <w:rFonts w:ascii="Calibri Light" w:eastAsia="Times New Roman" w:hAnsi="Calibri Light" w:cs="Calibri Light"/>
                <w:color w:val="000000"/>
                <w:sz w:val="22"/>
              </w:rPr>
            </w:pPr>
            <w:r w:rsidRPr="00940913">
              <w:rPr>
                <w:rFonts w:cs="Calibri Light"/>
                <w:color w:val="000000"/>
                <w:sz w:val="22"/>
              </w:rPr>
              <w:t>Metabolic Monitoring for Children and Adolescents on Antipsychotics</w:t>
            </w:r>
          </w:p>
        </w:tc>
        <w:tc>
          <w:tcPr>
            <w:tcW w:w="311" w:type="pct"/>
            <w:tcBorders>
              <w:top w:val="nil"/>
              <w:left w:val="nil"/>
              <w:bottom w:val="single" w:sz="4" w:space="0" w:color="auto"/>
              <w:right w:val="single" w:sz="4" w:space="0" w:color="auto"/>
            </w:tcBorders>
            <w:vAlign w:val="center"/>
          </w:tcPr>
          <w:p w14:paraId="4A2D484A"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63B2CCD"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732A038"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C3965D4"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104358E"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987639F"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5A05BF33"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2.2</w:t>
            </w:r>
          </w:p>
        </w:tc>
      </w:tr>
      <w:tr w:rsidR="00D63573" w:rsidRPr="00940913" w14:paraId="43B65AFD" w14:textId="77777777">
        <w:trPr>
          <w:trHeight w:val="20"/>
        </w:trPr>
        <w:tc>
          <w:tcPr>
            <w:tcW w:w="501" w:type="pct"/>
            <w:tcBorders>
              <w:top w:val="nil"/>
              <w:left w:val="single" w:sz="4" w:space="0" w:color="auto"/>
              <w:bottom w:val="single" w:sz="4" w:space="0" w:color="auto"/>
              <w:right w:val="single" w:sz="4" w:space="0" w:color="auto"/>
            </w:tcBorders>
          </w:tcPr>
          <w:p w14:paraId="6B5912B6" w14:textId="77777777" w:rsidR="00D63573" w:rsidRPr="00940913" w:rsidRDefault="00D63573">
            <w:pPr>
              <w:keepNext/>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532FCE5F" w14:textId="77777777" w:rsidR="00D63573" w:rsidRPr="00940913" w:rsidRDefault="00D63573">
            <w:pPr>
              <w:keepNext/>
              <w:contextualSpacing/>
              <w:rPr>
                <w:rFonts w:ascii="Calibri Light" w:eastAsia="Times New Roman" w:hAnsi="Calibri Light" w:cs="Calibri Light"/>
                <w:sz w:val="22"/>
              </w:rPr>
            </w:pPr>
            <w:r w:rsidRPr="00940913">
              <w:rPr>
                <w:rFonts w:cs="Calibri Light"/>
                <w:color w:val="000000"/>
                <w:sz w:val="22"/>
              </w:rPr>
              <w:t>OMW</w:t>
            </w:r>
          </w:p>
        </w:tc>
        <w:tc>
          <w:tcPr>
            <w:tcW w:w="1496" w:type="pct"/>
            <w:tcBorders>
              <w:top w:val="nil"/>
              <w:left w:val="nil"/>
              <w:bottom w:val="single" w:sz="4" w:space="0" w:color="auto"/>
              <w:right w:val="single" w:sz="4" w:space="0" w:color="auto"/>
            </w:tcBorders>
          </w:tcPr>
          <w:p w14:paraId="6C0CEEE5" w14:textId="77777777" w:rsidR="00D63573" w:rsidRPr="00940913" w:rsidRDefault="00D63573">
            <w:pPr>
              <w:keepNext/>
              <w:contextualSpacing/>
              <w:rPr>
                <w:rFonts w:ascii="Calibri Light" w:eastAsia="Times New Roman" w:hAnsi="Calibri Light" w:cs="Calibri Light"/>
                <w:sz w:val="22"/>
              </w:rPr>
            </w:pPr>
            <w:r w:rsidRPr="00940913">
              <w:rPr>
                <w:rFonts w:cs="Calibri Light"/>
                <w:color w:val="000000"/>
                <w:sz w:val="22"/>
              </w:rPr>
              <w:t>Osteoporosis Management in Women Who Had a Fracture</w:t>
            </w:r>
          </w:p>
        </w:tc>
        <w:tc>
          <w:tcPr>
            <w:tcW w:w="311" w:type="pct"/>
            <w:tcBorders>
              <w:top w:val="nil"/>
              <w:left w:val="nil"/>
              <w:bottom w:val="single" w:sz="4" w:space="0" w:color="auto"/>
              <w:right w:val="single" w:sz="4" w:space="0" w:color="auto"/>
            </w:tcBorders>
            <w:vAlign w:val="center"/>
          </w:tcPr>
          <w:p w14:paraId="4735C5F8" w14:textId="77777777" w:rsidR="00D63573" w:rsidRPr="00940913" w:rsidRDefault="00D63573">
            <w:pPr>
              <w:keepNext/>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74F8A1D1" w14:textId="77777777" w:rsidR="00D63573" w:rsidRPr="00940913" w:rsidRDefault="00D63573">
            <w:pPr>
              <w:keepNext/>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164D042" w14:textId="77777777" w:rsidR="00D63573" w:rsidRPr="00940913" w:rsidRDefault="00D63573">
            <w:pPr>
              <w:keepNext/>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39614E0" w14:textId="77777777" w:rsidR="00D63573" w:rsidRPr="00940913" w:rsidRDefault="00D63573">
            <w:pPr>
              <w:keepNext/>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FAB7EE2"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712FA191"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4B562AD7"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2.1</w:t>
            </w:r>
          </w:p>
        </w:tc>
      </w:tr>
      <w:tr w:rsidR="00D63573" w:rsidRPr="00940913" w14:paraId="53D5EAE3" w14:textId="77777777">
        <w:trPr>
          <w:trHeight w:val="20"/>
        </w:trPr>
        <w:tc>
          <w:tcPr>
            <w:tcW w:w="501" w:type="pct"/>
            <w:tcBorders>
              <w:top w:val="nil"/>
              <w:left w:val="single" w:sz="4" w:space="0" w:color="auto"/>
              <w:bottom w:val="single" w:sz="4" w:space="0" w:color="auto"/>
              <w:right w:val="single" w:sz="4" w:space="0" w:color="auto"/>
            </w:tcBorders>
          </w:tcPr>
          <w:p w14:paraId="45CD706E" w14:textId="77777777" w:rsidR="00D63573" w:rsidRPr="00940913" w:rsidRDefault="00D63573">
            <w:pPr>
              <w:keepNext/>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755F019A" w14:textId="77777777" w:rsidR="00D63573" w:rsidRPr="00940913" w:rsidRDefault="00D63573">
            <w:pPr>
              <w:keepNext/>
              <w:contextualSpacing/>
              <w:rPr>
                <w:rFonts w:ascii="Calibri Light" w:eastAsia="Times New Roman" w:hAnsi="Calibri Light" w:cs="Calibri Light"/>
                <w:sz w:val="22"/>
              </w:rPr>
            </w:pPr>
            <w:r w:rsidRPr="00940913">
              <w:rPr>
                <w:rFonts w:cs="Calibri Light"/>
                <w:color w:val="000000"/>
                <w:sz w:val="22"/>
              </w:rPr>
              <w:t>PBH</w:t>
            </w:r>
          </w:p>
        </w:tc>
        <w:tc>
          <w:tcPr>
            <w:tcW w:w="1496" w:type="pct"/>
            <w:tcBorders>
              <w:top w:val="nil"/>
              <w:left w:val="nil"/>
              <w:bottom w:val="single" w:sz="4" w:space="0" w:color="auto"/>
              <w:right w:val="single" w:sz="4" w:space="0" w:color="auto"/>
            </w:tcBorders>
            <w:hideMark/>
          </w:tcPr>
          <w:p w14:paraId="58CD6263" w14:textId="77777777" w:rsidR="00D63573" w:rsidRPr="00940913" w:rsidRDefault="00D63573">
            <w:pPr>
              <w:keepNext/>
              <w:contextualSpacing/>
              <w:rPr>
                <w:rFonts w:ascii="Calibri Light" w:eastAsia="Times New Roman" w:hAnsi="Calibri Light" w:cs="Calibri Light"/>
                <w:sz w:val="22"/>
              </w:rPr>
            </w:pPr>
            <w:r w:rsidRPr="00940913">
              <w:rPr>
                <w:rFonts w:cs="Calibri Light"/>
                <w:color w:val="000000"/>
                <w:sz w:val="22"/>
              </w:rPr>
              <w:t>Persistence of Beta-Blocker Treatment after Heart Attack</w:t>
            </w:r>
          </w:p>
        </w:tc>
        <w:tc>
          <w:tcPr>
            <w:tcW w:w="311" w:type="pct"/>
            <w:tcBorders>
              <w:top w:val="nil"/>
              <w:left w:val="nil"/>
              <w:bottom w:val="single" w:sz="4" w:space="0" w:color="auto"/>
              <w:right w:val="single" w:sz="4" w:space="0" w:color="auto"/>
            </w:tcBorders>
            <w:vAlign w:val="center"/>
          </w:tcPr>
          <w:p w14:paraId="5A444A1A" w14:textId="77777777" w:rsidR="00D63573" w:rsidRPr="00940913" w:rsidRDefault="00D63573">
            <w:pPr>
              <w:keepNext/>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8DBB4FF" w14:textId="77777777" w:rsidR="00D63573" w:rsidRPr="00940913" w:rsidRDefault="00D63573">
            <w:pPr>
              <w:keepNext/>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FBB3D2D" w14:textId="77777777" w:rsidR="00D63573" w:rsidRPr="00940913" w:rsidRDefault="00D63573">
            <w:pPr>
              <w:keepNext/>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D26DD6E" w14:textId="77777777" w:rsidR="00D63573" w:rsidRPr="00940913" w:rsidRDefault="00D63573">
            <w:pPr>
              <w:keepNext/>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709CF5A"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E649C6B"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64D17DD9"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2.1</w:t>
            </w:r>
          </w:p>
        </w:tc>
      </w:tr>
      <w:tr w:rsidR="00D63573" w:rsidRPr="00940913" w14:paraId="7B1889D2" w14:textId="77777777">
        <w:trPr>
          <w:trHeight w:val="20"/>
        </w:trPr>
        <w:tc>
          <w:tcPr>
            <w:tcW w:w="501" w:type="pct"/>
            <w:tcBorders>
              <w:top w:val="nil"/>
              <w:left w:val="single" w:sz="4" w:space="0" w:color="auto"/>
              <w:bottom w:val="single" w:sz="4" w:space="0" w:color="auto"/>
              <w:right w:val="single" w:sz="4" w:space="0" w:color="auto"/>
            </w:tcBorders>
          </w:tcPr>
          <w:p w14:paraId="50A0E65F"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47B2B788"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PCE</w:t>
            </w:r>
          </w:p>
        </w:tc>
        <w:tc>
          <w:tcPr>
            <w:tcW w:w="1496" w:type="pct"/>
            <w:tcBorders>
              <w:top w:val="nil"/>
              <w:left w:val="nil"/>
              <w:bottom w:val="single" w:sz="4" w:space="0" w:color="auto"/>
              <w:right w:val="single" w:sz="4" w:space="0" w:color="auto"/>
            </w:tcBorders>
            <w:hideMark/>
          </w:tcPr>
          <w:p w14:paraId="2E37C143"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Pharmacotherapy Management of COPD Exacerbation</w:t>
            </w:r>
          </w:p>
        </w:tc>
        <w:tc>
          <w:tcPr>
            <w:tcW w:w="311" w:type="pct"/>
            <w:tcBorders>
              <w:top w:val="nil"/>
              <w:left w:val="nil"/>
              <w:bottom w:val="single" w:sz="4" w:space="0" w:color="auto"/>
              <w:right w:val="single" w:sz="4" w:space="0" w:color="auto"/>
            </w:tcBorders>
            <w:vAlign w:val="center"/>
          </w:tcPr>
          <w:p w14:paraId="2BFDED8D"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78EF544"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26410A3"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3DF1C5F"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1505C94"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2FC5B1B"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263FDD46"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2.1</w:t>
            </w:r>
          </w:p>
        </w:tc>
      </w:tr>
      <w:tr w:rsidR="00D63573" w:rsidRPr="00940913" w14:paraId="7A8DD942" w14:textId="77777777">
        <w:trPr>
          <w:trHeight w:val="20"/>
        </w:trPr>
        <w:tc>
          <w:tcPr>
            <w:tcW w:w="501" w:type="pct"/>
            <w:tcBorders>
              <w:top w:val="nil"/>
              <w:left w:val="single" w:sz="4" w:space="0" w:color="auto"/>
              <w:bottom w:val="single" w:sz="4" w:space="0" w:color="auto"/>
              <w:right w:val="single" w:sz="4" w:space="0" w:color="auto"/>
            </w:tcBorders>
          </w:tcPr>
          <w:p w14:paraId="776C4877"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1024F98A"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POD</w:t>
            </w:r>
          </w:p>
        </w:tc>
        <w:tc>
          <w:tcPr>
            <w:tcW w:w="1496" w:type="pct"/>
            <w:tcBorders>
              <w:top w:val="nil"/>
              <w:left w:val="nil"/>
              <w:bottom w:val="single" w:sz="4" w:space="0" w:color="auto"/>
              <w:right w:val="single" w:sz="4" w:space="0" w:color="auto"/>
            </w:tcBorders>
            <w:hideMark/>
          </w:tcPr>
          <w:p w14:paraId="7585E3CB"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 xml:space="preserve">Pharmacotherapy for Opioid Use Disorder </w:t>
            </w:r>
          </w:p>
        </w:tc>
        <w:tc>
          <w:tcPr>
            <w:tcW w:w="311" w:type="pct"/>
            <w:tcBorders>
              <w:top w:val="nil"/>
              <w:left w:val="nil"/>
              <w:bottom w:val="single" w:sz="4" w:space="0" w:color="auto"/>
              <w:right w:val="single" w:sz="4" w:space="0" w:color="auto"/>
            </w:tcBorders>
            <w:vAlign w:val="center"/>
          </w:tcPr>
          <w:p w14:paraId="2C80D995"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6280643"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8853014"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8922CC9"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ACCD35E"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ED58767"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40B8547B"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2.2</w:t>
            </w:r>
          </w:p>
        </w:tc>
      </w:tr>
      <w:tr w:rsidR="00D63573" w:rsidRPr="00940913" w14:paraId="23AD74A8" w14:textId="77777777">
        <w:trPr>
          <w:trHeight w:val="20"/>
        </w:trPr>
        <w:tc>
          <w:tcPr>
            <w:tcW w:w="501" w:type="pct"/>
            <w:tcBorders>
              <w:top w:val="nil"/>
              <w:left w:val="single" w:sz="4" w:space="0" w:color="auto"/>
              <w:bottom w:val="single" w:sz="4" w:space="0" w:color="auto"/>
              <w:right w:val="single" w:sz="4" w:space="0" w:color="auto"/>
            </w:tcBorders>
          </w:tcPr>
          <w:p w14:paraId="2ED4AC5E"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2FE56180"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PCR</w:t>
            </w:r>
          </w:p>
        </w:tc>
        <w:tc>
          <w:tcPr>
            <w:tcW w:w="1496" w:type="pct"/>
            <w:tcBorders>
              <w:top w:val="nil"/>
              <w:left w:val="nil"/>
              <w:bottom w:val="single" w:sz="4" w:space="0" w:color="auto"/>
              <w:right w:val="single" w:sz="4" w:space="0" w:color="auto"/>
            </w:tcBorders>
            <w:hideMark/>
          </w:tcPr>
          <w:p w14:paraId="0DDA2CB1" w14:textId="01C22119" w:rsidR="00D63573" w:rsidRPr="00940913" w:rsidRDefault="00D63573">
            <w:pPr>
              <w:contextualSpacing/>
              <w:rPr>
                <w:rFonts w:ascii="Calibri Light" w:eastAsia="Times New Roman" w:hAnsi="Calibri Light" w:cs="Calibri Light"/>
                <w:color w:val="000000"/>
                <w:sz w:val="22"/>
              </w:rPr>
            </w:pPr>
            <w:r w:rsidRPr="00940913">
              <w:rPr>
                <w:rFonts w:cs="Calibri Light"/>
                <w:color w:val="000000"/>
                <w:sz w:val="22"/>
              </w:rPr>
              <w:t>Plan All-Cause Readmission</w:t>
            </w:r>
          </w:p>
        </w:tc>
        <w:tc>
          <w:tcPr>
            <w:tcW w:w="311" w:type="pct"/>
            <w:tcBorders>
              <w:top w:val="nil"/>
              <w:left w:val="nil"/>
              <w:bottom w:val="single" w:sz="4" w:space="0" w:color="auto"/>
              <w:right w:val="single" w:sz="4" w:space="0" w:color="auto"/>
            </w:tcBorders>
            <w:vAlign w:val="center"/>
          </w:tcPr>
          <w:p w14:paraId="05F136D4"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1D12328"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F3E7B97"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B182354"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8100E55"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B028AEE"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7B987AD7"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3.3</w:t>
            </w:r>
          </w:p>
        </w:tc>
      </w:tr>
      <w:tr w:rsidR="00D63573" w:rsidRPr="00940913" w14:paraId="15C8A600" w14:textId="77777777">
        <w:trPr>
          <w:trHeight w:val="20"/>
        </w:trPr>
        <w:tc>
          <w:tcPr>
            <w:tcW w:w="501" w:type="pct"/>
            <w:tcBorders>
              <w:top w:val="nil"/>
              <w:left w:val="single" w:sz="4" w:space="0" w:color="auto"/>
              <w:bottom w:val="single" w:sz="4" w:space="0" w:color="auto"/>
              <w:right w:val="single" w:sz="4" w:space="0" w:color="auto"/>
            </w:tcBorders>
          </w:tcPr>
          <w:p w14:paraId="50610FE5"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36ABAD3E"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DDE</w:t>
            </w:r>
          </w:p>
        </w:tc>
        <w:tc>
          <w:tcPr>
            <w:tcW w:w="1496" w:type="pct"/>
            <w:tcBorders>
              <w:top w:val="nil"/>
              <w:left w:val="nil"/>
              <w:bottom w:val="single" w:sz="4" w:space="0" w:color="auto"/>
              <w:right w:val="single" w:sz="4" w:space="0" w:color="auto"/>
            </w:tcBorders>
          </w:tcPr>
          <w:p w14:paraId="7321F052"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Potentially Harmful Drug − Disease Interactions in Older Adults</w:t>
            </w:r>
          </w:p>
        </w:tc>
        <w:tc>
          <w:tcPr>
            <w:tcW w:w="311" w:type="pct"/>
            <w:tcBorders>
              <w:top w:val="nil"/>
              <w:left w:val="nil"/>
              <w:bottom w:val="single" w:sz="4" w:space="0" w:color="auto"/>
              <w:right w:val="single" w:sz="4" w:space="0" w:color="auto"/>
            </w:tcBorders>
            <w:vAlign w:val="center"/>
          </w:tcPr>
          <w:p w14:paraId="780D80F5"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9192AEB"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5905337"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CD5104A"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4DEC045"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0830BA8"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5E62F7C8"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2.1</w:t>
            </w:r>
          </w:p>
        </w:tc>
      </w:tr>
      <w:tr w:rsidR="00D63573" w:rsidRPr="00940913" w14:paraId="76FF363B" w14:textId="77777777">
        <w:trPr>
          <w:trHeight w:val="20"/>
        </w:trPr>
        <w:tc>
          <w:tcPr>
            <w:tcW w:w="501" w:type="pct"/>
            <w:tcBorders>
              <w:top w:val="nil"/>
              <w:left w:val="single" w:sz="4" w:space="0" w:color="auto"/>
              <w:bottom w:val="single" w:sz="4" w:space="0" w:color="auto"/>
              <w:right w:val="single" w:sz="4" w:space="0" w:color="auto"/>
            </w:tcBorders>
          </w:tcPr>
          <w:p w14:paraId="4D950885"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CMS</w:t>
            </w:r>
          </w:p>
        </w:tc>
        <w:tc>
          <w:tcPr>
            <w:tcW w:w="583" w:type="pct"/>
            <w:tcBorders>
              <w:top w:val="nil"/>
              <w:left w:val="nil"/>
              <w:bottom w:val="single" w:sz="4" w:space="0" w:color="auto"/>
              <w:right w:val="single" w:sz="4" w:space="0" w:color="auto"/>
            </w:tcBorders>
          </w:tcPr>
          <w:p w14:paraId="6974AAD5"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CDF</w:t>
            </w:r>
          </w:p>
        </w:tc>
        <w:tc>
          <w:tcPr>
            <w:tcW w:w="1496" w:type="pct"/>
            <w:tcBorders>
              <w:top w:val="nil"/>
              <w:left w:val="nil"/>
              <w:bottom w:val="single" w:sz="4" w:space="0" w:color="auto"/>
              <w:right w:val="single" w:sz="4" w:space="0" w:color="auto"/>
            </w:tcBorders>
          </w:tcPr>
          <w:p w14:paraId="3BCAA963" w14:textId="0F7C6A04"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Screening for Depression and Follow-up Plan</w:t>
            </w:r>
          </w:p>
        </w:tc>
        <w:tc>
          <w:tcPr>
            <w:tcW w:w="311" w:type="pct"/>
            <w:tcBorders>
              <w:top w:val="nil"/>
              <w:left w:val="nil"/>
              <w:bottom w:val="single" w:sz="4" w:space="0" w:color="auto"/>
              <w:right w:val="single" w:sz="4" w:space="0" w:color="auto"/>
            </w:tcBorders>
            <w:vAlign w:val="center"/>
          </w:tcPr>
          <w:p w14:paraId="68D1060A"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5E1ADFC"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DDC7C28"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E93DBAD"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95F7130"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D86034C"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093951AE"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1.2</w:t>
            </w:r>
          </w:p>
        </w:tc>
      </w:tr>
      <w:tr w:rsidR="00D63573" w:rsidRPr="00940913" w14:paraId="15C5A894" w14:textId="77777777">
        <w:trPr>
          <w:trHeight w:val="20"/>
        </w:trPr>
        <w:tc>
          <w:tcPr>
            <w:tcW w:w="501" w:type="pct"/>
            <w:tcBorders>
              <w:top w:val="nil"/>
              <w:left w:val="single" w:sz="4" w:space="0" w:color="auto"/>
              <w:bottom w:val="single" w:sz="4" w:space="0" w:color="auto"/>
              <w:right w:val="single" w:sz="4" w:space="0" w:color="auto"/>
            </w:tcBorders>
          </w:tcPr>
          <w:p w14:paraId="37D07437"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CMS</w:t>
            </w:r>
          </w:p>
        </w:tc>
        <w:tc>
          <w:tcPr>
            <w:tcW w:w="583" w:type="pct"/>
            <w:tcBorders>
              <w:top w:val="nil"/>
              <w:left w:val="nil"/>
              <w:bottom w:val="single" w:sz="4" w:space="0" w:color="auto"/>
              <w:right w:val="single" w:sz="4" w:space="0" w:color="auto"/>
            </w:tcBorders>
          </w:tcPr>
          <w:p w14:paraId="53072258"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IPF</w:t>
            </w:r>
          </w:p>
        </w:tc>
        <w:tc>
          <w:tcPr>
            <w:tcW w:w="1496" w:type="pct"/>
            <w:tcBorders>
              <w:top w:val="nil"/>
              <w:left w:val="nil"/>
              <w:bottom w:val="single" w:sz="4" w:space="0" w:color="auto"/>
              <w:right w:val="single" w:sz="4" w:space="0" w:color="auto"/>
            </w:tcBorders>
            <w:hideMark/>
          </w:tcPr>
          <w:p w14:paraId="53BD64EE" w14:textId="033B3240" w:rsidR="00D63573" w:rsidRPr="00940913" w:rsidRDefault="00D63573">
            <w:pPr>
              <w:contextualSpacing/>
              <w:rPr>
                <w:rFonts w:ascii="Calibri Light" w:eastAsia="Times New Roman" w:hAnsi="Calibri Light" w:cs="Calibri Light"/>
                <w:color w:val="000000"/>
                <w:sz w:val="22"/>
              </w:rPr>
            </w:pPr>
            <w:r w:rsidRPr="00940913">
              <w:rPr>
                <w:rFonts w:cs="Calibri Light"/>
                <w:color w:val="000000"/>
                <w:sz w:val="22"/>
              </w:rPr>
              <w:t>30-day All-Cause Unplanned Readmission Following Psychiatric Hospitalization in an Inpatient Psychiatric Facility</w:t>
            </w:r>
          </w:p>
        </w:tc>
        <w:tc>
          <w:tcPr>
            <w:tcW w:w="311" w:type="pct"/>
            <w:tcBorders>
              <w:top w:val="nil"/>
              <w:left w:val="nil"/>
              <w:bottom w:val="single" w:sz="4" w:space="0" w:color="auto"/>
              <w:right w:val="single" w:sz="4" w:space="0" w:color="auto"/>
            </w:tcBorders>
            <w:vAlign w:val="center"/>
          </w:tcPr>
          <w:p w14:paraId="23D5EBEF"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0C8F1C2"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7EF99B0"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DE7B23A"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CAD4B3E"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F2C39C7"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1EB1603C"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3.3</w:t>
            </w:r>
          </w:p>
        </w:tc>
      </w:tr>
      <w:tr w:rsidR="00D63573" w:rsidRPr="00940913" w14:paraId="47769D8E" w14:textId="77777777">
        <w:trPr>
          <w:trHeight w:val="20"/>
        </w:trPr>
        <w:tc>
          <w:tcPr>
            <w:tcW w:w="501" w:type="pct"/>
            <w:tcBorders>
              <w:top w:val="nil"/>
              <w:left w:val="single" w:sz="4" w:space="0" w:color="auto"/>
              <w:bottom w:val="single" w:sz="4" w:space="0" w:color="auto"/>
              <w:right w:val="single" w:sz="4" w:space="0" w:color="auto"/>
            </w:tcBorders>
          </w:tcPr>
          <w:p w14:paraId="5AE0F3E1"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02F8EED6"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PPC</w:t>
            </w:r>
          </w:p>
        </w:tc>
        <w:tc>
          <w:tcPr>
            <w:tcW w:w="1496" w:type="pct"/>
            <w:tcBorders>
              <w:top w:val="nil"/>
              <w:left w:val="nil"/>
              <w:bottom w:val="single" w:sz="4" w:space="0" w:color="auto"/>
              <w:right w:val="single" w:sz="4" w:space="0" w:color="auto"/>
            </w:tcBorders>
            <w:hideMark/>
          </w:tcPr>
          <w:p w14:paraId="22EF3108" w14:textId="77777777" w:rsidR="00D63573" w:rsidRPr="00940913" w:rsidRDefault="00D63573">
            <w:pPr>
              <w:contextualSpacing/>
              <w:rPr>
                <w:rFonts w:ascii="Calibri Light" w:eastAsia="Times New Roman" w:hAnsi="Calibri Light" w:cs="Calibri Light"/>
                <w:color w:val="000000"/>
                <w:sz w:val="22"/>
              </w:rPr>
            </w:pPr>
            <w:r w:rsidRPr="00940913">
              <w:rPr>
                <w:rFonts w:cs="Calibri Light"/>
                <w:color w:val="000000"/>
                <w:sz w:val="22"/>
              </w:rPr>
              <w:t>Timeliness of Prenatal Care</w:t>
            </w:r>
          </w:p>
        </w:tc>
        <w:tc>
          <w:tcPr>
            <w:tcW w:w="311" w:type="pct"/>
            <w:tcBorders>
              <w:top w:val="nil"/>
              <w:left w:val="nil"/>
              <w:bottom w:val="single" w:sz="4" w:space="0" w:color="auto"/>
              <w:right w:val="single" w:sz="4" w:space="0" w:color="auto"/>
            </w:tcBorders>
            <w:vAlign w:val="center"/>
          </w:tcPr>
          <w:p w14:paraId="4D38B69B"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3C239B8"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D2D006B"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275C1AA"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A938AD2"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94181FD"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1124AFBD"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1.3</w:t>
            </w:r>
          </w:p>
        </w:tc>
      </w:tr>
      <w:tr w:rsidR="00D63573" w:rsidRPr="00940913" w14:paraId="70D18EA8" w14:textId="77777777">
        <w:trPr>
          <w:trHeight w:val="20"/>
        </w:trPr>
        <w:tc>
          <w:tcPr>
            <w:tcW w:w="501" w:type="pct"/>
            <w:tcBorders>
              <w:top w:val="nil"/>
              <w:left w:val="single" w:sz="4" w:space="0" w:color="auto"/>
              <w:bottom w:val="single" w:sz="4" w:space="0" w:color="auto"/>
              <w:right w:val="single" w:sz="4" w:space="0" w:color="auto"/>
            </w:tcBorders>
          </w:tcPr>
          <w:p w14:paraId="2C873DC2"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5B5907E7"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PPC</w:t>
            </w:r>
          </w:p>
        </w:tc>
        <w:tc>
          <w:tcPr>
            <w:tcW w:w="1496" w:type="pct"/>
            <w:tcBorders>
              <w:top w:val="nil"/>
              <w:left w:val="nil"/>
              <w:bottom w:val="single" w:sz="4" w:space="0" w:color="auto"/>
              <w:right w:val="single" w:sz="4" w:space="0" w:color="auto"/>
            </w:tcBorders>
            <w:hideMark/>
          </w:tcPr>
          <w:p w14:paraId="01910D40"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Postpartum Care</w:t>
            </w:r>
          </w:p>
        </w:tc>
        <w:tc>
          <w:tcPr>
            <w:tcW w:w="311" w:type="pct"/>
            <w:tcBorders>
              <w:top w:val="nil"/>
              <w:left w:val="nil"/>
              <w:bottom w:val="single" w:sz="4" w:space="0" w:color="auto"/>
              <w:right w:val="single" w:sz="4" w:space="0" w:color="auto"/>
            </w:tcBorders>
            <w:vAlign w:val="center"/>
          </w:tcPr>
          <w:p w14:paraId="34B60C0B"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6F8D9E3"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3CBC147"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AC2A0DA"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7A19FCB"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E7BE4FE"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720CD197"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1.3</w:t>
            </w:r>
          </w:p>
        </w:tc>
      </w:tr>
      <w:tr w:rsidR="00D63573" w:rsidRPr="00940913" w14:paraId="34D8388A" w14:textId="77777777">
        <w:trPr>
          <w:trHeight w:val="20"/>
        </w:trPr>
        <w:tc>
          <w:tcPr>
            <w:tcW w:w="501" w:type="pct"/>
            <w:tcBorders>
              <w:top w:val="nil"/>
              <w:left w:val="single" w:sz="4" w:space="0" w:color="auto"/>
              <w:bottom w:val="single" w:sz="4" w:space="0" w:color="auto"/>
              <w:right w:val="single" w:sz="4" w:space="0" w:color="auto"/>
            </w:tcBorders>
          </w:tcPr>
          <w:p w14:paraId="325AA62A"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5AA558B9"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TRC</w:t>
            </w:r>
          </w:p>
        </w:tc>
        <w:tc>
          <w:tcPr>
            <w:tcW w:w="1496" w:type="pct"/>
            <w:tcBorders>
              <w:top w:val="nil"/>
              <w:left w:val="nil"/>
              <w:bottom w:val="single" w:sz="4" w:space="0" w:color="auto"/>
              <w:right w:val="single" w:sz="4" w:space="0" w:color="auto"/>
            </w:tcBorders>
            <w:hideMark/>
          </w:tcPr>
          <w:p w14:paraId="14498548"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 xml:space="preserve">Transitions of Care – All </w:t>
            </w:r>
            <w:proofErr w:type="spellStart"/>
            <w:r w:rsidRPr="00940913">
              <w:rPr>
                <w:rFonts w:cs="Calibri Light"/>
                <w:color w:val="000000"/>
                <w:sz w:val="22"/>
              </w:rPr>
              <w:t>Submeasures</w:t>
            </w:r>
            <w:proofErr w:type="spellEnd"/>
          </w:p>
        </w:tc>
        <w:tc>
          <w:tcPr>
            <w:tcW w:w="311" w:type="pct"/>
            <w:tcBorders>
              <w:top w:val="nil"/>
              <w:left w:val="nil"/>
              <w:bottom w:val="single" w:sz="4" w:space="0" w:color="auto"/>
              <w:right w:val="single" w:sz="4" w:space="0" w:color="auto"/>
            </w:tcBorders>
            <w:vAlign w:val="center"/>
          </w:tcPr>
          <w:p w14:paraId="638AC6FD"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E00BBB7"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D2E3338"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06FE015"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EF45F51"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FF99087"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142A4650"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3.1</w:t>
            </w:r>
          </w:p>
        </w:tc>
      </w:tr>
      <w:tr w:rsidR="00D63573" w:rsidRPr="00940913" w14:paraId="1FE7A82C" w14:textId="77777777">
        <w:trPr>
          <w:trHeight w:val="20"/>
        </w:trPr>
        <w:tc>
          <w:tcPr>
            <w:tcW w:w="501" w:type="pct"/>
            <w:tcBorders>
              <w:top w:val="nil"/>
              <w:left w:val="single" w:sz="4" w:space="0" w:color="auto"/>
              <w:bottom w:val="single" w:sz="4" w:space="0" w:color="auto"/>
              <w:right w:val="single" w:sz="4" w:space="0" w:color="auto"/>
            </w:tcBorders>
          </w:tcPr>
          <w:p w14:paraId="65FDD8ED"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DQA (ADA)</w:t>
            </w:r>
          </w:p>
        </w:tc>
        <w:tc>
          <w:tcPr>
            <w:tcW w:w="583" w:type="pct"/>
            <w:tcBorders>
              <w:top w:val="nil"/>
              <w:left w:val="nil"/>
              <w:bottom w:val="single" w:sz="4" w:space="0" w:color="auto"/>
              <w:right w:val="single" w:sz="4" w:space="0" w:color="auto"/>
            </w:tcBorders>
          </w:tcPr>
          <w:p w14:paraId="5677F149"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TFL</w:t>
            </w:r>
          </w:p>
        </w:tc>
        <w:tc>
          <w:tcPr>
            <w:tcW w:w="1496" w:type="pct"/>
            <w:tcBorders>
              <w:top w:val="nil"/>
              <w:left w:val="nil"/>
              <w:bottom w:val="single" w:sz="4" w:space="0" w:color="auto"/>
              <w:right w:val="single" w:sz="4" w:space="0" w:color="auto"/>
            </w:tcBorders>
            <w:hideMark/>
          </w:tcPr>
          <w:p w14:paraId="52705AA8"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 xml:space="preserve">Topical Fluoride for Children </w:t>
            </w:r>
          </w:p>
        </w:tc>
        <w:tc>
          <w:tcPr>
            <w:tcW w:w="311" w:type="pct"/>
            <w:tcBorders>
              <w:top w:val="nil"/>
              <w:left w:val="nil"/>
              <w:bottom w:val="single" w:sz="4" w:space="0" w:color="auto"/>
              <w:right w:val="single" w:sz="4" w:space="0" w:color="auto"/>
            </w:tcBorders>
            <w:vAlign w:val="center"/>
          </w:tcPr>
          <w:p w14:paraId="3B52B067"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E46434B"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8909952"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E56A90A"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D9FE50F"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A23572D"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18D43450"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1.1</w:t>
            </w:r>
          </w:p>
        </w:tc>
      </w:tr>
      <w:tr w:rsidR="00D63573" w:rsidRPr="00940913" w14:paraId="2167A27F" w14:textId="77777777">
        <w:trPr>
          <w:trHeight w:val="20"/>
        </w:trPr>
        <w:tc>
          <w:tcPr>
            <w:tcW w:w="501" w:type="pct"/>
            <w:tcBorders>
              <w:top w:val="nil"/>
              <w:left w:val="single" w:sz="4" w:space="0" w:color="auto"/>
              <w:bottom w:val="single" w:sz="4" w:space="0" w:color="auto"/>
              <w:right w:val="single" w:sz="4" w:space="0" w:color="auto"/>
            </w:tcBorders>
          </w:tcPr>
          <w:p w14:paraId="152B61ED"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NCQA</w:t>
            </w:r>
          </w:p>
        </w:tc>
        <w:tc>
          <w:tcPr>
            <w:tcW w:w="583" w:type="pct"/>
            <w:tcBorders>
              <w:top w:val="nil"/>
              <w:left w:val="nil"/>
              <w:bottom w:val="single" w:sz="4" w:space="0" w:color="auto"/>
              <w:right w:val="single" w:sz="4" w:space="0" w:color="auto"/>
            </w:tcBorders>
          </w:tcPr>
          <w:p w14:paraId="3C586E94"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DAE</w:t>
            </w:r>
          </w:p>
        </w:tc>
        <w:tc>
          <w:tcPr>
            <w:tcW w:w="1496" w:type="pct"/>
            <w:tcBorders>
              <w:top w:val="nil"/>
              <w:left w:val="nil"/>
              <w:bottom w:val="single" w:sz="4" w:space="0" w:color="auto"/>
              <w:right w:val="single" w:sz="4" w:space="0" w:color="auto"/>
            </w:tcBorders>
            <w:hideMark/>
          </w:tcPr>
          <w:p w14:paraId="2797076C"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Use of High-risk Medications in the Older Adults</w:t>
            </w:r>
          </w:p>
        </w:tc>
        <w:tc>
          <w:tcPr>
            <w:tcW w:w="311" w:type="pct"/>
            <w:tcBorders>
              <w:top w:val="nil"/>
              <w:left w:val="nil"/>
              <w:bottom w:val="single" w:sz="4" w:space="0" w:color="auto"/>
              <w:right w:val="single" w:sz="4" w:space="0" w:color="auto"/>
            </w:tcBorders>
            <w:vAlign w:val="center"/>
          </w:tcPr>
          <w:p w14:paraId="68048409"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04A4A41"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D0F5231"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FD0EC95"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D10CE3F"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8C5109D"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3B1B4D0C"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2.3</w:t>
            </w:r>
          </w:p>
        </w:tc>
      </w:tr>
      <w:tr w:rsidR="00D63573" w:rsidRPr="00940913" w14:paraId="76BFAEF6" w14:textId="77777777">
        <w:trPr>
          <w:trHeight w:val="20"/>
        </w:trPr>
        <w:tc>
          <w:tcPr>
            <w:tcW w:w="501" w:type="pct"/>
            <w:tcBorders>
              <w:top w:val="nil"/>
              <w:left w:val="single" w:sz="4" w:space="0" w:color="auto"/>
              <w:bottom w:val="single" w:sz="4" w:space="0" w:color="auto"/>
              <w:right w:val="single" w:sz="4" w:space="0" w:color="auto"/>
            </w:tcBorders>
          </w:tcPr>
          <w:p w14:paraId="1FD1B383"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SAMHSA</w:t>
            </w:r>
          </w:p>
        </w:tc>
        <w:tc>
          <w:tcPr>
            <w:tcW w:w="583" w:type="pct"/>
            <w:tcBorders>
              <w:top w:val="nil"/>
              <w:left w:val="nil"/>
              <w:bottom w:val="single" w:sz="4" w:space="0" w:color="auto"/>
              <w:right w:val="single" w:sz="4" w:space="0" w:color="auto"/>
            </w:tcBorders>
          </w:tcPr>
          <w:p w14:paraId="4AE0661B"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OUD</w:t>
            </w:r>
          </w:p>
        </w:tc>
        <w:tc>
          <w:tcPr>
            <w:tcW w:w="1496" w:type="pct"/>
            <w:tcBorders>
              <w:top w:val="nil"/>
              <w:left w:val="nil"/>
              <w:bottom w:val="single" w:sz="4" w:space="0" w:color="auto"/>
              <w:right w:val="single" w:sz="4" w:space="0" w:color="auto"/>
            </w:tcBorders>
            <w:hideMark/>
          </w:tcPr>
          <w:p w14:paraId="1DB9F885" w14:textId="77777777" w:rsidR="00D63573" w:rsidRPr="00940913" w:rsidRDefault="00D63573">
            <w:pPr>
              <w:contextualSpacing/>
              <w:rPr>
                <w:rFonts w:ascii="Calibri Light" w:eastAsia="Times New Roman" w:hAnsi="Calibri Light" w:cs="Calibri Light"/>
                <w:sz w:val="22"/>
              </w:rPr>
            </w:pPr>
            <w:r w:rsidRPr="00940913">
              <w:rPr>
                <w:rFonts w:cs="Calibri Light"/>
                <w:color w:val="000000"/>
                <w:sz w:val="22"/>
              </w:rPr>
              <w:t>Use of Pharmacotherapy for Opioid Use Disorder</w:t>
            </w:r>
          </w:p>
        </w:tc>
        <w:tc>
          <w:tcPr>
            <w:tcW w:w="311" w:type="pct"/>
            <w:tcBorders>
              <w:top w:val="nil"/>
              <w:left w:val="nil"/>
              <w:bottom w:val="single" w:sz="4" w:space="0" w:color="auto"/>
              <w:right w:val="single" w:sz="4" w:space="0" w:color="auto"/>
            </w:tcBorders>
            <w:vAlign w:val="center"/>
          </w:tcPr>
          <w:p w14:paraId="027FD093"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C714B19" w14:textId="77777777" w:rsidR="00D63573" w:rsidRPr="00940913" w:rsidRDefault="00D63573">
            <w:pPr>
              <w:contextualSpacing/>
              <w:jc w:val="center"/>
              <w:rPr>
                <w:rFonts w:ascii="Calibri Light" w:eastAsia="Times New Roman" w:hAnsi="Calibri Light" w:cs="Calibri Light"/>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15B0B07"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CC2C936"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7ADE2E7"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4E679EF" w14:textId="77777777" w:rsidR="00D63573" w:rsidRPr="00940913" w:rsidRDefault="00D63573">
            <w:pPr>
              <w:contextualSpacing/>
              <w:jc w:val="center"/>
              <w:rPr>
                <w:rFonts w:ascii="Calibri Light" w:eastAsia="Times New Roman" w:hAnsi="Calibri Light" w:cs="Calibri Light"/>
                <w:color w:val="000000"/>
                <w:sz w:val="22"/>
              </w:rPr>
            </w:pPr>
            <w:r w:rsidRPr="00940913">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18E07A47" w14:textId="77777777" w:rsidR="00D63573" w:rsidRPr="00940913" w:rsidRDefault="00D63573">
            <w:pPr>
              <w:contextualSpacing/>
              <w:jc w:val="center"/>
              <w:rPr>
                <w:rFonts w:eastAsia="Times New Roman" w:cs="Calibri Light"/>
                <w:color w:val="000000"/>
                <w:sz w:val="22"/>
              </w:rPr>
            </w:pPr>
            <w:r w:rsidRPr="00940913">
              <w:rPr>
                <w:rFonts w:cs="Calibri Light"/>
                <w:color w:val="000000"/>
                <w:sz w:val="22"/>
              </w:rPr>
              <w:t>2.3</w:t>
            </w:r>
          </w:p>
        </w:tc>
      </w:tr>
    </w:tbl>
    <w:bookmarkEnd w:id="392"/>
    <w:p w14:paraId="715C66F7" w14:textId="23A7A0EB" w:rsidR="00F17200" w:rsidRPr="00940913" w:rsidRDefault="00D63573" w:rsidP="009F46EE">
      <w:pPr>
        <w:spacing w:after="200"/>
        <w:rPr>
          <w:rFonts w:cs="Calibri Light"/>
          <w:sz w:val="20"/>
          <w:szCs w:val="18"/>
        </w:rPr>
      </w:pPr>
      <w:r w:rsidRPr="00940913">
        <w:rPr>
          <w:rFonts w:cs="Calibri Light"/>
          <w:sz w:val="20"/>
          <w:szCs w:val="18"/>
        </w:rPr>
        <w:t>NCQA: National Committee for Quality Assurance; EOHHS: Massachusetts Executive Office of Health and Human Services; DQA (ADA): Dental Quality Alliance (American Dental Association); CMS: Centers for Medicare and Medicaid Services; COPD: chronic obstructive pulmonary disease; SAMHSA:</w:t>
      </w:r>
      <w:r w:rsidRPr="00940913">
        <w:t xml:space="preserve"> </w:t>
      </w:r>
      <w:r w:rsidRPr="00940913">
        <w:rPr>
          <w:rFonts w:cs="Calibri Light"/>
          <w:sz w:val="20"/>
          <w:szCs w:val="18"/>
        </w:rPr>
        <w:t xml:space="preserve">Substance Abuse and Mental Health Services Administration; OHSU: Oregon Health and Science University; N/A: not applicable; ACPP: accountable care partnership plan; PC ACO: primary care accountable care organization; MCO: managed care organization; SCO: Senior Care Options; MBHP: Massachusetts Behavioral Health Partnership. </w:t>
      </w:r>
      <w:r w:rsidR="00F17200" w:rsidRPr="00940913">
        <w:rPr>
          <w:rFonts w:cs="Calibri Light"/>
          <w:sz w:val="20"/>
          <w:szCs w:val="18"/>
        </w:rPr>
        <w:br w:type="page"/>
      </w:r>
    </w:p>
    <w:p w14:paraId="50A23AA1" w14:textId="4675A2DB" w:rsidR="0039533B" w:rsidRPr="00940913" w:rsidRDefault="007B5885" w:rsidP="00F360D9">
      <w:pPr>
        <w:pStyle w:val="Heading2"/>
        <w:numPr>
          <w:ilvl w:val="0"/>
          <w:numId w:val="38"/>
        </w:numPr>
        <w:jc w:val="center"/>
        <w:rPr>
          <w:color w:val="365F91"/>
          <w:sz w:val="32"/>
          <w:szCs w:val="32"/>
        </w:rPr>
      </w:pPr>
      <w:bookmarkStart w:id="393" w:name="_Toc222874947"/>
      <w:bookmarkStart w:id="394" w:name="_Toc227229794"/>
      <w:r w:rsidRPr="00940913">
        <w:rPr>
          <w:color w:val="365F91"/>
          <w:sz w:val="32"/>
          <w:szCs w:val="32"/>
        </w:rPr>
        <w:lastRenderedPageBreak/>
        <w:t>Appendix</w:t>
      </w:r>
      <w:r w:rsidR="00562089" w:rsidRPr="00940913">
        <w:rPr>
          <w:color w:val="365F91"/>
          <w:sz w:val="32"/>
          <w:szCs w:val="32"/>
        </w:rPr>
        <w:t xml:space="preserve"> </w:t>
      </w:r>
      <w:r w:rsidR="00501966" w:rsidRPr="00940913">
        <w:rPr>
          <w:color w:val="365F91"/>
          <w:sz w:val="32"/>
          <w:szCs w:val="32"/>
        </w:rPr>
        <w:t>D</w:t>
      </w:r>
      <w:r w:rsidR="00562089" w:rsidRPr="00940913">
        <w:rPr>
          <w:color w:val="365F91"/>
          <w:sz w:val="32"/>
          <w:szCs w:val="32"/>
        </w:rPr>
        <w:t xml:space="preserve"> </w:t>
      </w:r>
      <w:r w:rsidR="00501966" w:rsidRPr="00940913">
        <w:rPr>
          <w:color w:val="365F91"/>
          <w:sz w:val="32"/>
          <w:szCs w:val="32"/>
        </w:rPr>
        <w:t>–</w:t>
      </w:r>
      <w:r w:rsidR="00562089" w:rsidRPr="00940913">
        <w:rPr>
          <w:color w:val="365F91"/>
          <w:sz w:val="32"/>
          <w:szCs w:val="32"/>
        </w:rPr>
        <w:t xml:space="preserve"> </w:t>
      </w:r>
      <w:r w:rsidR="00501966" w:rsidRPr="00940913">
        <w:rPr>
          <w:color w:val="365F91"/>
          <w:sz w:val="32"/>
          <w:szCs w:val="32"/>
        </w:rPr>
        <w:t>MassHealth</w:t>
      </w:r>
      <w:r w:rsidR="00562089" w:rsidRPr="00940913">
        <w:rPr>
          <w:color w:val="365F91"/>
          <w:sz w:val="32"/>
          <w:szCs w:val="32"/>
        </w:rPr>
        <w:t xml:space="preserve"> </w:t>
      </w:r>
      <w:r w:rsidR="00501966" w:rsidRPr="00940913">
        <w:rPr>
          <w:color w:val="365F91"/>
          <w:sz w:val="32"/>
          <w:szCs w:val="32"/>
        </w:rPr>
        <w:t>MBHP</w:t>
      </w:r>
      <w:r w:rsidR="00562089" w:rsidRPr="00940913">
        <w:rPr>
          <w:color w:val="365F91"/>
          <w:sz w:val="32"/>
          <w:szCs w:val="32"/>
        </w:rPr>
        <w:t xml:space="preserve"> </w:t>
      </w:r>
      <w:r w:rsidR="00501966" w:rsidRPr="00940913">
        <w:rPr>
          <w:color w:val="365F91"/>
          <w:sz w:val="32"/>
          <w:szCs w:val="32"/>
        </w:rPr>
        <w:t>Network</w:t>
      </w:r>
      <w:r w:rsidR="00562089" w:rsidRPr="00940913">
        <w:rPr>
          <w:color w:val="365F91"/>
          <w:sz w:val="32"/>
          <w:szCs w:val="32"/>
        </w:rPr>
        <w:t xml:space="preserve"> </w:t>
      </w:r>
      <w:r w:rsidR="00501966" w:rsidRPr="00940913">
        <w:rPr>
          <w:color w:val="365F91"/>
          <w:sz w:val="32"/>
          <w:szCs w:val="32"/>
        </w:rPr>
        <w:t>Adequacy</w:t>
      </w:r>
      <w:r w:rsidR="00562089" w:rsidRPr="00940913">
        <w:rPr>
          <w:color w:val="365F91"/>
          <w:sz w:val="32"/>
          <w:szCs w:val="32"/>
        </w:rPr>
        <w:t xml:space="preserve"> </w:t>
      </w:r>
      <w:r w:rsidR="00501966" w:rsidRPr="00940913">
        <w:rPr>
          <w:color w:val="365F91"/>
          <w:sz w:val="32"/>
          <w:szCs w:val="32"/>
        </w:rPr>
        <w:t>Standards</w:t>
      </w:r>
      <w:r w:rsidR="00562089" w:rsidRPr="00940913">
        <w:rPr>
          <w:color w:val="365F91"/>
          <w:sz w:val="32"/>
          <w:szCs w:val="32"/>
        </w:rPr>
        <w:t xml:space="preserve"> </w:t>
      </w:r>
      <w:r w:rsidR="00501966" w:rsidRPr="00940913">
        <w:rPr>
          <w:color w:val="365F91"/>
          <w:sz w:val="32"/>
          <w:szCs w:val="32"/>
        </w:rPr>
        <w:t>and</w:t>
      </w:r>
      <w:r w:rsidR="00562089" w:rsidRPr="00940913">
        <w:rPr>
          <w:color w:val="365F91"/>
          <w:sz w:val="32"/>
          <w:szCs w:val="32"/>
        </w:rPr>
        <w:t xml:space="preserve"> </w:t>
      </w:r>
      <w:r w:rsidR="00501966" w:rsidRPr="00940913">
        <w:rPr>
          <w:color w:val="365F91"/>
          <w:sz w:val="32"/>
          <w:szCs w:val="32"/>
        </w:rPr>
        <w:t>Indicators</w:t>
      </w:r>
      <w:bookmarkEnd w:id="393"/>
      <w:bookmarkEnd w:id="394"/>
    </w:p>
    <w:p w14:paraId="248436B6" w14:textId="77777777" w:rsidR="00501966" w:rsidRPr="00940913" w:rsidRDefault="00501966" w:rsidP="009F46EE"/>
    <w:p w14:paraId="55D52507" w14:textId="2D6FEA36" w:rsidR="0045766B" w:rsidRPr="00940913" w:rsidRDefault="009374F6" w:rsidP="009F46EE">
      <w:pPr>
        <w:pStyle w:val="Caption"/>
        <w:rPr>
          <w:rFonts w:cs="Calibri Light"/>
        </w:rPr>
      </w:pPr>
      <w:bookmarkStart w:id="395" w:name="_Toc223522315"/>
      <w:bookmarkStart w:id="396" w:name="_Toc227229927"/>
      <w:r w:rsidRPr="00940913">
        <w:rPr>
          <w:rFonts w:cs="Calibri Light"/>
        </w:rPr>
        <w:t>Table D</w:t>
      </w:r>
      <w:r w:rsidRPr="00940913">
        <w:rPr>
          <w:rFonts w:cs="Calibri Light"/>
        </w:rPr>
        <w:fldChar w:fldCharType="begin"/>
      </w:r>
      <w:r w:rsidRPr="00940913">
        <w:rPr>
          <w:rFonts w:cs="Calibri Light"/>
        </w:rPr>
        <w:instrText xml:space="preserve"> SEQ Table_D \* ARABIC </w:instrText>
      </w:r>
      <w:r w:rsidRPr="00940913">
        <w:rPr>
          <w:rFonts w:cs="Calibri Light"/>
        </w:rPr>
        <w:fldChar w:fldCharType="separate"/>
      </w:r>
      <w:r w:rsidRPr="00940913">
        <w:rPr>
          <w:rFonts w:cs="Calibri Light"/>
        </w:rPr>
        <w:t>1</w:t>
      </w:r>
      <w:r w:rsidRPr="00940913">
        <w:rPr>
          <w:rFonts w:cs="Calibri Light"/>
        </w:rPr>
        <w:fldChar w:fldCharType="end"/>
      </w:r>
      <w:r w:rsidRPr="00940913">
        <w:rPr>
          <w:rFonts w:cs="Calibri Light"/>
        </w:rPr>
        <w:t>: MBHP Network Adequacy Standards and Indicators – Inpatient Services</w:t>
      </w:r>
      <w:bookmarkEnd w:id="395"/>
      <w:bookmarkEnd w:id="396"/>
    </w:p>
    <w:tbl>
      <w:tblPr>
        <w:tblStyle w:val="TableGrid"/>
        <w:tblW w:w="5000" w:type="pct"/>
        <w:tblLook w:val="04A0" w:firstRow="1" w:lastRow="0" w:firstColumn="1" w:lastColumn="0" w:noHBand="0" w:noVBand="1"/>
        <w:tblCaption w:val="BH Inpatient Standards"/>
        <w:tblDescription w:val="Table describing network adequacy standards for BH providers, including access requirements, provider‑to‑member ratios, and definitions of geo‑access measures based on time and distance standards."/>
      </w:tblPr>
      <w:tblGrid>
        <w:gridCol w:w="4225"/>
        <w:gridCol w:w="3664"/>
        <w:gridCol w:w="6501"/>
      </w:tblGrid>
      <w:tr w:rsidR="00505C93" w:rsidRPr="00940913" w14:paraId="3EF421FD" w14:textId="77777777" w:rsidTr="00005358">
        <w:trPr>
          <w:trHeight w:val="144"/>
          <w:tblHeader/>
        </w:trPr>
        <w:tc>
          <w:tcPr>
            <w:tcW w:w="1468" w:type="pct"/>
            <w:shd w:val="clear" w:color="auto" w:fill="5F497A"/>
            <w:vAlign w:val="bottom"/>
          </w:tcPr>
          <w:p w14:paraId="6CFA520F" w14:textId="639E2537" w:rsidR="00505C93" w:rsidRPr="00940913" w:rsidRDefault="00505C93" w:rsidP="009F46EE">
            <w:pPr>
              <w:jc w:val="left"/>
              <w:rPr>
                <w:rFonts w:ascii="Calibri Light" w:hAnsi="Calibri Light" w:cs="Calibri Light"/>
                <w:color w:val="FFFFFF" w:themeColor="background1"/>
                <w:sz w:val="22"/>
              </w:rPr>
            </w:pPr>
            <w:r w:rsidRPr="00940913">
              <w:rPr>
                <w:rFonts w:cs="Calibri Light"/>
                <w:b/>
                <w:bCs/>
                <w:color w:val="FFFFFF"/>
                <w:sz w:val="22"/>
              </w:rPr>
              <w:t>Network Adequacy Standards</w:t>
            </w:r>
            <w:r w:rsidRPr="00940913">
              <w:rPr>
                <w:rFonts w:cs="Calibri Light"/>
                <w:b/>
                <w:bCs/>
                <w:color w:val="FFFFFF"/>
                <w:sz w:val="22"/>
              </w:rPr>
              <w:br/>
              <w:t>Source: Appendix P of MBHP Contract Amendment 7/1/25</w:t>
            </w:r>
          </w:p>
        </w:tc>
        <w:tc>
          <w:tcPr>
            <w:tcW w:w="1273" w:type="pct"/>
            <w:shd w:val="clear" w:color="auto" w:fill="5F497A"/>
            <w:vAlign w:val="center"/>
          </w:tcPr>
          <w:p w14:paraId="5A2B0574" w14:textId="45069A0E" w:rsidR="00505C93" w:rsidRPr="00940913" w:rsidRDefault="00505C93" w:rsidP="009F46EE">
            <w:pPr>
              <w:jc w:val="left"/>
              <w:rPr>
                <w:rFonts w:ascii="Calibri Light" w:hAnsi="Calibri Light" w:cs="Calibri Light"/>
                <w:color w:val="FFFFFF" w:themeColor="background1"/>
                <w:sz w:val="22"/>
              </w:rPr>
            </w:pPr>
            <w:r w:rsidRPr="00940913">
              <w:rPr>
                <w:rFonts w:cs="Calibri Light"/>
                <w:b/>
                <w:bCs/>
                <w:color w:val="FFFFFF"/>
                <w:sz w:val="22"/>
              </w:rPr>
              <w:t>Indicator</w:t>
            </w:r>
          </w:p>
        </w:tc>
        <w:tc>
          <w:tcPr>
            <w:tcW w:w="2259" w:type="pct"/>
            <w:shd w:val="clear" w:color="auto" w:fill="5F497A"/>
            <w:vAlign w:val="center"/>
          </w:tcPr>
          <w:p w14:paraId="3F7D24A8" w14:textId="2950D438" w:rsidR="00505C93" w:rsidRPr="00940913" w:rsidRDefault="00505C93" w:rsidP="009F46EE">
            <w:pPr>
              <w:jc w:val="left"/>
              <w:rPr>
                <w:rFonts w:cs="Calibri Light"/>
                <w:color w:val="FFFFFF" w:themeColor="background1"/>
                <w:sz w:val="22"/>
              </w:rPr>
            </w:pPr>
            <w:r w:rsidRPr="00940913">
              <w:rPr>
                <w:rFonts w:cs="Calibri Light"/>
                <w:b/>
                <w:bCs/>
                <w:color w:val="FFFFFF"/>
                <w:sz w:val="22"/>
              </w:rPr>
              <w:t>Definition of the Indicator</w:t>
            </w:r>
          </w:p>
        </w:tc>
      </w:tr>
      <w:tr w:rsidR="00505C93" w:rsidRPr="00940913" w14:paraId="037455AF" w14:textId="77777777" w:rsidTr="00505C93">
        <w:trPr>
          <w:trHeight w:val="144"/>
        </w:trPr>
        <w:tc>
          <w:tcPr>
            <w:tcW w:w="1468" w:type="pct"/>
          </w:tcPr>
          <w:p w14:paraId="55ED2093" w14:textId="77777777" w:rsidR="00505C93" w:rsidRPr="00940913" w:rsidRDefault="00505C93" w:rsidP="009F46EE">
            <w:pPr>
              <w:jc w:val="left"/>
              <w:rPr>
                <w:rFonts w:cs="Calibri Light"/>
                <w:b/>
                <w:bCs/>
                <w:sz w:val="22"/>
              </w:rPr>
            </w:pPr>
            <w:r w:rsidRPr="00940913">
              <w:rPr>
                <w:rFonts w:cs="Calibri Light"/>
                <w:b/>
                <w:bCs/>
                <w:sz w:val="22"/>
              </w:rPr>
              <w:t xml:space="preserve">Inpatient Service Provider Types: </w:t>
            </w:r>
          </w:p>
          <w:p w14:paraId="05077961" w14:textId="77777777" w:rsidR="00505C93" w:rsidRPr="00940913" w:rsidRDefault="00505C93" w:rsidP="00F360D9">
            <w:pPr>
              <w:numPr>
                <w:ilvl w:val="0"/>
                <w:numId w:val="42"/>
              </w:numPr>
              <w:contextualSpacing/>
              <w:jc w:val="left"/>
              <w:rPr>
                <w:rFonts w:cs="Calibri Light"/>
                <w:sz w:val="22"/>
              </w:rPr>
            </w:pPr>
            <w:r w:rsidRPr="00940913">
              <w:rPr>
                <w:rFonts w:cs="Calibri Light"/>
                <w:sz w:val="22"/>
              </w:rPr>
              <w:t>Psychiatric Inpatient Adult</w:t>
            </w:r>
          </w:p>
          <w:p w14:paraId="0AC826C7" w14:textId="77777777" w:rsidR="00505C93" w:rsidRPr="00940913" w:rsidRDefault="00505C93" w:rsidP="009F46EE">
            <w:pPr>
              <w:jc w:val="left"/>
              <w:rPr>
                <w:rFonts w:cs="Calibri Light"/>
                <w:sz w:val="22"/>
              </w:rPr>
            </w:pPr>
          </w:p>
          <w:p w14:paraId="3B845E09" w14:textId="77777777" w:rsidR="00505C93" w:rsidRPr="00940913" w:rsidRDefault="00505C93" w:rsidP="009F46EE">
            <w:pPr>
              <w:jc w:val="left"/>
              <w:rPr>
                <w:rFonts w:cs="Calibri Light"/>
                <w:sz w:val="22"/>
              </w:rPr>
            </w:pPr>
            <w:r w:rsidRPr="00940913">
              <w:rPr>
                <w:rFonts w:cs="Calibri Light"/>
                <w:sz w:val="22"/>
              </w:rPr>
              <w:t>Covered individuals must have access to 2 inpatient service providers within 60 miles or 60 minutes of their residence.</w:t>
            </w:r>
          </w:p>
          <w:p w14:paraId="60184C85" w14:textId="77777777" w:rsidR="00505C93" w:rsidRPr="00940913" w:rsidRDefault="00505C93" w:rsidP="009F46EE">
            <w:pPr>
              <w:jc w:val="left"/>
              <w:rPr>
                <w:rFonts w:cs="Calibri Light"/>
                <w:sz w:val="22"/>
              </w:rPr>
            </w:pPr>
          </w:p>
          <w:p w14:paraId="1FAC9C99" w14:textId="28B696AD" w:rsidR="00505C93" w:rsidRPr="00940913" w:rsidRDefault="00505C93" w:rsidP="009F46EE">
            <w:pPr>
              <w:jc w:val="left"/>
              <w:rPr>
                <w:rFonts w:ascii="Calibri Light" w:hAnsi="Calibri Light" w:cs="Calibri Light"/>
                <w:sz w:val="22"/>
              </w:rPr>
            </w:pPr>
            <w:r w:rsidRPr="00940913">
              <w:rPr>
                <w:rFonts w:cs="Calibri Light"/>
                <w:sz w:val="22"/>
              </w:rPr>
              <w:t>MBHP must ensure that, at a minimum, 90% of covered individuals have access to all Medically Necessary BH Services.</w:t>
            </w:r>
          </w:p>
        </w:tc>
        <w:tc>
          <w:tcPr>
            <w:tcW w:w="1273" w:type="pct"/>
          </w:tcPr>
          <w:p w14:paraId="3C006EC7" w14:textId="67450AE9" w:rsidR="00505C93" w:rsidRPr="00940913" w:rsidRDefault="00505C93" w:rsidP="009F46EE">
            <w:pPr>
              <w:jc w:val="left"/>
              <w:rPr>
                <w:rFonts w:ascii="Calibri Light" w:hAnsi="Calibri Light" w:cs="Calibri Light"/>
                <w:sz w:val="22"/>
              </w:rPr>
            </w:pPr>
            <w:r w:rsidRPr="00940913">
              <w:rPr>
                <w:rFonts w:cs="Calibri Light"/>
                <w:b/>
                <w:bCs/>
                <w:sz w:val="22"/>
              </w:rPr>
              <w:t>Inpatient Service Providers:</w:t>
            </w:r>
            <w:r w:rsidRPr="00940913">
              <w:rPr>
                <w:rFonts w:cs="Calibri Light"/>
                <w:b/>
                <w:bCs/>
                <w:sz w:val="22"/>
              </w:rPr>
              <w:br/>
            </w:r>
            <w:r w:rsidRPr="00940913">
              <w:rPr>
                <w:rFonts w:cs="Calibri Light"/>
                <w:sz w:val="22"/>
              </w:rPr>
              <w:t>90% of covered individuals have access to 2 inpatient service providers within 60 miles or 60 minutes within a covered individual's residence.</w:t>
            </w:r>
          </w:p>
        </w:tc>
        <w:tc>
          <w:tcPr>
            <w:tcW w:w="2259" w:type="pct"/>
          </w:tcPr>
          <w:p w14:paraId="73B1B4DC" w14:textId="5A3780F2" w:rsidR="00505C93" w:rsidRPr="00940913" w:rsidRDefault="00505C93" w:rsidP="00F5695E">
            <w:pPr>
              <w:jc w:val="left"/>
              <w:rPr>
                <w:rFonts w:cs="Calibri Light"/>
                <w:sz w:val="22"/>
              </w:rPr>
            </w:pPr>
            <w:r w:rsidRPr="00940913">
              <w:rPr>
                <w:rFonts w:cs="Calibri Light"/>
                <w:b/>
                <w:bCs/>
                <w:sz w:val="22"/>
              </w:rPr>
              <w:t xml:space="preserve">Psychiatric inpatient adult Geo-Access:  </w:t>
            </w:r>
            <w:r w:rsidRPr="00940913">
              <w:rPr>
                <w:rFonts w:cs="Calibri Light"/>
                <w:sz w:val="22"/>
              </w:rPr>
              <w:br/>
            </w:r>
            <w:r w:rsidRPr="00940913">
              <w:rPr>
                <w:rFonts w:cs="Calibri Light"/>
                <w:b/>
                <w:bCs/>
                <w:sz w:val="22"/>
              </w:rPr>
              <w:t>Numerator:</w:t>
            </w:r>
            <w:r w:rsidRPr="00940913">
              <w:rPr>
                <w:rFonts w:cs="Calibri Light"/>
                <w:sz w:val="22"/>
              </w:rPr>
              <w:t xml:space="preserve"> number of members in a Service Area for which one of the following is true:</w:t>
            </w:r>
            <w:r w:rsidRPr="00940913">
              <w:rPr>
                <w:rFonts w:cs="Calibri Light"/>
                <w:sz w:val="22"/>
              </w:rPr>
              <w:br/>
              <w:t>• Two unique in-network providers are a 60-minute drive or less from a member residence; OR</w:t>
            </w:r>
            <w:r w:rsidRPr="00940913">
              <w:rPr>
                <w:rFonts w:cs="Calibri Light"/>
                <w:sz w:val="22"/>
              </w:rPr>
              <w:br/>
              <w:t>• Two unique in-network providers are 60 miles or less from a member residence.</w:t>
            </w:r>
            <w:r w:rsidRPr="00940913">
              <w:rPr>
                <w:rFonts w:cs="Calibri Light"/>
                <w:sz w:val="22"/>
              </w:rPr>
              <w:br/>
            </w:r>
            <w:r w:rsidRPr="00940913">
              <w:rPr>
                <w:rFonts w:cs="Calibri Light"/>
                <w:b/>
                <w:bCs/>
                <w:sz w:val="22"/>
              </w:rPr>
              <w:t xml:space="preserve">Denominator: </w:t>
            </w:r>
            <w:r w:rsidRPr="00940913">
              <w:rPr>
                <w:rFonts w:cs="Calibri Light"/>
                <w:sz w:val="22"/>
              </w:rPr>
              <w:t>all members in a Service Area</w:t>
            </w:r>
            <w:r w:rsidRPr="00940913">
              <w:rPr>
                <w:rFonts w:cs="Calibri Light"/>
                <w:sz w:val="22"/>
              </w:rPr>
              <w:br/>
            </w:r>
            <w:r w:rsidRPr="00940913">
              <w:rPr>
                <w:rFonts w:cs="Calibri Light"/>
                <w:i/>
                <w:iCs/>
                <w:sz w:val="22"/>
              </w:rPr>
              <w:t>*For the Nantucket and Oak Bluffs Service Areas only, the Contractor may meet this requirement by including in its Provider Network the two closest Providers that provide Psychiatric Inpatient Adult services.</w:t>
            </w:r>
          </w:p>
        </w:tc>
      </w:tr>
    </w:tbl>
    <w:p w14:paraId="2107D47F" w14:textId="579577C8" w:rsidR="00F5695E" w:rsidRPr="00940913" w:rsidRDefault="00F5695E" w:rsidP="009F46EE">
      <w:pPr>
        <w:pStyle w:val="Caption"/>
        <w:spacing w:after="240"/>
      </w:pPr>
    </w:p>
    <w:p w14:paraId="1C210C4D" w14:textId="77777777" w:rsidR="00F5695E" w:rsidRPr="00940913" w:rsidRDefault="00F5695E">
      <w:pPr>
        <w:spacing w:after="200" w:line="276" w:lineRule="auto"/>
        <w:rPr>
          <w:b/>
          <w:bCs/>
          <w:szCs w:val="18"/>
        </w:rPr>
      </w:pPr>
      <w:r w:rsidRPr="00940913">
        <w:br w:type="page"/>
      </w:r>
    </w:p>
    <w:p w14:paraId="446FCF46" w14:textId="584B4E22" w:rsidR="0045766B" w:rsidRPr="00940913" w:rsidRDefault="009374F6" w:rsidP="009F46EE">
      <w:pPr>
        <w:pStyle w:val="Caption"/>
        <w:rPr>
          <w:rFonts w:cs="Calibri Light"/>
        </w:rPr>
      </w:pPr>
      <w:bookmarkStart w:id="397" w:name="_Toc223522316"/>
      <w:bookmarkStart w:id="398" w:name="_Toc227229928"/>
      <w:r w:rsidRPr="00940913">
        <w:rPr>
          <w:rFonts w:cs="Calibri Light"/>
        </w:rPr>
        <w:lastRenderedPageBreak/>
        <w:t>Table D</w:t>
      </w:r>
      <w:r w:rsidRPr="00940913">
        <w:rPr>
          <w:rFonts w:cs="Calibri Light"/>
        </w:rPr>
        <w:fldChar w:fldCharType="begin"/>
      </w:r>
      <w:r w:rsidRPr="00940913">
        <w:rPr>
          <w:rFonts w:cs="Calibri Light"/>
        </w:rPr>
        <w:instrText xml:space="preserve"> SEQ Table_D \* ARABIC </w:instrText>
      </w:r>
      <w:r w:rsidRPr="00940913">
        <w:rPr>
          <w:rFonts w:cs="Calibri Light"/>
        </w:rPr>
        <w:fldChar w:fldCharType="separate"/>
      </w:r>
      <w:r w:rsidRPr="00940913">
        <w:rPr>
          <w:rFonts w:cs="Calibri Light"/>
        </w:rPr>
        <w:t>2</w:t>
      </w:r>
      <w:r w:rsidRPr="00940913">
        <w:rPr>
          <w:rFonts w:cs="Calibri Light"/>
        </w:rPr>
        <w:fldChar w:fldCharType="end"/>
      </w:r>
      <w:r w:rsidRPr="00940913">
        <w:rPr>
          <w:rFonts w:cs="Calibri Light"/>
        </w:rPr>
        <w:t>: MBHP Network Adequacy Standards and Indicators – Diversionary Services and Outpatient Services</w:t>
      </w:r>
      <w:bookmarkEnd w:id="397"/>
      <w:bookmarkEnd w:id="398"/>
    </w:p>
    <w:tbl>
      <w:tblPr>
        <w:tblStyle w:val="TableGrid"/>
        <w:tblW w:w="5000" w:type="pct"/>
        <w:tblLook w:val="04A0" w:firstRow="1" w:lastRow="0" w:firstColumn="1" w:lastColumn="0" w:noHBand="0" w:noVBand="1"/>
        <w:tblCaption w:val="BH Outpatient Standards"/>
        <w:tblDescription w:val="Table describing network adequacy standards for BH providers, including access requirements, provider‑to‑member ratios, and definitions of geo‑access measures based on time and distance standards."/>
      </w:tblPr>
      <w:tblGrid>
        <w:gridCol w:w="4225"/>
        <w:gridCol w:w="4680"/>
        <w:gridCol w:w="5485"/>
      </w:tblGrid>
      <w:tr w:rsidR="00505C93" w:rsidRPr="00940913" w14:paraId="5917BCFE" w14:textId="77777777" w:rsidTr="00005358">
        <w:trPr>
          <w:trHeight w:val="144"/>
          <w:tblHeader/>
        </w:trPr>
        <w:tc>
          <w:tcPr>
            <w:tcW w:w="1468" w:type="pct"/>
            <w:shd w:val="clear" w:color="auto" w:fill="5F497A"/>
          </w:tcPr>
          <w:p w14:paraId="106F80AE" w14:textId="440D7CA3" w:rsidR="00505C93" w:rsidRPr="00940913" w:rsidRDefault="00505C93" w:rsidP="009F46EE">
            <w:pPr>
              <w:jc w:val="left"/>
              <w:rPr>
                <w:rFonts w:ascii="Calibri Light" w:hAnsi="Calibri Light" w:cs="Calibri Light"/>
                <w:sz w:val="22"/>
              </w:rPr>
            </w:pPr>
            <w:r w:rsidRPr="00940913">
              <w:rPr>
                <w:rFonts w:cs="Calibri Light"/>
                <w:b/>
                <w:bCs/>
                <w:color w:val="FFFFFF"/>
                <w:sz w:val="22"/>
              </w:rPr>
              <w:t>Network Adequacy Standards</w:t>
            </w:r>
            <w:r w:rsidRPr="00940913">
              <w:rPr>
                <w:rFonts w:cs="Calibri Light"/>
                <w:b/>
                <w:bCs/>
                <w:color w:val="FFFFFF"/>
                <w:sz w:val="22"/>
              </w:rPr>
              <w:br/>
              <w:t>Source: Appendix P of MBHP Contract Amendment 7/1/25</w:t>
            </w:r>
          </w:p>
        </w:tc>
        <w:tc>
          <w:tcPr>
            <w:tcW w:w="1626" w:type="pct"/>
            <w:shd w:val="clear" w:color="auto" w:fill="5F497A"/>
            <w:vAlign w:val="center"/>
          </w:tcPr>
          <w:p w14:paraId="20A85B4B" w14:textId="54734A49" w:rsidR="00505C93" w:rsidRPr="00940913" w:rsidRDefault="00505C93" w:rsidP="009F46EE">
            <w:pPr>
              <w:jc w:val="left"/>
              <w:rPr>
                <w:rFonts w:ascii="Calibri Light" w:hAnsi="Calibri Light" w:cs="Calibri Light"/>
                <w:sz w:val="22"/>
              </w:rPr>
            </w:pPr>
            <w:r w:rsidRPr="00940913">
              <w:rPr>
                <w:rFonts w:cs="Calibri Light"/>
                <w:b/>
                <w:bCs/>
                <w:color w:val="FFFFFF"/>
                <w:sz w:val="22"/>
              </w:rPr>
              <w:t>Indicator</w:t>
            </w:r>
          </w:p>
        </w:tc>
        <w:tc>
          <w:tcPr>
            <w:tcW w:w="1906" w:type="pct"/>
            <w:shd w:val="clear" w:color="auto" w:fill="5F497A"/>
            <w:vAlign w:val="center"/>
          </w:tcPr>
          <w:p w14:paraId="75C31C0B" w14:textId="65F5C0E3" w:rsidR="00505C93" w:rsidRPr="00940913" w:rsidRDefault="00505C93" w:rsidP="009F46EE">
            <w:pPr>
              <w:jc w:val="left"/>
              <w:rPr>
                <w:rFonts w:cs="Calibri Light"/>
                <w:sz w:val="22"/>
              </w:rPr>
            </w:pPr>
            <w:r w:rsidRPr="00940913">
              <w:rPr>
                <w:rFonts w:cs="Calibri Light"/>
                <w:b/>
                <w:bCs/>
                <w:color w:val="FFFFFF"/>
                <w:sz w:val="22"/>
              </w:rPr>
              <w:t>Definition of the Indicator</w:t>
            </w:r>
          </w:p>
        </w:tc>
      </w:tr>
      <w:tr w:rsidR="00505C93" w:rsidRPr="00940913" w14:paraId="6580C551" w14:textId="77777777" w:rsidTr="00505C93">
        <w:trPr>
          <w:trHeight w:val="144"/>
        </w:trPr>
        <w:tc>
          <w:tcPr>
            <w:tcW w:w="1468" w:type="pct"/>
          </w:tcPr>
          <w:p w14:paraId="687346A1" w14:textId="77777777" w:rsidR="00505C93" w:rsidRPr="00940913" w:rsidRDefault="00505C93" w:rsidP="00F360D9">
            <w:pPr>
              <w:numPr>
                <w:ilvl w:val="0"/>
                <w:numId w:val="42"/>
              </w:numPr>
              <w:contextualSpacing/>
              <w:jc w:val="left"/>
              <w:rPr>
                <w:rFonts w:cs="Calibri Light"/>
                <w:sz w:val="22"/>
              </w:rPr>
            </w:pPr>
            <w:r w:rsidRPr="00940913">
              <w:rPr>
                <w:rFonts w:cs="Calibri Light"/>
                <w:sz w:val="22"/>
              </w:rPr>
              <w:t>Monitored inpatient Acute Treatment Services (ATS) Level 3.7</w:t>
            </w:r>
          </w:p>
          <w:p w14:paraId="296980FB" w14:textId="77777777" w:rsidR="00505C93" w:rsidRPr="00940913" w:rsidRDefault="00505C93" w:rsidP="00F360D9">
            <w:pPr>
              <w:numPr>
                <w:ilvl w:val="0"/>
                <w:numId w:val="42"/>
              </w:numPr>
              <w:contextualSpacing/>
              <w:jc w:val="left"/>
              <w:rPr>
                <w:rFonts w:cs="Calibri Light"/>
                <w:sz w:val="22"/>
              </w:rPr>
            </w:pPr>
            <w:r w:rsidRPr="00940913">
              <w:rPr>
                <w:rFonts w:cs="Calibri Light"/>
                <w:sz w:val="22"/>
              </w:rPr>
              <w:t>Clinical Stabilization Services (CSS) Level 3.5</w:t>
            </w:r>
          </w:p>
          <w:p w14:paraId="4F85E5A3" w14:textId="77777777" w:rsidR="00505C93" w:rsidRPr="00940913" w:rsidRDefault="00505C93" w:rsidP="00F360D9">
            <w:pPr>
              <w:numPr>
                <w:ilvl w:val="0"/>
                <w:numId w:val="42"/>
              </w:numPr>
              <w:contextualSpacing/>
              <w:jc w:val="left"/>
              <w:rPr>
                <w:rFonts w:cs="Calibri Light"/>
                <w:sz w:val="22"/>
              </w:rPr>
            </w:pPr>
            <w:r w:rsidRPr="00940913">
              <w:rPr>
                <w:rFonts w:cs="Calibri Light"/>
                <w:sz w:val="22"/>
              </w:rPr>
              <w:t xml:space="preserve">Partial Hospitalization Program (PHP) </w:t>
            </w:r>
          </w:p>
          <w:p w14:paraId="5EC790DB" w14:textId="77777777" w:rsidR="00505C93" w:rsidRPr="00940913" w:rsidRDefault="00505C93" w:rsidP="00F360D9">
            <w:pPr>
              <w:numPr>
                <w:ilvl w:val="0"/>
                <w:numId w:val="42"/>
              </w:numPr>
              <w:contextualSpacing/>
              <w:jc w:val="left"/>
              <w:rPr>
                <w:rFonts w:cs="Calibri Light"/>
                <w:sz w:val="22"/>
              </w:rPr>
            </w:pPr>
            <w:r w:rsidRPr="00940913">
              <w:rPr>
                <w:rFonts w:cs="Calibri Light"/>
                <w:sz w:val="22"/>
              </w:rPr>
              <w:t>Structured Outpatient Addiction Program (SOAP)</w:t>
            </w:r>
          </w:p>
          <w:p w14:paraId="290CF7F4" w14:textId="77777777" w:rsidR="00505C93" w:rsidRPr="00940913" w:rsidRDefault="00505C93" w:rsidP="00F360D9">
            <w:pPr>
              <w:numPr>
                <w:ilvl w:val="0"/>
                <w:numId w:val="42"/>
              </w:numPr>
              <w:contextualSpacing/>
              <w:jc w:val="left"/>
              <w:rPr>
                <w:rFonts w:cs="Calibri Light"/>
                <w:sz w:val="22"/>
              </w:rPr>
            </w:pPr>
            <w:r w:rsidRPr="00940913">
              <w:rPr>
                <w:rFonts w:cs="Calibri Light"/>
                <w:sz w:val="22"/>
              </w:rPr>
              <w:t xml:space="preserve">Youth Community Crisis Stabilization (YCCS) </w:t>
            </w:r>
          </w:p>
          <w:p w14:paraId="71910FAC" w14:textId="77777777" w:rsidR="00505C93" w:rsidRPr="00940913" w:rsidRDefault="00505C93" w:rsidP="00F360D9">
            <w:pPr>
              <w:numPr>
                <w:ilvl w:val="0"/>
                <w:numId w:val="42"/>
              </w:numPr>
              <w:contextualSpacing/>
              <w:jc w:val="left"/>
              <w:rPr>
                <w:rFonts w:cs="Calibri Light"/>
                <w:sz w:val="22"/>
              </w:rPr>
            </w:pPr>
            <w:r w:rsidRPr="00940913">
              <w:rPr>
                <w:rFonts w:cs="Calibri Light"/>
                <w:sz w:val="22"/>
              </w:rPr>
              <w:t>BH Outpatient (including psychology and psych APN)</w:t>
            </w:r>
          </w:p>
          <w:p w14:paraId="651336FD" w14:textId="77777777" w:rsidR="00505C93" w:rsidRPr="00940913" w:rsidRDefault="00505C93" w:rsidP="00F360D9">
            <w:pPr>
              <w:numPr>
                <w:ilvl w:val="0"/>
                <w:numId w:val="42"/>
              </w:numPr>
              <w:contextualSpacing/>
              <w:jc w:val="left"/>
              <w:rPr>
                <w:rFonts w:cs="Calibri Light"/>
                <w:sz w:val="22"/>
              </w:rPr>
            </w:pPr>
            <w:r w:rsidRPr="00940913">
              <w:rPr>
                <w:rFonts w:cs="Calibri Light"/>
                <w:sz w:val="22"/>
              </w:rPr>
              <w:t>Psychiatry (MDs)</w:t>
            </w:r>
          </w:p>
          <w:p w14:paraId="2D316B57" w14:textId="77777777" w:rsidR="00505C93" w:rsidRPr="00940913" w:rsidRDefault="00505C93" w:rsidP="00F360D9">
            <w:pPr>
              <w:numPr>
                <w:ilvl w:val="0"/>
                <w:numId w:val="42"/>
              </w:numPr>
              <w:contextualSpacing/>
              <w:jc w:val="left"/>
              <w:rPr>
                <w:rFonts w:cs="Calibri Light"/>
                <w:sz w:val="22"/>
              </w:rPr>
            </w:pPr>
            <w:r w:rsidRPr="00940913">
              <w:rPr>
                <w:rFonts w:cs="Calibri Light"/>
                <w:sz w:val="22"/>
              </w:rPr>
              <w:t>Opioid Treatment Programs (OTP)</w:t>
            </w:r>
          </w:p>
          <w:p w14:paraId="5BEFC3DE" w14:textId="77777777" w:rsidR="00505C93" w:rsidRPr="00940913" w:rsidRDefault="00505C93" w:rsidP="00F360D9">
            <w:pPr>
              <w:numPr>
                <w:ilvl w:val="0"/>
                <w:numId w:val="42"/>
              </w:numPr>
              <w:contextualSpacing/>
              <w:jc w:val="left"/>
              <w:rPr>
                <w:rFonts w:cs="Calibri Light"/>
                <w:sz w:val="22"/>
              </w:rPr>
            </w:pPr>
            <w:r w:rsidRPr="00940913">
              <w:rPr>
                <w:rFonts w:cs="Calibri Light"/>
                <w:sz w:val="22"/>
              </w:rPr>
              <w:t>In-Home Behavioral Services (IHBS)</w:t>
            </w:r>
          </w:p>
          <w:p w14:paraId="1839FEA2" w14:textId="77777777" w:rsidR="00505C93" w:rsidRPr="00940913" w:rsidRDefault="00505C93" w:rsidP="00F360D9">
            <w:pPr>
              <w:numPr>
                <w:ilvl w:val="0"/>
                <w:numId w:val="42"/>
              </w:numPr>
              <w:contextualSpacing/>
              <w:jc w:val="left"/>
              <w:rPr>
                <w:rFonts w:cs="Calibri Light"/>
                <w:sz w:val="22"/>
              </w:rPr>
            </w:pPr>
            <w:r w:rsidRPr="00940913">
              <w:rPr>
                <w:rFonts w:cs="Calibri Light"/>
                <w:sz w:val="22"/>
              </w:rPr>
              <w:t>In-Home Therapy (IHT) Providers</w:t>
            </w:r>
          </w:p>
          <w:p w14:paraId="03EA3E4F" w14:textId="77777777" w:rsidR="00505C93" w:rsidRPr="00940913" w:rsidRDefault="00505C93" w:rsidP="00F360D9">
            <w:pPr>
              <w:numPr>
                <w:ilvl w:val="0"/>
                <w:numId w:val="42"/>
              </w:numPr>
              <w:contextualSpacing/>
              <w:jc w:val="left"/>
              <w:rPr>
                <w:rFonts w:cs="Calibri Light"/>
                <w:sz w:val="22"/>
              </w:rPr>
            </w:pPr>
            <w:r w:rsidRPr="00940913">
              <w:rPr>
                <w:rFonts w:cs="Calibri Light"/>
                <w:sz w:val="22"/>
              </w:rPr>
              <w:t>Therapeutic Mentoring (TM) Services</w:t>
            </w:r>
          </w:p>
          <w:p w14:paraId="4C650BAE" w14:textId="77777777" w:rsidR="00505C93" w:rsidRPr="00940913" w:rsidRDefault="00505C93" w:rsidP="00F360D9">
            <w:pPr>
              <w:numPr>
                <w:ilvl w:val="0"/>
                <w:numId w:val="42"/>
              </w:numPr>
              <w:contextualSpacing/>
              <w:jc w:val="left"/>
              <w:rPr>
                <w:rFonts w:cs="Calibri Light"/>
                <w:sz w:val="22"/>
              </w:rPr>
            </w:pPr>
            <w:r w:rsidRPr="00940913">
              <w:rPr>
                <w:rFonts w:cs="Calibri Light"/>
                <w:sz w:val="22"/>
              </w:rPr>
              <w:t>Applied Behavioral Analysis (ABA)</w:t>
            </w:r>
          </w:p>
          <w:p w14:paraId="5B7DE7C7" w14:textId="77777777" w:rsidR="00505C93" w:rsidRPr="00940913" w:rsidRDefault="00505C93" w:rsidP="00F360D9">
            <w:pPr>
              <w:numPr>
                <w:ilvl w:val="0"/>
                <w:numId w:val="42"/>
              </w:numPr>
              <w:contextualSpacing/>
              <w:jc w:val="left"/>
              <w:rPr>
                <w:rFonts w:cs="Calibri Light"/>
                <w:sz w:val="22"/>
              </w:rPr>
            </w:pPr>
            <w:r w:rsidRPr="00940913">
              <w:rPr>
                <w:rFonts w:cs="Calibri Light"/>
                <w:sz w:val="22"/>
              </w:rPr>
              <w:t>Intensive Care Coordination (ICC)</w:t>
            </w:r>
          </w:p>
          <w:p w14:paraId="0831A7C5" w14:textId="77777777" w:rsidR="00505C93" w:rsidRPr="00940913" w:rsidRDefault="00505C93" w:rsidP="009F46EE">
            <w:pPr>
              <w:jc w:val="left"/>
              <w:rPr>
                <w:rFonts w:cs="Calibri Light"/>
                <w:sz w:val="22"/>
              </w:rPr>
            </w:pPr>
          </w:p>
          <w:p w14:paraId="73FDE84F" w14:textId="77777777" w:rsidR="00505C93" w:rsidRPr="00940913" w:rsidRDefault="00505C93" w:rsidP="009F46EE">
            <w:pPr>
              <w:jc w:val="left"/>
              <w:rPr>
                <w:rFonts w:cs="Calibri Light"/>
                <w:sz w:val="22"/>
              </w:rPr>
            </w:pPr>
            <w:r w:rsidRPr="00940913">
              <w:rPr>
                <w:rFonts w:cs="Calibri Light"/>
                <w:sz w:val="22"/>
              </w:rPr>
              <w:t>Covered Individuals must have access to 2 providers for all other BH Covered Services within 30 miles or 30 minutes of their residence.</w:t>
            </w:r>
          </w:p>
          <w:p w14:paraId="6EC6244B" w14:textId="77777777" w:rsidR="00505C93" w:rsidRPr="00940913" w:rsidRDefault="00505C93" w:rsidP="009F46EE">
            <w:pPr>
              <w:jc w:val="left"/>
              <w:rPr>
                <w:rFonts w:cs="Calibri Light"/>
                <w:sz w:val="22"/>
              </w:rPr>
            </w:pPr>
          </w:p>
          <w:p w14:paraId="5E746DE2" w14:textId="380ED623" w:rsidR="00505C93" w:rsidRPr="00940913" w:rsidRDefault="00505C93" w:rsidP="009F46EE">
            <w:pPr>
              <w:jc w:val="left"/>
              <w:rPr>
                <w:rFonts w:ascii="Calibri Light" w:hAnsi="Calibri Light" w:cs="Calibri Light"/>
                <w:sz w:val="22"/>
              </w:rPr>
            </w:pPr>
            <w:r w:rsidRPr="00940913">
              <w:rPr>
                <w:rFonts w:cs="Calibri Light"/>
                <w:sz w:val="22"/>
              </w:rPr>
              <w:t>MBHP must ensure that, at a minimum, 90% of covered individuals have access to all Medically Necessary BH Services.</w:t>
            </w:r>
          </w:p>
        </w:tc>
        <w:tc>
          <w:tcPr>
            <w:tcW w:w="1626" w:type="pct"/>
          </w:tcPr>
          <w:p w14:paraId="0DB1C6F4" w14:textId="77777777" w:rsidR="00505C93" w:rsidRPr="00940913" w:rsidRDefault="00505C93" w:rsidP="009F46EE">
            <w:pPr>
              <w:jc w:val="left"/>
              <w:rPr>
                <w:rFonts w:cs="Calibri Light"/>
                <w:b/>
                <w:bCs/>
                <w:sz w:val="22"/>
              </w:rPr>
            </w:pPr>
            <w:r w:rsidRPr="00940913">
              <w:rPr>
                <w:rFonts w:cs="Calibri Light"/>
                <w:b/>
                <w:bCs/>
                <w:sz w:val="22"/>
              </w:rPr>
              <w:t>Partial Hospitalization (PHP):</w:t>
            </w:r>
          </w:p>
          <w:p w14:paraId="782A2DC4" w14:textId="77777777" w:rsidR="00505C93" w:rsidRPr="00940913" w:rsidRDefault="00505C93" w:rsidP="009F46EE">
            <w:pPr>
              <w:jc w:val="left"/>
              <w:rPr>
                <w:rFonts w:cs="Calibri Light"/>
                <w:sz w:val="22"/>
              </w:rPr>
            </w:pPr>
            <w:r w:rsidRPr="00940913">
              <w:rPr>
                <w:rFonts w:cs="Calibri Light"/>
                <w:sz w:val="22"/>
              </w:rPr>
              <w:t>90% of covered individuals have access to 1 BH service providers within 60 miles or 60 minutes within the covered individual's residence.</w:t>
            </w:r>
          </w:p>
          <w:p w14:paraId="052AC213" w14:textId="77777777" w:rsidR="00505C93" w:rsidRPr="00940913" w:rsidRDefault="00505C93" w:rsidP="009F46EE">
            <w:pPr>
              <w:jc w:val="left"/>
              <w:rPr>
                <w:rFonts w:cs="Calibri Light"/>
                <w:b/>
                <w:bCs/>
                <w:sz w:val="22"/>
              </w:rPr>
            </w:pPr>
          </w:p>
          <w:p w14:paraId="54640EC5" w14:textId="77777777" w:rsidR="00505C93" w:rsidRPr="00940913" w:rsidRDefault="00505C93" w:rsidP="009F46EE">
            <w:pPr>
              <w:jc w:val="left"/>
              <w:rPr>
                <w:rFonts w:cs="Calibri Light"/>
                <w:b/>
                <w:bCs/>
                <w:sz w:val="22"/>
              </w:rPr>
            </w:pPr>
            <w:r w:rsidRPr="00940913">
              <w:rPr>
                <w:rFonts w:cs="Calibri Light"/>
                <w:b/>
                <w:bCs/>
                <w:sz w:val="22"/>
              </w:rPr>
              <w:t>Psychiatry:</w:t>
            </w:r>
          </w:p>
          <w:p w14:paraId="1D977A6E" w14:textId="77777777" w:rsidR="00505C93" w:rsidRPr="00940913" w:rsidRDefault="00505C93" w:rsidP="009F46EE">
            <w:pPr>
              <w:jc w:val="left"/>
              <w:rPr>
                <w:rFonts w:cs="Calibri Light"/>
                <w:sz w:val="22"/>
              </w:rPr>
            </w:pPr>
            <w:r w:rsidRPr="00940913">
              <w:rPr>
                <w:rFonts w:cs="Calibri Light"/>
                <w:sz w:val="22"/>
              </w:rPr>
              <w:t>90% of covered individuals have access to 1 BH service provider within 20 miles or 40 minutes within the covered individual's residence.</w:t>
            </w:r>
          </w:p>
          <w:p w14:paraId="57407FCA" w14:textId="77777777" w:rsidR="00505C93" w:rsidRPr="00940913" w:rsidRDefault="00505C93" w:rsidP="009F46EE">
            <w:pPr>
              <w:jc w:val="left"/>
              <w:rPr>
                <w:rFonts w:cs="Calibri Light"/>
                <w:sz w:val="22"/>
              </w:rPr>
            </w:pPr>
          </w:p>
          <w:p w14:paraId="60733A34" w14:textId="77777777" w:rsidR="00505C93" w:rsidRPr="00940913" w:rsidRDefault="00505C93" w:rsidP="009F46EE">
            <w:pPr>
              <w:jc w:val="left"/>
              <w:rPr>
                <w:rFonts w:cs="Calibri Light"/>
                <w:b/>
                <w:bCs/>
                <w:sz w:val="22"/>
              </w:rPr>
            </w:pPr>
            <w:r w:rsidRPr="00940913">
              <w:rPr>
                <w:rFonts w:cs="Calibri Light"/>
                <w:b/>
                <w:bCs/>
                <w:sz w:val="22"/>
              </w:rPr>
              <w:t>All other provider types:</w:t>
            </w:r>
          </w:p>
          <w:p w14:paraId="33A86266" w14:textId="41DA77E8" w:rsidR="00505C93" w:rsidRPr="00940913" w:rsidRDefault="00505C93" w:rsidP="009F46EE">
            <w:pPr>
              <w:jc w:val="left"/>
              <w:rPr>
                <w:rFonts w:ascii="Calibri Light" w:hAnsi="Calibri Light" w:cs="Calibri Light"/>
                <w:sz w:val="22"/>
              </w:rPr>
            </w:pPr>
            <w:r w:rsidRPr="00940913">
              <w:rPr>
                <w:rFonts w:cs="Calibri Light"/>
                <w:sz w:val="22"/>
              </w:rPr>
              <w:t>90% of covered individuals have access to 2 BH service providers within 30 miles or 30 minutes within the covered individual's residence.</w:t>
            </w:r>
          </w:p>
        </w:tc>
        <w:tc>
          <w:tcPr>
            <w:tcW w:w="1906" w:type="pct"/>
          </w:tcPr>
          <w:p w14:paraId="3C535F6E" w14:textId="12CC8914" w:rsidR="00505C93" w:rsidRPr="00940913" w:rsidRDefault="00505C93" w:rsidP="009F46EE">
            <w:pPr>
              <w:jc w:val="left"/>
              <w:rPr>
                <w:rFonts w:cs="Calibri Light"/>
                <w:sz w:val="22"/>
              </w:rPr>
            </w:pPr>
            <w:r w:rsidRPr="00940913">
              <w:rPr>
                <w:rFonts w:cs="Calibri Light"/>
                <w:b/>
                <w:bCs/>
                <w:sz w:val="22"/>
              </w:rPr>
              <w:t xml:space="preserve">Partial Hospitalization Geo-Access:  </w:t>
            </w:r>
            <w:r w:rsidRPr="00940913">
              <w:rPr>
                <w:rFonts w:cs="Calibri Light"/>
                <w:sz w:val="22"/>
              </w:rPr>
              <w:br/>
            </w:r>
            <w:r w:rsidRPr="00940913">
              <w:rPr>
                <w:rFonts w:cs="Calibri Light"/>
                <w:b/>
                <w:bCs/>
                <w:sz w:val="22"/>
              </w:rPr>
              <w:t>Numerator:</w:t>
            </w:r>
            <w:r w:rsidRPr="00940913">
              <w:rPr>
                <w:rFonts w:cs="Calibri Light"/>
                <w:sz w:val="22"/>
              </w:rPr>
              <w:t xml:space="preserve"> number of members in a Service Area for which one of the following is true:</w:t>
            </w:r>
            <w:r w:rsidRPr="00940913">
              <w:rPr>
                <w:rFonts w:cs="Calibri Light"/>
                <w:sz w:val="22"/>
              </w:rPr>
              <w:br/>
              <w:t>• One unique in-network providers are a 60-minute drive or less from a member residence; OR</w:t>
            </w:r>
            <w:r w:rsidRPr="00940913">
              <w:rPr>
                <w:rFonts w:cs="Calibri Light"/>
                <w:sz w:val="22"/>
              </w:rPr>
              <w:br/>
              <w:t>• One unique in-network providers are 60 miles or less from a member residence.</w:t>
            </w:r>
            <w:r w:rsidRPr="00940913">
              <w:rPr>
                <w:rFonts w:cs="Calibri Light"/>
                <w:sz w:val="22"/>
              </w:rPr>
              <w:br/>
            </w:r>
            <w:r w:rsidRPr="00940913">
              <w:rPr>
                <w:rFonts w:cs="Calibri Light"/>
                <w:b/>
                <w:bCs/>
                <w:sz w:val="22"/>
              </w:rPr>
              <w:t>Denominator:</w:t>
            </w:r>
            <w:r w:rsidRPr="00940913">
              <w:rPr>
                <w:rFonts w:cs="Calibri Light"/>
                <w:sz w:val="22"/>
              </w:rPr>
              <w:t xml:space="preserve"> all members in a Service Area</w:t>
            </w:r>
            <w:r w:rsidRPr="00940913">
              <w:rPr>
                <w:rFonts w:cs="Calibri Light"/>
                <w:sz w:val="22"/>
              </w:rPr>
              <w:br/>
            </w:r>
            <w:r w:rsidRPr="00940913">
              <w:rPr>
                <w:rFonts w:cs="Calibri Light"/>
                <w:sz w:val="22"/>
              </w:rPr>
              <w:br/>
            </w:r>
            <w:r w:rsidRPr="00940913">
              <w:rPr>
                <w:rFonts w:cs="Calibri Light"/>
                <w:b/>
                <w:bCs/>
                <w:sz w:val="22"/>
              </w:rPr>
              <w:t xml:space="preserve">Psychiatry Geo-Access: </w:t>
            </w:r>
            <w:r w:rsidRPr="00940913">
              <w:rPr>
                <w:rFonts w:cs="Calibri Light"/>
                <w:sz w:val="22"/>
              </w:rPr>
              <w:t xml:space="preserve"> </w:t>
            </w:r>
            <w:r w:rsidRPr="00940913">
              <w:rPr>
                <w:rFonts w:cs="Calibri Light"/>
                <w:sz w:val="22"/>
              </w:rPr>
              <w:br/>
            </w:r>
            <w:r w:rsidRPr="00940913">
              <w:rPr>
                <w:rFonts w:cs="Calibri Light"/>
                <w:b/>
                <w:bCs/>
                <w:sz w:val="22"/>
              </w:rPr>
              <w:t>Numerator:</w:t>
            </w:r>
            <w:r w:rsidRPr="00940913">
              <w:rPr>
                <w:rFonts w:cs="Calibri Light"/>
                <w:sz w:val="22"/>
              </w:rPr>
              <w:t xml:space="preserve"> number of members in a Service Area for which one of the following is true:</w:t>
            </w:r>
            <w:r w:rsidRPr="00940913">
              <w:rPr>
                <w:rFonts w:cs="Calibri Light"/>
                <w:sz w:val="22"/>
              </w:rPr>
              <w:br/>
              <w:t>• One unique in-network providers are a 40-minute drive or less from a member residence; OR</w:t>
            </w:r>
            <w:r w:rsidRPr="00940913">
              <w:rPr>
                <w:rFonts w:cs="Calibri Light"/>
                <w:sz w:val="22"/>
              </w:rPr>
              <w:br/>
              <w:t>• One unique in-network providers are 20 miles or less from a member residence.</w:t>
            </w:r>
            <w:r w:rsidRPr="00940913">
              <w:rPr>
                <w:rFonts w:cs="Calibri Light"/>
                <w:sz w:val="22"/>
              </w:rPr>
              <w:br/>
            </w:r>
            <w:r w:rsidRPr="00940913">
              <w:rPr>
                <w:rFonts w:cs="Calibri Light"/>
                <w:b/>
                <w:bCs/>
                <w:sz w:val="22"/>
              </w:rPr>
              <w:t>Denominator:</w:t>
            </w:r>
            <w:r w:rsidRPr="00940913">
              <w:rPr>
                <w:rFonts w:cs="Calibri Light"/>
                <w:sz w:val="22"/>
              </w:rPr>
              <w:t xml:space="preserve"> all members in a Service Area</w:t>
            </w:r>
            <w:r w:rsidRPr="00940913">
              <w:rPr>
                <w:rFonts w:cs="Calibri Light"/>
                <w:sz w:val="22"/>
              </w:rPr>
              <w:br/>
            </w:r>
            <w:r w:rsidRPr="00940913">
              <w:rPr>
                <w:rFonts w:cs="Calibri Light"/>
                <w:sz w:val="22"/>
              </w:rPr>
              <w:br/>
            </w:r>
            <w:r w:rsidRPr="00940913">
              <w:rPr>
                <w:rFonts w:cs="Calibri Light"/>
                <w:b/>
                <w:bCs/>
                <w:sz w:val="22"/>
              </w:rPr>
              <w:t>Other Behavioral Health Services Geo-Access:</w:t>
            </w:r>
            <w:r w:rsidRPr="00940913">
              <w:rPr>
                <w:rFonts w:cs="Calibri Light"/>
                <w:sz w:val="22"/>
              </w:rPr>
              <w:t xml:space="preserve">  </w:t>
            </w:r>
            <w:r w:rsidRPr="00940913">
              <w:rPr>
                <w:rFonts w:cs="Calibri Light"/>
                <w:sz w:val="22"/>
              </w:rPr>
              <w:br/>
            </w:r>
            <w:r w:rsidRPr="00940913">
              <w:rPr>
                <w:rFonts w:cs="Calibri Light"/>
                <w:b/>
                <w:bCs/>
                <w:sz w:val="22"/>
              </w:rPr>
              <w:t>Numerator:</w:t>
            </w:r>
            <w:r w:rsidRPr="00940913">
              <w:rPr>
                <w:rFonts w:cs="Calibri Light"/>
                <w:sz w:val="22"/>
              </w:rPr>
              <w:t xml:space="preserve"> number of members in a Service Area for which one of the following is true:</w:t>
            </w:r>
            <w:r w:rsidRPr="00940913">
              <w:rPr>
                <w:rFonts w:cs="Calibri Light"/>
                <w:sz w:val="22"/>
              </w:rPr>
              <w:br/>
              <w:t>• Two unique in-network providers are a 30-minute drive or less from a member residence; OR</w:t>
            </w:r>
            <w:r w:rsidRPr="00940913">
              <w:rPr>
                <w:rFonts w:cs="Calibri Light"/>
                <w:sz w:val="22"/>
              </w:rPr>
              <w:br/>
              <w:t>• Two unique in-network providers are 30 miles or less from a member residence.</w:t>
            </w:r>
            <w:r w:rsidRPr="00940913">
              <w:rPr>
                <w:rFonts w:cs="Calibri Light"/>
                <w:sz w:val="22"/>
              </w:rPr>
              <w:br/>
            </w:r>
            <w:r w:rsidRPr="00940913">
              <w:rPr>
                <w:rFonts w:cs="Calibri Light"/>
                <w:b/>
                <w:bCs/>
                <w:sz w:val="22"/>
              </w:rPr>
              <w:t xml:space="preserve">Denominator: </w:t>
            </w:r>
            <w:r w:rsidRPr="00940913">
              <w:rPr>
                <w:rFonts w:cs="Calibri Light"/>
                <w:sz w:val="22"/>
              </w:rPr>
              <w:t>all members in a Service Area</w:t>
            </w:r>
            <w:r w:rsidRPr="00940913">
              <w:rPr>
                <w:rFonts w:cs="Calibri Light"/>
                <w:sz w:val="22"/>
              </w:rPr>
              <w:br/>
            </w:r>
            <w:r w:rsidRPr="00940913">
              <w:rPr>
                <w:rFonts w:cs="Calibri Light"/>
                <w:i/>
                <w:iCs/>
                <w:sz w:val="22"/>
              </w:rPr>
              <w:t>*For the Nantucket Service Area only, the Contractor may meet this requirement by including in its Provider Network the four closest Providers that provide CSS level 3.5 services.</w:t>
            </w:r>
          </w:p>
        </w:tc>
      </w:tr>
    </w:tbl>
    <w:p w14:paraId="2EBA54DD" w14:textId="0802286A" w:rsidR="005F595C" w:rsidRPr="00940913" w:rsidRDefault="005F595C" w:rsidP="009F46EE">
      <w:pPr>
        <w:rPr>
          <w:sz w:val="20"/>
          <w:szCs w:val="20"/>
        </w:rPr>
      </w:pPr>
    </w:p>
    <w:sectPr w:rsidR="005F595C" w:rsidRPr="00940913" w:rsidSect="004308EF">
      <w:footerReference w:type="default" r:id="rId21"/>
      <w:footerReference w:type="first" r:id="rId22"/>
      <w:pgSz w:w="15840" w:h="12240" w:orient="landscape" w:code="1"/>
      <w:pgMar w:top="720" w:right="720" w:bottom="720" w:left="72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D353" w14:textId="77777777" w:rsidR="0076086A" w:rsidRDefault="0076086A" w:rsidP="00B43139">
      <w:r>
        <w:separator/>
      </w:r>
    </w:p>
  </w:endnote>
  <w:endnote w:type="continuationSeparator" w:id="0">
    <w:p w14:paraId="33EF4ADA" w14:textId="77777777" w:rsidR="0076086A" w:rsidRDefault="0076086A" w:rsidP="00B43139">
      <w:r>
        <w:continuationSeparator/>
      </w:r>
    </w:p>
  </w:endnote>
  <w:endnote w:type="continuationNotice" w:id="1">
    <w:p w14:paraId="5E8E8758" w14:textId="77777777" w:rsidR="0076086A" w:rsidRDefault="00760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05010631"/>
      <w:docPartObj>
        <w:docPartGallery w:val="Page Numbers (Bottom of Page)"/>
        <w:docPartUnique/>
      </w:docPartObj>
    </w:sdtPr>
    <w:sdtEndPr>
      <w:rPr>
        <w:rFonts w:cs="Calibri Light"/>
      </w:rPr>
    </w:sdtEndPr>
    <w:sdtContent>
      <w:sdt>
        <w:sdtPr>
          <w:rPr>
            <w:rFonts w:ascii="Calibri Light" w:hAnsi="Calibri Light" w:cs="Calibri Light"/>
            <w:sz w:val="20"/>
          </w:rPr>
          <w:id w:val="-1872832612"/>
          <w:docPartObj>
            <w:docPartGallery w:val="Page Numbers (Top of Page)"/>
            <w:docPartUnique/>
          </w:docPartObj>
        </w:sdtPr>
        <w:sdtEndPr>
          <w:rPr>
            <w:rFonts w:ascii="Calibri" w:hAnsi="Calibri"/>
          </w:rPr>
        </w:sdtEndPr>
        <w:sdtContent>
          <w:p w14:paraId="7EC7C861" w14:textId="253256D1" w:rsidR="009C0605" w:rsidRPr="00942735" w:rsidRDefault="00F65AEB" w:rsidP="00F65AEB">
            <w:pPr>
              <w:pStyle w:val="Footer"/>
              <w:tabs>
                <w:tab w:val="clear" w:pos="4680"/>
                <w:tab w:val="clear" w:pos="9360"/>
                <w:tab w:val="right" w:pos="14400"/>
              </w:tabs>
              <w:rPr>
                <w:rFonts w:cs="Calibri Light"/>
                <w:sz w:val="20"/>
              </w:rPr>
            </w:pPr>
            <w:r w:rsidRPr="00942735">
              <w:rPr>
                <w:rFonts w:cs="Calibri Light"/>
                <w:sz w:val="20"/>
              </w:rPr>
              <w:t>MassHealth MBHP Annual Technical Report – CY 202</w:t>
            </w:r>
            <w:r w:rsidR="00407DD7" w:rsidRPr="00942735">
              <w:rPr>
                <w:rFonts w:cs="Calibri Light"/>
                <w:sz w:val="20"/>
              </w:rPr>
              <w:t>5</w:t>
            </w:r>
            <w:r w:rsidRPr="00942735">
              <w:rPr>
                <w:rFonts w:cs="Calibri Light"/>
                <w:sz w:val="20"/>
              </w:rPr>
              <w:tab/>
              <w:t xml:space="preserve">Page </w:t>
            </w:r>
            <w:r w:rsidRPr="00942735">
              <w:rPr>
                <w:rFonts w:cs="Calibri Light"/>
                <w:bCs/>
                <w:sz w:val="20"/>
                <w:shd w:val="clear" w:color="auto" w:fill="E6E6E6"/>
              </w:rPr>
              <w:fldChar w:fldCharType="begin"/>
            </w:r>
            <w:r w:rsidRPr="00942735">
              <w:rPr>
                <w:rFonts w:cs="Calibri Light"/>
                <w:bCs/>
                <w:sz w:val="20"/>
              </w:rPr>
              <w:instrText xml:space="preserve"> PAGE </w:instrText>
            </w:r>
            <w:r w:rsidRPr="00942735">
              <w:rPr>
                <w:rFonts w:cs="Calibri Light"/>
                <w:bCs/>
                <w:sz w:val="20"/>
                <w:shd w:val="clear" w:color="auto" w:fill="E6E6E6"/>
              </w:rPr>
              <w:fldChar w:fldCharType="separate"/>
            </w:r>
            <w:r w:rsidRPr="00942735">
              <w:rPr>
                <w:rFonts w:cs="Calibri Light"/>
                <w:bCs/>
                <w:sz w:val="20"/>
                <w:shd w:val="clear" w:color="auto" w:fill="E6E6E6"/>
              </w:rPr>
              <w:t>65</w:t>
            </w:r>
            <w:r w:rsidRPr="00942735">
              <w:rPr>
                <w:rFonts w:cs="Calibri Light"/>
                <w:bCs/>
                <w:sz w:val="20"/>
                <w:shd w:val="clear" w:color="auto" w:fill="E6E6E6"/>
              </w:rPr>
              <w:fldChar w:fldCharType="end"/>
            </w:r>
            <w:r w:rsidRPr="00942735">
              <w:rPr>
                <w:rFonts w:cs="Calibri Light"/>
                <w:sz w:val="20"/>
              </w:rPr>
              <w:t xml:space="preserve"> of </w:t>
            </w:r>
            <w:r w:rsidRPr="00942735">
              <w:rPr>
                <w:rFonts w:cs="Calibri Light"/>
                <w:bCs/>
                <w:sz w:val="20"/>
                <w:shd w:val="clear" w:color="auto" w:fill="E6E6E6"/>
              </w:rPr>
              <w:fldChar w:fldCharType="begin"/>
            </w:r>
            <w:r w:rsidRPr="00942735">
              <w:rPr>
                <w:rFonts w:cs="Calibri Light"/>
                <w:bCs/>
                <w:sz w:val="20"/>
              </w:rPr>
              <w:instrText xml:space="preserve"> NUMPAGES  </w:instrText>
            </w:r>
            <w:r w:rsidRPr="00942735">
              <w:rPr>
                <w:rFonts w:cs="Calibri Light"/>
                <w:bCs/>
                <w:sz w:val="20"/>
                <w:shd w:val="clear" w:color="auto" w:fill="E6E6E6"/>
              </w:rPr>
              <w:fldChar w:fldCharType="separate"/>
            </w:r>
            <w:r w:rsidRPr="00942735">
              <w:rPr>
                <w:rFonts w:cs="Calibri Light"/>
                <w:bCs/>
                <w:sz w:val="20"/>
                <w:shd w:val="clear" w:color="auto" w:fill="E6E6E6"/>
              </w:rPr>
              <w:t>65</w:t>
            </w:r>
            <w:r w:rsidRPr="00942735">
              <w:rPr>
                <w:rFonts w:cs="Calibri Light"/>
                <w:bCs/>
                <w:sz w:val="20"/>
                <w:shd w:val="clear" w:color="auto" w:fill="E6E6E6"/>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06493016"/>
      <w:docPartObj>
        <w:docPartGallery w:val="Page Numbers (Bottom of Page)"/>
        <w:docPartUnique/>
      </w:docPartObj>
    </w:sdtPr>
    <w:sdtEndPr>
      <w:rPr>
        <w:rFonts w:cs="Calibri Light"/>
      </w:rPr>
    </w:sdtEndPr>
    <w:sdtContent>
      <w:sdt>
        <w:sdtPr>
          <w:rPr>
            <w:rFonts w:ascii="Calibri Light" w:hAnsi="Calibri Light" w:cs="Calibri Light"/>
            <w:sz w:val="20"/>
          </w:rPr>
          <w:id w:val="903030244"/>
          <w:docPartObj>
            <w:docPartGallery w:val="Page Numbers (Top of Page)"/>
            <w:docPartUnique/>
          </w:docPartObj>
        </w:sdtPr>
        <w:sdtEndPr>
          <w:rPr>
            <w:rFonts w:ascii="Calibri" w:hAnsi="Calibri"/>
          </w:rPr>
        </w:sdtEndPr>
        <w:sdtContent>
          <w:p w14:paraId="778F17FE" w14:textId="5E02FC81" w:rsidR="0039533B" w:rsidRPr="00942735" w:rsidRDefault="00F65AEB" w:rsidP="00F65AEB">
            <w:pPr>
              <w:pStyle w:val="Footer"/>
              <w:tabs>
                <w:tab w:val="clear" w:pos="4680"/>
                <w:tab w:val="clear" w:pos="9360"/>
                <w:tab w:val="right" w:pos="14400"/>
              </w:tabs>
              <w:rPr>
                <w:rFonts w:cs="Calibri Light"/>
                <w:sz w:val="20"/>
              </w:rPr>
            </w:pPr>
            <w:r w:rsidRPr="00942735">
              <w:rPr>
                <w:rFonts w:cs="Calibri Light"/>
                <w:sz w:val="20"/>
              </w:rPr>
              <w:t>MassHealth MBHP Annual Technical Report – CY 202</w:t>
            </w:r>
            <w:r w:rsidR="00407DD7" w:rsidRPr="00942735">
              <w:rPr>
                <w:rFonts w:cs="Calibri Light"/>
                <w:sz w:val="20"/>
              </w:rPr>
              <w:t>5</w:t>
            </w:r>
            <w:r w:rsidRPr="00942735">
              <w:rPr>
                <w:rFonts w:cs="Calibri Light"/>
                <w:sz w:val="20"/>
              </w:rPr>
              <w:tab/>
              <w:t xml:space="preserve">Page </w:t>
            </w:r>
            <w:r w:rsidRPr="00942735">
              <w:rPr>
                <w:rFonts w:cs="Calibri Light"/>
                <w:bCs/>
                <w:sz w:val="20"/>
                <w:shd w:val="clear" w:color="auto" w:fill="E6E6E6"/>
              </w:rPr>
              <w:fldChar w:fldCharType="begin"/>
            </w:r>
            <w:r w:rsidRPr="00942735">
              <w:rPr>
                <w:rFonts w:cs="Calibri Light"/>
                <w:bCs/>
                <w:sz w:val="20"/>
              </w:rPr>
              <w:instrText xml:space="preserve"> PAGE </w:instrText>
            </w:r>
            <w:r w:rsidRPr="00942735">
              <w:rPr>
                <w:rFonts w:cs="Calibri Light"/>
                <w:bCs/>
                <w:sz w:val="20"/>
                <w:shd w:val="clear" w:color="auto" w:fill="E6E6E6"/>
              </w:rPr>
              <w:fldChar w:fldCharType="separate"/>
            </w:r>
            <w:r w:rsidRPr="00942735">
              <w:rPr>
                <w:rFonts w:cs="Calibri Light"/>
                <w:bCs/>
                <w:sz w:val="20"/>
                <w:shd w:val="clear" w:color="auto" w:fill="E6E6E6"/>
              </w:rPr>
              <w:t>2</w:t>
            </w:r>
            <w:r w:rsidRPr="00942735">
              <w:rPr>
                <w:rFonts w:cs="Calibri Light"/>
                <w:bCs/>
                <w:sz w:val="20"/>
                <w:shd w:val="clear" w:color="auto" w:fill="E6E6E6"/>
              </w:rPr>
              <w:fldChar w:fldCharType="end"/>
            </w:r>
            <w:r w:rsidRPr="00942735">
              <w:rPr>
                <w:rFonts w:cs="Calibri Light"/>
                <w:sz w:val="20"/>
              </w:rPr>
              <w:t xml:space="preserve"> of </w:t>
            </w:r>
            <w:r w:rsidRPr="00942735">
              <w:rPr>
                <w:rFonts w:cs="Calibri Light"/>
                <w:bCs/>
                <w:sz w:val="20"/>
                <w:shd w:val="clear" w:color="auto" w:fill="E6E6E6"/>
              </w:rPr>
              <w:fldChar w:fldCharType="begin"/>
            </w:r>
            <w:r w:rsidRPr="00942735">
              <w:rPr>
                <w:rFonts w:cs="Calibri Light"/>
                <w:bCs/>
                <w:sz w:val="20"/>
              </w:rPr>
              <w:instrText xml:space="preserve"> NUMPAGES  </w:instrText>
            </w:r>
            <w:r w:rsidRPr="00942735">
              <w:rPr>
                <w:rFonts w:cs="Calibri Light"/>
                <w:bCs/>
                <w:sz w:val="20"/>
                <w:shd w:val="clear" w:color="auto" w:fill="E6E6E6"/>
              </w:rPr>
              <w:fldChar w:fldCharType="separate"/>
            </w:r>
            <w:r w:rsidRPr="00942735">
              <w:rPr>
                <w:rFonts w:cs="Calibri Light"/>
                <w:bCs/>
                <w:sz w:val="20"/>
                <w:shd w:val="clear" w:color="auto" w:fill="E6E6E6"/>
              </w:rPr>
              <w:t>65</w:t>
            </w:r>
            <w:r w:rsidRPr="00942735">
              <w:rPr>
                <w:rFonts w:cs="Calibri Light"/>
                <w:bCs/>
                <w:sz w:val="20"/>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67915406"/>
      <w:docPartObj>
        <w:docPartGallery w:val="Page Numbers (Bottom of Page)"/>
        <w:docPartUnique/>
      </w:docPartObj>
    </w:sdtPr>
    <w:sdtEndPr>
      <w:rPr>
        <w:rFonts w:cs="Calibri Light"/>
      </w:rPr>
    </w:sdtEndPr>
    <w:sdtContent>
      <w:sdt>
        <w:sdtPr>
          <w:rPr>
            <w:rFonts w:ascii="Calibri Light" w:hAnsi="Calibri Light" w:cs="Calibri Light"/>
            <w:sz w:val="20"/>
          </w:rPr>
          <w:id w:val="1226879817"/>
          <w:docPartObj>
            <w:docPartGallery w:val="Page Numbers (Top of Page)"/>
            <w:docPartUnique/>
          </w:docPartObj>
        </w:sdtPr>
        <w:sdtEndPr>
          <w:rPr>
            <w:rFonts w:ascii="Calibri" w:hAnsi="Calibri"/>
          </w:rPr>
        </w:sdtEndPr>
        <w:sdtContent>
          <w:p w14:paraId="312887FA" w14:textId="35ED505D" w:rsidR="009C0605" w:rsidRPr="00942735" w:rsidRDefault="00F65AEB" w:rsidP="00F65AEB">
            <w:pPr>
              <w:pStyle w:val="Footer"/>
              <w:tabs>
                <w:tab w:val="clear" w:pos="4680"/>
                <w:tab w:val="clear" w:pos="9360"/>
                <w:tab w:val="right" w:pos="14400"/>
              </w:tabs>
              <w:rPr>
                <w:rFonts w:cs="Calibri Light"/>
                <w:sz w:val="20"/>
              </w:rPr>
            </w:pPr>
            <w:r w:rsidRPr="00942735">
              <w:rPr>
                <w:rFonts w:cs="Calibri Light"/>
                <w:sz w:val="20"/>
              </w:rPr>
              <w:t>MassHealth MBHP Annual Technical Report – CY 202</w:t>
            </w:r>
            <w:r w:rsidR="00443666" w:rsidRPr="00942735">
              <w:rPr>
                <w:rFonts w:cs="Calibri Light"/>
                <w:sz w:val="20"/>
              </w:rPr>
              <w:t>5</w:t>
            </w:r>
            <w:r w:rsidRPr="00942735">
              <w:rPr>
                <w:rFonts w:cs="Calibri Light"/>
                <w:sz w:val="20"/>
              </w:rPr>
              <w:tab/>
              <w:t xml:space="preserve">Page </w:t>
            </w:r>
            <w:r w:rsidRPr="00942735">
              <w:rPr>
                <w:rFonts w:cs="Calibri Light"/>
                <w:bCs/>
                <w:sz w:val="20"/>
                <w:shd w:val="clear" w:color="auto" w:fill="E6E6E6"/>
              </w:rPr>
              <w:fldChar w:fldCharType="begin"/>
            </w:r>
            <w:r w:rsidRPr="00942735">
              <w:rPr>
                <w:rFonts w:cs="Calibri Light"/>
                <w:bCs/>
                <w:sz w:val="20"/>
              </w:rPr>
              <w:instrText xml:space="preserve"> PAGE </w:instrText>
            </w:r>
            <w:r w:rsidRPr="00942735">
              <w:rPr>
                <w:rFonts w:cs="Calibri Light"/>
                <w:bCs/>
                <w:sz w:val="20"/>
                <w:shd w:val="clear" w:color="auto" w:fill="E6E6E6"/>
              </w:rPr>
              <w:fldChar w:fldCharType="separate"/>
            </w:r>
            <w:r w:rsidRPr="00942735">
              <w:rPr>
                <w:rFonts w:cs="Calibri Light"/>
                <w:bCs/>
                <w:sz w:val="20"/>
                <w:shd w:val="clear" w:color="auto" w:fill="E6E6E6"/>
              </w:rPr>
              <w:t>2</w:t>
            </w:r>
            <w:r w:rsidRPr="00942735">
              <w:rPr>
                <w:rFonts w:cs="Calibri Light"/>
                <w:bCs/>
                <w:sz w:val="20"/>
                <w:shd w:val="clear" w:color="auto" w:fill="E6E6E6"/>
              </w:rPr>
              <w:fldChar w:fldCharType="end"/>
            </w:r>
            <w:r w:rsidRPr="00942735">
              <w:rPr>
                <w:rFonts w:cs="Calibri Light"/>
                <w:sz w:val="20"/>
              </w:rPr>
              <w:t xml:space="preserve"> of </w:t>
            </w:r>
            <w:r w:rsidRPr="00942735">
              <w:rPr>
                <w:rFonts w:cs="Calibri Light"/>
                <w:bCs/>
                <w:sz w:val="20"/>
                <w:shd w:val="clear" w:color="auto" w:fill="E6E6E6"/>
              </w:rPr>
              <w:fldChar w:fldCharType="begin"/>
            </w:r>
            <w:r w:rsidRPr="00942735">
              <w:rPr>
                <w:rFonts w:cs="Calibri Light"/>
                <w:bCs/>
                <w:sz w:val="20"/>
              </w:rPr>
              <w:instrText xml:space="preserve"> NUMPAGES  </w:instrText>
            </w:r>
            <w:r w:rsidRPr="00942735">
              <w:rPr>
                <w:rFonts w:cs="Calibri Light"/>
                <w:bCs/>
                <w:sz w:val="20"/>
                <w:shd w:val="clear" w:color="auto" w:fill="E6E6E6"/>
              </w:rPr>
              <w:fldChar w:fldCharType="separate"/>
            </w:r>
            <w:r w:rsidRPr="00942735">
              <w:rPr>
                <w:rFonts w:cs="Calibri Light"/>
                <w:bCs/>
                <w:sz w:val="20"/>
                <w:shd w:val="clear" w:color="auto" w:fill="E6E6E6"/>
              </w:rPr>
              <w:t>65</w:t>
            </w:r>
            <w:r w:rsidRPr="00942735">
              <w:rPr>
                <w:rFonts w:cs="Calibri Light"/>
                <w:bCs/>
                <w:sz w:val="20"/>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72441459"/>
      <w:docPartObj>
        <w:docPartGallery w:val="Page Numbers (Bottom of Page)"/>
        <w:docPartUnique/>
      </w:docPartObj>
    </w:sdtPr>
    <w:sdtEndPr>
      <w:rPr>
        <w:rFonts w:cs="Calibri Light"/>
      </w:rPr>
    </w:sdtEndPr>
    <w:sdtContent>
      <w:sdt>
        <w:sdtPr>
          <w:rPr>
            <w:rFonts w:ascii="Calibri Light" w:hAnsi="Calibri Light" w:cs="Calibri Light"/>
            <w:sz w:val="20"/>
          </w:rPr>
          <w:id w:val="-563402633"/>
          <w:docPartObj>
            <w:docPartGallery w:val="Page Numbers (Top of Page)"/>
            <w:docPartUnique/>
          </w:docPartObj>
        </w:sdtPr>
        <w:sdtEndPr>
          <w:rPr>
            <w:rFonts w:ascii="Calibri" w:hAnsi="Calibri"/>
          </w:rPr>
        </w:sdtEndPr>
        <w:sdtContent>
          <w:p w14:paraId="0BD59983" w14:textId="23E74186" w:rsidR="00EA68E3" w:rsidRPr="00942735" w:rsidRDefault="00F65AEB" w:rsidP="00F65AEB">
            <w:pPr>
              <w:pStyle w:val="Footer"/>
              <w:tabs>
                <w:tab w:val="clear" w:pos="4680"/>
                <w:tab w:val="clear" w:pos="9360"/>
                <w:tab w:val="right" w:pos="14400"/>
              </w:tabs>
              <w:rPr>
                <w:rFonts w:cs="Calibri Light"/>
                <w:sz w:val="20"/>
              </w:rPr>
            </w:pPr>
            <w:r w:rsidRPr="00942735">
              <w:rPr>
                <w:rFonts w:cs="Calibri Light"/>
                <w:sz w:val="20"/>
              </w:rPr>
              <w:t>MassHealth MBHP Annual Technical Report – CY 202</w:t>
            </w:r>
            <w:r w:rsidR="00407DD7" w:rsidRPr="00942735">
              <w:rPr>
                <w:rFonts w:cs="Calibri Light"/>
                <w:sz w:val="20"/>
              </w:rPr>
              <w:t>5</w:t>
            </w:r>
            <w:r w:rsidRPr="00942735">
              <w:rPr>
                <w:rFonts w:cs="Calibri Light"/>
                <w:sz w:val="20"/>
              </w:rPr>
              <w:tab/>
              <w:t xml:space="preserve">Page </w:t>
            </w:r>
            <w:r w:rsidRPr="00942735">
              <w:rPr>
                <w:rFonts w:cs="Calibri Light"/>
                <w:bCs/>
                <w:sz w:val="20"/>
                <w:shd w:val="clear" w:color="auto" w:fill="E6E6E6"/>
              </w:rPr>
              <w:fldChar w:fldCharType="begin"/>
            </w:r>
            <w:r w:rsidRPr="00942735">
              <w:rPr>
                <w:rFonts w:cs="Calibri Light"/>
                <w:bCs/>
                <w:sz w:val="20"/>
              </w:rPr>
              <w:instrText xml:space="preserve"> PAGE </w:instrText>
            </w:r>
            <w:r w:rsidRPr="00942735">
              <w:rPr>
                <w:rFonts w:cs="Calibri Light"/>
                <w:bCs/>
                <w:sz w:val="20"/>
                <w:shd w:val="clear" w:color="auto" w:fill="E6E6E6"/>
              </w:rPr>
              <w:fldChar w:fldCharType="separate"/>
            </w:r>
            <w:r w:rsidRPr="00942735">
              <w:rPr>
                <w:rFonts w:cs="Calibri Light"/>
                <w:bCs/>
                <w:sz w:val="20"/>
                <w:shd w:val="clear" w:color="auto" w:fill="E6E6E6"/>
              </w:rPr>
              <w:t>2</w:t>
            </w:r>
            <w:r w:rsidRPr="00942735">
              <w:rPr>
                <w:rFonts w:cs="Calibri Light"/>
                <w:bCs/>
                <w:sz w:val="20"/>
                <w:shd w:val="clear" w:color="auto" w:fill="E6E6E6"/>
              </w:rPr>
              <w:fldChar w:fldCharType="end"/>
            </w:r>
            <w:r w:rsidRPr="00942735">
              <w:rPr>
                <w:rFonts w:cs="Calibri Light"/>
                <w:sz w:val="20"/>
              </w:rPr>
              <w:t xml:space="preserve"> of </w:t>
            </w:r>
            <w:r w:rsidRPr="00942735">
              <w:rPr>
                <w:rFonts w:cs="Calibri Light"/>
                <w:bCs/>
                <w:sz w:val="20"/>
                <w:shd w:val="clear" w:color="auto" w:fill="E6E6E6"/>
              </w:rPr>
              <w:fldChar w:fldCharType="begin"/>
            </w:r>
            <w:r w:rsidRPr="00942735">
              <w:rPr>
                <w:rFonts w:cs="Calibri Light"/>
                <w:bCs/>
                <w:sz w:val="20"/>
              </w:rPr>
              <w:instrText xml:space="preserve"> NUMPAGES  </w:instrText>
            </w:r>
            <w:r w:rsidRPr="00942735">
              <w:rPr>
                <w:rFonts w:cs="Calibri Light"/>
                <w:bCs/>
                <w:sz w:val="20"/>
                <w:shd w:val="clear" w:color="auto" w:fill="E6E6E6"/>
              </w:rPr>
              <w:fldChar w:fldCharType="separate"/>
            </w:r>
            <w:r w:rsidRPr="00942735">
              <w:rPr>
                <w:rFonts w:cs="Calibri Light"/>
                <w:bCs/>
                <w:sz w:val="20"/>
                <w:shd w:val="clear" w:color="auto" w:fill="E6E6E6"/>
              </w:rPr>
              <w:t>65</w:t>
            </w:r>
            <w:r w:rsidRPr="00942735">
              <w:rPr>
                <w:rFonts w:cs="Calibri Light"/>
                <w:bCs/>
                <w:sz w:val="20"/>
                <w:shd w:val="clear" w:color="auto" w:fill="E6E6E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53699886"/>
      <w:docPartObj>
        <w:docPartGallery w:val="Page Numbers (Bottom of Page)"/>
        <w:docPartUnique/>
      </w:docPartObj>
    </w:sdtPr>
    <w:sdtEndPr>
      <w:rPr>
        <w:rFonts w:cs="Calibri Light"/>
      </w:rPr>
    </w:sdtEndPr>
    <w:sdtContent>
      <w:sdt>
        <w:sdtPr>
          <w:rPr>
            <w:rFonts w:ascii="Calibri Light" w:hAnsi="Calibri Light" w:cs="Calibri Light"/>
            <w:sz w:val="20"/>
          </w:rPr>
          <w:id w:val="1681770312"/>
          <w:docPartObj>
            <w:docPartGallery w:val="Page Numbers (Top of Page)"/>
            <w:docPartUnique/>
          </w:docPartObj>
        </w:sdtPr>
        <w:sdtEndPr>
          <w:rPr>
            <w:rFonts w:ascii="Calibri" w:hAnsi="Calibri"/>
          </w:rPr>
        </w:sdtEndPr>
        <w:sdtContent>
          <w:p w14:paraId="670AB4DA" w14:textId="157B3B1B" w:rsidR="00EA68E3" w:rsidRPr="00942735" w:rsidRDefault="00F65AEB" w:rsidP="00F65AEB">
            <w:pPr>
              <w:pStyle w:val="Footer"/>
              <w:tabs>
                <w:tab w:val="clear" w:pos="4680"/>
                <w:tab w:val="clear" w:pos="9360"/>
                <w:tab w:val="right" w:pos="14400"/>
              </w:tabs>
              <w:rPr>
                <w:rFonts w:cs="Calibri Light"/>
                <w:sz w:val="20"/>
              </w:rPr>
            </w:pPr>
            <w:r w:rsidRPr="00942735">
              <w:rPr>
                <w:rFonts w:cs="Calibri Light"/>
                <w:sz w:val="20"/>
              </w:rPr>
              <w:t>MassHealth MBHP Annual Technical Report – CY 202</w:t>
            </w:r>
            <w:r w:rsidR="00443666" w:rsidRPr="00942735">
              <w:rPr>
                <w:rFonts w:cs="Calibri Light"/>
                <w:sz w:val="20"/>
              </w:rPr>
              <w:t>5</w:t>
            </w:r>
            <w:r w:rsidRPr="00942735">
              <w:rPr>
                <w:rFonts w:cs="Calibri Light"/>
                <w:sz w:val="20"/>
              </w:rPr>
              <w:tab/>
              <w:t xml:space="preserve">Page </w:t>
            </w:r>
            <w:r w:rsidRPr="00942735">
              <w:rPr>
                <w:rFonts w:cs="Calibri Light"/>
                <w:bCs/>
                <w:sz w:val="20"/>
                <w:shd w:val="clear" w:color="auto" w:fill="E6E6E6"/>
              </w:rPr>
              <w:fldChar w:fldCharType="begin"/>
            </w:r>
            <w:r w:rsidRPr="00942735">
              <w:rPr>
                <w:rFonts w:cs="Calibri Light"/>
                <w:bCs/>
                <w:sz w:val="20"/>
              </w:rPr>
              <w:instrText xml:space="preserve"> PAGE </w:instrText>
            </w:r>
            <w:r w:rsidRPr="00942735">
              <w:rPr>
                <w:rFonts w:cs="Calibri Light"/>
                <w:bCs/>
                <w:sz w:val="20"/>
                <w:shd w:val="clear" w:color="auto" w:fill="E6E6E6"/>
              </w:rPr>
              <w:fldChar w:fldCharType="separate"/>
            </w:r>
            <w:r w:rsidRPr="00942735">
              <w:rPr>
                <w:rFonts w:cs="Calibri Light"/>
                <w:bCs/>
                <w:sz w:val="20"/>
                <w:shd w:val="clear" w:color="auto" w:fill="E6E6E6"/>
              </w:rPr>
              <w:t>2</w:t>
            </w:r>
            <w:r w:rsidRPr="00942735">
              <w:rPr>
                <w:rFonts w:cs="Calibri Light"/>
                <w:bCs/>
                <w:sz w:val="20"/>
                <w:shd w:val="clear" w:color="auto" w:fill="E6E6E6"/>
              </w:rPr>
              <w:fldChar w:fldCharType="end"/>
            </w:r>
            <w:r w:rsidRPr="00942735">
              <w:rPr>
                <w:rFonts w:cs="Calibri Light"/>
                <w:sz w:val="20"/>
              </w:rPr>
              <w:t xml:space="preserve"> of </w:t>
            </w:r>
            <w:r w:rsidRPr="00942735">
              <w:rPr>
                <w:rFonts w:cs="Calibri Light"/>
                <w:bCs/>
                <w:sz w:val="20"/>
                <w:shd w:val="clear" w:color="auto" w:fill="E6E6E6"/>
              </w:rPr>
              <w:fldChar w:fldCharType="begin"/>
            </w:r>
            <w:r w:rsidRPr="00942735">
              <w:rPr>
                <w:rFonts w:cs="Calibri Light"/>
                <w:bCs/>
                <w:sz w:val="20"/>
              </w:rPr>
              <w:instrText xml:space="preserve"> NUMPAGES  </w:instrText>
            </w:r>
            <w:r w:rsidRPr="00942735">
              <w:rPr>
                <w:rFonts w:cs="Calibri Light"/>
                <w:bCs/>
                <w:sz w:val="20"/>
                <w:shd w:val="clear" w:color="auto" w:fill="E6E6E6"/>
              </w:rPr>
              <w:fldChar w:fldCharType="separate"/>
            </w:r>
            <w:r w:rsidRPr="00942735">
              <w:rPr>
                <w:rFonts w:cs="Calibri Light"/>
                <w:bCs/>
                <w:sz w:val="20"/>
                <w:shd w:val="clear" w:color="auto" w:fill="E6E6E6"/>
              </w:rPr>
              <w:t>65</w:t>
            </w:r>
            <w:r w:rsidRPr="00942735">
              <w:rPr>
                <w:rFonts w:cs="Calibri Light"/>
                <w:bCs/>
                <w:sz w:val="20"/>
                <w:shd w:val="clear" w:color="auto" w:fill="E6E6E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04507426"/>
      <w:docPartObj>
        <w:docPartGallery w:val="Page Numbers (Bottom of Page)"/>
        <w:docPartUnique/>
      </w:docPartObj>
    </w:sdtPr>
    <w:sdtEndPr>
      <w:rPr>
        <w:rFonts w:cs="Calibri Light"/>
      </w:rPr>
    </w:sdtEndPr>
    <w:sdtContent>
      <w:sdt>
        <w:sdtPr>
          <w:rPr>
            <w:rFonts w:ascii="Calibri Light" w:hAnsi="Calibri Light" w:cs="Calibri Light"/>
            <w:sz w:val="20"/>
          </w:rPr>
          <w:id w:val="-1592310201"/>
          <w:docPartObj>
            <w:docPartGallery w:val="Page Numbers (Top of Page)"/>
            <w:docPartUnique/>
          </w:docPartObj>
        </w:sdtPr>
        <w:sdtEndPr>
          <w:rPr>
            <w:rFonts w:ascii="Calibri" w:hAnsi="Calibri"/>
          </w:rPr>
        </w:sdtEndPr>
        <w:sdtContent>
          <w:p w14:paraId="5B8EB72A" w14:textId="6E03E0EA" w:rsidR="00EA68E3" w:rsidRPr="00942735" w:rsidRDefault="00F65AEB" w:rsidP="00F65AEB">
            <w:pPr>
              <w:pStyle w:val="Footer"/>
              <w:tabs>
                <w:tab w:val="clear" w:pos="4680"/>
                <w:tab w:val="clear" w:pos="9360"/>
                <w:tab w:val="right" w:pos="14400"/>
              </w:tabs>
              <w:rPr>
                <w:rFonts w:cs="Calibri Light"/>
                <w:sz w:val="20"/>
              </w:rPr>
            </w:pPr>
            <w:r w:rsidRPr="00942735">
              <w:rPr>
                <w:rFonts w:cs="Calibri Light"/>
                <w:sz w:val="20"/>
              </w:rPr>
              <w:t>MassHealth MBHP Annual Technical Report – CY 202</w:t>
            </w:r>
            <w:r w:rsidR="00407DD7" w:rsidRPr="00942735">
              <w:rPr>
                <w:rFonts w:cs="Calibri Light"/>
                <w:sz w:val="20"/>
              </w:rPr>
              <w:t>5</w:t>
            </w:r>
            <w:r w:rsidRPr="00942735">
              <w:rPr>
                <w:rFonts w:cs="Calibri Light"/>
                <w:sz w:val="20"/>
              </w:rPr>
              <w:tab/>
              <w:t xml:space="preserve">Page </w:t>
            </w:r>
            <w:r w:rsidRPr="00942735">
              <w:rPr>
                <w:rFonts w:cs="Calibri Light"/>
                <w:bCs/>
                <w:sz w:val="20"/>
                <w:shd w:val="clear" w:color="auto" w:fill="E6E6E6"/>
              </w:rPr>
              <w:fldChar w:fldCharType="begin"/>
            </w:r>
            <w:r w:rsidRPr="00942735">
              <w:rPr>
                <w:rFonts w:cs="Calibri Light"/>
                <w:bCs/>
                <w:sz w:val="20"/>
              </w:rPr>
              <w:instrText xml:space="preserve"> PAGE </w:instrText>
            </w:r>
            <w:r w:rsidRPr="00942735">
              <w:rPr>
                <w:rFonts w:cs="Calibri Light"/>
                <w:bCs/>
                <w:sz w:val="20"/>
                <w:shd w:val="clear" w:color="auto" w:fill="E6E6E6"/>
              </w:rPr>
              <w:fldChar w:fldCharType="separate"/>
            </w:r>
            <w:r w:rsidRPr="00942735">
              <w:rPr>
                <w:rFonts w:cs="Calibri Light"/>
                <w:bCs/>
                <w:sz w:val="20"/>
                <w:shd w:val="clear" w:color="auto" w:fill="E6E6E6"/>
              </w:rPr>
              <w:t>2</w:t>
            </w:r>
            <w:r w:rsidRPr="00942735">
              <w:rPr>
                <w:rFonts w:cs="Calibri Light"/>
                <w:bCs/>
                <w:sz w:val="20"/>
                <w:shd w:val="clear" w:color="auto" w:fill="E6E6E6"/>
              </w:rPr>
              <w:fldChar w:fldCharType="end"/>
            </w:r>
            <w:r w:rsidRPr="00942735">
              <w:rPr>
                <w:rFonts w:cs="Calibri Light"/>
                <w:sz w:val="20"/>
              </w:rPr>
              <w:t xml:space="preserve"> of </w:t>
            </w:r>
            <w:r w:rsidRPr="00942735">
              <w:rPr>
                <w:rFonts w:cs="Calibri Light"/>
                <w:bCs/>
                <w:sz w:val="20"/>
                <w:shd w:val="clear" w:color="auto" w:fill="E6E6E6"/>
              </w:rPr>
              <w:fldChar w:fldCharType="begin"/>
            </w:r>
            <w:r w:rsidRPr="00942735">
              <w:rPr>
                <w:rFonts w:cs="Calibri Light"/>
                <w:bCs/>
                <w:sz w:val="20"/>
              </w:rPr>
              <w:instrText xml:space="preserve"> NUMPAGES  </w:instrText>
            </w:r>
            <w:r w:rsidRPr="00942735">
              <w:rPr>
                <w:rFonts w:cs="Calibri Light"/>
                <w:bCs/>
                <w:sz w:val="20"/>
                <w:shd w:val="clear" w:color="auto" w:fill="E6E6E6"/>
              </w:rPr>
              <w:fldChar w:fldCharType="separate"/>
            </w:r>
            <w:r w:rsidRPr="00942735">
              <w:rPr>
                <w:rFonts w:cs="Calibri Light"/>
                <w:bCs/>
                <w:sz w:val="20"/>
                <w:shd w:val="clear" w:color="auto" w:fill="E6E6E6"/>
              </w:rPr>
              <w:t>65</w:t>
            </w:r>
            <w:r w:rsidRPr="00942735">
              <w:rPr>
                <w:rFonts w:cs="Calibri Light"/>
                <w:bCs/>
                <w:sz w:val="20"/>
                <w:shd w:val="clear" w:color="auto" w:fill="E6E6E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127419540"/>
      <w:docPartObj>
        <w:docPartGallery w:val="Page Numbers (Bottom of Page)"/>
        <w:docPartUnique/>
      </w:docPartObj>
    </w:sdtPr>
    <w:sdtEndPr>
      <w:rPr>
        <w:rFonts w:cs="Calibri Light"/>
      </w:rPr>
    </w:sdtEndPr>
    <w:sdtContent>
      <w:sdt>
        <w:sdtPr>
          <w:rPr>
            <w:rFonts w:ascii="Calibri Light" w:hAnsi="Calibri Light" w:cs="Calibri Light"/>
            <w:sz w:val="20"/>
          </w:rPr>
          <w:id w:val="375211085"/>
          <w:docPartObj>
            <w:docPartGallery w:val="Page Numbers (Top of Page)"/>
            <w:docPartUnique/>
          </w:docPartObj>
        </w:sdtPr>
        <w:sdtEndPr>
          <w:rPr>
            <w:rFonts w:ascii="Calibri" w:hAnsi="Calibri"/>
          </w:rPr>
        </w:sdtEndPr>
        <w:sdtContent>
          <w:p w14:paraId="167159CB" w14:textId="1D4385E6" w:rsidR="00EA68E3" w:rsidRPr="00942735" w:rsidRDefault="00F65AEB" w:rsidP="00F65AEB">
            <w:pPr>
              <w:pStyle w:val="Footer"/>
              <w:tabs>
                <w:tab w:val="clear" w:pos="4680"/>
                <w:tab w:val="clear" w:pos="9360"/>
                <w:tab w:val="right" w:pos="14400"/>
              </w:tabs>
              <w:rPr>
                <w:rFonts w:cs="Calibri Light"/>
                <w:sz w:val="20"/>
              </w:rPr>
            </w:pPr>
            <w:r w:rsidRPr="00942735">
              <w:rPr>
                <w:rFonts w:cs="Calibri Light"/>
                <w:sz w:val="20"/>
              </w:rPr>
              <w:t>MassHealth MBHP Annual Technical Report – CY 202</w:t>
            </w:r>
            <w:r w:rsidR="00407DD7" w:rsidRPr="00942735">
              <w:rPr>
                <w:rFonts w:cs="Calibri Light"/>
                <w:sz w:val="20"/>
              </w:rPr>
              <w:t>5</w:t>
            </w:r>
            <w:r w:rsidRPr="00942735">
              <w:rPr>
                <w:rFonts w:cs="Calibri Light"/>
                <w:sz w:val="20"/>
              </w:rPr>
              <w:tab/>
              <w:t xml:space="preserve">Page </w:t>
            </w:r>
            <w:r w:rsidRPr="00942735">
              <w:rPr>
                <w:rFonts w:cs="Calibri Light"/>
                <w:bCs/>
                <w:sz w:val="20"/>
                <w:shd w:val="clear" w:color="auto" w:fill="E6E6E6"/>
              </w:rPr>
              <w:fldChar w:fldCharType="begin"/>
            </w:r>
            <w:r w:rsidRPr="00942735">
              <w:rPr>
                <w:rFonts w:cs="Calibri Light"/>
                <w:bCs/>
                <w:sz w:val="20"/>
              </w:rPr>
              <w:instrText xml:space="preserve"> PAGE </w:instrText>
            </w:r>
            <w:r w:rsidRPr="00942735">
              <w:rPr>
                <w:rFonts w:cs="Calibri Light"/>
                <w:bCs/>
                <w:sz w:val="20"/>
                <w:shd w:val="clear" w:color="auto" w:fill="E6E6E6"/>
              </w:rPr>
              <w:fldChar w:fldCharType="separate"/>
            </w:r>
            <w:r w:rsidRPr="00942735">
              <w:rPr>
                <w:rFonts w:cs="Calibri Light"/>
                <w:bCs/>
                <w:sz w:val="20"/>
                <w:shd w:val="clear" w:color="auto" w:fill="E6E6E6"/>
              </w:rPr>
              <w:t>2</w:t>
            </w:r>
            <w:r w:rsidRPr="00942735">
              <w:rPr>
                <w:rFonts w:cs="Calibri Light"/>
                <w:bCs/>
                <w:sz w:val="20"/>
                <w:shd w:val="clear" w:color="auto" w:fill="E6E6E6"/>
              </w:rPr>
              <w:fldChar w:fldCharType="end"/>
            </w:r>
            <w:r w:rsidRPr="00942735">
              <w:rPr>
                <w:rFonts w:cs="Calibri Light"/>
                <w:sz w:val="20"/>
              </w:rPr>
              <w:t xml:space="preserve"> of </w:t>
            </w:r>
            <w:r w:rsidRPr="00942735">
              <w:rPr>
                <w:rFonts w:cs="Calibri Light"/>
                <w:bCs/>
                <w:sz w:val="20"/>
                <w:shd w:val="clear" w:color="auto" w:fill="E6E6E6"/>
              </w:rPr>
              <w:fldChar w:fldCharType="begin"/>
            </w:r>
            <w:r w:rsidRPr="00942735">
              <w:rPr>
                <w:rFonts w:cs="Calibri Light"/>
                <w:bCs/>
                <w:sz w:val="20"/>
              </w:rPr>
              <w:instrText xml:space="preserve"> NUMPAGES  </w:instrText>
            </w:r>
            <w:r w:rsidRPr="00942735">
              <w:rPr>
                <w:rFonts w:cs="Calibri Light"/>
                <w:bCs/>
                <w:sz w:val="20"/>
                <w:shd w:val="clear" w:color="auto" w:fill="E6E6E6"/>
              </w:rPr>
              <w:fldChar w:fldCharType="separate"/>
            </w:r>
            <w:r w:rsidRPr="00942735">
              <w:rPr>
                <w:rFonts w:cs="Calibri Light"/>
                <w:bCs/>
                <w:sz w:val="20"/>
                <w:shd w:val="clear" w:color="auto" w:fill="E6E6E6"/>
              </w:rPr>
              <w:t>65</w:t>
            </w:r>
            <w:r w:rsidRPr="00942735">
              <w:rPr>
                <w:rFonts w:cs="Calibri Light"/>
                <w:bCs/>
                <w:sz w:val="20"/>
                <w:shd w:val="clear" w:color="auto" w:fill="E6E6E6"/>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55129780"/>
      <w:docPartObj>
        <w:docPartGallery w:val="Page Numbers (Bottom of Page)"/>
        <w:docPartUnique/>
      </w:docPartObj>
    </w:sdtPr>
    <w:sdtEndPr>
      <w:rPr>
        <w:rFonts w:cs="Calibri Light"/>
      </w:rPr>
    </w:sdtEndPr>
    <w:sdtContent>
      <w:sdt>
        <w:sdtPr>
          <w:rPr>
            <w:rFonts w:ascii="Calibri Light" w:hAnsi="Calibri Light" w:cs="Calibri Light"/>
            <w:sz w:val="20"/>
          </w:rPr>
          <w:id w:val="750163902"/>
          <w:docPartObj>
            <w:docPartGallery w:val="Page Numbers (Top of Page)"/>
            <w:docPartUnique/>
          </w:docPartObj>
        </w:sdtPr>
        <w:sdtEndPr>
          <w:rPr>
            <w:rFonts w:ascii="Calibri" w:hAnsi="Calibri"/>
          </w:rPr>
        </w:sdtEndPr>
        <w:sdtContent>
          <w:p w14:paraId="6E28A736" w14:textId="4570B0E0" w:rsidR="0039533B" w:rsidRPr="00942735" w:rsidRDefault="00F65AEB" w:rsidP="00F65AEB">
            <w:pPr>
              <w:pStyle w:val="Footer"/>
              <w:tabs>
                <w:tab w:val="clear" w:pos="4680"/>
                <w:tab w:val="clear" w:pos="9360"/>
                <w:tab w:val="right" w:pos="14400"/>
              </w:tabs>
              <w:rPr>
                <w:rFonts w:cs="Calibri Light"/>
                <w:sz w:val="20"/>
              </w:rPr>
            </w:pPr>
            <w:r w:rsidRPr="00942735">
              <w:rPr>
                <w:rFonts w:cs="Calibri Light"/>
                <w:sz w:val="20"/>
              </w:rPr>
              <w:t>MassHealth MBHP Annual Technical Report – CY 202</w:t>
            </w:r>
            <w:r w:rsidR="00407DD7" w:rsidRPr="00942735">
              <w:rPr>
                <w:rFonts w:cs="Calibri Light"/>
                <w:sz w:val="20"/>
              </w:rPr>
              <w:t>5</w:t>
            </w:r>
            <w:r w:rsidRPr="00942735">
              <w:rPr>
                <w:rFonts w:cs="Calibri Light"/>
                <w:sz w:val="20"/>
              </w:rPr>
              <w:tab/>
              <w:t xml:space="preserve">Page </w:t>
            </w:r>
            <w:r w:rsidRPr="00942735">
              <w:rPr>
                <w:rFonts w:cs="Calibri Light"/>
                <w:bCs/>
                <w:sz w:val="20"/>
                <w:shd w:val="clear" w:color="auto" w:fill="E6E6E6"/>
              </w:rPr>
              <w:fldChar w:fldCharType="begin"/>
            </w:r>
            <w:r w:rsidRPr="00942735">
              <w:rPr>
                <w:rFonts w:cs="Calibri Light"/>
                <w:bCs/>
                <w:sz w:val="20"/>
              </w:rPr>
              <w:instrText xml:space="preserve"> PAGE </w:instrText>
            </w:r>
            <w:r w:rsidRPr="00942735">
              <w:rPr>
                <w:rFonts w:cs="Calibri Light"/>
                <w:bCs/>
                <w:sz w:val="20"/>
                <w:shd w:val="clear" w:color="auto" w:fill="E6E6E6"/>
              </w:rPr>
              <w:fldChar w:fldCharType="separate"/>
            </w:r>
            <w:r w:rsidRPr="00942735">
              <w:rPr>
                <w:rFonts w:cs="Calibri Light"/>
                <w:bCs/>
                <w:sz w:val="20"/>
                <w:shd w:val="clear" w:color="auto" w:fill="E6E6E6"/>
              </w:rPr>
              <w:t>2</w:t>
            </w:r>
            <w:r w:rsidRPr="00942735">
              <w:rPr>
                <w:rFonts w:cs="Calibri Light"/>
                <w:bCs/>
                <w:sz w:val="20"/>
                <w:shd w:val="clear" w:color="auto" w:fill="E6E6E6"/>
              </w:rPr>
              <w:fldChar w:fldCharType="end"/>
            </w:r>
            <w:r w:rsidRPr="00942735">
              <w:rPr>
                <w:rFonts w:cs="Calibri Light"/>
                <w:sz w:val="20"/>
              </w:rPr>
              <w:t xml:space="preserve"> of </w:t>
            </w:r>
            <w:r w:rsidRPr="00942735">
              <w:rPr>
                <w:rFonts w:cs="Calibri Light"/>
                <w:bCs/>
                <w:sz w:val="20"/>
                <w:shd w:val="clear" w:color="auto" w:fill="E6E6E6"/>
              </w:rPr>
              <w:fldChar w:fldCharType="begin"/>
            </w:r>
            <w:r w:rsidRPr="00942735">
              <w:rPr>
                <w:rFonts w:cs="Calibri Light"/>
                <w:bCs/>
                <w:sz w:val="20"/>
              </w:rPr>
              <w:instrText xml:space="preserve"> NUMPAGES  </w:instrText>
            </w:r>
            <w:r w:rsidRPr="00942735">
              <w:rPr>
                <w:rFonts w:cs="Calibri Light"/>
                <w:bCs/>
                <w:sz w:val="20"/>
                <w:shd w:val="clear" w:color="auto" w:fill="E6E6E6"/>
              </w:rPr>
              <w:fldChar w:fldCharType="separate"/>
            </w:r>
            <w:r w:rsidRPr="00942735">
              <w:rPr>
                <w:rFonts w:cs="Calibri Light"/>
                <w:bCs/>
                <w:sz w:val="20"/>
                <w:shd w:val="clear" w:color="auto" w:fill="E6E6E6"/>
              </w:rPr>
              <w:t>65</w:t>
            </w:r>
            <w:r w:rsidRPr="00942735">
              <w:rPr>
                <w:rFonts w:cs="Calibri Light"/>
                <w:bCs/>
                <w:sz w:val="20"/>
                <w:shd w:val="clear" w:color="auto" w:fill="E6E6E6"/>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78247904"/>
      <w:docPartObj>
        <w:docPartGallery w:val="Page Numbers (Bottom of Page)"/>
        <w:docPartUnique/>
      </w:docPartObj>
    </w:sdtPr>
    <w:sdtEndPr>
      <w:rPr>
        <w:rFonts w:cs="Calibri Light"/>
      </w:rPr>
    </w:sdtEndPr>
    <w:sdtContent>
      <w:sdt>
        <w:sdtPr>
          <w:rPr>
            <w:rFonts w:ascii="Calibri Light" w:hAnsi="Calibri Light" w:cs="Calibri Light"/>
            <w:sz w:val="20"/>
          </w:rPr>
          <w:id w:val="312526934"/>
          <w:docPartObj>
            <w:docPartGallery w:val="Page Numbers (Top of Page)"/>
            <w:docPartUnique/>
          </w:docPartObj>
        </w:sdtPr>
        <w:sdtEndPr>
          <w:rPr>
            <w:rFonts w:ascii="Calibri" w:hAnsi="Calibri"/>
          </w:rPr>
        </w:sdtEndPr>
        <w:sdtContent>
          <w:p w14:paraId="2A1A4AA2" w14:textId="2673CC17" w:rsidR="0039533B" w:rsidRPr="00942735" w:rsidRDefault="00F65AEB" w:rsidP="00F65AEB">
            <w:pPr>
              <w:pStyle w:val="Footer"/>
              <w:tabs>
                <w:tab w:val="clear" w:pos="4680"/>
                <w:tab w:val="clear" w:pos="9360"/>
                <w:tab w:val="right" w:pos="14400"/>
              </w:tabs>
              <w:rPr>
                <w:rFonts w:cs="Calibri Light"/>
                <w:sz w:val="20"/>
              </w:rPr>
            </w:pPr>
            <w:r w:rsidRPr="00942735">
              <w:rPr>
                <w:rFonts w:cs="Calibri Light"/>
                <w:sz w:val="20"/>
              </w:rPr>
              <w:t>MassHealth MBHP Annual Technical Report – CY 202</w:t>
            </w:r>
            <w:r w:rsidR="00443666" w:rsidRPr="00942735">
              <w:rPr>
                <w:rFonts w:cs="Calibri Light"/>
                <w:sz w:val="20"/>
              </w:rPr>
              <w:t>5</w:t>
            </w:r>
            <w:r w:rsidRPr="00942735">
              <w:rPr>
                <w:rFonts w:cs="Calibri Light"/>
                <w:sz w:val="20"/>
              </w:rPr>
              <w:tab/>
              <w:t xml:space="preserve">Page </w:t>
            </w:r>
            <w:r w:rsidRPr="00942735">
              <w:rPr>
                <w:rFonts w:cs="Calibri Light"/>
                <w:bCs/>
                <w:sz w:val="20"/>
                <w:shd w:val="clear" w:color="auto" w:fill="E6E6E6"/>
              </w:rPr>
              <w:fldChar w:fldCharType="begin"/>
            </w:r>
            <w:r w:rsidRPr="00942735">
              <w:rPr>
                <w:rFonts w:cs="Calibri Light"/>
                <w:bCs/>
                <w:sz w:val="20"/>
              </w:rPr>
              <w:instrText xml:space="preserve"> PAGE </w:instrText>
            </w:r>
            <w:r w:rsidRPr="00942735">
              <w:rPr>
                <w:rFonts w:cs="Calibri Light"/>
                <w:bCs/>
                <w:sz w:val="20"/>
                <w:shd w:val="clear" w:color="auto" w:fill="E6E6E6"/>
              </w:rPr>
              <w:fldChar w:fldCharType="separate"/>
            </w:r>
            <w:r w:rsidRPr="00942735">
              <w:rPr>
                <w:rFonts w:cs="Calibri Light"/>
                <w:bCs/>
                <w:sz w:val="20"/>
                <w:shd w:val="clear" w:color="auto" w:fill="E6E6E6"/>
              </w:rPr>
              <w:t>2</w:t>
            </w:r>
            <w:r w:rsidRPr="00942735">
              <w:rPr>
                <w:rFonts w:cs="Calibri Light"/>
                <w:bCs/>
                <w:sz w:val="20"/>
                <w:shd w:val="clear" w:color="auto" w:fill="E6E6E6"/>
              </w:rPr>
              <w:fldChar w:fldCharType="end"/>
            </w:r>
            <w:r w:rsidRPr="00942735">
              <w:rPr>
                <w:rFonts w:cs="Calibri Light"/>
                <w:sz w:val="20"/>
              </w:rPr>
              <w:t xml:space="preserve"> of </w:t>
            </w:r>
            <w:r w:rsidRPr="00942735">
              <w:rPr>
                <w:rFonts w:cs="Calibri Light"/>
                <w:bCs/>
                <w:sz w:val="20"/>
                <w:shd w:val="clear" w:color="auto" w:fill="E6E6E6"/>
              </w:rPr>
              <w:fldChar w:fldCharType="begin"/>
            </w:r>
            <w:r w:rsidRPr="00942735">
              <w:rPr>
                <w:rFonts w:cs="Calibri Light"/>
                <w:bCs/>
                <w:sz w:val="20"/>
              </w:rPr>
              <w:instrText xml:space="preserve"> NUMPAGES  </w:instrText>
            </w:r>
            <w:r w:rsidRPr="00942735">
              <w:rPr>
                <w:rFonts w:cs="Calibri Light"/>
                <w:bCs/>
                <w:sz w:val="20"/>
                <w:shd w:val="clear" w:color="auto" w:fill="E6E6E6"/>
              </w:rPr>
              <w:fldChar w:fldCharType="separate"/>
            </w:r>
            <w:r w:rsidRPr="00942735">
              <w:rPr>
                <w:rFonts w:cs="Calibri Light"/>
                <w:bCs/>
                <w:sz w:val="20"/>
                <w:shd w:val="clear" w:color="auto" w:fill="E6E6E6"/>
              </w:rPr>
              <w:t>65</w:t>
            </w:r>
            <w:r w:rsidRPr="00942735">
              <w:rPr>
                <w:rFonts w:cs="Calibri Light"/>
                <w:bCs/>
                <w:sz w:val="20"/>
                <w:shd w:val="clear" w:color="auto" w:fill="E6E6E6"/>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115935585"/>
      <w:docPartObj>
        <w:docPartGallery w:val="Page Numbers (Bottom of Page)"/>
        <w:docPartUnique/>
      </w:docPartObj>
    </w:sdtPr>
    <w:sdtEndPr>
      <w:rPr>
        <w:rFonts w:cs="Calibri Light"/>
      </w:rPr>
    </w:sdtEndPr>
    <w:sdtContent>
      <w:sdt>
        <w:sdtPr>
          <w:rPr>
            <w:rFonts w:ascii="Calibri Light" w:hAnsi="Calibri Light" w:cs="Calibri Light"/>
            <w:sz w:val="20"/>
          </w:rPr>
          <w:id w:val="10271633"/>
          <w:docPartObj>
            <w:docPartGallery w:val="Page Numbers (Top of Page)"/>
            <w:docPartUnique/>
          </w:docPartObj>
        </w:sdtPr>
        <w:sdtEndPr>
          <w:rPr>
            <w:rFonts w:ascii="Calibri" w:hAnsi="Calibri"/>
          </w:rPr>
        </w:sdtEndPr>
        <w:sdtContent>
          <w:p w14:paraId="75A6A5CE" w14:textId="02FF0F37" w:rsidR="0039533B" w:rsidRPr="00942735" w:rsidRDefault="00F65AEB" w:rsidP="0039533B">
            <w:pPr>
              <w:pStyle w:val="Footer"/>
              <w:tabs>
                <w:tab w:val="clear" w:pos="4680"/>
                <w:tab w:val="clear" w:pos="9360"/>
                <w:tab w:val="right" w:pos="14400"/>
              </w:tabs>
              <w:rPr>
                <w:rFonts w:cs="Calibri Light"/>
                <w:sz w:val="20"/>
              </w:rPr>
            </w:pPr>
            <w:r w:rsidRPr="00942735">
              <w:rPr>
                <w:rFonts w:cs="Calibri Light"/>
                <w:sz w:val="20"/>
              </w:rPr>
              <w:t>MassHealth MBHP Annual Technical Report – CY 202</w:t>
            </w:r>
            <w:r w:rsidR="00407DD7" w:rsidRPr="00942735">
              <w:rPr>
                <w:rFonts w:cs="Calibri Light"/>
                <w:sz w:val="20"/>
              </w:rPr>
              <w:t>5</w:t>
            </w:r>
            <w:r w:rsidRPr="00942735">
              <w:rPr>
                <w:rFonts w:cs="Calibri Light"/>
                <w:sz w:val="20"/>
              </w:rPr>
              <w:tab/>
              <w:t xml:space="preserve">Page </w:t>
            </w:r>
            <w:r w:rsidRPr="00942735">
              <w:rPr>
                <w:rFonts w:cs="Calibri Light"/>
                <w:bCs/>
                <w:sz w:val="20"/>
                <w:shd w:val="clear" w:color="auto" w:fill="E6E6E6"/>
              </w:rPr>
              <w:fldChar w:fldCharType="begin"/>
            </w:r>
            <w:r w:rsidRPr="00942735">
              <w:rPr>
                <w:rFonts w:cs="Calibri Light"/>
                <w:bCs/>
                <w:sz w:val="20"/>
              </w:rPr>
              <w:instrText xml:space="preserve"> PAGE </w:instrText>
            </w:r>
            <w:r w:rsidRPr="00942735">
              <w:rPr>
                <w:rFonts w:cs="Calibri Light"/>
                <w:bCs/>
                <w:sz w:val="20"/>
                <w:shd w:val="clear" w:color="auto" w:fill="E6E6E6"/>
              </w:rPr>
              <w:fldChar w:fldCharType="separate"/>
            </w:r>
            <w:r w:rsidRPr="00942735">
              <w:rPr>
                <w:rFonts w:cs="Calibri Light"/>
                <w:bCs/>
                <w:sz w:val="20"/>
                <w:shd w:val="clear" w:color="auto" w:fill="E6E6E6"/>
              </w:rPr>
              <w:t>2</w:t>
            </w:r>
            <w:r w:rsidRPr="00942735">
              <w:rPr>
                <w:rFonts w:cs="Calibri Light"/>
                <w:bCs/>
                <w:sz w:val="20"/>
                <w:shd w:val="clear" w:color="auto" w:fill="E6E6E6"/>
              </w:rPr>
              <w:fldChar w:fldCharType="end"/>
            </w:r>
            <w:r w:rsidRPr="00942735">
              <w:rPr>
                <w:rFonts w:cs="Calibri Light"/>
                <w:sz w:val="20"/>
              </w:rPr>
              <w:t xml:space="preserve"> of </w:t>
            </w:r>
            <w:r w:rsidRPr="00942735">
              <w:rPr>
                <w:rFonts w:cs="Calibri Light"/>
                <w:bCs/>
                <w:sz w:val="20"/>
                <w:shd w:val="clear" w:color="auto" w:fill="E6E6E6"/>
              </w:rPr>
              <w:fldChar w:fldCharType="begin"/>
            </w:r>
            <w:r w:rsidRPr="00942735">
              <w:rPr>
                <w:rFonts w:cs="Calibri Light"/>
                <w:bCs/>
                <w:sz w:val="20"/>
              </w:rPr>
              <w:instrText xml:space="preserve"> NUMPAGES  </w:instrText>
            </w:r>
            <w:r w:rsidRPr="00942735">
              <w:rPr>
                <w:rFonts w:cs="Calibri Light"/>
                <w:bCs/>
                <w:sz w:val="20"/>
                <w:shd w:val="clear" w:color="auto" w:fill="E6E6E6"/>
              </w:rPr>
              <w:fldChar w:fldCharType="separate"/>
            </w:r>
            <w:r w:rsidRPr="00942735">
              <w:rPr>
                <w:rFonts w:cs="Calibri Light"/>
                <w:bCs/>
                <w:sz w:val="20"/>
                <w:shd w:val="clear" w:color="auto" w:fill="E6E6E6"/>
              </w:rPr>
              <w:t>65</w:t>
            </w:r>
            <w:r w:rsidRPr="00942735">
              <w:rPr>
                <w:rFonts w:cs="Calibri Light"/>
                <w:bCs/>
                <w:sz w:val="20"/>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DBFB" w14:textId="77777777" w:rsidR="0076086A" w:rsidRDefault="0076086A" w:rsidP="00B43139">
      <w:r>
        <w:separator/>
      </w:r>
    </w:p>
  </w:footnote>
  <w:footnote w:type="continuationSeparator" w:id="0">
    <w:p w14:paraId="13CD5A08" w14:textId="77777777" w:rsidR="0076086A" w:rsidRDefault="0076086A" w:rsidP="00B43139">
      <w:r>
        <w:continuationSeparator/>
      </w:r>
    </w:p>
  </w:footnote>
  <w:footnote w:type="continuationNotice" w:id="1">
    <w:p w14:paraId="4EA04643" w14:textId="77777777" w:rsidR="0076086A" w:rsidRDefault="0076086A"/>
  </w:footnote>
  <w:footnote w:id="2">
    <w:p w14:paraId="5CB7DD9F" w14:textId="3B050D68" w:rsidR="00916B36" w:rsidRDefault="00916B36">
      <w:pPr>
        <w:pStyle w:val="FootnoteText"/>
      </w:pPr>
      <w:r w:rsidRPr="00942735">
        <w:rPr>
          <w:rStyle w:val="FootnoteReference"/>
          <w:rFonts w:cs="Calibri Light"/>
        </w:rPr>
        <w:footnoteRef/>
      </w:r>
      <w:r w:rsidR="00562089" w:rsidRPr="00942735">
        <w:rPr>
          <w:rFonts w:cs="Calibri Light"/>
        </w:rPr>
        <w:t xml:space="preserve"> </w:t>
      </w:r>
      <w:r w:rsidRPr="00942735">
        <w:rPr>
          <w:rFonts w:cs="Calibri Light"/>
        </w:rPr>
        <w:t>Children’s</w:t>
      </w:r>
      <w:r w:rsidR="00562089" w:rsidRPr="00942735">
        <w:rPr>
          <w:rFonts w:cs="Calibri Light"/>
        </w:rPr>
        <w:t xml:space="preserve"> </w:t>
      </w:r>
      <w:r w:rsidRPr="00942735">
        <w:rPr>
          <w:rFonts w:cs="Calibri Light"/>
        </w:rPr>
        <w:t>Health</w:t>
      </w:r>
      <w:r w:rsidR="00562089" w:rsidRPr="00942735">
        <w:rPr>
          <w:rFonts w:cs="Calibri Light"/>
        </w:rPr>
        <w:t xml:space="preserve"> </w:t>
      </w:r>
      <w:r w:rsidRPr="00942735">
        <w:rPr>
          <w:rFonts w:cs="Calibri Light"/>
        </w:rPr>
        <w:t>Insurance</w:t>
      </w:r>
      <w:r w:rsidR="00562089" w:rsidRPr="00942735">
        <w:rPr>
          <w:rFonts w:cs="Calibri Light"/>
        </w:rPr>
        <w:t xml:space="preserve"> </w:t>
      </w:r>
      <w:r w:rsidRPr="00942735">
        <w:rPr>
          <w:rFonts w:cs="Calibri Light"/>
        </w:rPr>
        <w:t>Program.</w:t>
      </w:r>
    </w:p>
  </w:footnote>
  <w:footnote w:id="3">
    <w:p w14:paraId="1ABE977C" w14:textId="2A28472E" w:rsidR="007F346F" w:rsidRPr="00942735" w:rsidRDefault="007F346F" w:rsidP="007F346F">
      <w:pPr>
        <w:pStyle w:val="FootnoteText"/>
        <w:rPr>
          <w:rFonts w:cs="Calibri Light"/>
        </w:rPr>
      </w:pPr>
      <w:r w:rsidRPr="00942735">
        <w:rPr>
          <w:rStyle w:val="FootnoteReference"/>
          <w:rFonts w:cs="Calibri Light"/>
        </w:rPr>
        <w:footnoteRef/>
      </w:r>
      <w:r w:rsidRPr="00942735">
        <w:rPr>
          <w:rFonts w:cs="Calibri Light"/>
        </w:rPr>
        <w:t xml:space="preserve"> </w:t>
      </w:r>
      <w:hyperlink r:id="rId1" w:history="1">
        <w:r w:rsidRPr="00942735">
          <w:rPr>
            <w:rStyle w:val="Hyperlink"/>
            <w:rFonts w:cs="Calibri Light"/>
          </w:rPr>
          <w:t>MassHealth 2025 Comprehensive Quality Strategy</w:t>
        </w:r>
      </w:hyperlink>
      <w:r w:rsidRPr="00942735">
        <w:rPr>
          <w:rFonts w:cs="Calibri Light"/>
        </w:rPr>
        <w:t>. A</w:t>
      </w:r>
      <w:r w:rsidR="00103485" w:rsidRPr="00942735">
        <w:rPr>
          <w:rFonts w:cs="Calibri Light"/>
        </w:rPr>
        <w:t>lso a</w:t>
      </w:r>
      <w:r w:rsidRPr="00942735">
        <w:rPr>
          <w:rFonts w:cs="Calibri Light"/>
        </w:rPr>
        <w:t xml:space="preserve">vailable at: </w:t>
      </w:r>
      <w:hyperlink r:id="rId2" w:history="1">
        <w:r w:rsidRPr="00942735">
          <w:rPr>
            <w:rStyle w:val="Hyperlink"/>
            <w:rFonts w:cs="Calibri Light"/>
          </w:rPr>
          <w:t>https://www.mass.gov/doc/2025-masshealth-comprehensive-quality-strategy-cqs-0/download</w:t>
        </w:r>
      </w:hyperlink>
      <w:r w:rsidRPr="00942735">
        <w:rPr>
          <w:rFonts w:cs="Calibri Light"/>
        </w:rPr>
        <w:t>.</w:t>
      </w:r>
    </w:p>
  </w:footnote>
  <w:footnote w:id="4">
    <w:p w14:paraId="1CC62AB8" w14:textId="6B7BD970" w:rsidR="007F346F" w:rsidRPr="00942735" w:rsidRDefault="007F346F" w:rsidP="007F346F">
      <w:pPr>
        <w:pStyle w:val="FootnoteText"/>
        <w:rPr>
          <w:rFonts w:cs="Calibri Light"/>
        </w:rPr>
      </w:pPr>
      <w:r w:rsidRPr="00942735">
        <w:rPr>
          <w:rStyle w:val="FootnoteReference"/>
          <w:rFonts w:cs="Calibri Light"/>
        </w:rPr>
        <w:footnoteRef/>
      </w:r>
      <w:r w:rsidRPr="00942735">
        <w:rPr>
          <w:rFonts w:cs="Calibri Light"/>
        </w:rPr>
        <w:t xml:space="preserve"> </w:t>
      </w:r>
      <w:hyperlink r:id="rId3" w:history="1">
        <w:r w:rsidRPr="00942735">
          <w:rPr>
            <w:rStyle w:val="Hyperlink"/>
            <w:rFonts w:cs="Calibri Light"/>
          </w:rPr>
          <w:t>One Care Facts and Features</w:t>
        </w:r>
      </w:hyperlink>
      <w:r w:rsidRPr="00942735">
        <w:rPr>
          <w:rFonts w:cs="Calibri Light"/>
        </w:rPr>
        <w:t>. A</w:t>
      </w:r>
      <w:r w:rsidR="00103485" w:rsidRPr="00942735">
        <w:rPr>
          <w:rFonts w:cs="Calibri Light"/>
        </w:rPr>
        <w:t>lso a</w:t>
      </w:r>
      <w:r w:rsidRPr="00942735">
        <w:rPr>
          <w:rFonts w:cs="Calibri Light"/>
        </w:rPr>
        <w:t xml:space="preserve">vailable at: </w:t>
      </w:r>
      <w:hyperlink r:id="rId4" w:history="1">
        <w:r w:rsidRPr="00942735">
          <w:rPr>
            <w:rStyle w:val="Hyperlink"/>
            <w:rFonts w:cs="Calibri Light"/>
          </w:rPr>
          <w:t>https://www.mass.gov/doc/one-care-facts-and-features-brochure/download</w:t>
        </w:r>
      </w:hyperlink>
      <w:r w:rsidRPr="00942735">
        <w:rPr>
          <w:rFonts w:cs="Calibri Light"/>
        </w:rPr>
        <w:t>.</w:t>
      </w:r>
    </w:p>
  </w:footnote>
  <w:footnote w:id="5">
    <w:p w14:paraId="796190EF" w14:textId="43798C4A" w:rsidR="007F346F" w:rsidRPr="00942735" w:rsidRDefault="007F346F" w:rsidP="007F346F">
      <w:pPr>
        <w:pStyle w:val="FootnoteText"/>
        <w:rPr>
          <w:rFonts w:cs="Calibri Light"/>
        </w:rPr>
      </w:pPr>
      <w:r w:rsidRPr="00942735">
        <w:rPr>
          <w:rStyle w:val="FootnoteReference"/>
          <w:rFonts w:cs="Calibri Light"/>
        </w:rPr>
        <w:footnoteRef/>
      </w:r>
      <w:r w:rsidRPr="00942735">
        <w:rPr>
          <w:rFonts w:cs="Calibri Light"/>
        </w:rPr>
        <w:t xml:space="preserve"> </w:t>
      </w:r>
      <w:hyperlink r:id="rId5" w:history="1">
        <w:r w:rsidRPr="00942735">
          <w:rPr>
            <w:rStyle w:val="Hyperlink"/>
            <w:rFonts w:cs="Calibri Light"/>
          </w:rPr>
          <w:t>Senior Care Options (SCO) Overview</w:t>
        </w:r>
      </w:hyperlink>
      <w:r w:rsidRPr="00942735">
        <w:rPr>
          <w:rFonts w:cs="Calibri Light"/>
        </w:rPr>
        <w:t>. A</w:t>
      </w:r>
      <w:r w:rsidR="00103485" w:rsidRPr="00942735">
        <w:rPr>
          <w:rFonts w:cs="Calibri Light"/>
        </w:rPr>
        <w:t>lso a</w:t>
      </w:r>
      <w:r w:rsidRPr="00942735">
        <w:rPr>
          <w:rFonts w:cs="Calibri Light"/>
        </w:rPr>
        <w:t xml:space="preserve">vailable at: </w:t>
      </w:r>
      <w:hyperlink r:id="rId6" w:history="1">
        <w:r w:rsidRPr="00942735">
          <w:rPr>
            <w:rStyle w:val="Hyperlink"/>
            <w:rFonts w:cs="Calibri Light"/>
          </w:rPr>
          <w:t>https://www.mass.gov/service-details/senior-care-options-sco-overview</w:t>
        </w:r>
      </w:hyperlink>
      <w:r w:rsidRPr="00942735">
        <w:rPr>
          <w:rFonts w:cs="Calibri Light"/>
        </w:rPr>
        <w:t>.</w:t>
      </w:r>
    </w:p>
  </w:footnote>
  <w:footnote w:id="6">
    <w:p w14:paraId="2F021497" w14:textId="4A83A159" w:rsidR="007F346F" w:rsidRDefault="007F346F" w:rsidP="007F346F">
      <w:pPr>
        <w:pStyle w:val="FootnoteText"/>
      </w:pPr>
      <w:r>
        <w:rPr>
          <w:rStyle w:val="FootnoteReference"/>
        </w:rPr>
        <w:footnoteRef/>
      </w:r>
      <w:r>
        <w:t xml:space="preserve"> </w:t>
      </w:r>
      <w:hyperlink r:id="rId7" w:history="1">
        <w:r w:rsidRPr="00942735">
          <w:rPr>
            <w:rStyle w:val="Hyperlink"/>
            <w:rFonts w:cs="Calibri Light"/>
          </w:rPr>
          <w:t>MassHealth 2025 Comprehensive Quality Strategy</w:t>
        </w:r>
      </w:hyperlink>
      <w:r w:rsidRPr="00942735">
        <w:rPr>
          <w:rFonts w:cs="Calibri Light"/>
        </w:rPr>
        <w:t>. A</w:t>
      </w:r>
      <w:r w:rsidR="00103485" w:rsidRPr="00942735">
        <w:rPr>
          <w:rFonts w:cs="Calibri Light"/>
        </w:rPr>
        <w:t>lso a</w:t>
      </w:r>
      <w:r w:rsidRPr="00942735">
        <w:rPr>
          <w:rFonts w:cs="Calibri Light"/>
        </w:rPr>
        <w:t xml:space="preserve">vailable at: </w:t>
      </w:r>
      <w:hyperlink r:id="rId8" w:history="1">
        <w:r w:rsidRPr="00942735">
          <w:rPr>
            <w:rStyle w:val="Hyperlink"/>
            <w:rFonts w:cs="Calibri Light"/>
          </w:rPr>
          <w:t>https://www.mass.gov/doc/2025-masshealth-comprehensive-quality-strategy-cqs-0/download</w:t>
        </w:r>
      </w:hyperlink>
      <w:r w:rsidRPr="00942735">
        <w:rPr>
          <w:rFonts w:cs="Calibri Light"/>
        </w:rPr>
        <w:t>.</w:t>
      </w:r>
    </w:p>
  </w:footnote>
  <w:footnote w:id="7">
    <w:p w14:paraId="2CF03C8B" w14:textId="3BB1F0E7" w:rsidR="00AC34F9" w:rsidRDefault="00AC34F9">
      <w:pPr>
        <w:pStyle w:val="FootnoteText"/>
      </w:pPr>
      <w:r>
        <w:rPr>
          <w:rStyle w:val="FootnoteReference"/>
        </w:rPr>
        <w:footnoteRef/>
      </w:r>
      <w:r>
        <w:t xml:space="preserve"> </w:t>
      </w:r>
      <w:hyperlink r:id="rId9" w:history="1">
        <w:r w:rsidRPr="00103485">
          <w:rPr>
            <w:rStyle w:val="Hyperlink"/>
          </w:rPr>
          <w:t>MBHP. Find a Behavioral Health Provider</w:t>
        </w:r>
      </w:hyperlink>
      <w:r>
        <w:t>. A</w:t>
      </w:r>
      <w:r w:rsidR="00103485">
        <w:t>lso a</w:t>
      </w:r>
      <w:r>
        <w:t xml:space="preserve">vailable at: </w:t>
      </w:r>
      <w:hyperlink r:id="rId10" w:history="1">
        <w:r w:rsidRPr="00103485">
          <w:rPr>
            <w:rStyle w:val="Hyperlink"/>
          </w:rPr>
          <w:t>providers.masspartnership.com/member/FindBHProvider.aspx</w:t>
        </w:r>
      </w:hyperlink>
      <w:r w:rsidR="001B3180">
        <w:t>.</w:t>
      </w:r>
      <w:r>
        <w:t xml:space="preserve"> </w:t>
      </w:r>
    </w:p>
  </w:footnote>
  <w:footnote w:id="8">
    <w:p w14:paraId="4133087C" w14:textId="3473A9AB" w:rsidR="00926AF2" w:rsidRDefault="00926AF2" w:rsidP="00926AF2">
      <w:pPr>
        <w:pStyle w:val="FootnoteText"/>
      </w:pPr>
      <w:r>
        <w:rPr>
          <w:rStyle w:val="FootnoteReference"/>
        </w:rPr>
        <w:footnoteRef/>
      </w:r>
      <w:r>
        <w:t xml:space="preserve"> </w:t>
      </w:r>
      <w:hyperlink r:id="rId11" w:history="1">
        <w:r w:rsidR="00103485" w:rsidRPr="00103485">
          <w:rPr>
            <w:rStyle w:val="Hyperlink"/>
          </w:rPr>
          <w:t>MBHP. Find a Behavioral Health Provider</w:t>
        </w:r>
      </w:hyperlink>
      <w:r w:rsidR="00103485">
        <w:t xml:space="preserve">. Also available at: </w:t>
      </w:r>
      <w:hyperlink r:id="rId12" w:history="1">
        <w:r w:rsidR="00103485" w:rsidRPr="00103485">
          <w:rPr>
            <w:rStyle w:val="Hyperlink"/>
          </w:rPr>
          <w:t>providers.masspartnership.com/member/FindBHProvider.aspx</w:t>
        </w:r>
      </w:hyperlink>
      <w:r w:rsidR="001B3180">
        <w:t>.</w:t>
      </w:r>
      <w:r w:rsidR="00103485">
        <w:t xml:space="preserve"> </w:t>
      </w:r>
    </w:p>
  </w:footnote>
  <w:footnote w:id="9">
    <w:p w14:paraId="77756513" w14:textId="77777777" w:rsidR="00E03576" w:rsidRDefault="00E03576" w:rsidP="00E03576">
      <w:pPr>
        <w:pStyle w:val="FootnoteText"/>
      </w:pPr>
      <w:r w:rsidRPr="00942735">
        <w:rPr>
          <w:rStyle w:val="FootnoteReference"/>
          <w:rFonts w:cs="Calibri Light"/>
        </w:rPr>
        <w:footnoteRef/>
      </w:r>
      <w:r w:rsidRPr="00942735">
        <w:rPr>
          <w:rFonts w:cs="Calibri Light"/>
        </w:rPr>
        <w:t xml:space="preserve"> Quality improvement.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308A3"/>
    <w:multiLevelType w:val="hybridMultilevel"/>
    <w:tmpl w:val="5E00A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73B5F"/>
    <w:multiLevelType w:val="hybridMultilevel"/>
    <w:tmpl w:val="4A6EB7C8"/>
    <w:lvl w:ilvl="0" w:tplc="E5DCDF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3B6E15"/>
    <w:multiLevelType w:val="hybridMultilevel"/>
    <w:tmpl w:val="CB40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3128E"/>
    <w:multiLevelType w:val="hybridMultilevel"/>
    <w:tmpl w:val="EAD2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57AAD"/>
    <w:multiLevelType w:val="hybridMultilevel"/>
    <w:tmpl w:val="699E5D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566D7"/>
    <w:multiLevelType w:val="hybridMultilevel"/>
    <w:tmpl w:val="3AE84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9CB11D7"/>
    <w:multiLevelType w:val="hybridMultilevel"/>
    <w:tmpl w:val="65FE4554"/>
    <w:lvl w:ilvl="0" w:tplc="2138B320">
      <w:start w:val="1"/>
      <w:numFmt w:val="bullet"/>
      <w:lvlText w:val=""/>
      <w:lvlJc w:val="left"/>
      <w:pPr>
        <w:ind w:left="720" w:hanging="360"/>
      </w:pPr>
      <w:rPr>
        <w:rFonts w:ascii="Symbol" w:hAnsi="Symbol" w:hint="default"/>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AAA00AA"/>
    <w:multiLevelType w:val="hybridMultilevel"/>
    <w:tmpl w:val="CC9E5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222BB1"/>
    <w:multiLevelType w:val="hybridMultilevel"/>
    <w:tmpl w:val="654A472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4D34F30"/>
    <w:multiLevelType w:val="hybridMultilevel"/>
    <w:tmpl w:val="B6E27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8E7285C"/>
    <w:multiLevelType w:val="hybridMultilevel"/>
    <w:tmpl w:val="9F5A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951A1"/>
    <w:multiLevelType w:val="hybridMultilevel"/>
    <w:tmpl w:val="A8BA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670638"/>
    <w:multiLevelType w:val="hybridMultilevel"/>
    <w:tmpl w:val="60C2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30" w15:restartNumberingAfterBreak="0">
    <w:nsid w:val="444C6581"/>
    <w:multiLevelType w:val="hybridMultilevel"/>
    <w:tmpl w:val="A0FA3D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3D34A9"/>
    <w:multiLevelType w:val="hybridMultilevel"/>
    <w:tmpl w:val="EEF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A005F29"/>
    <w:multiLevelType w:val="hybridMultilevel"/>
    <w:tmpl w:val="4FFAAE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0D4D9D"/>
    <w:multiLevelType w:val="hybridMultilevel"/>
    <w:tmpl w:val="679AF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3821BA1"/>
    <w:multiLevelType w:val="hybridMultilevel"/>
    <w:tmpl w:val="FC0C11A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47"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D90B63"/>
    <w:multiLevelType w:val="hybridMultilevel"/>
    <w:tmpl w:val="216C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F63A31"/>
    <w:multiLevelType w:val="hybridMultilevel"/>
    <w:tmpl w:val="6930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1640">
    <w:abstractNumId w:val="29"/>
  </w:num>
  <w:num w:numId="2" w16cid:durableId="933976409">
    <w:abstractNumId w:val="6"/>
  </w:num>
  <w:num w:numId="3" w16cid:durableId="1866483326">
    <w:abstractNumId w:val="23"/>
  </w:num>
  <w:num w:numId="4" w16cid:durableId="1604721915">
    <w:abstractNumId w:val="17"/>
  </w:num>
  <w:num w:numId="5" w16cid:durableId="406458151">
    <w:abstractNumId w:val="28"/>
  </w:num>
  <w:num w:numId="6" w16cid:durableId="1725982741">
    <w:abstractNumId w:val="35"/>
  </w:num>
  <w:num w:numId="7" w16cid:durableId="2033922353">
    <w:abstractNumId w:val="43"/>
  </w:num>
  <w:num w:numId="8" w16cid:durableId="332925711">
    <w:abstractNumId w:val="41"/>
  </w:num>
  <w:num w:numId="9" w16cid:durableId="799617724">
    <w:abstractNumId w:val="2"/>
  </w:num>
  <w:num w:numId="10" w16cid:durableId="1828665135">
    <w:abstractNumId w:val="40"/>
  </w:num>
  <w:num w:numId="11" w16cid:durableId="1785808715">
    <w:abstractNumId w:val="36"/>
  </w:num>
  <w:num w:numId="12" w16cid:durableId="514226141">
    <w:abstractNumId w:val="4"/>
  </w:num>
  <w:num w:numId="13" w16cid:durableId="941185505">
    <w:abstractNumId w:val="46"/>
  </w:num>
  <w:num w:numId="14" w16cid:durableId="1540780894">
    <w:abstractNumId w:val="34"/>
  </w:num>
  <w:num w:numId="15" w16cid:durableId="473301861">
    <w:abstractNumId w:val="15"/>
  </w:num>
  <w:num w:numId="16" w16cid:durableId="306786552">
    <w:abstractNumId w:val="37"/>
  </w:num>
  <w:num w:numId="17" w16cid:durableId="1043481201">
    <w:abstractNumId w:val="19"/>
  </w:num>
  <w:num w:numId="18" w16cid:durableId="653533441">
    <w:abstractNumId w:val="31"/>
  </w:num>
  <w:num w:numId="19" w16cid:durableId="1646081632">
    <w:abstractNumId w:val="0"/>
  </w:num>
  <w:num w:numId="20" w16cid:durableId="27029586">
    <w:abstractNumId w:val="25"/>
  </w:num>
  <w:num w:numId="21" w16cid:durableId="921328695">
    <w:abstractNumId w:val="47"/>
  </w:num>
  <w:num w:numId="22" w16cid:durableId="1408502151">
    <w:abstractNumId w:val="13"/>
  </w:num>
  <w:num w:numId="23" w16cid:durableId="607851212">
    <w:abstractNumId w:val="1"/>
  </w:num>
  <w:num w:numId="24" w16cid:durableId="263348498">
    <w:abstractNumId w:val="3"/>
  </w:num>
  <w:num w:numId="25" w16cid:durableId="1156536842">
    <w:abstractNumId w:val="42"/>
  </w:num>
  <w:num w:numId="26" w16cid:durableId="1279484099">
    <w:abstractNumId w:val="32"/>
  </w:num>
  <w:num w:numId="27" w16cid:durableId="1418592390">
    <w:abstractNumId w:val="5"/>
  </w:num>
  <w:num w:numId="28" w16cid:durableId="994065187">
    <w:abstractNumId w:val="27"/>
  </w:num>
  <w:num w:numId="29" w16cid:durableId="1777628267">
    <w:abstractNumId w:val="20"/>
  </w:num>
  <w:num w:numId="30" w16cid:durableId="1817455802">
    <w:abstractNumId w:val="8"/>
  </w:num>
  <w:num w:numId="31" w16cid:durableId="643898454">
    <w:abstractNumId w:val="33"/>
  </w:num>
  <w:num w:numId="32" w16cid:durableId="1000692418">
    <w:abstractNumId w:val="38"/>
  </w:num>
  <w:num w:numId="33" w16cid:durableId="238637139">
    <w:abstractNumId w:val="10"/>
  </w:num>
  <w:num w:numId="34" w16cid:durableId="1350595927">
    <w:abstractNumId w:val="14"/>
  </w:num>
  <w:num w:numId="35" w16cid:durableId="1843158080">
    <w:abstractNumId w:val="9"/>
  </w:num>
  <w:num w:numId="36" w16cid:durableId="1083450723">
    <w:abstractNumId w:val="50"/>
  </w:num>
  <w:num w:numId="37" w16cid:durableId="1945916807">
    <w:abstractNumId w:val="16"/>
  </w:num>
  <w:num w:numId="38" w16cid:durableId="1650787068">
    <w:abstractNumId w:val="12"/>
  </w:num>
  <w:num w:numId="39" w16cid:durableId="1634166128">
    <w:abstractNumId w:val="30"/>
  </w:num>
  <w:num w:numId="40" w16cid:durableId="812256088">
    <w:abstractNumId w:val="39"/>
  </w:num>
  <w:num w:numId="41" w16cid:durableId="1826122628">
    <w:abstractNumId w:val="48"/>
  </w:num>
  <w:num w:numId="42" w16cid:durableId="1628270151">
    <w:abstractNumId w:val="44"/>
  </w:num>
  <w:num w:numId="43" w16cid:durableId="131098677">
    <w:abstractNumId w:val="11"/>
  </w:num>
  <w:num w:numId="44" w16cid:durableId="2135977962">
    <w:abstractNumId w:val="22"/>
  </w:num>
  <w:num w:numId="45" w16cid:durableId="369040485">
    <w:abstractNumId w:val="7"/>
  </w:num>
  <w:num w:numId="46" w16cid:durableId="599340213">
    <w:abstractNumId w:val="26"/>
  </w:num>
  <w:num w:numId="47" w16cid:durableId="144515040">
    <w:abstractNumId w:val="49"/>
  </w:num>
  <w:num w:numId="48" w16cid:durableId="933127407">
    <w:abstractNumId w:val="45"/>
  </w:num>
  <w:num w:numId="49" w16cid:durableId="908006215">
    <w:abstractNumId w:val="24"/>
  </w:num>
  <w:num w:numId="50" w16cid:durableId="1412964284">
    <w:abstractNumId w:val="21"/>
  </w:num>
  <w:num w:numId="51" w16cid:durableId="135028558">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54E"/>
    <w:rsid w:val="000005CC"/>
    <w:rsid w:val="0000063B"/>
    <w:rsid w:val="00000714"/>
    <w:rsid w:val="00000890"/>
    <w:rsid w:val="00001EA1"/>
    <w:rsid w:val="00002D48"/>
    <w:rsid w:val="00002FCD"/>
    <w:rsid w:val="000034B3"/>
    <w:rsid w:val="00003B84"/>
    <w:rsid w:val="00003FE0"/>
    <w:rsid w:val="000042B2"/>
    <w:rsid w:val="000042D7"/>
    <w:rsid w:val="000049A9"/>
    <w:rsid w:val="00004A77"/>
    <w:rsid w:val="00004E38"/>
    <w:rsid w:val="00005358"/>
    <w:rsid w:val="00005AAD"/>
    <w:rsid w:val="00006C76"/>
    <w:rsid w:val="00007926"/>
    <w:rsid w:val="00010DD0"/>
    <w:rsid w:val="00012262"/>
    <w:rsid w:val="000125FF"/>
    <w:rsid w:val="00013232"/>
    <w:rsid w:val="000135B3"/>
    <w:rsid w:val="000135BB"/>
    <w:rsid w:val="00013A72"/>
    <w:rsid w:val="00013DBC"/>
    <w:rsid w:val="00013DE0"/>
    <w:rsid w:val="000141CC"/>
    <w:rsid w:val="000141E8"/>
    <w:rsid w:val="0001460D"/>
    <w:rsid w:val="0001581E"/>
    <w:rsid w:val="00016635"/>
    <w:rsid w:val="00016D36"/>
    <w:rsid w:val="00017F8D"/>
    <w:rsid w:val="00021284"/>
    <w:rsid w:val="00022591"/>
    <w:rsid w:val="000229A5"/>
    <w:rsid w:val="0002315D"/>
    <w:rsid w:val="0002329C"/>
    <w:rsid w:val="00023453"/>
    <w:rsid w:val="000239AB"/>
    <w:rsid w:val="000242C6"/>
    <w:rsid w:val="00025965"/>
    <w:rsid w:val="00025D69"/>
    <w:rsid w:val="0002678F"/>
    <w:rsid w:val="00027037"/>
    <w:rsid w:val="000274DF"/>
    <w:rsid w:val="00030474"/>
    <w:rsid w:val="0003095A"/>
    <w:rsid w:val="00030B3E"/>
    <w:rsid w:val="00031C2A"/>
    <w:rsid w:val="00031F8E"/>
    <w:rsid w:val="000322AB"/>
    <w:rsid w:val="00032301"/>
    <w:rsid w:val="00032A0D"/>
    <w:rsid w:val="000346B7"/>
    <w:rsid w:val="00034B40"/>
    <w:rsid w:val="00037450"/>
    <w:rsid w:val="0003766E"/>
    <w:rsid w:val="000378AC"/>
    <w:rsid w:val="0004035B"/>
    <w:rsid w:val="00040876"/>
    <w:rsid w:val="00041AF8"/>
    <w:rsid w:val="00042925"/>
    <w:rsid w:val="0004303E"/>
    <w:rsid w:val="00043175"/>
    <w:rsid w:val="00043883"/>
    <w:rsid w:val="00043AA7"/>
    <w:rsid w:val="00043D38"/>
    <w:rsid w:val="00044063"/>
    <w:rsid w:val="00044175"/>
    <w:rsid w:val="00044C48"/>
    <w:rsid w:val="00045D16"/>
    <w:rsid w:val="00045E49"/>
    <w:rsid w:val="0004679B"/>
    <w:rsid w:val="00046A70"/>
    <w:rsid w:val="00047BEE"/>
    <w:rsid w:val="0005001C"/>
    <w:rsid w:val="00050596"/>
    <w:rsid w:val="00050633"/>
    <w:rsid w:val="0005075A"/>
    <w:rsid w:val="00050953"/>
    <w:rsid w:val="000509E5"/>
    <w:rsid w:val="00052119"/>
    <w:rsid w:val="000521F8"/>
    <w:rsid w:val="00052816"/>
    <w:rsid w:val="000528E6"/>
    <w:rsid w:val="00052D08"/>
    <w:rsid w:val="00052F46"/>
    <w:rsid w:val="00053094"/>
    <w:rsid w:val="0005336C"/>
    <w:rsid w:val="00053921"/>
    <w:rsid w:val="00053BE7"/>
    <w:rsid w:val="000540BF"/>
    <w:rsid w:val="00054454"/>
    <w:rsid w:val="000561C8"/>
    <w:rsid w:val="00056858"/>
    <w:rsid w:val="000608D0"/>
    <w:rsid w:val="00060935"/>
    <w:rsid w:val="00061EC9"/>
    <w:rsid w:val="00062EE4"/>
    <w:rsid w:val="000638E2"/>
    <w:rsid w:val="00063E73"/>
    <w:rsid w:val="0006469F"/>
    <w:rsid w:val="00064DD0"/>
    <w:rsid w:val="00065CFE"/>
    <w:rsid w:val="00065EAE"/>
    <w:rsid w:val="00066071"/>
    <w:rsid w:val="000669AC"/>
    <w:rsid w:val="00066B7B"/>
    <w:rsid w:val="000675A4"/>
    <w:rsid w:val="00070EAA"/>
    <w:rsid w:val="0007127B"/>
    <w:rsid w:val="00071E73"/>
    <w:rsid w:val="00072113"/>
    <w:rsid w:val="000721C9"/>
    <w:rsid w:val="00072D0E"/>
    <w:rsid w:val="000734BE"/>
    <w:rsid w:val="0007361C"/>
    <w:rsid w:val="00073C02"/>
    <w:rsid w:val="0007410B"/>
    <w:rsid w:val="0007438D"/>
    <w:rsid w:val="000743AC"/>
    <w:rsid w:val="00074A6B"/>
    <w:rsid w:val="00075D9A"/>
    <w:rsid w:val="00076371"/>
    <w:rsid w:val="00077312"/>
    <w:rsid w:val="00077B14"/>
    <w:rsid w:val="00077DAD"/>
    <w:rsid w:val="00077F26"/>
    <w:rsid w:val="00077F73"/>
    <w:rsid w:val="00080301"/>
    <w:rsid w:val="00080660"/>
    <w:rsid w:val="00080929"/>
    <w:rsid w:val="00081B61"/>
    <w:rsid w:val="00081C8F"/>
    <w:rsid w:val="00081E24"/>
    <w:rsid w:val="000825D5"/>
    <w:rsid w:val="00082BD1"/>
    <w:rsid w:val="000833D9"/>
    <w:rsid w:val="00083AF5"/>
    <w:rsid w:val="00084269"/>
    <w:rsid w:val="00084ABF"/>
    <w:rsid w:val="00084EF2"/>
    <w:rsid w:val="00084F71"/>
    <w:rsid w:val="00085189"/>
    <w:rsid w:val="00085245"/>
    <w:rsid w:val="00085416"/>
    <w:rsid w:val="000855BB"/>
    <w:rsid w:val="00085974"/>
    <w:rsid w:val="00085F66"/>
    <w:rsid w:val="0008665B"/>
    <w:rsid w:val="0008694C"/>
    <w:rsid w:val="00086C1A"/>
    <w:rsid w:val="00086F2C"/>
    <w:rsid w:val="00087164"/>
    <w:rsid w:val="00087A54"/>
    <w:rsid w:val="00090029"/>
    <w:rsid w:val="00090EE0"/>
    <w:rsid w:val="00091B33"/>
    <w:rsid w:val="0009253A"/>
    <w:rsid w:val="0009321C"/>
    <w:rsid w:val="0009352D"/>
    <w:rsid w:val="000940F4"/>
    <w:rsid w:val="0009412C"/>
    <w:rsid w:val="00094574"/>
    <w:rsid w:val="0009461D"/>
    <w:rsid w:val="000947F4"/>
    <w:rsid w:val="00094B6C"/>
    <w:rsid w:val="000955B2"/>
    <w:rsid w:val="00095824"/>
    <w:rsid w:val="000960B1"/>
    <w:rsid w:val="000966FB"/>
    <w:rsid w:val="00097D84"/>
    <w:rsid w:val="000A0E58"/>
    <w:rsid w:val="000A128C"/>
    <w:rsid w:val="000A1C88"/>
    <w:rsid w:val="000A2734"/>
    <w:rsid w:val="000A3544"/>
    <w:rsid w:val="000A3CBE"/>
    <w:rsid w:val="000A3D58"/>
    <w:rsid w:val="000A481C"/>
    <w:rsid w:val="000A4F65"/>
    <w:rsid w:val="000A4F85"/>
    <w:rsid w:val="000A5F4B"/>
    <w:rsid w:val="000A6617"/>
    <w:rsid w:val="000A685A"/>
    <w:rsid w:val="000A698E"/>
    <w:rsid w:val="000A6BF8"/>
    <w:rsid w:val="000A7042"/>
    <w:rsid w:val="000A72B5"/>
    <w:rsid w:val="000A7450"/>
    <w:rsid w:val="000A786A"/>
    <w:rsid w:val="000B0A34"/>
    <w:rsid w:val="000B0D61"/>
    <w:rsid w:val="000B0FCD"/>
    <w:rsid w:val="000B1E86"/>
    <w:rsid w:val="000B25EB"/>
    <w:rsid w:val="000B2AA8"/>
    <w:rsid w:val="000B2C20"/>
    <w:rsid w:val="000B2CF4"/>
    <w:rsid w:val="000B2E31"/>
    <w:rsid w:val="000B3A57"/>
    <w:rsid w:val="000B3CAA"/>
    <w:rsid w:val="000B4B1C"/>
    <w:rsid w:val="000B50AC"/>
    <w:rsid w:val="000B55CA"/>
    <w:rsid w:val="000B5FE5"/>
    <w:rsid w:val="000B6296"/>
    <w:rsid w:val="000B6BC7"/>
    <w:rsid w:val="000B7C7E"/>
    <w:rsid w:val="000C06EF"/>
    <w:rsid w:val="000C17D9"/>
    <w:rsid w:val="000C2BDE"/>
    <w:rsid w:val="000C2ED0"/>
    <w:rsid w:val="000C3306"/>
    <w:rsid w:val="000C3780"/>
    <w:rsid w:val="000C386B"/>
    <w:rsid w:val="000C3D1E"/>
    <w:rsid w:val="000C4141"/>
    <w:rsid w:val="000C472D"/>
    <w:rsid w:val="000C48AA"/>
    <w:rsid w:val="000C48EF"/>
    <w:rsid w:val="000C6249"/>
    <w:rsid w:val="000C646D"/>
    <w:rsid w:val="000C6542"/>
    <w:rsid w:val="000C6763"/>
    <w:rsid w:val="000C6879"/>
    <w:rsid w:val="000C7ACA"/>
    <w:rsid w:val="000D07D6"/>
    <w:rsid w:val="000D0B54"/>
    <w:rsid w:val="000D0C25"/>
    <w:rsid w:val="000D0DD2"/>
    <w:rsid w:val="000D12D8"/>
    <w:rsid w:val="000D15F0"/>
    <w:rsid w:val="000D18B1"/>
    <w:rsid w:val="000D19A8"/>
    <w:rsid w:val="000D2019"/>
    <w:rsid w:val="000D2092"/>
    <w:rsid w:val="000D2AE1"/>
    <w:rsid w:val="000D310C"/>
    <w:rsid w:val="000D34A0"/>
    <w:rsid w:val="000D3B99"/>
    <w:rsid w:val="000D3E9F"/>
    <w:rsid w:val="000D4256"/>
    <w:rsid w:val="000D515A"/>
    <w:rsid w:val="000D653A"/>
    <w:rsid w:val="000D67B4"/>
    <w:rsid w:val="000D78DF"/>
    <w:rsid w:val="000E07CD"/>
    <w:rsid w:val="000E1BD5"/>
    <w:rsid w:val="000E2611"/>
    <w:rsid w:val="000E28F8"/>
    <w:rsid w:val="000E2C35"/>
    <w:rsid w:val="000E3A59"/>
    <w:rsid w:val="000E45B1"/>
    <w:rsid w:val="000E5444"/>
    <w:rsid w:val="000E560B"/>
    <w:rsid w:val="000E5A6A"/>
    <w:rsid w:val="000E609B"/>
    <w:rsid w:val="000E6226"/>
    <w:rsid w:val="000E6878"/>
    <w:rsid w:val="000E6A0D"/>
    <w:rsid w:val="000E6B2B"/>
    <w:rsid w:val="000E7B97"/>
    <w:rsid w:val="000E7E87"/>
    <w:rsid w:val="000F0308"/>
    <w:rsid w:val="000F160F"/>
    <w:rsid w:val="000F1E22"/>
    <w:rsid w:val="000F1EF0"/>
    <w:rsid w:val="000F2EE7"/>
    <w:rsid w:val="000F32B1"/>
    <w:rsid w:val="000F33E5"/>
    <w:rsid w:val="000F34A7"/>
    <w:rsid w:val="000F39A5"/>
    <w:rsid w:val="000F3A90"/>
    <w:rsid w:val="000F3AAD"/>
    <w:rsid w:val="000F3E26"/>
    <w:rsid w:val="000F4064"/>
    <w:rsid w:val="000F4826"/>
    <w:rsid w:val="000F5690"/>
    <w:rsid w:val="000F56A2"/>
    <w:rsid w:val="000F6395"/>
    <w:rsid w:val="000F64F4"/>
    <w:rsid w:val="000F673E"/>
    <w:rsid w:val="000F70A2"/>
    <w:rsid w:val="000F7716"/>
    <w:rsid w:val="000F776C"/>
    <w:rsid w:val="000F78A1"/>
    <w:rsid w:val="00100996"/>
    <w:rsid w:val="00100B36"/>
    <w:rsid w:val="00100E3C"/>
    <w:rsid w:val="001016C2"/>
    <w:rsid w:val="00101AE2"/>
    <w:rsid w:val="00102436"/>
    <w:rsid w:val="00102F16"/>
    <w:rsid w:val="00103485"/>
    <w:rsid w:val="00103B14"/>
    <w:rsid w:val="0010415D"/>
    <w:rsid w:val="0010438A"/>
    <w:rsid w:val="00104985"/>
    <w:rsid w:val="00104BAA"/>
    <w:rsid w:val="001050BC"/>
    <w:rsid w:val="001052B1"/>
    <w:rsid w:val="0010592C"/>
    <w:rsid w:val="0010625D"/>
    <w:rsid w:val="001068AA"/>
    <w:rsid w:val="00106C03"/>
    <w:rsid w:val="00106CB1"/>
    <w:rsid w:val="00106E10"/>
    <w:rsid w:val="00107090"/>
    <w:rsid w:val="00107A93"/>
    <w:rsid w:val="00107BC2"/>
    <w:rsid w:val="00107D9E"/>
    <w:rsid w:val="0011011D"/>
    <w:rsid w:val="0011101C"/>
    <w:rsid w:val="001113A9"/>
    <w:rsid w:val="00111FE2"/>
    <w:rsid w:val="00112449"/>
    <w:rsid w:val="00112C3A"/>
    <w:rsid w:val="00114378"/>
    <w:rsid w:val="00115792"/>
    <w:rsid w:val="00120A72"/>
    <w:rsid w:val="00121169"/>
    <w:rsid w:val="00121C11"/>
    <w:rsid w:val="00122479"/>
    <w:rsid w:val="001227AC"/>
    <w:rsid w:val="00123742"/>
    <w:rsid w:val="001237CD"/>
    <w:rsid w:val="00123B50"/>
    <w:rsid w:val="00123ECA"/>
    <w:rsid w:val="00123F35"/>
    <w:rsid w:val="001241FA"/>
    <w:rsid w:val="00124536"/>
    <w:rsid w:val="00125149"/>
    <w:rsid w:val="001251AD"/>
    <w:rsid w:val="0012577E"/>
    <w:rsid w:val="00125EA6"/>
    <w:rsid w:val="00126111"/>
    <w:rsid w:val="001277C6"/>
    <w:rsid w:val="001277FA"/>
    <w:rsid w:val="001278DC"/>
    <w:rsid w:val="001278E9"/>
    <w:rsid w:val="00127957"/>
    <w:rsid w:val="00130985"/>
    <w:rsid w:val="00131E51"/>
    <w:rsid w:val="00132DD7"/>
    <w:rsid w:val="00133B7E"/>
    <w:rsid w:val="0013440E"/>
    <w:rsid w:val="001347C5"/>
    <w:rsid w:val="00134C32"/>
    <w:rsid w:val="00135218"/>
    <w:rsid w:val="0013616C"/>
    <w:rsid w:val="00137500"/>
    <w:rsid w:val="001407DA"/>
    <w:rsid w:val="00140D28"/>
    <w:rsid w:val="00141160"/>
    <w:rsid w:val="001413CE"/>
    <w:rsid w:val="0014189E"/>
    <w:rsid w:val="00141E82"/>
    <w:rsid w:val="001426A6"/>
    <w:rsid w:val="00142934"/>
    <w:rsid w:val="00142A11"/>
    <w:rsid w:val="00142B4A"/>
    <w:rsid w:val="001436D7"/>
    <w:rsid w:val="00143876"/>
    <w:rsid w:val="00143CC7"/>
    <w:rsid w:val="00143E30"/>
    <w:rsid w:val="00143E7D"/>
    <w:rsid w:val="001441F7"/>
    <w:rsid w:val="001450CD"/>
    <w:rsid w:val="0014580A"/>
    <w:rsid w:val="00145880"/>
    <w:rsid w:val="00145EC0"/>
    <w:rsid w:val="001462D6"/>
    <w:rsid w:val="0015026A"/>
    <w:rsid w:val="001505E1"/>
    <w:rsid w:val="001507D8"/>
    <w:rsid w:val="0015250A"/>
    <w:rsid w:val="001533C6"/>
    <w:rsid w:val="00153594"/>
    <w:rsid w:val="00154323"/>
    <w:rsid w:val="0015447D"/>
    <w:rsid w:val="0015519C"/>
    <w:rsid w:val="0015713F"/>
    <w:rsid w:val="001572A7"/>
    <w:rsid w:val="0015739C"/>
    <w:rsid w:val="0015785C"/>
    <w:rsid w:val="00160F90"/>
    <w:rsid w:val="00161BA7"/>
    <w:rsid w:val="001624E4"/>
    <w:rsid w:val="0016413F"/>
    <w:rsid w:val="001645D3"/>
    <w:rsid w:val="001648CC"/>
    <w:rsid w:val="0016567E"/>
    <w:rsid w:val="00165894"/>
    <w:rsid w:val="00165B1A"/>
    <w:rsid w:val="00166897"/>
    <w:rsid w:val="0016798D"/>
    <w:rsid w:val="001701A2"/>
    <w:rsid w:val="00171993"/>
    <w:rsid w:val="00171B22"/>
    <w:rsid w:val="0017252D"/>
    <w:rsid w:val="00172F13"/>
    <w:rsid w:val="0017335A"/>
    <w:rsid w:val="00173711"/>
    <w:rsid w:val="00173972"/>
    <w:rsid w:val="00174C1D"/>
    <w:rsid w:val="001752F4"/>
    <w:rsid w:val="0017577B"/>
    <w:rsid w:val="0017691B"/>
    <w:rsid w:val="00177644"/>
    <w:rsid w:val="001778A4"/>
    <w:rsid w:val="0018019E"/>
    <w:rsid w:val="001801DB"/>
    <w:rsid w:val="00180792"/>
    <w:rsid w:val="001815A9"/>
    <w:rsid w:val="00181C31"/>
    <w:rsid w:val="0018258C"/>
    <w:rsid w:val="00182757"/>
    <w:rsid w:val="0018283C"/>
    <w:rsid w:val="00182DE9"/>
    <w:rsid w:val="00183380"/>
    <w:rsid w:val="00183BC4"/>
    <w:rsid w:val="00183CC2"/>
    <w:rsid w:val="0018421C"/>
    <w:rsid w:val="001843DB"/>
    <w:rsid w:val="00184523"/>
    <w:rsid w:val="001849AF"/>
    <w:rsid w:val="001850DD"/>
    <w:rsid w:val="001856E2"/>
    <w:rsid w:val="00186628"/>
    <w:rsid w:val="00186E7C"/>
    <w:rsid w:val="001878A3"/>
    <w:rsid w:val="00187AA0"/>
    <w:rsid w:val="00187E0E"/>
    <w:rsid w:val="00187F83"/>
    <w:rsid w:val="00187FF9"/>
    <w:rsid w:val="00187FFA"/>
    <w:rsid w:val="00190059"/>
    <w:rsid w:val="001903B1"/>
    <w:rsid w:val="001908EE"/>
    <w:rsid w:val="0019097E"/>
    <w:rsid w:val="00190B5E"/>
    <w:rsid w:val="00191581"/>
    <w:rsid w:val="001918FF"/>
    <w:rsid w:val="00191A36"/>
    <w:rsid w:val="00192355"/>
    <w:rsid w:val="001927C1"/>
    <w:rsid w:val="001927F3"/>
    <w:rsid w:val="00192A65"/>
    <w:rsid w:val="00192E35"/>
    <w:rsid w:val="00193B80"/>
    <w:rsid w:val="00194068"/>
    <w:rsid w:val="00194448"/>
    <w:rsid w:val="00194F73"/>
    <w:rsid w:val="00194FB7"/>
    <w:rsid w:val="0019598E"/>
    <w:rsid w:val="00195D80"/>
    <w:rsid w:val="00195F47"/>
    <w:rsid w:val="001964B5"/>
    <w:rsid w:val="0019685C"/>
    <w:rsid w:val="00196B1C"/>
    <w:rsid w:val="00196D5D"/>
    <w:rsid w:val="00196F39"/>
    <w:rsid w:val="00197D8F"/>
    <w:rsid w:val="00197FD1"/>
    <w:rsid w:val="001A00F7"/>
    <w:rsid w:val="001A010B"/>
    <w:rsid w:val="001A0410"/>
    <w:rsid w:val="001A08D8"/>
    <w:rsid w:val="001A0BD0"/>
    <w:rsid w:val="001A0C8C"/>
    <w:rsid w:val="001A157A"/>
    <w:rsid w:val="001A164D"/>
    <w:rsid w:val="001A3856"/>
    <w:rsid w:val="001A38DF"/>
    <w:rsid w:val="001A3BA6"/>
    <w:rsid w:val="001A3DFC"/>
    <w:rsid w:val="001A49A3"/>
    <w:rsid w:val="001A5A15"/>
    <w:rsid w:val="001A5F61"/>
    <w:rsid w:val="001A617A"/>
    <w:rsid w:val="001A6255"/>
    <w:rsid w:val="001A7C53"/>
    <w:rsid w:val="001B1C14"/>
    <w:rsid w:val="001B1D9E"/>
    <w:rsid w:val="001B2E94"/>
    <w:rsid w:val="001B3119"/>
    <w:rsid w:val="001B3180"/>
    <w:rsid w:val="001B3625"/>
    <w:rsid w:val="001B378A"/>
    <w:rsid w:val="001B3C39"/>
    <w:rsid w:val="001B3F5D"/>
    <w:rsid w:val="001B4514"/>
    <w:rsid w:val="001B4650"/>
    <w:rsid w:val="001B4B58"/>
    <w:rsid w:val="001B583E"/>
    <w:rsid w:val="001B6168"/>
    <w:rsid w:val="001B6672"/>
    <w:rsid w:val="001B6883"/>
    <w:rsid w:val="001B6BF1"/>
    <w:rsid w:val="001B6D47"/>
    <w:rsid w:val="001B70A0"/>
    <w:rsid w:val="001B7165"/>
    <w:rsid w:val="001C06BB"/>
    <w:rsid w:val="001C1BF6"/>
    <w:rsid w:val="001C20E7"/>
    <w:rsid w:val="001C21D0"/>
    <w:rsid w:val="001C231F"/>
    <w:rsid w:val="001C249E"/>
    <w:rsid w:val="001C2679"/>
    <w:rsid w:val="001C2CED"/>
    <w:rsid w:val="001C2FF2"/>
    <w:rsid w:val="001C31E6"/>
    <w:rsid w:val="001C3D24"/>
    <w:rsid w:val="001C436F"/>
    <w:rsid w:val="001C48D6"/>
    <w:rsid w:val="001C4DE2"/>
    <w:rsid w:val="001C4F9C"/>
    <w:rsid w:val="001C58C9"/>
    <w:rsid w:val="001C5F22"/>
    <w:rsid w:val="001C6708"/>
    <w:rsid w:val="001C773D"/>
    <w:rsid w:val="001C7AF6"/>
    <w:rsid w:val="001D0182"/>
    <w:rsid w:val="001D2ECF"/>
    <w:rsid w:val="001D3019"/>
    <w:rsid w:val="001D3C3E"/>
    <w:rsid w:val="001D4284"/>
    <w:rsid w:val="001D42A8"/>
    <w:rsid w:val="001D53B3"/>
    <w:rsid w:val="001D58D6"/>
    <w:rsid w:val="001D6D60"/>
    <w:rsid w:val="001D71BD"/>
    <w:rsid w:val="001D738F"/>
    <w:rsid w:val="001D7D34"/>
    <w:rsid w:val="001E1CC1"/>
    <w:rsid w:val="001E285A"/>
    <w:rsid w:val="001E3091"/>
    <w:rsid w:val="001E3964"/>
    <w:rsid w:val="001E3D2D"/>
    <w:rsid w:val="001E3DCC"/>
    <w:rsid w:val="001E42EC"/>
    <w:rsid w:val="001E5048"/>
    <w:rsid w:val="001E5092"/>
    <w:rsid w:val="001E534D"/>
    <w:rsid w:val="001E6095"/>
    <w:rsid w:val="001E67DF"/>
    <w:rsid w:val="001E67E0"/>
    <w:rsid w:val="001E691D"/>
    <w:rsid w:val="001E6E3F"/>
    <w:rsid w:val="001E7A74"/>
    <w:rsid w:val="001F0866"/>
    <w:rsid w:val="001F0ACE"/>
    <w:rsid w:val="001F0C82"/>
    <w:rsid w:val="001F0FFB"/>
    <w:rsid w:val="001F1011"/>
    <w:rsid w:val="001F1809"/>
    <w:rsid w:val="001F1D56"/>
    <w:rsid w:val="001F3B43"/>
    <w:rsid w:val="001F3CDA"/>
    <w:rsid w:val="001F40D7"/>
    <w:rsid w:val="001F4FB2"/>
    <w:rsid w:val="001F4FDA"/>
    <w:rsid w:val="001F590C"/>
    <w:rsid w:val="001F5D52"/>
    <w:rsid w:val="001F7724"/>
    <w:rsid w:val="001F799A"/>
    <w:rsid w:val="001F7E26"/>
    <w:rsid w:val="001F7FA2"/>
    <w:rsid w:val="001F7FB0"/>
    <w:rsid w:val="002003C4"/>
    <w:rsid w:val="002007B5"/>
    <w:rsid w:val="002017E9"/>
    <w:rsid w:val="00201E6C"/>
    <w:rsid w:val="002031E4"/>
    <w:rsid w:val="0020323C"/>
    <w:rsid w:val="00203651"/>
    <w:rsid w:val="00203E47"/>
    <w:rsid w:val="0020489D"/>
    <w:rsid w:val="00204FFC"/>
    <w:rsid w:val="00205207"/>
    <w:rsid w:val="00206A69"/>
    <w:rsid w:val="00206C44"/>
    <w:rsid w:val="00206DDC"/>
    <w:rsid w:val="00207A6A"/>
    <w:rsid w:val="00207E41"/>
    <w:rsid w:val="00210513"/>
    <w:rsid w:val="00210974"/>
    <w:rsid w:val="00210991"/>
    <w:rsid w:val="00211DF0"/>
    <w:rsid w:val="00211EFC"/>
    <w:rsid w:val="00211FAB"/>
    <w:rsid w:val="002125E1"/>
    <w:rsid w:val="00212D02"/>
    <w:rsid w:val="002131BA"/>
    <w:rsid w:val="002143E9"/>
    <w:rsid w:val="002144FA"/>
    <w:rsid w:val="00214701"/>
    <w:rsid w:val="00214A9D"/>
    <w:rsid w:val="00215204"/>
    <w:rsid w:val="0021535C"/>
    <w:rsid w:val="002155C5"/>
    <w:rsid w:val="00215881"/>
    <w:rsid w:val="00215BCF"/>
    <w:rsid w:val="002161CF"/>
    <w:rsid w:val="002161FF"/>
    <w:rsid w:val="0021636D"/>
    <w:rsid w:val="002172ED"/>
    <w:rsid w:val="00217844"/>
    <w:rsid w:val="00220D2A"/>
    <w:rsid w:val="00220D35"/>
    <w:rsid w:val="002216A0"/>
    <w:rsid w:val="002218A5"/>
    <w:rsid w:val="00221BA8"/>
    <w:rsid w:val="002220A9"/>
    <w:rsid w:val="00222842"/>
    <w:rsid w:val="00222947"/>
    <w:rsid w:val="00222EAD"/>
    <w:rsid w:val="00223C86"/>
    <w:rsid w:val="002252C6"/>
    <w:rsid w:val="00225696"/>
    <w:rsid w:val="00225FC4"/>
    <w:rsid w:val="00226891"/>
    <w:rsid w:val="00226C29"/>
    <w:rsid w:val="00226C2F"/>
    <w:rsid w:val="00227033"/>
    <w:rsid w:val="002271ED"/>
    <w:rsid w:val="00227441"/>
    <w:rsid w:val="0023022E"/>
    <w:rsid w:val="002313FB"/>
    <w:rsid w:val="00231CEE"/>
    <w:rsid w:val="00232051"/>
    <w:rsid w:val="0023210B"/>
    <w:rsid w:val="0023272B"/>
    <w:rsid w:val="00232801"/>
    <w:rsid w:val="00232802"/>
    <w:rsid w:val="00232FC9"/>
    <w:rsid w:val="002332F1"/>
    <w:rsid w:val="002333E1"/>
    <w:rsid w:val="0023343F"/>
    <w:rsid w:val="00234E02"/>
    <w:rsid w:val="00234E25"/>
    <w:rsid w:val="00235C7A"/>
    <w:rsid w:val="00235DA8"/>
    <w:rsid w:val="00236916"/>
    <w:rsid w:val="00240356"/>
    <w:rsid w:val="00241296"/>
    <w:rsid w:val="00242A6C"/>
    <w:rsid w:val="00242D35"/>
    <w:rsid w:val="0024385A"/>
    <w:rsid w:val="00243BEA"/>
    <w:rsid w:val="00243E24"/>
    <w:rsid w:val="0024430E"/>
    <w:rsid w:val="00245D02"/>
    <w:rsid w:val="00246143"/>
    <w:rsid w:val="0024649B"/>
    <w:rsid w:val="00247757"/>
    <w:rsid w:val="002505C4"/>
    <w:rsid w:val="002506DB"/>
    <w:rsid w:val="002507D5"/>
    <w:rsid w:val="00250DBC"/>
    <w:rsid w:val="00251BD0"/>
    <w:rsid w:val="00251EC7"/>
    <w:rsid w:val="002524DA"/>
    <w:rsid w:val="00252B68"/>
    <w:rsid w:val="00253120"/>
    <w:rsid w:val="00253605"/>
    <w:rsid w:val="002539E4"/>
    <w:rsid w:val="00253D0B"/>
    <w:rsid w:val="00254059"/>
    <w:rsid w:val="00254144"/>
    <w:rsid w:val="0025433A"/>
    <w:rsid w:val="002546F3"/>
    <w:rsid w:val="00254869"/>
    <w:rsid w:val="00254C63"/>
    <w:rsid w:val="00255544"/>
    <w:rsid w:val="00255888"/>
    <w:rsid w:val="00255BD6"/>
    <w:rsid w:val="00256A9A"/>
    <w:rsid w:val="0025728C"/>
    <w:rsid w:val="002574A6"/>
    <w:rsid w:val="00257B5B"/>
    <w:rsid w:val="00257E7E"/>
    <w:rsid w:val="00257F50"/>
    <w:rsid w:val="0026024C"/>
    <w:rsid w:val="0026086C"/>
    <w:rsid w:val="00260D23"/>
    <w:rsid w:val="002610F6"/>
    <w:rsid w:val="00261261"/>
    <w:rsid w:val="00261710"/>
    <w:rsid w:val="00262D1E"/>
    <w:rsid w:val="00262D7E"/>
    <w:rsid w:val="00262EA5"/>
    <w:rsid w:val="00263377"/>
    <w:rsid w:val="0026374C"/>
    <w:rsid w:val="00263946"/>
    <w:rsid w:val="0026397E"/>
    <w:rsid w:val="00263B4E"/>
    <w:rsid w:val="00263E49"/>
    <w:rsid w:val="0026491A"/>
    <w:rsid w:val="0026491F"/>
    <w:rsid w:val="00264E21"/>
    <w:rsid w:val="002651E7"/>
    <w:rsid w:val="002653E2"/>
    <w:rsid w:val="0026568D"/>
    <w:rsid w:val="002669E7"/>
    <w:rsid w:val="002708C0"/>
    <w:rsid w:val="00271318"/>
    <w:rsid w:val="0027170A"/>
    <w:rsid w:val="00271A86"/>
    <w:rsid w:val="00271FD5"/>
    <w:rsid w:val="00272097"/>
    <w:rsid w:val="00273450"/>
    <w:rsid w:val="0027366D"/>
    <w:rsid w:val="00273C24"/>
    <w:rsid w:val="00273FDD"/>
    <w:rsid w:val="00274EFF"/>
    <w:rsid w:val="00275446"/>
    <w:rsid w:val="00275EAA"/>
    <w:rsid w:val="00275F72"/>
    <w:rsid w:val="00277F09"/>
    <w:rsid w:val="00277FD5"/>
    <w:rsid w:val="00280710"/>
    <w:rsid w:val="00280857"/>
    <w:rsid w:val="00281523"/>
    <w:rsid w:val="002817FE"/>
    <w:rsid w:val="002820E4"/>
    <w:rsid w:val="0028247E"/>
    <w:rsid w:val="002829EF"/>
    <w:rsid w:val="00283807"/>
    <w:rsid w:val="00284229"/>
    <w:rsid w:val="002842F5"/>
    <w:rsid w:val="00284BB1"/>
    <w:rsid w:val="00284C77"/>
    <w:rsid w:val="00285593"/>
    <w:rsid w:val="00285B29"/>
    <w:rsid w:val="00285C12"/>
    <w:rsid w:val="00285D78"/>
    <w:rsid w:val="00286836"/>
    <w:rsid w:val="0028721E"/>
    <w:rsid w:val="002900A7"/>
    <w:rsid w:val="0029027B"/>
    <w:rsid w:val="00290295"/>
    <w:rsid w:val="00290549"/>
    <w:rsid w:val="0029152E"/>
    <w:rsid w:val="00291E46"/>
    <w:rsid w:val="00292A4F"/>
    <w:rsid w:val="002934A9"/>
    <w:rsid w:val="0029406B"/>
    <w:rsid w:val="002941EF"/>
    <w:rsid w:val="00294CCA"/>
    <w:rsid w:val="00294E14"/>
    <w:rsid w:val="00294F07"/>
    <w:rsid w:val="00295C6A"/>
    <w:rsid w:val="002965BD"/>
    <w:rsid w:val="00296AB9"/>
    <w:rsid w:val="00296DD5"/>
    <w:rsid w:val="00297112"/>
    <w:rsid w:val="002972DA"/>
    <w:rsid w:val="002A0461"/>
    <w:rsid w:val="002A16F3"/>
    <w:rsid w:val="002A1D70"/>
    <w:rsid w:val="002A1E74"/>
    <w:rsid w:val="002A2F7D"/>
    <w:rsid w:val="002A34E0"/>
    <w:rsid w:val="002A4A11"/>
    <w:rsid w:val="002A4B65"/>
    <w:rsid w:val="002A4E26"/>
    <w:rsid w:val="002A4E79"/>
    <w:rsid w:val="002A541C"/>
    <w:rsid w:val="002A55C7"/>
    <w:rsid w:val="002A59AB"/>
    <w:rsid w:val="002A6474"/>
    <w:rsid w:val="002B0969"/>
    <w:rsid w:val="002B0E6B"/>
    <w:rsid w:val="002B12BE"/>
    <w:rsid w:val="002B20DF"/>
    <w:rsid w:val="002B2308"/>
    <w:rsid w:val="002B2771"/>
    <w:rsid w:val="002B3037"/>
    <w:rsid w:val="002B372D"/>
    <w:rsid w:val="002B4FDF"/>
    <w:rsid w:val="002B530F"/>
    <w:rsid w:val="002B5539"/>
    <w:rsid w:val="002B5613"/>
    <w:rsid w:val="002B562A"/>
    <w:rsid w:val="002B5985"/>
    <w:rsid w:val="002B5B5D"/>
    <w:rsid w:val="002B5E95"/>
    <w:rsid w:val="002B62B3"/>
    <w:rsid w:val="002B6A01"/>
    <w:rsid w:val="002B787F"/>
    <w:rsid w:val="002C0A5B"/>
    <w:rsid w:val="002C1965"/>
    <w:rsid w:val="002C1A54"/>
    <w:rsid w:val="002C2143"/>
    <w:rsid w:val="002C262B"/>
    <w:rsid w:val="002C31B0"/>
    <w:rsid w:val="002C3A3D"/>
    <w:rsid w:val="002C4183"/>
    <w:rsid w:val="002C555E"/>
    <w:rsid w:val="002C57AC"/>
    <w:rsid w:val="002C6A09"/>
    <w:rsid w:val="002C7A54"/>
    <w:rsid w:val="002D118B"/>
    <w:rsid w:val="002D1469"/>
    <w:rsid w:val="002D30CA"/>
    <w:rsid w:val="002D3A79"/>
    <w:rsid w:val="002D3ED6"/>
    <w:rsid w:val="002D405D"/>
    <w:rsid w:val="002D468F"/>
    <w:rsid w:val="002D4B2A"/>
    <w:rsid w:val="002D4C73"/>
    <w:rsid w:val="002D5605"/>
    <w:rsid w:val="002D63B4"/>
    <w:rsid w:val="002D6487"/>
    <w:rsid w:val="002D7BB6"/>
    <w:rsid w:val="002D7D65"/>
    <w:rsid w:val="002E0508"/>
    <w:rsid w:val="002E06DB"/>
    <w:rsid w:val="002E1DB3"/>
    <w:rsid w:val="002E27BC"/>
    <w:rsid w:val="002E2890"/>
    <w:rsid w:val="002E28D3"/>
    <w:rsid w:val="002E3A42"/>
    <w:rsid w:val="002E3E8A"/>
    <w:rsid w:val="002E4679"/>
    <w:rsid w:val="002E47D0"/>
    <w:rsid w:val="002E4AFE"/>
    <w:rsid w:val="002E4B17"/>
    <w:rsid w:val="002E59F3"/>
    <w:rsid w:val="002E5A3C"/>
    <w:rsid w:val="002E5E19"/>
    <w:rsid w:val="002E73B6"/>
    <w:rsid w:val="002E75F5"/>
    <w:rsid w:val="002F08D1"/>
    <w:rsid w:val="002F17CA"/>
    <w:rsid w:val="002F2E70"/>
    <w:rsid w:val="002F300B"/>
    <w:rsid w:val="002F37E2"/>
    <w:rsid w:val="002F3B7D"/>
    <w:rsid w:val="002F4278"/>
    <w:rsid w:val="002F47EC"/>
    <w:rsid w:val="002F4C79"/>
    <w:rsid w:val="002F6582"/>
    <w:rsid w:val="002F6794"/>
    <w:rsid w:val="002F68AE"/>
    <w:rsid w:val="002F7067"/>
    <w:rsid w:val="002F7AE1"/>
    <w:rsid w:val="00300266"/>
    <w:rsid w:val="00300329"/>
    <w:rsid w:val="00300540"/>
    <w:rsid w:val="003006B8"/>
    <w:rsid w:val="00300918"/>
    <w:rsid w:val="00300E5B"/>
    <w:rsid w:val="00301455"/>
    <w:rsid w:val="0030168A"/>
    <w:rsid w:val="003016FC"/>
    <w:rsid w:val="003017E3"/>
    <w:rsid w:val="00301EA0"/>
    <w:rsid w:val="0030319D"/>
    <w:rsid w:val="00303209"/>
    <w:rsid w:val="00303424"/>
    <w:rsid w:val="003041C3"/>
    <w:rsid w:val="00304284"/>
    <w:rsid w:val="00304A3E"/>
    <w:rsid w:val="00304FF1"/>
    <w:rsid w:val="00305AD0"/>
    <w:rsid w:val="00306107"/>
    <w:rsid w:val="003077DE"/>
    <w:rsid w:val="0031018B"/>
    <w:rsid w:val="00310E19"/>
    <w:rsid w:val="00310E53"/>
    <w:rsid w:val="00312461"/>
    <w:rsid w:val="00312917"/>
    <w:rsid w:val="00312AA2"/>
    <w:rsid w:val="00312DE2"/>
    <w:rsid w:val="00312F6A"/>
    <w:rsid w:val="00312FDC"/>
    <w:rsid w:val="003131A0"/>
    <w:rsid w:val="003133CA"/>
    <w:rsid w:val="00313E27"/>
    <w:rsid w:val="00314DA1"/>
    <w:rsid w:val="0031649B"/>
    <w:rsid w:val="00317E81"/>
    <w:rsid w:val="003207D6"/>
    <w:rsid w:val="00320907"/>
    <w:rsid w:val="00320B4C"/>
    <w:rsid w:val="00320C09"/>
    <w:rsid w:val="003211C0"/>
    <w:rsid w:val="00321F1E"/>
    <w:rsid w:val="00322377"/>
    <w:rsid w:val="00322804"/>
    <w:rsid w:val="00322848"/>
    <w:rsid w:val="00323B76"/>
    <w:rsid w:val="00323C15"/>
    <w:rsid w:val="00324D62"/>
    <w:rsid w:val="00326444"/>
    <w:rsid w:val="00326D53"/>
    <w:rsid w:val="003274BC"/>
    <w:rsid w:val="003274BE"/>
    <w:rsid w:val="00327607"/>
    <w:rsid w:val="00327B12"/>
    <w:rsid w:val="0033006C"/>
    <w:rsid w:val="00330637"/>
    <w:rsid w:val="003309A5"/>
    <w:rsid w:val="00331B14"/>
    <w:rsid w:val="003326C5"/>
    <w:rsid w:val="00333062"/>
    <w:rsid w:val="00333D08"/>
    <w:rsid w:val="003345FC"/>
    <w:rsid w:val="00334A12"/>
    <w:rsid w:val="00334D8D"/>
    <w:rsid w:val="003364DA"/>
    <w:rsid w:val="00336B05"/>
    <w:rsid w:val="00337089"/>
    <w:rsid w:val="00337E7D"/>
    <w:rsid w:val="00340F6A"/>
    <w:rsid w:val="00341681"/>
    <w:rsid w:val="003434AA"/>
    <w:rsid w:val="00343CB9"/>
    <w:rsid w:val="003440A2"/>
    <w:rsid w:val="003441FC"/>
    <w:rsid w:val="00344EFD"/>
    <w:rsid w:val="003453C4"/>
    <w:rsid w:val="00345D35"/>
    <w:rsid w:val="00345D58"/>
    <w:rsid w:val="00346CE6"/>
    <w:rsid w:val="00347877"/>
    <w:rsid w:val="00350158"/>
    <w:rsid w:val="00350253"/>
    <w:rsid w:val="00350B69"/>
    <w:rsid w:val="00351DFD"/>
    <w:rsid w:val="00351FFE"/>
    <w:rsid w:val="00352455"/>
    <w:rsid w:val="0035270A"/>
    <w:rsid w:val="00352A2B"/>
    <w:rsid w:val="00352D3E"/>
    <w:rsid w:val="00352DBB"/>
    <w:rsid w:val="00352FF1"/>
    <w:rsid w:val="003535F3"/>
    <w:rsid w:val="00353FCE"/>
    <w:rsid w:val="00354283"/>
    <w:rsid w:val="00356277"/>
    <w:rsid w:val="00356517"/>
    <w:rsid w:val="00356FA2"/>
    <w:rsid w:val="00357791"/>
    <w:rsid w:val="00357EB5"/>
    <w:rsid w:val="0036024F"/>
    <w:rsid w:val="003602D4"/>
    <w:rsid w:val="00360C35"/>
    <w:rsid w:val="00360D1D"/>
    <w:rsid w:val="00361913"/>
    <w:rsid w:val="003632A9"/>
    <w:rsid w:val="00363A07"/>
    <w:rsid w:val="00363B7F"/>
    <w:rsid w:val="00363D47"/>
    <w:rsid w:val="0036400D"/>
    <w:rsid w:val="0036537B"/>
    <w:rsid w:val="00365503"/>
    <w:rsid w:val="00366271"/>
    <w:rsid w:val="003664CF"/>
    <w:rsid w:val="00366B42"/>
    <w:rsid w:val="00367C06"/>
    <w:rsid w:val="0037013A"/>
    <w:rsid w:val="0037049D"/>
    <w:rsid w:val="00370B0D"/>
    <w:rsid w:val="003710A2"/>
    <w:rsid w:val="00371CF4"/>
    <w:rsid w:val="003720B0"/>
    <w:rsid w:val="003735B4"/>
    <w:rsid w:val="003736D5"/>
    <w:rsid w:val="00374BA3"/>
    <w:rsid w:val="0037554F"/>
    <w:rsid w:val="003764F8"/>
    <w:rsid w:val="00376580"/>
    <w:rsid w:val="00376663"/>
    <w:rsid w:val="00376BB5"/>
    <w:rsid w:val="00377015"/>
    <w:rsid w:val="00377619"/>
    <w:rsid w:val="00377945"/>
    <w:rsid w:val="00377DF9"/>
    <w:rsid w:val="003803CF"/>
    <w:rsid w:val="0038074A"/>
    <w:rsid w:val="00380CA3"/>
    <w:rsid w:val="00380CEB"/>
    <w:rsid w:val="003821E1"/>
    <w:rsid w:val="0038312E"/>
    <w:rsid w:val="003837B8"/>
    <w:rsid w:val="003847D4"/>
    <w:rsid w:val="00385451"/>
    <w:rsid w:val="0038680B"/>
    <w:rsid w:val="00387095"/>
    <w:rsid w:val="00387216"/>
    <w:rsid w:val="00387757"/>
    <w:rsid w:val="00387C06"/>
    <w:rsid w:val="0039001F"/>
    <w:rsid w:val="00390213"/>
    <w:rsid w:val="003903CA"/>
    <w:rsid w:val="00390B2C"/>
    <w:rsid w:val="00390C83"/>
    <w:rsid w:val="00390FFC"/>
    <w:rsid w:val="00391154"/>
    <w:rsid w:val="003917CC"/>
    <w:rsid w:val="00391EF5"/>
    <w:rsid w:val="00392056"/>
    <w:rsid w:val="0039208A"/>
    <w:rsid w:val="00392105"/>
    <w:rsid w:val="00393317"/>
    <w:rsid w:val="00393933"/>
    <w:rsid w:val="00393F54"/>
    <w:rsid w:val="0039510B"/>
    <w:rsid w:val="003952C0"/>
    <w:rsid w:val="0039533B"/>
    <w:rsid w:val="003955B7"/>
    <w:rsid w:val="003956E3"/>
    <w:rsid w:val="003957A8"/>
    <w:rsid w:val="003960F7"/>
    <w:rsid w:val="0039624A"/>
    <w:rsid w:val="0039687C"/>
    <w:rsid w:val="00396923"/>
    <w:rsid w:val="00396934"/>
    <w:rsid w:val="003969F6"/>
    <w:rsid w:val="0039734E"/>
    <w:rsid w:val="00397497"/>
    <w:rsid w:val="003978E5"/>
    <w:rsid w:val="003A0A44"/>
    <w:rsid w:val="003A14B8"/>
    <w:rsid w:val="003A162F"/>
    <w:rsid w:val="003A1794"/>
    <w:rsid w:val="003A1FCE"/>
    <w:rsid w:val="003A40A8"/>
    <w:rsid w:val="003A42E9"/>
    <w:rsid w:val="003A4544"/>
    <w:rsid w:val="003A469F"/>
    <w:rsid w:val="003A4EDE"/>
    <w:rsid w:val="003A5202"/>
    <w:rsid w:val="003A52F5"/>
    <w:rsid w:val="003A5906"/>
    <w:rsid w:val="003A6970"/>
    <w:rsid w:val="003A6A0E"/>
    <w:rsid w:val="003A6CBF"/>
    <w:rsid w:val="003A7406"/>
    <w:rsid w:val="003A7B98"/>
    <w:rsid w:val="003A7F8B"/>
    <w:rsid w:val="003B08AC"/>
    <w:rsid w:val="003B21C0"/>
    <w:rsid w:val="003B2D5D"/>
    <w:rsid w:val="003B2D7A"/>
    <w:rsid w:val="003B31EA"/>
    <w:rsid w:val="003B4DE1"/>
    <w:rsid w:val="003B4E4C"/>
    <w:rsid w:val="003B567F"/>
    <w:rsid w:val="003B5699"/>
    <w:rsid w:val="003B5CB7"/>
    <w:rsid w:val="003B5E17"/>
    <w:rsid w:val="003B6648"/>
    <w:rsid w:val="003B74A3"/>
    <w:rsid w:val="003B7AE2"/>
    <w:rsid w:val="003B7CB7"/>
    <w:rsid w:val="003B7CE2"/>
    <w:rsid w:val="003C00C7"/>
    <w:rsid w:val="003C0263"/>
    <w:rsid w:val="003C07DB"/>
    <w:rsid w:val="003C0AC1"/>
    <w:rsid w:val="003C1356"/>
    <w:rsid w:val="003C1D3E"/>
    <w:rsid w:val="003C21E6"/>
    <w:rsid w:val="003C34B3"/>
    <w:rsid w:val="003C4907"/>
    <w:rsid w:val="003C49AE"/>
    <w:rsid w:val="003C542A"/>
    <w:rsid w:val="003C5454"/>
    <w:rsid w:val="003C6374"/>
    <w:rsid w:val="003C6546"/>
    <w:rsid w:val="003C6895"/>
    <w:rsid w:val="003C68F5"/>
    <w:rsid w:val="003C7C6E"/>
    <w:rsid w:val="003C7D36"/>
    <w:rsid w:val="003D034E"/>
    <w:rsid w:val="003D06A0"/>
    <w:rsid w:val="003D12AF"/>
    <w:rsid w:val="003D17FF"/>
    <w:rsid w:val="003D1AA3"/>
    <w:rsid w:val="003D2A98"/>
    <w:rsid w:val="003D2FFF"/>
    <w:rsid w:val="003D337A"/>
    <w:rsid w:val="003D388E"/>
    <w:rsid w:val="003D66C8"/>
    <w:rsid w:val="003D761C"/>
    <w:rsid w:val="003D7F2D"/>
    <w:rsid w:val="003E00CF"/>
    <w:rsid w:val="003E1EDB"/>
    <w:rsid w:val="003E332E"/>
    <w:rsid w:val="003E3D2E"/>
    <w:rsid w:val="003E3EBE"/>
    <w:rsid w:val="003E40FB"/>
    <w:rsid w:val="003E445B"/>
    <w:rsid w:val="003E4D0D"/>
    <w:rsid w:val="003E4E34"/>
    <w:rsid w:val="003E541A"/>
    <w:rsid w:val="003E6A90"/>
    <w:rsid w:val="003E7485"/>
    <w:rsid w:val="003E75EC"/>
    <w:rsid w:val="003E79CF"/>
    <w:rsid w:val="003E7CE9"/>
    <w:rsid w:val="003F066D"/>
    <w:rsid w:val="003F182E"/>
    <w:rsid w:val="003F1D31"/>
    <w:rsid w:val="003F21AC"/>
    <w:rsid w:val="003F2696"/>
    <w:rsid w:val="003F3E60"/>
    <w:rsid w:val="003F3FBB"/>
    <w:rsid w:val="003F691A"/>
    <w:rsid w:val="003F75B1"/>
    <w:rsid w:val="004012DF"/>
    <w:rsid w:val="00401C6D"/>
    <w:rsid w:val="00401D77"/>
    <w:rsid w:val="0040275E"/>
    <w:rsid w:val="00402CAF"/>
    <w:rsid w:val="00402F35"/>
    <w:rsid w:val="00402FA1"/>
    <w:rsid w:val="00403185"/>
    <w:rsid w:val="00403266"/>
    <w:rsid w:val="00403839"/>
    <w:rsid w:val="00403D30"/>
    <w:rsid w:val="00403E84"/>
    <w:rsid w:val="00404491"/>
    <w:rsid w:val="00404A80"/>
    <w:rsid w:val="00405718"/>
    <w:rsid w:val="00405D0D"/>
    <w:rsid w:val="00405E0D"/>
    <w:rsid w:val="004060EA"/>
    <w:rsid w:val="00406E4D"/>
    <w:rsid w:val="0040731A"/>
    <w:rsid w:val="00407449"/>
    <w:rsid w:val="004078DA"/>
    <w:rsid w:val="0040797A"/>
    <w:rsid w:val="00407AAB"/>
    <w:rsid w:val="00407B00"/>
    <w:rsid w:val="00407DD7"/>
    <w:rsid w:val="00410E4D"/>
    <w:rsid w:val="0041119D"/>
    <w:rsid w:val="00412638"/>
    <w:rsid w:val="004132C9"/>
    <w:rsid w:val="00413656"/>
    <w:rsid w:val="004137C9"/>
    <w:rsid w:val="004139AE"/>
    <w:rsid w:val="0041473E"/>
    <w:rsid w:val="00415629"/>
    <w:rsid w:val="00415D1F"/>
    <w:rsid w:val="00416034"/>
    <w:rsid w:val="00416329"/>
    <w:rsid w:val="00416836"/>
    <w:rsid w:val="00416ECC"/>
    <w:rsid w:val="00416F55"/>
    <w:rsid w:val="00417241"/>
    <w:rsid w:val="004201E1"/>
    <w:rsid w:val="00420B36"/>
    <w:rsid w:val="00421221"/>
    <w:rsid w:val="00421EB6"/>
    <w:rsid w:val="00422B5E"/>
    <w:rsid w:val="00423A48"/>
    <w:rsid w:val="00423CF2"/>
    <w:rsid w:val="00424B37"/>
    <w:rsid w:val="00425AD6"/>
    <w:rsid w:val="004267A0"/>
    <w:rsid w:val="004269A1"/>
    <w:rsid w:val="004308EF"/>
    <w:rsid w:val="00430C83"/>
    <w:rsid w:val="00431909"/>
    <w:rsid w:val="00431DDF"/>
    <w:rsid w:val="0043250A"/>
    <w:rsid w:val="004332F0"/>
    <w:rsid w:val="004332FE"/>
    <w:rsid w:val="00433453"/>
    <w:rsid w:val="00433964"/>
    <w:rsid w:val="00434491"/>
    <w:rsid w:val="004363CB"/>
    <w:rsid w:val="004364B0"/>
    <w:rsid w:val="00436BF9"/>
    <w:rsid w:val="00436CC3"/>
    <w:rsid w:val="00436DF6"/>
    <w:rsid w:val="004378E7"/>
    <w:rsid w:val="00437DCE"/>
    <w:rsid w:val="00437FDC"/>
    <w:rsid w:val="004402CF"/>
    <w:rsid w:val="004405A8"/>
    <w:rsid w:val="00440E0C"/>
    <w:rsid w:val="00441E1D"/>
    <w:rsid w:val="00442689"/>
    <w:rsid w:val="00442B7F"/>
    <w:rsid w:val="00442D70"/>
    <w:rsid w:val="0044310F"/>
    <w:rsid w:val="0044337B"/>
    <w:rsid w:val="00443472"/>
    <w:rsid w:val="0044351E"/>
    <w:rsid w:val="0044361A"/>
    <w:rsid w:val="00443666"/>
    <w:rsid w:val="0044488E"/>
    <w:rsid w:val="00445569"/>
    <w:rsid w:val="0044606D"/>
    <w:rsid w:val="004468DF"/>
    <w:rsid w:val="00446BDE"/>
    <w:rsid w:val="00446E42"/>
    <w:rsid w:val="00450947"/>
    <w:rsid w:val="00450AC6"/>
    <w:rsid w:val="00450C40"/>
    <w:rsid w:val="0045189F"/>
    <w:rsid w:val="0045285E"/>
    <w:rsid w:val="00452A5F"/>
    <w:rsid w:val="00452D42"/>
    <w:rsid w:val="0045341A"/>
    <w:rsid w:val="0045396E"/>
    <w:rsid w:val="004544E6"/>
    <w:rsid w:val="00454D50"/>
    <w:rsid w:val="00454E1F"/>
    <w:rsid w:val="00455072"/>
    <w:rsid w:val="0045567D"/>
    <w:rsid w:val="00455767"/>
    <w:rsid w:val="0045644F"/>
    <w:rsid w:val="0045666D"/>
    <w:rsid w:val="00456808"/>
    <w:rsid w:val="00456831"/>
    <w:rsid w:val="00456B05"/>
    <w:rsid w:val="004575FF"/>
    <w:rsid w:val="0045766B"/>
    <w:rsid w:val="00457D0D"/>
    <w:rsid w:val="00457FCB"/>
    <w:rsid w:val="00460032"/>
    <w:rsid w:val="004601D9"/>
    <w:rsid w:val="00460B61"/>
    <w:rsid w:val="00461126"/>
    <w:rsid w:val="0046189D"/>
    <w:rsid w:val="00461B26"/>
    <w:rsid w:val="0046288B"/>
    <w:rsid w:val="00463156"/>
    <w:rsid w:val="00464626"/>
    <w:rsid w:val="00464D83"/>
    <w:rsid w:val="00464FD5"/>
    <w:rsid w:val="004653EF"/>
    <w:rsid w:val="00466C9E"/>
    <w:rsid w:val="00466F2A"/>
    <w:rsid w:val="004676A3"/>
    <w:rsid w:val="004679E6"/>
    <w:rsid w:val="004701F7"/>
    <w:rsid w:val="00470F2A"/>
    <w:rsid w:val="00471302"/>
    <w:rsid w:val="0047190C"/>
    <w:rsid w:val="00471FD6"/>
    <w:rsid w:val="00472253"/>
    <w:rsid w:val="00472946"/>
    <w:rsid w:val="00473C95"/>
    <w:rsid w:val="00473DE1"/>
    <w:rsid w:val="00474787"/>
    <w:rsid w:val="00474893"/>
    <w:rsid w:val="00475474"/>
    <w:rsid w:val="004754F2"/>
    <w:rsid w:val="004754FE"/>
    <w:rsid w:val="004755F2"/>
    <w:rsid w:val="004759B0"/>
    <w:rsid w:val="00475B13"/>
    <w:rsid w:val="0047680F"/>
    <w:rsid w:val="00476C71"/>
    <w:rsid w:val="004773C5"/>
    <w:rsid w:val="00477C67"/>
    <w:rsid w:val="00480512"/>
    <w:rsid w:val="00480907"/>
    <w:rsid w:val="00480E71"/>
    <w:rsid w:val="0048158A"/>
    <w:rsid w:val="00481FF8"/>
    <w:rsid w:val="004827E6"/>
    <w:rsid w:val="004835AC"/>
    <w:rsid w:val="00485120"/>
    <w:rsid w:val="004852ED"/>
    <w:rsid w:val="00485512"/>
    <w:rsid w:val="00486124"/>
    <w:rsid w:val="004862E1"/>
    <w:rsid w:val="00486858"/>
    <w:rsid w:val="00486CEB"/>
    <w:rsid w:val="004870A6"/>
    <w:rsid w:val="00487CED"/>
    <w:rsid w:val="00487D85"/>
    <w:rsid w:val="00487F2C"/>
    <w:rsid w:val="00490799"/>
    <w:rsid w:val="004907C3"/>
    <w:rsid w:val="004908D6"/>
    <w:rsid w:val="004913DD"/>
    <w:rsid w:val="004916D2"/>
    <w:rsid w:val="0049189F"/>
    <w:rsid w:val="004939C3"/>
    <w:rsid w:val="0049448F"/>
    <w:rsid w:val="00494575"/>
    <w:rsid w:val="004948F2"/>
    <w:rsid w:val="00494E4D"/>
    <w:rsid w:val="004954C4"/>
    <w:rsid w:val="0049564A"/>
    <w:rsid w:val="004957FA"/>
    <w:rsid w:val="00495EF1"/>
    <w:rsid w:val="00496035"/>
    <w:rsid w:val="00496534"/>
    <w:rsid w:val="00496B1C"/>
    <w:rsid w:val="00497090"/>
    <w:rsid w:val="004979C4"/>
    <w:rsid w:val="00497B08"/>
    <w:rsid w:val="00497EAB"/>
    <w:rsid w:val="004A1351"/>
    <w:rsid w:val="004A1494"/>
    <w:rsid w:val="004A1813"/>
    <w:rsid w:val="004A1F08"/>
    <w:rsid w:val="004A24D0"/>
    <w:rsid w:val="004A2F07"/>
    <w:rsid w:val="004A3116"/>
    <w:rsid w:val="004A3267"/>
    <w:rsid w:val="004A40CA"/>
    <w:rsid w:val="004A63A8"/>
    <w:rsid w:val="004A63BE"/>
    <w:rsid w:val="004A6E42"/>
    <w:rsid w:val="004A7834"/>
    <w:rsid w:val="004B07E5"/>
    <w:rsid w:val="004B112B"/>
    <w:rsid w:val="004B13BF"/>
    <w:rsid w:val="004B2926"/>
    <w:rsid w:val="004B2D5A"/>
    <w:rsid w:val="004B38F4"/>
    <w:rsid w:val="004B3D21"/>
    <w:rsid w:val="004B444D"/>
    <w:rsid w:val="004B444E"/>
    <w:rsid w:val="004B4E56"/>
    <w:rsid w:val="004B59D0"/>
    <w:rsid w:val="004B5AE2"/>
    <w:rsid w:val="004B6226"/>
    <w:rsid w:val="004B6A00"/>
    <w:rsid w:val="004B6A83"/>
    <w:rsid w:val="004B6D91"/>
    <w:rsid w:val="004B758F"/>
    <w:rsid w:val="004B7ACD"/>
    <w:rsid w:val="004B7B44"/>
    <w:rsid w:val="004C0476"/>
    <w:rsid w:val="004C0479"/>
    <w:rsid w:val="004C0B39"/>
    <w:rsid w:val="004C0C9D"/>
    <w:rsid w:val="004C0E0D"/>
    <w:rsid w:val="004C1389"/>
    <w:rsid w:val="004C2698"/>
    <w:rsid w:val="004C280E"/>
    <w:rsid w:val="004C2B60"/>
    <w:rsid w:val="004C2C8D"/>
    <w:rsid w:val="004C2FFD"/>
    <w:rsid w:val="004C38B6"/>
    <w:rsid w:val="004C3FDB"/>
    <w:rsid w:val="004C4722"/>
    <w:rsid w:val="004C4B56"/>
    <w:rsid w:val="004C5494"/>
    <w:rsid w:val="004C5C2E"/>
    <w:rsid w:val="004C5DC6"/>
    <w:rsid w:val="004C6027"/>
    <w:rsid w:val="004C67A2"/>
    <w:rsid w:val="004C6D83"/>
    <w:rsid w:val="004C7CD2"/>
    <w:rsid w:val="004C7DCA"/>
    <w:rsid w:val="004D0255"/>
    <w:rsid w:val="004D0E18"/>
    <w:rsid w:val="004D1691"/>
    <w:rsid w:val="004D17B2"/>
    <w:rsid w:val="004D1D61"/>
    <w:rsid w:val="004D1F59"/>
    <w:rsid w:val="004D3916"/>
    <w:rsid w:val="004D4C82"/>
    <w:rsid w:val="004D556F"/>
    <w:rsid w:val="004D5B17"/>
    <w:rsid w:val="004D5CAA"/>
    <w:rsid w:val="004D6715"/>
    <w:rsid w:val="004D722D"/>
    <w:rsid w:val="004D750B"/>
    <w:rsid w:val="004D7705"/>
    <w:rsid w:val="004D7A91"/>
    <w:rsid w:val="004E0530"/>
    <w:rsid w:val="004E0727"/>
    <w:rsid w:val="004E07B5"/>
    <w:rsid w:val="004E203D"/>
    <w:rsid w:val="004E265F"/>
    <w:rsid w:val="004E2887"/>
    <w:rsid w:val="004E301C"/>
    <w:rsid w:val="004E3677"/>
    <w:rsid w:val="004E368F"/>
    <w:rsid w:val="004E3DEC"/>
    <w:rsid w:val="004E4726"/>
    <w:rsid w:val="004E4853"/>
    <w:rsid w:val="004E4E65"/>
    <w:rsid w:val="004E4E87"/>
    <w:rsid w:val="004E5018"/>
    <w:rsid w:val="004E50A7"/>
    <w:rsid w:val="004E5171"/>
    <w:rsid w:val="004E52EC"/>
    <w:rsid w:val="004E5867"/>
    <w:rsid w:val="004E62AC"/>
    <w:rsid w:val="004E749B"/>
    <w:rsid w:val="004F008F"/>
    <w:rsid w:val="004F044F"/>
    <w:rsid w:val="004F071B"/>
    <w:rsid w:val="004F11CE"/>
    <w:rsid w:val="004F13A7"/>
    <w:rsid w:val="004F1D0A"/>
    <w:rsid w:val="004F243A"/>
    <w:rsid w:val="004F2799"/>
    <w:rsid w:val="004F3C54"/>
    <w:rsid w:val="004F4046"/>
    <w:rsid w:val="004F4252"/>
    <w:rsid w:val="004F4752"/>
    <w:rsid w:val="004F4E56"/>
    <w:rsid w:val="004F52FE"/>
    <w:rsid w:val="004F56F3"/>
    <w:rsid w:val="004F5BDB"/>
    <w:rsid w:val="004F6A15"/>
    <w:rsid w:val="004F6CA2"/>
    <w:rsid w:val="004F722C"/>
    <w:rsid w:val="004F72FB"/>
    <w:rsid w:val="004F7540"/>
    <w:rsid w:val="004F7645"/>
    <w:rsid w:val="00500F1D"/>
    <w:rsid w:val="00501087"/>
    <w:rsid w:val="0050110F"/>
    <w:rsid w:val="00501966"/>
    <w:rsid w:val="00501AB5"/>
    <w:rsid w:val="00501F61"/>
    <w:rsid w:val="005020D0"/>
    <w:rsid w:val="005021CD"/>
    <w:rsid w:val="0050281E"/>
    <w:rsid w:val="00502CF3"/>
    <w:rsid w:val="005031D4"/>
    <w:rsid w:val="00503460"/>
    <w:rsid w:val="00503AE2"/>
    <w:rsid w:val="00503DC9"/>
    <w:rsid w:val="005046E4"/>
    <w:rsid w:val="00504FB8"/>
    <w:rsid w:val="00505116"/>
    <w:rsid w:val="005056C9"/>
    <w:rsid w:val="005059A8"/>
    <w:rsid w:val="00505C93"/>
    <w:rsid w:val="00506121"/>
    <w:rsid w:val="00506AB8"/>
    <w:rsid w:val="005074EE"/>
    <w:rsid w:val="00507FD3"/>
    <w:rsid w:val="00510720"/>
    <w:rsid w:val="0051086E"/>
    <w:rsid w:val="00511D73"/>
    <w:rsid w:val="00511FAC"/>
    <w:rsid w:val="00513B11"/>
    <w:rsid w:val="00513D3B"/>
    <w:rsid w:val="00513D61"/>
    <w:rsid w:val="00514200"/>
    <w:rsid w:val="0051467C"/>
    <w:rsid w:val="00514AE7"/>
    <w:rsid w:val="005150A3"/>
    <w:rsid w:val="005154C9"/>
    <w:rsid w:val="0051634A"/>
    <w:rsid w:val="005164C4"/>
    <w:rsid w:val="0051663F"/>
    <w:rsid w:val="00516C7D"/>
    <w:rsid w:val="005211DC"/>
    <w:rsid w:val="0052154A"/>
    <w:rsid w:val="00521BF6"/>
    <w:rsid w:val="00521C2C"/>
    <w:rsid w:val="005221E3"/>
    <w:rsid w:val="0052223E"/>
    <w:rsid w:val="00522700"/>
    <w:rsid w:val="00523784"/>
    <w:rsid w:val="0052388E"/>
    <w:rsid w:val="00523B87"/>
    <w:rsid w:val="00523DB9"/>
    <w:rsid w:val="00523F60"/>
    <w:rsid w:val="00524ABC"/>
    <w:rsid w:val="00525040"/>
    <w:rsid w:val="00525E66"/>
    <w:rsid w:val="005260FB"/>
    <w:rsid w:val="00527B65"/>
    <w:rsid w:val="0053076D"/>
    <w:rsid w:val="00530851"/>
    <w:rsid w:val="00530EFF"/>
    <w:rsid w:val="0053121F"/>
    <w:rsid w:val="005313AD"/>
    <w:rsid w:val="00531851"/>
    <w:rsid w:val="00532043"/>
    <w:rsid w:val="00532921"/>
    <w:rsid w:val="00534807"/>
    <w:rsid w:val="00534843"/>
    <w:rsid w:val="005349B2"/>
    <w:rsid w:val="00534F75"/>
    <w:rsid w:val="005379DE"/>
    <w:rsid w:val="00537ADF"/>
    <w:rsid w:val="00537F57"/>
    <w:rsid w:val="0054031C"/>
    <w:rsid w:val="00541631"/>
    <w:rsid w:val="00541F80"/>
    <w:rsid w:val="00542BBE"/>
    <w:rsid w:val="00543650"/>
    <w:rsid w:val="00543EB9"/>
    <w:rsid w:val="005443BE"/>
    <w:rsid w:val="005447DC"/>
    <w:rsid w:val="0054483A"/>
    <w:rsid w:val="0054491A"/>
    <w:rsid w:val="005455BA"/>
    <w:rsid w:val="005457ED"/>
    <w:rsid w:val="00545B09"/>
    <w:rsid w:val="005464DF"/>
    <w:rsid w:val="005468A9"/>
    <w:rsid w:val="00546994"/>
    <w:rsid w:val="00546AE1"/>
    <w:rsid w:val="00546ED2"/>
    <w:rsid w:val="00546F73"/>
    <w:rsid w:val="005472A7"/>
    <w:rsid w:val="00547539"/>
    <w:rsid w:val="0054779A"/>
    <w:rsid w:val="00547E84"/>
    <w:rsid w:val="00551969"/>
    <w:rsid w:val="00552519"/>
    <w:rsid w:val="005532FE"/>
    <w:rsid w:val="005533A3"/>
    <w:rsid w:val="00553469"/>
    <w:rsid w:val="00553C17"/>
    <w:rsid w:val="00555356"/>
    <w:rsid w:val="00555973"/>
    <w:rsid w:val="00555C02"/>
    <w:rsid w:val="00555F9D"/>
    <w:rsid w:val="00557B97"/>
    <w:rsid w:val="00557D39"/>
    <w:rsid w:val="005607A8"/>
    <w:rsid w:val="00560A40"/>
    <w:rsid w:val="00560C9C"/>
    <w:rsid w:val="005610B6"/>
    <w:rsid w:val="0056153F"/>
    <w:rsid w:val="005617DE"/>
    <w:rsid w:val="00561C0D"/>
    <w:rsid w:val="00562089"/>
    <w:rsid w:val="00562177"/>
    <w:rsid w:val="00563CFA"/>
    <w:rsid w:val="005644A8"/>
    <w:rsid w:val="00564632"/>
    <w:rsid w:val="005653EA"/>
    <w:rsid w:val="0056582C"/>
    <w:rsid w:val="005659F6"/>
    <w:rsid w:val="005662FB"/>
    <w:rsid w:val="00566A6C"/>
    <w:rsid w:val="00567C9F"/>
    <w:rsid w:val="00567FAE"/>
    <w:rsid w:val="00570169"/>
    <w:rsid w:val="00570E5E"/>
    <w:rsid w:val="005715E4"/>
    <w:rsid w:val="0057215E"/>
    <w:rsid w:val="005722B6"/>
    <w:rsid w:val="00572F10"/>
    <w:rsid w:val="005734F0"/>
    <w:rsid w:val="00573E24"/>
    <w:rsid w:val="00574C9A"/>
    <w:rsid w:val="00575839"/>
    <w:rsid w:val="0057603A"/>
    <w:rsid w:val="0057610F"/>
    <w:rsid w:val="00576594"/>
    <w:rsid w:val="005800E3"/>
    <w:rsid w:val="00581FEA"/>
    <w:rsid w:val="00582585"/>
    <w:rsid w:val="005829C0"/>
    <w:rsid w:val="00582BD8"/>
    <w:rsid w:val="00582C95"/>
    <w:rsid w:val="005833CF"/>
    <w:rsid w:val="00583BB0"/>
    <w:rsid w:val="00583DFE"/>
    <w:rsid w:val="00583FE8"/>
    <w:rsid w:val="00584923"/>
    <w:rsid w:val="00584BE8"/>
    <w:rsid w:val="00584C0D"/>
    <w:rsid w:val="00586725"/>
    <w:rsid w:val="005867A7"/>
    <w:rsid w:val="00586935"/>
    <w:rsid w:val="005878E9"/>
    <w:rsid w:val="005901E4"/>
    <w:rsid w:val="00590344"/>
    <w:rsid w:val="00590526"/>
    <w:rsid w:val="00590CC7"/>
    <w:rsid w:val="00592E93"/>
    <w:rsid w:val="005931F0"/>
    <w:rsid w:val="00593340"/>
    <w:rsid w:val="00593B30"/>
    <w:rsid w:val="0059472E"/>
    <w:rsid w:val="005958BA"/>
    <w:rsid w:val="00595979"/>
    <w:rsid w:val="00595A93"/>
    <w:rsid w:val="00595EA1"/>
    <w:rsid w:val="00596E8D"/>
    <w:rsid w:val="00597573"/>
    <w:rsid w:val="005A0C9A"/>
    <w:rsid w:val="005A0E34"/>
    <w:rsid w:val="005A26ED"/>
    <w:rsid w:val="005A2950"/>
    <w:rsid w:val="005A393D"/>
    <w:rsid w:val="005A4820"/>
    <w:rsid w:val="005A4F25"/>
    <w:rsid w:val="005A4F58"/>
    <w:rsid w:val="005A55A9"/>
    <w:rsid w:val="005A5E32"/>
    <w:rsid w:val="005A5F2A"/>
    <w:rsid w:val="005A6D0E"/>
    <w:rsid w:val="005A701E"/>
    <w:rsid w:val="005A745C"/>
    <w:rsid w:val="005B062B"/>
    <w:rsid w:val="005B0C5B"/>
    <w:rsid w:val="005B0FF2"/>
    <w:rsid w:val="005B14E0"/>
    <w:rsid w:val="005B223E"/>
    <w:rsid w:val="005B3F21"/>
    <w:rsid w:val="005B3F66"/>
    <w:rsid w:val="005B3F9F"/>
    <w:rsid w:val="005B48C8"/>
    <w:rsid w:val="005B491B"/>
    <w:rsid w:val="005B5047"/>
    <w:rsid w:val="005B5088"/>
    <w:rsid w:val="005B6CC9"/>
    <w:rsid w:val="005B723A"/>
    <w:rsid w:val="005B76CC"/>
    <w:rsid w:val="005B7A66"/>
    <w:rsid w:val="005C1C59"/>
    <w:rsid w:val="005C2D6F"/>
    <w:rsid w:val="005C3CD1"/>
    <w:rsid w:val="005C3DAF"/>
    <w:rsid w:val="005C567C"/>
    <w:rsid w:val="005C63B4"/>
    <w:rsid w:val="005C6C77"/>
    <w:rsid w:val="005C75A8"/>
    <w:rsid w:val="005C7DA3"/>
    <w:rsid w:val="005D05D2"/>
    <w:rsid w:val="005D0CD8"/>
    <w:rsid w:val="005D160F"/>
    <w:rsid w:val="005D1866"/>
    <w:rsid w:val="005D1BAC"/>
    <w:rsid w:val="005D233D"/>
    <w:rsid w:val="005D2488"/>
    <w:rsid w:val="005D28E0"/>
    <w:rsid w:val="005D34A3"/>
    <w:rsid w:val="005D3B78"/>
    <w:rsid w:val="005D514D"/>
    <w:rsid w:val="005D54F5"/>
    <w:rsid w:val="005D5A18"/>
    <w:rsid w:val="005D6CB7"/>
    <w:rsid w:val="005D7543"/>
    <w:rsid w:val="005D754F"/>
    <w:rsid w:val="005D76A9"/>
    <w:rsid w:val="005D7A5D"/>
    <w:rsid w:val="005E1326"/>
    <w:rsid w:val="005E1ED1"/>
    <w:rsid w:val="005E2E8B"/>
    <w:rsid w:val="005E3004"/>
    <w:rsid w:val="005E4951"/>
    <w:rsid w:val="005E4B11"/>
    <w:rsid w:val="005E4B86"/>
    <w:rsid w:val="005E54D3"/>
    <w:rsid w:val="005E56A2"/>
    <w:rsid w:val="005E58B4"/>
    <w:rsid w:val="005E7338"/>
    <w:rsid w:val="005E7F7A"/>
    <w:rsid w:val="005F03A2"/>
    <w:rsid w:val="005F0485"/>
    <w:rsid w:val="005F10CA"/>
    <w:rsid w:val="005F2338"/>
    <w:rsid w:val="005F34BF"/>
    <w:rsid w:val="005F3FCE"/>
    <w:rsid w:val="005F444A"/>
    <w:rsid w:val="005F4C02"/>
    <w:rsid w:val="005F4D4B"/>
    <w:rsid w:val="005F5139"/>
    <w:rsid w:val="005F53D5"/>
    <w:rsid w:val="005F595C"/>
    <w:rsid w:val="005F5E52"/>
    <w:rsid w:val="005F6845"/>
    <w:rsid w:val="005F6AC6"/>
    <w:rsid w:val="005F75F1"/>
    <w:rsid w:val="00600820"/>
    <w:rsid w:val="0060085A"/>
    <w:rsid w:val="006008EE"/>
    <w:rsid w:val="00600D01"/>
    <w:rsid w:val="0060107A"/>
    <w:rsid w:val="0060180E"/>
    <w:rsid w:val="00601952"/>
    <w:rsid w:val="00602864"/>
    <w:rsid w:val="00603673"/>
    <w:rsid w:val="006038B9"/>
    <w:rsid w:val="00603C07"/>
    <w:rsid w:val="00603D26"/>
    <w:rsid w:val="00604787"/>
    <w:rsid w:val="0060534F"/>
    <w:rsid w:val="00605404"/>
    <w:rsid w:val="0060552B"/>
    <w:rsid w:val="006055B5"/>
    <w:rsid w:val="00606066"/>
    <w:rsid w:val="006062D4"/>
    <w:rsid w:val="0061058B"/>
    <w:rsid w:val="00610B7B"/>
    <w:rsid w:val="00612814"/>
    <w:rsid w:val="00612EA1"/>
    <w:rsid w:val="00613CEA"/>
    <w:rsid w:val="00614D02"/>
    <w:rsid w:val="00614EA0"/>
    <w:rsid w:val="0061584D"/>
    <w:rsid w:val="00615E66"/>
    <w:rsid w:val="006161E9"/>
    <w:rsid w:val="006163ED"/>
    <w:rsid w:val="00617666"/>
    <w:rsid w:val="00617AA8"/>
    <w:rsid w:val="00617C5D"/>
    <w:rsid w:val="00617EBB"/>
    <w:rsid w:val="006205DD"/>
    <w:rsid w:val="006206E7"/>
    <w:rsid w:val="00620A55"/>
    <w:rsid w:val="006214F0"/>
    <w:rsid w:val="00621B2D"/>
    <w:rsid w:val="00621D40"/>
    <w:rsid w:val="006223FF"/>
    <w:rsid w:val="00622650"/>
    <w:rsid w:val="00623619"/>
    <w:rsid w:val="00625076"/>
    <w:rsid w:val="00625672"/>
    <w:rsid w:val="00626B1A"/>
    <w:rsid w:val="00626F7E"/>
    <w:rsid w:val="00626FB4"/>
    <w:rsid w:val="00627241"/>
    <w:rsid w:val="00627BDB"/>
    <w:rsid w:val="006305AF"/>
    <w:rsid w:val="0063071F"/>
    <w:rsid w:val="00630E1D"/>
    <w:rsid w:val="00630FDE"/>
    <w:rsid w:val="0063131D"/>
    <w:rsid w:val="0063148B"/>
    <w:rsid w:val="00631E3D"/>
    <w:rsid w:val="00632A6E"/>
    <w:rsid w:val="00632F62"/>
    <w:rsid w:val="00633140"/>
    <w:rsid w:val="006332F7"/>
    <w:rsid w:val="00635592"/>
    <w:rsid w:val="00635B41"/>
    <w:rsid w:val="0063667E"/>
    <w:rsid w:val="0063691A"/>
    <w:rsid w:val="00636928"/>
    <w:rsid w:val="00636CDA"/>
    <w:rsid w:val="00636CEB"/>
    <w:rsid w:val="00637266"/>
    <w:rsid w:val="00637B1E"/>
    <w:rsid w:val="00640D05"/>
    <w:rsid w:val="00640FFA"/>
    <w:rsid w:val="006416F7"/>
    <w:rsid w:val="00641EF8"/>
    <w:rsid w:val="00642CBF"/>
    <w:rsid w:val="00642CE3"/>
    <w:rsid w:val="0064376E"/>
    <w:rsid w:val="00643A83"/>
    <w:rsid w:val="006447CA"/>
    <w:rsid w:val="0064514E"/>
    <w:rsid w:val="006456FE"/>
    <w:rsid w:val="0064634F"/>
    <w:rsid w:val="006463CA"/>
    <w:rsid w:val="006471FD"/>
    <w:rsid w:val="006479E5"/>
    <w:rsid w:val="00647E5F"/>
    <w:rsid w:val="00650049"/>
    <w:rsid w:val="006509A8"/>
    <w:rsid w:val="00650D00"/>
    <w:rsid w:val="006518E2"/>
    <w:rsid w:val="00651CE3"/>
    <w:rsid w:val="00652026"/>
    <w:rsid w:val="006522CF"/>
    <w:rsid w:val="006525DA"/>
    <w:rsid w:val="00652D4C"/>
    <w:rsid w:val="00652F2A"/>
    <w:rsid w:val="006536AF"/>
    <w:rsid w:val="00653952"/>
    <w:rsid w:val="00653A2D"/>
    <w:rsid w:val="00653B18"/>
    <w:rsid w:val="006546E8"/>
    <w:rsid w:val="00654731"/>
    <w:rsid w:val="00654A70"/>
    <w:rsid w:val="00654A78"/>
    <w:rsid w:val="00654B67"/>
    <w:rsid w:val="00654C86"/>
    <w:rsid w:val="006559BF"/>
    <w:rsid w:val="006559EC"/>
    <w:rsid w:val="00655F13"/>
    <w:rsid w:val="00656438"/>
    <w:rsid w:val="00656BA9"/>
    <w:rsid w:val="0065718D"/>
    <w:rsid w:val="0066005E"/>
    <w:rsid w:val="00660799"/>
    <w:rsid w:val="00660C05"/>
    <w:rsid w:val="00660E8E"/>
    <w:rsid w:val="006618CD"/>
    <w:rsid w:val="00662969"/>
    <w:rsid w:val="00662CAB"/>
    <w:rsid w:val="00664611"/>
    <w:rsid w:val="00665144"/>
    <w:rsid w:val="006655D3"/>
    <w:rsid w:val="00665B27"/>
    <w:rsid w:val="00665F42"/>
    <w:rsid w:val="0066619C"/>
    <w:rsid w:val="006662DA"/>
    <w:rsid w:val="006663EE"/>
    <w:rsid w:val="00666723"/>
    <w:rsid w:val="006672A8"/>
    <w:rsid w:val="00667969"/>
    <w:rsid w:val="006679E4"/>
    <w:rsid w:val="00667C4C"/>
    <w:rsid w:val="00667C9A"/>
    <w:rsid w:val="0067055D"/>
    <w:rsid w:val="00670D9B"/>
    <w:rsid w:val="0067128B"/>
    <w:rsid w:val="00673126"/>
    <w:rsid w:val="006735EE"/>
    <w:rsid w:val="00673994"/>
    <w:rsid w:val="00673EA4"/>
    <w:rsid w:val="006750D0"/>
    <w:rsid w:val="00675482"/>
    <w:rsid w:val="006758D2"/>
    <w:rsid w:val="00675E1A"/>
    <w:rsid w:val="00676297"/>
    <w:rsid w:val="006776AC"/>
    <w:rsid w:val="0068137E"/>
    <w:rsid w:val="006818D9"/>
    <w:rsid w:val="00681C73"/>
    <w:rsid w:val="00681C91"/>
    <w:rsid w:val="00681F15"/>
    <w:rsid w:val="006827C2"/>
    <w:rsid w:val="00682B5F"/>
    <w:rsid w:val="006830AB"/>
    <w:rsid w:val="00684439"/>
    <w:rsid w:val="00685739"/>
    <w:rsid w:val="0068599E"/>
    <w:rsid w:val="0068620E"/>
    <w:rsid w:val="0068629D"/>
    <w:rsid w:val="006862FA"/>
    <w:rsid w:val="0068794D"/>
    <w:rsid w:val="00687A09"/>
    <w:rsid w:val="0069005A"/>
    <w:rsid w:val="006902C6"/>
    <w:rsid w:val="00691308"/>
    <w:rsid w:val="0069138D"/>
    <w:rsid w:val="006927CB"/>
    <w:rsid w:val="006927DA"/>
    <w:rsid w:val="00693266"/>
    <w:rsid w:val="00693421"/>
    <w:rsid w:val="0069390B"/>
    <w:rsid w:val="006939CE"/>
    <w:rsid w:val="00693F04"/>
    <w:rsid w:val="006948B7"/>
    <w:rsid w:val="006968F3"/>
    <w:rsid w:val="00697523"/>
    <w:rsid w:val="00697996"/>
    <w:rsid w:val="00697D88"/>
    <w:rsid w:val="00697EF6"/>
    <w:rsid w:val="006A0178"/>
    <w:rsid w:val="006A05FC"/>
    <w:rsid w:val="006A07E7"/>
    <w:rsid w:val="006A0D6D"/>
    <w:rsid w:val="006A17DB"/>
    <w:rsid w:val="006A18D0"/>
    <w:rsid w:val="006A1CB0"/>
    <w:rsid w:val="006A213E"/>
    <w:rsid w:val="006A22F7"/>
    <w:rsid w:val="006A29A6"/>
    <w:rsid w:val="006A31DF"/>
    <w:rsid w:val="006A3ED6"/>
    <w:rsid w:val="006A428A"/>
    <w:rsid w:val="006A44E3"/>
    <w:rsid w:val="006A4EAC"/>
    <w:rsid w:val="006A56F0"/>
    <w:rsid w:val="006A5ABB"/>
    <w:rsid w:val="006A6130"/>
    <w:rsid w:val="006A63B4"/>
    <w:rsid w:val="006A6939"/>
    <w:rsid w:val="006A6F6C"/>
    <w:rsid w:val="006A787D"/>
    <w:rsid w:val="006B0448"/>
    <w:rsid w:val="006B0982"/>
    <w:rsid w:val="006B1346"/>
    <w:rsid w:val="006B14B7"/>
    <w:rsid w:val="006B1726"/>
    <w:rsid w:val="006B18F3"/>
    <w:rsid w:val="006B19D8"/>
    <w:rsid w:val="006B1F7B"/>
    <w:rsid w:val="006B2EA3"/>
    <w:rsid w:val="006B333B"/>
    <w:rsid w:val="006B41F9"/>
    <w:rsid w:val="006B4C2C"/>
    <w:rsid w:val="006B4E81"/>
    <w:rsid w:val="006B56C0"/>
    <w:rsid w:val="006B64EF"/>
    <w:rsid w:val="006B6F9D"/>
    <w:rsid w:val="006B7047"/>
    <w:rsid w:val="006B70FF"/>
    <w:rsid w:val="006B7435"/>
    <w:rsid w:val="006B79DB"/>
    <w:rsid w:val="006B7D01"/>
    <w:rsid w:val="006B7EA6"/>
    <w:rsid w:val="006C0131"/>
    <w:rsid w:val="006C05E2"/>
    <w:rsid w:val="006C1375"/>
    <w:rsid w:val="006C174A"/>
    <w:rsid w:val="006C2A65"/>
    <w:rsid w:val="006C307E"/>
    <w:rsid w:val="006C426E"/>
    <w:rsid w:val="006C429E"/>
    <w:rsid w:val="006C5311"/>
    <w:rsid w:val="006C54CD"/>
    <w:rsid w:val="006C5752"/>
    <w:rsid w:val="006C57A5"/>
    <w:rsid w:val="006C5B5B"/>
    <w:rsid w:val="006C636C"/>
    <w:rsid w:val="006C783B"/>
    <w:rsid w:val="006C7BF5"/>
    <w:rsid w:val="006D0786"/>
    <w:rsid w:val="006D08F1"/>
    <w:rsid w:val="006D11C9"/>
    <w:rsid w:val="006D11E1"/>
    <w:rsid w:val="006D1A81"/>
    <w:rsid w:val="006D1E9A"/>
    <w:rsid w:val="006D294F"/>
    <w:rsid w:val="006D3623"/>
    <w:rsid w:val="006D3754"/>
    <w:rsid w:val="006D4405"/>
    <w:rsid w:val="006D4DAC"/>
    <w:rsid w:val="006D542A"/>
    <w:rsid w:val="006D6A60"/>
    <w:rsid w:val="006D6CE1"/>
    <w:rsid w:val="006D7E56"/>
    <w:rsid w:val="006E00BA"/>
    <w:rsid w:val="006E0181"/>
    <w:rsid w:val="006E0C4D"/>
    <w:rsid w:val="006E2352"/>
    <w:rsid w:val="006E2DEE"/>
    <w:rsid w:val="006E3315"/>
    <w:rsid w:val="006E386A"/>
    <w:rsid w:val="006E46E4"/>
    <w:rsid w:val="006E4EA8"/>
    <w:rsid w:val="006E552B"/>
    <w:rsid w:val="006E63D3"/>
    <w:rsid w:val="006E685E"/>
    <w:rsid w:val="006E68FB"/>
    <w:rsid w:val="006E6F8A"/>
    <w:rsid w:val="006E71F5"/>
    <w:rsid w:val="006F0018"/>
    <w:rsid w:val="006F016D"/>
    <w:rsid w:val="006F0E3E"/>
    <w:rsid w:val="006F132F"/>
    <w:rsid w:val="006F1A38"/>
    <w:rsid w:val="006F2B6C"/>
    <w:rsid w:val="006F35A5"/>
    <w:rsid w:val="006F3C90"/>
    <w:rsid w:val="006F45CA"/>
    <w:rsid w:val="006F47BF"/>
    <w:rsid w:val="006F51EF"/>
    <w:rsid w:val="006F57CB"/>
    <w:rsid w:val="006F6CAD"/>
    <w:rsid w:val="006F6D11"/>
    <w:rsid w:val="006F6DE0"/>
    <w:rsid w:val="006F733A"/>
    <w:rsid w:val="006F796F"/>
    <w:rsid w:val="00700563"/>
    <w:rsid w:val="0070060C"/>
    <w:rsid w:val="00700706"/>
    <w:rsid w:val="00700CF2"/>
    <w:rsid w:val="007011AF"/>
    <w:rsid w:val="007015F2"/>
    <w:rsid w:val="007019EE"/>
    <w:rsid w:val="0070218C"/>
    <w:rsid w:val="0070223F"/>
    <w:rsid w:val="0070437C"/>
    <w:rsid w:val="00704943"/>
    <w:rsid w:val="0070498B"/>
    <w:rsid w:val="00705568"/>
    <w:rsid w:val="00705817"/>
    <w:rsid w:val="00705C09"/>
    <w:rsid w:val="00705E98"/>
    <w:rsid w:val="0070613E"/>
    <w:rsid w:val="00706FBD"/>
    <w:rsid w:val="00706FFC"/>
    <w:rsid w:val="0070784B"/>
    <w:rsid w:val="00710058"/>
    <w:rsid w:val="00710979"/>
    <w:rsid w:val="0071199A"/>
    <w:rsid w:val="00711C60"/>
    <w:rsid w:val="007129CB"/>
    <w:rsid w:val="007130A0"/>
    <w:rsid w:val="00713308"/>
    <w:rsid w:val="0071331D"/>
    <w:rsid w:val="00714636"/>
    <w:rsid w:val="007149F8"/>
    <w:rsid w:val="00715139"/>
    <w:rsid w:val="00715B5A"/>
    <w:rsid w:val="00715F2D"/>
    <w:rsid w:val="00715FDB"/>
    <w:rsid w:val="007169F5"/>
    <w:rsid w:val="00716CBA"/>
    <w:rsid w:val="007170F1"/>
    <w:rsid w:val="00717647"/>
    <w:rsid w:val="00717F16"/>
    <w:rsid w:val="007209DF"/>
    <w:rsid w:val="00720D64"/>
    <w:rsid w:val="007213B9"/>
    <w:rsid w:val="007215D9"/>
    <w:rsid w:val="00721663"/>
    <w:rsid w:val="0072168C"/>
    <w:rsid w:val="00721E10"/>
    <w:rsid w:val="00722010"/>
    <w:rsid w:val="007228E0"/>
    <w:rsid w:val="00723051"/>
    <w:rsid w:val="007236A9"/>
    <w:rsid w:val="00723AF2"/>
    <w:rsid w:val="0072418A"/>
    <w:rsid w:val="00724B6B"/>
    <w:rsid w:val="00724D6E"/>
    <w:rsid w:val="0072630C"/>
    <w:rsid w:val="00726452"/>
    <w:rsid w:val="00726722"/>
    <w:rsid w:val="0072733A"/>
    <w:rsid w:val="00727AF3"/>
    <w:rsid w:val="00727E4D"/>
    <w:rsid w:val="00727EDB"/>
    <w:rsid w:val="00730B0C"/>
    <w:rsid w:val="00731606"/>
    <w:rsid w:val="00731A0B"/>
    <w:rsid w:val="007323E2"/>
    <w:rsid w:val="00732CC1"/>
    <w:rsid w:val="00732F70"/>
    <w:rsid w:val="007336F3"/>
    <w:rsid w:val="00733C10"/>
    <w:rsid w:val="007344AD"/>
    <w:rsid w:val="007348E5"/>
    <w:rsid w:val="00734B08"/>
    <w:rsid w:val="00735536"/>
    <w:rsid w:val="00735954"/>
    <w:rsid w:val="00735AB3"/>
    <w:rsid w:val="00735B1C"/>
    <w:rsid w:val="00735D3A"/>
    <w:rsid w:val="00735E15"/>
    <w:rsid w:val="00735EB0"/>
    <w:rsid w:val="0073635E"/>
    <w:rsid w:val="00736875"/>
    <w:rsid w:val="00736B52"/>
    <w:rsid w:val="00736F48"/>
    <w:rsid w:val="00743201"/>
    <w:rsid w:val="007434F5"/>
    <w:rsid w:val="00743BF2"/>
    <w:rsid w:val="007445C0"/>
    <w:rsid w:val="00744B37"/>
    <w:rsid w:val="0074512D"/>
    <w:rsid w:val="007456E3"/>
    <w:rsid w:val="00745A1A"/>
    <w:rsid w:val="0074641E"/>
    <w:rsid w:val="00746BFA"/>
    <w:rsid w:val="007476B4"/>
    <w:rsid w:val="00750A3C"/>
    <w:rsid w:val="00751500"/>
    <w:rsid w:val="007516C3"/>
    <w:rsid w:val="00751737"/>
    <w:rsid w:val="00751AF7"/>
    <w:rsid w:val="00751EB3"/>
    <w:rsid w:val="0075254B"/>
    <w:rsid w:val="007526DE"/>
    <w:rsid w:val="0075341B"/>
    <w:rsid w:val="00753D49"/>
    <w:rsid w:val="0075420F"/>
    <w:rsid w:val="007547B9"/>
    <w:rsid w:val="00754E50"/>
    <w:rsid w:val="007554A9"/>
    <w:rsid w:val="00755878"/>
    <w:rsid w:val="00755F67"/>
    <w:rsid w:val="00756996"/>
    <w:rsid w:val="0075733C"/>
    <w:rsid w:val="00757749"/>
    <w:rsid w:val="007578B3"/>
    <w:rsid w:val="0076086A"/>
    <w:rsid w:val="00760B49"/>
    <w:rsid w:val="00760C76"/>
    <w:rsid w:val="00760F4C"/>
    <w:rsid w:val="00761AE3"/>
    <w:rsid w:val="00761C61"/>
    <w:rsid w:val="00762298"/>
    <w:rsid w:val="00762CA5"/>
    <w:rsid w:val="0076486D"/>
    <w:rsid w:val="00764A22"/>
    <w:rsid w:val="0076508A"/>
    <w:rsid w:val="00765D04"/>
    <w:rsid w:val="00766010"/>
    <w:rsid w:val="007667CA"/>
    <w:rsid w:val="00767772"/>
    <w:rsid w:val="00767A16"/>
    <w:rsid w:val="00770AE8"/>
    <w:rsid w:val="0077167F"/>
    <w:rsid w:val="0077229E"/>
    <w:rsid w:val="007730F5"/>
    <w:rsid w:val="007731FA"/>
    <w:rsid w:val="0077323F"/>
    <w:rsid w:val="00773FF7"/>
    <w:rsid w:val="00775514"/>
    <w:rsid w:val="00775B81"/>
    <w:rsid w:val="007765C2"/>
    <w:rsid w:val="00776985"/>
    <w:rsid w:val="007770EC"/>
    <w:rsid w:val="00777706"/>
    <w:rsid w:val="007777CB"/>
    <w:rsid w:val="00777944"/>
    <w:rsid w:val="00777B80"/>
    <w:rsid w:val="0078007E"/>
    <w:rsid w:val="0078068C"/>
    <w:rsid w:val="00780A2A"/>
    <w:rsid w:val="00780B01"/>
    <w:rsid w:val="00780CF8"/>
    <w:rsid w:val="00781434"/>
    <w:rsid w:val="0078144C"/>
    <w:rsid w:val="007815A6"/>
    <w:rsid w:val="00781E77"/>
    <w:rsid w:val="0078209E"/>
    <w:rsid w:val="00782304"/>
    <w:rsid w:val="00782316"/>
    <w:rsid w:val="00782B06"/>
    <w:rsid w:val="00783AC5"/>
    <w:rsid w:val="00783FE4"/>
    <w:rsid w:val="007840C7"/>
    <w:rsid w:val="007848B8"/>
    <w:rsid w:val="00784ACE"/>
    <w:rsid w:val="00784D54"/>
    <w:rsid w:val="00785966"/>
    <w:rsid w:val="0078624E"/>
    <w:rsid w:val="0078658D"/>
    <w:rsid w:val="00786624"/>
    <w:rsid w:val="00786656"/>
    <w:rsid w:val="00787798"/>
    <w:rsid w:val="0079059B"/>
    <w:rsid w:val="00790AF0"/>
    <w:rsid w:val="00790F98"/>
    <w:rsid w:val="00791722"/>
    <w:rsid w:val="007928F9"/>
    <w:rsid w:val="007936C8"/>
    <w:rsid w:val="00793897"/>
    <w:rsid w:val="00793AEC"/>
    <w:rsid w:val="00794197"/>
    <w:rsid w:val="00795194"/>
    <w:rsid w:val="0079556F"/>
    <w:rsid w:val="007957AC"/>
    <w:rsid w:val="00795A26"/>
    <w:rsid w:val="007962CD"/>
    <w:rsid w:val="00796AA7"/>
    <w:rsid w:val="00796B0F"/>
    <w:rsid w:val="00796CF6"/>
    <w:rsid w:val="00796EA5"/>
    <w:rsid w:val="0079700B"/>
    <w:rsid w:val="00797548"/>
    <w:rsid w:val="0079776F"/>
    <w:rsid w:val="007979B3"/>
    <w:rsid w:val="007A0CE9"/>
    <w:rsid w:val="007A1481"/>
    <w:rsid w:val="007A19B8"/>
    <w:rsid w:val="007A2143"/>
    <w:rsid w:val="007A25C6"/>
    <w:rsid w:val="007A2614"/>
    <w:rsid w:val="007A32C3"/>
    <w:rsid w:val="007A33B5"/>
    <w:rsid w:val="007A38F9"/>
    <w:rsid w:val="007A44BA"/>
    <w:rsid w:val="007A4CB2"/>
    <w:rsid w:val="007A5413"/>
    <w:rsid w:val="007A5527"/>
    <w:rsid w:val="007A67DD"/>
    <w:rsid w:val="007A6E97"/>
    <w:rsid w:val="007A757D"/>
    <w:rsid w:val="007A7DF2"/>
    <w:rsid w:val="007B1D60"/>
    <w:rsid w:val="007B2291"/>
    <w:rsid w:val="007B22A3"/>
    <w:rsid w:val="007B2738"/>
    <w:rsid w:val="007B27F8"/>
    <w:rsid w:val="007B41A1"/>
    <w:rsid w:val="007B4EEB"/>
    <w:rsid w:val="007B5885"/>
    <w:rsid w:val="007B76D0"/>
    <w:rsid w:val="007B7C89"/>
    <w:rsid w:val="007C0F34"/>
    <w:rsid w:val="007C1E69"/>
    <w:rsid w:val="007C200C"/>
    <w:rsid w:val="007C2679"/>
    <w:rsid w:val="007C3160"/>
    <w:rsid w:val="007C3441"/>
    <w:rsid w:val="007C3E9F"/>
    <w:rsid w:val="007C461A"/>
    <w:rsid w:val="007C46D2"/>
    <w:rsid w:val="007C59FD"/>
    <w:rsid w:val="007C5A91"/>
    <w:rsid w:val="007C61D1"/>
    <w:rsid w:val="007C63EC"/>
    <w:rsid w:val="007C6725"/>
    <w:rsid w:val="007C6F96"/>
    <w:rsid w:val="007C7184"/>
    <w:rsid w:val="007C737F"/>
    <w:rsid w:val="007C756B"/>
    <w:rsid w:val="007C7AA6"/>
    <w:rsid w:val="007C7DD2"/>
    <w:rsid w:val="007D1455"/>
    <w:rsid w:val="007D1779"/>
    <w:rsid w:val="007D24E4"/>
    <w:rsid w:val="007D266E"/>
    <w:rsid w:val="007D3386"/>
    <w:rsid w:val="007D3657"/>
    <w:rsid w:val="007D3892"/>
    <w:rsid w:val="007D43CF"/>
    <w:rsid w:val="007D4D6E"/>
    <w:rsid w:val="007D51D1"/>
    <w:rsid w:val="007D5C30"/>
    <w:rsid w:val="007D5F19"/>
    <w:rsid w:val="007D68E8"/>
    <w:rsid w:val="007D69EF"/>
    <w:rsid w:val="007D6F86"/>
    <w:rsid w:val="007E0136"/>
    <w:rsid w:val="007E0520"/>
    <w:rsid w:val="007E15AC"/>
    <w:rsid w:val="007E1A52"/>
    <w:rsid w:val="007E2E2C"/>
    <w:rsid w:val="007E329C"/>
    <w:rsid w:val="007E350D"/>
    <w:rsid w:val="007E3E3A"/>
    <w:rsid w:val="007E4EBB"/>
    <w:rsid w:val="007E5423"/>
    <w:rsid w:val="007E5CA8"/>
    <w:rsid w:val="007E63B6"/>
    <w:rsid w:val="007E66BE"/>
    <w:rsid w:val="007E6AA1"/>
    <w:rsid w:val="007E6C20"/>
    <w:rsid w:val="007E714A"/>
    <w:rsid w:val="007F00BD"/>
    <w:rsid w:val="007F00E5"/>
    <w:rsid w:val="007F057B"/>
    <w:rsid w:val="007F1121"/>
    <w:rsid w:val="007F1304"/>
    <w:rsid w:val="007F175A"/>
    <w:rsid w:val="007F17F2"/>
    <w:rsid w:val="007F2943"/>
    <w:rsid w:val="007F2A05"/>
    <w:rsid w:val="007F346F"/>
    <w:rsid w:val="007F36D6"/>
    <w:rsid w:val="007F3A20"/>
    <w:rsid w:val="007F3CC4"/>
    <w:rsid w:val="007F3D3E"/>
    <w:rsid w:val="007F40FF"/>
    <w:rsid w:val="007F42DC"/>
    <w:rsid w:val="007F48BB"/>
    <w:rsid w:val="007F4E62"/>
    <w:rsid w:val="007F4F7D"/>
    <w:rsid w:val="007F5B3E"/>
    <w:rsid w:val="007F5D66"/>
    <w:rsid w:val="007F6895"/>
    <w:rsid w:val="007F6AA5"/>
    <w:rsid w:val="007F7DAA"/>
    <w:rsid w:val="00800859"/>
    <w:rsid w:val="00800DEB"/>
    <w:rsid w:val="00801501"/>
    <w:rsid w:val="00801B36"/>
    <w:rsid w:val="00801E67"/>
    <w:rsid w:val="0080372D"/>
    <w:rsid w:val="00803B3A"/>
    <w:rsid w:val="008043F3"/>
    <w:rsid w:val="0080447F"/>
    <w:rsid w:val="008044EF"/>
    <w:rsid w:val="008045E4"/>
    <w:rsid w:val="00804990"/>
    <w:rsid w:val="008049D3"/>
    <w:rsid w:val="00804DFA"/>
    <w:rsid w:val="0080591D"/>
    <w:rsid w:val="00805A4A"/>
    <w:rsid w:val="00806188"/>
    <w:rsid w:val="00806586"/>
    <w:rsid w:val="008069AA"/>
    <w:rsid w:val="0080709F"/>
    <w:rsid w:val="0080731D"/>
    <w:rsid w:val="00807584"/>
    <w:rsid w:val="0081004B"/>
    <w:rsid w:val="00811537"/>
    <w:rsid w:val="00811B8C"/>
    <w:rsid w:val="00811C06"/>
    <w:rsid w:val="00813090"/>
    <w:rsid w:val="00814A14"/>
    <w:rsid w:val="00814B73"/>
    <w:rsid w:val="0081575A"/>
    <w:rsid w:val="008158B6"/>
    <w:rsid w:val="008163B4"/>
    <w:rsid w:val="0081691C"/>
    <w:rsid w:val="008170BF"/>
    <w:rsid w:val="008171AB"/>
    <w:rsid w:val="0081725A"/>
    <w:rsid w:val="00820535"/>
    <w:rsid w:val="0082092B"/>
    <w:rsid w:val="008212D1"/>
    <w:rsid w:val="00821C7E"/>
    <w:rsid w:val="00821DAA"/>
    <w:rsid w:val="00822CE4"/>
    <w:rsid w:val="00823581"/>
    <w:rsid w:val="00823893"/>
    <w:rsid w:val="008238E0"/>
    <w:rsid w:val="00823954"/>
    <w:rsid w:val="00823B29"/>
    <w:rsid w:val="00824B1F"/>
    <w:rsid w:val="0082550B"/>
    <w:rsid w:val="0082588C"/>
    <w:rsid w:val="0082610A"/>
    <w:rsid w:val="00826404"/>
    <w:rsid w:val="00826666"/>
    <w:rsid w:val="00826D7B"/>
    <w:rsid w:val="00826D95"/>
    <w:rsid w:val="00826E1C"/>
    <w:rsid w:val="0082787B"/>
    <w:rsid w:val="00827C12"/>
    <w:rsid w:val="008302B3"/>
    <w:rsid w:val="0083078F"/>
    <w:rsid w:val="00830EE9"/>
    <w:rsid w:val="00831A63"/>
    <w:rsid w:val="00831EBE"/>
    <w:rsid w:val="00832130"/>
    <w:rsid w:val="0083248E"/>
    <w:rsid w:val="008325B3"/>
    <w:rsid w:val="00832C53"/>
    <w:rsid w:val="00833223"/>
    <w:rsid w:val="0083369E"/>
    <w:rsid w:val="00833992"/>
    <w:rsid w:val="00833FE4"/>
    <w:rsid w:val="00834077"/>
    <w:rsid w:val="00834092"/>
    <w:rsid w:val="0083450D"/>
    <w:rsid w:val="00834CEA"/>
    <w:rsid w:val="00834EC6"/>
    <w:rsid w:val="00834F4C"/>
    <w:rsid w:val="00835314"/>
    <w:rsid w:val="008364E5"/>
    <w:rsid w:val="008369C0"/>
    <w:rsid w:val="00836A85"/>
    <w:rsid w:val="00836B26"/>
    <w:rsid w:val="008370A1"/>
    <w:rsid w:val="008370B3"/>
    <w:rsid w:val="00837DB8"/>
    <w:rsid w:val="00841270"/>
    <w:rsid w:val="00841F8E"/>
    <w:rsid w:val="00842C4C"/>
    <w:rsid w:val="00843366"/>
    <w:rsid w:val="008438A4"/>
    <w:rsid w:val="008439EB"/>
    <w:rsid w:val="00843B24"/>
    <w:rsid w:val="00845104"/>
    <w:rsid w:val="0084559B"/>
    <w:rsid w:val="00845A08"/>
    <w:rsid w:val="00845AD7"/>
    <w:rsid w:val="00845EC5"/>
    <w:rsid w:val="00847964"/>
    <w:rsid w:val="008479B6"/>
    <w:rsid w:val="00851996"/>
    <w:rsid w:val="00851BFA"/>
    <w:rsid w:val="00851EB7"/>
    <w:rsid w:val="0085232D"/>
    <w:rsid w:val="008524EF"/>
    <w:rsid w:val="00852555"/>
    <w:rsid w:val="0085280A"/>
    <w:rsid w:val="008529D3"/>
    <w:rsid w:val="008530C2"/>
    <w:rsid w:val="00853F69"/>
    <w:rsid w:val="0085466A"/>
    <w:rsid w:val="0085483C"/>
    <w:rsid w:val="00854DD6"/>
    <w:rsid w:val="00854F29"/>
    <w:rsid w:val="0085557C"/>
    <w:rsid w:val="00855ABC"/>
    <w:rsid w:val="00855DD8"/>
    <w:rsid w:val="00856681"/>
    <w:rsid w:val="00856E25"/>
    <w:rsid w:val="00857F96"/>
    <w:rsid w:val="00860271"/>
    <w:rsid w:val="0086095E"/>
    <w:rsid w:val="00861618"/>
    <w:rsid w:val="008617FD"/>
    <w:rsid w:val="00862148"/>
    <w:rsid w:val="00862651"/>
    <w:rsid w:val="00862D9F"/>
    <w:rsid w:val="00863398"/>
    <w:rsid w:val="008636CF"/>
    <w:rsid w:val="00863B93"/>
    <w:rsid w:val="00864A0B"/>
    <w:rsid w:val="00864F53"/>
    <w:rsid w:val="00864FEE"/>
    <w:rsid w:val="00865196"/>
    <w:rsid w:val="00866A13"/>
    <w:rsid w:val="008674C4"/>
    <w:rsid w:val="00867F5A"/>
    <w:rsid w:val="00870558"/>
    <w:rsid w:val="00870644"/>
    <w:rsid w:val="00870AE0"/>
    <w:rsid w:val="00870D46"/>
    <w:rsid w:val="00871505"/>
    <w:rsid w:val="008719AF"/>
    <w:rsid w:val="008723A9"/>
    <w:rsid w:val="008734CF"/>
    <w:rsid w:val="00873994"/>
    <w:rsid w:val="008739FF"/>
    <w:rsid w:val="00873F20"/>
    <w:rsid w:val="00875201"/>
    <w:rsid w:val="00875D97"/>
    <w:rsid w:val="00876B32"/>
    <w:rsid w:val="008772FA"/>
    <w:rsid w:val="00877360"/>
    <w:rsid w:val="00877910"/>
    <w:rsid w:val="00877AB4"/>
    <w:rsid w:val="0088007F"/>
    <w:rsid w:val="00880A4C"/>
    <w:rsid w:val="008812C0"/>
    <w:rsid w:val="00882625"/>
    <w:rsid w:val="00882FB6"/>
    <w:rsid w:val="008830FD"/>
    <w:rsid w:val="008831C3"/>
    <w:rsid w:val="00883803"/>
    <w:rsid w:val="00883B78"/>
    <w:rsid w:val="008841D2"/>
    <w:rsid w:val="008845A6"/>
    <w:rsid w:val="00886584"/>
    <w:rsid w:val="0088681D"/>
    <w:rsid w:val="008873C2"/>
    <w:rsid w:val="00887952"/>
    <w:rsid w:val="008905CD"/>
    <w:rsid w:val="00890BA6"/>
    <w:rsid w:val="00891A89"/>
    <w:rsid w:val="00891BC8"/>
    <w:rsid w:val="00892180"/>
    <w:rsid w:val="00892D00"/>
    <w:rsid w:val="00892E8D"/>
    <w:rsid w:val="00894450"/>
    <w:rsid w:val="00894B4B"/>
    <w:rsid w:val="00895614"/>
    <w:rsid w:val="00896418"/>
    <w:rsid w:val="00896EDC"/>
    <w:rsid w:val="00897F77"/>
    <w:rsid w:val="008A0E60"/>
    <w:rsid w:val="008A1520"/>
    <w:rsid w:val="008A1854"/>
    <w:rsid w:val="008A1ABE"/>
    <w:rsid w:val="008A241E"/>
    <w:rsid w:val="008A3AB1"/>
    <w:rsid w:val="008A4106"/>
    <w:rsid w:val="008A4278"/>
    <w:rsid w:val="008A52B0"/>
    <w:rsid w:val="008A54DC"/>
    <w:rsid w:val="008A6377"/>
    <w:rsid w:val="008A6DD7"/>
    <w:rsid w:val="008A728B"/>
    <w:rsid w:val="008A73E5"/>
    <w:rsid w:val="008B06FE"/>
    <w:rsid w:val="008B0D71"/>
    <w:rsid w:val="008B0E52"/>
    <w:rsid w:val="008B14F2"/>
    <w:rsid w:val="008B1639"/>
    <w:rsid w:val="008B17DF"/>
    <w:rsid w:val="008B1C41"/>
    <w:rsid w:val="008B348F"/>
    <w:rsid w:val="008B35B1"/>
    <w:rsid w:val="008B35ED"/>
    <w:rsid w:val="008B4886"/>
    <w:rsid w:val="008B51A2"/>
    <w:rsid w:val="008B610E"/>
    <w:rsid w:val="008B61C6"/>
    <w:rsid w:val="008B63BC"/>
    <w:rsid w:val="008B6A95"/>
    <w:rsid w:val="008B7403"/>
    <w:rsid w:val="008C1378"/>
    <w:rsid w:val="008C1A09"/>
    <w:rsid w:val="008C3382"/>
    <w:rsid w:val="008C39F8"/>
    <w:rsid w:val="008C3CDB"/>
    <w:rsid w:val="008C4611"/>
    <w:rsid w:val="008C4F3D"/>
    <w:rsid w:val="008C52D4"/>
    <w:rsid w:val="008C599F"/>
    <w:rsid w:val="008C5EA9"/>
    <w:rsid w:val="008C6B81"/>
    <w:rsid w:val="008C79BA"/>
    <w:rsid w:val="008C7A9F"/>
    <w:rsid w:val="008C7D5F"/>
    <w:rsid w:val="008D0D3C"/>
    <w:rsid w:val="008D11A7"/>
    <w:rsid w:val="008D1A65"/>
    <w:rsid w:val="008D1CD8"/>
    <w:rsid w:val="008D22EA"/>
    <w:rsid w:val="008D2978"/>
    <w:rsid w:val="008D2BC5"/>
    <w:rsid w:val="008D3093"/>
    <w:rsid w:val="008D32C2"/>
    <w:rsid w:val="008D3601"/>
    <w:rsid w:val="008D3929"/>
    <w:rsid w:val="008D3A97"/>
    <w:rsid w:val="008D3C77"/>
    <w:rsid w:val="008D50FB"/>
    <w:rsid w:val="008D543E"/>
    <w:rsid w:val="008D55B3"/>
    <w:rsid w:val="008D5B2B"/>
    <w:rsid w:val="008D6049"/>
    <w:rsid w:val="008D6663"/>
    <w:rsid w:val="008D7D0E"/>
    <w:rsid w:val="008E02AC"/>
    <w:rsid w:val="008E0518"/>
    <w:rsid w:val="008E064C"/>
    <w:rsid w:val="008E1C2B"/>
    <w:rsid w:val="008E1F7E"/>
    <w:rsid w:val="008E1FE2"/>
    <w:rsid w:val="008E3C54"/>
    <w:rsid w:val="008E3ED1"/>
    <w:rsid w:val="008E3F30"/>
    <w:rsid w:val="008E4663"/>
    <w:rsid w:val="008E4D99"/>
    <w:rsid w:val="008E4E00"/>
    <w:rsid w:val="008E54E8"/>
    <w:rsid w:val="008E5537"/>
    <w:rsid w:val="008E5CA9"/>
    <w:rsid w:val="008E6066"/>
    <w:rsid w:val="008E6892"/>
    <w:rsid w:val="008E68DA"/>
    <w:rsid w:val="008E6DA2"/>
    <w:rsid w:val="008E726A"/>
    <w:rsid w:val="008E7475"/>
    <w:rsid w:val="008F0068"/>
    <w:rsid w:val="008F03F7"/>
    <w:rsid w:val="008F1853"/>
    <w:rsid w:val="008F1B06"/>
    <w:rsid w:val="008F1DD1"/>
    <w:rsid w:val="008F1F4C"/>
    <w:rsid w:val="008F2945"/>
    <w:rsid w:val="008F29FC"/>
    <w:rsid w:val="008F31AE"/>
    <w:rsid w:val="008F39BB"/>
    <w:rsid w:val="008F3A75"/>
    <w:rsid w:val="008F4E19"/>
    <w:rsid w:val="008F5D9E"/>
    <w:rsid w:val="008F5EE5"/>
    <w:rsid w:val="008F6BC6"/>
    <w:rsid w:val="008F6D01"/>
    <w:rsid w:val="008F701D"/>
    <w:rsid w:val="008F773E"/>
    <w:rsid w:val="008F7B60"/>
    <w:rsid w:val="008F7FE4"/>
    <w:rsid w:val="00900243"/>
    <w:rsid w:val="0090068D"/>
    <w:rsid w:val="00900BC8"/>
    <w:rsid w:val="00900D80"/>
    <w:rsid w:val="009010F7"/>
    <w:rsid w:val="00902AF5"/>
    <w:rsid w:val="00904627"/>
    <w:rsid w:val="00906348"/>
    <w:rsid w:val="00906A41"/>
    <w:rsid w:val="00906D43"/>
    <w:rsid w:val="0090700F"/>
    <w:rsid w:val="00910041"/>
    <w:rsid w:val="00910C01"/>
    <w:rsid w:val="00910F06"/>
    <w:rsid w:val="0091183D"/>
    <w:rsid w:val="00911C12"/>
    <w:rsid w:val="00911E4D"/>
    <w:rsid w:val="00912287"/>
    <w:rsid w:val="00913A71"/>
    <w:rsid w:val="009140CC"/>
    <w:rsid w:val="009142F3"/>
    <w:rsid w:val="009143A6"/>
    <w:rsid w:val="00916020"/>
    <w:rsid w:val="00916443"/>
    <w:rsid w:val="0091653C"/>
    <w:rsid w:val="00916597"/>
    <w:rsid w:val="00916B36"/>
    <w:rsid w:val="00916FBA"/>
    <w:rsid w:val="009171FC"/>
    <w:rsid w:val="0091723A"/>
    <w:rsid w:val="00917575"/>
    <w:rsid w:val="0091795E"/>
    <w:rsid w:val="00917BB2"/>
    <w:rsid w:val="00917DF0"/>
    <w:rsid w:val="009205B7"/>
    <w:rsid w:val="00921C29"/>
    <w:rsid w:val="00921CFC"/>
    <w:rsid w:val="00922F66"/>
    <w:rsid w:val="00923987"/>
    <w:rsid w:val="0092409D"/>
    <w:rsid w:val="009249D3"/>
    <w:rsid w:val="00924A1A"/>
    <w:rsid w:val="009250CF"/>
    <w:rsid w:val="009251E3"/>
    <w:rsid w:val="009253EB"/>
    <w:rsid w:val="00925843"/>
    <w:rsid w:val="00925C09"/>
    <w:rsid w:val="009268C6"/>
    <w:rsid w:val="00926AF2"/>
    <w:rsid w:val="009278D1"/>
    <w:rsid w:val="00927FEF"/>
    <w:rsid w:val="0093004E"/>
    <w:rsid w:val="009308D3"/>
    <w:rsid w:val="00930C6E"/>
    <w:rsid w:val="00930CF2"/>
    <w:rsid w:val="00931002"/>
    <w:rsid w:val="009324EB"/>
    <w:rsid w:val="00933521"/>
    <w:rsid w:val="0093354A"/>
    <w:rsid w:val="009339CB"/>
    <w:rsid w:val="00933C9F"/>
    <w:rsid w:val="00933E40"/>
    <w:rsid w:val="00934272"/>
    <w:rsid w:val="009349B1"/>
    <w:rsid w:val="00934ADA"/>
    <w:rsid w:val="00934AF2"/>
    <w:rsid w:val="00934ED3"/>
    <w:rsid w:val="00935258"/>
    <w:rsid w:val="0093585C"/>
    <w:rsid w:val="009363E1"/>
    <w:rsid w:val="009374F6"/>
    <w:rsid w:val="00940509"/>
    <w:rsid w:val="009408BF"/>
    <w:rsid w:val="00940913"/>
    <w:rsid w:val="00941F45"/>
    <w:rsid w:val="009422B4"/>
    <w:rsid w:val="009422D2"/>
    <w:rsid w:val="00942735"/>
    <w:rsid w:val="00942FF4"/>
    <w:rsid w:val="00943C11"/>
    <w:rsid w:val="00943CA6"/>
    <w:rsid w:val="009440C5"/>
    <w:rsid w:val="00944AFF"/>
    <w:rsid w:val="009450F6"/>
    <w:rsid w:val="00945980"/>
    <w:rsid w:val="00945AB5"/>
    <w:rsid w:val="00946BC4"/>
    <w:rsid w:val="00947A3C"/>
    <w:rsid w:val="00951F9F"/>
    <w:rsid w:val="009523CD"/>
    <w:rsid w:val="00952C40"/>
    <w:rsid w:val="0095304B"/>
    <w:rsid w:val="009532C3"/>
    <w:rsid w:val="009546F2"/>
    <w:rsid w:val="0095488E"/>
    <w:rsid w:val="00954971"/>
    <w:rsid w:val="00954C88"/>
    <w:rsid w:val="009550F9"/>
    <w:rsid w:val="009562A5"/>
    <w:rsid w:val="00956543"/>
    <w:rsid w:val="009567BC"/>
    <w:rsid w:val="00957325"/>
    <w:rsid w:val="009578B4"/>
    <w:rsid w:val="00960817"/>
    <w:rsid w:val="009617C4"/>
    <w:rsid w:val="00961935"/>
    <w:rsid w:val="0096241F"/>
    <w:rsid w:val="00963BDD"/>
    <w:rsid w:val="00963C92"/>
    <w:rsid w:val="0096559E"/>
    <w:rsid w:val="009669AD"/>
    <w:rsid w:val="00966B91"/>
    <w:rsid w:val="00966BA5"/>
    <w:rsid w:val="00967878"/>
    <w:rsid w:val="00967CB5"/>
    <w:rsid w:val="009704A2"/>
    <w:rsid w:val="00970DE8"/>
    <w:rsid w:val="009714F4"/>
    <w:rsid w:val="009718AF"/>
    <w:rsid w:val="00972341"/>
    <w:rsid w:val="00973C09"/>
    <w:rsid w:val="009743FA"/>
    <w:rsid w:val="00974437"/>
    <w:rsid w:val="00975604"/>
    <w:rsid w:val="00975DB2"/>
    <w:rsid w:val="009779D7"/>
    <w:rsid w:val="009805DC"/>
    <w:rsid w:val="00980902"/>
    <w:rsid w:val="00980E7E"/>
    <w:rsid w:val="009810AC"/>
    <w:rsid w:val="00981849"/>
    <w:rsid w:val="009822C3"/>
    <w:rsid w:val="00983502"/>
    <w:rsid w:val="00983810"/>
    <w:rsid w:val="00984993"/>
    <w:rsid w:val="009854C1"/>
    <w:rsid w:val="009856F6"/>
    <w:rsid w:val="0098582F"/>
    <w:rsid w:val="009865C7"/>
    <w:rsid w:val="00986DAA"/>
    <w:rsid w:val="009874F9"/>
    <w:rsid w:val="00987808"/>
    <w:rsid w:val="00987C2F"/>
    <w:rsid w:val="00990667"/>
    <w:rsid w:val="0099069A"/>
    <w:rsid w:val="009927BD"/>
    <w:rsid w:val="009938FE"/>
    <w:rsid w:val="00993924"/>
    <w:rsid w:val="00994DF4"/>
    <w:rsid w:val="00995184"/>
    <w:rsid w:val="00995253"/>
    <w:rsid w:val="009952E2"/>
    <w:rsid w:val="009956CA"/>
    <w:rsid w:val="00995D71"/>
    <w:rsid w:val="00997320"/>
    <w:rsid w:val="009975B0"/>
    <w:rsid w:val="0099770C"/>
    <w:rsid w:val="0099781E"/>
    <w:rsid w:val="00997CD4"/>
    <w:rsid w:val="009A0107"/>
    <w:rsid w:val="009A08DA"/>
    <w:rsid w:val="009A13D3"/>
    <w:rsid w:val="009A15D1"/>
    <w:rsid w:val="009A1EAF"/>
    <w:rsid w:val="009A1EB1"/>
    <w:rsid w:val="009A1ECC"/>
    <w:rsid w:val="009A24D1"/>
    <w:rsid w:val="009A26F2"/>
    <w:rsid w:val="009A2EA7"/>
    <w:rsid w:val="009A2EE0"/>
    <w:rsid w:val="009A3F0D"/>
    <w:rsid w:val="009A49C1"/>
    <w:rsid w:val="009A4FD0"/>
    <w:rsid w:val="009A5F4A"/>
    <w:rsid w:val="009A6C24"/>
    <w:rsid w:val="009A6E50"/>
    <w:rsid w:val="009A6E9D"/>
    <w:rsid w:val="009A7587"/>
    <w:rsid w:val="009A78CF"/>
    <w:rsid w:val="009B059B"/>
    <w:rsid w:val="009B0832"/>
    <w:rsid w:val="009B0C59"/>
    <w:rsid w:val="009B1342"/>
    <w:rsid w:val="009B1AE2"/>
    <w:rsid w:val="009B2098"/>
    <w:rsid w:val="009B356A"/>
    <w:rsid w:val="009B3696"/>
    <w:rsid w:val="009B3B9C"/>
    <w:rsid w:val="009B4011"/>
    <w:rsid w:val="009B47ED"/>
    <w:rsid w:val="009B539C"/>
    <w:rsid w:val="009B630E"/>
    <w:rsid w:val="009B67B5"/>
    <w:rsid w:val="009B6B47"/>
    <w:rsid w:val="009B7F0E"/>
    <w:rsid w:val="009C02B4"/>
    <w:rsid w:val="009C0605"/>
    <w:rsid w:val="009C0B1B"/>
    <w:rsid w:val="009C1076"/>
    <w:rsid w:val="009C107B"/>
    <w:rsid w:val="009C20B7"/>
    <w:rsid w:val="009C230D"/>
    <w:rsid w:val="009C24A1"/>
    <w:rsid w:val="009C261A"/>
    <w:rsid w:val="009C2963"/>
    <w:rsid w:val="009C2EDB"/>
    <w:rsid w:val="009C2FB5"/>
    <w:rsid w:val="009C34BF"/>
    <w:rsid w:val="009C4065"/>
    <w:rsid w:val="009C4229"/>
    <w:rsid w:val="009C45BF"/>
    <w:rsid w:val="009C4BA0"/>
    <w:rsid w:val="009C5055"/>
    <w:rsid w:val="009C5CAA"/>
    <w:rsid w:val="009C74BC"/>
    <w:rsid w:val="009C79B9"/>
    <w:rsid w:val="009C7CFE"/>
    <w:rsid w:val="009C7EA8"/>
    <w:rsid w:val="009D020B"/>
    <w:rsid w:val="009D04A6"/>
    <w:rsid w:val="009D06EC"/>
    <w:rsid w:val="009D08A3"/>
    <w:rsid w:val="009D11B6"/>
    <w:rsid w:val="009D11D0"/>
    <w:rsid w:val="009D15A8"/>
    <w:rsid w:val="009D1A0E"/>
    <w:rsid w:val="009D24ED"/>
    <w:rsid w:val="009D25F0"/>
    <w:rsid w:val="009D2C01"/>
    <w:rsid w:val="009D2F21"/>
    <w:rsid w:val="009D3076"/>
    <w:rsid w:val="009D30F7"/>
    <w:rsid w:val="009D3F7A"/>
    <w:rsid w:val="009D4326"/>
    <w:rsid w:val="009D47AF"/>
    <w:rsid w:val="009D4F4E"/>
    <w:rsid w:val="009D4F9B"/>
    <w:rsid w:val="009D4FD5"/>
    <w:rsid w:val="009D5414"/>
    <w:rsid w:val="009D6658"/>
    <w:rsid w:val="009E0CE7"/>
    <w:rsid w:val="009E1250"/>
    <w:rsid w:val="009E2DE0"/>
    <w:rsid w:val="009E3B04"/>
    <w:rsid w:val="009E4011"/>
    <w:rsid w:val="009E441E"/>
    <w:rsid w:val="009E4839"/>
    <w:rsid w:val="009E5323"/>
    <w:rsid w:val="009E5C58"/>
    <w:rsid w:val="009E62BD"/>
    <w:rsid w:val="009E6EAA"/>
    <w:rsid w:val="009E6F92"/>
    <w:rsid w:val="009E7E39"/>
    <w:rsid w:val="009F03B4"/>
    <w:rsid w:val="009F0CB5"/>
    <w:rsid w:val="009F1259"/>
    <w:rsid w:val="009F1A55"/>
    <w:rsid w:val="009F1FB6"/>
    <w:rsid w:val="009F3262"/>
    <w:rsid w:val="009F365C"/>
    <w:rsid w:val="009F3666"/>
    <w:rsid w:val="009F399A"/>
    <w:rsid w:val="009F46EE"/>
    <w:rsid w:val="009F47E4"/>
    <w:rsid w:val="009F49A0"/>
    <w:rsid w:val="009F4D43"/>
    <w:rsid w:val="009F54C9"/>
    <w:rsid w:val="009F5C80"/>
    <w:rsid w:val="009F6FD9"/>
    <w:rsid w:val="009F77B9"/>
    <w:rsid w:val="009F7B69"/>
    <w:rsid w:val="00A00072"/>
    <w:rsid w:val="00A01F39"/>
    <w:rsid w:val="00A0209A"/>
    <w:rsid w:val="00A02C5F"/>
    <w:rsid w:val="00A03FEC"/>
    <w:rsid w:val="00A04202"/>
    <w:rsid w:val="00A042F7"/>
    <w:rsid w:val="00A0436A"/>
    <w:rsid w:val="00A0486D"/>
    <w:rsid w:val="00A0672E"/>
    <w:rsid w:val="00A07C4C"/>
    <w:rsid w:val="00A07D95"/>
    <w:rsid w:val="00A101B8"/>
    <w:rsid w:val="00A10B21"/>
    <w:rsid w:val="00A10F3C"/>
    <w:rsid w:val="00A11E32"/>
    <w:rsid w:val="00A123E8"/>
    <w:rsid w:val="00A12EF9"/>
    <w:rsid w:val="00A13D1E"/>
    <w:rsid w:val="00A1437B"/>
    <w:rsid w:val="00A14D77"/>
    <w:rsid w:val="00A14FC7"/>
    <w:rsid w:val="00A15EB3"/>
    <w:rsid w:val="00A16BF1"/>
    <w:rsid w:val="00A17555"/>
    <w:rsid w:val="00A17B26"/>
    <w:rsid w:val="00A213E7"/>
    <w:rsid w:val="00A21691"/>
    <w:rsid w:val="00A2347D"/>
    <w:rsid w:val="00A2350E"/>
    <w:rsid w:val="00A241F5"/>
    <w:rsid w:val="00A248EF"/>
    <w:rsid w:val="00A25444"/>
    <w:rsid w:val="00A25BF3"/>
    <w:rsid w:val="00A25D21"/>
    <w:rsid w:val="00A2651A"/>
    <w:rsid w:val="00A271B6"/>
    <w:rsid w:val="00A27B31"/>
    <w:rsid w:val="00A27BE3"/>
    <w:rsid w:val="00A27C97"/>
    <w:rsid w:val="00A302F1"/>
    <w:rsid w:val="00A30333"/>
    <w:rsid w:val="00A3059C"/>
    <w:rsid w:val="00A30BEB"/>
    <w:rsid w:val="00A31485"/>
    <w:rsid w:val="00A32230"/>
    <w:rsid w:val="00A32D94"/>
    <w:rsid w:val="00A33E75"/>
    <w:rsid w:val="00A344B4"/>
    <w:rsid w:val="00A344F1"/>
    <w:rsid w:val="00A34A21"/>
    <w:rsid w:val="00A351DB"/>
    <w:rsid w:val="00A37AAA"/>
    <w:rsid w:val="00A37EDE"/>
    <w:rsid w:val="00A40224"/>
    <w:rsid w:val="00A41C5F"/>
    <w:rsid w:val="00A4251A"/>
    <w:rsid w:val="00A4295F"/>
    <w:rsid w:val="00A42CF8"/>
    <w:rsid w:val="00A43423"/>
    <w:rsid w:val="00A435DA"/>
    <w:rsid w:val="00A44413"/>
    <w:rsid w:val="00A444BD"/>
    <w:rsid w:val="00A461BF"/>
    <w:rsid w:val="00A47AC8"/>
    <w:rsid w:val="00A47D81"/>
    <w:rsid w:val="00A51453"/>
    <w:rsid w:val="00A514C4"/>
    <w:rsid w:val="00A516D2"/>
    <w:rsid w:val="00A51DB2"/>
    <w:rsid w:val="00A524B4"/>
    <w:rsid w:val="00A53B9B"/>
    <w:rsid w:val="00A54A4D"/>
    <w:rsid w:val="00A54B54"/>
    <w:rsid w:val="00A55138"/>
    <w:rsid w:val="00A55FAC"/>
    <w:rsid w:val="00A564FB"/>
    <w:rsid w:val="00A5670E"/>
    <w:rsid w:val="00A56884"/>
    <w:rsid w:val="00A568AA"/>
    <w:rsid w:val="00A5787B"/>
    <w:rsid w:val="00A60BF1"/>
    <w:rsid w:val="00A60C72"/>
    <w:rsid w:val="00A60CCB"/>
    <w:rsid w:val="00A6104D"/>
    <w:rsid w:val="00A61425"/>
    <w:rsid w:val="00A61537"/>
    <w:rsid w:val="00A61E4F"/>
    <w:rsid w:val="00A6293E"/>
    <w:rsid w:val="00A63B2D"/>
    <w:rsid w:val="00A63D8B"/>
    <w:rsid w:val="00A64207"/>
    <w:rsid w:val="00A6434A"/>
    <w:rsid w:val="00A644BD"/>
    <w:rsid w:val="00A64D6B"/>
    <w:rsid w:val="00A65876"/>
    <w:rsid w:val="00A658E3"/>
    <w:rsid w:val="00A65F44"/>
    <w:rsid w:val="00A65F9A"/>
    <w:rsid w:val="00A66389"/>
    <w:rsid w:val="00A67125"/>
    <w:rsid w:val="00A67B6F"/>
    <w:rsid w:val="00A70596"/>
    <w:rsid w:val="00A706B1"/>
    <w:rsid w:val="00A70A52"/>
    <w:rsid w:val="00A70E71"/>
    <w:rsid w:val="00A7132A"/>
    <w:rsid w:val="00A7191D"/>
    <w:rsid w:val="00A719B9"/>
    <w:rsid w:val="00A7310D"/>
    <w:rsid w:val="00A73657"/>
    <w:rsid w:val="00A73909"/>
    <w:rsid w:val="00A73AC6"/>
    <w:rsid w:val="00A74251"/>
    <w:rsid w:val="00A74E0D"/>
    <w:rsid w:val="00A75455"/>
    <w:rsid w:val="00A75698"/>
    <w:rsid w:val="00A7584A"/>
    <w:rsid w:val="00A7685B"/>
    <w:rsid w:val="00A76D0A"/>
    <w:rsid w:val="00A76E82"/>
    <w:rsid w:val="00A76F1C"/>
    <w:rsid w:val="00A772F4"/>
    <w:rsid w:val="00A77357"/>
    <w:rsid w:val="00A77CE6"/>
    <w:rsid w:val="00A77F76"/>
    <w:rsid w:val="00A80126"/>
    <w:rsid w:val="00A8113F"/>
    <w:rsid w:val="00A81775"/>
    <w:rsid w:val="00A8194A"/>
    <w:rsid w:val="00A8243E"/>
    <w:rsid w:val="00A8269E"/>
    <w:rsid w:val="00A84103"/>
    <w:rsid w:val="00A8420B"/>
    <w:rsid w:val="00A84841"/>
    <w:rsid w:val="00A848B0"/>
    <w:rsid w:val="00A849D8"/>
    <w:rsid w:val="00A84DEC"/>
    <w:rsid w:val="00A8502B"/>
    <w:rsid w:val="00A854FB"/>
    <w:rsid w:val="00A855A5"/>
    <w:rsid w:val="00A8652E"/>
    <w:rsid w:val="00A867BD"/>
    <w:rsid w:val="00A86DCC"/>
    <w:rsid w:val="00A8704E"/>
    <w:rsid w:val="00A87EEB"/>
    <w:rsid w:val="00A909BE"/>
    <w:rsid w:val="00A90DE6"/>
    <w:rsid w:val="00A910C7"/>
    <w:rsid w:val="00A9117F"/>
    <w:rsid w:val="00A91247"/>
    <w:rsid w:val="00A915C9"/>
    <w:rsid w:val="00A91C2A"/>
    <w:rsid w:val="00A91D9D"/>
    <w:rsid w:val="00A9243F"/>
    <w:rsid w:val="00A93412"/>
    <w:rsid w:val="00A9407F"/>
    <w:rsid w:val="00A95CD6"/>
    <w:rsid w:val="00AA0866"/>
    <w:rsid w:val="00AA0E27"/>
    <w:rsid w:val="00AA164F"/>
    <w:rsid w:val="00AA19BD"/>
    <w:rsid w:val="00AA2076"/>
    <w:rsid w:val="00AA2570"/>
    <w:rsid w:val="00AA2FAF"/>
    <w:rsid w:val="00AA34C8"/>
    <w:rsid w:val="00AA3750"/>
    <w:rsid w:val="00AA3E3B"/>
    <w:rsid w:val="00AA3F28"/>
    <w:rsid w:val="00AA47BA"/>
    <w:rsid w:val="00AA52FD"/>
    <w:rsid w:val="00AA5A76"/>
    <w:rsid w:val="00AA64C4"/>
    <w:rsid w:val="00AA679E"/>
    <w:rsid w:val="00AA6EC9"/>
    <w:rsid w:val="00AA724A"/>
    <w:rsid w:val="00AA77C4"/>
    <w:rsid w:val="00AB0C61"/>
    <w:rsid w:val="00AB132D"/>
    <w:rsid w:val="00AB1516"/>
    <w:rsid w:val="00AB455F"/>
    <w:rsid w:val="00AB47D9"/>
    <w:rsid w:val="00AB48AB"/>
    <w:rsid w:val="00AB4917"/>
    <w:rsid w:val="00AB4B7C"/>
    <w:rsid w:val="00AB4BC2"/>
    <w:rsid w:val="00AB5273"/>
    <w:rsid w:val="00AB5D36"/>
    <w:rsid w:val="00AB678A"/>
    <w:rsid w:val="00AB6A0F"/>
    <w:rsid w:val="00AB6B65"/>
    <w:rsid w:val="00AB6C8B"/>
    <w:rsid w:val="00AB706D"/>
    <w:rsid w:val="00AB7967"/>
    <w:rsid w:val="00AC0775"/>
    <w:rsid w:val="00AC1384"/>
    <w:rsid w:val="00AC19CF"/>
    <w:rsid w:val="00AC23B1"/>
    <w:rsid w:val="00AC2A48"/>
    <w:rsid w:val="00AC333A"/>
    <w:rsid w:val="00AC34F9"/>
    <w:rsid w:val="00AC44BC"/>
    <w:rsid w:val="00AC4644"/>
    <w:rsid w:val="00AC4BF5"/>
    <w:rsid w:val="00AC5392"/>
    <w:rsid w:val="00AC61BD"/>
    <w:rsid w:val="00AC677A"/>
    <w:rsid w:val="00AD0363"/>
    <w:rsid w:val="00AD0969"/>
    <w:rsid w:val="00AD19F7"/>
    <w:rsid w:val="00AD1F47"/>
    <w:rsid w:val="00AD33B7"/>
    <w:rsid w:val="00AD34C8"/>
    <w:rsid w:val="00AD3BFE"/>
    <w:rsid w:val="00AD425D"/>
    <w:rsid w:val="00AD430A"/>
    <w:rsid w:val="00AD4FC6"/>
    <w:rsid w:val="00AD5172"/>
    <w:rsid w:val="00AD5E46"/>
    <w:rsid w:val="00AD7CB7"/>
    <w:rsid w:val="00AD7DB6"/>
    <w:rsid w:val="00AE01C1"/>
    <w:rsid w:val="00AE13D2"/>
    <w:rsid w:val="00AE1733"/>
    <w:rsid w:val="00AE1BCF"/>
    <w:rsid w:val="00AE315E"/>
    <w:rsid w:val="00AE37DC"/>
    <w:rsid w:val="00AE3C15"/>
    <w:rsid w:val="00AE41C4"/>
    <w:rsid w:val="00AE4867"/>
    <w:rsid w:val="00AE498E"/>
    <w:rsid w:val="00AE5040"/>
    <w:rsid w:val="00AE517B"/>
    <w:rsid w:val="00AE5200"/>
    <w:rsid w:val="00AE5482"/>
    <w:rsid w:val="00AE57DB"/>
    <w:rsid w:val="00AE5A5A"/>
    <w:rsid w:val="00AE6A3A"/>
    <w:rsid w:val="00AF03C8"/>
    <w:rsid w:val="00AF13D1"/>
    <w:rsid w:val="00AF15B2"/>
    <w:rsid w:val="00AF2C31"/>
    <w:rsid w:val="00AF2FFA"/>
    <w:rsid w:val="00AF3928"/>
    <w:rsid w:val="00AF3940"/>
    <w:rsid w:val="00AF3D9E"/>
    <w:rsid w:val="00AF520F"/>
    <w:rsid w:val="00AF5D80"/>
    <w:rsid w:val="00AF5EB5"/>
    <w:rsid w:val="00AF618F"/>
    <w:rsid w:val="00AF716D"/>
    <w:rsid w:val="00AF7647"/>
    <w:rsid w:val="00AF7E6B"/>
    <w:rsid w:val="00AF7FE8"/>
    <w:rsid w:val="00B014CC"/>
    <w:rsid w:val="00B015BC"/>
    <w:rsid w:val="00B02458"/>
    <w:rsid w:val="00B02A0E"/>
    <w:rsid w:val="00B03115"/>
    <w:rsid w:val="00B035FE"/>
    <w:rsid w:val="00B03F84"/>
    <w:rsid w:val="00B03FC3"/>
    <w:rsid w:val="00B0428D"/>
    <w:rsid w:val="00B04478"/>
    <w:rsid w:val="00B048E5"/>
    <w:rsid w:val="00B04C63"/>
    <w:rsid w:val="00B04E8B"/>
    <w:rsid w:val="00B052F7"/>
    <w:rsid w:val="00B06890"/>
    <w:rsid w:val="00B0702A"/>
    <w:rsid w:val="00B0765B"/>
    <w:rsid w:val="00B101D1"/>
    <w:rsid w:val="00B12541"/>
    <w:rsid w:val="00B12937"/>
    <w:rsid w:val="00B12FA4"/>
    <w:rsid w:val="00B130AD"/>
    <w:rsid w:val="00B1383C"/>
    <w:rsid w:val="00B13E59"/>
    <w:rsid w:val="00B13EB3"/>
    <w:rsid w:val="00B1454F"/>
    <w:rsid w:val="00B1511D"/>
    <w:rsid w:val="00B15242"/>
    <w:rsid w:val="00B1532E"/>
    <w:rsid w:val="00B15424"/>
    <w:rsid w:val="00B1559B"/>
    <w:rsid w:val="00B155C3"/>
    <w:rsid w:val="00B15658"/>
    <w:rsid w:val="00B166B8"/>
    <w:rsid w:val="00B1694B"/>
    <w:rsid w:val="00B169F3"/>
    <w:rsid w:val="00B16A32"/>
    <w:rsid w:val="00B16E72"/>
    <w:rsid w:val="00B177E4"/>
    <w:rsid w:val="00B177F5"/>
    <w:rsid w:val="00B179CA"/>
    <w:rsid w:val="00B2032D"/>
    <w:rsid w:val="00B20A6E"/>
    <w:rsid w:val="00B2120F"/>
    <w:rsid w:val="00B21254"/>
    <w:rsid w:val="00B2179A"/>
    <w:rsid w:val="00B236B8"/>
    <w:rsid w:val="00B24105"/>
    <w:rsid w:val="00B248DF"/>
    <w:rsid w:val="00B2497A"/>
    <w:rsid w:val="00B26797"/>
    <w:rsid w:val="00B274EC"/>
    <w:rsid w:val="00B27BD8"/>
    <w:rsid w:val="00B30326"/>
    <w:rsid w:val="00B30F4A"/>
    <w:rsid w:val="00B319BD"/>
    <w:rsid w:val="00B32B98"/>
    <w:rsid w:val="00B32C97"/>
    <w:rsid w:val="00B3325B"/>
    <w:rsid w:val="00B3381C"/>
    <w:rsid w:val="00B355C9"/>
    <w:rsid w:val="00B3585B"/>
    <w:rsid w:val="00B35AF4"/>
    <w:rsid w:val="00B35BA7"/>
    <w:rsid w:val="00B3696D"/>
    <w:rsid w:val="00B37214"/>
    <w:rsid w:val="00B3767C"/>
    <w:rsid w:val="00B407D9"/>
    <w:rsid w:val="00B40AC6"/>
    <w:rsid w:val="00B40B5D"/>
    <w:rsid w:val="00B410FA"/>
    <w:rsid w:val="00B41150"/>
    <w:rsid w:val="00B415AA"/>
    <w:rsid w:val="00B417A4"/>
    <w:rsid w:val="00B4234F"/>
    <w:rsid w:val="00B425D3"/>
    <w:rsid w:val="00B427E5"/>
    <w:rsid w:val="00B428CA"/>
    <w:rsid w:val="00B43139"/>
    <w:rsid w:val="00B4358D"/>
    <w:rsid w:val="00B44129"/>
    <w:rsid w:val="00B443E6"/>
    <w:rsid w:val="00B4524A"/>
    <w:rsid w:val="00B45EE2"/>
    <w:rsid w:val="00B4619A"/>
    <w:rsid w:val="00B462CC"/>
    <w:rsid w:val="00B468EA"/>
    <w:rsid w:val="00B469E2"/>
    <w:rsid w:val="00B50906"/>
    <w:rsid w:val="00B5188E"/>
    <w:rsid w:val="00B518BA"/>
    <w:rsid w:val="00B53048"/>
    <w:rsid w:val="00B532EC"/>
    <w:rsid w:val="00B53875"/>
    <w:rsid w:val="00B53966"/>
    <w:rsid w:val="00B54D5D"/>
    <w:rsid w:val="00B56474"/>
    <w:rsid w:val="00B56486"/>
    <w:rsid w:val="00B5698C"/>
    <w:rsid w:val="00B569E9"/>
    <w:rsid w:val="00B5755B"/>
    <w:rsid w:val="00B604FB"/>
    <w:rsid w:val="00B60A31"/>
    <w:rsid w:val="00B60D58"/>
    <w:rsid w:val="00B61593"/>
    <w:rsid w:val="00B61809"/>
    <w:rsid w:val="00B61B5E"/>
    <w:rsid w:val="00B6326E"/>
    <w:rsid w:val="00B634BF"/>
    <w:rsid w:val="00B63DA9"/>
    <w:rsid w:val="00B6412F"/>
    <w:rsid w:val="00B6480B"/>
    <w:rsid w:val="00B6542F"/>
    <w:rsid w:val="00B65632"/>
    <w:rsid w:val="00B65F59"/>
    <w:rsid w:val="00B6706F"/>
    <w:rsid w:val="00B70DC2"/>
    <w:rsid w:val="00B7126D"/>
    <w:rsid w:val="00B7182D"/>
    <w:rsid w:val="00B71AD0"/>
    <w:rsid w:val="00B72926"/>
    <w:rsid w:val="00B72B55"/>
    <w:rsid w:val="00B72B82"/>
    <w:rsid w:val="00B73E83"/>
    <w:rsid w:val="00B73FF8"/>
    <w:rsid w:val="00B74501"/>
    <w:rsid w:val="00B74EEB"/>
    <w:rsid w:val="00B75F7A"/>
    <w:rsid w:val="00B76884"/>
    <w:rsid w:val="00B76A27"/>
    <w:rsid w:val="00B76DE1"/>
    <w:rsid w:val="00B77258"/>
    <w:rsid w:val="00B772B2"/>
    <w:rsid w:val="00B7764D"/>
    <w:rsid w:val="00B80ABE"/>
    <w:rsid w:val="00B80E6B"/>
    <w:rsid w:val="00B82A84"/>
    <w:rsid w:val="00B82C05"/>
    <w:rsid w:val="00B82F48"/>
    <w:rsid w:val="00B8420A"/>
    <w:rsid w:val="00B84956"/>
    <w:rsid w:val="00B8495A"/>
    <w:rsid w:val="00B85AB9"/>
    <w:rsid w:val="00B85B1A"/>
    <w:rsid w:val="00B87079"/>
    <w:rsid w:val="00B874E9"/>
    <w:rsid w:val="00B87B38"/>
    <w:rsid w:val="00B908B2"/>
    <w:rsid w:val="00B90F3C"/>
    <w:rsid w:val="00B90FE9"/>
    <w:rsid w:val="00B91C0B"/>
    <w:rsid w:val="00B9220C"/>
    <w:rsid w:val="00B92F24"/>
    <w:rsid w:val="00B93103"/>
    <w:rsid w:val="00B934CD"/>
    <w:rsid w:val="00B93864"/>
    <w:rsid w:val="00B945DE"/>
    <w:rsid w:val="00B94EDD"/>
    <w:rsid w:val="00B94F1E"/>
    <w:rsid w:val="00B950B6"/>
    <w:rsid w:val="00B95121"/>
    <w:rsid w:val="00B9512B"/>
    <w:rsid w:val="00B9520C"/>
    <w:rsid w:val="00B952A3"/>
    <w:rsid w:val="00B95B2A"/>
    <w:rsid w:val="00B95E0F"/>
    <w:rsid w:val="00B95EB5"/>
    <w:rsid w:val="00B95EBE"/>
    <w:rsid w:val="00B95FFE"/>
    <w:rsid w:val="00B97950"/>
    <w:rsid w:val="00B97FD3"/>
    <w:rsid w:val="00BA044D"/>
    <w:rsid w:val="00BA1B69"/>
    <w:rsid w:val="00BA1E29"/>
    <w:rsid w:val="00BA2380"/>
    <w:rsid w:val="00BA2543"/>
    <w:rsid w:val="00BA29A2"/>
    <w:rsid w:val="00BA358F"/>
    <w:rsid w:val="00BA4322"/>
    <w:rsid w:val="00BA4801"/>
    <w:rsid w:val="00BA48A1"/>
    <w:rsid w:val="00BA4B6C"/>
    <w:rsid w:val="00BA4C7E"/>
    <w:rsid w:val="00BA4D09"/>
    <w:rsid w:val="00BA50A0"/>
    <w:rsid w:val="00BA58FE"/>
    <w:rsid w:val="00BA5F4D"/>
    <w:rsid w:val="00BA606B"/>
    <w:rsid w:val="00BA6C71"/>
    <w:rsid w:val="00BA71F5"/>
    <w:rsid w:val="00BA7266"/>
    <w:rsid w:val="00BA7E8B"/>
    <w:rsid w:val="00BB0082"/>
    <w:rsid w:val="00BB0DA4"/>
    <w:rsid w:val="00BB135D"/>
    <w:rsid w:val="00BB1969"/>
    <w:rsid w:val="00BB1E2A"/>
    <w:rsid w:val="00BB22FA"/>
    <w:rsid w:val="00BB25BD"/>
    <w:rsid w:val="00BB2643"/>
    <w:rsid w:val="00BB29E5"/>
    <w:rsid w:val="00BB31E0"/>
    <w:rsid w:val="00BB349B"/>
    <w:rsid w:val="00BB48D5"/>
    <w:rsid w:val="00BB4E60"/>
    <w:rsid w:val="00BB5816"/>
    <w:rsid w:val="00BB5CFB"/>
    <w:rsid w:val="00BB6AB0"/>
    <w:rsid w:val="00BB6DBC"/>
    <w:rsid w:val="00BB73C3"/>
    <w:rsid w:val="00BB752B"/>
    <w:rsid w:val="00BC0457"/>
    <w:rsid w:val="00BC0C22"/>
    <w:rsid w:val="00BC1ED4"/>
    <w:rsid w:val="00BC1FA5"/>
    <w:rsid w:val="00BC33E6"/>
    <w:rsid w:val="00BC3CF6"/>
    <w:rsid w:val="00BC4567"/>
    <w:rsid w:val="00BC4C9F"/>
    <w:rsid w:val="00BC51A2"/>
    <w:rsid w:val="00BC5665"/>
    <w:rsid w:val="00BC6156"/>
    <w:rsid w:val="00BC6690"/>
    <w:rsid w:val="00BC68D4"/>
    <w:rsid w:val="00BC6B47"/>
    <w:rsid w:val="00BC706A"/>
    <w:rsid w:val="00BC73D2"/>
    <w:rsid w:val="00BC74F7"/>
    <w:rsid w:val="00BC7E58"/>
    <w:rsid w:val="00BD058C"/>
    <w:rsid w:val="00BD0C90"/>
    <w:rsid w:val="00BD0E27"/>
    <w:rsid w:val="00BD1435"/>
    <w:rsid w:val="00BD18C0"/>
    <w:rsid w:val="00BD21FA"/>
    <w:rsid w:val="00BD2963"/>
    <w:rsid w:val="00BD4153"/>
    <w:rsid w:val="00BD47E8"/>
    <w:rsid w:val="00BD638B"/>
    <w:rsid w:val="00BD6579"/>
    <w:rsid w:val="00BD74A3"/>
    <w:rsid w:val="00BD778F"/>
    <w:rsid w:val="00BD7E8C"/>
    <w:rsid w:val="00BD7F2F"/>
    <w:rsid w:val="00BE0860"/>
    <w:rsid w:val="00BE14A2"/>
    <w:rsid w:val="00BE198F"/>
    <w:rsid w:val="00BE2312"/>
    <w:rsid w:val="00BE2918"/>
    <w:rsid w:val="00BE2AD6"/>
    <w:rsid w:val="00BE2AED"/>
    <w:rsid w:val="00BE2C76"/>
    <w:rsid w:val="00BE388C"/>
    <w:rsid w:val="00BE394C"/>
    <w:rsid w:val="00BE3D81"/>
    <w:rsid w:val="00BE5139"/>
    <w:rsid w:val="00BE53F1"/>
    <w:rsid w:val="00BE5A89"/>
    <w:rsid w:val="00BE5ACC"/>
    <w:rsid w:val="00BE6343"/>
    <w:rsid w:val="00BE68EF"/>
    <w:rsid w:val="00BE714D"/>
    <w:rsid w:val="00BE715D"/>
    <w:rsid w:val="00BF024A"/>
    <w:rsid w:val="00BF06DA"/>
    <w:rsid w:val="00BF09FD"/>
    <w:rsid w:val="00BF1370"/>
    <w:rsid w:val="00BF13E6"/>
    <w:rsid w:val="00BF30B1"/>
    <w:rsid w:val="00BF33E8"/>
    <w:rsid w:val="00BF349B"/>
    <w:rsid w:val="00BF3CAA"/>
    <w:rsid w:val="00BF3DCC"/>
    <w:rsid w:val="00BF3ED6"/>
    <w:rsid w:val="00BF4ED6"/>
    <w:rsid w:val="00BF5EDB"/>
    <w:rsid w:val="00BF6009"/>
    <w:rsid w:val="00BF62A9"/>
    <w:rsid w:val="00BF699F"/>
    <w:rsid w:val="00BF79FC"/>
    <w:rsid w:val="00C00989"/>
    <w:rsid w:val="00C01622"/>
    <w:rsid w:val="00C01B31"/>
    <w:rsid w:val="00C029E4"/>
    <w:rsid w:val="00C02A55"/>
    <w:rsid w:val="00C02C6A"/>
    <w:rsid w:val="00C02FDF"/>
    <w:rsid w:val="00C033D0"/>
    <w:rsid w:val="00C05862"/>
    <w:rsid w:val="00C05C12"/>
    <w:rsid w:val="00C06E12"/>
    <w:rsid w:val="00C072EF"/>
    <w:rsid w:val="00C073C5"/>
    <w:rsid w:val="00C0763F"/>
    <w:rsid w:val="00C07813"/>
    <w:rsid w:val="00C07FFD"/>
    <w:rsid w:val="00C10064"/>
    <w:rsid w:val="00C10B8C"/>
    <w:rsid w:val="00C1160F"/>
    <w:rsid w:val="00C11FC0"/>
    <w:rsid w:val="00C1287B"/>
    <w:rsid w:val="00C132C3"/>
    <w:rsid w:val="00C134CA"/>
    <w:rsid w:val="00C13C71"/>
    <w:rsid w:val="00C13DD9"/>
    <w:rsid w:val="00C14A45"/>
    <w:rsid w:val="00C14C03"/>
    <w:rsid w:val="00C1542B"/>
    <w:rsid w:val="00C15627"/>
    <w:rsid w:val="00C15CE4"/>
    <w:rsid w:val="00C15D99"/>
    <w:rsid w:val="00C167B2"/>
    <w:rsid w:val="00C17EA6"/>
    <w:rsid w:val="00C17F35"/>
    <w:rsid w:val="00C203B9"/>
    <w:rsid w:val="00C20BC6"/>
    <w:rsid w:val="00C20EEC"/>
    <w:rsid w:val="00C21A65"/>
    <w:rsid w:val="00C229EA"/>
    <w:rsid w:val="00C23182"/>
    <w:rsid w:val="00C233A5"/>
    <w:rsid w:val="00C24572"/>
    <w:rsid w:val="00C245C6"/>
    <w:rsid w:val="00C255B4"/>
    <w:rsid w:val="00C26F58"/>
    <w:rsid w:val="00C273EA"/>
    <w:rsid w:val="00C27E42"/>
    <w:rsid w:val="00C3049A"/>
    <w:rsid w:val="00C30E54"/>
    <w:rsid w:val="00C3128B"/>
    <w:rsid w:val="00C32526"/>
    <w:rsid w:val="00C3306F"/>
    <w:rsid w:val="00C3340B"/>
    <w:rsid w:val="00C33991"/>
    <w:rsid w:val="00C34346"/>
    <w:rsid w:val="00C344E5"/>
    <w:rsid w:val="00C3469E"/>
    <w:rsid w:val="00C346E6"/>
    <w:rsid w:val="00C34870"/>
    <w:rsid w:val="00C34E08"/>
    <w:rsid w:val="00C350CC"/>
    <w:rsid w:val="00C3547F"/>
    <w:rsid w:val="00C355AB"/>
    <w:rsid w:val="00C35857"/>
    <w:rsid w:val="00C35B01"/>
    <w:rsid w:val="00C35C0E"/>
    <w:rsid w:val="00C36EBF"/>
    <w:rsid w:val="00C3729D"/>
    <w:rsid w:val="00C379CF"/>
    <w:rsid w:val="00C37D1F"/>
    <w:rsid w:val="00C400ED"/>
    <w:rsid w:val="00C4094A"/>
    <w:rsid w:val="00C40A7E"/>
    <w:rsid w:val="00C4138A"/>
    <w:rsid w:val="00C41DAE"/>
    <w:rsid w:val="00C42202"/>
    <w:rsid w:val="00C443BC"/>
    <w:rsid w:val="00C44784"/>
    <w:rsid w:val="00C448F8"/>
    <w:rsid w:val="00C44DC8"/>
    <w:rsid w:val="00C44E46"/>
    <w:rsid w:val="00C45B86"/>
    <w:rsid w:val="00C45E01"/>
    <w:rsid w:val="00C46479"/>
    <w:rsid w:val="00C465C7"/>
    <w:rsid w:val="00C467CA"/>
    <w:rsid w:val="00C4680C"/>
    <w:rsid w:val="00C46917"/>
    <w:rsid w:val="00C46E6A"/>
    <w:rsid w:val="00C47031"/>
    <w:rsid w:val="00C47448"/>
    <w:rsid w:val="00C477FD"/>
    <w:rsid w:val="00C478F8"/>
    <w:rsid w:val="00C50AB1"/>
    <w:rsid w:val="00C5112F"/>
    <w:rsid w:val="00C51636"/>
    <w:rsid w:val="00C521B9"/>
    <w:rsid w:val="00C52288"/>
    <w:rsid w:val="00C5255D"/>
    <w:rsid w:val="00C52656"/>
    <w:rsid w:val="00C53CEA"/>
    <w:rsid w:val="00C53E9F"/>
    <w:rsid w:val="00C54151"/>
    <w:rsid w:val="00C54B40"/>
    <w:rsid w:val="00C5536F"/>
    <w:rsid w:val="00C55B95"/>
    <w:rsid w:val="00C563F9"/>
    <w:rsid w:val="00C575D5"/>
    <w:rsid w:val="00C57D2E"/>
    <w:rsid w:val="00C57EFC"/>
    <w:rsid w:val="00C61063"/>
    <w:rsid w:val="00C619B7"/>
    <w:rsid w:val="00C61E52"/>
    <w:rsid w:val="00C61F1A"/>
    <w:rsid w:val="00C6210D"/>
    <w:rsid w:val="00C6297F"/>
    <w:rsid w:val="00C6306F"/>
    <w:rsid w:val="00C63659"/>
    <w:rsid w:val="00C6445E"/>
    <w:rsid w:val="00C64A3A"/>
    <w:rsid w:val="00C64DF3"/>
    <w:rsid w:val="00C65855"/>
    <w:rsid w:val="00C66530"/>
    <w:rsid w:val="00C67942"/>
    <w:rsid w:val="00C701BB"/>
    <w:rsid w:val="00C70A67"/>
    <w:rsid w:val="00C7116D"/>
    <w:rsid w:val="00C73ED6"/>
    <w:rsid w:val="00C747EC"/>
    <w:rsid w:val="00C749D3"/>
    <w:rsid w:val="00C75C1B"/>
    <w:rsid w:val="00C75E58"/>
    <w:rsid w:val="00C76E96"/>
    <w:rsid w:val="00C779B8"/>
    <w:rsid w:val="00C77A99"/>
    <w:rsid w:val="00C77FA2"/>
    <w:rsid w:val="00C800F2"/>
    <w:rsid w:val="00C80C7E"/>
    <w:rsid w:val="00C80D03"/>
    <w:rsid w:val="00C80F22"/>
    <w:rsid w:val="00C80FF8"/>
    <w:rsid w:val="00C812CA"/>
    <w:rsid w:val="00C81EBB"/>
    <w:rsid w:val="00C8230B"/>
    <w:rsid w:val="00C82BD2"/>
    <w:rsid w:val="00C82F2D"/>
    <w:rsid w:val="00C83309"/>
    <w:rsid w:val="00C83821"/>
    <w:rsid w:val="00C845D0"/>
    <w:rsid w:val="00C8473F"/>
    <w:rsid w:val="00C84F9F"/>
    <w:rsid w:val="00C85744"/>
    <w:rsid w:val="00C86103"/>
    <w:rsid w:val="00C87B45"/>
    <w:rsid w:val="00C90281"/>
    <w:rsid w:val="00C90354"/>
    <w:rsid w:val="00C90A08"/>
    <w:rsid w:val="00C90B5B"/>
    <w:rsid w:val="00C90EA2"/>
    <w:rsid w:val="00C91053"/>
    <w:rsid w:val="00C916E3"/>
    <w:rsid w:val="00C919A3"/>
    <w:rsid w:val="00C927EF"/>
    <w:rsid w:val="00C928E4"/>
    <w:rsid w:val="00C92E67"/>
    <w:rsid w:val="00C92F84"/>
    <w:rsid w:val="00C93014"/>
    <w:rsid w:val="00C9378A"/>
    <w:rsid w:val="00C93CD0"/>
    <w:rsid w:val="00C93D70"/>
    <w:rsid w:val="00C93EB5"/>
    <w:rsid w:val="00C9444E"/>
    <w:rsid w:val="00C94896"/>
    <w:rsid w:val="00C94FF6"/>
    <w:rsid w:val="00C95F76"/>
    <w:rsid w:val="00C96AA7"/>
    <w:rsid w:val="00CA02B3"/>
    <w:rsid w:val="00CA03C0"/>
    <w:rsid w:val="00CA0BE6"/>
    <w:rsid w:val="00CA167F"/>
    <w:rsid w:val="00CA283F"/>
    <w:rsid w:val="00CA295D"/>
    <w:rsid w:val="00CA2B78"/>
    <w:rsid w:val="00CA3777"/>
    <w:rsid w:val="00CA37BA"/>
    <w:rsid w:val="00CA3980"/>
    <w:rsid w:val="00CA4997"/>
    <w:rsid w:val="00CA4B49"/>
    <w:rsid w:val="00CA5C86"/>
    <w:rsid w:val="00CA65A2"/>
    <w:rsid w:val="00CA72B8"/>
    <w:rsid w:val="00CA7888"/>
    <w:rsid w:val="00CA7D6E"/>
    <w:rsid w:val="00CB0193"/>
    <w:rsid w:val="00CB0B56"/>
    <w:rsid w:val="00CB12F0"/>
    <w:rsid w:val="00CB14BC"/>
    <w:rsid w:val="00CB1C51"/>
    <w:rsid w:val="00CB308A"/>
    <w:rsid w:val="00CB3936"/>
    <w:rsid w:val="00CB3C37"/>
    <w:rsid w:val="00CB3EDD"/>
    <w:rsid w:val="00CB40FE"/>
    <w:rsid w:val="00CB469D"/>
    <w:rsid w:val="00CB487B"/>
    <w:rsid w:val="00CB49B3"/>
    <w:rsid w:val="00CB5CA0"/>
    <w:rsid w:val="00CB5D49"/>
    <w:rsid w:val="00CB6C61"/>
    <w:rsid w:val="00CB70A8"/>
    <w:rsid w:val="00CB7253"/>
    <w:rsid w:val="00CB74B7"/>
    <w:rsid w:val="00CB78BC"/>
    <w:rsid w:val="00CC0FD3"/>
    <w:rsid w:val="00CC15AD"/>
    <w:rsid w:val="00CC1AE3"/>
    <w:rsid w:val="00CC1D9E"/>
    <w:rsid w:val="00CC2260"/>
    <w:rsid w:val="00CC286F"/>
    <w:rsid w:val="00CC2BE2"/>
    <w:rsid w:val="00CC30A3"/>
    <w:rsid w:val="00CC3E03"/>
    <w:rsid w:val="00CC45CE"/>
    <w:rsid w:val="00CC4CB9"/>
    <w:rsid w:val="00CC4D1C"/>
    <w:rsid w:val="00CC5BBF"/>
    <w:rsid w:val="00CC63A4"/>
    <w:rsid w:val="00CC6621"/>
    <w:rsid w:val="00CC6939"/>
    <w:rsid w:val="00CC6C0C"/>
    <w:rsid w:val="00CC6F5B"/>
    <w:rsid w:val="00CD01C9"/>
    <w:rsid w:val="00CD06F6"/>
    <w:rsid w:val="00CD07BD"/>
    <w:rsid w:val="00CD09D5"/>
    <w:rsid w:val="00CD1A95"/>
    <w:rsid w:val="00CD2BC7"/>
    <w:rsid w:val="00CD35C9"/>
    <w:rsid w:val="00CD3A7A"/>
    <w:rsid w:val="00CD4974"/>
    <w:rsid w:val="00CD4BA2"/>
    <w:rsid w:val="00CD5192"/>
    <w:rsid w:val="00CD5255"/>
    <w:rsid w:val="00CD5E54"/>
    <w:rsid w:val="00CD6689"/>
    <w:rsid w:val="00CD7525"/>
    <w:rsid w:val="00CE0E95"/>
    <w:rsid w:val="00CE18DD"/>
    <w:rsid w:val="00CE1C33"/>
    <w:rsid w:val="00CE1EAA"/>
    <w:rsid w:val="00CE23CA"/>
    <w:rsid w:val="00CE26D3"/>
    <w:rsid w:val="00CE2D7F"/>
    <w:rsid w:val="00CE364C"/>
    <w:rsid w:val="00CE4470"/>
    <w:rsid w:val="00CE47A8"/>
    <w:rsid w:val="00CE4DBD"/>
    <w:rsid w:val="00CE5880"/>
    <w:rsid w:val="00CE67EE"/>
    <w:rsid w:val="00CE7965"/>
    <w:rsid w:val="00CF100D"/>
    <w:rsid w:val="00CF1969"/>
    <w:rsid w:val="00CF23A0"/>
    <w:rsid w:val="00CF2FE3"/>
    <w:rsid w:val="00CF3A5F"/>
    <w:rsid w:val="00CF4101"/>
    <w:rsid w:val="00CF4368"/>
    <w:rsid w:val="00CF459C"/>
    <w:rsid w:val="00CF4C84"/>
    <w:rsid w:val="00CF4C95"/>
    <w:rsid w:val="00CF4D53"/>
    <w:rsid w:val="00CF5B13"/>
    <w:rsid w:val="00CF6148"/>
    <w:rsid w:val="00CF625B"/>
    <w:rsid w:val="00CF6B8D"/>
    <w:rsid w:val="00CF6B9E"/>
    <w:rsid w:val="00CF7891"/>
    <w:rsid w:val="00CF7A3D"/>
    <w:rsid w:val="00CF7BCE"/>
    <w:rsid w:val="00CF7D0A"/>
    <w:rsid w:val="00CF7D3C"/>
    <w:rsid w:val="00D0140F"/>
    <w:rsid w:val="00D023A2"/>
    <w:rsid w:val="00D02F30"/>
    <w:rsid w:val="00D033C0"/>
    <w:rsid w:val="00D04101"/>
    <w:rsid w:val="00D04AB4"/>
    <w:rsid w:val="00D04DA9"/>
    <w:rsid w:val="00D0515D"/>
    <w:rsid w:val="00D055C2"/>
    <w:rsid w:val="00D05A14"/>
    <w:rsid w:val="00D05CB2"/>
    <w:rsid w:val="00D06038"/>
    <w:rsid w:val="00D06071"/>
    <w:rsid w:val="00D060F6"/>
    <w:rsid w:val="00D0612D"/>
    <w:rsid w:val="00D06388"/>
    <w:rsid w:val="00D06817"/>
    <w:rsid w:val="00D06AC7"/>
    <w:rsid w:val="00D06E5D"/>
    <w:rsid w:val="00D076FF"/>
    <w:rsid w:val="00D079DF"/>
    <w:rsid w:val="00D07D82"/>
    <w:rsid w:val="00D11AA9"/>
    <w:rsid w:val="00D122BA"/>
    <w:rsid w:val="00D1234E"/>
    <w:rsid w:val="00D12BFE"/>
    <w:rsid w:val="00D12D42"/>
    <w:rsid w:val="00D13B24"/>
    <w:rsid w:val="00D14D23"/>
    <w:rsid w:val="00D15FFB"/>
    <w:rsid w:val="00D1619A"/>
    <w:rsid w:val="00D1623B"/>
    <w:rsid w:val="00D163F6"/>
    <w:rsid w:val="00D16456"/>
    <w:rsid w:val="00D16F30"/>
    <w:rsid w:val="00D16F76"/>
    <w:rsid w:val="00D17C6A"/>
    <w:rsid w:val="00D17CD3"/>
    <w:rsid w:val="00D17E2C"/>
    <w:rsid w:val="00D20ADD"/>
    <w:rsid w:val="00D20E1C"/>
    <w:rsid w:val="00D2101F"/>
    <w:rsid w:val="00D210B7"/>
    <w:rsid w:val="00D21E46"/>
    <w:rsid w:val="00D233C0"/>
    <w:rsid w:val="00D2485A"/>
    <w:rsid w:val="00D24C1D"/>
    <w:rsid w:val="00D25136"/>
    <w:rsid w:val="00D254A3"/>
    <w:rsid w:val="00D25DE6"/>
    <w:rsid w:val="00D25E27"/>
    <w:rsid w:val="00D26519"/>
    <w:rsid w:val="00D26D4C"/>
    <w:rsid w:val="00D277E9"/>
    <w:rsid w:val="00D30751"/>
    <w:rsid w:val="00D309D6"/>
    <w:rsid w:val="00D31ABA"/>
    <w:rsid w:val="00D32497"/>
    <w:rsid w:val="00D328B1"/>
    <w:rsid w:val="00D32952"/>
    <w:rsid w:val="00D334D0"/>
    <w:rsid w:val="00D33510"/>
    <w:rsid w:val="00D33B08"/>
    <w:rsid w:val="00D33EF1"/>
    <w:rsid w:val="00D34400"/>
    <w:rsid w:val="00D347AD"/>
    <w:rsid w:val="00D358B2"/>
    <w:rsid w:val="00D35C4D"/>
    <w:rsid w:val="00D3632F"/>
    <w:rsid w:val="00D36993"/>
    <w:rsid w:val="00D36F2F"/>
    <w:rsid w:val="00D3776D"/>
    <w:rsid w:val="00D37953"/>
    <w:rsid w:val="00D37AEE"/>
    <w:rsid w:val="00D37DF6"/>
    <w:rsid w:val="00D37F54"/>
    <w:rsid w:val="00D40096"/>
    <w:rsid w:val="00D4012F"/>
    <w:rsid w:val="00D40B1A"/>
    <w:rsid w:val="00D415B0"/>
    <w:rsid w:val="00D436B9"/>
    <w:rsid w:val="00D43D2B"/>
    <w:rsid w:val="00D43DA2"/>
    <w:rsid w:val="00D44E39"/>
    <w:rsid w:val="00D4536F"/>
    <w:rsid w:val="00D45747"/>
    <w:rsid w:val="00D4651C"/>
    <w:rsid w:val="00D465D7"/>
    <w:rsid w:val="00D47126"/>
    <w:rsid w:val="00D500E8"/>
    <w:rsid w:val="00D50419"/>
    <w:rsid w:val="00D5076C"/>
    <w:rsid w:val="00D51591"/>
    <w:rsid w:val="00D515B2"/>
    <w:rsid w:val="00D51B95"/>
    <w:rsid w:val="00D51D52"/>
    <w:rsid w:val="00D5509E"/>
    <w:rsid w:val="00D558D5"/>
    <w:rsid w:val="00D55E5D"/>
    <w:rsid w:val="00D5612F"/>
    <w:rsid w:val="00D5659F"/>
    <w:rsid w:val="00D56762"/>
    <w:rsid w:val="00D567C3"/>
    <w:rsid w:val="00D56EA7"/>
    <w:rsid w:val="00D575D0"/>
    <w:rsid w:val="00D57CFC"/>
    <w:rsid w:val="00D57F16"/>
    <w:rsid w:val="00D60076"/>
    <w:rsid w:val="00D61F46"/>
    <w:rsid w:val="00D624D7"/>
    <w:rsid w:val="00D62D51"/>
    <w:rsid w:val="00D62E3E"/>
    <w:rsid w:val="00D631EC"/>
    <w:rsid w:val="00D63573"/>
    <w:rsid w:val="00D647C2"/>
    <w:rsid w:val="00D6483E"/>
    <w:rsid w:val="00D648C4"/>
    <w:rsid w:val="00D65A2C"/>
    <w:rsid w:val="00D66414"/>
    <w:rsid w:val="00D66E06"/>
    <w:rsid w:val="00D66E9B"/>
    <w:rsid w:val="00D67C60"/>
    <w:rsid w:val="00D67D1C"/>
    <w:rsid w:val="00D70112"/>
    <w:rsid w:val="00D70537"/>
    <w:rsid w:val="00D714F0"/>
    <w:rsid w:val="00D71949"/>
    <w:rsid w:val="00D72279"/>
    <w:rsid w:val="00D7293A"/>
    <w:rsid w:val="00D73B22"/>
    <w:rsid w:val="00D73E47"/>
    <w:rsid w:val="00D73F91"/>
    <w:rsid w:val="00D7455F"/>
    <w:rsid w:val="00D74708"/>
    <w:rsid w:val="00D74899"/>
    <w:rsid w:val="00D7495C"/>
    <w:rsid w:val="00D74961"/>
    <w:rsid w:val="00D754BD"/>
    <w:rsid w:val="00D75D94"/>
    <w:rsid w:val="00D75E5C"/>
    <w:rsid w:val="00D7649A"/>
    <w:rsid w:val="00D76787"/>
    <w:rsid w:val="00D7692A"/>
    <w:rsid w:val="00D76D1C"/>
    <w:rsid w:val="00D77734"/>
    <w:rsid w:val="00D80229"/>
    <w:rsid w:val="00D8166E"/>
    <w:rsid w:val="00D82358"/>
    <w:rsid w:val="00D82705"/>
    <w:rsid w:val="00D82A11"/>
    <w:rsid w:val="00D8337E"/>
    <w:rsid w:val="00D83F1C"/>
    <w:rsid w:val="00D8410F"/>
    <w:rsid w:val="00D8420E"/>
    <w:rsid w:val="00D842B4"/>
    <w:rsid w:val="00D85753"/>
    <w:rsid w:val="00D869BE"/>
    <w:rsid w:val="00D86E50"/>
    <w:rsid w:val="00D8749E"/>
    <w:rsid w:val="00D900A7"/>
    <w:rsid w:val="00D90428"/>
    <w:rsid w:val="00D90C68"/>
    <w:rsid w:val="00D91078"/>
    <w:rsid w:val="00D9142E"/>
    <w:rsid w:val="00D91E82"/>
    <w:rsid w:val="00D93524"/>
    <w:rsid w:val="00D94B03"/>
    <w:rsid w:val="00D94C41"/>
    <w:rsid w:val="00D952CB"/>
    <w:rsid w:val="00D95549"/>
    <w:rsid w:val="00D9586E"/>
    <w:rsid w:val="00D959BF"/>
    <w:rsid w:val="00D95CA6"/>
    <w:rsid w:val="00D95F5C"/>
    <w:rsid w:val="00D961C0"/>
    <w:rsid w:val="00D961F7"/>
    <w:rsid w:val="00D96C22"/>
    <w:rsid w:val="00D97807"/>
    <w:rsid w:val="00DA15AC"/>
    <w:rsid w:val="00DA16F0"/>
    <w:rsid w:val="00DA2F52"/>
    <w:rsid w:val="00DA3094"/>
    <w:rsid w:val="00DA338F"/>
    <w:rsid w:val="00DA3655"/>
    <w:rsid w:val="00DA3C60"/>
    <w:rsid w:val="00DA4534"/>
    <w:rsid w:val="00DA49F3"/>
    <w:rsid w:val="00DA5677"/>
    <w:rsid w:val="00DA57ED"/>
    <w:rsid w:val="00DA6389"/>
    <w:rsid w:val="00DA648C"/>
    <w:rsid w:val="00DA7526"/>
    <w:rsid w:val="00DB02AD"/>
    <w:rsid w:val="00DB0842"/>
    <w:rsid w:val="00DB1701"/>
    <w:rsid w:val="00DB197A"/>
    <w:rsid w:val="00DB24FB"/>
    <w:rsid w:val="00DB27AF"/>
    <w:rsid w:val="00DB380C"/>
    <w:rsid w:val="00DB39B2"/>
    <w:rsid w:val="00DB3ABF"/>
    <w:rsid w:val="00DB4442"/>
    <w:rsid w:val="00DB538E"/>
    <w:rsid w:val="00DB5933"/>
    <w:rsid w:val="00DB6798"/>
    <w:rsid w:val="00DB6A88"/>
    <w:rsid w:val="00DB73F5"/>
    <w:rsid w:val="00DB7D49"/>
    <w:rsid w:val="00DC0268"/>
    <w:rsid w:val="00DC0814"/>
    <w:rsid w:val="00DC1378"/>
    <w:rsid w:val="00DC147B"/>
    <w:rsid w:val="00DC19C7"/>
    <w:rsid w:val="00DC2392"/>
    <w:rsid w:val="00DC2EBD"/>
    <w:rsid w:val="00DC326D"/>
    <w:rsid w:val="00DC43E7"/>
    <w:rsid w:val="00DC4F94"/>
    <w:rsid w:val="00DC5872"/>
    <w:rsid w:val="00DC6531"/>
    <w:rsid w:val="00DC71D4"/>
    <w:rsid w:val="00DC75EB"/>
    <w:rsid w:val="00DD02A5"/>
    <w:rsid w:val="00DD0471"/>
    <w:rsid w:val="00DD18CB"/>
    <w:rsid w:val="00DD18EF"/>
    <w:rsid w:val="00DD2713"/>
    <w:rsid w:val="00DD2ADB"/>
    <w:rsid w:val="00DD2FC7"/>
    <w:rsid w:val="00DD43C9"/>
    <w:rsid w:val="00DD4628"/>
    <w:rsid w:val="00DD50B5"/>
    <w:rsid w:val="00DD56B3"/>
    <w:rsid w:val="00DD5B5C"/>
    <w:rsid w:val="00DD5B9C"/>
    <w:rsid w:val="00DD6218"/>
    <w:rsid w:val="00DD6909"/>
    <w:rsid w:val="00DD6CD6"/>
    <w:rsid w:val="00DD6F18"/>
    <w:rsid w:val="00DD707D"/>
    <w:rsid w:val="00DD729D"/>
    <w:rsid w:val="00DD7904"/>
    <w:rsid w:val="00DD7B70"/>
    <w:rsid w:val="00DD7C37"/>
    <w:rsid w:val="00DD7DE8"/>
    <w:rsid w:val="00DE0502"/>
    <w:rsid w:val="00DE0D26"/>
    <w:rsid w:val="00DE2AB3"/>
    <w:rsid w:val="00DE38CD"/>
    <w:rsid w:val="00DE5334"/>
    <w:rsid w:val="00DE5A45"/>
    <w:rsid w:val="00DE6017"/>
    <w:rsid w:val="00DE745D"/>
    <w:rsid w:val="00DE7504"/>
    <w:rsid w:val="00DF0661"/>
    <w:rsid w:val="00DF1B12"/>
    <w:rsid w:val="00DF2908"/>
    <w:rsid w:val="00DF2A23"/>
    <w:rsid w:val="00DF2F09"/>
    <w:rsid w:val="00DF3269"/>
    <w:rsid w:val="00DF3EDC"/>
    <w:rsid w:val="00DF4066"/>
    <w:rsid w:val="00DF4438"/>
    <w:rsid w:val="00DF46F2"/>
    <w:rsid w:val="00DF4E84"/>
    <w:rsid w:val="00DF6925"/>
    <w:rsid w:val="00DF6DA0"/>
    <w:rsid w:val="00DF742C"/>
    <w:rsid w:val="00DF7A20"/>
    <w:rsid w:val="00E00CA5"/>
    <w:rsid w:val="00E01571"/>
    <w:rsid w:val="00E01826"/>
    <w:rsid w:val="00E01B98"/>
    <w:rsid w:val="00E021FA"/>
    <w:rsid w:val="00E02CE9"/>
    <w:rsid w:val="00E03576"/>
    <w:rsid w:val="00E03E72"/>
    <w:rsid w:val="00E03F38"/>
    <w:rsid w:val="00E0435A"/>
    <w:rsid w:val="00E04DF6"/>
    <w:rsid w:val="00E05677"/>
    <w:rsid w:val="00E05D98"/>
    <w:rsid w:val="00E05FC5"/>
    <w:rsid w:val="00E05FE4"/>
    <w:rsid w:val="00E065CA"/>
    <w:rsid w:val="00E066CA"/>
    <w:rsid w:val="00E0685B"/>
    <w:rsid w:val="00E06929"/>
    <w:rsid w:val="00E07639"/>
    <w:rsid w:val="00E105A8"/>
    <w:rsid w:val="00E105F6"/>
    <w:rsid w:val="00E11283"/>
    <w:rsid w:val="00E125FA"/>
    <w:rsid w:val="00E12F79"/>
    <w:rsid w:val="00E135F3"/>
    <w:rsid w:val="00E13A1B"/>
    <w:rsid w:val="00E13A3B"/>
    <w:rsid w:val="00E14579"/>
    <w:rsid w:val="00E14B3D"/>
    <w:rsid w:val="00E158C3"/>
    <w:rsid w:val="00E16170"/>
    <w:rsid w:val="00E161FF"/>
    <w:rsid w:val="00E16B06"/>
    <w:rsid w:val="00E17AF4"/>
    <w:rsid w:val="00E17BBD"/>
    <w:rsid w:val="00E17D74"/>
    <w:rsid w:val="00E20443"/>
    <w:rsid w:val="00E2084D"/>
    <w:rsid w:val="00E2107E"/>
    <w:rsid w:val="00E215F7"/>
    <w:rsid w:val="00E216AD"/>
    <w:rsid w:val="00E2199C"/>
    <w:rsid w:val="00E219BB"/>
    <w:rsid w:val="00E22DCE"/>
    <w:rsid w:val="00E23CF1"/>
    <w:rsid w:val="00E23F75"/>
    <w:rsid w:val="00E2402C"/>
    <w:rsid w:val="00E2421F"/>
    <w:rsid w:val="00E25327"/>
    <w:rsid w:val="00E25888"/>
    <w:rsid w:val="00E265F7"/>
    <w:rsid w:val="00E26B25"/>
    <w:rsid w:val="00E26B66"/>
    <w:rsid w:val="00E27019"/>
    <w:rsid w:val="00E27258"/>
    <w:rsid w:val="00E2774A"/>
    <w:rsid w:val="00E304A8"/>
    <w:rsid w:val="00E30CD7"/>
    <w:rsid w:val="00E30D8F"/>
    <w:rsid w:val="00E30F89"/>
    <w:rsid w:val="00E31636"/>
    <w:rsid w:val="00E31789"/>
    <w:rsid w:val="00E3198A"/>
    <w:rsid w:val="00E31EA5"/>
    <w:rsid w:val="00E31F24"/>
    <w:rsid w:val="00E31F38"/>
    <w:rsid w:val="00E33341"/>
    <w:rsid w:val="00E334ED"/>
    <w:rsid w:val="00E3392A"/>
    <w:rsid w:val="00E33F4B"/>
    <w:rsid w:val="00E34606"/>
    <w:rsid w:val="00E34C6B"/>
    <w:rsid w:val="00E34FB7"/>
    <w:rsid w:val="00E3509E"/>
    <w:rsid w:val="00E3633C"/>
    <w:rsid w:val="00E36C2D"/>
    <w:rsid w:val="00E37036"/>
    <w:rsid w:val="00E37B9F"/>
    <w:rsid w:val="00E40B03"/>
    <w:rsid w:val="00E41E2B"/>
    <w:rsid w:val="00E422B8"/>
    <w:rsid w:val="00E423D0"/>
    <w:rsid w:val="00E42601"/>
    <w:rsid w:val="00E42612"/>
    <w:rsid w:val="00E42959"/>
    <w:rsid w:val="00E42BA1"/>
    <w:rsid w:val="00E42F6C"/>
    <w:rsid w:val="00E430FF"/>
    <w:rsid w:val="00E43218"/>
    <w:rsid w:val="00E4349D"/>
    <w:rsid w:val="00E43B22"/>
    <w:rsid w:val="00E44697"/>
    <w:rsid w:val="00E44AA9"/>
    <w:rsid w:val="00E45857"/>
    <w:rsid w:val="00E459AE"/>
    <w:rsid w:val="00E4659D"/>
    <w:rsid w:val="00E46BE0"/>
    <w:rsid w:val="00E46DA5"/>
    <w:rsid w:val="00E46FF8"/>
    <w:rsid w:val="00E47A3E"/>
    <w:rsid w:val="00E501F7"/>
    <w:rsid w:val="00E50E76"/>
    <w:rsid w:val="00E51285"/>
    <w:rsid w:val="00E52996"/>
    <w:rsid w:val="00E52C11"/>
    <w:rsid w:val="00E534CB"/>
    <w:rsid w:val="00E53E54"/>
    <w:rsid w:val="00E53FEC"/>
    <w:rsid w:val="00E54756"/>
    <w:rsid w:val="00E54759"/>
    <w:rsid w:val="00E54E3C"/>
    <w:rsid w:val="00E54E6E"/>
    <w:rsid w:val="00E550DE"/>
    <w:rsid w:val="00E550E5"/>
    <w:rsid w:val="00E5538B"/>
    <w:rsid w:val="00E55B22"/>
    <w:rsid w:val="00E56132"/>
    <w:rsid w:val="00E565DC"/>
    <w:rsid w:val="00E568AD"/>
    <w:rsid w:val="00E56B8F"/>
    <w:rsid w:val="00E576CE"/>
    <w:rsid w:val="00E57C13"/>
    <w:rsid w:val="00E57EF4"/>
    <w:rsid w:val="00E57F87"/>
    <w:rsid w:val="00E60988"/>
    <w:rsid w:val="00E61A66"/>
    <w:rsid w:val="00E61F76"/>
    <w:rsid w:val="00E61F78"/>
    <w:rsid w:val="00E62778"/>
    <w:rsid w:val="00E629F3"/>
    <w:rsid w:val="00E62CDD"/>
    <w:rsid w:val="00E631B1"/>
    <w:rsid w:val="00E63A32"/>
    <w:rsid w:val="00E63C99"/>
    <w:rsid w:val="00E64744"/>
    <w:rsid w:val="00E64A13"/>
    <w:rsid w:val="00E65472"/>
    <w:rsid w:val="00E65916"/>
    <w:rsid w:val="00E65B59"/>
    <w:rsid w:val="00E65BFA"/>
    <w:rsid w:val="00E65E7B"/>
    <w:rsid w:val="00E66E61"/>
    <w:rsid w:val="00E66ECF"/>
    <w:rsid w:val="00E6746F"/>
    <w:rsid w:val="00E679AE"/>
    <w:rsid w:val="00E70FA0"/>
    <w:rsid w:val="00E714DF"/>
    <w:rsid w:val="00E71993"/>
    <w:rsid w:val="00E72610"/>
    <w:rsid w:val="00E72A99"/>
    <w:rsid w:val="00E732AF"/>
    <w:rsid w:val="00E739DA"/>
    <w:rsid w:val="00E752FB"/>
    <w:rsid w:val="00E75542"/>
    <w:rsid w:val="00E76A67"/>
    <w:rsid w:val="00E76F53"/>
    <w:rsid w:val="00E77E41"/>
    <w:rsid w:val="00E77F4D"/>
    <w:rsid w:val="00E80478"/>
    <w:rsid w:val="00E80A44"/>
    <w:rsid w:val="00E817C0"/>
    <w:rsid w:val="00E81D39"/>
    <w:rsid w:val="00E82076"/>
    <w:rsid w:val="00E82297"/>
    <w:rsid w:val="00E826A6"/>
    <w:rsid w:val="00E82CAF"/>
    <w:rsid w:val="00E830F0"/>
    <w:rsid w:val="00E83D09"/>
    <w:rsid w:val="00E84A55"/>
    <w:rsid w:val="00E855D7"/>
    <w:rsid w:val="00E86E5B"/>
    <w:rsid w:val="00E87504"/>
    <w:rsid w:val="00E87CBD"/>
    <w:rsid w:val="00E90492"/>
    <w:rsid w:val="00E908B3"/>
    <w:rsid w:val="00E90C4B"/>
    <w:rsid w:val="00E91122"/>
    <w:rsid w:val="00E91644"/>
    <w:rsid w:val="00E91DD9"/>
    <w:rsid w:val="00E9401D"/>
    <w:rsid w:val="00E94C80"/>
    <w:rsid w:val="00E94D7C"/>
    <w:rsid w:val="00E957C8"/>
    <w:rsid w:val="00E9650E"/>
    <w:rsid w:val="00E96E3D"/>
    <w:rsid w:val="00E96F23"/>
    <w:rsid w:val="00E972B0"/>
    <w:rsid w:val="00E974E2"/>
    <w:rsid w:val="00E97EA3"/>
    <w:rsid w:val="00EA00D9"/>
    <w:rsid w:val="00EA16D9"/>
    <w:rsid w:val="00EA1A42"/>
    <w:rsid w:val="00EA2265"/>
    <w:rsid w:val="00EA32C0"/>
    <w:rsid w:val="00EA3E54"/>
    <w:rsid w:val="00EA4362"/>
    <w:rsid w:val="00EA4C19"/>
    <w:rsid w:val="00EA5204"/>
    <w:rsid w:val="00EA5382"/>
    <w:rsid w:val="00EA55BA"/>
    <w:rsid w:val="00EA5613"/>
    <w:rsid w:val="00EA577B"/>
    <w:rsid w:val="00EA57B9"/>
    <w:rsid w:val="00EA591D"/>
    <w:rsid w:val="00EA668D"/>
    <w:rsid w:val="00EA68E3"/>
    <w:rsid w:val="00EB0090"/>
    <w:rsid w:val="00EB0921"/>
    <w:rsid w:val="00EB0E41"/>
    <w:rsid w:val="00EB1285"/>
    <w:rsid w:val="00EB2677"/>
    <w:rsid w:val="00EB2715"/>
    <w:rsid w:val="00EB381A"/>
    <w:rsid w:val="00EB4553"/>
    <w:rsid w:val="00EB4594"/>
    <w:rsid w:val="00EB5BE8"/>
    <w:rsid w:val="00EB6904"/>
    <w:rsid w:val="00EB6E8E"/>
    <w:rsid w:val="00EB79ED"/>
    <w:rsid w:val="00EB7A4B"/>
    <w:rsid w:val="00EB7F08"/>
    <w:rsid w:val="00EC03EA"/>
    <w:rsid w:val="00EC0D2D"/>
    <w:rsid w:val="00EC0F3F"/>
    <w:rsid w:val="00EC2077"/>
    <w:rsid w:val="00EC215C"/>
    <w:rsid w:val="00EC240D"/>
    <w:rsid w:val="00EC2C42"/>
    <w:rsid w:val="00EC308E"/>
    <w:rsid w:val="00EC33A6"/>
    <w:rsid w:val="00EC3785"/>
    <w:rsid w:val="00EC3B8C"/>
    <w:rsid w:val="00EC3D64"/>
    <w:rsid w:val="00EC5BB7"/>
    <w:rsid w:val="00EC5D4F"/>
    <w:rsid w:val="00EC5DA5"/>
    <w:rsid w:val="00EC6872"/>
    <w:rsid w:val="00EC6BCF"/>
    <w:rsid w:val="00EC731F"/>
    <w:rsid w:val="00EC767E"/>
    <w:rsid w:val="00EC7944"/>
    <w:rsid w:val="00ED0722"/>
    <w:rsid w:val="00ED0963"/>
    <w:rsid w:val="00ED13F5"/>
    <w:rsid w:val="00ED15F4"/>
    <w:rsid w:val="00ED2996"/>
    <w:rsid w:val="00ED2DAD"/>
    <w:rsid w:val="00ED2ED8"/>
    <w:rsid w:val="00ED374A"/>
    <w:rsid w:val="00ED4732"/>
    <w:rsid w:val="00ED5CFE"/>
    <w:rsid w:val="00ED5DDF"/>
    <w:rsid w:val="00ED5E13"/>
    <w:rsid w:val="00ED6067"/>
    <w:rsid w:val="00ED62A9"/>
    <w:rsid w:val="00ED735C"/>
    <w:rsid w:val="00ED79AF"/>
    <w:rsid w:val="00EE18EE"/>
    <w:rsid w:val="00EE1BF4"/>
    <w:rsid w:val="00EE254C"/>
    <w:rsid w:val="00EE28E4"/>
    <w:rsid w:val="00EE33A1"/>
    <w:rsid w:val="00EE3E5C"/>
    <w:rsid w:val="00EE4575"/>
    <w:rsid w:val="00EE4D2D"/>
    <w:rsid w:val="00EE4ED0"/>
    <w:rsid w:val="00EE5064"/>
    <w:rsid w:val="00EE560F"/>
    <w:rsid w:val="00EE5D9E"/>
    <w:rsid w:val="00EE6935"/>
    <w:rsid w:val="00EE7975"/>
    <w:rsid w:val="00EE79F8"/>
    <w:rsid w:val="00EF032C"/>
    <w:rsid w:val="00EF06AC"/>
    <w:rsid w:val="00EF08E6"/>
    <w:rsid w:val="00EF0EE1"/>
    <w:rsid w:val="00EF1A64"/>
    <w:rsid w:val="00EF1A70"/>
    <w:rsid w:val="00EF2321"/>
    <w:rsid w:val="00EF25F2"/>
    <w:rsid w:val="00EF2686"/>
    <w:rsid w:val="00EF275E"/>
    <w:rsid w:val="00EF2E0E"/>
    <w:rsid w:val="00EF2FAE"/>
    <w:rsid w:val="00EF317F"/>
    <w:rsid w:val="00EF3274"/>
    <w:rsid w:val="00EF580A"/>
    <w:rsid w:val="00EF6065"/>
    <w:rsid w:val="00EF6C7E"/>
    <w:rsid w:val="00EF6D79"/>
    <w:rsid w:val="00EF6F40"/>
    <w:rsid w:val="00EF7357"/>
    <w:rsid w:val="00EF7546"/>
    <w:rsid w:val="00EF7892"/>
    <w:rsid w:val="00F00679"/>
    <w:rsid w:val="00F00B2E"/>
    <w:rsid w:val="00F00FA6"/>
    <w:rsid w:val="00F01CDC"/>
    <w:rsid w:val="00F02271"/>
    <w:rsid w:val="00F0325E"/>
    <w:rsid w:val="00F036E6"/>
    <w:rsid w:val="00F03867"/>
    <w:rsid w:val="00F03C50"/>
    <w:rsid w:val="00F03D3A"/>
    <w:rsid w:val="00F045CE"/>
    <w:rsid w:val="00F0483B"/>
    <w:rsid w:val="00F05802"/>
    <w:rsid w:val="00F05BFA"/>
    <w:rsid w:val="00F076B8"/>
    <w:rsid w:val="00F07AE7"/>
    <w:rsid w:val="00F1090E"/>
    <w:rsid w:val="00F117F3"/>
    <w:rsid w:val="00F1285E"/>
    <w:rsid w:val="00F13720"/>
    <w:rsid w:val="00F139DB"/>
    <w:rsid w:val="00F144A8"/>
    <w:rsid w:val="00F14F9E"/>
    <w:rsid w:val="00F153A3"/>
    <w:rsid w:val="00F156A9"/>
    <w:rsid w:val="00F15C8D"/>
    <w:rsid w:val="00F17200"/>
    <w:rsid w:val="00F17864"/>
    <w:rsid w:val="00F178F8"/>
    <w:rsid w:val="00F17AD4"/>
    <w:rsid w:val="00F20530"/>
    <w:rsid w:val="00F2086A"/>
    <w:rsid w:val="00F20BFB"/>
    <w:rsid w:val="00F20C18"/>
    <w:rsid w:val="00F21199"/>
    <w:rsid w:val="00F21D06"/>
    <w:rsid w:val="00F2215A"/>
    <w:rsid w:val="00F22853"/>
    <w:rsid w:val="00F22C97"/>
    <w:rsid w:val="00F22EBA"/>
    <w:rsid w:val="00F2313F"/>
    <w:rsid w:val="00F237AB"/>
    <w:rsid w:val="00F246F2"/>
    <w:rsid w:val="00F24C2F"/>
    <w:rsid w:val="00F251DE"/>
    <w:rsid w:val="00F2559E"/>
    <w:rsid w:val="00F256CE"/>
    <w:rsid w:val="00F257F9"/>
    <w:rsid w:val="00F258E9"/>
    <w:rsid w:val="00F27A74"/>
    <w:rsid w:val="00F30FDC"/>
    <w:rsid w:val="00F310B4"/>
    <w:rsid w:val="00F31700"/>
    <w:rsid w:val="00F3180F"/>
    <w:rsid w:val="00F31CE8"/>
    <w:rsid w:val="00F324C8"/>
    <w:rsid w:val="00F32DFC"/>
    <w:rsid w:val="00F3307F"/>
    <w:rsid w:val="00F33464"/>
    <w:rsid w:val="00F34914"/>
    <w:rsid w:val="00F34B90"/>
    <w:rsid w:val="00F34DEB"/>
    <w:rsid w:val="00F34E5C"/>
    <w:rsid w:val="00F3515D"/>
    <w:rsid w:val="00F3543C"/>
    <w:rsid w:val="00F360D9"/>
    <w:rsid w:val="00F365B4"/>
    <w:rsid w:val="00F36EF5"/>
    <w:rsid w:val="00F372F9"/>
    <w:rsid w:val="00F37CC1"/>
    <w:rsid w:val="00F37D65"/>
    <w:rsid w:val="00F40F99"/>
    <w:rsid w:val="00F417B0"/>
    <w:rsid w:val="00F424B9"/>
    <w:rsid w:val="00F4298C"/>
    <w:rsid w:val="00F42C49"/>
    <w:rsid w:val="00F42D36"/>
    <w:rsid w:val="00F42D5A"/>
    <w:rsid w:val="00F437CC"/>
    <w:rsid w:val="00F43EEB"/>
    <w:rsid w:val="00F44676"/>
    <w:rsid w:val="00F44D1F"/>
    <w:rsid w:val="00F462CD"/>
    <w:rsid w:val="00F4636F"/>
    <w:rsid w:val="00F4799B"/>
    <w:rsid w:val="00F47F41"/>
    <w:rsid w:val="00F50E09"/>
    <w:rsid w:val="00F50E61"/>
    <w:rsid w:val="00F516B6"/>
    <w:rsid w:val="00F523B3"/>
    <w:rsid w:val="00F53111"/>
    <w:rsid w:val="00F53266"/>
    <w:rsid w:val="00F535D1"/>
    <w:rsid w:val="00F53AB4"/>
    <w:rsid w:val="00F53BDA"/>
    <w:rsid w:val="00F53E82"/>
    <w:rsid w:val="00F53F18"/>
    <w:rsid w:val="00F55860"/>
    <w:rsid w:val="00F56449"/>
    <w:rsid w:val="00F56540"/>
    <w:rsid w:val="00F5695E"/>
    <w:rsid w:val="00F56CE1"/>
    <w:rsid w:val="00F57089"/>
    <w:rsid w:val="00F60B72"/>
    <w:rsid w:val="00F60D9A"/>
    <w:rsid w:val="00F60F77"/>
    <w:rsid w:val="00F6104A"/>
    <w:rsid w:val="00F6136E"/>
    <w:rsid w:val="00F620DE"/>
    <w:rsid w:val="00F624F6"/>
    <w:rsid w:val="00F62ABA"/>
    <w:rsid w:val="00F62D3F"/>
    <w:rsid w:val="00F638B7"/>
    <w:rsid w:val="00F63955"/>
    <w:rsid w:val="00F63D61"/>
    <w:rsid w:val="00F63E34"/>
    <w:rsid w:val="00F64BCB"/>
    <w:rsid w:val="00F64FF3"/>
    <w:rsid w:val="00F65058"/>
    <w:rsid w:val="00F6545A"/>
    <w:rsid w:val="00F656D8"/>
    <w:rsid w:val="00F65846"/>
    <w:rsid w:val="00F65AEB"/>
    <w:rsid w:val="00F65D7A"/>
    <w:rsid w:val="00F65DBA"/>
    <w:rsid w:val="00F6628F"/>
    <w:rsid w:val="00F66A8D"/>
    <w:rsid w:val="00F6717C"/>
    <w:rsid w:val="00F67F73"/>
    <w:rsid w:val="00F702F0"/>
    <w:rsid w:val="00F704D5"/>
    <w:rsid w:val="00F706B8"/>
    <w:rsid w:val="00F70848"/>
    <w:rsid w:val="00F708DE"/>
    <w:rsid w:val="00F714CA"/>
    <w:rsid w:val="00F719F1"/>
    <w:rsid w:val="00F71C21"/>
    <w:rsid w:val="00F71D7D"/>
    <w:rsid w:val="00F73022"/>
    <w:rsid w:val="00F7336A"/>
    <w:rsid w:val="00F74FDF"/>
    <w:rsid w:val="00F75397"/>
    <w:rsid w:val="00F756EA"/>
    <w:rsid w:val="00F7618C"/>
    <w:rsid w:val="00F76465"/>
    <w:rsid w:val="00F770C2"/>
    <w:rsid w:val="00F8006D"/>
    <w:rsid w:val="00F80178"/>
    <w:rsid w:val="00F803BE"/>
    <w:rsid w:val="00F80409"/>
    <w:rsid w:val="00F805A4"/>
    <w:rsid w:val="00F807FF"/>
    <w:rsid w:val="00F80AAB"/>
    <w:rsid w:val="00F816BA"/>
    <w:rsid w:val="00F81F54"/>
    <w:rsid w:val="00F82D8F"/>
    <w:rsid w:val="00F82F14"/>
    <w:rsid w:val="00F835CD"/>
    <w:rsid w:val="00F83727"/>
    <w:rsid w:val="00F84DB8"/>
    <w:rsid w:val="00F85CE3"/>
    <w:rsid w:val="00F85D66"/>
    <w:rsid w:val="00F868B7"/>
    <w:rsid w:val="00F86A2F"/>
    <w:rsid w:val="00F86AF7"/>
    <w:rsid w:val="00F87413"/>
    <w:rsid w:val="00F875D6"/>
    <w:rsid w:val="00F87A87"/>
    <w:rsid w:val="00F902B9"/>
    <w:rsid w:val="00F90BF4"/>
    <w:rsid w:val="00F90DA1"/>
    <w:rsid w:val="00F91B66"/>
    <w:rsid w:val="00F91D8C"/>
    <w:rsid w:val="00F922D0"/>
    <w:rsid w:val="00F92574"/>
    <w:rsid w:val="00F92825"/>
    <w:rsid w:val="00F929AD"/>
    <w:rsid w:val="00F92ED7"/>
    <w:rsid w:val="00F93028"/>
    <w:rsid w:val="00F93A6B"/>
    <w:rsid w:val="00F93E4C"/>
    <w:rsid w:val="00F94036"/>
    <w:rsid w:val="00F945F7"/>
    <w:rsid w:val="00F94791"/>
    <w:rsid w:val="00F95311"/>
    <w:rsid w:val="00F958C5"/>
    <w:rsid w:val="00FA00EB"/>
    <w:rsid w:val="00FA0C18"/>
    <w:rsid w:val="00FA1260"/>
    <w:rsid w:val="00FA1516"/>
    <w:rsid w:val="00FA18FF"/>
    <w:rsid w:val="00FA1F36"/>
    <w:rsid w:val="00FA32D0"/>
    <w:rsid w:val="00FA384C"/>
    <w:rsid w:val="00FA3F26"/>
    <w:rsid w:val="00FA459A"/>
    <w:rsid w:val="00FA45FE"/>
    <w:rsid w:val="00FA476F"/>
    <w:rsid w:val="00FA4AA3"/>
    <w:rsid w:val="00FA50E2"/>
    <w:rsid w:val="00FA5322"/>
    <w:rsid w:val="00FA542C"/>
    <w:rsid w:val="00FA556C"/>
    <w:rsid w:val="00FA6281"/>
    <w:rsid w:val="00FA670A"/>
    <w:rsid w:val="00FA7B03"/>
    <w:rsid w:val="00FA7B88"/>
    <w:rsid w:val="00FB0180"/>
    <w:rsid w:val="00FB0D86"/>
    <w:rsid w:val="00FB0F5E"/>
    <w:rsid w:val="00FB12E0"/>
    <w:rsid w:val="00FB17E0"/>
    <w:rsid w:val="00FB2401"/>
    <w:rsid w:val="00FB2536"/>
    <w:rsid w:val="00FB2D77"/>
    <w:rsid w:val="00FB2E5C"/>
    <w:rsid w:val="00FB2FF1"/>
    <w:rsid w:val="00FB35CD"/>
    <w:rsid w:val="00FB47AA"/>
    <w:rsid w:val="00FB4D7B"/>
    <w:rsid w:val="00FB5C51"/>
    <w:rsid w:val="00FB5D20"/>
    <w:rsid w:val="00FB6834"/>
    <w:rsid w:val="00FB73AE"/>
    <w:rsid w:val="00FC1E58"/>
    <w:rsid w:val="00FC1E79"/>
    <w:rsid w:val="00FC210A"/>
    <w:rsid w:val="00FC23BC"/>
    <w:rsid w:val="00FC27F3"/>
    <w:rsid w:val="00FC2BB6"/>
    <w:rsid w:val="00FC2D2B"/>
    <w:rsid w:val="00FC3771"/>
    <w:rsid w:val="00FC442A"/>
    <w:rsid w:val="00FC454B"/>
    <w:rsid w:val="00FC4D9D"/>
    <w:rsid w:val="00FC573A"/>
    <w:rsid w:val="00FC6219"/>
    <w:rsid w:val="00FC6999"/>
    <w:rsid w:val="00FC72A2"/>
    <w:rsid w:val="00FC7AFD"/>
    <w:rsid w:val="00FC7B4C"/>
    <w:rsid w:val="00FC7D58"/>
    <w:rsid w:val="00FD074E"/>
    <w:rsid w:val="00FD2298"/>
    <w:rsid w:val="00FD254A"/>
    <w:rsid w:val="00FD255E"/>
    <w:rsid w:val="00FD2F35"/>
    <w:rsid w:val="00FD4160"/>
    <w:rsid w:val="00FD467D"/>
    <w:rsid w:val="00FD4DDA"/>
    <w:rsid w:val="00FD4E65"/>
    <w:rsid w:val="00FD5238"/>
    <w:rsid w:val="00FD5250"/>
    <w:rsid w:val="00FD60CF"/>
    <w:rsid w:val="00FD612D"/>
    <w:rsid w:val="00FD676D"/>
    <w:rsid w:val="00FD6B66"/>
    <w:rsid w:val="00FD6BC8"/>
    <w:rsid w:val="00FD7352"/>
    <w:rsid w:val="00FD79A3"/>
    <w:rsid w:val="00FD7A22"/>
    <w:rsid w:val="00FE045A"/>
    <w:rsid w:val="00FE0A76"/>
    <w:rsid w:val="00FE0DF8"/>
    <w:rsid w:val="00FE1595"/>
    <w:rsid w:val="00FE1958"/>
    <w:rsid w:val="00FE1B7F"/>
    <w:rsid w:val="00FE27BF"/>
    <w:rsid w:val="00FE32E7"/>
    <w:rsid w:val="00FE3661"/>
    <w:rsid w:val="00FE3D79"/>
    <w:rsid w:val="00FE498A"/>
    <w:rsid w:val="00FE574C"/>
    <w:rsid w:val="00FE5DCC"/>
    <w:rsid w:val="00FE5DF9"/>
    <w:rsid w:val="00FE61E6"/>
    <w:rsid w:val="00FE63B9"/>
    <w:rsid w:val="00FE66FB"/>
    <w:rsid w:val="00FE6806"/>
    <w:rsid w:val="00FE68BC"/>
    <w:rsid w:val="00FE7902"/>
    <w:rsid w:val="00FF01FD"/>
    <w:rsid w:val="00FF10F2"/>
    <w:rsid w:val="00FF1399"/>
    <w:rsid w:val="00FF1D12"/>
    <w:rsid w:val="00FF321C"/>
    <w:rsid w:val="00FF32FA"/>
    <w:rsid w:val="00FF388C"/>
    <w:rsid w:val="00FF3910"/>
    <w:rsid w:val="00FF49EA"/>
    <w:rsid w:val="00FF511E"/>
    <w:rsid w:val="00FF5F2B"/>
    <w:rsid w:val="00FF617F"/>
    <w:rsid w:val="00FF7667"/>
    <w:rsid w:val="00FF7976"/>
    <w:rsid w:val="00FF7DE7"/>
    <w:rsid w:val="014EA2D4"/>
    <w:rsid w:val="03D9AC49"/>
    <w:rsid w:val="04386E91"/>
    <w:rsid w:val="0553CE78"/>
    <w:rsid w:val="0DAD3B63"/>
    <w:rsid w:val="11CF5860"/>
    <w:rsid w:val="19CD69FF"/>
    <w:rsid w:val="20CAAE5D"/>
    <w:rsid w:val="2342B184"/>
    <w:rsid w:val="2F4A148D"/>
    <w:rsid w:val="3B35A98D"/>
    <w:rsid w:val="3C9A8EE0"/>
    <w:rsid w:val="3C9D2E28"/>
    <w:rsid w:val="3E095F37"/>
    <w:rsid w:val="3F9E049A"/>
    <w:rsid w:val="423B0C24"/>
    <w:rsid w:val="447A6952"/>
    <w:rsid w:val="46310EF2"/>
    <w:rsid w:val="4650C0B8"/>
    <w:rsid w:val="47C90703"/>
    <w:rsid w:val="4F3A7EFD"/>
    <w:rsid w:val="540BCCF1"/>
    <w:rsid w:val="599D0F9E"/>
    <w:rsid w:val="5A9AD479"/>
    <w:rsid w:val="65B013DF"/>
    <w:rsid w:val="7304646F"/>
    <w:rsid w:val="7A4BF2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41A2"/>
  <w15:docId w15:val="{C85C3F8D-44AA-4B74-85B2-50BB5D8C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9CA"/>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235C7A"/>
    <w:pPr>
      <w:keepNext/>
      <w:keepLines/>
      <w:spacing w:before="200"/>
      <w:outlineLvl w:val="2"/>
    </w:pPr>
    <w:rPr>
      <w:rFonts w:asciiTheme="majorHAnsi" w:eastAsiaTheme="majorEastAsia" w:hAnsiTheme="majorHAnsi" w:cstheme="majorBidi"/>
      <w:b/>
      <w:bCs/>
      <w:color w:val="365F91" w:themeColor="accent1" w:themeShade="BF"/>
      <w:sz w:val="26"/>
    </w:rPr>
  </w:style>
  <w:style w:type="paragraph" w:styleId="Heading4">
    <w:name w:val="heading 4"/>
    <w:basedOn w:val="Normal"/>
    <w:next w:val="Normal"/>
    <w:link w:val="Heading4Char"/>
    <w:uiPriority w:val="9"/>
    <w:unhideWhenUsed/>
    <w:qFormat/>
    <w:rsid w:val="00235C7A"/>
    <w:pPr>
      <w:keepNext/>
      <w:keepLines/>
      <w:spacing w:before="200"/>
      <w:outlineLvl w:val="3"/>
    </w:pPr>
    <w:rPr>
      <w:rFonts w:asciiTheme="majorHAnsi" w:eastAsiaTheme="majorEastAsia" w:hAnsiTheme="majorHAnsi" w:cstheme="majorBidi"/>
      <w:b/>
      <w:bCs/>
      <w:i/>
      <w:iCs/>
      <w:color w:val="365F91" w:themeColor="accent1" w:themeShade="BF"/>
    </w:rPr>
  </w:style>
  <w:style w:type="paragraph" w:styleId="Heading5">
    <w:name w:val="heading 5"/>
    <w:basedOn w:val="Normal"/>
    <w:next w:val="Normal"/>
    <w:link w:val="Heading5Char"/>
    <w:uiPriority w:val="9"/>
    <w:unhideWhenUsed/>
    <w:qFormat/>
    <w:rsid w:val="00235C7A"/>
    <w:pPr>
      <w:keepNext/>
      <w:keepLines/>
      <w:spacing w:before="200"/>
      <w:outlineLvl w:val="4"/>
    </w:pPr>
    <w:rPr>
      <w:rFonts w:asciiTheme="majorHAnsi" w:eastAsiaTheme="majorEastAsia" w:hAnsiTheme="majorHAnsi" w:cstheme="majorBidi"/>
      <w:b/>
      <w:color w:val="365F91" w:themeColor="accent1" w:themeShade="B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235C7A"/>
    <w:rPr>
      <w:rFonts w:asciiTheme="majorHAnsi" w:eastAsiaTheme="majorEastAsia" w:hAnsiTheme="majorHAnsi" w:cstheme="majorBidi"/>
      <w:b/>
      <w:bCs/>
      <w:color w:val="365F91" w:themeColor="accent1" w:themeShade="BF"/>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235C7A"/>
    <w:rPr>
      <w:rFonts w:asciiTheme="majorHAnsi" w:eastAsiaTheme="majorEastAsia" w:hAnsiTheme="majorHAnsi" w:cstheme="majorBidi"/>
      <w:b/>
      <w:bCs/>
      <w:i/>
      <w:iCs/>
      <w:color w:val="365F91" w:themeColor="accent1" w:themeShade="BF"/>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235C7A"/>
    <w:rPr>
      <w:rFonts w:asciiTheme="majorHAnsi" w:eastAsiaTheme="majorEastAsia" w:hAnsiTheme="majorHAnsi" w:cstheme="majorBidi"/>
      <w:b/>
      <w:color w:val="365F91" w:themeColor="accent1" w:themeShade="BF"/>
      <w:sz w:val="24"/>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347877"/>
    <w:pPr>
      <w:widowControl/>
      <w:tabs>
        <w:tab w:val="clear" w:pos="9360"/>
      </w:tabs>
      <w:ind w:left="475" w:hanging="475"/>
    </w:pPr>
    <w:rPr>
      <w:rFonts w:asciiTheme="minorHAnsi" w:eastAsiaTheme="minorEastAsia" w:hAnsiTheme="minorHAnsi" w:cstheme="minorHAnsi"/>
      <w:sz w:val="24"/>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6008EE"/>
    <w:rPr>
      <w:rFonts w:cstheme="minorHAnsi"/>
      <w:bCs/>
      <w:szCs w:val="20"/>
    </w:rPr>
  </w:style>
  <w:style w:type="paragraph" w:styleId="TOC2">
    <w:name w:val="toc 2"/>
    <w:basedOn w:val="Normal"/>
    <w:next w:val="Normal"/>
    <w:uiPriority w:val="39"/>
    <w:unhideWhenUsed/>
    <w:qFormat/>
    <w:rsid w:val="00934ED3"/>
    <w:pPr>
      <w:ind w:left="220"/>
    </w:pPr>
    <w:rPr>
      <w:rFonts w:cstheme="minorHAnsi"/>
      <w:szCs w:val="20"/>
    </w:rPr>
  </w:style>
  <w:style w:type="paragraph" w:styleId="TOC3">
    <w:name w:val="toc 3"/>
    <w:basedOn w:val="Normal"/>
    <w:next w:val="Normal"/>
    <w:uiPriority w:val="39"/>
    <w:unhideWhenUsed/>
    <w:qFormat/>
    <w:rsid w:val="007E350D"/>
    <w:pPr>
      <w:ind w:left="720"/>
    </w:pPr>
    <w:rPr>
      <w:rFonts w:ascii="Calibri Light" w:hAnsi="Calibri Light" w:cstheme="minorHAns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character" w:customStyle="1" w:styleId="ui-provider">
    <w:name w:val="ui-provider"/>
    <w:basedOn w:val="DefaultParagraphFont"/>
    <w:rsid w:val="00194448"/>
  </w:style>
  <w:style w:type="character" w:customStyle="1" w:styleId="contentpasted1">
    <w:name w:val="contentpasted1"/>
    <w:basedOn w:val="DefaultParagraphFont"/>
    <w:rsid w:val="002220A9"/>
  </w:style>
  <w:style w:type="character" w:styleId="Mention">
    <w:name w:val="Mention"/>
    <w:basedOn w:val="DefaultParagraphFont"/>
    <w:uiPriority w:val="99"/>
    <w:unhideWhenUsed/>
    <w:rPr>
      <w:color w:val="2B579A"/>
      <w:shd w:val="clear" w:color="auto" w:fill="E6E6E6"/>
    </w:rPr>
  </w:style>
  <w:style w:type="paragraph" w:customStyle="1" w:styleId="EQRTableText">
    <w:name w:val="EQR Table Text"/>
    <w:basedOn w:val="Normal"/>
    <w:qFormat/>
    <w:rsid w:val="007F346F"/>
    <w:pPr>
      <w:spacing w:before="60" w:after="60"/>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36787698">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16708054">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11992971">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37161927">
      <w:bodyDiv w:val="1"/>
      <w:marLeft w:val="0"/>
      <w:marRight w:val="0"/>
      <w:marTop w:val="0"/>
      <w:marBottom w:val="0"/>
      <w:divBdr>
        <w:top w:val="none" w:sz="0" w:space="0" w:color="auto"/>
        <w:left w:val="none" w:sz="0" w:space="0" w:color="auto"/>
        <w:bottom w:val="none" w:sz="0" w:space="0" w:color="auto"/>
        <w:right w:val="none" w:sz="0" w:space="0" w:color="auto"/>
      </w:divBdr>
    </w:div>
    <w:div w:id="541720894">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675883708">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43112927">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46166968">
      <w:bodyDiv w:val="1"/>
      <w:marLeft w:val="0"/>
      <w:marRight w:val="0"/>
      <w:marTop w:val="0"/>
      <w:marBottom w:val="0"/>
      <w:divBdr>
        <w:top w:val="none" w:sz="0" w:space="0" w:color="auto"/>
        <w:left w:val="none" w:sz="0" w:space="0" w:color="auto"/>
        <w:bottom w:val="none" w:sz="0" w:space="0" w:color="auto"/>
        <w:right w:val="none" w:sz="0" w:space="0" w:color="auto"/>
      </w:divBdr>
    </w:div>
    <w:div w:id="846404834">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09928724">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63792191">
      <w:bodyDiv w:val="1"/>
      <w:marLeft w:val="0"/>
      <w:marRight w:val="0"/>
      <w:marTop w:val="0"/>
      <w:marBottom w:val="0"/>
      <w:divBdr>
        <w:top w:val="none" w:sz="0" w:space="0" w:color="auto"/>
        <w:left w:val="none" w:sz="0" w:space="0" w:color="auto"/>
        <w:bottom w:val="none" w:sz="0" w:space="0" w:color="auto"/>
        <w:right w:val="none" w:sz="0" w:space="0" w:color="auto"/>
      </w:divBdr>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42376332">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292325306">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510368851">
      <w:bodyDiv w:val="1"/>
      <w:marLeft w:val="0"/>
      <w:marRight w:val="0"/>
      <w:marTop w:val="0"/>
      <w:marBottom w:val="0"/>
      <w:divBdr>
        <w:top w:val="none" w:sz="0" w:space="0" w:color="auto"/>
        <w:left w:val="none" w:sz="0" w:space="0" w:color="auto"/>
        <w:bottom w:val="none" w:sz="0" w:space="0" w:color="auto"/>
        <w:right w:val="none" w:sz="0" w:space="0" w:color="auto"/>
      </w:divBdr>
    </w:div>
    <w:div w:id="1571303259">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01639894">
      <w:bodyDiv w:val="1"/>
      <w:marLeft w:val="0"/>
      <w:marRight w:val="0"/>
      <w:marTop w:val="0"/>
      <w:marBottom w:val="0"/>
      <w:divBdr>
        <w:top w:val="none" w:sz="0" w:space="0" w:color="auto"/>
        <w:left w:val="none" w:sz="0" w:space="0" w:color="auto"/>
        <w:bottom w:val="none" w:sz="0" w:space="0" w:color="auto"/>
        <w:right w:val="none" w:sz="0" w:space="0" w:color="auto"/>
      </w:divBdr>
    </w:div>
    <w:div w:id="1611161100">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79699631">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86464398">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18498568">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38225538">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5606786">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13162482">
      <w:bodyDiv w:val="1"/>
      <w:marLeft w:val="0"/>
      <w:marRight w:val="0"/>
      <w:marTop w:val="0"/>
      <w:marBottom w:val="0"/>
      <w:divBdr>
        <w:top w:val="none" w:sz="0" w:space="0" w:color="auto"/>
        <w:left w:val="none" w:sz="0" w:space="0" w:color="auto"/>
        <w:bottom w:val="none" w:sz="0" w:space="0" w:color="auto"/>
        <w:right w:val="none" w:sz="0" w:space="0" w:color="auto"/>
      </w:divBdr>
    </w:div>
    <w:div w:id="2117017839">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 w:id="21472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10.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2025-masshealth-comprehensive-quality-strategy-cqs-0/download" TargetMode="External"/><Relationship Id="rId3" Type="http://schemas.openxmlformats.org/officeDocument/2006/relationships/hyperlink" Target="https://www.mass.gov/doc/one-care-facts-and-features-brochure/download" TargetMode="External"/><Relationship Id="rId7" Type="http://schemas.openxmlformats.org/officeDocument/2006/relationships/hyperlink" Target="https://www.mass.gov/doc/2025-masshealth-comprehensive-quality-strategy-cqs-0/download" TargetMode="External"/><Relationship Id="rId12" Type="http://schemas.openxmlformats.org/officeDocument/2006/relationships/hyperlink" Target="https://providers.masspartnership.com/member/FindBHProvider.aspx" TargetMode="External"/><Relationship Id="rId2" Type="http://schemas.openxmlformats.org/officeDocument/2006/relationships/hyperlink" Target="https://www.mass.gov/doc/2025-masshealth-comprehensive-quality-strategy-cqs-0/download" TargetMode="External"/><Relationship Id="rId1" Type="http://schemas.openxmlformats.org/officeDocument/2006/relationships/hyperlink" Target="https://www.mass.gov/doc/2025-masshealth-comprehensive-quality-strategy-cqs-0/download" TargetMode="External"/><Relationship Id="rId6" Type="http://schemas.openxmlformats.org/officeDocument/2006/relationships/hyperlink" Target="https://www.mass.gov/service-details/senior-care-options-sco-overview" TargetMode="External"/><Relationship Id="rId11" Type="http://schemas.openxmlformats.org/officeDocument/2006/relationships/hyperlink" Target="https://providers.masspartnership.com/member/FindBHProvider.aspx" TargetMode="External"/><Relationship Id="rId5" Type="http://schemas.openxmlformats.org/officeDocument/2006/relationships/hyperlink" Target="https://www.mass.gov/info-details/senior-care-options-eligibility" TargetMode="External"/><Relationship Id="rId10" Type="http://schemas.openxmlformats.org/officeDocument/2006/relationships/hyperlink" Target="https://providers.masspartnership.com/member/FindBHProvider.aspx" TargetMode="External"/><Relationship Id="rId4" Type="http://schemas.openxmlformats.org/officeDocument/2006/relationships/hyperlink" Target="https://www.mass.gov/doc/one-care-facts-and-features-brochure/download" TargetMode="External"/><Relationship Id="rId9" Type="http://schemas.openxmlformats.org/officeDocument/2006/relationships/hyperlink" Target="https://providers.masspartnership.com/member/FindBHProvid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bf93547a651fe1a4bd6bab2f70ab2e39">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10c12e6c4dcf30061cb4e7dd68a5524b"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customXml/itemProps2.xml><?xml version="1.0" encoding="utf-8"?>
<ds:datastoreItem xmlns:ds="http://schemas.openxmlformats.org/officeDocument/2006/customXml" ds:itemID="{FEB00974-87A1-4275-885C-385B789A2935}">
  <ds:schemaRefs>
    <ds:schemaRef ds:uri="http://schemas.microsoft.com/sharepoint/v3/contenttype/forms"/>
  </ds:schemaRefs>
</ds:datastoreItem>
</file>

<file path=customXml/itemProps3.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4.xml><?xml version="1.0" encoding="utf-8"?>
<ds:datastoreItem xmlns:ds="http://schemas.openxmlformats.org/officeDocument/2006/customXml" ds:itemID="{131C6367-B4F1-45F0-BCC3-8B24222FD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65</Pages>
  <Words>25027</Words>
  <Characters>144410</Characters>
  <Application>Microsoft Office Word</Application>
  <DocSecurity>0</DocSecurity>
  <Lines>4126</Lines>
  <Paragraphs>2567</Paragraphs>
  <ScaleCrop>false</ScaleCrop>
  <Company>Microsoft</Company>
  <LinksUpToDate>false</LinksUpToDate>
  <CharactersWithSpaces>166870</CharactersWithSpaces>
  <SharedDoc>false</SharedDoc>
  <HLinks>
    <vt:vector size="528" baseType="variant">
      <vt:variant>
        <vt:i4>1245232</vt:i4>
      </vt:variant>
      <vt:variant>
        <vt:i4>518</vt:i4>
      </vt:variant>
      <vt:variant>
        <vt:i4>0</vt:i4>
      </vt:variant>
      <vt:variant>
        <vt:i4>5</vt:i4>
      </vt:variant>
      <vt:variant>
        <vt:lpwstr/>
      </vt:variant>
      <vt:variant>
        <vt:lpwstr>_Toc223522316</vt:lpwstr>
      </vt:variant>
      <vt:variant>
        <vt:i4>1245232</vt:i4>
      </vt:variant>
      <vt:variant>
        <vt:i4>512</vt:i4>
      </vt:variant>
      <vt:variant>
        <vt:i4>0</vt:i4>
      </vt:variant>
      <vt:variant>
        <vt:i4>5</vt:i4>
      </vt:variant>
      <vt:variant>
        <vt:lpwstr/>
      </vt:variant>
      <vt:variant>
        <vt:lpwstr>_Toc223522315</vt:lpwstr>
      </vt:variant>
      <vt:variant>
        <vt:i4>1245232</vt:i4>
      </vt:variant>
      <vt:variant>
        <vt:i4>503</vt:i4>
      </vt:variant>
      <vt:variant>
        <vt:i4>0</vt:i4>
      </vt:variant>
      <vt:variant>
        <vt:i4>5</vt:i4>
      </vt:variant>
      <vt:variant>
        <vt:lpwstr/>
      </vt:variant>
      <vt:variant>
        <vt:lpwstr>_Toc223522314</vt:lpwstr>
      </vt:variant>
      <vt:variant>
        <vt:i4>1245232</vt:i4>
      </vt:variant>
      <vt:variant>
        <vt:i4>494</vt:i4>
      </vt:variant>
      <vt:variant>
        <vt:i4>0</vt:i4>
      </vt:variant>
      <vt:variant>
        <vt:i4>5</vt:i4>
      </vt:variant>
      <vt:variant>
        <vt:lpwstr/>
      </vt:variant>
      <vt:variant>
        <vt:lpwstr>_Toc223522313</vt:lpwstr>
      </vt:variant>
      <vt:variant>
        <vt:i4>1245232</vt:i4>
      </vt:variant>
      <vt:variant>
        <vt:i4>485</vt:i4>
      </vt:variant>
      <vt:variant>
        <vt:i4>0</vt:i4>
      </vt:variant>
      <vt:variant>
        <vt:i4>5</vt:i4>
      </vt:variant>
      <vt:variant>
        <vt:lpwstr/>
      </vt:variant>
      <vt:variant>
        <vt:lpwstr>_Toc223522312</vt:lpwstr>
      </vt:variant>
      <vt:variant>
        <vt:i4>1245232</vt:i4>
      </vt:variant>
      <vt:variant>
        <vt:i4>479</vt:i4>
      </vt:variant>
      <vt:variant>
        <vt:i4>0</vt:i4>
      </vt:variant>
      <vt:variant>
        <vt:i4>5</vt:i4>
      </vt:variant>
      <vt:variant>
        <vt:lpwstr/>
      </vt:variant>
      <vt:variant>
        <vt:lpwstr>_Toc223522311</vt:lpwstr>
      </vt:variant>
      <vt:variant>
        <vt:i4>1245232</vt:i4>
      </vt:variant>
      <vt:variant>
        <vt:i4>473</vt:i4>
      </vt:variant>
      <vt:variant>
        <vt:i4>0</vt:i4>
      </vt:variant>
      <vt:variant>
        <vt:i4>5</vt:i4>
      </vt:variant>
      <vt:variant>
        <vt:lpwstr/>
      </vt:variant>
      <vt:variant>
        <vt:lpwstr>_Toc223522310</vt:lpwstr>
      </vt:variant>
      <vt:variant>
        <vt:i4>1179696</vt:i4>
      </vt:variant>
      <vt:variant>
        <vt:i4>467</vt:i4>
      </vt:variant>
      <vt:variant>
        <vt:i4>0</vt:i4>
      </vt:variant>
      <vt:variant>
        <vt:i4>5</vt:i4>
      </vt:variant>
      <vt:variant>
        <vt:lpwstr/>
      </vt:variant>
      <vt:variant>
        <vt:lpwstr>_Toc223522309</vt:lpwstr>
      </vt:variant>
      <vt:variant>
        <vt:i4>1179696</vt:i4>
      </vt:variant>
      <vt:variant>
        <vt:i4>461</vt:i4>
      </vt:variant>
      <vt:variant>
        <vt:i4>0</vt:i4>
      </vt:variant>
      <vt:variant>
        <vt:i4>5</vt:i4>
      </vt:variant>
      <vt:variant>
        <vt:lpwstr/>
      </vt:variant>
      <vt:variant>
        <vt:lpwstr>_Toc223522308</vt:lpwstr>
      </vt:variant>
      <vt:variant>
        <vt:i4>1376319</vt:i4>
      </vt:variant>
      <vt:variant>
        <vt:i4>452</vt:i4>
      </vt:variant>
      <vt:variant>
        <vt:i4>0</vt:i4>
      </vt:variant>
      <vt:variant>
        <vt:i4>5</vt:i4>
      </vt:variant>
      <vt:variant>
        <vt:lpwstr/>
      </vt:variant>
      <vt:variant>
        <vt:lpwstr>_Toc224213819</vt:lpwstr>
      </vt:variant>
      <vt:variant>
        <vt:i4>1376319</vt:i4>
      </vt:variant>
      <vt:variant>
        <vt:i4>446</vt:i4>
      </vt:variant>
      <vt:variant>
        <vt:i4>0</vt:i4>
      </vt:variant>
      <vt:variant>
        <vt:i4>5</vt:i4>
      </vt:variant>
      <vt:variant>
        <vt:lpwstr/>
      </vt:variant>
      <vt:variant>
        <vt:lpwstr>_Toc224213818</vt:lpwstr>
      </vt:variant>
      <vt:variant>
        <vt:i4>1376319</vt:i4>
      </vt:variant>
      <vt:variant>
        <vt:i4>440</vt:i4>
      </vt:variant>
      <vt:variant>
        <vt:i4>0</vt:i4>
      </vt:variant>
      <vt:variant>
        <vt:i4>5</vt:i4>
      </vt:variant>
      <vt:variant>
        <vt:lpwstr/>
      </vt:variant>
      <vt:variant>
        <vt:lpwstr>_Toc224213817</vt:lpwstr>
      </vt:variant>
      <vt:variant>
        <vt:i4>1376319</vt:i4>
      </vt:variant>
      <vt:variant>
        <vt:i4>434</vt:i4>
      </vt:variant>
      <vt:variant>
        <vt:i4>0</vt:i4>
      </vt:variant>
      <vt:variant>
        <vt:i4>5</vt:i4>
      </vt:variant>
      <vt:variant>
        <vt:lpwstr/>
      </vt:variant>
      <vt:variant>
        <vt:lpwstr>_Toc224213816</vt:lpwstr>
      </vt:variant>
      <vt:variant>
        <vt:i4>1376319</vt:i4>
      </vt:variant>
      <vt:variant>
        <vt:i4>428</vt:i4>
      </vt:variant>
      <vt:variant>
        <vt:i4>0</vt:i4>
      </vt:variant>
      <vt:variant>
        <vt:i4>5</vt:i4>
      </vt:variant>
      <vt:variant>
        <vt:lpwstr/>
      </vt:variant>
      <vt:variant>
        <vt:lpwstr>_Toc224213815</vt:lpwstr>
      </vt:variant>
      <vt:variant>
        <vt:i4>1376319</vt:i4>
      </vt:variant>
      <vt:variant>
        <vt:i4>422</vt:i4>
      </vt:variant>
      <vt:variant>
        <vt:i4>0</vt:i4>
      </vt:variant>
      <vt:variant>
        <vt:i4>5</vt:i4>
      </vt:variant>
      <vt:variant>
        <vt:lpwstr/>
      </vt:variant>
      <vt:variant>
        <vt:lpwstr>_Toc224213814</vt:lpwstr>
      </vt:variant>
      <vt:variant>
        <vt:i4>1376319</vt:i4>
      </vt:variant>
      <vt:variant>
        <vt:i4>416</vt:i4>
      </vt:variant>
      <vt:variant>
        <vt:i4>0</vt:i4>
      </vt:variant>
      <vt:variant>
        <vt:i4>5</vt:i4>
      </vt:variant>
      <vt:variant>
        <vt:lpwstr/>
      </vt:variant>
      <vt:variant>
        <vt:lpwstr>_Toc224213813</vt:lpwstr>
      </vt:variant>
      <vt:variant>
        <vt:i4>1376319</vt:i4>
      </vt:variant>
      <vt:variant>
        <vt:i4>410</vt:i4>
      </vt:variant>
      <vt:variant>
        <vt:i4>0</vt:i4>
      </vt:variant>
      <vt:variant>
        <vt:i4>5</vt:i4>
      </vt:variant>
      <vt:variant>
        <vt:lpwstr/>
      </vt:variant>
      <vt:variant>
        <vt:lpwstr>_Toc224213812</vt:lpwstr>
      </vt:variant>
      <vt:variant>
        <vt:i4>1376319</vt:i4>
      </vt:variant>
      <vt:variant>
        <vt:i4>404</vt:i4>
      </vt:variant>
      <vt:variant>
        <vt:i4>0</vt:i4>
      </vt:variant>
      <vt:variant>
        <vt:i4>5</vt:i4>
      </vt:variant>
      <vt:variant>
        <vt:lpwstr/>
      </vt:variant>
      <vt:variant>
        <vt:lpwstr>_Toc224213811</vt:lpwstr>
      </vt:variant>
      <vt:variant>
        <vt:i4>1376319</vt:i4>
      </vt:variant>
      <vt:variant>
        <vt:i4>398</vt:i4>
      </vt:variant>
      <vt:variant>
        <vt:i4>0</vt:i4>
      </vt:variant>
      <vt:variant>
        <vt:i4>5</vt:i4>
      </vt:variant>
      <vt:variant>
        <vt:lpwstr/>
      </vt:variant>
      <vt:variant>
        <vt:lpwstr>_Toc224213810</vt:lpwstr>
      </vt:variant>
      <vt:variant>
        <vt:i4>1310783</vt:i4>
      </vt:variant>
      <vt:variant>
        <vt:i4>392</vt:i4>
      </vt:variant>
      <vt:variant>
        <vt:i4>0</vt:i4>
      </vt:variant>
      <vt:variant>
        <vt:i4>5</vt:i4>
      </vt:variant>
      <vt:variant>
        <vt:lpwstr/>
      </vt:variant>
      <vt:variant>
        <vt:lpwstr>_Toc224213809</vt:lpwstr>
      </vt:variant>
      <vt:variant>
        <vt:i4>1310783</vt:i4>
      </vt:variant>
      <vt:variant>
        <vt:i4>386</vt:i4>
      </vt:variant>
      <vt:variant>
        <vt:i4>0</vt:i4>
      </vt:variant>
      <vt:variant>
        <vt:i4>5</vt:i4>
      </vt:variant>
      <vt:variant>
        <vt:lpwstr/>
      </vt:variant>
      <vt:variant>
        <vt:lpwstr>_Toc224213808</vt:lpwstr>
      </vt:variant>
      <vt:variant>
        <vt:i4>1310783</vt:i4>
      </vt:variant>
      <vt:variant>
        <vt:i4>380</vt:i4>
      </vt:variant>
      <vt:variant>
        <vt:i4>0</vt:i4>
      </vt:variant>
      <vt:variant>
        <vt:i4>5</vt:i4>
      </vt:variant>
      <vt:variant>
        <vt:lpwstr/>
      </vt:variant>
      <vt:variant>
        <vt:lpwstr>_Toc224213807</vt:lpwstr>
      </vt:variant>
      <vt:variant>
        <vt:i4>1310783</vt:i4>
      </vt:variant>
      <vt:variant>
        <vt:i4>374</vt:i4>
      </vt:variant>
      <vt:variant>
        <vt:i4>0</vt:i4>
      </vt:variant>
      <vt:variant>
        <vt:i4>5</vt:i4>
      </vt:variant>
      <vt:variant>
        <vt:lpwstr/>
      </vt:variant>
      <vt:variant>
        <vt:lpwstr>_Toc224213806</vt:lpwstr>
      </vt:variant>
      <vt:variant>
        <vt:i4>1310783</vt:i4>
      </vt:variant>
      <vt:variant>
        <vt:i4>368</vt:i4>
      </vt:variant>
      <vt:variant>
        <vt:i4>0</vt:i4>
      </vt:variant>
      <vt:variant>
        <vt:i4>5</vt:i4>
      </vt:variant>
      <vt:variant>
        <vt:lpwstr/>
      </vt:variant>
      <vt:variant>
        <vt:lpwstr>_Toc224213805</vt:lpwstr>
      </vt:variant>
      <vt:variant>
        <vt:i4>1310783</vt:i4>
      </vt:variant>
      <vt:variant>
        <vt:i4>362</vt:i4>
      </vt:variant>
      <vt:variant>
        <vt:i4>0</vt:i4>
      </vt:variant>
      <vt:variant>
        <vt:i4>5</vt:i4>
      </vt:variant>
      <vt:variant>
        <vt:lpwstr/>
      </vt:variant>
      <vt:variant>
        <vt:lpwstr>_Toc224213804</vt:lpwstr>
      </vt:variant>
      <vt:variant>
        <vt:i4>1310783</vt:i4>
      </vt:variant>
      <vt:variant>
        <vt:i4>356</vt:i4>
      </vt:variant>
      <vt:variant>
        <vt:i4>0</vt:i4>
      </vt:variant>
      <vt:variant>
        <vt:i4>5</vt:i4>
      </vt:variant>
      <vt:variant>
        <vt:lpwstr/>
      </vt:variant>
      <vt:variant>
        <vt:lpwstr>_Toc224213803</vt:lpwstr>
      </vt:variant>
      <vt:variant>
        <vt:i4>1310783</vt:i4>
      </vt:variant>
      <vt:variant>
        <vt:i4>350</vt:i4>
      </vt:variant>
      <vt:variant>
        <vt:i4>0</vt:i4>
      </vt:variant>
      <vt:variant>
        <vt:i4>5</vt:i4>
      </vt:variant>
      <vt:variant>
        <vt:lpwstr/>
      </vt:variant>
      <vt:variant>
        <vt:lpwstr>_Toc224213802</vt:lpwstr>
      </vt:variant>
      <vt:variant>
        <vt:i4>1310783</vt:i4>
      </vt:variant>
      <vt:variant>
        <vt:i4>344</vt:i4>
      </vt:variant>
      <vt:variant>
        <vt:i4>0</vt:i4>
      </vt:variant>
      <vt:variant>
        <vt:i4>5</vt:i4>
      </vt:variant>
      <vt:variant>
        <vt:lpwstr/>
      </vt:variant>
      <vt:variant>
        <vt:lpwstr>_Toc224213801</vt:lpwstr>
      </vt:variant>
      <vt:variant>
        <vt:i4>1310783</vt:i4>
      </vt:variant>
      <vt:variant>
        <vt:i4>338</vt:i4>
      </vt:variant>
      <vt:variant>
        <vt:i4>0</vt:i4>
      </vt:variant>
      <vt:variant>
        <vt:i4>5</vt:i4>
      </vt:variant>
      <vt:variant>
        <vt:lpwstr/>
      </vt:variant>
      <vt:variant>
        <vt:lpwstr>_Toc224213800</vt:lpwstr>
      </vt:variant>
      <vt:variant>
        <vt:i4>1900592</vt:i4>
      </vt:variant>
      <vt:variant>
        <vt:i4>332</vt:i4>
      </vt:variant>
      <vt:variant>
        <vt:i4>0</vt:i4>
      </vt:variant>
      <vt:variant>
        <vt:i4>5</vt:i4>
      </vt:variant>
      <vt:variant>
        <vt:lpwstr/>
      </vt:variant>
      <vt:variant>
        <vt:lpwstr>_Toc224213799</vt:lpwstr>
      </vt:variant>
      <vt:variant>
        <vt:i4>1900592</vt:i4>
      </vt:variant>
      <vt:variant>
        <vt:i4>326</vt:i4>
      </vt:variant>
      <vt:variant>
        <vt:i4>0</vt:i4>
      </vt:variant>
      <vt:variant>
        <vt:i4>5</vt:i4>
      </vt:variant>
      <vt:variant>
        <vt:lpwstr/>
      </vt:variant>
      <vt:variant>
        <vt:lpwstr>_Toc224213798</vt:lpwstr>
      </vt:variant>
      <vt:variant>
        <vt:i4>1900592</vt:i4>
      </vt:variant>
      <vt:variant>
        <vt:i4>320</vt:i4>
      </vt:variant>
      <vt:variant>
        <vt:i4>0</vt:i4>
      </vt:variant>
      <vt:variant>
        <vt:i4>5</vt:i4>
      </vt:variant>
      <vt:variant>
        <vt:lpwstr/>
      </vt:variant>
      <vt:variant>
        <vt:lpwstr>_Toc224213797</vt:lpwstr>
      </vt:variant>
      <vt:variant>
        <vt:i4>1900592</vt:i4>
      </vt:variant>
      <vt:variant>
        <vt:i4>314</vt:i4>
      </vt:variant>
      <vt:variant>
        <vt:i4>0</vt:i4>
      </vt:variant>
      <vt:variant>
        <vt:i4>5</vt:i4>
      </vt:variant>
      <vt:variant>
        <vt:lpwstr/>
      </vt:variant>
      <vt:variant>
        <vt:lpwstr>_Toc224213796</vt:lpwstr>
      </vt:variant>
      <vt:variant>
        <vt:i4>1900592</vt:i4>
      </vt:variant>
      <vt:variant>
        <vt:i4>308</vt:i4>
      </vt:variant>
      <vt:variant>
        <vt:i4>0</vt:i4>
      </vt:variant>
      <vt:variant>
        <vt:i4>5</vt:i4>
      </vt:variant>
      <vt:variant>
        <vt:lpwstr/>
      </vt:variant>
      <vt:variant>
        <vt:lpwstr>_Toc224213795</vt:lpwstr>
      </vt:variant>
      <vt:variant>
        <vt:i4>1900592</vt:i4>
      </vt:variant>
      <vt:variant>
        <vt:i4>302</vt:i4>
      </vt:variant>
      <vt:variant>
        <vt:i4>0</vt:i4>
      </vt:variant>
      <vt:variant>
        <vt:i4>5</vt:i4>
      </vt:variant>
      <vt:variant>
        <vt:lpwstr/>
      </vt:variant>
      <vt:variant>
        <vt:lpwstr>_Toc224213794</vt:lpwstr>
      </vt:variant>
      <vt:variant>
        <vt:i4>1900592</vt:i4>
      </vt:variant>
      <vt:variant>
        <vt:i4>296</vt:i4>
      </vt:variant>
      <vt:variant>
        <vt:i4>0</vt:i4>
      </vt:variant>
      <vt:variant>
        <vt:i4>5</vt:i4>
      </vt:variant>
      <vt:variant>
        <vt:lpwstr/>
      </vt:variant>
      <vt:variant>
        <vt:lpwstr>_Toc224213793</vt:lpwstr>
      </vt:variant>
      <vt:variant>
        <vt:i4>1900592</vt:i4>
      </vt:variant>
      <vt:variant>
        <vt:i4>290</vt:i4>
      </vt:variant>
      <vt:variant>
        <vt:i4>0</vt:i4>
      </vt:variant>
      <vt:variant>
        <vt:i4>5</vt:i4>
      </vt:variant>
      <vt:variant>
        <vt:lpwstr/>
      </vt:variant>
      <vt:variant>
        <vt:lpwstr>_Toc224213792</vt:lpwstr>
      </vt:variant>
      <vt:variant>
        <vt:i4>1900592</vt:i4>
      </vt:variant>
      <vt:variant>
        <vt:i4>284</vt:i4>
      </vt:variant>
      <vt:variant>
        <vt:i4>0</vt:i4>
      </vt:variant>
      <vt:variant>
        <vt:i4>5</vt:i4>
      </vt:variant>
      <vt:variant>
        <vt:lpwstr/>
      </vt:variant>
      <vt:variant>
        <vt:lpwstr>_Toc224213791</vt:lpwstr>
      </vt:variant>
      <vt:variant>
        <vt:i4>1900592</vt:i4>
      </vt:variant>
      <vt:variant>
        <vt:i4>278</vt:i4>
      </vt:variant>
      <vt:variant>
        <vt:i4>0</vt:i4>
      </vt:variant>
      <vt:variant>
        <vt:i4>5</vt:i4>
      </vt:variant>
      <vt:variant>
        <vt:lpwstr/>
      </vt:variant>
      <vt:variant>
        <vt:lpwstr>_Toc224213790</vt:lpwstr>
      </vt:variant>
      <vt:variant>
        <vt:i4>1835056</vt:i4>
      </vt:variant>
      <vt:variant>
        <vt:i4>272</vt:i4>
      </vt:variant>
      <vt:variant>
        <vt:i4>0</vt:i4>
      </vt:variant>
      <vt:variant>
        <vt:i4>5</vt:i4>
      </vt:variant>
      <vt:variant>
        <vt:lpwstr/>
      </vt:variant>
      <vt:variant>
        <vt:lpwstr>_Toc224213789</vt:lpwstr>
      </vt:variant>
      <vt:variant>
        <vt:i4>1835056</vt:i4>
      </vt:variant>
      <vt:variant>
        <vt:i4>266</vt:i4>
      </vt:variant>
      <vt:variant>
        <vt:i4>0</vt:i4>
      </vt:variant>
      <vt:variant>
        <vt:i4>5</vt:i4>
      </vt:variant>
      <vt:variant>
        <vt:lpwstr/>
      </vt:variant>
      <vt:variant>
        <vt:lpwstr>_Toc224213788</vt:lpwstr>
      </vt:variant>
      <vt:variant>
        <vt:i4>1769523</vt:i4>
      </vt:variant>
      <vt:variant>
        <vt:i4>254</vt:i4>
      </vt:variant>
      <vt:variant>
        <vt:i4>0</vt:i4>
      </vt:variant>
      <vt:variant>
        <vt:i4>5</vt:i4>
      </vt:variant>
      <vt:variant>
        <vt:lpwstr/>
      </vt:variant>
      <vt:variant>
        <vt:lpwstr>_Toc223522092</vt:lpwstr>
      </vt:variant>
      <vt:variant>
        <vt:i4>1769523</vt:i4>
      </vt:variant>
      <vt:variant>
        <vt:i4>248</vt:i4>
      </vt:variant>
      <vt:variant>
        <vt:i4>0</vt:i4>
      </vt:variant>
      <vt:variant>
        <vt:i4>5</vt:i4>
      </vt:variant>
      <vt:variant>
        <vt:lpwstr/>
      </vt:variant>
      <vt:variant>
        <vt:lpwstr>_Toc223522091</vt:lpwstr>
      </vt:variant>
      <vt:variant>
        <vt:i4>1769523</vt:i4>
      </vt:variant>
      <vt:variant>
        <vt:i4>242</vt:i4>
      </vt:variant>
      <vt:variant>
        <vt:i4>0</vt:i4>
      </vt:variant>
      <vt:variant>
        <vt:i4>5</vt:i4>
      </vt:variant>
      <vt:variant>
        <vt:lpwstr/>
      </vt:variant>
      <vt:variant>
        <vt:lpwstr>_Toc223522090</vt:lpwstr>
      </vt:variant>
      <vt:variant>
        <vt:i4>1703987</vt:i4>
      </vt:variant>
      <vt:variant>
        <vt:i4>236</vt:i4>
      </vt:variant>
      <vt:variant>
        <vt:i4>0</vt:i4>
      </vt:variant>
      <vt:variant>
        <vt:i4>5</vt:i4>
      </vt:variant>
      <vt:variant>
        <vt:lpwstr/>
      </vt:variant>
      <vt:variant>
        <vt:lpwstr>_Toc223522089</vt:lpwstr>
      </vt:variant>
      <vt:variant>
        <vt:i4>1703987</vt:i4>
      </vt:variant>
      <vt:variant>
        <vt:i4>230</vt:i4>
      </vt:variant>
      <vt:variant>
        <vt:i4>0</vt:i4>
      </vt:variant>
      <vt:variant>
        <vt:i4>5</vt:i4>
      </vt:variant>
      <vt:variant>
        <vt:lpwstr/>
      </vt:variant>
      <vt:variant>
        <vt:lpwstr>_Toc223522088</vt:lpwstr>
      </vt:variant>
      <vt:variant>
        <vt:i4>1703987</vt:i4>
      </vt:variant>
      <vt:variant>
        <vt:i4>224</vt:i4>
      </vt:variant>
      <vt:variant>
        <vt:i4>0</vt:i4>
      </vt:variant>
      <vt:variant>
        <vt:i4>5</vt:i4>
      </vt:variant>
      <vt:variant>
        <vt:lpwstr/>
      </vt:variant>
      <vt:variant>
        <vt:lpwstr>_Toc223522087</vt:lpwstr>
      </vt:variant>
      <vt:variant>
        <vt:i4>1703987</vt:i4>
      </vt:variant>
      <vt:variant>
        <vt:i4>218</vt:i4>
      </vt:variant>
      <vt:variant>
        <vt:i4>0</vt:i4>
      </vt:variant>
      <vt:variant>
        <vt:i4>5</vt:i4>
      </vt:variant>
      <vt:variant>
        <vt:lpwstr/>
      </vt:variant>
      <vt:variant>
        <vt:lpwstr>_Toc223522086</vt:lpwstr>
      </vt:variant>
      <vt:variant>
        <vt:i4>1703987</vt:i4>
      </vt:variant>
      <vt:variant>
        <vt:i4>212</vt:i4>
      </vt:variant>
      <vt:variant>
        <vt:i4>0</vt:i4>
      </vt:variant>
      <vt:variant>
        <vt:i4>5</vt:i4>
      </vt:variant>
      <vt:variant>
        <vt:lpwstr/>
      </vt:variant>
      <vt:variant>
        <vt:lpwstr>_Toc223522085</vt:lpwstr>
      </vt:variant>
      <vt:variant>
        <vt:i4>1703987</vt:i4>
      </vt:variant>
      <vt:variant>
        <vt:i4>206</vt:i4>
      </vt:variant>
      <vt:variant>
        <vt:i4>0</vt:i4>
      </vt:variant>
      <vt:variant>
        <vt:i4>5</vt:i4>
      </vt:variant>
      <vt:variant>
        <vt:lpwstr/>
      </vt:variant>
      <vt:variant>
        <vt:lpwstr>_Toc223522084</vt:lpwstr>
      </vt:variant>
      <vt:variant>
        <vt:i4>1703987</vt:i4>
      </vt:variant>
      <vt:variant>
        <vt:i4>200</vt:i4>
      </vt:variant>
      <vt:variant>
        <vt:i4>0</vt:i4>
      </vt:variant>
      <vt:variant>
        <vt:i4>5</vt:i4>
      </vt:variant>
      <vt:variant>
        <vt:lpwstr/>
      </vt:variant>
      <vt:variant>
        <vt:lpwstr>_Toc223522083</vt:lpwstr>
      </vt:variant>
      <vt:variant>
        <vt:i4>1703987</vt:i4>
      </vt:variant>
      <vt:variant>
        <vt:i4>194</vt:i4>
      </vt:variant>
      <vt:variant>
        <vt:i4>0</vt:i4>
      </vt:variant>
      <vt:variant>
        <vt:i4>5</vt:i4>
      </vt:variant>
      <vt:variant>
        <vt:lpwstr/>
      </vt:variant>
      <vt:variant>
        <vt:lpwstr>_Toc223522082</vt:lpwstr>
      </vt:variant>
      <vt:variant>
        <vt:i4>1703987</vt:i4>
      </vt:variant>
      <vt:variant>
        <vt:i4>188</vt:i4>
      </vt:variant>
      <vt:variant>
        <vt:i4>0</vt:i4>
      </vt:variant>
      <vt:variant>
        <vt:i4>5</vt:i4>
      </vt:variant>
      <vt:variant>
        <vt:lpwstr/>
      </vt:variant>
      <vt:variant>
        <vt:lpwstr>_Toc223522081</vt:lpwstr>
      </vt:variant>
      <vt:variant>
        <vt:i4>1703987</vt:i4>
      </vt:variant>
      <vt:variant>
        <vt:i4>182</vt:i4>
      </vt:variant>
      <vt:variant>
        <vt:i4>0</vt:i4>
      </vt:variant>
      <vt:variant>
        <vt:i4>5</vt:i4>
      </vt:variant>
      <vt:variant>
        <vt:lpwstr/>
      </vt:variant>
      <vt:variant>
        <vt:lpwstr>_Toc223522080</vt:lpwstr>
      </vt:variant>
      <vt:variant>
        <vt:i4>1376307</vt:i4>
      </vt:variant>
      <vt:variant>
        <vt:i4>176</vt:i4>
      </vt:variant>
      <vt:variant>
        <vt:i4>0</vt:i4>
      </vt:variant>
      <vt:variant>
        <vt:i4>5</vt:i4>
      </vt:variant>
      <vt:variant>
        <vt:lpwstr/>
      </vt:variant>
      <vt:variant>
        <vt:lpwstr>_Toc223522079</vt:lpwstr>
      </vt:variant>
      <vt:variant>
        <vt:i4>1376307</vt:i4>
      </vt:variant>
      <vt:variant>
        <vt:i4>170</vt:i4>
      </vt:variant>
      <vt:variant>
        <vt:i4>0</vt:i4>
      </vt:variant>
      <vt:variant>
        <vt:i4>5</vt:i4>
      </vt:variant>
      <vt:variant>
        <vt:lpwstr/>
      </vt:variant>
      <vt:variant>
        <vt:lpwstr>_Toc223522078</vt:lpwstr>
      </vt:variant>
      <vt:variant>
        <vt:i4>1376307</vt:i4>
      </vt:variant>
      <vt:variant>
        <vt:i4>164</vt:i4>
      </vt:variant>
      <vt:variant>
        <vt:i4>0</vt:i4>
      </vt:variant>
      <vt:variant>
        <vt:i4>5</vt:i4>
      </vt:variant>
      <vt:variant>
        <vt:lpwstr/>
      </vt:variant>
      <vt:variant>
        <vt:lpwstr>_Toc223522077</vt:lpwstr>
      </vt:variant>
      <vt:variant>
        <vt:i4>1376307</vt:i4>
      </vt:variant>
      <vt:variant>
        <vt:i4>158</vt:i4>
      </vt:variant>
      <vt:variant>
        <vt:i4>0</vt:i4>
      </vt:variant>
      <vt:variant>
        <vt:i4>5</vt:i4>
      </vt:variant>
      <vt:variant>
        <vt:lpwstr/>
      </vt:variant>
      <vt:variant>
        <vt:lpwstr>_Toc223522076</vt:lpwstr>
      </vt:variant>
      <vt:variant>
        <vt:i4>1376307</vt:i4>
      </vt:variant>
      <vt:variant>
        <vt:i4>152</vt:i4>
      </vt:variant>
      <vt:variant>
        <vt:i4>0</vt:i4>
      </vt:variant>
      <vt:variant>
        <vt:i4>5</vt:i4>
      </vt:variant>
      <vt:variant>
        <vt:lpwstr/>
      </vt:variant>
      <vt:variant>
        <vt:lpwstr>_Toc223522075</vt:lpwstr>
      </vt:variant>
      <vt:variant>
        <vt:i4>1376307</vt:i4>
      </vt:variant>
      <vt:variant>
        <vt:i4>146</vt:i4>
      </vt:variant>
      <vt:variant>
        <vt:i4>0</vt:i4>
      </vt:variant>
      <vt:variant>
        <vt:i4>5</vt:i4>
      </vt:variant>
      <vt:variant>
        <vt:lpwstr/>
      </vt:variant>
      <vt:variant>
        <vt:lpwstr>_Toc223522074</vt:lpwstr>
      </vt:variant>
      <vt:variant>
        <vt:i4>1376307</vt:i4>
      </vt:variant>
      <vt:variant>
        <vt:i4>140</vt:i4>
      </vt:variant>
      <vt:variant>
        <vt:i4>0</vt:i4>
      </vt:variant>
      <vt:variant>
        <vt:i4>5</vt:i4>
      </vt:variant>
      <vt:variant>
        <vt:lpwstr/>
      </vt:variant>
      <vt:variant>
        <vt:lpwstr>_Toc223522073</vt:lpwstr>
      </vt:variant>
      <vt:variant>
        <vt:i4>1376307</vt:i4>
      </vt:variant>
      <vt:variant>
        <vt:i4>134</vt:i4>
      </vt:variant>
      <vt:variant>
        <vt:i4>0</vt:i4>
      </vt:variant>
      <vt:variant>
        <vt:i4>5</vt:i4>
      </vt:variant>
      <vt:variant>
        <vt:lpwstr/>
      </vt:variant>
      <vt:variant>
        <vt:lpwstr>_Toc223522072</vt:lpwstr>
      </vt:variant>
      <vt:variant>
        <vt:i4>1376307</vt:i4>
      </vt:variant>
      <vt:variant>
        <vt:i4>128</vt:i4>
      </vt:variant>
      <vt:variant>
        <vt:i4>0</vt:i4>
      </vt:variant>
      <vt:variant>
        <vt:i4>5</vt:i4>
      </vt:variant>
      <vt:variant>
        <vt:lpwstr/>
      </vt:variant>
      <vt:variant>
        <vt:lpwstr>_Toc223522071</vt:lpwstr>
      </vt:variant>
      <vt:variant>
        <vt:i4>1376307</vt:i4>
      </vt:variant>
      <vt:variant>
        <vt:i4>122</vt:i4>
      </vt:variant>
      <vt:variant>
        <vt:i4>0</vt:i4>
      </vt:variant>
      <vt:variant>
        <vt:i4>5</vt:i4>
      </vt:variant>
      <vt:variant>
        <vt:lpwstr/>
      </vt:variant>
      <vt:variant>
        <vt:lpwstr>_Toc223522070</vt:lpwstr>
      </vt:variant>
      <vt:variant>
        <vt:i4>1310771</vt:i4>
      </vt:variant>
      <vt:variant>
        <vt:i4>116</vt:i4>
      </vt:variant>
      <vt:variant>
        <vt:i4>0</vt:i4>
      </vt:variant>
      <vt:variant>
        <vt:i4>5</vt:i4>
      </vt:variant>
      <vt:variant>
        <vt:lpwstr/>
      </vt:variant>
      <vt:variant>
        <vt:lpwstr>_Toc223522069</vt:lpwstr>
      </vt:variant>
      <vt:variant>
        <vt:i4>1310771</vt:i4>
      </vt:variant>
      <vt:variant>
        <vt:i4>110</vt:i4>
      </vt:variant>
      <vt:variant>
        <vt:i4>0</vt:i4>
      </vt:variant>
      <vt:variant>
        <vt:i4>5</vt:i4>
      </vt:variant>
      <vt:variant>
        <vt:lpwstr/>
      </vt:variant>
      <vt:variant>
        <vt:lpwstr>_Toc223522068</vt:lpwstr>
      </vt:variant>
      <vt:variant>
        <vt:i4>1310771</vt:i4>
      </vt:variant>
      <vt:variant>
        <vt:i4>104</vt:i4>
      </vt:variant>
      <vt:variant>
        <vt:i4>0</vt:i4>
      </vt:variant>
      <vt:variant>
        <vt:i4>5</vt:i4>
      </vt:variant>
      <vt:variant>
        <vt:lpwstr/>
      </vt:variant>
      <vt:variant>
        <vt:lpwstr>_Toc223522067</vt:lpwstr>
      </vt:variant>
      <vt:variant>
        <vt:i4>1310771</vt:i4>
      </vt:variant>
      <vt:variant>
        <vt:i4>98</vt:i4>
      </vt:variant>
      <vt:variant>
        <vt:i4>0</vt:i4>
      </vt:variant>
      <vt:variant>
        <vt:i4>5</vt:i4>
      </vt:variant>
      <vt:variant>
        <vt:lpwstr/>
      </vt:variant>
      <vt:variant>
        <vt:lpwstr>_Toc223522066</vt:lpwstr>
      </vt:variant>
      <vt:variant>
        <vt:i4>1310771</vt:i4>
      </vt:variant>
      <vt:variant>
        <vt:i4>92</vt:i4>
      </vt:variant>
      <vt:variant>
        <vt:i4>0</vt:i4>
      </vt:variant>
      <vt:variant>
        <vt:i4>5</vt:i4>
      </vt:variant>
      <vt:variant>
        <vt:lpwstr/>
      </vt:variant>
      <vt:variant>
        <vt:lpwstr>_Toc223522065</vt:lpwstr>
      </vt:variant>
      <vt:variant>
        <vt:i4>1310771</vt:i4>
      </vt:variant>
      <vt:variant>
        <vt:i4>86</vt:i4>
      </vt:variant>
      <vt:variant>
        <vt:i4>0</vt:i4>
      </vt:variant>
      <vt:variant>
        <vt:i4>5</vt:i4>
      </vt:variant>
      <vt:variant>
        <vt:lpwstr/>
      </vt:variant>
      <vt:variant>
        <vt:lpwstr>_Toc223522064</vt:lpwstr>
      </vt:variant>
      <vt:variant>
        <vt:i4>1310771</vt:i4>
      </vt:variant>
      <vt:variant>
        <vt:i4>80</vt:i4>
      </vt:variant>
      <vt:variant>
        <vt:i4>0</vt:i4>
      </vt:variant>
      <vt:variant>
        <vt:i4>5</vt:i4>
      </vt:variant>
      <vt:variant>
        <vt:lpwstr/>
      </vt:variant>
      <vt:variant>
        <vt:lpwstr>_Toc223522063</vt:lpwstr>
      </vt:variant>
      <vt:variant>
        <vt:i4>1310771</vt:i4>
      </vt:variant>
      <vt:variant>
        <vt:i4>74</vt:i4>
      </vt:variant>
      <vt:variant>
        <vt:i4>0</vt:i4>
      </vt:variant>
      <vt:variant>
        <vt:i4>5</vt:i4>
      </vt:variant>
      <vt:variant>
        <vt:lpwstr/>
      </vt:variant>
      <vt:variant>
        <vt:lpwstr>_Toc223522062</vt:lpwstr>
      </vt:variant>
      <vt:variant>
        <vt:i4>1310771</vt:i4>
      </vt:variant>
      <vt:variant>
        <vt:i4>68</vt:i4>
      </vt:variant>
      <vt:variant>
        <vt:i4>0</vt:i4>
      </vt:variant>
      <vt:variant>
        <vt:i4>5</vt:i4>
      </vt:variant>
      <vt:variant>
        <vt:lpwstr/>
      </vt:variant>
      <vt:variant>
        <vt:lpwstr>_Toc223522061</vt:lpwstr>
      </vt:variant>
      <vt:variant>
        <vt:i4>1310771</vt:i4>
      </vt:variant>
      <vt:variant>
        <vt:i4>62</vt:i4>
      </vt:variant>
      <vt:variant>
        <vt:i4>0</vt:i4>
      </vt:variant>
      <vt:variant>
        <vt:i4>5</vt:i4>
      </vt:variant>
      <vt:variant>
        <vt:lpwstr/>
      </vt:variant>
      <vt:variant>
        <vt:lpwstr>_Toc223522060</vt:lpwstr>
      </vt:variant>
      <vt:variant>
        <vt:i4>1507379</vt:i4>
      </vt:variant>
      <vt:variant>
        <vt:i4>56</vt:i4>
      </vt:variant>
      <vt:variant>
        <vt:i4>0</vt:i4>
      </vt:variant>
      <vt:variant>
        <vt:i4>5</vt:i4>
      </vt:variant>
      <vt:variant>
        <vt:lpwstr/>
      </vt:variant>
      <vt:variant>
        <vt:lpwstr>_Toc223522059</vt:lpwstr>
      </vt:variant>
      <vt:variant>
        <vt:i4>1507379</vt:i4>
      </vt:variant>
      <vt:variant>
        <vt:i4>50</vt:i4>
      </vt:variant>
      <vt:variant>
        <vt:i4>0</vt:i4>
      </vt:variant>
      <vt:variant>
        <vt:i4>5</vt:i4>
      </vt:variant>
      <vt:variant>
        <vt:lpwstr/>
      </vt:variant>
      <vt:variant>
        <vt:lpwstr>_Toc223522058</vt:lpwstr>
      </vt:variant>
      <vt:variant>
        <vt:i4>1507379</vt:i4>
      </vt:variant>
      <vt:variant>
        <vt:i4>44</vt:i4>
      </vt:variant>
      <vt:variant>
        <vt:i4>0</vt:i4>
      </vt:variant>
      <vt:variant>
        <vt:i4>5</vt:i4>
      </vt:variant>
      <vt:variant>
        <vt:lpwstr/>
      </vt:variant>
      <vt:variant>
        <vt:lpwstr>_Toc223522057</vt:lpwstr>
      </vt:variant>
      <vt:variant>
        <vt:i4>1507379</vt:i4>
      </vt:variant>
      <vt:variant>
        <vt:i4>38</vt:i4>
      </vt:variant>
      <vt:variant>
        <vt:i4>0</vt:i4>
      </vt:variant>
      <vt:variant>
        <vt:i4>5</vt:i4>
      </vt:variant>
      <vt:variant>
        <vt:lpwstr/>
      </vt:variant>
      <vt:variant>
        <vt:lpwstr>_Toc223522056</vt:lpwstr>
      </vt:variant>
      <vt:variant>
        <vt:i4>1507379</vt:i4>
      </vt:variant>
      <vt:variant>
        <vt:i4>32</vt:i4>
      </vt:variant>
      <vt:variant>
        <vt:i4>0</vt:i4>
      </vt:variant>
      <vt:variant>
        <vt:i4>5</vt:i4>
      </vt:variant>
      <vt:variant>
        <vt:lpwstr/>
      </vt:variant>
      <vt:variant>
        <vt:lpwstr>_Toc223522055</vt:lpwstr>
      </vt:variant>
      <vt:variant>
        <vt:i4>1507379</vt:i4>
      </vt:variant>
      <vt:variant>
        <vt:i4>26</vt:i4>
      </vt:variant>
      <vt:variant>
        <vt:i4>0</vt:i4>
      </vt:variant>
      <vt:variant>
        <vt:i4>5</vt:i4>
      </vt:variant>
      <vt:variant>
        <vt:lpwstr/>
      </vt:variant>
      <vt:variant>
        <vt:lpwstr>_Toc223522054</vt:lpwstr>
      </vt:variant>
      <vt:variant>
        <vt:i4>1507379</vt:i4>
      </vt:variant>
      <vt:variant>
        <vt:i4>20</vt:i4>
      </vt:variant>
      <vt:variant>
        <vt:i4>0</vt:i4>
      </vt:variant>
      <vt:variant>
        <vt:i4>5</vt:i4>
      </vt:variant>
      <vt:variant>
        <vt:lpwstr/>
      </vt:variant>
      <vt:variant>
        <vt:lpwstr>_Toc223522053</vt:lpwstr>
      </vt:variant>
      <vt:variant>
        <vt:i4>1507379</vt:i4>
      </vt:variant>
      <vt:variant>
        <vt:i4>14</vt:i4>
      </vt:variant>
      <vt:variant>
        <vt:i4>0</vt:i4>
      </vt:variant>
      <vt:variant>
        <vt:i4>5</vt:i4>
      </vt:variant>
      <vt:variant>
        <vt:lpwstr/>
      </vt:variant>
      <vt:variant>
        <vt:lpwstr>_Toc223522052</vt:lpwstr>
      </vt:variant>
      <vt:variant>
        <vt:i4>1507379</vt:i4>
      </vt:variant>
      <vt:variant>
        <vt:i4>8</vt:i4>
      </vt:variant>
      <vt:variant>
        <vt:i4>0</vt:i4>
      </vt:variant>
      <vt:variant>
        <vt:i4>5</vt:i4>
      </vt:variant>
      <vt:variant>
        <vt:lpwstr/>
      </vt:variant>
      <vt:variant>
        <vt:lpwstr>_Toc223522051</vt:lpwstr>
      </vt:variant>
      <vt:variant>
        <vt:i4>1507379</vt:i4>
      </vt:variant>
      <vt:variant>
        <vt:i4>2</vt:i4>
      </vt:variant>
      <vt:variant>
        <vt:i4>0</vt:i4>
      </vt:variant>
      <vt:variant>
        <vt:i4>5</vt:i4>
      </vt:variant>
      <vt:variant>
        <vt:lpwstr/>
      </vt:variant>
      <vt:variant>
        <vt:lpwstr>_Toc223522050</vt:lpwstr>
      </vt:variant>
      <vt:variant>
        <vt:i4>2228347</vt:i4>
      </vt:variant>
      <vt:variant>
        <vt:i4>9</vt:i4>
      </vt:variant>
      <vt:variant>
        <vt:i4>0</vt:i4>
      </vt:variant>
      <vt:variant>
        <vt:i4>5</vt:i4>
      </vt:variant>
      <vt:variant>
        <vt:lpwstr>https://www.mass.gov/doc/2025-masshealth-comprehensive-quality-strategy-cqs-0/download</vt:lpwstr>
      </vt:variant>
      <vt:variant>
        <vt:lpwstr/>
      </vt:variant>
      <vt:variant>
        <vt:i4>1376273</vt:i4>
      </vt:variant>
      <vt:variant>
        <vt:i4>6</vt:i4>
      </vt:variant>
      <vt:variant>
        <vt:i4>0</vt:i4>
      </vt:variant>
      <vt:variant>
        <vt:i4>5</vt:i4>
      </vt:variant>
      <vt:variant>
        <vt:lpwstr>https://www.mass.gov/service-details/senior-care-options-sco-overview</vt:lpwstr>
      </vt:variant>
      <vt:variant>
        <vt:lpwstr/>
      </vt:variant>
      <vt:variant>
        <vt:i4>2293857</vt:i4>
      </vt:variant>
      <vt:variant>
        <vt:i4>3</vt:i4>
      </vt:variant>
      <vt:variant>
        <vt:i4>0</vt:i4>
      </vt:variant>
      <vt:variant>
        <vt:i4>5</vt:i4>
      </vt:variant>
      <vt:variant>
        <vt:lpwstr>https://www.mass.gov/doc/one-care-facts-and-features-brochure/download</vt:lpwstr>
      </vt:variant>
      <vt:variant>
        <vt:lpwstr/>
      </vt:variant>
      <vt:variant>
        <vt:i4>2228347</vt:i4>
      </vt:variant>
      <vt:variant>
        <vt:i4>0</vt:i4>
      </vt:variant>
      <vt:variant>
        <vt:i4>0</vt:i4>
      </vt:variant>
      <vt:variant>
        <vt:i4>5</vt:i4>
      </vt:variant>
      <vt:variant>
        <vt:lpwstr>https://www.mass.gov/doc/2025-masshealth-comprehensive-quality-strategy-cqs-0/download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dc:title>
  <dc:subject/>
  <dc:creator>Phillips-Oppewall, Katie</dc:creator>
  <cp:keywords/>
  <cp:lastModifiedBy>Karolina Craft</cp:lastModifiedBy>
  <cp:revision>35</cp:revision>
  <cp:lastPrinted>2026-04-17T15:16:00Z</cp:lastPrinted>
  <dcterms:created xsi:type="dcterms:W3CDTF">2026-04-15T22:23:00Z</dcterms:created>
  <dcterms:modified xsi:type="dcterms:W3CDTF">2026-04-17T15:17:00Z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GrammarlyDocumentId">
    <vt:lpwstr>a0ac2e774e26b0efa94ffdc74c356e9aab33bf77a35fbb07b7ef176905befdfa</vt:lpwstr>
  </property>
  <property fmtid="{D5CDD505-2E9C-101B-9397-08002B2CF9AE}" pid="4" name="MediaServiceImageTags">
    <vt:lpwstr/>
  </property>
</Properties>
</file>