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16B29" w14:textId="77777777" w:rsidR="00803AA7" w:rsidRDefault="00803AA7" w:rsidP="00803AA7">
      <w:pPr>
        <w:jc w:val="center"/>
        <w:rPr>
          <w:b/>
          <w:sz w:val="28"/>
          <w:szCs w:val="28"/>
        </w:rPr>
      </w:pPr>
      <w:r>
        <w:rPr>
          <w:b/>
          <w:sz w:val="28"/>
          <w:szCs w:val="28"/>
        </w:rPr>
        <w:t>MASSACHUSETTS BOARD OF MEDICINE TAKES DISCIPLINARY ACTION</w:t>
      </w:r>
    </w:p>
    <w:p w14:paraId="66E8C0A9" w14:textId="77777777" w:rsidR="00803AA7" w:rsidRDefault="00803AA7" w:rsidP="00803AA7">
      <w:pPr>
        <w:rPr>
          <w:sz w:val="28"/>
          <w:szCs w:val="28"/>
        </w:rPr>
      </w:pPr>
    </w:p>
    <w:p w14:paraId="0A33F927" w14:textId="77777777" w:rsidR="00803AA7" w:rsidRDefault="00803AA7" w:rsidP="00803AA7">
      <w:pPr>
        <w:rPr>
          <w:sz w:val="28"/>
          <w:szCs w:val="28"/>
        </w:rPr>
      </w:pPr>
      <w:r>
        <w:rPr>
          <w:sz w:val="28"/>
          <w:szCs w:val="28"/>
        </w:rPr>
        <w:t>WAKEFIELD:  At its meeting on April 10, 2025, the Massachusetts Board of Registration in Medicine took disciplinary action against the medical licenses of Erkan Mutlukan, M.D., and Meena D. Chaudhary, M.D.</w:t>
      </w:r>
    </w:p>
    <w:p w14:paraId="06E9F3E9" w14:textId="77777777" w:rsidR="00803AA7" w:rsidRDefault="00803AA7" w:rsidP="00803AA7">
      <w:pPr>
        <w:rPr>
          <w:sz w:val="28"/>
          <w:szCs w:val="28"/>
        </w:rPr>
      </w:pPr>
    </w:p>
    <w:p w14:paraId="583EE199" w14:textId="77777777" w:rsidR="00803AA7" w:rsidRDefault="00803AA7" w:rsidP="00803AA7">
      <w:pPr>
        <w:rPr>
          <w:sz w:val="28"/>
          <w:szCs w:val="28"/>
        </w:rPr>
      </w:pPr>
      <w:r w:rsidRPr="001346A8">
        <w:rPr>
          <w:sz w:val="28"/>
          <w:szCs w:val="28"/>
        </w:rPr>
        <w:t>In a Final Decision &amp; Order, the Board revoked Dr. Erkan Mutlukan’s license to practice medicine after the Board found that he</w:t>
      </w:r>
      <w:r>
        <w:rPr>
          <w:sz w:val="28"/>
          <w:szCs w:val="28"/>
        </w:rPr>
        <w:t xml:space="preserve"> </w:t>
      </w:r>
      <w:r w:rsidRPr="00E843FC">
        <w:rPr>
          <w:sz w:val="28"/>
          <w:szCs w:val="28"/>
        </w:rPr>
        <w:t xml:space="preserve">had been disciplined by the </w:t>
      </w:r>
      <w:r>
        <w:rPr>
          <w:sz w:val="28"/>
          <w:szCs w:val="28"/>
        </w:rPr>
        <w:t>General Medical Council, the licensing authority in the United Kingdom</w:t>
      </w:r>
      <w:r w:rsidRPr="00E843FC">
        <w:rPr>
          <w:sz w:val="28"/>
          <w:szCs w:val="28"/>
        </w:rPr>
        <w:t xml:space="preserve"> for reasons substantially similar to those for which Massachusetts could impose discipline, to wit, </w:t>
      </w:r>
      <w:r>
        <w:rPr>
          <w:sz w:val="28"/>
          <w:szCs w:val="28"/>
        </w:rPr>
        <w:t xml:space="preserve">gross misconduct and disruptive behavior, as well as conduct that undermines public confidence in the integrity of the medical profession. </w:t>
      </w:r>
      <w:r w:rsidRPr="00E843FC">
        <w:rPr>
          <w:sz w:val="28"/>
          <w:szCs w:val="28"/>
        </w:rPr>
        <w:t xml:space="preserve">Dr. </w:t>
      </w:r>
      <w:r>
        <w:rPr>
          <w:sz w:val="28"/>
          <w:szCs w:val="28"/>
        </w:rPr>
        <w:t>Mutlukan, an ophthalmologist,</w:t>
      </w:r>
      <w:r w:rsidRPr="00E843FC">
        <w:rPr>
          <w:sz w:val="28"/>
          <w:szCs w:val="28"/>
        </w:rPr>
        <w:t xml:space="preserve"> has been licensed in the Commonwealth since </w:t>
      </w:r>
      <w:r>
        <w:rPr>
          <w:sz w:val="28"/>
          <w:szCs w:val="28"/>
        </w:rPr>
        <w:t>September 8, 1999.</w:t>
      </w:r>
      <w:r w:rsidRPr="00E843FC">
        <w:rPr>
          <w:sz w:val="28"/>
          <w:szCs w:val="28"/>
        </w:rPr>
        <w:t xml:space="preserve"> Dr. </w:t>
      </w:r>
      <w:r>
        <w:rPr>
          <w:sz w:val="28"/>
          <w:szCs w:val="28"/>
        </w:rPr>
        <w:t>Mutlukan practiced medicine in Wilbraham and Springfield.</w:t>
      </w:r>
    </w:p>
    <w:p w14:paraId="7F618E02" w14:textId="77777777" w:rsidR="00803AA7" w:rsidRDefault="00803AA7" w:rsidP="00803AA7">
      <w:pPr>
        <w:rPr>
          <w:sz w:val="28"/>
          <w:szCs w:val="28"/>
        </w:rPr>
      </w:pPr>
    </w:p>
    <w:p w14:paraId="5C91E45A" w14:textId="77777777" w:rsidR="00803AA7" w:rsidRDefault="00803AA7" w:rsidP="00803AA7">
      <w:pPr>
        <w:rPr>
          <w:sz w:val="28"/>
          <w:szCs w:val="28"/>
        </w:rPr>
      </w:pPr>
      <w:r>
        <w:rPr>
          <w:sz w:val="28"/>
          <w:szCs w:val="28"/>
        </w:rPr>
        <w:t xml:space="preserve">In another Final Decision &amp; Order, the Board revoked Dr. Meena D. Chaudhary’s right to renew her medical license after the Board found that she had failed to, among other things, respond to a complaint against her and participate in the proceedings at the Division of Administrative Law Appeals. Dr. Chaudhary, who is board certified in ophthalmology, was licensed to practice medicine in the Commonwealth March 7, 2007 until December 20, 2023. She last worked in a private practice in Fall River.  </w:t>
      </w:r>
    </w:p>
    <w:p w14:paraId="63F233D3" w14:textId="77777777" w:rsidR="00803AA7" w:rsidRDefault="00803AA7" w:rsidP="00803AA7">
      <w:pPr>
        <w:rPr>
          <w:sz w:val="28"/>
          <w:szCs w:val="28"/>
        </w:rPr>
      </w:pPr>
    </w:p>
    <w:p w14:paraId="5DBB0B67" w14:textId="77777777" w:rsidR="00803AA7" w:rsidRDefault="00803AA7" w:rsidP="00803AA7">
      <w:pPr>
        <w:rPr>
          <w:sz w:val="28"/>
          <w:szCs w:val="28"/>
        </w:rPr>
      </w:pPr>
      <w:r>
        <w:rPr>
          <w:sz w:val="28"/>
          <w:szCs w:val="28"/>
        </w:rPr>
        <w:t>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tgtFrame="_blank" w:history="1">
        <w:r>
          <w:rPr>
            <w:rStyle w:val="Hyperlink"/>
            <w:rFonts w:eastAsiaTheme="majorEastAsia"/>
            <w:color w:val="000000"/>
            <w:sz w:val="28"/>
            <w:szCs w:val="28"/>
          </w:rPr>
          <w:t>borimmediamassmail.state.ma.us</w:t>
        </w:r>
      </w:hyperlink>
      <w:r>
        <w:rPr>
          <w:sz w:val="28"/>
          <w:szCs w:val="28"/>
        </w:rPr>
        <w:t>. </w:t>
      </w:r>
    </w:p>
    <w:p w14:paraId="6BB161E1" w14:textId="77777777" w:rsidR="00803AA7" w:rsidRDefault="00803AA7" w:rsidP="00803AA7"/>
    <w:p w14:paraId="6143495F"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AA7"/>
    <w:rsid w:val="00110DBF"/>
    <w:rsid w:val="00267508"/>
    <w:rsid w:val="005325DF"/>
    <w:rsid w:val="00734343"/>
    <w:rsid w:val="007F0A99"/>
    <w:rsid w:val="00803AA7"/>
    <w:rsid w:val="00ED4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854D"/>
  <w15:chartTrackingRefBased/>
  <w15:docId w15:val="{C61F16B3-1A15-4888-9CEF-0DD74AA6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AA7"/>
    <w:pPr>
      <w:spacing w:after="0" w:line="240" w:lineRule="auto"/>
    </w:pPr>
    <w:rPr>
      <w:rFonts w:ascii="Times New Roman" w:eastAsia="Times New Roman" w:hAnsi="Times New Roman" w:cs="Times New Roman"/>
      <w:kern w:val="0"/>
      <w:sz w:val="24"/>
      <w:szCs w:val="24"/>
      <w:lang w:bidi="he-IL"/>
      <w14:ligatures w14:val="none"/>
    </w:rPr>
  </w:style>
  <w:style w:type="paragraph" w:styleId="Heading1">
    <w:name w:val="heading 1"/>
    <w:basedOn w:val="Normal"/>
    <w:next w:val="Normal"/>
    <w:link w:val="Heading1Char"/>
    <w:uiPriority w:val="9"/>
    <w:qFormat/>
    <w:rsid w:val="00803AA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803AA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803AA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803AA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bidi="ar-SA"/>
      <w14:ligatures w14:val="standardContextual"/>
    </w:rPr>
  </w:style>
  <w:style w:type="paragraph" w:styleId="Heading5">
    <w:name w:val="heading 5"/>
    <w:basedOn w:val="Normal"/>
    <w:next w:val="Normal"/>
    <w:link w:val="Heading5Char"/>
    <w:uiPriority w:val="9"/>
    <w:semiHidden/>
    <w:unhideWhenUsed/>
    <w:qFormat/>
    <w:rsid w:val="00803AA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bidi="ar-SA"/>
      <w14:ligatures w14:val="standardContextual"/>
    </w:rPr>
  </w:style>
  <w:style w:type="paragraph" w:styleId="Heading6">
    <w:name w:val="heading 6"/>
    <w:basedOn w:val="Normal"/>
    <w:next w:val="Normal"/>
    <w:link w:val="Heading6Char"/>
    <w:uiPriority w:val="9"/>
    <w:semiHidden/>
    <w:unhideWhenUsed/>
    <w:qFormat/>
    <w:rsid w:val="00803AA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bidi="ar-SA"/>
      <w14:ligatures w14:val="standardContextual"/>
    </w:rPr>
  </w:style>
  <w:style w:type="paragraph" w:styleId="Heading7">
    <w:name w:val="heading 7"/>
    <w:basedOn w:val="Normal"/>
    <w:next w:val="Normal"/>
    <w:link w:val="Heading7Char"/>
    <w:uiPriority w:val="9"/>
    <w:semiHidden/>
    <w:unhideWhenUsed/>
    <w:qFormat/>
    <w:rsid w:val="00803AA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bidi="ar-SA"/>
      <w14:ligatures w14:val="standardContextual"/>
    </w:rPr>
  </w:style>
  <w:style w:type="paragraph" w:styleId="Heading8">
    <w:name w:val="heading 8"/>
    <w:basedOn w:val="Normal"/>
    <w:next w:val="Normal"/>
    <w:link w:val="Heading8Char"/>
    <w:uiPriority w:val="9"/>
    <w:semiHidden/>
    <w:unhideWhenUsed/>
    <w:qFormat/>
    <w:rsid w:val="00803AA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bidi="ar-SA"/>
      <w14:ligatures w14:val="standardContextual"/>
    </w:rPr>
  </w:style>
  <w:style w:type="paragraph" w:styleId="Heading9">
    <w:name w:val="heading 9"/>
    <w:basedOn w:val="Normal"/>
    <w:next w:val="Normal"/>
    <w:link w:val="Heading9Char"/>
    <w:uiPriority w:val="9"/>
    <w:semiHidden/>
    <w:unhideWhenUsed/>
    <w:qFormat/>
    <w:rsid w:val="00803AA7"/>
    <w:pPr>
      <w:keepNext/>
      <w:keepLines/>
      <w:spacing w:line="259" w:lineRule="auto"/>
      <w:outlineLvl w:val="8"/>
    </w:pPr>
    <w:rPr>
      <w:rFonts w:asciiTheme="minorHAnsi" w:eastAsiaTheme="majorEastAsia" w:hAnsiTheme="minorHAnsi" w:cstheme="majorBidi"/>
      <w:color w:val="272727" w:themeColor="text1" w:themeTint="D8"/>
      <w:kern w:val="2"/>
      <w:sz w:val="2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AA7"/>
    <w:rPr>
      <w:rFonts w:eastAsiaTheme="majorEastAsia" w:cstheme="majorBidi"/>
      <w:color w:val="272727" w:themeColor="text1" w:themeTint="D8"/>
    </w:rPr>
  </w:style>
  <w:style w:type="paragraph" w:styleId="Title">
    <w:name w:val="Title"/>
    <w:basedOn w:val="Normal"/>
    <w:next w:val="Normal"/>
    <w:link w:val="TitleChar"/>
    <w:uiPriority w:val="10"/>
    <w:qFormat/>
    <w:rsid w:val="00803AA7"/>
    <w:pPr>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803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AA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803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AA7"/>
    <w:pPr>
      <w:spacing w:before="160" w:after="160" w:line="259" w:lineRule="auto"/>
      <w:jc w:val="center"/>
    </w:pPr>
    <w:rPr>
      <w:rFonts w:asciiTheme="minorHAnsi" w:eastAsiaTheme="minorHAnsi" w:hAnsiTheme="minorHAnsi" w:cstheme="minorBidi"/>
      <w:i/>
      <w:iCs/>
      <w:color w:val="404040" w:themeColor="text1" w:themeTint="BF"/>
      <w:kern w:val="2"/>
      <w:sz w:val="22"/>
      <w:szCs w:val="22"/>
      <w:lang w:bidi="ar-SA"/>
      <w14:ligatures w14:val="standardContextual"/>
    </w:rPr>
  </w:style>
  <w:style w:type="character" w:customStyle="1" w:styleId="QuoteChar">
    <w:name w:val="Quote Char"/>
    <w:basedOn w:val="DefaultParagraphFont"/>
    <w:link w:val="Quote"/>
    <w:uiPriority w:val="29"/>
    <w:rsid w:val="00803AA7"/>
    <w:rPr>
      <w:i/>
      <w:iCs/>
      <w:color w:val="404040" w:themeColor="text1" w:themeTint="BF"/>
    </w:rPr>
  </w:style>
  <w:style w:type="paragraph" w:styleId="ListParagraph">
    <w:name w:val="List Paragraph"/>
    <w:basedOn w:val="Normal"/>
    <w:uiPriority w:val="34"/>
    <w:qFormat/>
    <w:rsid w:val="00803AA7"/>
    <w:pPr>
      <w:spacing w:after="160" w:line="259" w:lineRule="auto"/>
      <w:ind w:left="720"/>
      <w:contextualSpacing/>
    </w:pPr>
    <w:rPr>
      <w:rFonts w:asciiTheme="minorHAnsi" w:eastAsiaTheme="minorHAnsi" w:hAnsiTheme="minorHAnsi" w:cstheme="minorBidi"/>
      <w:kern w:val="2"/>
      <w:sz w:val="22"/>
      <w:szCs w:val="22"/>
      <w:lang w:bidi="ar-SA"/>
      <w14:ligatures w14:val="standardContextual"/>
    </w:rPr>
  </w:style>
  <w:style w:type="character" w:styleId="IntenseEmphasis">
    <w:name w:val="Intense Emphasis"/>
    <w:basedOn w:val="DefaultParagraphFont"/>
    <w:uiPriority w:val="21"/>
    <w:qFormat/>
    <w:rsid w:val="00803AA7"/>
    <w:rPr>
      <w:i/>
      <w:iCs/>
      <w:color w:val="0F4761" w:themeColor="accent1" w:themeShade="BF"/>
    </w:rPr>
  </w:style>
  <w:style w:type="paragraph" w:styleId="IntenseQuote">
    <w:name w:val="Intense Quote"/>
    <w:basedOn w:val="Normal"/>
    <w:next w:val="Normal"/>
    <w:link w:val="IntenseQuoteChar"/>
    <w:uiPriority w:val="30"/>
    <w:qFormat/>
    <w:rsid w:val="00803AA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bidi="ar-SA"/>
      <w14:ligatures w14:val="standardContextual"/>
    </w:rPr>
  </w:style>
  <w:style w:type="character" w:customStyle="1" w:styleId="IntenseQuoteChar">
    <w:name w:val="Intense Quote Char"/>
    <w:basedOn w:val="DefaultParagraphFont"/>
    <w:link w:val="IntenseQuote"/>
    <w:uiPriority w:val="30"/>
    <w:rsid w:val="00803AA7"/>
    <w:rPr>
      <w:i/>
      <w:iCs/>
      <w:color w:val="0F4761" w:themeColor="accent1" w:themeShade="BF"/>
    </w:rPr>
  </w:style>
  <w:style w:type="character" w:styleId="IntenseReference">
    <w:name w:val="Intense Reference"/>
    <w:basedOn w:val="DefaultParagraphFont"/>
    <w:uiPriority w:val="32"/>
    <w:qFormat/>
    <w:rsid w:val="00803AA7"/>
    <w:rPr>
      <w:b/>
      <w:bCs/>
      <w:smallCaps/>
      <w:color w:val="0F4761" w:themeColor="accent1" w:themeShade="BF"/>
      <w:spacing w:val="5"/>
    </w:rPr>
  </w:style>
  <w:style w:type="character" w:styleId="Hyperlink">
    <w:name w:val="Hyperlink"/>
    <w:basedOn w:val="DefaultParagraphFont"/>
    <w:uiPriority w:val="99"/>
    <w:semiHidden/>
    <w:unhideWhenUsed/>
    <w:rsid w:val="00803AA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1693</Characters>
  <Application>Microsoft Office Word</Application>
  <DocSecurity>0</DocSecurity>
  <Lines>14</Lines>
  <Paragraphs>3</Paragraphs>
  <ScaleCrop>false</ScaleCrop>
  <Company>Commonwealth of Massachusetts</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LaPointe, Donald (DPH)</cp:lastModifiedBy>
  <cp:revision>2</cp:revision>
  <dcterms:created xsi:type="dcterms:W3CDTF">2025-04-16T13:25:00Z</dcterms:created>
  <dcterms:modified xsi:type="dcterms:W3CDTF">2025-04-16T13:25:00Z</dcterms:modified>
</cp:coreProperties>
</file>