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BC5A" w14:textId="77777777" w:rsidR="003D4F5B" w:rsidRDefault="003D4F5B" w:rsidP="003D4F5B">
      <w:pPr>
        <w:jc w:val="center"/>
        <w:rPr>
          <w:b/>
          <w:sz w:val="28"/>
          <w:szCs w:val="28"/>
        </w:rPr>
      </w:pPr>
      <w:r>
        <w:rPr>
          <w:b/>
          <w:sz w:val="28"/>
          <w:szCs w:val="28"/>
        </w:rPr>
        <w:t>MASSACHUSETTS BOARD OF MEDICINE TAKES DISCIPLINARY ACTION</w:t>
      </w:r>
    </w:p>
    <w:p w14:paraId="2E849B31" w14:textId="77777777" w:rsidR="003D4F5B" w:rsidRDefault="003D4F5B" w:rsidP="003D4F5B">
      <w:pPr>
        <w:rPr>
          <w:sz w:val="28"/>
          <w:szCs w:val="28"/>
        </w:rPr>
      </w:pPr>
    </w:p>
    <w:p w14:paraId="3042801E" w14:textId="77777777" w:rsidR="003D4F5B" w:rsidRDefault="003D4F5B" w:rsidP="003D4F5B">
      <w:pPr>
        <w:rPr>
          <w:sz w:val="28"/>
          <w:szCs w:val="28"/>
        </w:rPr>
      </w:pPr>
      <w:r>
        <w:rPr>
          <w:sz w:val="28"/>
          <w:szCs w:val="28"/>
        </w:rPr>
        <w:t>WAKEFIELD: The Massachusetts Board of Registration in Medicine recently took disciplinary action against the medical licenses of Alexander Alperovich, M.D., Elliot Lach, M.D., Assad M. Taha, M.D., Sinikka L. Green, M.D., David Leppla, M.D. and Anthony Joseph Carbone, M.D.</w:t>
      </w:r>
      <w:bookmarkStart w:id="0" w:name="_Hlk139968358"/>
    </w:p>
    <w:p w14:paraId="0239C629" w14:textId="77777777" w:rsidR="003D4F5B" w:rsidRDefault="003D4F5B" w:rsidP="003D4F5B">
      <w:pPr>
        <w:rPr>
          <w:sz w:val="28"/>
          <w:szCs w:val="28"/>
        </w:rPr>
      </w:pPr>
    </w:p>
    <w:p w14:paraId="7D73BC67" w14:textId="77777777" w:rsidR="003D4F5B" w:rsidRDefault="003D4F5B" w:rsidP="003D4F5B">
      <w:pPr>
        <w:rPr>
          <w:sz w:val="28"/>
          <w:szCs w:val="28"/>
        </w:rPr>
      </w:pPr>
      <w:r w:rsidRPr="00C023C3">
        <w:rPr>
          <w:sz w:val="28"/>
          <w:szCs w:val="28"/>
        </w:rPr>
        <w:t xml:space="preserve">In a </w:t>
      </w:r>
      <w:r>
        <w:rPr>
          <w:sz w:val="28"/>
          <w:szCs w:val="28"/>
        </w:rPr>
        <w:t>Consent Order</w:t>
      </w:r>
      <w:r w:rsidRPr="00C023C3">
        <w:rPr>
          <w:sz w:val="28"/>
          <w:szCs w:val="28"/>
        </w:rPr>
        <w:t xml:space="preserve">, </w:t>
      </w:r>
      <w:r>
        <w:rPr>
          <w:sz w:val="28"/>
          <w:szCs w:val="28"/>
        </w:rPr>
        <w:t>the Board revoked Dr. Alperovich’s</w:t>
      </w:r>
      <w:r w:rsidRPr="00C023C3">
        <w:rPr>
          <w:sz w:val="28"/>
          <w:szCs w:val="28"/>
        </w:rPr>
        <w:t xml:space="preserve"> right to renew his medical license after </w:t>
      </w:r>
      <w:r>
        <w:rPr>
          <w:sz w:val="28"/>
          <w:szCs w:val="28"/>
        </w:rPr>
        <w:t xml:space="preserve">he agreed that he had </w:t>
      </w:r>
      <w:r w:rsidRPr="00C023C3">
        <w:rPr>
          <w:sz w:val="28"/>
          <w:szCs w:val="28"/>
        </w:rPr>
        <w:t>been disciplined by the Te</w:t>
      </w:r>
      <w:r>
        <w:rPr>
          <w:sz w:val="28"/>
          <w:szCs w:val="28"/>
        </w:rPr>
        <w:t>nnessee Board of Medical Examiners and the New York State Board for Professional Medical Conduct</w:t>
      </w:r>
      <w:r w:rsidRPr="00C023C3">
        <w:rPr>
          <w:sz w:val="28"/>
          <w:szCs w:val="28"/>
        </w:rPr>
        <w:t xml:space="preserve"> for reasons substantially similar to those for which Massachusetts could impose discipline, to wit, </w:t>
      </w:r>
      <w:r>
        <w:rPr>
          <w:sz w:val="28"/>
          <w:szCs w:val="28"/>
        </w:rPr>
        <w:t>conviction of a crime, related to his guilty plea in federal court to one count of making a false statement in connection with a health care matter.</w:t>
      </w:r>
      <w:r w:rsidRPr="00C023C3">
        <w:rPr>
          <w:sz w:val="28"/>
          <w:szCs w:val="28"/>
        </w:rPr>
        <w:t xml:space="preserve"> Dr. </w:t>
      </w:r>
      <w:r>
        <w:rPr>
          <w:sz w:val="28"/>
          <w:szCs w:val="28"/>
        </w:rPr>
        <w:t>Alperovich</w:t>
      </w:r>
      <w:r w:rsidRPr="00C023C3">
        <w:rPr>
          <w:sz w:val="28"/>
          <w:szCs w:val="28"/>
        </w:rPr>
        <w:t>, a board-certified internist</w:t>
      </w:r>
      <w:r>
        <w:rPr>
          <w:sz w:val="28"/>
          <w:szCs w:val="28"/>
        </w:rPr>
        <w:t xml:space="preserve"> with sub-specialty certification in cardiovascular disease</w:t>
      </w:r>
      <w:r w:rsidRPr="00C023C3">
        <w:rPr>
          <w:sz w:val="28"/>
          <w:szCs w:val="28"/>
        </w:rPr>
        <w:t xml:space="preserve">, </w:t>
      </w:r>
      <w:r>
        <w:rPr>
          <w:sz w:val="28"/>
          <w:szCs w:val="28"/>
        </w:rPr>
        <w:t xml:space="preserve">was </w:t>
      </w:r>
      <w:r w:rsidRPr="00C023C3">
        <w:rPr>
          <w:sz w:val="28"/>
          <w:szCs w:val="28"/>
        </w:rPr>
        <w:t>licensed in Massachusetts until</w:t>
      </w:r>
      <w:r>
        <w:rPr>
          <w:sz w:val="28"/>
          <w:szCs w:val="28"/>
        </w:rPr>
        <w:t xml:space="preserve"> his license expired on</w:t>
      </w:r>
      <w:r w:rsidRPr="00C023C3">
        <w:rPr>
          <w:sz w:val="28"/>
          <w:szCs w:val="28"/>
        </w:rPr>
        <w:t xml:space="preserve"> </w:t>
      </w:r>
      <w:r>
        <w:rPr>
          <w:sz w:val="28"/>
          <w:szCs w:val="28"/>
        </w:rPr>
        <w:t>February 12, 1998</w:t>
      </w:r>
      <w:r w:rsidRPr="00C023C3">
        <w:rPr>
          <w:sz w:val="28"/>
          <w:szCs w:val="28"/>
        </w:rPr>
        <w:t xml:space="preserve">. He </w:t>
      </w:r>
      <w:r>
        <w:rPr>
          <w:sz w:val="28"/>
          <w:szCs w:val="28"/>
        </w:rPr>
        <w:t xml:space="preserve">currently </w:t>
      </w:r>
      <w:r w:rsidRPr="00C023C3">
        <w:rPr>
          <w:sz w:val="28"/>
          <w:szCs w:val="28"/>
        </w:rPr>
        <w:t>practice</w:t>
      </w:r>
      <w:r>
        <w:rPr>
          <w:sz w:val="28"/>
          <w:szCs w:val="28"/>
        </w:rPr>
        <w:t>s</w:t>
      </w:r>
      <w:r w:rsidRPr="00C023C3">
        <w:rPr>
          <w:sz w:val="28"/>
          <w:szCs w:val="28"/>
        </w:rPr>
        <w:t xml:space="preserve"> medicine in Te</w:t>
      </w:r>
      <w:r>
        <w:rPr>
          <w:sz w:val="28"/>
          <w:szCs w:val="28"/>
        </w:rPr>
        <w:t>nnessee where he has as active medical license.</w:t>
      </w:r>
    </w:p>
    <w:p w14:paraId="5C0FAD63" w14:textId="77777777" w:rsidR="003D4F5B" w:rsidRDefault="003D4F5B" w:rsidP="003D4F5B">
      <w:pPr>
        <w:rPr>
          <w:sz w:val="28"/>
          <w:szCs w:val="28"/>
        </w:rPr>
      </w:pPr>
    </w:p>
    <w:p w14:paraId="607B8402" w14:textId="77777777" w:rsidR="003D4F5B" w:rsidRPr="007915F3" w:rsidRDefault="003D4F5B" w:rsidP="003D4F5B">
      <w:pPr>
        <w:rPr>
          <w:rStyle w:val="contentpasted0"/>
          <w:rFonts w:eastAsiaTheme="majorEastAsia"/>
          <w:sz w:val="28"/>
          <w:szCs w:val="28"/>
        </w:rPr>
      </w:pPr>
      <w:r>
        <w:rPr>
          <w:sz w:val="28"/>
          <w:szCs w:val="28"/>
        </w:rPr>
        <w:t>The Board, in another Consent Order, indefinitely suspended the medical license of Dr. Assad M. Taha after he admitted that he had been disciplined by the State Medical Board of Ohio and the Virginia Board of Medicine for reasons substantially similar to those for which Massachusetts could impose discipline, i.e., inappropriately touching three patients and failing to provide a medical board information to which it is entitled. Dr. Taha is board certified by the American Board of Medical Specialties in general surgery, with subspecialty certification in surgical critical care. He had been licensed to practice medicine in the Commonwealth since January 23, 2013. Dr. Taha last practiced in Ohio.</w:t>
      </w:r>
    </w:p>
    <w:p w14:paraId="7D8420C8" w14:textId="77777777" w:rsidR="003D4F5B" w:rsidRDefault="003D4F5B" w:rsidP="003D4F5B">
      <w:pPr>
        <w:pStyle w:val="NormalWeb"/>
        <w:rPr>
          <w:sz w:val="28"/>
          <w:szCs w:val="28"/>
        </w:rPr>
      </w:pPr>
      <w:r>
        <w:rPr>
          <w:sz w:val="28"/>
          <w:szCs w:val="28"/>
        </w:rPr>
        <w:t>In a Final Decision &amp; Order, the Board reprimanded Dr. Elliot Lach’s medical license, after finding that he committed misconduct in the practice of medicine, engaged in conduct that undermines the public confidence in the integrity of the medical profession, and engaged in conduct that places into question his competence to practice medicine in his conduct related to a friend with a medical condition. The Board also required Dr. Lach to complete 10 continuing medical education credits in medical record-keeping after finding that his medical records were inadequate.  The Board also imposed a fine of $5,000. Dr. Lach is board certified in plastic surgery and</w:t>
      </w:r>
      <w:r w:rsidRPr="00464A24">
        <w:rPr>
          <w:b/>
          <w:bCs/>
          <w:sz w:val="28"/>
          <w:szCs w:val="28"/>
        </w:rPr>
        <w:t xml:space="preserve"> </w:t>
      </w:r>
      <w:r w:rsidRPr="009E4517">
        <w:rPr>
          <w:sz w:val="28"/>
          <w:szCs w:val="28"/>
        </w:rPr>
        <w:t xml:space="preserve">has been licensed to practice medicine in </w:t>
      </w:r>
      <w:r>
        <w:rPr>
          <w:sz w:val="28"/>
          <w:szCs w:val="28"/>
        </w:rPr>
        <w:t xml:space="preserve">Massachusetts </w:t>
      </w:r>
      <w:r w:rsidRPr="009E4517">
        <w:rPr>
          <w:sz w:val="28"/>
          <w:szCs w:val="28"/>
        </w:rPr>
        <w:t xml:space="preserve">since July 30, 1984. He practices medicine </w:t>
      </w:r>
      <w:bookmarkStart w:id="1" w:name="_Hlk126068202"/>
      <w:r>
        <w:rPr>
          <w:sz w:val="28"/>
          <w:szCs w:val="28"/>
        </w:rPr>
        <w:t xml:space="preserve">in </w:t>
      </w:r>
      <w:proofErr w:type="gramStart"/>
      <w:r>
        <w:rPr>
          <w:sz w:val="28"/>
          <w:szCs w:val="28"/>
        </w:rPr>
        <w:t>a solo</w:t>
      </w:r>
      <w:proofErr w:type="gramEnd"/>
      <w:r>
        <w:rPr>
          <w:sz w:val="28"/>
          <w:szCs w:val="28"/>
        </w:rPr>
        <w:t xml:space="preserve"> practice in </w:t>
      </w:r>
      <w:r>
        <w:rPr>
          <w:sz w:val="28"/>
          <w:szCs w:val="28"/>
        </w:rPr>
        <w:lastRenderedPageBreak/>
        <w:t>Southborough. Dr. Lach is also licensed to practice medicine in Connecticut, Florida, New York and Rhode Island.</w:t>
      </w:r>
    </w:p>
    <w:p w14:paraId="50EA939D" w14:textId="77777777" w:rsidR="003D4F5B" w:rsidRDefault="003D4F5B" w:rsidP="003D4F5B">
      <w:pPr>
        <w:pStyle w:val="NormalWeb"/>
        <w:rPr>
          <w:sz w:val="28"/>
          <w:szCs w:val="28"/>
        </w:rPr>
      </w:pPr>
      <w:r w:rsidRPr="004611CD">
        <w:rPr>
          <w:sz w:val="28"/>
          <w:szCs w:val="28"/>
        </w:rPr>
        <w:t>In a</w:t>
      </w:r>
      <w:r>
        <w:rPr>
          <w:sz w:val="28"/>
          <w:szCs w:val="28"/>
        </w:rPr>
        <w:t xml:space="preserve"> </w:t>
      </w:r>
      <w:r w:rsidRPr="004611CD">
        <w:rPr>
          <w:sz w:val="28"/>
          <w:szCs w:val="28"/>
        </w:rPr>
        <w:t xml:space="preserve">Consent Order, the Board reprimanded Dr. </w:t>
      </w:r>
      <w:r w:rsidRPr="00C54E59">
        <w:rPr>
          <w:sz w:val="28"/>
          <w:szCs w:val="28"/>
        </w:rPr>
        <w:t>Sinikka L. Green’</w:t>
      </w:r>
      <w:r w:rsidRPr="004611CD">
        <w:rPr>
          <w:sz w:val="28"/>
          <w:szCs w:val="28"/>
        </w:rPr>
        <w:t>s medical license after</w:t>
      </w:r>
      <w:r w:rsidRPr="00C54E59">
        <w:rPr>
          <w:sz w:val="28"/>
          <w:szCs w:val="28"/>
        </w:rPr>
        <w:t xml:space="preserve"> she agreed</w:t>
      </w:r>
      <w:r w:rsidRPr="004611CD">
        <w:rPr>
          <w:sz w:val="28"/>
          <w:szCs w:val="28"/>
        </w:rPr>
        <w:t xml:space="preserve"> that she had been disciplined by th</w:t>
      </w:r>
      <w:r w:rsidRPr="00C54E59">
        <w:rPr>
          <w:sz w:val="28"/>
          <w:szCs w:val="28"/>
        </w:rPr>
        <w:t xml:space="preserve">e Medical Board of California </w:t>
      </w:r>
      <w:r w:rsidRPr="004611CD">
        <w:rPr>
          <w:sz w:val="28"/>
          <w:szCs w:val="28"/>
        </w:rPr>
        <w:t xml:space="preserve">for reasons substantially </w:t>
      </w:r>
      <w:proofErr w:type="gramStart"/>
      <w:r w:rsidRPr="004611CD">
        <w:rPr>
          <w:sz w:val="28"/>
          <w:szCs w:val="28"/>
        </w:rPr>
        <w:t>simila</w:t>
      </w:r>
      <w:r w:rsidRPr="00C54E59">
        <w:rPr>
          <w:sz w:val="28"/>
          <w:szCs w:val="28"/>
        </w:rPr>
        <w:t>r</w:t>
      </w:r>
      <w:r w:rsidRPr="004611CD">
        <w:rPr>
          <w:sz w:val="28"/>
          <w:szCs w:val="28"/>
        </w:rPr>
        <w:t xml:space="preserve"> to</w:t>
      </w:r>
      <w:proofErr w:type="gramEnd"/>
      <w:r w:rsidRPr="004611CD">
        <w:rPr>
          <w:sz w:val="28"/>
          <w:szCs w:val="28"/>
        </w:rPr>
        <w:t xml:space="preserve"> those for which she could be disciplined in Massachusetts, to wit, for </w:t>
      </w:r>
      <w:r w:rsidRPr="00C54E59">
        <w:rPr>
          <w:sz w:val="28"/>
          <w:szCs w:val="28"/>
        </w:rPr>
        <w:t xml:space="preserve">repeated negligent acts and </w:t>
      </w:r>
      <w:r w:rsidRPr="004611CD">
        <w:rPr>
          <w:sz w:val="28"/>
          <w:szCs w:val="28"/>
        </w:rPr>
        <w:t xml:space="preserve">failing to maintain </w:t>
      </w:r>
      <w:r w:rsidRPr="00C54E59">
        <w:rPr>
          <w:sz w:val="28"/>
          <w:szCs w:val="28"/>
        </w:rPr>
        <w:t>adequate and accurate medical records.</w:t>
      </w:r>
      <w:r w:rsidRPr="004611CD">
        <w:rPr>
          <w:sz w:val="28"/>
          <w:szCs w:val="28"/>
        </w:rPr>
        <w:t xml:space="preserve"> Dr. </w:t>
      </w:r>
      <w:r w:rsidRPr="00C54E59">
        <w:rPr>
          <w:sz w:val="28"/>
          <w:szCs w:val="28"/>
        </w:rPr>
        <w:t xml:space="preserve">Green, who </w:t>
      </w:r>
      <w:r w:rsidRPr="004611CD">
        <w:rPr>
          <w:sz w:val="28"/>
          <w:szCs w:val="28"/>
        </w:rPr>
        <w:t xml:space="preserve">is board certified in </w:t>
      </w:r>
      <w:r w:rsidRPr="00C54E59">
        <w:rPr>
          <w:sz w:val="28"/>
          <w:szCs w:val="28"/>
        </w:rPr>
        <w:t xml:space="preserve">emergency medicine, </w:t>
      </w:r>
      <w:r w:rsidRPr="004611CD">
        <w:rPr>
          <w:sz w:val="28"/>
          <w:szCs w:val="28"/>
        </w:rPr>
        <w:t xml:space="preserve">has been licensed in </w:t>
      </w:r>
      <w:r>
        <w:rPr>
          <w:sz w:val="28"/>
          <w:szCs w:val="28"/>
        </w:rPr>
        <w:t xml:space="preserve">the Commonwealth </w:t>
      </w:r>
      <w:r w:rsidRPr="004611CD">
        <w:rPr>
          <w:sz w:val="28"/>
          <w:szCs w:val="28"/>
        </w:rPr>
        <w:t>since Ma</w:t>
      </w:r>
      <w:r w:rsidRPr="00C54E59">
        <w:rPr>
          <w:sz w:val="28"/>
          <w:szCs w:val="28"/>
        </w:rPr>
        <w:t>rch 23, 2023. She maintains licenses to practice medicine in 44 states.</w:t>
      </w:r>
      <w:r w:rsidRPr="004611CD">
        <w:rPr>
          <w:sz w:val="28"/>
          <w:szCs w:val="28"/>
        </w:rPr>
        <w:t xml:space="preserve"> </w:t>
      </w:r>
      <w:r w:rsidRPr="00C54E59">
        <w:rPr>
          <w:sz w:val="28"/>
          <w:szCs w:val="28"/>
        </w:rPr>
        <w:t xml:space="preserve">Dr. Green currently works in </w:t>
      </w:r>
      <w:r>
        <w:rPr>
          <w:sz w:val="28"/>
          <w:szCs w:val="28"/>
        </w:rPr>
        <w:t xml:space="preserve">Boston in </w:t>
      </w:r>
      <w:r w:rsidRPr="00C54E59">
        <w:rPr>
          <w:sz w:val="28"/>
          <w:szCs w:val="28"/>
        </w:rPr>
        <w:t>clinical research oversight and patient-screening programs</w:t>
      </w:r>
      <w:r w:rsidRPr="004611CD">
        <w:rPr>
          <w:sz w:val="28"/>
          <w:szCs w:val="28"/>
        </w:rPr>
        <w:t xml:space="preserve">. </w:t>
      </w:r>
    </w:p>
    <w:p w14:paraId="522DCAB8" w14:textId="77777777" w:rsidR="003D4F5B" w:rsidRPr="004611CD" w:rsidRDefault="003D4F5B" w:rsidP="003D4F5B">
      <w:pPr>
        <w:pStyle w:val="NormalWeb"/>
        <w:rPr>
          <w:sz w:val="28"/>
          <w:szCs w:val="28"/>
        </w:rPr>
      </w:pPr>
      <w:r w:rsidRPr="004D76C6">
        <w:rPr>
          <w:sz w:val="28"/>
          <w:szCs w:val="28"/>
        </w:rPr>
        <w:t xml:space="preserve">The Board accepted Dr. </w:t>
      </w:r>
      <w:r>
        <w:rPr>
          <w:sz w:val="28"/>
          <w:szCs w:val="28"/>
        </w:rPr>
        <w:t>David Leppla</w:t>
      </w:r>
      <w:r w:rsidRPr="004D76C6">
        <w:rPr>
          <w:sz w:val="28"/>
          <w:szCs w:val="28"/>
        </w:rPr>
        <w:t xml:space="preserve">’s resignation of his </w:t>
      </w:r>
      <w:r>
        <w:rPr>
          <w:sz w:val="28"/>
          <w:szCs w:val="28"/>
        </w:rPr>
        <w:t xml:space="preserve">right to renew his </w:t>
      </w:r>
      <w:r w:rsidRPr="004D76C6">
        <w:rPr>
          <w:sz w:val="28"/>
          <w:szCs w:val="28"/>
        </w:rPr>
        <w:t>medical license. Resignation is a disciplinary action that permanently removes a physician from the practice of medicine</w:t>
      </w:r>
      <w:r w:rsidRPr="004D76C6">
        <w:rPr>
          <w:b/>
          <w:bCs/>
          <w:sz w:val="28"/>
          <w:szCs w:val="28"/>
        </w:rPr>
        <w:t xml:space="preserve">. </w:t>
      </w:r>
      <w:r w:rsidRPr="004D76C6">
        <w:rPr>
          <w:sz w:val="28"/>
          <w:szCs w:val="28"/>
        </w:rPr>
        <w:t xml:space="preserve">Dr. </w:t>
      </w:r>
      <w:r>
        <w:rPr>
          <w:sz w:val="28"/>
          <w:szCs w:val="28"/>
        </w:rPr>
        <w:t>Leppla</w:t>
      </w:r>
      <w:r w:rsidRPr="004D76C6">
        <w:rPr>
          <w:sz w:val="28"/>
          <w:szCs w:val="28"/>
        </w:rPr>
        <w:t xml:space="preserve">, who is certified in </w:t>
      </w:r>
      <w:r>
        <w:rPr>
          <w:sz w:val="28"/>
          <w:szCs w:val="28"/>
        </w:rPr>
        <w:t xml:space="preserve">neurological surgery </w:t>
      </w:r>
      <w:r w:rsidRPr="004D76C6">
        <w:rPr>
          <w:sz w:val="28"/>
          <w:szCs w:val="28"/>
        </w:rPr>
        <w:t xml:space="preserve">by the American Board of Medical Specialties, </w:t>
      </w:r>
      <w:r>
        <w:rPr>
          <w:sz w:val="28"/>
          <w:szCs w:val="28"/>
        </w:rPr>
        <w:t>was</w:t>
      </w:r>
      <w:r w:rsidRPr="004D76C6">
        <w:rPr>
          <w:sz w:val="28"/>
          <w:szCs w:val="28"/>
        </w:rPr>
        <w:t xml:space="preserve"> licensed to practice medicine in Massachusetts </w:t>
      </w:r>
      <w:r>
        <w:rPr>
          <w:sz w:val="28"/>
          <w:szCs w:val="28"/>
        </w:rPr>
        <w:t xml:space="preserve">from April 12, </w:t>
      </w:r>
      <w:proofErr w:type="gramStart"/>
      <w:r>
        <w:rPr>
          <w:sz w:val="28"/>
          <w:szCs w:val="28"/>
        </w:rPr>
        <w:t>2000</w:t>
      </w:r>
      <w:proofErr w:type="gramEnd"/>
      <w:r>
        <w:rPr>
          <w:sz w:val="28"/>
          <w:szCs w:val="28"/>
        </w:rPr>
        <w:t xml:space="preserve"> until March 26, 2026</w:t>
      </w:r>
      <w:r w:rsidRPr="004D76C6">
        <w:rPr>
          <w:sz w:val="28"/>
          <w:szCs w:val="28"/>
        </w:rPr>
        <w:t xml:space="preserve">. </w:t>
      </w:r>
      <w:r>
        <w:rPr>
          <w:sz w:val="28"/>
          <w:szCs w:val="28"/>
        </w:rPr>
        <w:t>He holds a license to practice medicine in Nevada.</w:t>
      </w:r>
      <w:r w:rsidRPr="004D76C6">
        <w:rPr>
          <w:sz w:val="28"/>
          <w:szCs w:val="28"/>
        </w:rPr>
        <w:t xml:space="preserve">  </w:t>
      </w:r>
    </w:p>
    <w:p w14:paraId="41C6E922" w14:textId="77777777" w:rsidR="003D4F5B" w:rsidRPr="000237D9" w:rsidRDefault="003D4F5B" w:rsidP="003D4F5B">
      <w:pPr>
        <w:pStyle w:val="NormalWeb"/>
        <w:rPr>
          <w:sz w:val="28"/>
          <w:szCs w:val="28"/>
        </w:rPr>
      </w:pPr>
      <w:r>
        <w:rPr>
          <w:sz w:val="28"/>
          <w:szCs w:val="28"/>
        </w:rPr>
        <w:t xml:space="preserve">The Board also ratified the acceptance of the resignation of Dr. Anthony Joseph Carbone’s right to renew his medical license. Dr. Carbone, a family medicine practitioner, was licensed to practice medicine the Commonwealth from December 11, </w:t>
      </w:r>
      <w:proofErr w:type="gramStart"/>
      <w:r>
        <w:rPr>
          <w:sz w:val="28"/>
          <w:szCs w:val="28"/>
        </w:rPr>
        <w:t>1991</w:t>
      </w:r>
      <w:proofErr w:type="gramEnd"/>
      <w:r>
        <w:rPr>
          <w:sz w:val="28"/>
          <w:szCs w:val="28"/>
        </w:rPr>
        <w:t xml:space="preserve"> until December 3, 2000.</w:t>
      </w:r>
    </w:p>
    <w:bookmarkEnd w:id="0"/>
    <w:bookmarkEnd w:id="1"/>
    <w:p w14:paraId="06EA9399" w14:textId="77777777" w:rsidR="003D4F5B" w:rsidRDefault="003D4F5B" w:rsidP="003D4F5B">
      <w:pPr>
        <w:rPr>
          <w:sz w:val="28"/>
          <w:szCs w:val="28"/>
        </w:rPr>
      </w:pPr>
      <w:r>
        <w:rPr>
          <w:sz w:val="28"/>
          <w:szCs w:val="28"/>
        </w:rPr>
        <w:t xml:space="preserve">The Massachusetts Board of Registration in Medicine licenses more than 40,000 physicians, osteopaths and acupuncturists.  The Board was created in 1894 to protect </w:t>
      </w:r>
      <w:proofErr w:type="gramStart"/>
      <w:r>
        <w:rPr>
          <w:sz w:val="28"/>
          <w:szCs w:val="28"/>
        </w:rPr>
        <w:t>the public</w:t>
      </w:r>
      <w:proofErr w:type="gramEnd"/>
      <w:r>
        <w:rPr>
          <w:sz w:val="28"/>
          <w:szCs w:val="28"/>
        </w:rPr>
        <w:t xml:space="preserve">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9554F8">
        <w:rPr>
          <w:sz w:val="28"/>
          <w:szCs w:val="28"/>
        </w:rPr>
        <w:t xml:space="preserve">or you may contact the Board at </w:t>
      </w:r>
      <w:hyperlink r:id="rId4" w:history="1">
        <w:r w:rsidRPr="009554F8">
          <w:rPr>
            <w:rStyle w:val="Hyperlink"/>
            <w:rFonts w:eastAsiaTheme="majorEastAsia"/>
            <w:sz w:val="28"/>
            <w:szCs w:val="28"/>
          </w:rPr>
          <w:t>borimmediamassmail.state.ma.us</w:t>
        </w:r>
      </w:hyperlink>
      <w:r>
        <w:rPr>
          <w:sz w:val="28"/>
          <w:szCs w:val="28"/>
        </w:rPr>
        <w:t>.</w:t>
      </w:r>
    </w:p>
    <w:p w14:paraId="702D0AAD" w14:textId="77777777" w:rsidR="003D4F5B" w:rsidRDefault="003D4F5B" w:rsidP="003D4F5B"/>
    <w:p w14:paraId="0AFF9499" w14:textId="77777777" w:rsidR="003D4F5B" w:rsidRDefault="003D4F5B" w:rsidP="003D4F5B"/>
    <w:p w14:paraId="09F46DE7" w14:textId="77777777" w:rsidR="003D4F5B" w:rsidRDefault="003D4F5B" w:rsidP="003D4F5B"/>
    <w:p w14:paraId="0128F2DD" w14:textId="77777777" w:rsidR="003D4F5B" w:rsidRDefault="003D4F5B" w:rsidP="003D4F5B"/>
    <w:p w14:paraId="10237667" w14:textId="77777777" w:rsidR="00394FE7" w:rsidRDefault="00394FE7"/>
    <w:sectPr w:rsidR="00394FE7" w:rsidSect="003D4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5B"/>
    <w:rsid w:val="00394FE7"/>
    <w:rsid w:val="003D4F5B"/>
    <w:rsid w:val="006522A6"/>
    <w:rsid w:val="00FF6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2A7D"/>
  <w15:chartTrackingRefBased/>
  <w15:docId w15:val="{43835312-5577-458B-B079-5DD1C430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B"/>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3D4F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3D4F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3D4F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3D4F5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3D4F5B"/>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3D4F5B"/>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3D4F5B"/>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3D4F5B"/>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3D4F5B"/>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F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F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F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F5B"/>
    <w:rPr>
      <w:rFonts w:eastAsiaTheme="majorEastAsia" w:cstheme="majorBidi"/>
      <w:color w:val="272727" w:themeColor="text1" w:themeTint="D8"/>
    </w:rPr>
  </w:style>
  <w:style w:type="paragraph" w:styleId="Title">
    <w:name w:val="Title"/>
    <w:basedOn w:val="Normal"/>
    <w:next w:val="Normal"/>
    <w:link w:val="TitleChar"/>
    <w:uiPriority w:val="10"/>
    <w:qFormat/>
    <w:rsid w:val="003D4F5B"/>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3D4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F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D4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F5B"/>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3D4F5B"/>
    <w:rPr>
      <w:i/>
      <w:iCs/>
      <w:color w:val="404040" w:themeColor="text1" w:themeTint="BF"/>
    </w:rPr>
  </w:style>
  <w:style w:type="paragraph" w:styleId="ListParagraph">
    <w:name w:val="List Paragraph"/>
    <w:basedOn w:val="Normal"/>
    <w:uiPriority w:val="34"/>
    <w:qFormat/>
    <w:rsid w:val="003D4F5B"/>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3D4F5B"/>
    <w:rPr>
      <w:i/>
      <w:iCs/>
      <w:color w:val="0F4761" w:themeColor="accent1" w:themeShade="BF"/>
    </w:rPr>
  </w:style>
  <w:style w:type="paragraph" w:styleId="IntenseQuote">
    <w:name w:val="Intense Quote"/>
    <w:basedOn w:val="Normal"/>
    <w:next w:val="Normal"/>
    <w:link w:val="IntenseQuoteChar"/>
    <w:uiPriority w:val="30"/>
    <w:qFormat/>
    <w:rsid w:val="003D4F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3D4F5B"/>
    <w:rPr>
      <w:i/>
      <w:iCs/>
      <w:color w:val="0F4761" w:themeColor="accent1" w:themeShade="BF"/>
    </w:rPr>
  </w:style>
  <w:style w:type="character" w:styleId="IntenseReference">
    <w:name w:val="Intense Reference"/>
    <w:basedOn w:val="DefaultParagraphFont"/>
    <w:uiPriority w:val="32"/>
    <w:qFormat/>
    <w:rsid w:val="003D4F5B"/>
    <w:rPr>
      <w:b/>
      <w:bCs/>
      <w:smallCaps/>
      <w:color w:val="0F4761" w:themeColor="accent1" w:themeShade="BF"/>
      <w:spacing w:val="5"/>
    </w:rPr>
  </w:style>
  <w:style w:type="paragraph" w:styleId="NormalWeb">
    <w:name w:val="Normal (Web)"/>
    <w:basedOn w:val="Normal"/>
    <w:uiPriority w:val="99"/>
    <w:unhideWhenUsed/>
    <w:rsid w:val="003D4F5B"/>
    <w:pPr>
      <w:spacing w:before="100" w:beforeAutospacing="1" w:after="100" w:afterAutospacing="1"/>
    </w:pPr>
  </w:style>
  <w:style w:type="character" w:customStyle="1" w:styleId="contentpasted0">
    <w:name w:val="contentpasted0"/>
    <w:basedOn w:val="DefaultParagraphFont"/>
    <w:rsid w:val="003D4F5B"/>
  </w:style>
  <w:style w:type="character" w:styleId="Hyperlink">
    <w:name w:val="Hyperlink"/>
    <w:basedOn w:val="DefaultParagraphFont"/>
    <w:uiPriority w:val="99"/>
    <w:unhideWhenUsed/>
    <w:rsid w:val="003D4F5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Company>Commonwealth of Massachusetts</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2026-05-12T12:44:00Z</dcterms:created>
  <dcterms:modified xsi:type="dcterms:W3CDTF">2026-05-12T12:45:00Z</dcterms:modified>
</cp:coreProperties>
</file>