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D5808" w14:textId="77777777" w:rsidR="001350C8" w:rsidRDefault="001350C8" w:rsidP="001350C8">
      <w:pPr>
        <w:pStyle w:val="Body"/>
        <w:jc w:val="center"/>
        <w:rPr>
          <w:b/>
          <w:bCs/>
          <w:sz w:val="28"/>
          <w:szCs w:val="28"/>
        </w:rPr>
      </w:pPr>
      <w:r>
        <w:rPr>
          <w:b/>
          <w:bCs/>
          <w:sz w:val="28"/>
          <w:szCs w:val="28"/>
        </w:rPr>
        <w:t>MASSACHUSETTS BOARD OF MEDICINE TAKES DISCIPLINARY ACTION</w:t>
      </w:r>
    </w:p>
    <w:p w14:paraId="24871D8C" w14:textId="77777777" w:rsidR="001350C8" w:rsidRDefault="001350C8" w:rsidP="001350C8">
      <w:pPr>
        <w:pStyle w:val="Body"/>
        <w:rPr>
          <w:sz w:val="28"/>
          <w:szCs w:val="28"/>
        </w:rPr>
      </w:pPr>
    </w:p>
    <w:p w14:paraId="6E855A66" w14:textId="77777777" w:rsidR="001350C8" w:rsidRDefault="001350C8" w:rsidP="001350C8">
      <w:pPr>
        <w:pStyle w:val="Body"/>
        <w:rPr>
          <w:sz w:val="28"/>
          <w:szCs w:val="28"/>
        </w:rPr>
      </w:pPr>
      <w:r>
        <w:rPr>
          <w:sz w:val="28"/>
          <w:szCs w:val="28"/>
        </w:rPr>
        <w:t>WAKEFIELD:   The Massachusetts Board of Registration in Medicine took disciplinary action against the medical licenses of Trung N. Nguyen, D.O., John R Diggs, M.D., Jospeh M. Palumbo, D.O. and Christian N. Ford, M.D.</w:t>
      </w:r>
    </w:p>
    <w:p w14:paraId="0CE9F365" w14:textId="77777777" w:rsidR="001350C8" w:rsidRDefault="001350C8" w:rsidP="001350C8">
      <w:pPr>
        <w:pStyle w:val="NormalWeb"/>
        <w:rPr>
          <w:sz w:val="28"/>
          <w:szCs w:val="28"/>
        </w:rPr>
      </w:pPr>
      <w:r>
        <w:rPr>
          <w:sz w:val="28"/>
          <w:szCs w:val="28"/>
        </w:rPr>
        <w:t xml:space="preserve">In a Final Decision &amp; Order, the Board indefinitely suspended Dr. Trung N. Nguyen’s medical license after finding </w:t>
      </w:r>
      <w:r w:rsidRPr="00256AA5">
        <w:rPr>
          <w:sz w:val="28"/>
          <w:szCs w:val="28"/>
        </w:rPr>
        <w:t xml:space="preserve">he had been disciplined by </w:t>
      </w:r>
      <w:r>
        <w:rPr>
          <w:sz w:val="28"/>
          <w:szCs w:val="28"/>
        </w:rPr>
        <w:t xml:space="preserve">multiple state medical boards, including the Kentucky Board of Medical Licensure and the Maine Board of Osteopathic Licensure </w:t>
      </w:r>
      <w:r w:rsidRPr="00256AA5">
        <w:rPr>
          <w:sz w:val="28"/>
          <w:szCs w:val="28"/>
        </w:rPr>
        <w:t>for reasons</w:t>
      </w:r>
      <w:r>
        <w:rPr>
          <w:sz w:val="28"/>
          <w:szCs w:val="28"/>
        </w:rPr>
        <w:t xml:space="preserve"> </w:t>
      </w:r>
      <w:r w:rsidRPr="00256AA5">
        <w:rPr>
          <w:sz w:val="28"/>
          <w:szCs w:val="28"/>
        </w:rPr>
        <w:t>substantially similar to those for which Massachusetts could impose discipline, to wit, by engaging in</w:t>
      </w:r>
      <w:r>
        <w:rPr>
          <w:sz w:val="28"/>
          <w:szCs w:val="28"/>
        </w:rPr>
        <w:t xml:space="preserve"> conduct which has the capacity to deceive or defraud;</w:t>
      </w:r>
      <w:r w:rsidRPr="00256AA5">
        <w:rPr>
          <w:sz w:val="28"/>
          <w:szCs w:val="28"/>
        </w:rPr>
        <w:t xml:space="preserve"> misconduct in the practice of medicine</w:t>
      </w:r>
      <w:r>
        <w:rPr>
          <w:sz w:val="28"/>
          <w:szCs w:val="28"/>
        </w:rPr>
        <w:t xml:space="preserve"> and conduct which places into question this competence to practice medicine.</w:t>
      </w:r>
      <w:r w:rsidRPr="00256AA5">
        <w:rPr>
          <w:sz w:val="28"/>
          <w:szCs w:val="28"/>
        </w:rPr>
        <w:t xml:space="preserve">  Dr. </w:t>
      </w:r>
      <w:r>
        <w:rPr>
          <w:sz w:val="28"/>
          <w:szCs w:val="28"/>
        </w:rPr>
        <w:t xml:space="preserve">Nguyen was found to have prescribed amphetamine and amphetamine-like controlled substances improperly in the treatment of obesity. Dr. Nguyen, who is board-certified in family medicine, </w:t>
      </w:r>
      <w:r w:rsidRPr="00256AA5">
        <w:rPr>
          <w:sz w:val="28"/>
          <w:szCs w:val="28"/>
        </w:rPr>
        <w:t xml:space="preserve">was first licensed in </w:t>
      </w:r>
      <w:r>
        <w:rPr>
          <w:sz w:val="28"/>
          <w:szCs w:val="28"/>
        </w:rPr>
        <w:t>Massachusetts</w:t>
      </w:r>
      <w:r w:rsidRPr="00256AA5">
        <w:rPr>
          <w:sz w:val="28"/>
          <w:szCs w:val="28"/>
        </w:rPr>
        <w:t xml:space="preserve"> on </w:t>
      </w:r>
      <w:r>
        <w:rPr>
          <w:sz w:val="28"/>
          <w:szCs w:val="28"/>
        </w:rPr>
        <w:t>August 5</w:t>
      </w:r>
      <w:r w:rsidRPr="00256AA5">
        <w:rPr>
          <w:sz w:val="28"/>
          <w:szCs w:val="28"/>
        </w:rPr>
        <w:t>, 20</w:t>
      </w:r>
      <w:r>
        <w:rPr>
          <w:sz w:val="28"/>
          <w:szCs w:val="28"/>
        </w:rPr>
        <w:t>21.  He currently practices telemedicine and is licensed in thirty other states.</w:t>
      </w:r>
    </w:p>
    <w:p w14:paraId="062B1262" w14:textId="77777777" w:rsidR="001350C8" w:rsidRDefault="001350C8" w:rsidP="001350C8">
      <w:pPr>
        <w:pStyle w:val="NormalWeb"/>
        <w:rPr>
          <w:sz w:val="28"/>
          <w:szCs w:val="28"/>
        </w:rPr>
      </w:pPr>
      <w:r>
        <w:rPr>
          <w:sz w:val="28"/>
          <w:szCs w:val="28"/>
        </w:rPr>
        <w:t>In another Final Decision &amp; Order, the Board reprimanded Dr. John R. Diggs’ medical license after finding that he provided substandard care to four patients. Dr. Diggs also submitted three license renewal applications from 2019 through 2023 indicating that he was board certified in internal medicine when he had allowed such certification to lapse in 2017. Also, f</w:t>
      </w:r>
      <w:r w:rsidRPr="006A0F0F">
        <w:rPr>
          <w:sz w:val="28"/>
          <w:szCs w:val="28"/>
        </w:rPr>
        <w:t>rom at least September 19, 2019 to May 22, 2024, Dr. Diggs’ website included an image of the American Board of Internal Medicine’s seal with the words: “Board Certified.”</w:t>
      </w:r>
      <w:r>
        <w:rPr>
          <w:sz w:val="28"/>
          <w:szCs w:val="28"/>
        </w:rPr>
        <w:t xml:space="preserve"> Dr. Diggs is currently board certified in Internal Medicine by the American Board of Medical Specialties. He has been licensed in the Commonwealth since August 2, 1989 and practices medicine in a private practice in Wilbraham. He is also licensed to practice medicine in California.</w:t>
      </w:r>
    </w:p>
    <w:p w14:paraId="3D6CDEEB" w14:textId="77777777" w:rsidR="001350C8" w:rsidRDefault="001350C8" w:rsidP="001350C8">
      <w:pPr>
        <w:pStyle w:val="Body"/>
        <w:rPr>
          <w:sz w:val="28"/>
          <w:szCs w:val="28"/>
        </w:rPr>
      </w:pPr>
      <w:r>
        <w:rPr>
          <w:sz w:val="28"/>
          <w:szCs w:val="28"/>
        </w:rPr>
        <w:t>The Board also reprimanded Dr. Joseph M. Palumbo</w:t>
      </w:r>
      <w:r>
        <w:rPr>
          <w:sz w:val="28"/>
          <w:szCs w:val="28"/>
          <w:rtl/>
        </w:rPr>
        <w:t>’</w:t>
      </w:r>
      <w:r>
        <w:rPr>
          <w:sz w:val="28"/>
          <w:szCs w:val="28"/>
        </w:rPr>
        <w:t xml:space="preserve">s license to practice medicine after he acknowledged in a Consent Order that he had been disciplined by the Virginia Board of Medicine for reasons substantially similar to those for which Massachusetts could impose discipline, to wit, for aiding and abetting the unlicensed practice of medicine; and failing to properly train and supervise staff.  Dr. Palumbo, who is board certified in emergency medicine, has been licensed to practice medicine in Massachusetts since May 20, 2021. He practices telehealth, working from Ohio, and is licensed to practice medicine in several jurisdictions.  </w:t>
      </w:r>
    </w:p>
    <w:p w14:paraId="14B0A262" w14:textId="77777777" w:rsidR="001350C8" w:rsidRDefault="001350C8" w:rsidP="001350C8">
      <w:pPr>
        <w:pStyle w:val="Body"/>
        <w:rPr>
          <w:sz w:val="28"/>
          <w:szCs w:val="28"/>
        </w:rPr>
      </w:pPr>
    </w:p>
    <w:p w14:paraId="5752483E" w14:textId="77777777" w:rsidR="001350C8" w:rsidRDefault="001350C8" w:rsidP="001350C8">
      <w:pPr>
        <w:pStyle w:val="Body"/>
        <w:rPr>
          <w:sz w:val="28"/>
          <w:szCs w:val="28"/>
        </w:rPr>
      </w:pPr>
      <w:r>
        <w:rPr>
          <w:sz w:val="28"/>
          <w:szCs w:val="28"/>
        </w:rPr>
        <w:t xml:space="preserve">The Board also ratified the acceptance of the resignation of the medical license of Christian N. Ford, M.D.  Resignation is a disciplinary action which permanently removes a physician from the practice of medicine. Dr. Ford, a plastic surgeon, was first licensed to practice medicine in the Commonwealth on September 2, 2009.  Until he rendered his resignation, Dr. Ford owned his own medical practice in Norwell.  </w:t>
      </w:r>
    </w:p>
    <w:p w14:paraId="0AAA46AC" w14:textId="77777777" w:rsidR="001350C8" w:rsidRDefault="001350C8" w:rsidP="001350C8">
      <w:pPr>
        <w:pStyle w:val="Body"/>
      </w:pPr>
    </w:p>
    <w:p w14:paraId="4165E749" w14:textId="77777777" w:rsidR="001350C8" w:rsidRDefault="001350C8" w:rsidP="001350C8">
      <w:pPr>
        <w:rPr>
          <w:sz w:val="28"/>
          <w:szCs w:val="28"/>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w:t>
      </w:r>
      <w:r w:rsidRPr="009554F8">
        <w:rPr>
          <w:sz w:val="28"/>
          <w:szCs w:val="28"/>
        </w:rPr>
        <w:t xml:space="preserve">or you may contact the Board at </w:t>
      </w:r>
      <w:hyperlink r:id="rId6" w:history="1">
        <w:r w:rsidRPr="009554F8">
          <w:rPr>
            <w:rStyle w:val="Hyperlink"/>
            <w:sz w:val="28"/>
            <w:szCs w:val="28"/>
          </w:rPr>
          <w:t>borimmediamassmail.state.ma.us</w:t>
        </w:r>
      </w:hyperlink>
      <w:r>
        <w:rPr>
          <w:sz w:val="28"/>
          <w:szCs w:val="28"/>
        </w:rPr>
        <w:t>.</w:t>
      </w:r>
    </w:p>
    <w:p w14:paraId="7D66BB33" w14:textId="77777777" w:rsidR="001350C8" w:rsidRDefault="001350C8" w:rsidP="001350C8">
      <w:pPr>
        <w:pStyle w:val="Body"/>
        <w:rPr>
          <w:sz w:val="28"/>
          <w:szCs w:val="28"/>
        </w:rPr>
      </w:pPr>
    </w:p>
    <w:p w14:paraId="69289201" w14:textId="77777777" w:rsidR="001350C8" w:rsidRDefault="001350C8" w:rsidP="001350C8">
      <w:pPr>
        <w:pStyle w:val="Body"/>
      </w:pPr>
    </w:p>
    <w:p w14:paraId="54762194" w14:textId="77777777" w:rsidR="001350C8" w:rsidRDefault="001350C8" w:rsidP="001350C8">
      <w:pPr>
        <w:pStyle w:val="Body"/>
      </w:pPr>
    </w:p>
    <w:p w14:paraId="52F31636" w14:textId="77777777" w:rsidR="001350C8" w:rsidRDefault="001350C8" w:rsidP="001350C8">
      <w:pPr>
        <w:pStyle w:val="Body"/>
      </w:pPr>
    </w:p>
    <w:p w14:paraId="3CF58620" w14:textId="77777777" w:rsidR="001350C8" w:rsidRDefault="001350C8"/>
    <w:sectPr w:rsidR="001350C8" w:rsidSect="001350C8">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34113" w14:textId="77777777" w:rsidR="00465FBF" w:rsidRDefault="00465FBF">
      <w:r>
        <w:separator/>
      </w:r>
    </w:p>
  </w:endnote>
  <w:endnote w:type="continuationSeparator" w:id="0">
    <w:p w14:paraId="54081036" w14:textId="77777777" w:rsidR="00465FBF" w:rsidRDefault="0046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40A47" w14:textId="77777777" w:rsidR="00465FBF" w:rsidRDefault="00465FB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66BA8" w14:textId="77777777" w:rsidR="00465FBF" w:rsidRDefault="00465FBF">
      <w:r>
        <w:separator/>
      </w:r>
    </w:p>
  </w:footnote>
  <w:footnote w:type="continuationSeparator" w:id="0">
    <w:p w14:paraId="07411E3B" w14:textId="77777777" w:rsidR="00465FBF" w:rsidRDefault="00465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0197" w14:textId="77777777" w:rsidR="00465FBF" w:rsidRDefault="00465FB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C8"/>
    <w:rsid w:val="001350C8"/>
    <w:rsid w:val="00465FBF"/>
    <w:rsid w:val="0076283A"/>
    <w:rsid w:val="00E57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426CA"/>
  <w15:chartTrackingRefBased/>
  <w15:docId w15:val="{ED788E39-471E-4F89-ABE0-3AD9A77A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0C8"/>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1350C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1350C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1350C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1350C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14:ligatures w14:val="standardContextual"/>
    </w:rPr>
  </w:style>
  <w:style w:type="paragraph" w:styleId="Heading5">
    <w:name w:val="heading 5"/>
    <w:basedOn w:val="Normal"/>
    <w:next w:val="Normal"/>
    <w:link w:val="Heading5Char"/>
    <w:uiPriority w:val="9"/>
    <w:semiHidden/>
    <w:unhideWhenUsed/>
    <w:qFormat/>
    <w:rsid w:val="001350C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14:ligatures w14:val="standardContextual"/>
    </w:rPr>
  </w:style>
  <w:style w:type="paragraph" w:styleId="Heading6">
    <w:name w:val="heading 6"/>
    <w:basedOn w:val="Normal"/>
    <w:next w:val="Normal"/>
    <w:link w:val="Heading6Char"/>
    <w:uiPriority w:val="9"/>
    <w:semiHidden/>
    <w:unhideWhenUsed/>
    <w:qFormat/>
    <w:rsid w:val="001350C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paragraph" w:styleId="Heading7">
    <w:name w:val="heading 7"/>
    <w:basedOn w:val="Normal"/>
    <w:next w:val="Normal"/>
    <w:link w:val="Heading7Char"/>
    <w:uiPriority w:val="9"/>
    <w:semiHidden/>
    <w:unhideWhenUsed/>
    <w:qFormat/>
    <w:rsid w:val="001350C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14:ligatures w14:val="standardContextual"/>
    </w:rPr>
  </w:style>
  <w:style w:type="paragraph" w:styleId="Heading8">
    <w:name w:val="heading 8"/>
    <w:basedOn w:val="Normal"/>
    <w:next w:val="Normal"/>
    <w:link w:val="Heading8Char"/>
    <w:uiPriority w:val="9"/>
    <w:semiHidden/>
    <w:unhideWhenUsed/>
    <w:qFormat/>
    <w:rsid w:val="001350C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14:ligatures w14:val="standardContextual"/>
    </w:rPr>
  </w:style>
  <w:style w:type="paragraph" w:styleId="Heading9">
    <w:name w:val="heading 9"/>
    <w:basedOn w:val="Normal"/>
    <w:next w:val="Normal"/>
    <w:link w:val="Heading9Char"/>
    <w:uiPriority w:val="9"/>
    <w:semiHidden/>
    <w:unhideWhenUsed/>
    <w:qFormat/>
    <w:rsid w:val="001350C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0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0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0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0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0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0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0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0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0C8"/>
    <w:rPr>
      <w:rFonts w:eastAsiaTheme="majorEastAsia" w:cstheme="majorBidi"/>
      <w:color w:val="272727" w:themeColor="text1" w:themeTint="D8"/>
    </w:rPr>
  </w:style>
  <w:style w:type="paragraph" w:styleId="Title">
    <w:name w:val="Title"/>
    <w:basedOn w:val="Normal"/>
    <w:next w:val="Normal"/>
    <w:link w:val="TitleChar"/>
    <w:uiPriority w:val="10"/>
    <w:qFormat/>
    <w:rsid w:val="001350C8"/>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1350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0C8"/>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1350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0C8"/>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14:ligatures w14:val="standardContextual"/>
    </w:rPr>
  </w:style>
  <w:style w:type="character" w:customStyle="1" w:styleId="QuoteChar">
    <w:name w:val="Quote Char"/>
    <w:basedOn w:val="DefaultParagraphFont"/>
    <w:link w:val="Quote"/>
    <w:uiPriority w:val="29"/>
    <w:rsid w:val="001350C8"/>
    <w:rPr>
      <w:i/>
      <w:iCs/>
      <w:color w:val="404040" w:themeColor="text1" w:themeTint="BF"/>
    </w:rPr>
  </w:style>
  <w:style w:type="paragraph" w:styleId="ListParagraph">
    <w:name w:val="List Paragraph"/>
    <w:basedOn w:val="Normal"/>
    <w:uiPriority w:val="34"/>
    <w:qFormat/>
    <w:rsid w:val="001350C8"/>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14:ligatures w14:val="standardContextual"/>
    </w:rPr>
  </w:style>
  <w:style w:type="character" w:styleId="IntenseEmphasis">
    <w:name w:val="Intense Emphasis"/>
    <w:basedOn w:val="DefaultParagraphFont"/>
    <w:uiPriority w:val="21"/>
    <w:qFormat/>
    <w:rsid w:val="001350C8"/>
    <w:rPr>
      <w:i/>
      <w:iCs/>
      <w:color w:val="0F4761" w:themeColor="accent1" w:themeShade="BF"/>
    </w:rPr>
  </w:style>
  <w:style w:type="paragraph" w:styleId="IntenseQuote">
    <w:name w:val="Intense Quote"/>
    <w:basedOn w:val="Normal"/>
    <w:next w:val="Normal"/>
    <w:link w:val="IntenseQuoteChar"/>
    <w:uiPriority w:val="30"/>
    <w:qFormat/>
    <w:rsid w:val="001350C8"/>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14:ligatures w14:val="standardContextual"/>
    </w:rPr>
  </w:style>
  <w:style w:type="character" w:customStyle="1" w:styleId="IntenseQuoteChar">
    <w:name w:val="Intense Quote Char"/>
    <w:basedOn w:val="DefaultParagraphFont"/>
    <w:link w:val="IntenseQuote"/>
    <w:uiPriority w:val="30"/>
    <w:rsid w:val="001350C8"/>
    <w:rPr>
      <w:i/>
      <w:iCs/>
      <w:color w:val="0F4761" w:themeColor="accent1" w:themeShade="BF"/>
    </w:rPr>
  </w:style>
  <w:style w:type="character" w:styleId="IntenseReference">
    <w:name w:val="Intense Reference"/>
    <w:basedOn w:val="DefaultParagraphFont"/>
    <w:uiPriority w:val="32"/>
    <w:qFormat/>
    <w:rsid w:val="001350C8"/>
    <w:rPr>
      <w:b/>
      <w:bCs/>
      <w:smallCaps/>
      <w:color w:val="0F4761" w:themeColor="accent1" w:themeShade="BF"/>
      <w:spacing w:val="5"/>
    </w:rPr>
  </w:style>
  <w:style w:type="character" w:styleId="Hyperlink">
    <w:name w:val="Hyperlink"/>
    <w:rsid w:val="001350C8"/>
    <w:rPr>
      <w:u w:val="single"/>
    </w:rPr>
  </w:style>
  <w:style w:type="paragraph" w:customStyle="1" w:styleId="HeaderFooter">
    <w:name w:val="Header &amp; Footer"/>
    <w:rsid w:val="001350C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paragraph" w:customStyle="1" w:styleId="Body">
    <w:name w:val="Body"/>
    <w:rsid w:val="001350C8"/>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14:textOutline w14:w="0" w14:cap="flat" w14:cmpd="sng" w14:algn="ctr">
        <w14:noFill/>
        <w14:prstDash w14:val="solid"/>
        <w14:bevel/>
      </w14:textOutline>
      <w14:ligatures w14:val="none"/>
    </w:rPr>
  </w:style>
  <w:style w:type="paragraph" w:styleId="NormalWeb">
    <w:name w:val="Normal (Web)"/>
    <w:basedOn w:val="Normal"/>
    <w:uiPriority w:val="99"/>
    <w:unhideWhenUsed/>
    <w:rsid w:val="001350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rimmedia@massmail.state.ma.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LaPointe, Donald (DPH)</cp:lastModifiedBy>
  <cp:revision>2</cp:revision>
  <dcterms:created xsi:type="dcterms:W3CDTF">2025-08-28T18:49:00Z</dcterms:created>
  <dcterms:modified xsi:type="dcterms:W3CDTF">2025-08-28T18:49:00Z</dcterms:modified>
</cp:coreProperties>
</file>