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F295" w14:textId="41E67229" w:rsidR="006A4ECE" w:rsidRDefault="00CF0765" w:rsidP="006A4ECE">
      <w:pPr>
        <w:rPr>
          <w:b/>
          <w:sz w:val="28"/>
          <w:szCs w:val="28"/>
        </w:rPr>
      </w:pPr>
      <w:r>
        <w:rPr>
          <w:b/>
          <w:sz w:val="28"/>
          <w:szCs w:val="28"/>
        </w:rPr>
        <w:t xml:space="preserve"> </w:t>
      </w:r>
    </w:p>
    <w:p w14:paraId="6B05F593" w14:textId="77777777" w:rsidR="006A4ECE" w:rsidRDefault="006A4ECE" w:rsidP="006A4ECE">
      <w:pPr>
        <w:rPr>
          <w:b/>
          <w:sz w:val="28"/>
          <w:szCs w:val="28"/>
        </w:rPr>
      </w:pPr>
    </w:p>
    <w:p w14:paraId="5EAAF221" w14:textId="77777777" w:rsidR="006A4ECE" w:rsidRDefault="006A4ECE" w:rsidP="006A4ECE">
      <w:pPr>
        <w:jc w:val="center"/>
        <w:rPr>
          <w:b/>
          <w:sz w:val="28"/>
          <w:szCs w:val="28"/>
        </w:rPr>
      </w:pPr>
      <w:r>
        <w:rPr>
          <w:b/>
          <w:sz w:val="28"/>
          <w:szCs w:val="28"/>
        </w:rPr>
        <w:t>MASSACHUSETTS BOARD OF MEDICINE TAKES DISCIPLINARY ACTION</w:t>
      </w:r>
    </w:p>
    <w:p w14:paraId="5F17B1C8" w14:textId="77777777" w:rsidR="006A4ECE" w:rsidRDefault="006A4ECE" w:rsidP="006A4ECE">
      <w:pPr>
        <w:rPr>
          <w:sz w:val="28"/>
          <w:szCs w:val="28"/>
        </w:rPr>
      </w:pPr>
    </w:p>
    <w:p w14:paraId="2B0C1EAC" w14:textId="77777777" w:rsidR="006A4ECE" w:rsidRDefault="006A4ECE" w:rsidP="006A4ECE">
      <w:pPr>
        <w:rPr>
          <w:sz w:val="28"/>
          <w:szCs w:val="28"/>
        </w:rPr>
      </w:pPr>
      <w:r>
        <w:rPr>
          <w:sz w:val="28"/>
          <w:szCs w:val="28"/>
        </w:rPr>
        <w:t xml:space="preserve">WAKEFIELD:  At its meeting on August 3, 2023, the Massachusetts Board of Registration in Medicine took disciplinary action against the medical licenses of Tae </w:t>
      </w:r>
      <w:proofErr w:type="spellStart"/>
      <w:r>
        <w:rPr>
          <w:sz w:val="28"/>
          <w:szCs w:val="28"/>
        </w:rPr>
        <w:t>Gyun</w:t>
      </w:r>
      <w:proofErr w:type="spellEnd"/>
      <w:r>
        <w:rPr>
          <w:sz w:val="28"/>
          <w:szCs w:val="28"/>
        </w:rPr>
        <w:t xml:space="preserve"> Kim, M.D., </w:t>
      </w:r>
      <w:proofErr w:type="spellStart"/>
      <w:r>
        <w:rPr>
          <w:sz w:val="28"/>
          <w:szCs w:val="28"/>
        </w:rPr>
        <w:t>Hooshang</w:t>
      </w:r>
      <w:proofErr w:type="spellEnd"/>
      <w:r>
        <w:rPr>
          <w:sz w:val="28"/>
          <w:szCs w:val="28"/>
        </w:rPr>
        <w:t xml:space="preserve"> Poor, M.D. and Kirkham B. Wood, M.D.</w:t>
      </w:r>
    </w:p>
    <w:p w14:paraId="0B017E3C" w14:textId="77777777" w:rsidR="006A4ECE" w:rsidRDefault="006A4ECE" w:rsidP="006A4ECE">
      <w:pPr>
        <w:pStyle w:val="NormalWeb"/>
        <w:rPr>
          <w:sz w:val="28"/>
          <w:szCs w:val="28"/>
        </w:rPr>
      </w:pPr>
      <w:bookmarkStart w:id="0" w:name="_Hlk139968358"/>
      <w:r>
        <w:rPr>
          <w:sz w:val="28"/>
          <w:szCs w:val="28"/>
        </w:rPr>
        <w:t>In a Final Decision &amp; Order,</w:t>
      </w:r>
      <w:bookmarkEnd w:id="0"/>
      <w:r>
        <w:rPr>
          <w:sz w:val="28"/>
          <w:szCs w:val="28"/>
        </w:rPr>
        <w:t xml:space="preserve"> the Board revoked Dr. Tae </w:t>
      </w:r>
      <w:proofErr w:type="spellStart"/>
      <w:r>
        <w:rPr>
          <w:sz w:val="28"/>
          <w:szCs w:val="28"/>
        </w:rPr>
        <w:t>Gyun</w:t>
      </w:r>
      <w:proofErr w:type="spellEnd"/>
      <w:r>
        <w:rPr>
          <w:sz w:val="28"/>
          <w:szCs w:val="28"/>
        </w:rPr>
        <w:t xml:space="preserve"> Kim’s right to renew his medical license after it found </w:t>
      </w:r>
      <w:r w:rsidRPr="00AA42D2">
        <w:rPr>
          <w:sz w:val="28"/>
          <w:szCs w:val="28"/>
        </w:rPr>
        <w:t xml:space="preserve">that Dr. </w:t>
      </w:r>
      <w:r>
        <w:rPr>
          <w:sz w:val="28"/>
          <w:szCs w:val="28"/>
        </w:rPr>
        <w:t xml:space="preserve">Kim </w:t>
      </w:r>
      <w:r w:rsidRPr="00AA42D2">
        <w:rPr>
          <w:sz w:val="28"/>
          <w:szCs w:val="28"/>
        </w:rPr>
        <w:t xml:space="preserve">had been disciplined by the </w:t>
      </w:r>
      <w:r>
        <w:rPr>
          <w:sz w:val="28"/>
          <w:szCs w:val="28"/>
        </w:rPr>
        <w:t>New York Department of Health</w:t>
      </w:r>
      <w:r w:rsidRPr="00AA42D2">
        <w:rPr>
          <w:sz w:val="28"/>
          <w:szCs w:val="28"/>
        </w:rPr>
        <w:t xml:space="preserve"> for reasons substantially </w:t>
      </w:r>
      <w:proofErr w:type="gramStart"/>
      <w:r w:rsidRPr="00AA42D2">
        <w:rPr>
          <w:sz w:val="28"/>
          <w:szCs w:val="28"/>
        </w:rPr>
        <w:t>similar to</w:t>
      </w:r>
      <w:proofErr w:type="gramEnd"/>
      <w:r w:rsidRPr="00AA42D2">
        <w:rPr>
          <w:sz w:val="28"/>
          <w:szCs w:val="28"/>
        </w:rPr>
        <w:t xml:space="preserve"> those for which Massachusetts could impose discipline, to wit, for </w:t>
      </w:r>
      <w:r>
        <w:rPr>
          <w:sz w:val="28"/>
          <w:szCs w:val="28"/>
        </w:rPr>
        <w:t>having been convicted of Medicare fraud. Dr. Kim, an internist</w:t>
      </w:r>
      <w:r w:rsidRPr="00AA42D2">
        <w:rPr>
          <w:sz w:val="28"/>
          <w:szCs w:val="28"/>
        </w:rPr>
        <w:t>,</w:t>
      </w:r>
      <w:r>
        <w:rPr>
          <w:sz w:val="28"/>
          <w:szCs w:val="28"/>
        </w:rPr>
        <w:t xml:space="preserve"> had been licensed in Massachusetts from June 4, </w:t>
      </w:r>
      <w:proofErr w:type="gramStart"/>
      <w:r>
        <w:rPr>
          <w:sz w:val="28"/>
          <w:szCs w:val="28"/>
        </w:rPr>
        <w:t>2008</w:t>
      </w:r>
      <w:proofErr w:type="gramEnd"/>
      <w:r>
        <w:rPr>
          <w:sz w:val="28"/>
          <w:szCs w:val="28"/>
        </w:rPr>
        <w:t xml:space="preserve"> until his license expired on September 12, 2012. He last practiced medicine in New York.</w:t>
      </w:r>
    </w:p>
    <w:p w14:paraId="53547DCA" w14:textId="77777777" w:rsidR="006A4ECE" w:rsidRDefault="006A4ECE" w:rsidP="006A4ECE">
      <w:pPr>
        <w:rPr>
          <w:rStyle w:val="contentpasted0"/>
          <w:color w:val="000000"/>
          <w:sz w:val="28"/>
          <w:szCs w:val="28"/>
        </w:rPr>
      </w:pPr>
      <w:bookmarkStart w:id="1" w:name="_Hlk126068202"/>
      <w:r>
        <w:rPr>
          <w:rStyle w:val="contentpasted0"/>
          <w:color w:val="000000"/>
          <w:sz w:val="28"/>
          <w:szCs w:val="28"/>
        </w:rPr>
        <w:t xml:space="preserve">In a Consent Order, the Board reprimanded the license of Dr. </w:t>
      </w:r>
      <w:proofErr w:type="spellStart"/>
      <w:r>
        <w:rPr>
          <w:rStyle w:val="contentpasted0"/>
          <w:color w:val="000000"/>
          <w:sz w:val="28"/>
          <w:szCs w:val="28"/>
        </w:rPr>
        <w:t>Hooshang</w:t>
      </w:r>
      <w:proofErr w:type="spellEnd"/>
      <w:r>
        <w:rPr>
          <w:rStyle w:val="contentpasted0"/>
          <w:color w:val="000000"/>
          <w:sz w:val="28"/>
          <w:szCs w:val="28"/>
        </w:rPr>
        <w:t xml:space="preserve"> D. Poor after he agreed that between 2014 and </w:t>
      </w:r>
      <w:proofErr w:type="gramStart"/>
      <w:r>
        <w:rPr>
          <w:rStyle w:val="contentpasted0"/>
          <w:color w:val="000000"/>
          <w:sz w:val="28"/>
          <w:szCs w:val="28"/>
        </w:rPr>
        <w:t>2020</w:t>
      </w:r>
      <w:proofErr w:type="gramEnd"/>
      <w:r>
        <w:rPr>
          <w:rStyle w:val="contentpasted0"/>
          <w:color w:val="000000"/>
          <w:sz w:val="28"/>
          <w:szCs w:val="28"/>
        </w:rPr>
        <w:t xml:space="preserve"> he failed to check the state’s Prescription Drug Monitoring Program prior to prescribing opioids as required by law. Dr. Poor has been licensed to practice medicine in the Commonwealth since November 24, 1982. He practices medicine in nursing homes and is affiliated with New England Baptist Hospital. Dr. Poor was previously disciplined by the Board in 2018 for substandard care of four patients.</w:t>
      </w:r>
    </w:p>
    <w:p w14:paraId="6B6A9ED9" w14:textId="77777777" w:rsidR="006A4ECE" w:rsidRDefault="006A4ECE" w:rsidP="006A4ECE">
      <w:pPr>
        <w:rPr>
          <w:rStyle w:val="contentpasted0"/>
          <w:color w:val="000000"/>
          <w:sz w:val="28"/>
          <w:szCs w:val="28"/>
        </w:rPr>
      </w:pPr>
    </w:p>
    <w:p w14:paraId="745CDD52" w14:textId="77777777" w:rsidR="006A4ECE" w:rsidRDefault="006A4ECE" w:rsidP="006A4ECE">
      <w:pPr>
        <w:rPr>
          <w:sz w:val="28"/>
          <w:szCs w:val="28"/>
        </w:rPr>
      </w:pPr>
      <w:r>
        <w:rPr>
          <w:sz w:val="28"/>
          <w:szCs w:val="28"/>
        </w:rPr>
        <w:t>The Board also reprimanded Dr.</w:t>
      </w:r>
      <w:r w:rsidRPr="005E3B62">
        <w:rPr>
          <w:sz w:val="28"/>
          <w:szCs w:val="28"/>
        </w:rPr>
        <w:t xml:space="preserve"> </w:t>
      </w:r>
      <w:r>
        <w:rPr>
          <w:sz w:val="28"/>
          <w:szCs w:val="28"/>
        </w:rPr>
        <w:t xml:space="preserve">Kirkham B. Wood’s medical license after he agreed in a Consent Order that he rendered substandard care to two orthopedic patients.  Dr. Wood has been licensed in Massachusetts since January 7, 2004. He currently practices medicine in California.  </w:t>
      </w:r>
    </w:p>
    <w:p w14:paraId="29A3819C" w14:textId="77777777" w:rsidR="006A4ECE" w:rsidRDefault="006A4ECE" w:rsidP="006A4ECE">
      <w:pPr>
        <w:rPr>
          <w:color w:val="000000"/>
          <w:lang w:bidi="ar-SA"/>
        </w:rPr>
      </w:pPr>
    </w:p>
    <w:bookmarkEnd w:id="1"/>
    <w:p w14:paraId="00B00A07" w14:textId="77777777" w:rsidR="006A4ECE" w:rsidRDefault="006A4ECE" w:rsidP="006A4ECE">
      <w:pPr>
        <w:rPr>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w:t>
      </w:r>
      <w:r>
        <w:rPr>
          <w:rStyle w:val="apple-converted-space"/>
          <w:sz w:val="28"/>
          <w:szCs w:val="28"/>
        </w:rPr>
        <w:t> </w:t>
      </w:r>
      <w:hyperlink r:id="rId4" w:tgtFrame="_blank" w:history="1">
        <w:r>
          <w:rPr>
            <w:rStyle w:val="Hyperlink"/>
            <w:color w:val="0563C1"/>
            <w:sz w:val="28"/>
            <w:szCs w:val="28"/>
          </w:rPr>
          <w:t>borimmediamassmail.state.ma.us</w:t>
        </w:r>
      </w:hyperlink>
      <w:r>
        <w:rPr>
          <w:sz w:val="28"/>
          <w:szCs w:val="28"/>
          <w:u w:val="single"/>
        </w:rPr>
        <w:t>.</w:t>
      </w:r>
    </w:p>
    <w:p w14:paraId="7C7D6589" w14:textId="77777777" w:rsidR="006A4ECE" w:rsidRDefault="006A4ECE" w:rsidP="006A4ECE">
      <w:pPr>
        <w:rPr>
          <w:sz w:val="28"/>
          <w:szCs w:val="28"/>
        </w:rPr>
      </w:pPr>
    </w:p>
    <w:p w14:paraId="3AC43CAC" w14:textId="77777777" w:rsidR="00CD6E76" w:rsidRDefault="00CD6E76"/>
    <w:sectPr w:rsidR="00CD6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CE"/>
    <w:rsid w:val="006A4ECE"/>
    <w:rsid w:val="00CD6E76"/>
    <w:rsid w:val="00CF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28DF"/>
  <w15:chartTrackingRefBased/>
  <w15:docId w15:val="{33EE0800-8B30-4926-B350-5A6C132E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ECE"/>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ECE"/>
    <w:pPr>
      <w:spacing w:before="100" w:beforeAutospacing="1" w:after="100" w:afterAutospacing="1"/>
    </w:pPr>
  </w:style>
  <w:style w:type="character" w:customStyle="1" w:styleId="contentpasted0">
    <w:name w:val="contentpasted0"/>
    <w:basedOn w:val="DefaultParagraphFont"/>
    <w:rsid w:val="006A4ECE"/>
  </w:style>
  <w:style w:type="character" w:styleId="Hyperlink">
    <w:name w:val="Hyperlink"/>
    <w:basedOn w:val="DefaultParagraphFont"/>
    <w:uiPriority w:val="99"/>
    <w:semiHidden/>
    <w:unhideWhenUsed/>
    <w:rsid w:val="006A4ECE"/>
    <w:rPr>
      <w:color w:val="0000FF"/>
      <w:u w:val="single"/>
    </w:rPr>
  </w:style>
  <w:style w:type="character" w:customStyle="1" w:styleId="apple-converted-space">
    <w:name w:val="apple-converted-space"/>
    <w:basedOn w:val="DefaultParagraphFont"/>
    <w:rsid w:val="006A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1853</Characters>
  <Application>Microsoft Office Word</Application>
  <DocSecurity>4</DocSecurity>
  <Lines>15</Lines>
  <Paragraphs>4</Paragraphs>
  <ScaleCrop>false</ScaleCrop>
  <Company>Commonwealth of Massachusetts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2023-08-08T19:28:00Z</dcterms:created>
  <dcterms:modified xsi:type="dcterms:W3CDTF">2023-08-08T19:28:00Z</dcterms:modified>
</cp:coreProperties>
</file>