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ED" w:rsidRDefault="00E630ED" w:rsidP="00E630ED">
      <w:pPr>
        <w:keepNext/>
        <w:jc w:val="center"/>
        <w:rPr>
          <w:rFonts w:ascii="Times New Roman" w:hAnsi="Times New Roman"/>
          <w:b/>
          <w:bCs/>
          <w:sz w:val="28"/>
          <w:szCs w:val="28"/>
          <w:u w:val="single"/>
        </w:rPr>
      </w:pPr>
      <w:bookmarkStart w:id="0" w:name="_GoBack"/>
      <w:bookmarkEnd w:id="0"/>
      <w:r>
        <w:rPr>
          <w:rFonts w:ascii="Times New Roman" w:hAnsi="Times New Roman"/>
          <w:b/>
          <w:bCs/>
          <w:sz w:val="28"/>
          <w:szCs w:val="28"/>
          <w:u w:val="single"/>
        </w:rPr>
        <w:t>MASSACHUSETTS BOARD OF MEDICINE TAKES DISCIPLINARY ACTION</w:t>
      </w:r>
    </w:p>
    <w:p w:rsidR="00E630ED" w:rsidRDefault="00E630ED" w:rsidP="00E630ED">
      <w:pPr>
        <w:rPr>
          <w:rFonts w:ascii="Times New Roman" w:hAnsi="Times New Roman"/>
          <w:b/>
          <w:bCs/>
          <w:sz w:val="28"/>
          <w:szCs w:val="28"/>
        </w:rPr>
      </w:pPr>
    </w:p>
    <w:p w:rsidR="00E630ED" w:rsidRDefault="00E630ED" w:rsidP="001C65B8">
      <w:pPr>
        <w:rPr>
          <w:rFonts w:ascii="Times New Roman" w:hAnsi="Times New Roman"/>
          <w:sz w:val="28"/>
          <w:szCs w:val="28"/>
        </w:rPr>
      </w:pPr>
    </w:p>
    <w:p w:rsidR="00E630ED" w:rsidRDefault="00E630ED" w:rsidP="00E630ED">
      <w:pPr>
        <w:rPr>
          <w:rFonts w:ascii="Times New Roman" w:hAnsi="Times New Roman"/>
          <w:sz w:val="28"/>
          <w:szCs w:val="28"/>
        </w:rPr>
      </w:pPr>
      <w:r>
        <w:rPr>
          <w:rFonts w:ascii="Times New Roman" w:hAnsi="Times New Roman"/>
          <w:b/>
          <w:bCs/>
          <w:sz w:val="28"/>
          <w:szCs w:val="28"/>
        </w:rPr>
        <w:t>WAKEFIELD:</w:t>
      </w:r>
      <w:r>
        <w:rPr>
          <w:rFonts w:ascii="Times New Roman" w:hAnsi="Times New Roman"/>
          <w:sz w:val="28"/>
          <w:szCs w:val="28"/>
        </w:rPr>
        <w:t xml:space="preserve">  At its meeting on December 20, 2018, the Massachusetts Board of   Registration   in Medicine took disciplinary action against the medical licenses of </w:t>
      </w:r>
      <w:proofErr w:type="spellStart"/>
      <w:r>
        <w:rPr>
          <w:rFonts w:ascii="Times New Roman" w:hAnsi="Times New Roman"/>
          <w:sz w:val="28"/>
          <w:szCs w:val="28"/>
        </w:rPr>
        <w:t>Ranjit</w:t>
      </w:r>
      <w:proofErr w:type="spellEnd"/>
      <w:r>
        <w:rPr>
          <w:rFonts w:ascii="Times New Roman" w:hAnsi="Times New Roman"/>
          <w:sz w:val="28"/>
          <w:szCs w:val="28"/>
        </w:rPr>
        <w:t xml:space="preserve"> </w:t>
      </w:r>
      <w:proofErr w:type="spellStart"/>
      <w:r>
        <w:rPr>
          <w:rFonts w:ascii="Times New Roman" w:hAnsi="Times New Roman"/>
          <w:sz w:val="28"/>
          <w:szCs w:val="28"/>
        </w:rPr>
        <w:t>K.Chandra</w:t>
      </w:r>
      <w:proofErr w:type="spellEnd"/>
      <w:r>
        <w:rPr>
          <w:rFonts w:ascii="Times New Roman" w:hAnsi="Times New Roman"/>
          <w:sz w:val="28"/>
          <w:szCs w:val="28"/>
        </w:rPr>
        <w:t xml:space="preserve">, M.D., Marc C. </w:t>
      </w:r>
      <w:proofErr w:type="spellStart"/>
      <w:r>
        <w:rPr>
          <w:rFonts w:ascii="Times New Roman" w:hAnsi="Times New Roman"/>
          <w:sz w:val="28"/>
          <w:szCs w:val="28"/>
        </w:rPr>
        <w:t>DeBell</w:t>
      </w:r>
      <w:proofErr w:type="spellEnd"/>
      <w:r>
        <w:rPr>
          <w:rFonts w:ascii="Times New Roman" w:hAnsi="Times New Roman"/>
          <w:sz w:val="28"/>
          <w:szCs w:val="28"/>
        </w:rPr>
        <w:t xml:space="preserve">, M.D., </w:t>
      </w:r>
      <w:proofErr w:type="spellStart"/>
      <w:r>
        <w:rPr>
          <w:rFonts w:ascii="Times New Roman" w:hAnsi="Times New Roman"/>
          <w:sz w:val="28"/>
          <w:szCs w:val="28"/>
        </w:rPr>
        <w:t>Hooshang</w:t>
      </w:r>
      <w:proofErr w:type="spellEnd"/>
      <w:r>
        <w:rPr>
          <w:rFonts w:ascii="Times New Roman" w:hAnsi="Times New Roman"/>
          <w:sz w:val="28"/>
          <w:szCs w:val="28"/>
        </w:rPr>
        <w:t xml:space="preserve"> D. Poor, M.D., Kevin R. Loughlin, M.D., and </w:t>
      </w:r>
      <w:proofErr w:type="spellStart"/>
      <w:r>
        <w:rPr>
          <w:rFonts w:ascii="Times New Roman" w:hAnsi="Times New Roman"/>
          <w:sz w:val="28"/>
          <w:szCs w:val="28"/>
        </w:rPr>
        <w:t>Ankur</w:t>
      </w:r>
      <w:proofErr w:type="spellEnd"/>
      <w:r>
        <w:rPr>
          <w:rFonts w:ascii="Times New Roman" w:hAnsi="Times New Roman"/>
          <w:sz w:val="28"/>
          <w:szCs w:val="28"/>
        </w:rPr>
        <w:t xml:space="preserve"> M. Parikh, M.D.</w:t>
      </w:r>
    </w:p>
    <w:p w:rsidR="00E630ED" w:rsidRDefault="00E630ED" w:rsidP="00E630ED">
      <w:pPr>
        <w:rPr>
          <w:rFonts w:ascii="Times New Roman" w:hAnsi="Times New Roman"/>
        </w:rPr>
      </w:pPr>
    </w:p>
    <w:p w:rsidR="00E630ED" w:rsidRDefault="00E630ED" w:rsidP="00E630ED">
      <w:pPr>
        <w:rPr>
          <w:rFonts w:ascii="Times New Roman" w:hAnsi="Times New Roman"/>
          <w:sz w:val="28"/>
          <w:szCs w:val="28"/>
        </w:rPr>
      </w:pPr>
      <w:r>
        <w:rPr>
          <w:rFonts w:ascii="Times New Roman" w:hAnsi="Times New Roman"/>
          <w:sz w:val="28"/>
          <w:szCs w:val="28"/>
        </w:rPr>
        <w:t xml:space="preserve">The Board summarily suspended Dr. </w:t>
      </w:r>
      <w:proofErr w:type="spellStart"/>
      <w:r>
        <w:rPr>
          <w:rFonts w:ascii="Times New Roman" w:hAnsi="Times New Roman"/>
          <w:sz w:val="28"/>
          <w:szCs w:val="28"/>
        </w:rPr>
        <w:t>Ranjit</w:t>
      </w:r>
      <w:proofErr w:type="spellEnd"/>
      <w:r>
        <w:rPr>
          <w:rFonts w:ascii="Times New Roman" w:hAnsi="Times New Roman"/>
          <w:sz w:val="28"/>
          <w:szCs w:val="28"/>
        </w:rPr>
        <w:t xml:space="preserve"> K. Chandra’s right to renew his medical license after finding that Dr. Chandra poses a serious threat to the public health, safety and welfare. The Board alleges that Dr. Chandra’s license to practice medicine was suspended in the province of Ontario, Canada after the College of Physicians and Surgeons of Ontario found that Dr. Chandra engaged in a systematic scheme to defraud the Ontario Health Insurance Plan by submitting false claims on behalf of 300 people. Dr. Chandra has the right to a hearing at the Division of Administrative Law Appeals within seven days. Dr. Chandra was licensed to practice medicine in Massachusetts from February 1980 until February 2002.  </w:t>
      </w:r>
    </w:p>
    <w:p w:rsidR="00E630ED" w:rsidRDefault="00E630ED" w:rsidP="00E630ED">
      <w:pPr>
        <w:rPr>
          <w:rFonts w:ascii="Times New Roman" w:hAnsi="Times New Roman"/>
          <w:sz w:val="28"/>
          <w:szCs w:val="28"/>
        </w:rPr>
      </w:pPr>
    </w:p>
    <w:p w:rsidR="00E630ED" w:rsidRDefault="00E630ED" w:rsidP="00E630ED">
      <w:pPr>
        <w:rPr>
          <w:rFonts w:ascii="Times New Roman" w:hAnsi="Times New Roman"/>
          <w:sz w:val="28"/>
          <w:szCs w:val="28"/>
        </w:rPr>
      </w:pPr>
      <w:r>
        <w:rPr>
          <w:rFonts w:ascii="Times New Roman" w:hAnsi="Times New Roman"/>
          <w:sz w:val="28"/>
          <w:szCs w:val="28"/>
        </w:rPr>
        <w:t xml:space="preserve">In another matter, the Board indefinitely suspended the license of Dr. Marc C. </w:t>
      </w:r>
      <w:proofErr w:type="spellStart"/>
      <w:r>
        <w:rPr>
          <w:rFonts w:ascii="Times New Roman" w:hAnsi="Times New Roman"/>
          <w:sz w:val="28"/>
          <w:szCs w:val="28"/>
        </w:rPr>
        <w:t>DeBell</w:t>
      </w:r>
      <w:proofErr w:type="spellEnd"/>
      <w:r>
        <w:rPr>
          <w:rFonts w:ascii="Times New Roman" w:hAnsi="Times New Roman"/>
          <w:sz w:val="28"/>
          <w:szCs w:val="28"/>
        </w:rPr>
        <w:t xml:space="preserve">. Dr. </w:t>
      </w:r>
      <w:proofErr w:type="spellStart"/>
      <w:r>
        <w:rPr>
          <w:rFonts w:ascii="Times New Roman" w:hAnsi="Times New Roman"/>
          <w:sz w:val="28"/>
          <w:szCs w:val="28"/>
        </w:rPr>
        <w:t>DeBell</w:t>
      </w:r>
      <w:proofErr w:type="spellEnd"/>
      <w:r>
        <w:rPr>
          <w:rFonts w:ascii="Times New Roman" w:hAnsi="Times New Roman"/>
          <w:sz w:val="28"/>
          <w:szCs w:val="28"/>
        </w:rPr>
        <w:t xml:space="preserve"> agreed in a consent Order that he had practiced medicine while his ability to do so was impaired by alcohol. Dr. </w:t>
      </w:r>
      <w:proofErr w:type="spellStart"/>
      <w:r>
        <w:rPr>
          <w:rFonts w:ascii="Times New Roman" w:hAnsi="Times New Roman"/>
          <w:sz w:val="28"/>
          <w:szCs w:val="28"/>
        </w:rPr>
        <w:t>DeBell</w:t>
      </w:r>
      <w:proofErr w:type="spellEnd"/>
      <w:r>
        <w:rPr>
          <w:rFonts w:ascii="Times New Roman" w:hAnsi="Times New Roman"/>
          <w:sz w:val="28"/>
          <w:szCs w:val="28"/>
        </w:rPr>
        <w:t xml:space="preserve"> was first l</w:t>
      </w:r>
      <w:r w:rsidR="00E22A95">
        <w:rPr>
          <w:rFonts w:ascii="Times New Roman" w:hAnsi="Times New Roman"/>
          <w:sz w:val="28"/>
          <w:szCs w:val="28"/>
        </w:rPr>
        <w:t>icensed in Massachusetts in 1998</w:t>
      </w:r>
      <w:r>
        <w:rPr>
          <w:rFonts w:ascii="Times New Roman" w:hAnsi="Times New Roman"/>
          <w:sz w:val="28"/>
          <w:szCs w:val="28"/>
        </w:rPr>
        <w:t>. Prior to his entering into a Voluntary Agreement Not to Practice with the Board on October 12, 2017, he practiced medicine at Heywood Hospital and Athol Hospital.</w:t>
      </w:r>
    </w:p>
    <w:p w:rsidR="00E630ED" w:rsidRDefault="00E630ED" w:rsidP="00E630ED">
      <w:pPr>
        <w:rPr>
          <w:rFonts w:ascii="Times New Roman" w:hAnsi="Times New Roman"/>
          <w:sz w:val="28"/>
          <w:szCs w:val="28"/>
        </w:rPr>
      </w:pPr>
    </w:p>
    <w:p w:rsidR="00E630ED" w:rsidRDefault="00E630ED" w:rsidP="00E630ED">
      <w:pPr>
        <w:rPr>
          <w:rFonts w:ascii="Times New Roman" w:hAnsi="Times New Roman"/>
          <w:sz w:val="28"/>
          <w:szCs w:val="28"/>
        </w:rPr>
      </w:pPr>
      <w:r>
        <w:rPr>
          <w:rFonts w:ascii="Times New Roman" w:hAnsi="Times New Roman"/>
          <w:sz w:val="28"/>
          <w:szCs w:val="28"/>
        </w:rPr>
        <w:t xml:space="preserve">In another Consent Order, the Board indefinitely suspended Dr. </w:t>
      </w:r>
      <w:proofErr w:type="spellStart"/>
      <w:r>
        <w:rPr>
          <w:rFonts w:ascii="Times New Roman" w:hAnsi="Times New Roman"/>
          <w:sz w:val="28"/>
          <w:szCs w:val="28"/>
        </w:rPr>
        <w:t>Hooshang</w:t>
      </w:r>
      <w:proofErr w:type="spellEnd"/>
      <w:r>
        <w:rPr>
          <w:rFonts w:ascii="Times New Roman" w:hAnsi="Times New Roman"/>
          <w:sz w:val="28"/>
          <w:szCs w:val="28"/>
        </w:rPr>
        <w:t xml:space="preserve"> Poor’s medical license after finding that he negligently treated two patients and kept inadequate medical records for four patients. The suspension was immediately stayed upon Dr. Poor entering into a Probation Agreement that requires, among other things, a practice audit.  Dr. Poor was first licensed to practice medicine in Massachusetts in 1982.  Dr. Poor treats patients at several nursing homes and is affiliated with New England Baptist Hospital.         </w:t>
      </w:r>
    </w:p>
    <w:p w:rsidR="00E630ED" w:rsidRDefault="00E630ED" w:rsidP="00E630ED">
      <w:pPr>
        <w:rPr>
          <w:rFonts w:ascii="Times New Roman" w:hAnsi="Times New Roman"/>
          <w:sz w:val="28"/>
          <w:szCs w:val="28"/>
        </w:rPr>
      </w:pPr>
    </w:p>
    <w:p w:rsidR="00E630ED" w:rsidRDefault="00E630ED" w:rsidP="00E630ED">
      <w:pPr>
        <w:rPr>
          <w:rFonts w:ascii="Times New Roman" w:hAnsi="Times New Roman"/>
          <w:sz w:val="28"/>
          <w:szCs w:val="28"/>
        </w:rPr>
      </w:pPr>
      <w:r>
        <w:rPr>
          <w:rFonts w:ascii="Times New Roman" w:hAnsi="Times New Roman"/>
          <w:sz w:val="28"/>
          <w:szCs w:val="28"/>
        </w:rPr>
        <w:t xml:space="preserve">In a Consent Order, the Board reprimanded Dr. Kevin R. Loughlin’s medical license after he agreed that he had failed to timely notify a patient of the results of a biopsy and failed to timely inform another patient of accurate ultrasound results. Dr. Loughlin was also permanently restricted from the clinical practice of </w:t>
      </w:r>
      <w:r>
        <w:rPr>
          <w:rFonts w:ascii="Times New Roman" w:hAnsi="Times New Roman"/>
          <w:sz w:val="28"/>
          <w:szCs w:val="28"/>
        </w:rPr>
        <w:lastRenderedPageBreak/>
        <w:t xml:space="preserve">medicine.   Dr. Loughlin has been licensed to practice medicine in Massachusetts since June 1983.   </w:t>
      </w:r>
    </w:p>
    <w:p w:rsidR="00E630ED" w:rsidRDefault="00E630ED" w:rsidP="00E630ED">
      <w:pPr>
        <w:rPr>
          <w:rFonts w:ascii="Times New Roman" w:hAnsi="Times New Roman"/>
          <w:sz w:val="28"/>
          <w:szCs w:val="28"/>
        </w:rPr>
      </w:pPr>
    </w:p>
    <w:p w:rsidR="00E630ED" w:rsidRDefault="00E630ED" w:rsidP="00E630ED">
      <w:pPr>
        <w:rPr>
          <w:rFonts w:ascii="Times New Roman" w:hAnsi="Times New Roman"/>
          <w:sz w:val="28"/>
          <w:szCs w:val="28"/>
        </w:rPr>
      </w:pPr>
      <w:r>
        <w:rPr>
          <w:rFonts w:ascii="Times New Roman" w:hAnsi="Times New Roman"/>
          <w:sz w:val="28"/>
          <w:szCs w:val="28"/>
        </w:rPr>
        <w:t xml:space="preserve">The Board also reprimanded the medical license of Dr. </w:t>
      </w:r>
      <w:proofErr w:type="spellStart"/>
      <w:r>
        <w:rPr>
          <w:rFonts w:ascii="Times New Roman" w:hAnsi="Times New Roman"/>
          <w:sz w:val="28"/>
          <w:szCs w:val="28"/>
        </w:rPr>
        <w:t>Ankur</w:t>
      </w:r>
      <w:proofErr w:type="spellEnd"/>
      <w:r>
        <w:rPr>
          <w:rFonts w:ascii="Times New Roman" w:hAnsi="Times New Roman"/>
          <w:sz w:val="28"/>
          <w:szCs w:val="28"/>
        </w:rPr>
        <w:t xml:space="preserve"> M. Parikh after Dr. Parikh operated and removed a healthy kidney from a patient due to his accessing a different patient’s CT scan in error.  Dr. Parikh was first licensed to practice medicine in Massachusetts in 2012.   He currently works in a group medical practice in Worcester.   </w:t>
      </w:r>
    </w:p>
    <w:p w:rsidR="00E630ED" w:rsidRDefault="00E630ED" w:rsidP="00E630ED">
      <w:pPr>
        <w:rPr>
          <w:rFonts w:ascii="Times New Roman" w:hAnsi="Times New Roman"/>
          <w:sz w:val="28"/>
          <w:szCs w:val="28"/>
        </w:rPr>
      </w:pPr>
    </w:p>
    <w:p w:rsidR="00E630ED" w:rsidRDefault="00E630ED" w:rsidP="00E630ED">
      <w:pPr>
        <w:rPr>
          <w:rFonts w:ascii="Times New Roman" w:hAnsi="Times New Roman"/>
          <w:sz w:val="28"/>
          <w:szCs w:val="28"/>
        </w:rPr>
      </w:pPr>
      <w:r>
        <w:rPr>
          <w:rFonts w:ascii="Times New Roman" w:hAnsi="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Pr>
            <w:rStyle w:val="Hyperlink"/>
            <w:rFonts w:ascii="Times New Roman" w:hAnsi="Times New Roman"/>
            <w:sz w:val="28"/>
            <w:szCs w:val="28"/>
          </w:rPr>
          <w:t>www.mass.gov/massmedboard</w:t>
        </w:r>
      </w:hyperlink>
      <w:r>
        <w:rPr>
          <w:rFonts w:ascii="Times New Roman" w:hAnsi="Times New Roman"/>
          <w:sz w:val="28"/>
          <w:szCs w:val="28"/>
        </w:rPr>
        <w:t xml:space="preserve">, or </w:t>
      </w:r>
      <w:r w:rsidRPr="00203D9A">
        <w:rPr>
          <w:rStyle w:val="s5"/>
          <w:rFonts w:ascii="Times New Roman" w:hAnsi="Times New Roman"/>
          <w:color w:val="000000"/>
          <w:sz w:val="28"/>
          <w:szCs w:val="28"/>
        </w:rPr>
        <w:t>you may contact the Board at </w:t>
      </w:r>
      <w:hyperlink r:id="rId6" w:tgtFrame="_blank" w:history="1">
        <w:r w:rsidRPr="00203D9A">
          <w:rPr>
            <w:rStyle w:val="s8"/>
            <w:rFonts w:ascii="Times New Roman" w:hAnsi="Times New Roman"/>
            <w:color w:val="0000FF"/>
            <w:sz w:val="28"/>
            <w:szCs w:val="28"/>
            <w:u w:val="single"/>
          </w:rPr>
          <w:t>borimmedia@massmail.state.ma.us</w:t>
        </w:r>
      </w:hyperlink>
    </w:p>
    <w:p w:rsidR="00634EF4" w:rsidRDefault="00634EF4"/>
    <w:sectPr w:rsidR="00634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0ED"/>
    <w:rsid w:val="001541DB"/>
    <w:rsid w:val="001C65B8"/>
    <w:rsid w:val="00634EF4"/>
    <w:rsid w:val="00D05D3C"/>
    <w:rsid w:val="00E22A95"/>
    <w:rsid w:val="00E6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30ED"/>
    <w:rPr>
      <w:color w:val="0000FF"/>
      <w:u w:val="single"/>
    </w:rPr>
  </w:style>
  <w:style w:type="character" w:customStyle="1" w:styleId="s5">
    <w:name w:val="s5"/>
    <w:basedOn w:val="DefaultParagraphFont"/>
    <w:rsid w:val="00E630ED"/>
  </w:style>
  <w:style w:type="character" w:customStyle="1" w:styleId="s8">
    <w:name w:val="s8"/>
    <w:basedOn w:val="DefaultParagraphFont"/>
    <w:rsid w:val="00E63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30ED"/>
    <w:rPr>
      <w:color w:val="0000FF"/>
      <w:u w:val="single"/>
    </w:rPr>
  </w:style>
  <w:style w:type="character" w:customStyle="1" w:styleId="s5">
    <w:name w:val="s5"/>
    <w:basedOn w:val="DefaultParagraphFont"/>
    <w:rsid w:val="00E630ED"/>
  </w:style>
  <w:style w:type="character" w:customStyle="1" w:styleId="s8">
    <w:name w:val="s8"/>
    <w:basedOn w:val="DefaultParagraphFont"/>
    <w:rsid w:val="00E63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8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rimmedia@massmail.state.ma.us" TargetMode="External"/><Relationship Id="rId5" Type="http://schemas.openxmlformats.org/officeDocument/2006/relationships/hyperlink" Target="http://www.mass.gov/massmed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2019-01-11T16:25:00Z</dcterms:created>
  <dcterms:modified xsi:type="dcterms:W3CDTF">2019-01-11T16:25:00Z</dcterms:modified>
</cp:coreProperties>
</file>