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4A" w:rsidRDefault="0045554A" w:rsidP="0045554A">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45554A" w:rsidRDefault="0045554A" w:rsidP="0045554A">
      <w:pPr>
        <w:jc w:val="center"/>
        <w:rPr>
          <w:rFonts w:ascii="Times New Roman" w:eastAsia="Times New Roman" w:hAnsi="Times New Roman" w:cs="Times New Roman"/>
          <w:sz w:val="28"/>
          <w:szCs w:val="28"/>
        </w:rPr>
      </w:pPr>
    </w:p>
    <w:p w:rsidR="0045554A" w:rsidRDefault="0045554A" w:rsidP="0045554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February 6, 2020, the Massachusetts Board of   Registration   in Medicine took disciplinary action against the medical license of </w:t>
      </w:r>
      <w:proofErr w:type="spellStart"/>
      <w:r>
        <w:rPr>
          <w:rFonts w:ascii="Times New Roman" w:eastAsia="Times New Roman" w:hAnsi="Times New Roman" w:cs="Times New Roman"/>
          <w:sz w:val="28"/>
          <w:szCs w:val="28"/>
        </w:rPr>
        <w:t>Ranjit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K.Chandra</w:t>
      </w:r>
      <w:proofErr w:type="spellEnd"/>
      <w:r>
        <w:rPr>
          <w:rFonts w:ascii="Times New Roman" w:eastAsia="Times New Roman" w:hAnsi="Times New Roman" w:cs="Times New Roman"/>
          <w:sz w:val="28"/>
          <w:szCs w:val="28"/>
        </w:rPr>
        <w:t>, M.D., Zachary F. Solomon, M.D. and William E. O’Connor, M.D.</w:t>
      </w:r>
    </w:p>
    <w:p w:rsidR="0045554A" w:rsidRDefault="0045554A" w:rsidP="0045554A">
      <w:pPr>
        <w:rPr>
          <w:rFonts w:ascii="Times New Roman" w:eastAsia="Times New Roman" w:hAnsi="Times New Roman" w:cs="Times New Roman"/>
          <w:sz w:val="28"/>
          <w:szCs w:val="28"/>
        </w:rPr>
      </w:pPr>
    </w:p>
    <w:p w:rsidR="0045554A" w:rsidRDefault="0045554A" w:rsidP="0045554A">
      <w:pPr>
        <w:rPr>
          <w:rFonts w:ascii="Times New Roman" w:hAnsi="Times New Roman" w:cs="Times New Roman"/>
          <w:sz w:val="28"/>
          <w:szCs w:val="28"/>
        </w:rPr>
      </w:pPr>
      <w:r>
        <w:rPr>
          <w:rFonts w:ascii="Times New Roman" w:hAnsi="Times New Roman" w:cs="Times New Roman"/>
          <w:sz w:val="28"/>
          <w:szCs w:val="28"/>
        </w:rPr>
        <w:t xml:space="preserve">In a Final Decision and Order, the Board revoked Dr. </w:t>
      </w:r>
      <w:proofErr w:type="spellStart"/>
      <w:r>
        <w:rPr>
          <w:rFonts w:ascii="Times New Roman" w:hAnsi="Times New Roman" w:cs="Times New Roman"/>
          <w:sz w:val="28"/>
          <w:szCs w:val="28"/>
        </w:rPr>
        <w:t>Ranjit</w:t>
      </w:r>
      <w:proofErr w:type="spellEnd"/>
      <w:r>
        <w:rPr>
          <w:rFonts w:ascii="Times New Roman" w:hAnsi="Times New Roman" w:cs="Times New Roman"/>
          <w:sz w:val="28"/>
          <w:szCs w:val="28"/>
        </w:rPr>
        <w:t xml:space="preserve"> K. Chandra’s right to renew his medical license after </w:t>
      </w:r>
      <w:r>
        <w:rPr>
          <w:rFonts w:ascii="Times New Roman" w:eastAsia="Times New Roman" w:hAnsi="Times New Roman" w:cs="Times New Roman"/>
          <w:sz w:val="28"/>
          <w:szCs w:val="28"/>
        </w:rPr>
        <w:t xml:space="preserve">it found that he had been disciplined in </w:t>
      </w:r>
      <w:r>
        <w:rPr>
          <w:rFonts w:ascii="Times New Roman" w:hAnsi="Times New Roman" w:cs="Times New Roman"/>
          <w:sz w:val="28"/>
          <w:szCs w:val="28"/>
        </w:rPr>
        <w:t xml:space="preserve">province of Ontario, Canada </w:t>
      </w:r>
      <w:r>
        <w:rPr>
          <w:rFonts w:ascii="Times New Roman" w:eastAsia="Times New Roman" w:hAnsi="Times New Roman" w:cs="Times New Roman"/>
          <w:sz w:val="28"/>
          <w:szCs w:val="28"/>
        </w:rPr>
        <w:t xml:space="preserve">for a cause substantially similar to that for which he could be disciplined in Massachusetts; </w:t>
      </w:r>
      <w:r>
        <w:rPr>
          <w:rFonts w:ascii="Times New Roman" w:hAnsi="Times New Roman" w:cs="Times New Roman"/>
          <w:sz w:val="28"/>
          <w:szCs w:val="28"/>
        </w:rPr>
        <w:t xml:space="preserve">the College of Physicians and Surgeons of Ontario found that Dr. Chandra engaged in a systematic scheme to defraud the Ontario Health Insurance Plan by submitting false claims on behalf of 300 people.  Dr. Chandra was licensed to practice medicine in Massachusetts from February 1980 until February 2002. He last practiced medicine at several offices in Canada. </w:t>
      </w:r>
    </w:p>
    <w:p w:rsidR="0045554A" w:rsidRDefault="0045554A" w:rsidP="0045554A">
      <w:pPr>
        <w:rPr>
          <w:rFonts w:ascii="Times New Roman" w:eastAsia="Times New Roman" w:hAnsi="Times New Roman" w:cs="Times New Roman"/>
          <w:sz w:val="28"/>
          <w:szCs w:val="28"/>
        </w:rPr>
      </w:pPr>
    </w:p>
    <w:p w:rsidR="0045554A" w:rsidRDefault="0045554A" w:rsidP="0045554A">
      <w:pPr>
        <w:rPr>
          <w:rFonts w:ascii="Times New Roman" w:hAnsi="Times New Roman" w:cs="Times New Roman"/>
          <w:sz w:val="28"/>
          <w:szCs w:val="28"/>
        </w:rPr>
      </w:pPr>
      <w:r>
        <w:rPr>
          <w:rFonts w:ascii="Times New Roman" w:hAnsi="Times New Roman" w:cs="Times New Roman"/>
          <w:color w:val="000000" w:themeColor="text1"/>
          <w:sz w:val="28"/>
          <w:szCs w:val="28"/>
        </w:rPr>
        <w:t>The Board summarily suspended the medical license of Dr. Zachary F. Solomon after finding that he poses a serious and immediate threat to the public health, safety and welfare. The Board alleges that Dr. Solomon was arrested in Georgia and charged with rape, aggravated battery, aggravated assault, aggravated sodomy and battery.  Dr. Solomon entered into an Interim Consent Order with the Georgia Board based on the criminal charges in which his license to practice medicine in Georgia is suspended until the criminal charges pending against him are resolved and the Georgia Board matter is adjudicated.  Dr. Solomon has the right to a hearing at the Division of Administrative Law Appeals within seven days. Dr. Solomon was licensed to practice medicine in Massachusetts since June, 2016</w:t>
      </w:r>
      <w:r>
        <w:rPr>
          <w:rFonts w:ascii="Times New Roman" w:hAnsi="Times New Roman" w:cs="Times New Roman"/>
          <w:sz w:val="28"/>
          <w:szCs w:val="28"/>
        </w:rPr>
        <w:t>.</w:t>
      </w:r>
    </w:p>
    <w:p w:rsidR="0045554A" w:rsidRDefault="0045554A" w:rsidP="0045554A">
      <w:pPr>
        <w:rPr>
          <w:rFonts w:ascii="Times New Roman" w:hAnsi="Times New Roman" w:cs="Times New Roman"/>
          <w:sz w:val="28"/>
          <w:szCs w:val="28"/>
        </w:rPr>
      </w:pPr>
    </w:p>
    <w:p w:rsidR="0045554A" w:rsidRDefault="0045554A" w:rsidP="0045554A">
      <w:pPr>
        <w:rPr>
          <w:rFonts w:ascii="Times New Roman" w:hAnsi="Times New Roman" w:cs="Times New Roman"/>
          <w:sz w:val="28"/>
          <w:szCs w:val="28"/>
        </w:rPr>
      </w:pPr>
      <w:r>
        <w:rPr>
          <w:rFonts w:ascii="Times New Roman" w:hAnsi="Times New Roman" w:cs="Times New Roman"/>
          <w:sz w:val="28"/>
          <w:szCs w:val="28"/>
        </w:rPr>
        <w:t xml:space="preserve">The Board summarily suspended the medical license of Dr. William E. O’Connor after finding that he poses a serious and immediate threat to the public health, safety and welfare.  The Board’s allegations include the following: On or about May, 2018 a former patient obtained an Abuse Prevention Order against Dr. O’Connor, requiring, among other things, that Dr. O’Connor </w:t>
      </w:r>
      <w:proofErr w:type="gramStart"/>
      <w:r>
        <w:rPr>
          <w:rFonts w:ascii="Times New Roman" w:hAnsi="Times New Roman" w:cs="Times New Roman"/>
          <w:sz w:val="28"/>
          <w:szCs w:val="28"/>
        </w:rPr>
        <w:t>stay</w:t>
      </w:r>
      <w:proofErr w:type="gramEnd"/>
      <w:r>
        <w:rPr>
          <w:rFonts w:ascii="Times New Roman" w:hAnsi="Times New Roman" w:cs="Times New Roman"/>
          <w:sz w:val="28"/>
          <w:szCs w:val="28"/>
        </w:rPr>
        <w:t xml:space="preserve"> at least 100 yards away from the former patient.  The Abuse Prevention Order was extended in 2018 and 2019 after Dr. O’Connor continued to violate a no trespass notice.  On or about September 27, 2019, the Orleans District Court issued a Straight Warrant for Dr. O’Connor’s arrest, charging him with, trespass, violation of the Abuse Prevention Order, and attempt to a commit a crime (breaking and entering).  Dr. O’Connor has the right to a hearing at the Division of Administrative Law Appeals within seven </w:t>
      </w:r>
      <w:r>
        <w:rPr>
          <w:rFonts w:ascii="Times New Roman" w:hAnsi="Times New Roman" w:cs="Times New Roman"/>
          <w:sz w:val="28"/>
          <w:szCs w:val="28"/>
        </w:rPr>
        <w:lastRenderedPageBreak/>
        <w:t>days. Dr. O’Connor was licensed to practice medicine in Massachusetts since 1980 and practiced in Fall River.</w:t>
      </w:r>
    </w:p>
    <w:p w:rsidR="0045554A" w:rsidRDefault="0045554A" w:rsidP="0045554A">
      <w:pPr>
        <w:ind w:firstLine="720"/>
        <w:rPr>
          <w:rFonts w:ascii="Times New Roman" w:eastAsia="Times New Roman" w:hAnsi="Times New Roman" w:cs="Times New Roman"/>
          <w:sz w:val="28"/>
          <w:szCs w:val="28"/>
        </w:rPr>
      </w:pPr>
    </w:p>
    <w:p w:rsidR="0045554A" w:rsidRDefault="0045554A" w:rsidP="0045554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or </w:t>
      </w:r>
      <w:r>
        <w:rPr>
          <w:rFonts w:ascii="Times New Roman" w:hAnsi="Times New Roman" w:cs="Times New Roman"/>
          <w:color w:val="000000"/>
          <w:sz w:val="28"/>
          <w:szCs w:val="28"/>
        </w:rPr>
        <w:t>you may contact the Board at </w:t>
      </w:r>
      <w:hyperlink r:id="rId6"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rsidR="003920D2" w:rsidRDefault="003920D2"/>
    <w:sectPr w:rsidR="0039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4A"/>
    <w:rsid w:val="003920D2"/>
    <w:rsid w:val="0045554A"/>
    <w:rsid w:val="00B9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4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5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4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hyperlink" Target="http://www.mass.gov/massmed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2020-02-13T19:29:00Z</dcterms:created>
  <dcterms:modified xsi:type="dcterms:W3CDTF">2020-02-13T19:29:00Z</dcterms:modified>
</cp:coreProperties>
</file>