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3E16" w:rsidRDefault="00843E16" w:rsidP="00843E16">
      <w:pPr>
        <w:jc w:val="center"/>
        <w:rPr>
          <w:b/>
          <w:sz w:val="28"/>
          <w:szCs w:val="28"/>
        </w:rPr>
      </w:pPr>
      <w:r>
        <w:rPr>
          <w:b/>
          <w:sz w:val="28"/>
          <w:szCs w:val="28"/>
        </w:rPr>
        <w:t>MASSACHUSETTS BOARD OF MEDICINE TAKES DISCIPLINARY ACTION</w:t>
      </w:r>
    </w:p>
    <w:p w:rsidR="00843E16" w:rsidRDefault="00843E16" w:rsidP="00843E16">
      <w:pPr>
        <w:rPr>
          <w:sz w:val="28"/>
          <w:szCs w:val="28"/>
        </w:rPr>
      </w:pPr>
    </w:p>
    <w:p w:rsidR="00843E16" w:rsidRDefault="00843E16" w:rsidP="00843E16">
      <w:pPr>
        <w:rPr>
          <w:sz w:val="28"/>
          <w:szCs w:val="28"/>
        </w:rPr>
      </w:pPr>
      <w:r>
        <w:rPr>
          <w:sz w:val="28"/>
          <w:szCs w:val="28"/>
        </w:rPr>
        <w:t xml:space="preserve">WAKEFIELD:  At its meeting on January 20, 2022, the Massachusetts Board of Registration in Medicine took disciplinary action against the medical licenses of </w:t>
      </w:r>
    </w:p>
    <w:p w:rsidR="00843E16" w:rsidRDefault="00843E16" w:rsidP="00843E16">
      <w:pPr>
        <w:rPr>
          <w:sz w:val="28"/>
          <w:szCs w:val="28"/>
        </w:rPr>
      </w:pPr>
      <w:r>
        <w:rPr>
          <w:sz w:val="28"/>
          <w:szCs w:val="28"/>
        </w:rPr>
        <w:t xml:space="preserve">Robert P. </w:t>
      </w:r>
      <w:proofErr w:type="spellStart"/>
      <w:r>
        <w:rPr>
          <w:sz w:val="28"/>
          <w:szCs w:val="28"/>
        </w:rPr>
        <w:t>Wespiser</w:t>
      </w:r>
      <w:proofErr w:type="spellEnd"/>
      <w:r>
        <w:rPr>
          <w:sz w:val="28"/>
          <w:szCs w:val="28"/>
        </w:rPr>
        <w:t xml:space="preserve">, M.D., Paul Stephen </w:t>
      </w:r>
      <w:proofErr w:type="spellStart"/>
      <w:r>
        <w:rPr>
          <w:sz w:val="28"/>
          <w:szCs w:val="28"/>
        </w:rPr>
        <w:t>Baecher</w:t>
      </w:r>
      <w:proofErr w:type="spellEnd"/>
      <w:r>
        <w:rPr>
          <w:sz w:val="28"/>
          <w:szCs w:val="28"/>
        </w:rPr>
        <w:t xml:space="preserve">, M.D., and Robert A. </w:t>
      </w:r>
      <w:proofErr w:type="spellStart"/>
      <w:r>
        <w:rPr>
          <w:sz w:val="28"/>
          <w:szCs w:val="28"/>
        </w:rPr>
        <w:t>Micley</w:t>
      </w:r>
      <w:proofErr w:type="spellEnd"/>
      <w:r>
        <w:rPr>
          <w:sz w:val="28"/>
          <w:szCs w:val="28"/>
        </w:rPr>
        <w:t>, M.D.</w:t>
      </w:r>
    </w:p>
    <w:p w:rsidR="00843E16" w:rsidRDefault="00843E16" w:rsidP="00843E16">
      <w:pPr>
        <w:rPr>
          <w:b/>
          <w:bCs/>
          <w:sz w:val="28"/>
          <w:szCs w:val="28"/>
        </w:rPr>
      </w:pPr>
    </w:p>
    <w:p w:rsidR="00843E16" w:rsidRDefault="00843E16" w:rsidP="00843E16">
      <w:pPr>
        <w:rPr>
          <w:sz w:val="28"/>
          <w:szCs w:val="28"/>
        </w:rPr>
      </w:pPr>
      <w:r>
        <w:rPr>
          <w:sz w:val="28"/>
          <w:szCs w:val="28"/>
        </w:rPr>
        <w:t xml:space="preserve">In a Consent Order, the Board reprimanded Dr. </w:t>
      </w:r>
      <w:proofErr w:type="spellStart"/>
      <w:r>
        <w:rPr>
          <w:sz w:val="28"/>
          <w:szCs w:val="28"/>
        </w:rPr>
        <w:t>Wespiser’s</w:t>
      </w:r>
      <w:proofErr w:type="spellEnd"/>
      <w:r>
        <w:rPr>
          <w:sz w:val="28"/>
          <w:szCs w:val="28"/>
        </w:rPr>
        <w:t xml:space="preserve"> license to practice medicine after he agreed that he repeatedly accessed the electronic medical records of three resident physicians who were being treated during their training.  The Consent Order also required Dr. </w:t>
      </w:r>
      <w:proofErr w:type="spellStart"/>
      <w:r>
        <w:rPr>
          <w:sz w:val="28"/>
          <w:szCs w:val="28"/>
        </w:rPr>
        <w:t>Wespiser</w:t>
      </w:r>
      <w:proofErr w:type="spellEnd"/>
      <w:r>
        <w:rPr>
          <w:sz w:val="28"/>
          <w:szCs w:val="28"/>
        </w:rPr>
        <w:t xml:space="preserve"> to enter into a probation agreement which includes monitoring of his HIPAA compliance and accessing of electronic medical records. Dr. </w:t>
      </w:r>
      <w:proofErr w:type="spellStart"/>
      <w:r>
        <w:rPr>
          <w:sz w:val="28"/>
          <w:szCs w:val="28"/>
        </w:rPr>
        <w:t>Wespiser</w:t>
      </w:r>
      <w:proofErr w:type="spellEnd"/>
      <w:r>
        <w:rPr>
          <w:sz w:val="28"/>
          <w:szCs w:val="28"/>
        </w:rPr>
        <w:t xml:space="preserve"> was first licensed to practice medicine in Massachusetts on March 19, 1986.  He currently practices medicine in a group practice in Lee.      </w:t>
      </w:r>
    </w:p>
    <w:p w:rsidR="00843E16" w:rsidRDefault="00843E16" w:rsidP="00843E16">
      <w:pPr>
        <w:rPr>
          <w:sz w:val="28"/>
          <w:szCs w:val="28"/>
        </w:rPr>
      </w:pPr>
    </w:p>
    <w:p w:rsidR="00843E16" w:rsidRDefault="00843E16" w:rsidP="00843E16">
      <w:pPr>
        <w:rPr>
          <w:sz w:val="28"/>
          <w:szCs w:val="28"/>
        </w:rPr>
      </w:pPr>
      <w:r>
        <w:rPr>
          <w:sz w:val="28"/>
          <w:szCs w:val="28"/>
        </w:rPr>
        <w:t xml:space="preserve">The Board also reprimanded Dr. Paul Stephen </w:t>
      </w:r>
      <w:proofErr w:type="spellStart"/>
      <w:r>
        <w:rPr>
          <w:sz w:val="28"/>
          <w:szCs w:val="28"/>
        </w:rPr>
        <w:t>Baecher</w:t>
      </w:r>
      <w:proofErr w:type="spellEnd"/>
      <w:r>
        <w:rPr>
          <w:sz w:val="28"/>
          <w:szCs w:val="28"/>
        </w:rPr>
        <w:t xml:space="preserve"> after he admitted in a Consent Order that he provided substandard care to a patient by failing to accurately record medications; failing to refill medications upon request, and failing to address apparent contraindication for one of the patient’s medications.  Dr. </w:t>
      </w:r>
      <w:proofErr w:type="spellStart"/>
      <w:r>
        <w:rPr>
          <w:sz w:val="28"/>
          <w:szCs w:val="28"/>
        </w:rPr>
        <w:t>Baecher</w:t>
      </w:r>
      <w:proofErr w:type="spellEnd"/>
      <w:r>
        <w:rPr>
          <w:sz w:val="28"/>
          <w:szCs w:val="28"/>
        </w:rPr>
        <w:t xml:space="preserve"> was first licensed to practice medicine in the Commonwealth on January 25, 1995.  He last practiced medicine in a private practice in Amherst in July 2020.     </w:t>
      </w:r>
    </w:p>
    <w:p w:rsidR="00843E16" w:rsidRDefault="00843E16" w:rsidP="00843E16">
      <w:pPr>
        <w:spacing w:before="100" w:beforeAutospacing="1" w:after="100" w:afterAutospacing="1"/>
        <w:rPr>
          <w:sz w:val="28"/>
          <w:szCs w:val="28"/>
        </w:rPr>
      </w:pPr>
      <w:r>
        <w:rPr>
          <w:sz w:val="28"/>
          <w:szCs w:val="28"/>
        </w:rPr>
        <w:t>Finally, the Board</w:t>
      </w:r>
      <w:r w:rsidRPr="00EF6B26">
        <w:rPr>
          <w:sz w:val="28"/>
          <w:szCs w:val="28"/>
        </w:rPr>
        <w:t xml:space="preserve"> accepted </w:t>
      </w:r>
      <w:r>
        <w:rPr>
          <w:sz w:val="28"/>
          <w:szCs w:val="28"/>
        </w:rPr>
        <w:t xml:space="preserve">Dr. Robert A. </w:t>
      </w:r>
      <w:proofErr w:type="spellStart"/>
      <w:r>
        <w:rPr>
          <w:sz w:val="28"/>
          <w:szCs w:val="28"/>
        </w:rPr>
        <w:t>Micley’s</w:t>
      </w:r>
      <w:proofErr w:type="spellEnd"/>
      <w:r>
        <w:rPr>
          <w:sz w:val="28"/>
          <w:szCs w:val="28"/>
        </w:rPr>
        <w:t xml:space="preserve"> resignation of his right to renew his license to practice medicine. </w:t>
      </w:r>
      <w:r w:rsidRPr="00EF6B26">
        <w:rPr>
          <w:sz w:val="28"/>
          <w:szCs w:val="28"/>
        </w:rPr>
        <w:t>Resignation is a disciplinary action that permanently removes a physician from the practice of medicin</w:t>
      </w:r>
      <w:r>
        <w:rPr>
          <w:sz w:val="28"/>
          <w:szCs w:val="28"/>
        </w:rPr>
        <w:t xml:space="preserve">e. Dr. </w:t>
      </w:r>
      <w:proofErr w:type="spellStart"/>
      <w:r>
        <w:rPr>
          <w:sz w:val="28"/>
          <w:szCs w:val="28"/>
        </w:rPr>
        <w:t>Micley</w:t>
      </w:r>
      <w:proofErr w:type="spellEnd"/>
      <w:r>
        <w:rPr>
          <w:sz w:val="28"/>
          <w:szCs w:val="28"/>
        </w:rPr>
        <w:t xml:space="preserve"> was licensed to practice medicine in Massachusetts from April 1, 1987 until he failed to renew his license on November 11, 2021.  He last practiced medicine in Rutland, Vermont in October 2020.</w:t>
      </w:r>
    </w:p>
    <w:p w:rsidR="003803D0" w:rsidRDefault="00843E16">
      <w:r>
        <w:rPr>
          <w:sz w:val="28"/>
          <w:szCs w:val="28"/>
        </w:rPr>
        <w:t xml:space="preserve">The Massachusetts Board of Registration in Medicine licenses more than 40,000 physicians, osteopaths and acupuncturists.  The Board was created in 1894 to protect the public health and safety by setting standards for the practice of medicine and ensuring that doctors who practice in the Commonwealth are appropriately qualified and competent. The Board investigates complaints and determines sanctions. More information is available at </w:t>
      </w:r>
      <w:hyperlink r:id="rId6" w:history="1">
        <w:r w:rsidRPr="00B523B4">
          <w:rPr>
            <w:rStyle w:val="Hyperlink"/>
            <w:sz w:val="28"/>
            <w:szCs w:val="28"/>
          </w:rPr>
          <w:t>www.mass.gov/massmedboard</w:t>
        </w:r>
      </w:hyperlink>
      <w:r>
        <w:rPr>
          <w:sz w:val="28"/>
          <w:szCs w:val="28"/>
        </w:rPr>
        <w:t xml:space="preserve"> or </w:t>
      </w:r>
      <w:r w:rsidRPr="009A21A6">
        <w:rPr>
          <w:color w:val="000000"/>
          <w:sz w:val="28"/>
          <w:szCs w:val="28"/>
        </w:rPr>
        <w:t>you may contact the Board at </w:t>
      </w:r>
      <w:hyperlink r:id="rId7" w:tgtFrame="_blank" w:history="1">
        <w:r w:rsidRPr="009A21A6">
          <w:rPr>
            <w:color w:val="0000FF"/>
            <w:sz w:val="28"/>
            <w:szCs w:val="28"/>
            <w:u w:val="single"/>
          </w:rPr>
          <w:t>borimmedia@massmail.state.ma.us</w:t>
        </w:r>
      </w:hyperlink>
      <w:r>
        <w:rPr>
          <w:sz w:val="28"/>
          <w:szCs w:val="28"/>
        </w:rPr>
        <w:t xml:space="preserve"> .</w:t>
      </w:r>
      <w:bookmarkStart w:id="0" w:name="_GoBack"/>
      <w:bookmarkEnd w:id="0"/>
    </w:p>
    <w:sectPr w:rsidR="003803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3877" w:rsidRDefault="00B93877" w:rsidP="00B93877">
      <w:r>
        <w:separator/>
      </w:r>
    </w:p>
  </w:endnote>
  <w:endnote w:type="continuationSeparator" w:id="0">
    <w:p w:rsidR="00B93877" w:rsidRDefault="00B93877" w:rsidP="00B9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3877" w:rsidRDefault="00B93877" w:rsidP="00B93877">
      <w:r>
        <w:separator/>
      </w:r>
    </w:p>
  </w:footnote>
  <w:footnote w:type="continuationSeparator" w:id="0">
    <w:p w:rsidR="00B93877" w:rsidRDefault="00B93877" w:rsidP="00B938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E16"/>
    <w:rsid w:val="00130B9F"/>
    <w:rsid w:val="002F3101"/>
    <w:rsid w:val="004C2123"/>
    <w:rsid w:val="00843E16"/>
    <w:rsid w:val="009456D9"/>
    <w:rsid w:val="00B93877"/>
    <w:rsid w:val="00F13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831E24"/>
  <w15:chartTrackingRefBased/>
  <w15:docId w15:val="{F05D6906-9515-4859-83F5-F22B9561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E16"/>
    <w:pPr>
      <w:spacing w:after="0" w:line="240" w:lineRule="auto"/>
    </w:pPr>
    <w:rPr>
      <w:rFonts w:ascii="Times New Roman" w:eastAsia="Times New Roman" w:hAnsi="Times New Roman" w:cs="Times New Roman"/>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3E16"/>
    <w:rPr>
      <w:color w:val="0563C1" w:themeColor="hyperlink"/>
      <w:u w:val="single"/>
    </w:rPr>
  </w:style>
  <w:style w:type="paragraph" w:styleId="Header">
    <w:name w:val="header"/>
    <w:basedOn w:val="Normal"/>
    <w:link w:val="HeaderChar"/>
    <w:uiPriority w:val="99"/>
    <w:unhideWhenUsed/>
    <w:rsid w:val="00B93877"/>
    <w:pPr>
      <w:tabs>
        <w:tab w:val="center" w:pos="4680"/>
        <w:tab w:val="right" w:pos="9360"/>
      </w:tabs>
    </w:pPr>
  </w:style>
  <w:style w:type="character" w:customStyle="1" w:styleId="HeaderChar">
    <w:name w:val="Header Char"/>
    <w:basedOn w:val="DefaultParagraphFont"/>
    <w:link w:val="Header"/>
    <w:uiPriority w:val="99"/>
    <w:rsid w:val="00B93877"/>
    <w:rPr>
      <w:rFonts w:ascii="Times New Roman" w:eastAsia="Times New Roman" w:hAnsi="Times New Roman" w:cs="Times New Roman"/>
      <w:sz w:val="24"/>
      <w:szCs w:val="24"/>
      <w:lang w:bidi="he-IL"/>
    </w:rPr>
  </w:style>
  <w:style w:type="paragraph" w:styleId="Footer">
    <w:name w:val="footer"/>
    <w:basedOn w:val="Normal"/>
    <w:link w:val="FooterChar"/>
    <w:uiPriority w:val="99"/>
    <w:unhideWhenUsed/>
    <w:rsid w:val="00B93877"/>
    <w:pPr>
      <w:tabs>
        <w:tab w:val="center" w:pos="4680"/>
        <w:tab w:val="right" w:pos="9360"/>
      </w:tabs>
    </w:pPr>
  </w:style>
  <w:style w:type="character" w:customStyle="1" w:styleId="FooterChar">
    <w:name w:val="Footer Char"/>
    <w:basedOn w:val="DefaultParagraphFont"/>
    <w:link w:val="Footer"/>
    <w:uiPriority w:val="99"/>
    <w:rsid w:val="00B93877"/>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borimmedia@massmail.state.m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ss.gov/massmedboar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362</Words>
  <Characters>2067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Zachos, George (DPH)</dc:creator>
  <cp:keywords/>
  <dc:description/>
  <cp:lastModifiedBy>LaPointe, Donald (DPH)</cp:lastModifiedBy>
  <cp:revision>5</cp:revision>
  <dcterms:created xsi:type="dcterms:W3CDTF">2022-01-21T15:46:00Z</dcterms:created>
  <dcterms:modified xsi:type="dcterms:W3CDTF">2022-01-21T15:47:00Z</dcterms:modified>
</cp:coreProperties>
</file>