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F15C08" w14:textId="77777777" w:rsidR="006F5D63" w:rsidRDefault="006F5D63" w:rsidP="006F5D63">
      <w:pPr>
        <w:jc w:val="center"/>
        <w:rPr>
          <w:b/>
          <w:sz w:val="28"/>
          <w:szCs w:val="28"/>
        </w:rPr>
      </w:pPr>
      <w:r>
        <w:rPr>
          <w:b/>
          <w:sz w:val="28"/>
          <w:szCs w:val="28"/>
        </w:rPr>
        <w:t>MASSACHUSETTS BOARD OF MEDICINE TAKES DISCIPLINARY ACTION</w:t>
      </w:r>
    </w:p>
    <w:p w14:paraId="7564949E" w14:textId="77777777" w:rsidR="006F5D63" w:rsidRDefault="006F5D63" w:rsidP="006F5D63">
      <w:pPr>
        <w:rPr>
          <w:sz w:val="28"/>
          <w:szCs w:val="28"/>
        </w:rPr>
      </w:pPr>
    </w:p>
    <w:p w14:paraId="2EA65907" w14:textId="77777777" w:rsidR="006F5D63" w:rsidRDefault="006F5D63" w:rsidP="006F5D63">
      <w:pPr>
        <w:rPr>
          <w:sz w:val="28"/>
          <w:szCs w:val="28"/>
        </w:rPr>
      </w:pPr>
      <w:r>
        <w:rPr>
          <w:sz w:val="28"/>
          <w:szCs w:val="28"/>
        </w:rPr>
        <w:t xml:space="preserve">WAKEFIELD:  The Massachusetts Board of Registration in Medicine took disciplinary action against the medical licenses of Shaun A. Kink, M.D., Kenneth Guarnieri, M.D., Salman S. </w:t>
      </w:r>
      <w:proofErr w:type="spellStart"/>
      <w:r>
        <w:rPr>
          <w:sz w:val="28"/>
          <w:szCs w:val="28"/>
        </w:rPr>
        <w:t>Ghiasuddin</w:t>
      </w:r>
      <w:proofErr w:type="spellEnd"/>
      <w:r>
        <w:rPr>
          <w:sz w:val="28"/>
          <w:szCs w:val="28"/>
        </w:rPr>
        <w:t xml:space="preserve">, M.D. and Edwin </w:t>
      </w:r>
      <w:proofErr w:type="spellStart"/>
      <w:r>
        <w:rPr>
          <w:sz w:val="28"/>
          <w:szCs w:val="28"/>
        </w:rPr>
        <w:t>Ishoo</w:t>
      </w:r>
      <w:proofErr w:type="spellEnd"/>
      <w:r>
        <w:rPr>
          <w:sz w:val="28"/>
          <w:szCs w:val="28"/>
        </w:rPr>
        <w:t>, M.D.</w:t>
      </w:r>
    </w:p>
    <w:p w14:paraId="3EB21D1D" w14:textId="77777777" w:rsidR="006F5D63" w:rsidRDefault="006F5D63" w:rsidP="006F5D63">
      <w:pPr>
        <w:pStyle w:val="NormalWeb"/>
        <w:rPr>
          <w:sz w:val="28"/>
          <w:szCs w:val="28"/>
        </w:rPr>
      </w:pPr>
      <w:r>
        <w:rPr>
          <w:sz w:val="28"/>
          <w:szCs w:val="28"/>
        </w:rPr>
        <w:t xml:space="preserve">In a Final Decision &amp; Order, the Board revoked Dr. Shaun A. Kink’s right to renew his license to practice medicine after finding that he had been criminally convicted of Solicitation of a Sexual Act and had admitted to engaging in sexual relations with a patient.  Dr. Kink, an </w:t>
      </w:r>
      <w:proofErr w:type="spellStart"/>
      <w:r>
        <w:rPr>
          <w:sz w:val="28"/>
          <w:szCs w:val="28"/>
        </w:rPr>
        <w:t>orthopaedic</w:t>
      </w:r>
      <w:proofErr w:type="spellEnd"/>
      <w:r>
        <w:rPr>
          <w:sz w:val="28"/>
          <w:szCs w:val="28"/>
        </w:rPr>
        <w:t xml:space="preserve"> surgeon, was licensed to practice medicine in the Commonwealth from March 24, </w:t>
      </w:r>
      <w:proofErr w:type="gramStart"/>
      <w:r>
        <w:rPr>
          <w:sz w:val="28"/>
          <w:szCs w:val="28"/>
        </w:rPr>
        <w:t>2016</w:t>
      </w:r>
      <w:proofErr w:type="gramEnd"/>
      <w:r>
        <w:rPr>
          <w:sz w:val="28"/>
          <w:szCs w:val="28"/>
        </w:rPr>
        <w:t xml:space="preserve"> until June 11, 2019, when he let his license lapse.  He last practiced medicine in Illinois.</w:t>
      </w:r>
    </w:p>
    <w:p w14:paraId="5213A485" w14:textId="77777777" w:rsidR="006F5D63" w:rsidRDefault="006F5D63" w:rsidP="006F5D63">
      <w:pPr>
        <w:rPr>
          <w:rStyle w:val="contentpasted0"/>
          <w:color w:val="000000"/>
          <w:sz w:val="28"/>
          <w:szCs w:val="28"/>
        </w:rPr>
      </w:pPr>
      <w:r>
        <w:rPr>
          <w:rStyle w:val="contentpasted0"/>
          <w:color w:val="000000"/>
          <w:sz w:val="28"/>
          <w:szCs w:val="28"/>
        </w:rPr>
        <w:t xml:space="preserve">In a Consent Order, the Board reprimanded the medical license of Dr. Kenneth Guarnieri after he agreed that his care and treatment of a patient placed into question his competence to practice medicine, specifically in his prescribing of opiates to that patient. The Consent Order also requires Dr. Guarnieri to complete ten additional Continuing Medical Education credits. Dr. Guarnieri, an internist, has been licensed to practice medicine in Massachusetts since May 3, 1989. </w:t>
      </w:r>
      <w:proofErr w:type="gramStart"/>
      <w:r>
        <w:rPr>
          <w:rStyle w:val="contentpasted0"/>
          <w:color w:val="000000"/>
          <w:sz w:val="28"/>
          <w:szCs w:val="28"/>
        </w:rPr>
        <w:t>He  practices</w:t>
      </w:r>
      <w:proofErr w:type="gramEnd"/>
      <w:r>
        <w:rPr>
          <w:rStyle w:val="contentpasted0"/>
          <w:color w:val="000000"/>
          <w:sz w:val="28"/>
          <w:szCs w:val="28"/>
        </w:rPr>
        <w:t xml:space="preserve"> medicine in a private office in Webster. </w:t>
      </w:r>
    </w:p>
    <w:p w14:paraId="569B6AFD" w14:textId="77777777" w:rsidR="006F5D63" w:rsidRPr="003B103D" w:rsidRDefault="006F5D63" w:rsidP="006F5D63">
      <w:pPr>
        <w:rPr>
          <w:color w:val="000000"/>
          <w:sz w:val="28"/>
          <w:szCs w:val="28"/>
        </w:rPr>
      </w:pPr>
    </w:p>
    <w:p w14:paraId="23646299" w14:textId="77777777" w:rsidR="006F5D63" w:rsidRDefault="006F5D63" w:rsidP="006F5D63">
      <w:pPr>
        <w:rPr>
          <w:sz w:val="28"/>
          <w:szCs w:val="28"/>
        </w:rPr>
      </w:pPr>
      <w:r w:rsidRPr="004A7667">
        <w:rPr>
          <w:sz w:val="28"/>
          <w:szCs w:val="28"/>
        </w:rPr>
        <w:t xml:space="preserve">The Board reprimanded Dr. </w:t>
      </w:r>
      <w:r>
        <w:rPr>
          <w:sz w:val="28"/>
          <w:szCs w:val="28"/>
        </w:rPr>
        <w:t xml:space="preserve">Salman S. </w:t>
      </w:r>
      <w:proofErr w:type="spellStart"/>
      <w:r>
        <w:rPr>
          <w:sz w:val="28"/>
          <w:szCs w:val="28"/>
        </w:rPr>
        <w:t>Ghiasuddin</w:t>
      </w:r>
      <w:proofErr w:type="spellEnd"/>
      <w:r w:rsidRPr="004A7667">
        <w:rPr>
          <w:sz w:val="28"/>
          <w:szCs w:val="28"/>
        </w:rPr>
        <w:t xml:space="preserve"> after he a</w:t>
      </w:r>
      <w:r>
        <w:rPr>
          <w:sz w:val="28"/>
          <w:szCs w:val="28"/>
        </w:rPr>
        <w:t xml:space="preserve">dmitted </w:t>
      </w:r>
      <w:r w:rsidRPr="004A7667">
        <w:rPr>
          <w:sz w:val="28"/>
          <w:szCs w:val="28"/>
        </w:rPr>
        <w:t xml:space="preserve">in a Consent Order that </w:t>
      </w:r>
      <w:r>
        <w:rPr>
          <w:sz w:val="28"/>
          <w:szCs w:val="28"/>
        </w:rPr>
        <w:t xml:space="preserve">he had pleaded to sufficient facts after being arrested and charged with Operating under the Influence (OUI) in 2013.  In the Consent Order, Dr. </w:t>
      </w:r>
      <w:proofErr w:type="spellStart"/>
      <w:r>
        <w:rPr>
          <w:sz w:val="28"/>
          <w:szCs w:val="28"/>
        </w:rPr>
        <w:t>Ghiasuddin</w:t>
      </w:r>
      <w:proofErr w:type="spellEnd"/>
      <w:r>
        <w:rPr>
          <w:sz w:val="28"/>
          <w:szCs w:val="28"/>
        </w:rPr>
        <w:t xml:space="preserve"> also admitted that he was found guilty on a charge of Negligent Operation of a Motor Vehicle in 2023. </w:t>
      </w:r>
      <w:r w:rsidRPr="004A7667">
        <w:rPr>
          <w:color w:val="000000"/>
          <w:sz w:val="28"/>
          <w:szCs w:val="28"/>
          <w:lang w:bidi="ar-SA"/>
        </w:rPr>
        <w:t xml:space="preserve">Dr. </w:t>
      </w:r>
      <w:proofErr w:type="spellStart"/>
      <w:r>
        <w:rPr>
          <w:color w:val="000000"/>
          <w:sz w:val="28"/>
          <w:szCs w:val="28"/>
          <w:lang w:bidi="ar-SA"/>
        </w:rPr>
        <w:t>Ghiasuddin</w:t>
      </w:r>
      <w:proofErr w:type="spellEnd"/>
      <w:r w:rsidRPr="004A7667">
        <w:rPr>
          <w:color w:val="000000"/>
          <w:sz w:val="28"/>
          <w:szCs w:val="28"/>
          <w:lang w:bidi="ar-SA"/>
        </w:rPr>
        <w:t xml:space="preserve"> is board certified by the American Board of Medical Specialties in </w:t>
      </w:r>
      <w:r>
        <w:rPr>
          <w:color w:val="000000"/>
          <w:sz w:val="28"/>
          <w:szCs w:val="28"/>
          <w:lang w:bidi="ar-SA"/>
        </w:rPr>
        <w:t xml:space="preserve">Internal Medicine and </w:t>
      </w:r>
      <w:r w:rsidRPr="004A7667">
        <w:rPr>
          <w:color w:val="000000"/>
          <w:sz w:val="28"/>
          <w:szCs w:val="28"/>
          <w:lang w:bidi="ar-SA"/>
        </w:rPr>
        <w:t xml:space="preserve">has been licensed to practice medicine in the Commonwealth since </w:t>
      </w:r>
      <w:r>
        <w:rPr>
          <w:color w:val="000000"/>
          <w:sz w:val="28"/>
          <w:szCs w:val="28"/>
          <w:lang w:bidi="ar-SA"/>
        </w:rPr>
        <w:t>May 15, 1996</w:t>
      </w:r>
      <w:r w:rsidRPr="004A7667">
        <w:rPr>
          <w:color w:val="000000"/>
          <w:sz w:val="28"/>
          <w:szCs w:val="28"/>
          <w:lang w:bidi="ar-SA"/>
        </w:rPr>
        <w:t>. Dr.</w:t>
      </w:r>
      <w:r>
        <w:rPr>
          <w:color w:val="000000"/>
          <w:sz w:val="28"/>
          <w:szCs w:val="28"/>
          <w:lang w:bidi="ar-SA"/>
        </w:rPr>
        <w:t xml:space="preserve"> </w:t>
      </w:r>
      <w:proofErr w:type="spellStart"/>
      <w:r>
        <w:rPr>
          <w:color w:val="000000"/>
          <w:sz w:val="28"/>
          <w:szCs w:val="28"/>
          <w:lang w:bidi="ar-SA"/>
        </w:rPr>
        <w:t>Ghiasuddin</w:t>
      </w:r>
      <w:proofErr w:type="spellEnd"/>
      <w:r w:rsidRPr="004A7667">
        <w:rPr>
          <w:color w:val="000000"/>
          <w:sz w:val="28"/>
          <w:szCs w:val="28"/>
          <w:lang w:bidi="ar-SA"/>
        </w:rPr>
        <w:t xml:space="preserve"> practices medicine</w:t>
      </w:r>
      <w:r>
        <w:rPr>
          <w:color w:val="000000"/>
          <w:sz w:val="28"/>
          <w:szCs w:val="28"/>
          <w:lang w:bidi="ar-SA"/>
        </w:rPr>
        <w:t xml:space="preserve"> in Newburyport</w:t>
      </w:r>
      <w:r>
        <w:rPr>
          <w:sz w:val="28"/>
          <w:szCs w:val="28"/>
        </w:rPr>
        <w:t xml:space="preserve">. </w:t>
      </w:r>
      <w:r>
        <w:rPr>
          <w:color w:val="000000"/>
          <w:sz w:val="28"/>
          <w:szCs w:val="28"/>
          <w:lang w:bidi="ar-SA"/>
        </w:rPr>
        <w:t>H</w:t>
      </w:r>
      <w:r w:rsidRPr="004A7667">
        <w:rPr>
          <w:color w:val="000000"/>
          <w:sz w:val="28"/>
          <w:szCs w:val="28"/>
          <w:lang w:bidi="ar-SA"/>
        </w:rPr>
        <w:t>e</w:t>
      </w:r>
      <w:r w:rsidRPr="004A7667">
        <w:rPr>
          <w:sz w:val="28"/>
          <w:szCs w:val="28"/>
        </w:rPr>
        <w:t xml:space="preserve"> is also licensed in New Hampshire</w:t>
      </w:r>
      <w:r>
        <w:rPr>
          <w:sz w:val="28"/>
          <w:szCs w:val="28"/>
        </w:rPr>
        <w:t>.</w:t>
      </w:r>
      <w:r w:rsidRPr="004A7667">
        <w:rPr>
          <w:sz w:val="28"/>
          <w:szCs w:val="28"/>
        </w:rPr>
        <w:t xml:space="preserve"> </w:t>
      </w:r>
    </w:p>
    <w:p w14:paraId="5D2756A1" w14:textId="77777777" w:rsidR="006F5D63" w:rsidRDefault="006F5D63" w:rsidP="006F5D63">
      <w:pPr>
        <w:pStyle w:val="NormalWeb"/>
        <w:rPr>
          <w:sz w:val="28"/>
          <w:szCs w:val="28"/>
        </w:rPr>
      </w:pPr>
      <w:r>
        <w:rPr>
          <w:sz w:val="28"/>
          <w:szCs w:val="28"/>
        </w:rPr>
        <w:t>In another Consent Order, the Board</w:t>
      </w:r>
      <w:r w:rsidRPr="00EF6B26">
        <w:rPr>
          <w:sz w:val="28"/>
          <w:szCs w:val="28"/>
        </w:rPr>
        <w:t xml:space="preserve"> </w:t>
      </w:r>
      <w:r>
        <w:rPr>
          <w:sz w:val="28"/>
          <w:szCs w:val="28"/>
        </w:rPr>
        <w:t xml:space="preserve">reprimanded Dr. Edwin Ishoo’s medical license after he agreed that he had engaged in disruptive behavior following a patient’s posting of a negative online review of his practice.  Dr. </w:t>
      </w:r>
      <w:proofErr w:type="spellStart"/>
      <w:r>
        <w:rPr>
          <w:sz w:val="28"/>
          <w:szCs w:val="28"/>
        </w:rPr>
        <w:t>Ishoo</w:t>
      </w:r>
      <w:proofErr w:type="spellEnd"/>
      <w:r>
        <w:rPr>
          <w:sz w:val="28"/>
          <w:szCs w:val="28"/>
        </w:rPr>
        <w:t xml:space="preserve"> is board certified in Otolaryngology – Head and Neck Surgery and practices medicine in Cambridge.  Dr. </w:t>
      </w:r>
      <w:proofErr w:type="spellStart"/>
      <w:r>
        <w:rPr>
          <w:sz w:val="28"/>
          <w:szCs w:val="28"/>
        </w:rPr>
        <w:t>Ishoo</w:t>
      </w:r>
      <w:proofErr w:type="spellEnd"/>
      <w:r>
        <w:rPr>
          <w:sz w:val="28"/>
          <w:szCs w:val="28"/>
        </w:rPr>
        <w:t xml:space="preserve"> has been licensed in Massachusetts since October 22, 1997.  He is also licensed to practice medicine in Indiana, </w:t>
      </w:r>
      <w:proofErr w:type="gramStart"/>
      <w:r>
        <w:rPr>
          <w:sz w:val="28"/>
          <w:szCs w:val="28"/>
        </w:rPr>
        <w:t>New Mexico</w:t>
      </w:r>
      <w:proofErr w:type="gramEnd"/>
      <w:r>
        <w:rPr>
          <w:sz w:val="28"/>
          <w:szCs w:val="28"/>
        </w:rPr>
        <w:t xml:space="preserve"> and Ohio.</w:t>
      </w:r>
    </w:p>
    <w:p w14:paraId="49335087" w14:textId="77777777" w:rsidR="006F5D63" w:rsidRDefault="006F5D63" w:rsidP="006F5D63">
      <w:pPr>
        <w:rPr>
          <w:sz w:val="28"/>
          <w:szCs w:val="28"/>
        </w:rPr>
      </w:pPr>
      <w:r>
        <w:rPr>
          <w:sz w:val="28"/>
          <w:szCs w:val="28"/>
        </w:rPr>
        <w:t xml:space="preserve">The Massachusetts Board of Registration in Medicine licenses more than 40,000 physicians, </w:t>
      </w:r>
      <w:proofErr w:type="gramStart"/>
      <w:r>
        <w:rPr>
          <w:sz w:val="28"/>
          <w:szCs w:val="28"/>
        </w:rPr>
        <w:t>osteopaths</w:t>
      </w:r>
      <w:proofErr w:type="gramEnd"/>
      <w:r>
        <w:rPr>
          <w:sz w:val="28"/>
          <w:szCs w:val="28"/>
        </w:rPr>
        <w:t xml:space="preserve"> and acupuncturists.  The Board was created in 1894 to </w:t>
      </w:r>
      <w:r>
        <w:rPr>
          <w:sz w:val="28"/>
          <w:szCs w:val="28"/>
        </w:rPr>
        <w:lastRenderedPageBreak/>
        <w:t>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www.mass.gov/massmedboard, or you may contact the Board at </w:t>
      </w:r>
      <w:hyperlink r:id="rId4" w:tgtFrame="_blank" w:history="1">
        <w:r>
          <w:rPr>
            <w:rStyle w:val="Hyperlink"/>
            <w:sz w:val="28"/>
            <w:szCs w:val="28"/>
          </w:rPr>
          <w:t>borimmediamassmail.state.ma.us</w:t>
        </w:r>
      </w:hyperlink>
      <w:r>
        <w:rPr>
          <w:sz w:val="28"/>
          <w:szCs w:val="28"/>
        </w:rPr>
        <w:t>. </w:t>
      </w:r>
    </w:p>
    <w:p w14:paraId="739CE8BD" w14:textId="77777777" w:rsidR="007F0A99" w:rsidRDefault="007F0A99"/>
    <w:sectPr w:rsidR="007F0A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D63"/>
    <w:rsid w:val="001764F3"/>
    <w:rsid w:val="006F5D63"/>
    <w:rsid w:val="007F0A99"/>
    <w:rsid w:val="00C549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9A6F2"/>
  <w15:chartTrackingRefBased/>
  <w15:docId w15:val="{A7460691-37CD-4C0A-B478-F7DBE1548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D63"/>
    <w:pPr>
      <w:spacing w:after="0" w:line="240" w:lineRule="auto"/>
    </w:pPr>
    <w:rPr>
      <w:rFonts w:ascii="Times New Roman" w:eastAsia="Times New Roman" w:hAnsi="Times New Roman" w:cs="Times New Roman"/>
      <w:kern w:val="0"/>
      <w:sz w:val="24"/>
      <w:szCs w:val="24"/>
      <w:lang w:bidi="he-I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5D63"/>
    <w:pPr>
      <w:spacing w:before="100" w:beforeAutospacing="1" w:after="100" w:afterAutospacing="1"/>
    </w:pPr>
  </w:style>
  <w:style w:type="character" w:customStyle="1" w:styleId="contentpasted0">
    <w:name w:val="contentpasted0"/>
    <w:basedOn w:val="DefaultParagraphFont"/>
    <w:rsid w:val="006F5D63"/>
  </w:style>
  <w:style w:type="character" w:styleId="Hyperlink">
    <w:name w:val="Hyperlink"/>
    <w:basedOn w:val="DefaultParagraphFont"/>
    <w:uiPriority w:val="99"/>
    <w:semiHidden/>
    <w:unhideWhenUsed/>
    <w:rsid w:val="006F5D63"/>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orimmedia@massmail.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441</Words>
  <Characters>2519</Characters>
  <Application>Microsoft Office Word</Application>
  <DocSecurity>0</DocSecurity>
  <Lines>20</Lines>
  <Paragraphs>5</Paragraphs>
  <ScaleCrop>false</ScaleCrop>
  <Company>Commonwealth of Massachusetts</Company>
  <LinksUpToDate>false</LinksUpToDate>
  <CharactersWithSpaces>2955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Sadowski, Jennifer (DPH)</cp:lastModifiedBy>
  <cp:revision>2</cp:revision>
  <dcterms:created xsi:type="dcterms:W3CDTF">2024-07-29T20:17:00Z</dcterms:created>
  <dcterms:modified xsi:type="dcterms:W3CDTF">2024-07-29T20:17:00Z</dcterms:modified>
</cp:coreProperties>
</file>