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477D9" w14:textId="77777777" w:rsidR="001A64CB" w:rsidRDefault="001A64CB" w:rsidP="001A64CB">
      <w:pPr>
        <w:jc w:val="center"/>
        <w:rPr>
          <w:b/>
          <w:sz w:val="28"/>
          <w:szCs w:val="28"/>
        </w:rPr>
      </w:pPr>
      <w:r>
        <w:rPr>
          <w:b/>
          <w:sz w:val="28"/>
          <w:szCs w:val="28"/>
        </w:rPr>
        <w:t>MASSACHUSETTS BOARD OF MEDICINE TAKES DISCIPLINARY ACTION</w:t>
      </w:r>
    </w:p>
    <w:p w14:paraId="1C068C7C" w14:textId="77777777" w:rsidR="001A64CB" w:rsidRDefault="001A64CB" w:rsidP="001A64CB">
      <w:pPr>
        <w:rPr>
          <w:sz w:val="28"/>
          <w:szCs w:val="28"/>
        </w:rPr>
      </w:pPr>
    </w:p>
    <w:p w14:paraId="424843EB" w14:textId="77777777" w:rsidR="001A64CB" w:rsidRDefault="001A64CB" w:rsidP="001A64CB">
      <w:pPr>
        <w:rPr>
          <w:sz w:val="28"/>
          <w:szCs w:val="28"/>
        </w:rPr>
      </w:pPr>
      <w:r>
        <w:rPr>
          <w:sz w:val="28"/>
          <w:szCs w:val="28"/>
        </w:rPr>
        <w:t xml:space="preserve">WAKEFIELD:  At its meeting on June 2, 2022, the Massachusetts Board of Registration in Medicine took disciplinary action against the medical licenses of Scott D. </w:t>
      </w:r>
      <w:proofErr w:type="spellStart"/>
      <w:r>
        <w:rPr>
          <w:sz w:val="28"/>
          <w:szCs w:val="28"/>
        </w:rPr>
        <w:t>Dreiker</w:t>
      </w:r>
      <w:proofErr w:type="spellEnd"/>
      <w:r>
        <w:rPr>
          <w:sz w:val="28"/>
          <w:szCs w:val="28"/>
        </w:rPr>
        <w:t>, M.D. and John J. Diggins, M.D.</w:t>
      </w:r>
    </w:p>
    <w:p w14:paraId="69626429" w14:textId="77777777" w:rsidR="001A64CB" w:rsidRDefault="001A64CB" w:rsidP="001A64CB">
      <w:pPr>
        <w:rPr>
          <w:sz w:val="28"/>
          <w:szCs w:val="28"/>
        </w:rPr>
      </w:pPr>
    </w:p>
    <w:p w14:paraId="7EA97845" w14:textId="77777777" w:rsidR="001A64CB" w:rsidRDefault="001A64CB" w:rsidP="001A64CB">
      <w:pPr>
        <w:rPr>
          <w:sz w:val="28"/>
          <w:szCs w:val="28"/>
        </w:rPr>
      </w:pPr>
      <w:r>
        <w:rPr>
          <w:sz w:val="28"/>
          <w:szCs w:val="28"/>
        </w:rPr>
        <w:t xml:space="preserve">The Board suspended Dr. Scott D. </w:t>
      </w:r>
      <w:proofErr w:type="spellStart"/>
      <w:r>
        <w:rPr>
          <w:sz w:val="28"/>
          <w:szCs w:val="28"/>
        </w:rPr>
        <w:t>Dreiker’s</w:t>
      </w:r>
      <w:proofErr w:type="spellEnd"/>
      <w:r>
        <w:rPr>
          <w:sz w:val="28"/>
          <w:szCs w:val="28"/>
        </w:rPr>
        <w:t xml:space="preserve"> license to practice medicine after he agreed in a Consent Order that he engaged in disruptive behavior while practicing medicine. The suspension was immediately stayed upon Dr. </w:t>
      </w:r>
      <w:proofErr w:type="spellStart"/>
      <w:r>
        <w:rPr>
          <w:sz w:val="28"/>
          <w:szCs w:val="28"/>
        </w:rPr>
        <w:t>Dreiker’s</w:t>
      </w:r>
      <w:proofErr w:type="spellEnd"/>
      <w:r>
        <w:rPr>
          <w:sz w:val="28"/>
          <w:szCs w:val="28"/>
        </w:rPr>
        <w:t xml:space="preserve"> entry into a Probation Agreement. Dr. </w:t>
      </w:r>
      <w:proofErr w:type="spellStart"/>
      <w:r>
        <w:rPr>
          <w:sz w:val="28"/>
          <w:szCs w:val="28"/>
        </w:rPr>
        <w:t>Dreiker</w:t>
      </w:r>
      <w:proofErr w:type="spellEnd"/>
      <w:r>
        <w:rPr>
          <w:sz w:val="28"/>
          <w:szCs w:val="28"/>
        </w:rPr>
        <w:t xml:space="preserve"> was first licensed to practice medicine in Massachusetts on August 10, 1992. He is </w:t>
      </w:r>
      <w:r w:rsidRPr="00452FCA">
        <w:rPr>
          <w:sz w:val="28"/>
          <w:szCs w:val="28"/>
        </w:rPr>
        <w:t>currently employed by Steward Medical Group (SMG) Middleboro Multispecialty Group.</w:t>
      </w:r>
    </w:p>
    <w:p w14:paraId="4677E72D" w14:textId="77777777" w:rsidR="001A64CB" w:rsidRPr="00452FCA" w:rsidRDefault="001A64CB" w:rsidP="001A64CB">
      <w:pPr>
        <w:rPr>
          <w:sz w:val="28"/>
          <w:szCs w:val="28"/>
        </w:rPr>
      </w:pPr>
    </w:p>
    <w:p w14:paraId="00EC89C9" w14:textId="77777777" w:rsidR="001A64CB" w:rsidRDefault="001A64CB" w:rsidP="001A64CB">
      <w:pPr>
        <w:rPr>
          <w:sz w:val="28"/>
          <w:szCs w:val="28"/>
        </w:rPr>
      </w:pPr>
      <w:r>
        <w:rPr>
          <w:sz w:val="28"/>
          <w:szCs w:val="28"/>
        </w:rPr>
        <w:t>In a Final Decision and Order, the Board admonished Dr. John J. Diggins’ medical license and imposed practice restrictions after the Board found that Dr. Diggins failed to maintain up-to-date medical records and committed the crime of operating a motor vehicle under the influence of alcohol, a second offense. The practice restriction includes engaging in medical practice only pursuant to a Board-approved practice plan with monitoring. Dr. Diggins was first licensed to practice medic</w:t>
      </w:r>
      <w:r w:rsidRPr="000F37A5">
        <w:rPr>
          <w:sz w:val="28"/>
          <w:szCs w:val="28"/>
        </w:rPr>
        <w:t>ine in the Commonwealth on November 19, 20</w:t>
      </w:r>
      <w:r>
        <w:rPr>
          <w:sz w:val="28"/>
          <w:szCs w:val="28"/>
        </w:rPr>
        <w:t>08</w:t>
      </w:r>
      <w:r w:rsidRPr="000F37A5">
        <w:rPr>
          <w:sz w:val="28"/>
          <w:szCs w:val="28"/>
        </w:rPr>
        <w:t xml:space="preserve">.  He </w:t>
      </w:r>
      <w:r>
        <w:rPr>
          <w:sz w:val="28"/>
          <w:szCs w:val="28"/>
        </w:rPr>
        <w:t xml:space="preserve">is </w:t>
      </w:r>
      <w:r w:rsidRPr="000F37A5">
        <w:rPr>
          <w:sz w:val="28"/>
          <w:szCs w:val="28"/>
        </w:rPr>
        <w:t>currently employed a</w:t>
      </w:r>
      <w:r>
        <w:rPr>
          <w:sz w:val="28"/>
          <w:szCs w:val="28"/>
        </w:rPr>
        <w:t xml:space="preserve">t </w:t>
      </w:r>
      <w:r w:rsidRPr="000F37A5">
        <w:rPr>
          <w:sz w:val="28"/>
          <w:szCs w:val="28"/>
        </w:rPr>
        <w:t>UMass Memorial</w:t>
      </w:r>
      <w:r>
        <w:rPr>
          <w:sz w:val="28"/>
          <w:szCs w:val="28"/>
        </w:rPr>
        <w:t xml:space="preserve"> </w:t>
      </w:r>
      <w:r w:rsidRPr="000F37A5">
        <w:rPr>
          <w:sz w:val="28"/>
          <w:szCs w:val="28"/>
        </w:rPr>
        <w:t>– Harrington Hospital in Southbridge</w:t>
      </w:r>
      <w:r>
        <w:rPr>
          <w:sz w:val="28"/>
          <w:szCs w:val="28"/>
        </w:rPr>
        <w:t>.</w:t>
      </w:r>
    </w:p>
    <w:p w14:paraId="0D6E8EBB" w14:textId="77777777" w:rsidR="001A64CB" w:rsidRDefault="001A64CB" w:rsidP="001A64CB">
      <w:pPr>
        <w:rPr>
          <w:sz w:val="28"/>
          <w:szCs w:val="28"/>
        </w:rPr>
      </w:pPr>
    </w:p>
    <w:p w14:paraId="656663F0" w14:textId="77777777" w:rsidR="001A64CB" w:rsidRDefault="001A64CB" w:rsidP="001A64CB">
      <w:pPr>
        <w:rPr>
          <w:sz w:val="28"/>
          <w:szCs w:val="28"/>
        </w:rPr>
      </w:pPr>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w:t>
      </w:r>
      <w:r w:rsidRPr="009A21A6">
        <w:rPr>
          <w:color w:val="000000"/>
          <w:sz w:val="28"/>
          <w:szCs w:val="28"/>
        </w:rPr>
        <w:t>you may contact the Board at </w:t>
      </w:r>
      <w:hyperlink r:id="rId4" w:tgtFrame="_blank" w:history="1">
        <w:r w:rsidRPr="009A21A6">
          <w:rPr>
            <w:color w:val="0000FF"/>
            <w:sz w:val="28"/>
            <w:szCs w:val="28"/>
            <w:u w:val="single"/>
          </w:rPr>
          <w:t>borimmedia@massmail.state.ma.us</w:t>
        </w:r>
      </w:hyperlink>
      <w:r>
        <w:rPr>
          <w:sz w:val="28"/>
          <w:szCs w:val="28"/>
        </w:rPr>
        <w:t>.</w:t>
      </w:r>
    </w:p>
    <w:p w14:paraId="2414E8E2" w14:textId="77777777" w:rsidR="001A64CB" w:rsidRDefault="001A64CB" w:rsidP="001A64CB"/>
    <w:p w14:paraId="5136FD78" w14:textId="77777777" w:rsidR="001A64CB" w:rsidRDefault="001A64CB" w:rsidP="001A64CB"/>
    <w:p w14:paraId="45A6B67E" w14:textId="77777777" w:rsidR="001A64CB" w:rsidRDefault="001A64CB" w:rsidP="001A64CB"/>
    <w:p w14:paraId="27B3C7B5" w14:textId="77777777" w:rsidR="001A64CB" w:rsidRDefault="001A64CB" w:rsidP="001A64CB"/>
    <w:p w14:paraId="37012C9E" w14:textId="77777777" w:rsidR="003803D0" w:rsidRDefault="001A64CB">
      <w:bookmarkStart w:id="0" w:name="_GoBack"/>
      <w:bookmarkEnd w:id="0"/>
    </w:p>
    <w:sectPr w:rsidR="003803D0" w:rsidSect="00CB2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CB"/>
    <w:rsid w:val="001A64CB"/>
    <w:rsid w:val="004C2123"/>
    <w:rsid w:val="0094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09BD"/>
  <w15:chartTrackingRefBased/>
  <w15:docId w15:val="{A423B367-73E8-467B-B127-690913AB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4CB"/>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1636</Characters>
  <Application>Microsoft Office Word</Application>
  <DocSecurity>0</DocSecurity>
  <Lines>13</Lines>
  <Paragraphs>3</Paragraphs>
  <ScaleCrop>false</ScaleCrop>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Zachos, George (DPH)</cp:lastModifiedBy>
  <cp:revision>1</cp:revision>
  <dcterms:created xsi:type="dcterms:W3CDTF">2022-06-13T17:21:00Z</dcterms:created>
  <dcterms:modified xsi:type="dcterms:W3CDTF">2022-06-13T17:22:00Z</dcterms:modified>
</cp:coreProperties>
</file>