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42E3" w14:textId="77777777" w:rsidR="003A6C22" w:rsidRDefault="003A6C22">
      <w:pPr>
        <w:pStyle w:val="Body"/>
        <w:rPr>
          <w:b/>
          <w:bCs/>
          <w:sz w:val="28"/>
          <w:szCs w:val="28"/>
        </w:rPr>
      </w:pPr>
    </w:p>
    <w:p w14:paraId="68B6D1C8" w14:textId="77777777" w:rsidR="003A6C22" w:rsidRDefault="000560B2">
      <w:pPr>
        <w:pStyle w:val="Body"/>
        <w:jc w:val="center"/>
        <w:rPr>
          <w:b/>
          <w:bCs/>
          <w:sz w:val="28"/>
          <w:szCs w:val="28"/>
        </w:rPr>
      </w:pPr>
      <w:r>
        <w:rPr>
          <w:b/>
          <w:bCs/>
          <w:sz w:val="28"/>
          <w:szCs w:val="28"/>
        </w:rPr>
        <w:t>MASSACHUSETTS BOARD OF MEDICINE TAKES DISCIPLINARY ACTION</w:t>
      </w:r>
    </w:p>
    <w:p w14:paraId="489AE542" w14:textId="77777777" w:rsidR="003A6C22" w:rsidRDefault="003A6C22">
      <w:pPr>
        <w:pStyle w:val="Body"/>
        <w:rPr>
          <w:sz w:val="28"/>
          <w:szCs w:val="28"/>
        </w:rPr>
      </w:pPr>
    </w:p>
    <w:p w14:paraId="7959FBA0" w14:textId="6F43CA6D" w:rsidR="003A6C22" w:rsidRDefault="000560B2">
      <w:pPr>
        <w:pStyle w:val="Body"/>
        <w:rPr>
          <w:sz w:val="28"/>
          <w:szCs w:val="28"/>
        </w:rPr>
      </w:pPr>
      <w:r>
        <w:rPr>
          <w:sz w:val="28"/>
          <w:szCs w:val="28"/>
        </w:rPr>
        <w:t>WAKEFIELD:   The Massachusetts Board of Registration in Medicine took disciplinary action against the medical license of Courtney E. Barrows</w:t>
      </w:r>
      <w:r w:rsidR="003C53F4">
        <w:rPr>
          <w:sz w:val="28"/>
          <w:szCs w:val="28"/>
        </w:rPr>
        <w:t>, M.D</w:t>
      </w:r>
      <w:r>
        <w:rPr>
          <w:sz w:val="28"/>
          <w:szCs w:val="28"/>
        </w:rPr>
        <w:t>.</w:t>
      </w:r>
    </w:p>
    <w:p w14:paraId="0C17237D" w14:textId="77777777" w:rsidR="003A6C22" w:rsidRDefault="003A6C22">
      <w:pPr>
        <w:pStyle w:val="Body"/>
        <w:rPr>
          <w:sz w:val="28"/>
          <w:szCs w:val="28"/>
        </w:rPr>
      </w:pPr>
    </w:p>
    <w:p w14:paraId="6EB91759" w14:textId="45F08257" w:rsidR="003A6C22" w:rsidRDefault="000560B2">
      <w:pPr>
        <w:pStyle w:val="Body"/>
        <w:rPr>
          <w:sz w:val="28"/>
          <w:szCs w:val="28"/>
        </w:rPr>
      </w:pPr>
      <w:r>
        <w:rPr>
          <w:sz w:val="28"/>
          <w:szCs w:val="28"/>
        </w:rPr>
        <w:t>In a Consent Order, the Board indefinitely suspended Dr. Courtney E. Barro</w:t>
      </w:r>
      <w:r w:rsidR="00873C78">
        <w:rPr>
          <w:sz w:val="28"/>
          <w:szCs w:val="28"/>
        </w:rPr>
        <w:t>w</w:t>
      </w:r>
      <w:r>
        <w:rPr>
          <w:sz w:val="28"/>
          <w:szCs w:val="28"/>
        </w:rPr>
        <w:t>s</w:t>
      </w:r>
      <w:r w:rsidR="00873C78">
        <w:rPr>
          <w:sz w:val="28"/>
          <w:szCs w:val="28"/>
        </w:rPr>
        <w:t>’</w:t>
      </w:r>
      <w:r>
        <w:rPr>
          <w:sz w:val="28"/>
          <w:szCs w:val="28"/>
        </w:rPr>
        <w:t xml:space="preserve"> right to renew her license to practice medicine after she acknowledged in a Consent Order that she had been disciplined by the State Medical Board of Ohio for reasons substantially </w:t>
      </w:r>
      <w:proofErr w:type="gramStart"/>
      <w:r>
        <w:rPr>
          <w:sz w:val="28"/>
          <w:szCs w:val="28"/>
        </w:rPr>
        <w:t>similar to</w:t>
      </w:r>
      <w:proofErr w:type="gramEnd"/>
      <w:r>
        <w:rPr>
          <w:sz w:val="28"/>
          <w:szCs w:val="28"/>
        </w:rPr>
        <w:t xml:space="preserve"> those for which Massachusetts could impose discipline, to wit, for practicing medicine while her ability to do so was impaired.  Dr. Barrows, a general surgeon, was licensed to practice medicine in the Commonwealth from December 17, </w:t>
      </w:r>
      <w:proofErr w:type="gramStart"/>
      <w:r>
        <w:rPr>
          <w:sz w:val="28"/>
          <w:szCs w:val="28"/>
        </w:rPr>
        <w:t>2015</w:t>
      </w:r>
      <w:proofErr w:type="gramEnd"/>
      <w:r>
        <w:rPr>
          <w:sz w:val="28"/>
          <w:szCs w:val="28"/>
        </w:rPr>
        <w:t xml:space="preserve"> until October 13, 2020. She is licensed to practice medicine in Tennessee and New Hampshire.  </w:t>
      </w:r>
    </w:p>
    <w:p w14:paraId="4DC1A03A" w14:textId="77777777" w:rsidR="003A6C22" w:rsidRDefault="003A6C22">
      <w:pPr>
        <w:pStyle w:val="Body"/>
        <w:rPr>
          <w:sz w:val="28"/>
          <w:szCs w:val="28"/>
        </w:rPr>
      </w:pPr>
    </w:p>
    <w:p w14:paraId="4898BE7A" w14:textId="36897F2F" w:rsidR="000560B2" w:rsidRDefault="000560B2" w:rsidP="000560B2">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6" w:history="1">
        <w:r w:rsidRPr="00FB16FC">
          <w:rPr>
            <w:rStyle w:val="Hyperlink"/>
            <w:sz w:val="28"/>
            <w:szCs w:val="28"/>
          </w:rPr>
          <w:t>www.mass.gov/massmedboard</w:t>
        </w:r>
      </w:hyperlink>
      <w:r>
        <w:rPr>
          <w:sz w:val="28"/>
          <w:szCs w:val="28"/>
        </w:rPr>
        <w:t>, or you may contact the Board at </w:t>
      </w:r>
      <w:hyperlink r:id="rId7" w:tgtFrame="_blank" w:history="1">
        <w:r>
          <w:rPr>
            <w:rStyle w:val="Hyperlink"/>
            <w:sz w:val="28"/>
            <w:szCs w:val="28"/>
          </w:rPr>
          <w:t>borimmediamassmail.state.ma.us</w:t>
        </w:r>
      </w:hyperlink>
      <w:r>
        <w:rPr>
          <w:sz w:val="28"/>
          <w:szCs w:val="28"/>
        </w:rPr>
        <w:t>. </w:t>
      </w:r>
    </w:p>
    <w:p w14:paraId="26D0234A" w14:textId="77777777" w:rsidR="000560B2" w:rsidRDefault="000560B2" w:rsidP="000560B2">
      <w:pPr>
        <w:rPr>
          <w:sz w:val="22"/>
          <w:szCs w:val="22"/>
        </w:rPr>
      </w:pPr>
    </w:p>
    <w:sectPr w:rsidR="000560B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64858" w14:textId="77777777" w:rsidR="00632A76" w:rsidRDefault="00632A76">
      <w:r>
        <w:separator/>
      </w:r>
    </w:p>
  </w:endnote>
  <w:endnote w:type="continuationSeparator" w:id="0">
    <w:p w14:paraId="3F238ADF" w14:textId="77777777" w:rsidR="00632A76" w:rsidRDefault="0063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0D11" w14:textId="77777777" w:rsidR="003A6C22" w:rsidRDefault="003A6C2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A1DC" w14:textId="77777777" w:rsidR="00632A76" w:rsidRDefault="00632A76">
      <w:r>
        <w:separator/>
      </w:r>
    </w:p>
  </w:footnote>
  <w:footnote w:type="continuationSeparator" w:id="0">
    <w:p w14:paraId="338C83BF" w14:textId="77777777" w:rsidR="00632A76" w:rsidRDefault="0063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CC3" w14:textId="77777777" w:rsidR="003A6C22" w:rsidRDefault="003A6C2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22"/>
    <w:rsid w:val="000560B2"/>
    <w:rsid w:val="002204F4"/>
    <w:rsid w:val="003A6C22"/>
    <w:rsid w:val="003C53F4"/>
    <w:rsid w:val="004C38C3"/>
    <w:rsid w:val="00632A76"/>
    <w:rsid w:val="00873C78"/>
    <w:rsid w:val="0094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4C64"/>
  <w15:docId w15:val="{9FF5D611-0EB7-465A-9997-29D49EE3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05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3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orimmedia@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medboa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0</DocSecurity>
  <Lines>10</Lines>
  <Paragraphs>2</Paragraphs>
  <ScaleCrop>false</ScaleCrop>
  <Company>Commonwealth of Massachusetts</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Hanson, Dennis (DPH)</cp:lastModifiedBy>
  <cp:revision>3</cp:revision>
  <dcterms:created xsi:type="dcterms:W3CDTF">2025-03-18T20:22:00Z</dcterms:created>
  <dcterms:modified xsi:type="dcterms:W3CDTF">2025-03-20T22:31:00Z</dcterms:modified>
</cp:coreProperties>
</file>