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98C07" w14:textId="77777777" w:rsidR="005117BA" w:rsidRDefault="005117BA" w:rsidP="005117BA">
      <w:pPr>
        <w:rPr>
          <w:b/>
          <w:sz w:val="28"/>
          <w:szCs w:val="28"/>
        </w:rPr>
      </w:pPr>
    </w:p>
    <w:p w14:paraId="09DDCD40" w14:textId="77777777" w:rsidR="005117BA" w:rsidRDefault="005117BA" w:rsidP="005117BA">
      <w:pPr>
        <w:jc w:val="center"/>
        <w:rPr>
          <w:b/>
          <w:sz w:val="28"/>
          <w:szCs w:val="28"/>
        </w:rPr>
      </w:pPr>
      <w:r>
        <w:rPr>
          <w:b/>
          <w:sz w:val="28"/>
          <w:szCs w:val="28"/>
        </w:rPr>
        <w:t>MASSACHUSETTS BOARD OF MEDICINE TAKES DISCIPLINARY ACTION</w:t>
      </w:r>
    </w:p>
    <w:p w14:paraId="1D17C886" w14:textId="77777777" w:rsidR="005117BA" w:rsidRDefault="005117BA" w:rsidP="005117BA">
      <w:pPr>
        <w:rPr>
          <w:sz w:val="28"/>
          <w:szCs w:val="28"/>
        </w:rPr>
      </w:pPr>
    </w:p>
    <w:p w14:paraId="34747FF7" w14:textId="77777777" w:rsidR="005117BA" w:rsidRDefault="005117BA" w:rsidP="005117BA">
      <w:pPr>
        <w:rPr>
          <w:sz w:val="28"/>
          <w:szCs w:val="28"/>
        </w:rPr>
      </w:pPr>
      <w:r>
        <w:rPr>
          <w:sz w:val="28"/>
          <w:szCs w:val="28"/>
        </w:rPr>
        <w:t xml:space="preserve">WAKEFIELD:  At its meeting on May 25, 2023, the Massachusetts Board of Registration in Medicine took disciplinary action against the medical licenses of </w:t>
      </w:r>
    </w:p>
    <w:p w14:paraId="745E04EA" w14:textId="5AE1387C" w:rsidR="005117BA" w:rsidRDefault="005117BA" w:rsidP="005117BA">
      <w:pPr>
        <w:rPr>
          <w:sz w:val="28"/>
          <w:szCs w:val="28"/>
        </w:rPr>
      </w:pPr>
      <w:r>
        <w:rPr>
          <w:sz w:val="28"/>
          <w:szCs w:val="28"/>
        </w:rPr>
        <w:t xml:space="preserve">Scott J. Dowd, M.D., Joseph J. </w:t>
      </w:r>
      <w:proofErr w:type="spellStart"/>
      <w:r>
        <w:rPr>
          <w:sz w:val="28"/>
          <w:szCs w:val="28"/>
        </w:rPr>
        <w:t>Doerr</w:t>
      </w:r>
      <w:proofErr w:type="spellEnd"/>
      <w:r w:rsidR="00C14087">
        <w:rPr>
          <w:sz w:val="28"/>
          <w:szCs w:val="28"/>
        </w:rPr>
        <w:t>, M.D.</w:t>
      </w:r>
      <w:r w:rsidR="009352FC">
        <w:rPr>
          <w:sz w:val="28"/>
          <w:szCs w:val="28"/>
        </w:rPr>
        <w:t xml:space="preserve">, </w:t>
      </w:r>
      <w:r>
        <w:rPr>
          <w:sz w:val="28"/>
          <w:szCs w:val="28"/>
        </w:rPr>
        <w:t>Jacob Goldberg, D.O.</w:t>
      </w:r>
      <w:r w:rsidR="009352FC">
        <w:rPr>
          <w:sz w:val="28"/>
          <w:szCs w:val="28"/>
        </w:rPr>
        <w:t xml:space="preserve"> and Katherine B. Lee, M.D.</w:t>
      </w:r>
    </w:p>
    <w:p w14:paraId="55EF6B36" w14:textId="77777777" w:rsidR="005117BA" w:rsidRDefault="005117BA" w:rsidP="005117BA">
      <w:pPr>
        <w:rPr>
          <w:sz w:val="28"/>
          <w:szCs w:val="28"/>
        </w:rPr>
      </w:pPr>
    </w:p>
    <w:p w14:paraId="1C157A37" w14:textId="176A59E8" w:rsidR="005117BA" w:rsidRDefault="005117BA" w:rsidP="005117BA">
      <w:pPr>
        <w:rPr>
          <w:sz w:val="28"/>
          <w:szCs w:val="28"/>
        </w:rPr>
      </w:pPr>
      <w:r>
        <w:rPr>
          <w:sz w:val="28"/>
          <w:szCs w:val="28"/>
        </w:rPr>
        <w:t>In a Final Decision &amp; Order, the Board</w:t>
      </w:r>
      <w:r w:rsidR="00456269">
        <w:rPr>
          <w:sz w:val="28"/>
          <w:szCs w:val="28"/>
        </w:rPr>
        <w:t xml:space="preserve"> </w:t>
      </w:r>
      <w:r w:rsidR="00F13C6F">
        <w:rPr>
          <w:sz w:val="28"/>
          <w:szCs w:val="28"/>
        </w:rPr>
        <w:t xml:space="preserve">indefinitely suspended </w:t>
      </w:r>
      <w:r>
        <w:rPr>
          <w:sz w:val="28"/>
          <w:szCs w:val="28"/>
        </w:rPr>
        <w:t xml:space="preserve">Dr. Scott J. Dowd’s </w:t>
      </w:r>
      <w:r w:rsidR="00BB4160" w:rsidRPr="00BB4160">
        <w:rPr>
          <w:sz w:val="28"/>
          <w:szCs w:val="28"/>
        </w:rPr>
        <w:t>inchoate right to renew his license to practice medicine</w:t>
      </w:r>
      <w:r w:rsidR="00BB4160" w:rsidRPr="00BB4160" w:rsidDel="00BB4160">
        <w:rPr>
          <w:sz w:val="28"/>
          <w:szCs w:val="28"/>
        </w:rPr>
        <w:t xml:space="preserve"> </w:t>
      </w:r>
      <w:r>
        <w:rPr>
          <w:sz w:val="28"/>
          <w:szCs w:val="28"/>
        </w:rPr>
        <w:t>after the Board found that he had been convicted of one count of aggravated driving while intoxicated and three counts of reckless conduct with a deadly weapon after he drove his motor vehicle into a home while under the influence of alcohol, severely injuring a five-year-old girl.  Dr. Dowd was sentenced to a minimum of three and a half years in a New Hampshire state prison. Dr. Dowd was first licensed to practice medicine in Massachusetts on June 25, 2014. Dr. Dowd entered into a Voluntary Agreement Not to Practice Medicine on August 5, 2021. He last practiced medicine in a private office in Andover.  He is also licensed in Alabama and New Hampshire.</w:t>
      </w:r>
    </w:p>
    <w:p w14:paraId="7EFE4F4B" w14:textId="77777777" w:rsidR="005117BA" w:rsidRDefault="005117BA" w:rsidP="005117BA">
      <w:pPr>
        <w:rPr>
          <w:b/>
          <w:bCs/>
          <w:sz w:val="28"/>
          <w:szCs w:val="28"/>
        </w:rPr>
      </w:pPr>
    </w:p>
    <w:p w14:paraId="7D34DCBD" w14:textId="6423FB52" w:rsidR="005117BA" w:rsidRDefault="005117BA" w:rsidP="005117BA">
      <w:pPr>
        <w:rPr>
          <w:sz w:val="28"/>
          <w:szCs w:val="28"/>
        </w:rPr>
      </w:pPr>
      <w:r>
        <w:rPr>
          <w:sz w:val="28"/>
          <w:szCs w:val="28"/>
        </w:rPr>
        <w:t xml:space="preserve">In a Consent Order, the Board reprimanded Dr. Joseph J. </w:t>
      </w:r>
      <w:proofErr w:type="spellStart"/>
      <w:r>
        <w:rPr>
          <w:sz w:val="28"/>
          <w:szCs w:val="28"/>
        </w:rPr>
        <w:t>Doerr’s</w:t>
      </w:r>
      <w:proofErr w:type="spellEnd"/>
      <w:r>
        <w:rPr>
          <w:sz w:val="28"/>
          <w:szCs w:val="28"/>
        </w:rPr>
        <w:t xml:space="preserve"> license to practice medicine after he agreed in a Consent Order that he had made inappropriate remarks to a female patient, billed her medical insurance for an appointment she did not have,</w:t>
      </w:r>
      <w:r w:rsidR="00C81673">
        <w:rPr>
          <w:sz w:val="28"/>
          <w:szCs w:val="28"/>
        </w:rPr>
        <w:t xml:space="preserve"> failed to maintain appropriate medical </w:t>
      </w:r>
      <w:proofErr w:type="gramStart"/>
      <w:r w:rsidR="00C81673">
        <w:rPr>
          <w:sz w:val="28"/>
          <w:szCs w:val="28"/>
        </w:rPr>
        <w:t>records</w:t>
      </w:r>
      <w:proofErr w:type="gramEnd"/>
      <w:r>
        <w:rPr>
          <w:sz w:val="28"/>
          <w:szCs w:val="28"/>
        </w:rPr>
        <w:t xml:space="preserve"> and </w:t>
      </w:r>
      <w:r w:rsidRPr="00DD5DA6">
        <w:rPr>
          <w:sz w:val="28"/>
          <w:szCs w:val="28"/>
        </w:rPr>
        <w:t xml:space="preserve">failed to utilize the Massachusetts Prescription Awareness Tool prior to </w:t>
      </w:r>
      <w:r>
        <w:rPr>
          <w:sz w:val="28"/>
          <w:szCs w:val="28"/>
        </w:rPr>
        <w:t xml:space="preserve">his </w:t>
      </w:r>
      <w:r w:rsidRPr="00DD5DA6">
        <w:rPr>
          <w:sz w:val="28"/>
          <w:szCs w:val="28"/>
        </w:rPr>
        <w:t xml:space="preserve">prescribing </w:t>
      </w:r>
      <w:r>
        <w:rPr>
          <w:sz w:val="28"/>
          <w:szCs w:val="28"/>
        </w:rPr>
        <w:t xml:space="preserve">an </w:t>
      </w:r>
      <w:r w:rsidRPr="00DD5DA6">
        <w:rPr>
          <w:sz w:val="28"/>
          <w:szCs w:val="28"/>
        </w:rPr>
        <w:t>opioid</w:t>
      </w:r>
      <w:r>
        <w:rPr>
          <w:sz w:val="28"/>
          <w:szCs w:val="28"/>
        </w:rPr>
        <w:t xml:space="preserve"> and muscle relaxer to </w:t>
      </w:r>
      <w:r w:rsidR="00F750F8">
        <w:rPr>
          <w:sz w:val="28"/>
          <w:szCs w:val="28"/>
        </w:rPr>
        <w:t>a</w:t>
      </w:r>
      <w:r>
        <w:rPr>
          <w:sz w:val="28"/>
          <w:szCs w:val="28"/>
        </w:rPr>
        <w:t xml:space="preserve"> patient.  Dr. </w:t>
      </w:r>
      <w:proofErr w:type="spellStart"/>
      <w:r>
        <w:rPr>
          <w:sz w:val="28"/>
          <w:szCs w:val="28"/>
        </w:rPr>
        <w:t>Doerr</w:t>
      </w:r>
      <w:proofErr w:type="spellEnd"/>
      <w:r>
        <w:rPr>
          <w:sz w:val="28"/>
          <w:szCs w:val="28"/>
        </w:rPr>
        <w:t xml:space="preserve"> erroneously believed that his electronic medical records automatically checked the </w:t>
      </w:r>
      <w:r w:rsidRPr="00DD5DA6">
        <w:rPr>
          <w:sz w:val="28"/>
          <w:szCs w:val="28"/>
        </w:rPr>
        <w:t>Massachusetts Prescription Awareness Tool</w:t>
      </w:r>
      <w:r>
        <w:rPr>
          <w:sz w:val="28"/>
          <w:szCs w:val="28"/>
        </w:rPr>
        <w:t xml:space="preserve">. However, he directly checked </w:t>
      </w:r>
      <w:r w:rsidRPr="00DD5DA6">
        <w:rPr>
          <w:sz w:val="28"/>
          <w:szCs w:val="28"/>
        </w:rPr>
        <w:t>Massachusetts Prescription Awareness Tool</w:t>
      </w:r>
      <w:r>
        <w:rPr>
          <w:sz w:val="28"/>
          <w:szCs w:val="28"/>
        </w:rPr>
        <w:t xml:space="preserve"> when prescribing for other patients. Dr. </w:t>
      </w:r>
      <w:proofErr w:type="spellStart"/>
      <w:r>
        <w:rPr>
          <w:sz w:val="28"/>
          <w:szCs w:val="28"/>
        </w:rPr>
        <w:t>Doerr</w:t>
      </w:r>
      <w:proofErr w:type="spellEnd"/>
      <w:r>
        <w:rPr>
          <w:sz w:val="28"/>
          <w:szCs w:val="28"/>
        </w:rPr>
        <w:t xml:space="preserve"> agreed to complete Continuing Medical Education credits regarding physician-patient boundaries, the use of</w:t>
      </w:r>
      <w:r w:rsidRPr="00821051">
        <w:rPr>
          <w:sz w:val="28"/>
          <w:szCs w:val="28"/>
        </w:rPr>
        <w:t xml:space="preserve"> </w:t>
      </w:r>
      <w:r>
        <w:rPr>
          <w:sz w:val="28"/>
          <w:szCs w:val="28"/>
        </w:rPr>
        <w:t xml:space="preserve">the </w:t>
      </w:r>
      <w:r w:rsidRPr="00DD5DA6">
        <w:rPr>
          <w:sz w:val="28"/>
          <w:szCs w:val="28"/>
        </w:rPr>
        <w:t>Massachusetts Prescription Awareness Tool</w:t>
      </w:r>
      <w:r>
        <w:rPr>
          <w:sz w:val="28"/>
          <w:szCs w:val="28"/>
        </w:rPr>
        <w:t xml:space="preserve"> and general prescribing. Dr. </w:t>
      </w:r>
      <w:proofErr w:type="spellStart"/>
      <w:r>
        <w:rPr>
          <w:sz w:val="28"/>
          <w:szCs w:val="28"/>
        </w:rPr>
        <w:t>Doerr</w:t>
      </w:r>
      <w:proofErr w:type="spellEnd"/>
      <w:r>
        <w:rPr>
          <w:sz w:val="28"/>
          <w:szCs w:val="28"/>
        </w:rPr>
        <w:t xml:space="preserve"> has been licensed in the Commonwealth since October 14, 1992. He currently practices medicine in Somerset.  He is also licensed in New Jersey</w:t>
      </w:r>
      <w:r w:rsidR="00C81673">
        <w:rPr>
          <w:sz w:val="28"/>
          <w:szCs w:val="28"/>
        </w:rPr>
        <w:t>.</w:t>
      </w:r>
    </w:p>
    <w:p w14:paraId="14607500" w14:textId="62EFE9AF" w:rsidR="005117BA" w:rsidRDefault="005117BA" w:rsidP="005117BA">
      <w:pPr>
        <w:pStyle w:val="xmsonormal"/>
        <w:rPr>
          <w:sz w:val="28"/>
          <w:szCs w:val="28"/>
        </w:rPr>
      </w:pPr>
      <w:r>
        <w:rPr>
          <w:sz w:val="28"/>
          <w:szCs w:val="28"/>
        </w:rPr>
        <w:t>The Board</w:t>
      </w:r>
      <w:r w:rsidRPr="00EF6B26">
        <w:rPr>
          <w:sz w:val="28"/>
          <w:szCs w:val="28"/>
        </w:rPr>
        <w:t xml:space="preserve"> accepted </w:t>
      </w:r>
      <w:r>
        <w:rPr>
          <w:sz w:val="28"/>
          <w:szCs w:val="28"/>
        </w:rPr>
        <w:t xml:space="preserve">Dr. Jacob Goldberg’s resignation of his license to practice medicine. </w:t>
      </w:r>
      <w:r w:rsidRPr="00EF6B26">
        <w:rPr>
          <w:sz w:val="28"/>
          <w:szCs w:val="28"/>
        </w:rPr>
        <w:t>Resignation is a disciplinary action that permanently removes a physician from the practice of medicin</w:t>
      </w:r>
      <w:r>
        <w:rPr>
          <w:sz w:val="28"/>
          <w:szCs w:val="28"/>
        </w:rPr>
        <w:t>e. Dr. Goldberg was first licensed to practice medicine in Massachusetts on January 21, 1971.</w:t>
      </w:r>
      <w:r>
        <w:t xml:space="preserve"> </w:t>
      </w:r>
      <w:r>
        <w:rPr>
          <w:sz w:val="28"/>
          <w:szCs w:val="28"/>
        </w:rPr>
        <w:t xml:space="preserve">Dr. Goldberg practiced in a private office in Framingham. </w:t>
      </w:r>
      <w:r w:rsidR="0096341E">
        <w:rPr>
          <w:sz w:val="28"/>
          <w:szCs w:val="28"/>
        </w:rPr>
        <w:t xml:space="preserve"> </w:t>
      </w:r>
    </w:p>
    <w:p w14:paraId="379EDF5D" w14:textId="0A3DE24B" w:rsidR="009352FC" w:rsidRPr="009352FC" w:rsidRDefault="009352FC" w:rsidP="009352FC">
      <w:pPr>
        <w:pStyle w:val="xmsonormal"/>
        <w:rPr>
          <w:sz w:val="28"/>
          <w:szCs w:val="28"/>
        </w:rPr>
      </w:pPr>
      <w:r>
        <w:rPr>
          <w:sz w:val="28"/>
          <w:szCs w:val="28"/>
        </w:rPr>
        <w:lastRenderedPageBreak/>
        <w:t>The Board also accepted the resignation of Dr. Katherine B. Lee’s inchoate right to renew her medical license. Dr. Lee was licensed to practice medicine in the Commonwealth from September 24, 2014 until March 9, 2021, when she failed to renew her license. Dr. Lee last practiced medicine in a group practice in California.</w:t>
      </w:r>
    </w:p>
    <w:p w14:paraId="53754077" w14:textId="7768653B" w:rsidR="005117BA" w:rsidRDefault="005117BA" w:rsidP="005117BA">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0096341E">
        <w:rPr>
          <w:sz w:val="28"/>
          <w:szCs w:val="28"/>
        </w:rPr>
        <w:t xml:space="preserve">or you may contact the Board at </w:t>
      </w:r>
      <w:hyperlink r:id="rId4" w:tgtFrame="_blank" w:history="1">
        <w:r w:rsidR="0096341E">
          <w:rPr>
            <w:rStyle w:val="Hyperlink"/>
            <w:sz w:val="28"/>
            <w:szCs w:val="28"/>
          </w:rPr>
          <w:t>borimmediamassmail.state.ma.us</w:t>
        </w:r>
      </w:hyperlink>
      <w:r w:rsidR="0096341E">
        <w:rPr>
          <w:rStyle w:val="Hyperlink"/>
          <w:sz w:val="28"/>
          <w:szCs w:val="28"/>
        </w:rPr>
        <w:t>.</w:t>
      </w:r>
      <w:r w:rsidR="0096341E">
        <w:rPr>
          <w:sz w:val="28"/>
          <w:szCs w:val="28"/>
        </w:rPr>
        <w:t xml:space="preserve"> </w:t>
      </w:r>
    </w:p>
    <w:p w14:paraId="5436E94D" w14:textId="77777777" w:rsidR="005117BA" w:rsidRDefault="005117BA" w:rsidP="005117BA"/>
    <w:p w14:paraId="6D432FC7" w14:textId="77777777" w:rsidR="00673BFD" w:rsidRDefault="00673BFD"/>
    <w:sectPr w:rsidR="00673BFD" w:rsidSect="00CB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7BA"/>
    <w:rsid w:val="000A64CA"/>
    <w:rsid w:val="00423ACE"/>
    <w:rsid w:val="00456269"/>
    <w:rsid w:val="005117BA"/>
    <w:rsid w:val="00543991"/>
    <w:rsid w:val="005E316C"/>
    <w:rsid w:val="00673BFD"/>
    <w:rsid w:val="006772A6"/>
    <w:rsid w:val="007C1BFD"/>
    <w:rsid w:val="009352FC"/>
    <w:rsid w:val="0096341E"/>
    <w:rsid w:val="00A85C1F"/>
    <w:rsid w:val="00BB4160"/>
    <w:rsid w:val="00C14087"/>
    <w:rsid w:val="00C81673"/>
    <w:rsid w:val="00CB2299"/>
    <w:rsid w:val="00F13C6F"/>
    <w:rsid w:val="00F750F8"/>
    <w:rsid w:val="00F82E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027E"/>
  <w14:defaultImageDpi w14:val="32767"/>
  <w15:chartTrackingRefBased/>
  <w15:docId w15:val="{A89B5733-7631-0848-AF2C-9E90E17D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117BA"/>
    <w:rPr>
      <w:rFonts w:ascii="Times New Roman" w:eastAsia="Times New Roman" w:hAnsi="Times New Roman" w:cs="Times New Roman"/>
      <w:kern w:val="0"/>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117BA"/>
    <w:pPr>
      <w:spacing w:before="100" w:beforeAutospacing="1" w:after="100" w:afterAutospacing="1"/>
    </w:pPr>
  </w:style>
  <w:style w:type="paragraph" w:styleId="Revision">
    <w:name w:val="Revision"/>
    <w:hidden/>
    <w:uiPriority w:val="99"/>
    <w:semiHidden/>
    <w:rsid w:val="00F13C6F"/>
    <w:rPr>
      <w:rFonts w:ascii="Times New Roman" w:eastAsia="Times New Roman" w:hAnsi="Times New Roman" w:cs="Times New Roman"/>
      <w:kern w:val="0"/>
      <w:lang w:bidi="he-IL"/>
      <w14:ligatures w14:val="none"/>
    </w:rPr>
  </w:style>
  <w:style w:type="character" w:styleId="Hyperlink">
    <w:name w:val="Hyperlink"/>
    <w:basedOn w:val="DefaultParagraphFont"/>
    <w:uiPriority w:val="99"/>
    <w:semiHidden/>
    <w:unhideWhenUsed/>
    <w:rsid w:val="0096341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Friedland, Bernard</dc:creator>
  <cp:keywords/>
  <dc:description/>
  <cp:lastModifiedBy>Zachos, George (DPH)</cp:lastModifiedBy>
  <cp:revision>2</cp:revision>
  <dcterms:created xsi:type="dcterms:W3CDTF">2023-05-26T12:09:00Z</dcterms:created>
  <dcterms:modified xsi:type="dcterms:W3CDTF">2023-05-26T12:09:00Z</dcterms:modified>
</cp:coreProperties>
</file>