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31" w:rsidRDefault="00145931" w:rsidP="00145931">
      <w:pPr>
        <w:jc w:val="center"/>
        <w:rPr>
          <w:b/>
          <w:sz w:val="28"/>
          <w:szCs w:val="28"/>
        </w:rPr>
      </w:pPr>
      <w:bookmarkStart w:id="0" w:name="_GoBack"/>
      <w:bookmarkEnd w:id="0"/>
      <w:r>
        <w:rPr>
          <w:b/>
          <w:sz w:val="28"/>
          <w:szCs w:val="28"/>
        </w:rPr>
        <w:t>MASSACHUSETTS BOARD OF MEDICINE TAKES DISCIPLINARY ACTION</w:t>
      </w:r>
    </w:p>
    <w:p w:rsidR="00145931" w:rsidRDefault="00145931" w:rsidP="00145931">
      <w:pPr>
        <w:rPr>
          <w:sz w:val="28"/>
          <w:szCs w:val="28"/>
        </w:rPr>
      </w:pPr>
    </w:p>
    <w:p w:rsidR="00145931" w:rsidRDefault="00145931" w:rsidP="00145931">
      <w:pPr>
        <w:rPr>
          <w:sz w:val="28"/>
          <w:szCs w:val="28"/>
        </w:rPr>
      </w:pPr>
      <w:r>
        <w:rPr>
          <w:sz w:val="28"/>
          <w:szCs w:val="28"/>
        </w:rPr>
        <w:t>WAKEFIELD:  At its meeting on October 8, 2020, the Massachusetts Board of Registration in Medicine took disciplinary action against the medical licenses of Richard C. Mendel, M.D. and Neil Toback, M.D.</w:t>
      </w:r>
    </w:p>
    <w:p w:rsidR="00145931" w:rsidRDefault="00145931" w:rsidP="00145931">
      <w:pPr>
        <w:rPr>
          <w:sz w:val="28"/>
          <w:szCs w:val="28"/>
        </w:rPr>
      </w:pPr>
    </w:p>
    <w:p w:rsidR="00145931" w:rsidRDefault="00145931" w:rsidP="00145931">
      <w:pPr>
        <w:rPr>
          <w:sz w:val="28"/>
          <w:szCs w:val="28"/>
        </w:rPr>
      </w:pPr>
      <w:r>
        <w:rPr>
          <w:sz w:val="28"/>
          <w:szCs w:val="28"/>
        </w:rPr>
        <w:t xml:space="preserve">In a Final Decision &amp; Order, the Board revoked Dr. Richard C. Mendel’s right to renew his license to practice medicine after it found that Dr. Mendel had been disciplined by the State of Florida Board of Medicine for reasons substantially similar to those for which Massachusetts could impose discipline, to wit: for misconduct in the practice of medicine, malpractice, failure to maintain adequate medical records, and engaging in conduct that undermines the integrity of the medical profession.  Dr. Mendel was first licensed to practice medicine in Massachusetts on February 21, 1996.  He last practiced medicine in Florida. </w:t>
      </w:r>
    </w:p>
    <w:p w:rsidR="00145931" w:rsidRDefault="00145931" w:rsidP="00145931">
      <w:pPr>
        <w:rPr>
          <w:sz w:val="28"/>
          <w:szCs w:val="28"/>
        </w:rPr>
      </w:pPr>
    </w:p>
    <w:p w:rsidR="00145931" w:rsidRDefault="00145931" w:rsidP="00145931">
      <w:pPr>
        <w:rPr>
          <w:sz w:val="28"/>
          <w:szCs w:val="28"/>
        </w:rPr>
      </w:pPr>
      <w:r>
        <w:rPr>
          <w:sz w:val="28"/>
          <w:szCs w:val="28"/>
        </w:rPr>
        <w:t>The Board also reprimanded the license of Dr. Neil Toback after he admitted in a Consent Order that he had been disciplined by the Rhode Island Board of Medical Licensure and Discipline for engaging in the practice of medicine without a current license.  He also stipulated that he failed to complete continuing medical education requirements despite asserting in two license renewal applications that he had done so. Dr. Toback was first licensed to practice medicine in Massachusetts on July 23, 1973 and currently practices in a private practice in Pawtucket, Rhode Island.</w:t>
      </w:r>
    </w:p>
    <w:p w:rsidR="00145931" w:rsidRDefault="00145931" w:rsidP="00145931">
      <w:pPr>
        <w:rPr>
          <w:sz w:val="28"/>
          <w:szCs w:val="28"/>
        </w:rPr>
      </w:pPr>
    </w:p>
    <w:p w:rsidR="00145931" w:rsidRDefault="00145931" w:rsidP="00145931">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sidRPr="00FD5ECA">
          <w:rPr>
            <w:rStyle w:val="Hyperlink"/>
            <w:sz w:val="28"/>
            <w:szCs w:val="28"/>
          </w:rPr>
          <w:t>www.mass.gov/massmedboard</w:t>
        </w:r>
      </w:hyperlink>
      <w:r>
        <w:rPr>
          <w:sz w:val="28"/>
          <w:szCs w:val="28"/>
        </w:rPr>
        <w:t xml:space="preserve">, </w:t>
      </w:r>
      <w:r w:rsidRPr="00A7377B">
        <w:rPr>
          <w:sz w:val="28"/>
          <w:szCs w:val="28"/>
        </w:rPr>
        <w:t>or</w:t>
      </w:r>
      <w:r w:rsidRPr="00A7377B">
        <w:rPr>
          <w:rStyle w:val="apple-converted-space"/>
          <w:sz w:val="28"/>
          <w:szCs w:val="28"/>
        </w:rPr>
        <w:t> </w:t>
      </w:r>
      <w:r w:rsidRPr="00A7377B">
        <w:rPr>
          <w:sz w:val="28"/>
          <w:szCs w:val="28"/>
        </w:rPr>
        <w:t>you may contact the Board at </w:t>
      </w:r>
      <w:hyperlink r:id="rId6" w:tgtFrame="_blank" w:history="1">
        <w:r w:rsidRPr="00A7377B">
          <w:rPr>
            <w:rStyle w:val="Hyperlink"/>
            <w:color w:val="800080"/>
            <w:sz w:val="28"/>
            <w:szCs w:val="28"/>
          </w:rPr>
          <w:t>borimmedia@massmail.state.ma.us</w:t>
        </w:r>
      </w:hyperlink>
      <w:r w:rsidRPr="00A7377B" w:rsidDel="00A7377B">
        <w:rPr>
          <w:sz w:val="28"/>
          <w:szCs w:val="28"/>
        </w:rPr>
        <w:t xml:space="preserve"> </w:t>
      </w:r>
      <w:r w:rsidRPr="00A7377B">
        <w:rPr>
          <w:sz w:val="28"/>
          <w:szCs w:val="28"/>
        </w:rPr>
        <w:t xml:space="preserve"> </w:t>
      </w:r>
    </w:p>
    <w:p w:rsidR="00633C20" w:rsidRDefault="00633C20"/>
    <w:sectPr w:rsidR="00633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931"/>
    <w:rsid w:val="00145931"/>
    <w:rsid w:val="00633C20"/>
    <w:rsid w:val="00A6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3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31"/>
    <w:rPr>
      <w:color w:val="0000FF"/>
      <w:u w:val="single"/>
    </w:rPr>
  </w:style>
  <w:style w:type="character" w:customStyle="1" w:styleId="apple-converted-space">
    <w:name w:val="apple-converted-space"/>
    <w:basedOn w:val="DefaultParagraphFont"/>
    <w:rsid w:val="00145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93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931"/>
    <w:rPr>
      <w:color w:val="0000FF"/>
      <w:u w:val="single"/>
    </w:rPr>
  </w:style>
  <w:style w:type="character" w:customStyle="1" w:styleId="apple-converted-space">
    <w:name w:val="apple-converted-space"/>
    <w:basedOn w:val="DefaultParagraphFont"/>
    <w:rsid w:val="0014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media@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2020-10-09T18:23:00Z</dcterms:created>
  <dcterms:modified xsi:type="dcterms:W3CDTF">2020-10-09T18:23:00Z</dcterms:modified>
</cp:coreProperties>
</file>