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5651" w14:textId="77777777" w:rsidR="008F37BA" w:rsidRDefault="008F37BA" w:rsidP="008F37BA">
      <w:pPr>
        <w:jc w:val="center"/>
        <w:rPr>
          <w:b/>
          <w:sz w:val="28"/>
          <w:szCs w:val="28"/>
        </w:rPr>
      </w:pPr>
      <w:r>
        <w:rPr>
          <w:b/>
          <w:sz w:val="28"/>
          <w:szCs w:val="28"/>
        </w:rPr>
        <w:t>MASSACHUSETTS BOARD OF MEDICINE TAKES DISCIPLINARY ACTION</w:t>
      </w:r>
    </w:p>
    <w:p w14:paraId="1CB80758" w14:textId="77777777" w:rsidR="008F37BA" w:rsidRDefault="008F37BA" w:rsidP="008F37BA">
      <w:pPr>
        <w:rPr>
          <w:sz w:val="28"/>
          <w:szCs w:val="28"/>
        </w:rPr>
      </w:pPr>
    </w:p>
    <w:p w14:paraId="5AFE6AFF" w14:textId="77777777" w:rsidR="008F37BA" w:rsidRDefault="008F37BA" w:rsidP="008F37BA">
      <w:pPr>
        <w:rPr>
          <w:sz w:val="28"/>
          <w:szCs w:val="28"/>
        </w:rPr>
      </w:pPr>
      <w:r>
        <w:rPr>
          <w:sz w:val="28"/>
          <w:szCs w:val="28"/>
        </w:rPr>
        <w:t xml:space="preserve">WAKEFIELD: The Massachusetts Board of Registration in Medicine took disciplinary action against the medical license of James A. Arcoleo, D.O. </w:t>
      </w:r>
    </w:p>
    <w:p w14:paraId="6D5BA308" w14:textId="4ED884BD" w:rsidR="008F37BA" w:rsidRPr="00907B98" w:rsidRDefault="008F37BA" w:rsidP="008F37BA">
      <w:pPr>
        <w:pStyle w:val="NormalWeb"/>
        <w:rPr>
          <w:sz w:val="28"/>
          <w:szCs w:val="28"/>
        </w:rPr>
      </w:pPr>
      <w:r>
        <w:rPr>
          <w:sz w:val="28"/>
          <w:szCs w:val="28"/>
        </w:rPr>
        <w:t xml:space="preserve">The Board reprimanded Dr. James A. Arcoleo’s medical license after he agreed, in a Consent Order, that he failed to file a mandated report and engaged in conduct that undermines the public confidence in the integrity of the medical profession. The Board also imposed fines totaling $20,000 and required him to complete continuing medical education credits. Dr. Arcoleo is board certified in cardiovascular disease.  He has been licensed in the Commonwealth since February 25, 1998.  He practices in multiple locations including Greenfield, Springfield, and Northampton. </w:t>
      </w:r>
    </w:p>
    <w:p w14:paraId="6F8A6769" w14:textId="77777777" w:rsidR="008F37BA" w:rsidRDefault="008F37BA" w:rsidP="008F37BA">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554F8">
        <w:rPr>
          <w:sz w:val="28"/>
          <w:szCs w:val="28"/>
        </w:rPr>
        <w:t xml:space="preserve">or you may contact the Board at </w:t>
      </w:r>
      <w:hyperlink r:id="rId4" w:history="1">
        <w:r w:rsidRPr="009554F8">
          <w:rPr>
            <w:rStyle w:val="Hyperlink"/>
            <w:rFonts w:eastAsiaTheme="majorEastAsia"/>
            <w:sz w:val="28"/>
            <w:szCs w:val="28"/>
          </w:rPr>
          <w:t>borimmediamassmail.state.ma.us</w:t>
        </w:r>
      </w:hyperlink>
      <w:r>
        <w:rPr>
          <w:sz w:val="28"/>
          <w:szCs w:val="28"/>
        </w:rPr>
        <w:t>.</w:t>
      </w:r>
    </w:p>
    <w:p w14:paraId="29355CE1" w14:textId="77777777" w:rsidR="008F37BA" w:rsidRDefault="008F37BA"/>
    <w:sectPr w:rsidR="008F3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BA"/>
    <w:rsid w:val="00065EA8"/>
    <w:rsid w:val="00277CC4"/>
    <w:rsid w:val="00627CCD"/>
    <w:rsid w:val="008F37BA"/>
    <w:rsid w:val="00D7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FA12"/>
  <w15:chartTrackingRefBased/>
  <w15:docId w15:val="{87500D69-7911-4C67-82E3-9BD5BA71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7BA"/>
    <w:pPr>
      <w:spacing w:after="0" w:line="240" w:lineRule="auto"/>
    </w:pPr>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8F37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8F37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8F37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8F37B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8F37BA"/>
    <w:pPr>
      <w:keepNext/>
      <w:keepLines/>
      <w:spacing w:before="80" w:after="40" w:line="278"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8F37BA"/>
    <w:pPr>
      <w:keepNext/>
      <w:keepLines/>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8F37BA"/>
    <w:pPr>
      <w:keepNext/>
      <w:keepLines/>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8F37BA"/>
    <w:pPr>
      <w:keepNext/>
      <w:keepLines/>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8F37BA"/>
    <w:pPr>
      <w:keepNext/>
      <w:keepLines/>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7BA"/>
    <w:rPr>
      <w:rFonts w:eastAsiaTheme="majorEastAsia" w:cstheme="majorBidi"/>
      <w:color w:val="272727" w:themeColor="text1" w:themeTint="D8"/>
    </w:rPr>
  </w:style>
  <w:style w:type="paragraph" w:styleId="Title">
    <w:name w:val="Title"/>
    <w:basedOn w:val="Normal"/>
    <w:next w:val="Normal"/>
    <w:link w:val="TitleChar"/>
    <w:uiPriority w:val="10"/>
    <w:qFormat/>
    <w:rsid w:val="008F37BA"/>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8F3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7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8F3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7BA"/>
    <w:pPr>
      <w:spacing w:before="160" w:after="160" w:line="278"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8F37BA"/>
    <w:rPr>
      <w:i/>
      <w:iCs/>
      <w:color w:val="404040" w:themeColor="text1" w:themeTint="BF"/>
    </w:rPr>
  </w:style>
  <w:style w:type="paragraph" w:styleId="ListParagraph">
    <w:name w:val="List Paragraph"/>
    <w:basedOn w:val="Normal"/>
    <w:uiPriority w:val="34"/>
    <w:qFormat/>
    <w:rsid w:val="008F37BA"/>
    <w:pPr>
      <w:spacing w:after="160" w:line="278"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8F37BA"/>
    <w:rPr>
      <w:i/>
      <w:iCs/>
      <w:color w:val="0F4761" w:themeColor="accent1" w:themeShade="BF"/>
    </w:rPr>
  </w:style>
  <w:style w:type="paragraph" w:styleId="IntenseQuote">
    <w:name w:val="Intense Quote"/>
    <w:basedOn w:val="Normal"/>
    <w:next w:val="Normal"/>
    <w:link w:val="IntenseQuoteChar"/>
    <w:uiPriority w:val="30"/>
    <w:qFormat/>
    <w:rsid w:val="008F37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8F37BA"/>
    <w:rPr>
      <w:i/>
      <w:iCs/>
      <w:color w:val="0F4761" w:themeColor="accent1" w:themeShade="BF"/>
    </w:rPr>
  </w:style>
  <w:style w:type="character" w:styleId="IntenseReference">
    <w:name w:val="Intense Reference"/>
    <w:basedOn w:val="DefaultParagraphFont"/>
    <w:uiPriority w:val="32"/>
    <w:qFormat/>
    <w:rsid w:val="008F37BA"/>
    <w:rPr>
      <w:b/>
      <w:bCs/>
      <w:smallCaps/>
      <w:color w:val="0F4761" w:themeColor="accent1" w:themeShade="BF"/>
      <w:spacing w:val="5"/>
    </w:rPr>
  </w:style>
  <w:style w:type="paragraph" w:styleId="NormalWeb">
    <w:name w:val="Normal (Web)"/>
    <w:basedOn w:val="Normal"/>
    <w:uiPriority w:val="99"/>
    <w:unhideWhenUsed/>
    <w:rsid w:val="008F37BA"/>
    <w:pPr>
      <w:spacing w:before="100" w:beforeAutospacing="1" w:after="100" w:afterAutospacing="1"/>
    </w:pPr>
  </w:style>
  <w:style w:type="character" w:styleId="Hyperlink">
    <w:name w:val="Hyperlink"/>
    <w:basedOn w:val="DefaultParagraphFont"/>
    <w:uiPriority w:val="99"/>
    <w:unhideWhenUsed/>
    <w:rsid w:val="008F37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Company>Commonwealth of Massachusetts</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2025-09-29T17:05:00Z</dcterms:created>
  <dcterms:modified xsi:type="dcterms:W3CDTF">2025-09-29T17:05:00Z</dcterms:modified>
</cp:coreProperties>
</file>