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1DD" w:rsidRDefault="00E561DD" w:rsidP="00E561DD">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MASSACHUSETTS BOARD OF MEDICINE TAKES DISCIPLINARY ACTION</w:t>
      </w:r>
    </w:p>
    <w:p w:rsidR="00E561DD" w:rsidRDefault="00E561DD" w:rsidP="00E561DD">
      <w:pPr>
        <w:rPr>
          <w:rFonts w:ascii="Times New Roman" w:hAnsi="Times New Roman" w:cs="Times New Roman"/>
          <w:sz w:val="28"/>
          <w:szCs w:val="28"/>
        </w:rPr>
      </w:pPr>
    </w:p>
    <w:p w:rsidR="00E561DD" w:rsidRDefault="00E561DD" w:rsidP="00E561DD">
      <w:pPr>
        <w:rPr>
          <w:rFonts w:ascii="Times New Roman" w:hAnsi="Times New Roman" w:cs="Times New Roman"/>
          <w:sz w:val="28"/>
          <w:szCs w:val="28"/>
        </w:rPr>
      </w:pPr>
      <w:r>
        <w:rPr>
          <w:rFonts w:ascii="Times New Roman" w:hAnsi="Times New Roman" w:cs="Times New Roman"/>
          <w:sz w:val="28"/>
          <w:szCs w:val="28"/>
        </w:rPr>
        <w:t xml:space="preserve">WAKEFIELD:  At its meeting on September 27, 2018, the Massachusetts Board of Registration in Medicine took disciplinary action against the medical licenses of Leslie C. </w:t>
      </w:r>
      <w:proofErr w:type="spellStart"/>
      <w:r>
        <w:rPr>
          <w:rFonts w:ascii="Times New Roman" w:hAnsi="Times New Roman" w:cs="Times New Roman"/>
          <w:sz w:val="28"/>
          <w:szCs w:val="28"/>
        </w:rPr>
        <w:t>Caraceni</w:t>
      </w:r>
      <w:proofErr w:type="spellEnd"/>
      <w:r>
        <w:rPr>
          <w:rFonts w:ascii="Times New Roman" w:hAnsi="Times New Roman" w:cs="Times New Roman"/>
          <w:sz w:val="28"/>
          <w:szCs w:val="28"/>
        </w:rPr>
        <w:t>, M.D. and Benjamin Lee, M.D.</w:t>
      </w:r>
    </w:p>
    <w:p w:rsidR="00E561DD" w:rsidRDefault="00E561DD" w:rsidP="00E561DD">
      <w:pPr>
        <w:rPr>
          <w:rFonts w:ascii="Times New Roman" w:hAnsi="Times New Roman" w:cs="Times New Roman"/>
          <w:sz w:val="28"/>
          <w:szCs w:val="28"/>
        </w:rPr>
      </w:pPr>
    </w:p>
    <w:p w:rsidR="00E561DD" w:rsidRDefault="00E561DD" w:rsidP="00E561DD">
      <w:pPr>
        <w:rPr>
          <w:rFonts w:ascii="Times New Roman" w:hAnsi="Times New Roman" w:cs="Times New Roman"/>
          <w:sz w:val="28"/>
          <w:szCs w:val="28"/>
        </w:rPr>
      </w:pPr>
      <w:r>
        <w:rPr>
          <w:rFonts w:ascii="Times New Roman" w:hAnsi="Times New Roman" w:cs="Times New Roman"/>
          <w:sz w:val="28"/>
          <w:szCs w:val="28"/>
        </w:rPr>
        <w:t xml:space="preserve">The Board summarily suspended the right to renew the medical license of Dr.  Leslie C. </w:t>
      </w:r>
      <w:proofErr w:type="spellStart"/>
      <w:r>
        <w:rPr>
          <w:rFonts w:ascii="Times New Roman" w:hAnsi="Times New Roman" w:cs="Times New Roman"/>
          <w:sz w:val="28"/>
          <w:szCs w:val="28"/>
        </w:rPr>
        <w:t>Caraceni</w:t>
      </w:r>
      <w:proofErr w:type="spellEnd"/>
      <w:r>
        <w:rPr>
          <w:rFonts w:ascii="Times New Roman" w:hAnsi="Times New Roman" w:cs="Times New Roman"/>
          <w:sz w:val="28"/>
          <w:szCs w:val="28"/>
        </w:rPr>
        <w:t xml:space="preserve"> after finding that she poses an immediate and serious threat to the public health, safety and welfare. The Board alleges, among other things, that Dr. </w:t>
      </w:r>
      <w:proofErr w:type="spellStart"/>
      <w:r>
        <w:rPr>
          <w:rFonts w:ascii="Times New Roman" w:hAnsi="Times New Roman" w:cs="Times New Roman"/>
          <w:sz w:val="28"/>
          <w:szCs w:val="28"/>
        </w:rPr>
        <w:t>Caraceni</w:t>
      </w:r>
      <w:proofErr w:type="spellEnd"/>
      <w:r>
        <w:rPr>
          <w:rFonts w:ascii="Times New Roman" w:hAnsi="Times New Roman" w:cs="Times New Roman"/>
          <w:sz w:val="28"/>
          <w:szCs w:val="28"/>
        </w:rPr>
        <w:t xml:space="preserve"> practiced medicine after her license lapsed.  The Board also alleges Dr. </w:t>
      </w:r>
      <w:proofErr w:type="spellStart"/>
      <w:r>
        <w:rPr>
          <w:rFonts w:ascii="Times New Roman" w:hAnsi="Times New Roman" w:cs="Times New Roman"/>
          <w:sz w:val="28"/>
          <w:szCs w:val="28"/>
        </w:rPr>
        <w:t>Caraceni</w:t>
      </w:r>
      <w:proofErr w:type="spellEnd"/>
      <w:r>
        <w:rPr>
          <w:rFonts w:ascii="Times New Roman" w:hAnsi="Times New Roman" w:cs="Times New Roman"/>
          <w:sz w:val="28"/>
          <w:szCs w:val="28"/>
        </w:rPr>
        <w:t xml:space="preserve"> charged her patients a $400 intake fee and a $220 monthly doctor’s fee and directed staff to terminate patients who were unable to pay these fees.  It is also alleged she abandoned her patients by not notifying them that she was closing her practice and not referring them to other providers.  Dr. </w:t>
      </w:r>
      <w:proofErr w:type="spellStart"/>
      <w:r>
        <w:rPr>
          <w:rFonts w:ascii="Times New Roman" w:hAnsi="Times New Roman" w:cs="Times New Roman"/>
          <w:sz w:val="28"/>
          <w:szCs w:val="28"/>
        </w:rPr>
        <w:t>Caraceni</w:t>
      </w:r>
      <w:proofErr w:type="spellEnd"/>
      <w:r>
        <w:rPr>
          <w:rFonts w:ascii="Times New Roman" w:hAnsi="Times New Roman" w:cs="Times New Roman"/>
          <w:sz w:val="28"/>
          <w:szCs w:val="28"/>
        </w:rPr>
        <w:t xml:space="preserve"> has the right to a hearing at the Division of Administrative Law Appeals within seven days.  Dr. </w:t>
      </w:r>
      <w:proofErr w:type="spellStart"/>
      <w:r>
        <w:rPr>
          <w:rFonts w:ascii="Times New Roman" w:hAnsi="Times New Roman" w:cs="Times New Roman"/>
          <w:sz w:val="28"/>
          <w:szCs w:val="28"/>
        </w:rPr>
        <w:t>Caraceni</w:t>
      </w:r>
      <w:proofErr w:type="spellEnd"/>
      <w:r>
        <w:rPr>
          <w:rFonts w:ascii="Times New Roman" w:hAnsi="Times New Roman" w:cs="Times New Roman"/>
          <w:sz w:val="28"/>
          <w:szCs w:val="28"/>
        </w:rPr>
        <w:t xml:space="preserve"> was licensed to practice medicine in Massachusetts from June, 2002 until she failed to renew her license on May 27, 2018.  </w:t>
      </w:r>
    </w:p>
    <w:p w:rsidR="00E561DD" w:rsidRDefault="00E561DD" w:rsidP="00E561DD">
      <w:pPr>
        <w:rPr>
          <w:rFonts w:ascii="Times New Roman" w:eastAsia="Times New Roman" w:hAnsi="Times New Roman" w:cs="Times New Roman"/>
          <w:sz w:val="28"/>
          <w:szCs w:val="28"/>
        </w:rPr>
      </w:pPr>
    </w:p>
    <w:p w:rsidR="00E561DD" w:rsidRDefault="00E561DD" w:rsidP="00E561DD">
      <w:pPr>
        <w:rPr>
          <w:rFonts w:ascii="Times New Roman" w:hAnsi="Times New Roman" w:cs="Times New Roman"/>
          <w:sz w:val="28"/>
          <w:szCs w:val="28"/>
        </w:rPr>
      </w:pPr>
      <w:r>
        <w:rPr>
          <w:rFonts w:ascii="Times New Roman" w:hAnsi="Times New Roman" w:cs="Times New Roman"/>
          <w:sz w:val="28"/>
          <w:szCs w:val="28"/>
        </w:rPr>
        <w:t>The Board also accepted the resignation of Dr. Benjamin Lee’s right to renew his license to practice medicine. Resignation is a disciplinary action that permanently removes a physician from the practice of medicine. Dr. Lee was licensed to practice medicine in Massachusetts from November 1992 until his license expired in August 2005.  Dr. Lee currently practice</w:t>
      </w:r>
      <w:r w:rsidR="004E1517">
        <w:rPr>
          <w:rFonts w:ascii="Times New Roman" w:hAnsi="Times New Roman" w:cs="Times New Roman"/>
          <w:sz w:val="28"/>
          <w:szCs w:val="28"/>
        </w:rPr>
        <w:t>s</w:t>
      </w:r>
      <w:r>
        <w:rPr>
          <w:rFonts w:ascii="Times New Roman" w:hAnsi="Times New Roman" w:cs="Times New Roman"/>
          <w:sz w:val="28"/>
          <w:szCs w:val="28"/>
        </w:rPr>
        <w:t xml:space="preserve"> in Maryland.</w:t>
      </w:r>
    </w:p>
    <w:p w:rsidR="00E561DD" w:rsidRDefault="00E561DD" w:rsidP="00E561DD">
      <w:pPr>
        <w:rPr>
          <w:rFonts w:ascii="Times New Roman" w:hAnsi="Times New Roman" w:cs="Times New Roman"/>
          <w:sz w:val="28"/>
          <w:szCs w:val="28"/>
        </w:rPr>
      </w:pPr>
    </w:p>
    <w:p w:rsidR="00E561DD" w:rsidRDefault="00E561DD" w:rsidP="00E561DD">
      <w:pPr>
        <w:rPr>
          <w:rFonts w:ascii="Times New Roman" w:hAnsi="Times New Roman" w:cs="Times New Roman"/>
          <w:sz w:val="28"/>
          <w:szCs w:val="28"/>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sidRPr="00203D9A">
        <w:rPr>
          <w:rStyle w:val="s5"/>
          <w:rFonts w:ascii="Times New Roman" w:hAnsi="Times New Roman" w:cs="Times New Roman"/>
          <w:color w:val="000000"/>
          <w:sz w:val="28"/>
          <w:szCs w:val="28"/>
        </w:rPr>
        <w:t>you may contact the Board at </w:t>
      </w:r>
      <w:hyperlink r:id="rId7" w:tgtFrame="_blank" w:history="1">
        <w:r w:rsidRPr="00203D9A">
          <w:rPr>
            <w:rStyle w:val="s8"/>
            <w:rFonts w:ascii="Times New Roman" w:hAnsi="Times New Roman" w:cs="Times New Roman"/>
            <w:color w:val="0000FF"/>
            <w:sz w:val="28"/>
            <w:szCs w:val="28"/>
            <w:u w:val="single"/>
          </w:rPr>
          <w:t>borimmedia@massmail.state.ma.us</w:t>
        </w:r>
      </w:hyperlink>
    </w:p>
    <w:p w:rsidR="00634EF4" w:rsidRDefault="00634EF4"/>
    <w:sectPr w:rsidR="00634E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2AB" w:rsidRDefault="002162AB" w:rsidP="002162AB">
      <w:r>
        <w:separator/>
      </w:r>
    </w:p>
  </w:endnote>
  <w:endnote w:type="continuationSeparator" w:id="0">
    <w:p w:rsidR="002162AB" w:rsidRDefault="002162AB" w:rsidP="0021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AB" w:rsidRDefault="00216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AB" w:rsidRDefault="002162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AB" w:rsidRDefault="00216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2AB" w:rsidRDefault="002162AB" w:rsidP="002162AB">
      <w:r>
        <w:separator/>
      </w:r>
    </w:p>
  </w:footnote>
  <w:footnote w:type="continuationSeparator" w:id="0">
    <w:p w:rsidR="002162AB" w:rsidRDefault="002162AB" w:rsidP="00216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AB" w:rsidRDefault="002162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AB" w:rsidRDefault="002162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AB" w:rsidRDefault="002162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DD"/>
    <w:rsid w:val="002162AB"/>
    <w:rsid w:val="00396E8D"/>
    <w:rsid w:val="004E1517"/>
    <w:rsid w:val="00634EF4"/>
    <w:rsid w:val="00D05D3C"/>
    <w:rsid w:val="00E5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1D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5">
    <w:name w:val="s5"/>
    <w:basedOn w:val="DefaultParagraphFont"/>
    <w:rsid w:val="00E561DD"/>
  </w:style>
  <w:style w:type="character" w:customStyle="1" w:styleId="s8">
    <w:name w:val="s8"/>
    <w:basedOn w:val="DefaultParagraphFont"/>
    <w:rsid w:val="00E561DD"/>
  </w:style>
  <w:style w:type="paragraph" w:styleId="Header">
    <w:name w:val="header"/>
    <w:basedOn w:val="Normal"/>
    <w:link w:val="HeaderChar"/>
    <w:uiPriority w:val="99"/>
    <w:unhideWhenUsed/>
    <w:rsid w:val="002162AB"/>
    <w:pPr>
      <w:tabs>
        <w:tab w:val="center" w:pos="4680"/>
        <w:tab w:val="right" w:pos="9360"/>
      </w:tabs>
    </w:pPr>
  </w:style>
  <w:style w:type="character" w:customStyle="1" w:styleId="HeaderChar">
    <w:name w:val="Header Char"/>
    <w:basedOn w:val="DefaultParagraphFont"/>
    <w:link w:val="Header"/>
    <w:uiPriority w:val="99"/>
    <w:rsid w:val="002162AB"/>
  </w:style>
  <w:style w:type="paragraph" w:styleId="Footer">
    <w:name w:val="footer"/>
    <w:basedOn w:val="Normal"/>
    <w:link w:val="FooterChar"/>
    <w:uiPriority w:val="99"/>
    <w:unhideWhenUsed/>
    <w:rsid w:val="002162AB"/>
    <w:pPr>
      <w:tabs>
        <w:tab w:val="center" w:pos="4680"/>
        <w:tab w:val="right" w:pos="9360"/>
      </w:tabs>
    </w:pPr>
  </w:style>
  <w:style w:type="character" w:customStyle="1" w:styleId="FooterChar">
    <w:name w:val="Footer Char"/>
    <w:basedOn w:val="DefaultParagraphFont"/>
    <w:link w:val="Footer"/>
    <w:uiPriority w:val="99"/>
    <w:rsid w:val="002162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1D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5">
    <w:name w:val="s5"/>
    <w:basedOn w:val="DefaultParagraphFont"/>
    <w:rsid w:val="00E561DD"/>
  </w:style>
  <w:style w:type="character" w:customStyle="1" w:styleId="s8">
    <w:name w:val="s8"/>
    <w:basedOn w:val="DefaultParagraphFont"/>
    <w:rsid w:val="00E561DD"/>
  </w:style>
  <w:style w:type="paragraph" w:styleId="Header">
    <w:name w:val="header"/>
    <w:basedOn w:val="Normal"/>
    <w:link w:val="HeaderChar"/>
    <w:uiPriority w:val="99"/>
    <w:unhideWhenUsed/>
    <w:rsid w:val="002162AB"/>
    <w:pPr>
      <w:tabs>
        <w:tab w:val="center" w:pos="4680"/>
        <w:tab w:val="right" w:pos="9360"/>
      </w:tabs>
    </w:pPr>
  </w:style>
  <w:style w:type="character" w:customStyle="1" w:styleId="HeaderChar">
    <w:name w:val="Header Char"/>
    <w:basedOn w:val="DefaultParagraphFont"/>
    <w:link w:val="Header"/>
    <w:uiPriority w:val="99"/>
    <w:rsid w:val="002162AB"/>
  </w:style>
  <w:style w:type="paragraph" w:styleId="Footer">
    <w:name w:val="footer"/>
    <w:basedOn w:val="Normal"/>
    <w:link w:val="FooterChar"/>
    <w:uiPriority w:val="99"/>
    <w:unhideWhenUsed/>
    <w:rsid w:val="002162AB"/>
    <w:pPr>
      <w:tabs>
        <w:tab w:val="center" w:pos="4680"/>
        <w:tab w:val="right" w:pos="9360"/>
      </w:tabs>
    </w:pPr>
  </w:style>
  <w:style w:type="character" w:customStyle="1" w:styleId="FooterChar">
    <w:name w:val="Footer Char"/>
    <w:basedOn w:val="DefaultParagraphFont"/>
    <w:link w:val="Footer"/>
    <w:uiPriority w:val="99"/>
    <w:rsid w:val="00216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orimmedia@massmail.state.ma.us"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3</cp:revision>
  <dcterms:created xsi:type="dcterms:W3CDTF">2018-10-01T15:29:00Z</dcterms:created>
  <dcterms:modified xsi:type="dcterms:W3CDTF">2018-10-01T15:29:00Z</dcterms:modified>
</cp:coreProperties>
</file>