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13F" w:rsidRPr="005C3AAF" w:rsidRDefault="00B0013F" w:rsidP="00B0013F">
      <w:pPr>
        <w:jc w:val="center"/>
        <w:rPr>
          <w:b/>
          <w:sz w:val="20"/>
          <w:szCs w:val="20"/>
        </w:rPr>
      </w:pPr>
      <w:r w:rsidRPr="005C3AAF">
        <w:rPr>
          <w:b/>
          <w:sz w:val="20"/>
          <w:szCs w:val="20"/>
        </w:rPr>
        <w:t>Massachusetts Board of Substance Abuse Counselor Certification (MBSACC)</w:t>
      </w:r>
    </w:p>
    <w:p w:rsidR="00B0013F" w:rsidRPr="00835085" w:rsidRDefault="00B0013F" w:rsidP="00B0013F">
      <w:pPr>
        <w:rPr>
          <w:b/>
          <w:sz w:val="20"/>
          <w:szCs w:val="20"/>
        </w:rPr>
      </w:pPr>
      <w:r w:rsidRPr="00835085">
        <w:rPr>
          <w:b/>
          <w:sz w:val="20"/>
          <w:szCs w:val="20"/>
        </w:rPr>
        <w:t>About</w:t>
      </w:r>
    </w:p>
    <w:p w:rsidR="00B0013F" w:rsidRPr="00835085" w:rsidRDefault="00B0013F" w:rsidP="00B0013F">
      <w:pPr>
        <w:rPr>
          <w:sz w:val="20"/>
          <w:szCs w:val="20"/>
        </w:rPr>
      </w:pPr>
      <w:r w:rsidRPr="00835085">
        <w:rPr>
          <w:sz w:val="20"/>
          <w:szCs w:val="20"/>
        </w:rPr>
        <w:t xml:space="preserve">MBSACC is the Massachusetts chapter of the International Certification and Reciprocity Consortium (IC&amp;RC).  IC&amp;RC promotes public protection by setting standards and developing examinations for the credentialing and licensing of prevention, substance use treatment, and recovery professionals. Organized in 1981, IC&amp;RC has 73 member certification and licensing boards in </w:t>
      </w:r>
      <w:r w:rsidR="00052C47" w:rsidRPr="00835085">
        <w:rPr>
          <w:sz w:val="20"/>
          <w:szCs w:val="20"/>
        </w:rPr>
        <w:t>nationally and internally</w:t>
      </w:r>
      <w:r w:rsidRPr="00835085">
        <w:rPr>
          <w:sz w:val="20"/>
          <w:szCs w:val="20"/>
        </w:rPr>
        <w:t xml:space="preserve">. </w:t>
      </w:r>
    </w:p>
    <w:p w:rsidR="00B0013F" w:rsidRPr="00835085" w:rsidRDefault="00B0013F" w:rsidP="005C3AAF">
      <w:pPr>
        <w:spacing w:after="0"/>
        <w:rPr>
          <w:sz w:val="20"/>
          <w:szCs w:val="20"/>
        </w:rPr>
      </w:pPr>
      <w:r w:rsidRPr="00835085">
        <w:rPr>
          <w:sz w:val="20"/>
          <w:szCs w:val="20"/>
        </w:rPr>
        <w:t>IC&amp;RC has developed standards within the alcohol and drug field for the following credentials:</w:t>
      </w:r>
    </w:p>
    <w:p w:rsidR="005C3AAF" w:rsidRPr="00835085" w:rsidRDefault="005C3AAF" w:rsidP="005C3AAF">
      <w:pPr>
        <w:spacing w:after="0"/>
        <w:rPr>
          <w:sz w:val="20"/>
          <w:szCs w:val="20"/>
        </w:rPr>
        <w:sectPr w:rsidR="005C3AAF" w:rsidRPr="00835085" w:rsidSect="00A92759">
          <w:head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0013F" w:rsidRPr="00835085" w:rsidRDefault="00B0013F" w:rsidP="005C3AAF">
      <w:pPr>
        <w:pStyle w:val="ListParagraph"/>
        <w:numPr>
          <w:ilvl w:val="0"/>
          <w:numId w:val="17"/>
        </w:numPr>
        <w:spacing w:after="0"/>
        <w:rPr>
          <w:sz w:val="20"/>
          <w:szCs w:val="20"/>
        </w:rPr>
      </w:pPr>
      <w:r w:rsidRPr="00835085">
        <w:rPr>
          <w:sz w:val="20"/>
          <w:szCs w:val="20"/>
        </w:rPr>
        <w:lastRenderedPageBreak/>
        <w:t>Alcohol and Drug Counselor – 1981</w:t>
      </w:r>
    </w:p>
    <w:p w:rsidR="00B0013F" w:rsidRPr="00835085" w:rsidRDefault="00B0013F" w:rsidP="005C3AAF">
      <w:pPr>
        <w:pStyle w:val="ListParagraph"/>
        <w:numPr>
          <w:ilvl w:val="0"/>
          <w:numId w:val="17"/>
        </w:numPr>
        <w:spacing w:after="0"/>
        <w:rPr>
          <w:sz w:val="20"/>
          <w:szCs w:val="20"/>
        </w:rPr>
      </w:pPr>
      <w:r w:rsidRPr="00835085">
        <w:rPr>
          <w:sz w:val="20"/>
          <w:szCs w:val="20"/>
        </w:rPr>
        <w:t>Clinical Supervisor – 1992</w:t>
      </w:r>
    </w:p>
    <w:p w:rsidR="00B0013F" w:rsidRPr="00835085" w:rsidRDefault="00B0013F" w:rsidP="005C3AAF">
      <w:pPr>
        <w:pStyle w:val="ListParagraph"/>
        <w:numPr>
          <w:ilvl w:val="0"/>
          <w:numId w:val="17"/>
        </w:numPr>
        <w:spacing w:after="0"/>
        <w:rPr>
          <w:sz w:val="20"/>
          <w:szCs w:val="20"/>
        </w:rPr>
      </w:pPr>
      <w:r w:rsidRPr="00835085">
        <w:rPr>
          <w:sz w:val="20"/>
          <w:szCs w:val="20"/>
        </w:rPr>
        <w:t>Prevention Specialist – 1994</w:t>
      </w:r>
    </w:p>
    <w:p w:rsidR="00B0013F" w:rsidRPr="00835085" w:rsidRDefault="00B0013F" w:rsidP="005C3AAF">
      <w:pPr>
        <w:pStyle w:val="ListParagraph"/>
        <w:numPr>
          <w:ilvl w:val="0"/>
          <w:numId w:val="17"/>
        </w:numPr>
        <w:spacing w:after="0"/>
        <w:rPr>
          <w:sz w:val="20"/>
          <w:szCs w:val="20"/>
        </w:rPr>
      </w:pPr>
      <w:r w:rsidRPr="00835085">
        <w:rPr>
          <w:sz w:val="20"/>
          <w:szCs w:val="20"/>
        </w:rPr>
        <w:t>Advanced Alcohol and Drug Counselor – 1999</w:t>
      </w:r>
    </w:p>
    <w:p w:rsidR="00B0013F" w:rsidRPr="00835085" w:rsidRDefault="00B0013F" w:rsidP="005C3AAF">
      <w:pPr>
        <w:pStyle w:val="ListParagraph"/>
        <w:numPr>
          <w:ilvl w:val="0"/>
          <w:numId w:val="17"/>
        </w:numPr>
        <w:spacing w:after="0"/>
        <w:rPr>
          <w:sz w:val="20"/>
          <w:szCs w:val="20"/>
        </w:rPr>
      </w:pPr>
      <w:r w:rsidRPr="00835085">
        <w:rPr>
          <w:sz w:val="20"/>
          <w:szCs w:val="20"/>
        </w:rPr>
        <w:lastRenderedPageBreak/>
        <w:t>Criminal Justice Addictions Professional – 2002</w:t>
      </w:r>
    </w:p>
    <w:p w:rsidR="00B0013F" w:rsidRPr="00835085" w:rsidRDefault="00B0013F" w:rsidP="005C3AAF">
      <w:pPr>
        <w:pStyle w:val="ListParagraph"/>
        <w:numPr>
          <w:ilvl w:val="0"/>
          <w:numId w:val="17"/>
        </w:numPr>
        <w:spacing w:after="0"/>
        <w:rPr>
          <w:sz w:val="20"/>
          <w:szCs w:val="20"/>
        </w:rPr>
      </w:pPr>
      <w:r w:rsidRPr="00835085">
        <w:rPr>
          <w:sz w:val="20"/>
          <w:szCs w:val="20"/>
        </w:rPr>
        <w:t>Co-Occurring Disorders Professional/Diplomate – 2007</w:t>
      </w:r>
    </w:p>
    <w:p w:rsidR="00052C47" w:rsidRPr="00835085" w:rsidRDefault="00052C47" w:rsidP="005C3AAF">
      <w:pPr>
        <w:pStyle w:val="ListParagraph"/>
        <w:numPr>
          <w:ilvl w:val="0"/>
          <w:numId w:val="17"/>
        </w:numPr>
        <w:spacing w:after="0"/>
        <w:rPr>
          <w:sz w:val="20"/>
          <w:szCs w:val="20"/>
        </w:rPr>
        <w:sectPr w:rsidR="00052C47" w:rsidRPr="00835085" w:rsidSect="005C3AAF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  <w:r w:rsidRPr="00835085">
        <w:rPr>
          <w:sz w:val="20"/>
          <w:szCs w:val="20"/>
        </w:rPr>
        <w:t>Peer Recovery – 2016</w:t>
      </w:r>
    </w:p>
    <w:p w:rsidR="00B0013F" w:rsidRPr="00835085" w:rsidRDefault="00052C47" w:rsidP="00B0013F">
      <w:pPr>
        <w:rPr>
          <w:b/>
          <w:sz w:val="20"/>
          <w:szCs w:val="20"/>
        </w:rPr>
      </w:pPr>
      <w:r w:rsidRPr="00835085">
        <w:rPr>
          <w:b/>
          <w:sz w:val="20"/>
          <w:szCs w:val="20"/>
        </w:rPr>
        <w:lastRenderedPageBreak/>
        <w:br/>
      </w:r>
      <w:r w:rsidR="00B0013F" w:rsidRPr="00835085">
        <w:rPr>
          <w:b/>
          <w:sz w:val="20"/>
          <w:szCs w:val="20"/>
        </w:rPr>
        <w:t xml:space="preserve">MBSACC Credentialing System </w:t>
      </w:r>
    </w:p>
    <w:p w:rsidR="00B0013F" w:rsidRPr="00835085" w:rsidRDefault="00B0013F" w:rsidP="00B0013F">
      <w:pPr>
        <w:rPr>
          <w:sz w:val="20"/>
          <w:szCs w:val="20"/>
        </w:rPr>
      </w:pPr>
      <w:r w:rsidRPr="00835085">
        <w:rPr>
          <w:sz w:val="20"/>
          <w:szCs w:val="20"/>
        </w:rPr>
        <w:t xml:space="preserve">MBSACC designed this credentialing system </w:t>
      </w:r>
      <w:r w:rsidRPr="00835085">
        <w:rPr>
          <w:sz w:val="20"/>
          <w:szCs w:val="20"/>
        </w:rPr>
        <w:t>to evaluate counselor competency and grant</w:t>
      </w:r>
      <w:r w:rsidRPr="00835085">
        <w:rPr>
          <w:sz w:val="20"/>
          <w:szCs w:val="20"/>
        </w:rPr>
        <w:t xml:space="preserve"> recognition to those counselors who meet specified minimum standards.</w:t>
      </w:r>
      <w:r w:rsidRPr="00835085">
        <w:rPr>
          <w:sz w:val="20"/>
          <w:szCs w:val="20"/>
        </w:rPr>
        <w:t xml:space="preserve"> More specifically, the system:</w:t>
      </w:r>
    </w:p>
    <w:p w:rsidR="00B0013F" w:rsidRPr="00835085" w:rsidRDefault="00B0013F" w:rsidP="005C3AAF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835085">
        <w:rPr>
          <w:sz w:val="20"/>
          <w:szCs w:val="20"/>
        </w:rPr>
        <w:t>I</w:t>
      </w:r>
      <w:r w:rsidRPr="00835085">
        <w:rPr>
          <w:sz w:val="20"/>
          <w:szCs w:val="20"/>
        </w:rPr>
        <w:t>dentifies the functions, responsibilities, knowledge,</w:t>
      </w:r>
      <w:r w:rsidR="00D20667" w:rsidRPr="00835085">
        <w:rPr>
          <w:sz w:val="20"/>
          <w:szCs w:val="20"/>
        </w:rPr>
        <w:t xml:space="preserve"> and skill bases required by an </w:t>
      </w:r>
      <w:r w:rsidRPr="00835085">
        <w:rPr>
          <w:sz w:val="20"/>
          <w:szCs w:val="20"/>
        </w:rPr>
        <w:t xml:space="preserve">addictions counselor in </w:t>
      </w:r>
      <w:r w:rsidR="00D20667" w:rsidRPr="00835085">
        <w:rPr>
          <w:sz w:val="20"/>
          <w:szCs w:val="20"/>
        </w:rPr>
        <w:t>the performance of his/her job</w:t>
      </w:r>
    </w:p>
    <w:p w:rsidR="00B0013F" w:rsidRPr="00835085" w:rsidRDefault="00D20667" w:rsidP="005C3AAF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835085">
        <w:rPr>
          <w:sz w:val="20"/>
          <w:szCs w:val="20"/>
        </w:rPr>
        <w:t>Is d</w:t>
      </w:r>
      <w:r w:rsidR="00B0013F" w:rsidRPr="00835085">
        <w:rPr>
          <w:sz w:val="20"/>
          <w:szCs w:val="20"/>
        </w:rPr>
        <w:t>esigned to accommodate and evaluate both degr</w:t>
      </w:r>
      <w:r w:rsidRPr="00835085">
        <w:rPr>
          <w:sz w:val="20"/>
          <w:szCs w:val="20"/>
        </w:rPr>
        <w:t>eed and non-degreed counselors</w:t>
      </w:r>
    </w:p>
    <w:p w:rsidR="00B0013F" w:rsidRPr="00835085" w:rsidRDefault="00B0013F" w:rsidP="005C3AAF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835085">
        <w:rPr>
          <w:sz w:val="20"/>
          <w:szCs w:val="20"/>
        </w:rPr>
        <w:t xml:space="preserve">Defines </w:t>
      </w:r>
      <w:r w:rsidRPr="00835085">
        <w:rPr>
          <w:sz w:val="20"/>
          <w:szCs w:val="20"/>
        </w:rPr>
        <w:t>the core knowledge and skill bases needed by all counselors regardless of treatment setting or profes</w:t>
      </w:r>
      <w:r w:rsidRPr="00835085">
        <w:rPr>
          <w:sz w:val="20"/>
          <w:szCs w:val="20"/>
        </w:rPr>
        <w:t>sional training and orientation</w:t>
      </w:r>
    </w:p>
    <w:p w:rsidR="00B0013F" w:rsidRPr="00835085" w:rsidRDefault="00B0013F" w:rsidP="005C3AAF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835085">
        <w:rPr>
          <w:sz w:val="20"/>
          <w:szCs w:val="20"/>
        </w:rPr>
        <w:t>P</w:t>
      </w:r>
      <w:r w:rsidRPr="00835085">
        <w:rPr>
          <w:sz w:val="20"/>
          <w:szCs w:val="20"/>
        </w:rPr>
        <w:t>rovides a professional credential that can guide employers and prospective clients in selecting competent counselors</w:t>
      </w:r>
    </w:p>
    <w:p w:rsidR="00835085" w:rsidRDefault="00B0013F" w:rsidP="00835085">
      <w:pPr>
        <w:spacing w:after="0"/>
        <w:rPr>
          <w:sz w:val="20"/>
          <w:szCs w:val="20"/>
          <w:u w:val="single"/>
        </w:rPr>
      </w:pPr>
      <w:r w:rsidRPr="00835085">
        <w:rPr>
          <w:b/>
          <w:sz w:val="20"/>
          <w:szCs w:val="20"/>
        </w:rPr>
        <w:t>Certified Addictions Recovery Coach (CARC)</w:t>
      </w:r>
      <w:r w:rsidR="00835085">
        <w:rPr>
          <w:b/>
          <w:sz w:val="20"/>
          <w:szCs w:val="20"/>
        </w:rPr>
        <w:br/>
      </w:r>
    </w:p>
    <w:p w:rsidR="00E653CF" w:rsidRPr="00835085" w:rsidRDefault="00D20667" w:rsidP="00835085">
      <w:pPr>
        <w:spacing w:after="0"/>
        <w:rPr>
          <w:b/>
          <w:sz w:val="20"/>
          <w:szCs w:val="20"/>
        </w:rPr>
      </w:pPr>
      <w:r w:rsidRPr="00835085">
        <w:rPr>
          <w:sz w:val="20"/>
          <w:szCs w:val="20"/>
          <w:u w:val="single"/>
        </w:rPr>
        <w:t xml:space="preserve">Basic </w:t>
      </w:r>
      <w:r w:rsidR="00E653CF" w:rsidRPr="00835085">
        <w:rPr>
          <w:sz w:val="20"/>
          <w:szCs w:val="20"/>
          <w:u w:val="single"/>
        </w:rPr>
        <w:t>Requirements</w:t>
      </w:r>
    </w:p>
    <w:p w:rsidR="005C3AAF" w:rsidRPr="00835085" w:rsidRDefault="00D20667" w:rsidP="00835085">
      <w:pPr>
        <w:pStyle w:val="ListParagraph"/>
        <w:numPr>
          <w:ilvl w:val="0"/>
          <w:numId w:val="21"/>
        </w:numPr>
        <w:spacing w:after="0"/>
        <w:rPr>
          <w:sz w:val="20"/>
          <w:szCs w:val="20"/>
        </w:rPr>
      </w:pPr>
      <w:r w:rsidRPr="00835085">
        <w:rPr>
          <w:sz w:val="20"/>
          <w:szCs w:val="20"/>
        </w:rPr>
        <w:t>High school diploma or GED</w:t>
      </w:r>
    </w:p>
    <w:p w:rsidR="00E653CF" w:rsidRPr="00835085" w:rsidRDefault="00E653CF" w:rsidP="00835085">
      <w:pPr>
        <w:pStyle w:val="ListParagraph"/>
        <w:numPr>
          <w:ilvl w:val="0"/>
          <w:numId w:val="21"/>
        </w:numPr>
        <w:spacing w:after="0"/>
        <w:rPr>
          <w:sz w:val="20"/>
          <w:szCs w:val="20"/>
        </w:rPr>
      </w:pPr>
      <w:r w:rsidRPr="00835085">
        <w:rPr>
          <w:sz w:val="20"/>
          <w:szCs w:val="20"/>
        </w:rPr>
        <w:t>500 hours of supervised work experience</w:t>
      </w:r>
      <w:r w:rsidR="00D20667" w:rsidRPr="00835085">
        <w:rPr>
          <w:sz w:val="20"/>
          <w:szCs w:val="20"/>
        </w:rPr>
        <w:t xml:space="preserve"> within </w:t>
      </w:r>
      <w:r w:rsidR="005C3AAF" w:rsidRPr="00835085">
        <w:rPr>
          <w:sz w:val="20"/>
          <w:szCs w:val="20"/>
        </w:rPr>
        <w:t xml:space="preserve">the four </w:t>
      </w:r>
      <w:r w:rsidR="00D20667" w:rsidRPr="00835085">
        <w:rPr>
          <w:sz w:val="20"/>
          <w:szCs w:val="20"/>
        </w:rPr>
        <w:t xml:space="preserve">CARC domains of </w:t>
      </w:r>
      <w:r w:rsidR="005C3AAF" w:rsidRPr="00835085">
        <w:rPr>
          <w:sz w:val="20"/>
          <w:szCs w:val="20"/>
        </w:rPr>
        <w:t xml:space="preserve">1) </w:t>
      </w:r>
      <w:r w:rsidR="00D20667" w:rsidRPr="00835085">
        <w:rPr>
          <w:sz w:val="20"/>
          <w:szCs w:val="20"/>
        </w:rPr>
        <w:t xml:space="preserve">advocacy, </w:t>
      </w:r>
      <w:r w:rsidR="005C3AAF" w:rsidRPr="00835085">
        <w:rPr>
          <w:sz w:val="20"/>
          <w:szCs w:val="20"/>
        </w:rPr>
        <w:t xml:space="preserve">2) </w:t>
      </w:r>
      <w:r w:rsidR="00D20667" w:rsidRPr="00835085">
        <w:rPr>
          <w:sz w:val="20"/>
          <w:szCs w:val="20"/>
        </w:rPr>
        <w:t xml:space="preserve">mentoring/education, </w:t>
      </w:r>
      <w:r w:rsidR="005C3AAF" w:rsidRPr="00835085">
        <w:rPr>
          <w:sz w:val="20"/>
          <w:szCs w:val="20"/>
        </w:rPr>
        <w:t xml:space="preserve">3) </w:t>
      </w:r>
      <w:r w:rsidR="00D20667" w:rsidRPr="00835085">
        <w:rPr>
          <w:sz w:val="20"/>
          <w:szCs w:val="20"/>
        </w:rPr>
        <w:t xml:space="preserve">recovery/wellness support, and </w:t>
      </w:r>
      <w:r w:rsidR="005C3AAF" w:rsidRPr="00835085">
        <w:rPr>
          <w:sz w:val="20"/>
          <w:szCs w:val="20"/>
        </w:rPr>
        <w:t xml:space="preserve">4) </w:t>
      </w:r>
      <w:r w:rsidR="00D20667" w:rsidRPr="00835085">
        <w:rPr>
          <w:sz w:val="20"/>
          <w:szCs w:val="20"/>
        </w:rPr>
        <w:t>ethical responsibility.</w:t>
      </w:r>
    </w:p>
    <w:p w:rsidR="00E653CF" w:rsidRPr="00835085" w:rsidRDefault="00E653CF" w:rsidP="00835085">
      <w:pPr>
        <w:pStyle w:val="ListParagraph"/>
        <w:numPr>
          <w:ilvl w:val="0"/>
          <w:numId w:val="21"/>
        </w:numPr>
        <w:spacing w:after="0"/>
        <w:rPr>
          <w:sz w:val="20"/>
          <w:szCs w:val="20"/>
        </w:rPr>
      </w:pPr>
      <w:r w:rsidRPr="00835085">
        <w:rPr>
          <w:sz w:val="20"/>
          <w:szCs w:val="20"/>
        </w:rPr>
        <w:t xml:space="preserve">60 hours education </w:t>
      </w:r>
      <w:r w:rsidR="005C3AAF" w:rsidRPr="00835085">
        <w:rPr>
          <w:sz w:val="20"/>
          <w:szCs w:val="20"/>
        </w:rPr>
        <w:t xml:space="preserve">within the CARC </w:t>
      </w:r>
      <w:r w:rsidR="00D20667" w:rsidRPr="00835085">
        <w:rPr>
          <w:sz w:val="20"/>
          <w:szCs w:val="20"/>
        </w:rPr>
        <w:t xml:space="preserve">domains and additional training </w:t>
      </w:r>
    </w:p>
    <w:p w:rsidR="00D20667" w:rsidRPr="00835085" w:rsidRDefault="00D20667" w:rsidP="00835085">
      <w:pPr>
        <w:pStyle w:val="ListParagraph"/>
        <w:numPr>
          <w:ilvl w:val="0"/>
          <w:numId w:val="21"/>
        </w:numPr>
        <w:spacing w:after="0"/>
        <w:rPr>
          <w:sz w:val="20"/>
          <w:szCs w:val="20"/>
        </w:rPr>
      </w:pPr>
      <w:r w:rsidRPr="00835085">
        <w:rPr>
          <w:sz w:val="20"/>
          <w:szCs w:val="20"/>
        </w:rPr>
        <w:t>35 hours of supervision (minimum of 5 hours per CARC domain)</w:t>
      </w:r>
    </w:p>
    <w:p w:rsidR="00835085" w:rsidRDefault="00835085" w:rsidP="00835085">
      <w:pPr>
        <w:spacing w:after="0"/>
        <w:rPr>
          <w:sz w:val="20"/>
          <w:szCs w:val="20"/>
          <w:u w:val="single"/>
        </w:rPr>
      </w:pPr>
    </w:p>
    <w:p w:rsidR="00D20667" w:rsidRPr="00835085" w:rsidRDefault="00D20667" w:rsidP="00835085">
      <w:pPr>
        <w:spacing w:after="0"/>
        <w:rPr>
          <w:sz w:val="20"/>
          <w:szCs w:val="20"/>
          <w:u w:val="single"/>
        </w:rPr>
      </w:pPr>
      <w:bookmarkStart w:id="0" w:name="_GoBack"/>
      <w:bookmarkEnd w:id="0"/>
      <w:r w:rsidRPr="00835085">
        <w:rPr>
          <w:sz w:val="20"/>
          <w:szCs w:val="20"/>
          <w:u w:val="single"/>
        </w:rPr>
        <w:t>Certification Process</w:t>
      </w:r>
      <w:r w:rsidR="00835085" w:rsidRPr="00835085">
        <w:rPr>
          <w:rStyle w:val="EndnoteReference"/>
          <w:sz w:val="20"/>
          <w:szCs w:val="20"/>
          <w:u w:val="single"/>
        </w:rPr>
        <w:endnoteReference w:id="1"/>
      </w:r>
    </w:p>
    <w:p w:rsidR="00D20667" w:rsidRPr="00835085" w:rsidRDefault="00D20667" w:rsidP="00835085">
      <w:pPr>
        <w:pStyle w:val="ListParagraph"/>
        <w:numPr>
          <w:ilvl w:val="0"/>
          <w:numId w:val="22"/>
        </w:numPr>
        <w:spacing w:after="0"/>
        <w:rPr>
          <w:sz w:val="20"/>
          <w:szCs w:val="20"/>
        </w:rPr>
      </w:pPr>
      <w:r w:rsidRPr="00835085">
        <w:rPr>
          <w:sz w:val="20"/>
          <w:szCs w:val="20"/>
        </w:rPr>
        <w:t xml:space="preserve">Applicants complete and submit their application with </w:t>
      </w:r>
      <w:r w:rsidR="005C3AAF" w:rsidRPr="00835085">
        <w:rPr>
          <w:sz w:val="20"/>
          <w:szCs w:val="20"/>
        </w:rPr>
        <w:t>required documentation</w:t>
      </w:r>
    </w:p>
    <w:p w:rsidR="00D20667" w:rsidRPr="00835085" w:rsidRDefault="00D20667" w:rsidP="00835085">
      <w:pPr>
        <w:pStyle w:val="ListParagraph"/>
        <w:numPr>
          <w:ilvl w:val="0"/>
          <w:numId w:val="22"/>
        </w:numPr>
        <w:spacing w:after="0"/>
        <w:rPr>
          <w:sz w:val="20"/>
          <w:szCs w:val="20"/>
        </w:rPr>
      </w:pPr>
      <w:r w:rsidRPr="00835085">
        <w:rPr>
          <w:sz w:val="20"/>
          <w:szCs w:val="20"/>
        </w:rPr>
        <w:t>MBSACC review</w:t>
      </w:r>
      <w:r w:rsidR="005C3AAF" w:rsidRPr="00835085">
        <w:rPr>
          <w:sz w:val="20"/>
          <w:szCs w:val="20"/>
        </w:rPr>
        <w:t>s</w:t>
      </w:r>
      <w:r w:rsidRPr="00835085">
        <w:rPr>
          <w:sz w:val="20"/>
          <w:szCs w:val="20"/>
        </w:rPr>
        <w:t xml:space="preserve"> the application package to determine completeness and eligibility for the certificate. </w:t>
      </w:r>
    </w:p>
    <w:p w:rsidR="00D20667" w:rsidRPr="00835085" w:rsidRDefault="00D20667" w:rsidP="00835085">
      <w:pPr>
        <w:pStyle w:val="ListParagraph"/>
        <w:numPr>
          <w:ilvl w:val="0"/>
          <w:numId w:val="22"/>
        </w:numPr>
        <w:spacing w:after="0"/>
        <w:rPr>
          <w:sz w:val="20"/>
          <w:szCs w:val="20"/>
        </w:rPr>
      </w:pPr>
      <w:r w:rsidRPr="00835085">
        <w:rPr>
          <w:sz w:val="20"/>
          <w:szCs w:val="20"/>
        </w:rPr>
        <w:t xml:space="preserve">Applicants who meet all certification requirements will be notified in writing of the approval of the application, and will be issued a Certificate of Certification. </w:t>
      </w:r>
    </w:p>
    <w:p w:rsidR="00D20667" w:rsidRPr="00835085" w:rsidRDefault="00D20667" w:rsidP="00835085">
      <w:pPr>
        <w:pStyle w:val="ListParagraph"/>
        <w:numPr>
          <w:ilvl w:val="0"/>
          <w:numId w:val="22"/>
        </w:numPr>
        <w:spacing w:after="0"/>
        <w:rPr>
          <w:sz w:val="20"/>
          <w:szCs w:val="20"/>
        </w:rPr>
      </w:pPr>
      <w:r w:rsidRPr="00835085">
        <w:rPr>
          <w:sz w:val="20"/>
          <w:szCs w:val="20"/>
        </w:rPr>
        <w:t xml:space="preserve">Once issued the Certified Addiction Recovery Coach (CARC) Certification covers a two-year period, after which it must be renewed. </w:t>
      </w:r>
    </w:p>
    <w:sectPr w:rsidR="00D20667" w:rsidRPr="00835085" w:rsidSect="00A9275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667" w:rsidRDefault="00D20667" w:rsidP="00D20667">
      <w:pPr>
        <w:spacing w:after="0" w:line="240" w:lineRule="auto"/>
      </w:pPr>
      <w:r>
        <w:separator/>
      </w:r>
    </w:p>
  </w:endnote>
  <w:endnote w:type="continuationSeparator" w:id="0">
    <w:p w:rsidR="00D20667" w:rsidRDefault="00D20667" w:rsidP="00D20667">
      <w:pPr>
        <w:spacing w:after="0" w:line="240" w:lineRule="auto"/>
      </w:pPr>
      <w:r>
        <w:continuationSeparator/>
      </w:r>
    </w:p>
  </w:endnote>
  <w:endnote w:id="1">
    <w:p w:rsidR="00835085" w:rsidRPr="00835085" w:rsidRDefault="00835085" w:rsidP="00835085">
      <w:pPr>
        <w:rPr>
          <w:sz w:val="20"/>
          <w:szCs w:val="20"/>
        </w:rPr>
      </w:pPr>
      <w:r w:rsidRPr="00835085">
        <w:rPr>
          <w:rStyle w:val="EndnoteReference"/>
          <w:sz w:val="20"/>
          <w:szCs w:val="20"/>
        </w:rPr>
        <w:endnoteRef/>
      </w:r>
      <w:r w:rsidRPr="00835085">
        <w:rPr>
          <w:sz w:val="20"/>
          <w:szCs w:val="20"/>
        </w:rPr>
        <w:t xml:space="preserve"> </w:t>
      </w:r>
      <w:r w:rsidRPr="00835085">
        <w:rPr>
          <w:sz w:val="20"/>
          <w:szCs w:val="20"/>
        </w:rPr>
        <w:t xml:space="preserve">Unlike other MBSACC certifications, the IC&amp;RC written exam for the CARC Certification </w:t>
      </w:r>
      <w:r w:rsidRPr="00835085">
        <w:rPr>
          <w:b/>
          <w:sz w:val="20"/>
          <w:szCs w:val="20"/>
        </w:rPr>
        <w:t>is not required</w:t>
      </w:r>
      <w:r w:rsidRPr="00835085">
        <w:rPr>
          <w:sz w:val="20"/>
          <w:szCs w:val="20"/>
        </w:rPr>
        <w:t xml:space="preserve"> during the test exempt period. The test-exempt period has been extended to March 31, 2019.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667" w:rsidRDefault="00D20667" w:rsidP="00D20667">
      <w:pPr>
        <w:spacing w:after="0" w:line="240" w:lineRule="auto"/>
      </w:pPr>
      <w:r>
        <w:separator/>
      </w:r>
    </w:p>
  </w:footnote>
  <w:footnote w:type="continuationSeparator" w:id="0">
    <w:p w:rsidR="00D20667" w:rsidRDefault="00D20667" w:rsidP="00D20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667" w:rsidRDefault="00D20667" w:rsidP="00D20667">
    <w:pPr>
      <w:pStyle w:val="Header"/>
      <w:jc w:val="right"/>
    </w:pPr>
    <w:r>
      <w:t>Draft 10/16/18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1D0A"/>
    <w:multiLevelType w:val="hybridMultilevel"/>
    <w:tmpl w:val="D070FF94"/>
    <w:lvl w:ilvl="0" w:tplc="320C4C9E">
      <w:start w:val="1"/>
      <w:numFmt w:val="decimal"/>
      <w:lvlText w:val="%1."/>
      <w:lvlJc w:val="left"/>
      <w:pPr>
        <w:ind w:left="288" w:firstLine="72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E5A6A"/>
    <w:multiLevelType w:val="hybridMultilevel"/>
    <w:tmpl w:val="C73AAE12"/>
    <w:lvl w:ilvl="0" w:tplc="732A9F2E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2A4554"/>
    <w:multiLevelType w:val="hybridMultilevel"/>
    <w:tmpl w:val="FB5EF546"/>
    <w:lvl w:ilvl="0" w:tplc="5A18C37C">
      <w:numFmt w:val="bullet"/>
      <w:lvlText w:val="•"/>
      <w:lvlJc w:val="left"/>
      <w:pPr>
        <w:ind w:left="288" w:hanging="288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DE0347"/>
    <w:multiLevelType w:val="hybridMultilevel"/>
    <w:tmpl w:val="EDEE79E2"/>
    <w:lvl w:ilvl="0" w:tplc="D586EBF4">
      <w:numFmt w:val="bullet"/>
      <w:lvlText w:val="•"/>
      <w:lvlJc w:val="left"/>
      <w:pPr>
        <w:ind w:left="144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9CF56CF"/>
    <w:multiLevelType w:val="hybridMultilevel"/>
    <w:tmpl w:val="3CB4316E"/>
    <w:lvl w:ilvl="0" w:tplc="8D44D872">
      <w:numFmt w:val="bullet"/>
      <w:lvlText w:val="•"/>
      <w:lvlJc w:val="left"/>
      <w:pPr>
        <w:ind w:left="288" w:hanging="288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A03CC3"/>
    <w:multiLevelType w:val="hybridMultilevel"/>
    <w:tmpl w:val="8D22F706"/>
    <w:lvl w:ilvl="0" w:tplc="D586EBF4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054E7F"/>
    <w:multiLevelType w:val="hybridMultilevel"/>
    <w:tmpl w:val="66CADDC0"/>
    <w:lvl w:ilvl="0" w:tplc="0409000B">
      <w:start w:val="1"/>
      <w:numFmt w:val="bullet"/>
      <w:lvlText w:val=""/>
      <w:lvlJc w:val="left"/>
      <w:pPr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000D5E"/>
    <w:multiLevelType w:val="hybridMultilevel"/>
    <w:tmpl w:val="26E0B884"/>
    <w:lvl w:ilvl="0" w:tplc="D586EBF4">
      <w:numFmt w:val="bullet"/>
      <w:lvlText w:val="•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1595CFE"/>
    <w:multiLevelType w:val="hybridMultilevel"/>
    <w:tmpl w:val="9D067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652656"/>
    <w:multiLevelType w:val="hybridMultilevel"/>
    <w:tmpl w:val="EA507F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A0152B3"/>
    <w:multiLevelType w:val="hybridMultilevel"/>
    <w:tmpl w:val="B6A69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B40F03"/>
    <w:multiLevelType w:val="hybridMultilevel"/>
    <w:tmpl w:val="544C5482"/>
    <w:lvl w:ilvl="0" w:tplc="74A42C6C">
      <w:numFmt w:val="bullet"/>
      <w:lvlText w:val="•"/>
      <w:lvlJc w:val="left"/>
      <w:pPr>
        <w:ind w:left="288" w:hanging="288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2">
    <w:nsid w:val="4C27324F"/>
    <w:multiLevelType w:val="hybridMultilevel"/>
    <w:tmpl w:val="75C22746"/>
    <w:lvl w:ilvl="0" w:tplc="5A18C37C">
      <w:numFmt w:val="bullet"/>
      <w:lvlText w:val="•"/>
      <w:lvlJc w:val="left"/>
      <w:pPr>
        <w:ind w:left="0" w:firstLine="72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3">
    <w:nsid w:val="4F3739D0"/>
    <w:multiLevelType w:val="multilevel"/>
    <w:tmpl w:val="59D8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14A4EAC"/>
    <w:multiLevelType w:val="hybridMultilevel"/>
    <w:tmpl w:val="9E3E2312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1AB4C56"/>
    <w:multiLevelType w:val="hybridMultilevel"/>
    <w:tmpl w:val="71EE1476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3726C8"/>
    <w:multiLevelType w:val="hybridMultilevel"/>
    <w:tmpl w:val="17683822"/>
    <w:lvl w:ilvl="0" w:tplc="04090009">
      <w:start w:val="1"/>
      <w:numFmt w:val="bullet"/>
      <w:lvlText w:val=""/>
      <w:lvlJc w:val="left"/>
      <w:pPr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AAF470F"/>
    <w:multiLevelType w:val="hybridMultilevel"/>
    <w:tmpl w:val="83909504"/>
    <w:lvl w:ilvl="0" w:tplc="E35A7A48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CB55FA2"/>
    <w:multiLevelType w:val="hybridMultilevel"/>
    <w:tmpl w:val="470AA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493C71"/>
    <w:multiLevelType w:val="hybridMultilevel"/>
    <w:tmpl w:val="AE023356"/>
    <w:lvl w:ilvl="0" w:tplc="D586EBF4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D87F1A"/>
    <w:multiLevelType w:val="hybridMultilevel"/>
    <w:tmpl w:val="9A1A7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437450"/>
    <w:multiLevelType w:val="hybridMultilevel"/>
    <w:tmpl w:val="05607AF4"/>
    <w:lvl w:ilvl="0" w:tplc="D586EBF4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9"/>
  </w:num>
  <w:num w:numId="4">
    <w:abstractNumId w:val="10"/>
  </w:num>
  <w:num w:numId="5">
    <w:abstractNumId w:val="20"/>
  </w:num>
  <w:num w:numId="6">
    <w:abstractNumId w:val="8"/>
  </w:num>
  <w:num w:numId="7">
    <w:abstractNumId w:val="19"/>
  </w:num>
  <w:num w:numId="8">
    <w:abstractNumId w:val="3"/>
  </w:num>
  <w:num w:numId="9">
    <w:abstractNumId w:val="15"/>
  </w:num>
  <w:num w:numId="10">
    <w:abstractNumId w:val="5"/>
  </w:num>
  <w:num w:numId="11">
    <w:abstractNumId w:val="21"/>
  </w:num>
  <w:num w:numId="12">
    <w:abstractNumId w:val="7"/>
  </w:num>
  <w:num w:numId="13">
    <w:abstractNumId w:val="6"/>
  </w:num>
  <w:num w:numId="14">
    <w:abstractNumId w:val="16"/>
  </w:num>
  <w:num w:numId="15">
    <w:abstractNumId w:val="14"/>
  </w:num>
  <w:num w:numId="16">
    <w:abstractNumId w:val="1"/>
  </w:num>
  <w:num w:numId="17">
    <w:abstractNumId w:val="17"/>
  </w:num>
  <w:num w:numId="18">
    <w:abstractNumId w:val="2"/>
  </w:num>
  <w:num w:numId="19">
    <w:abstractNumId w:val="0"/>
  </w:num>
  <w:num w:numId="20">
    <w:abstractNumId w:val="12"/>
  </w:num>
  <w:num w:numId="21">
    <w:abstractNumId w:val="1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38C"/>
    <w:rsid w:val="0001764D"/>
    <w:rsid w:val="000378EA"/>
    <w:rsid w:val="00052C47"/>
    <w:rsid w:val="005C3AAF"/>
    <w:rsid w:val="005F6E7C"/>
    <w:rsid w:val="00835085"/>
    <w:rsid w:val="0089138C"/>
    <w:rsid w:val="00A92759"/>
    <w:rsid w:val="00B0013F"/>
    <w:rsid w:val="00D20667"/>
    <w:rsid w:val="00E653CF"/>
    <w:rsid w:val="00FC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E7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E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6E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F6E7C"/>
    <w:pPr>
      <w:ind w:left="720"/>
      <w:contextualSpacing/>
    </w:pPr>
  </w:style>
  <w:style w:type="paragraph" w:customStyle="1" w:styleId="font8">
    <w:name w:val="font_8"/>
    <w:basedOn w:val="Normal"/>
    <w:rsid w:val="00891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DefaultParagraphFont"/>
    <w:rsid w:val="0089138C"/>
  </w:style>
  <w:style w:type="paragraph" w:styleId="NormalWeb">
    <w:name w:val="Normal (Web)"/>
    <w:basedOn w:val="Normal"/>
    <w:uiPriority w:val="99"/>
    <w:semiHidden/>
    <w:unhideWhenUsed/>
    <w:rsid w:val="00FC3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20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667"/>
  </w:style>
  <w:style w:type="paragraph" w:styleId="Footer">
    <w:name w:val="footer"/>
    <w:basedOn w:val="Normal"/>
    <w:link w:val="FooterChar"/>
    <w:uiPriority w:val="99"/>
    <w:unhideWhenUsed/>
    <w:rsid w:val="00D20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667"/>
  </w:style>
  <w:style w:type="paragraph" w:styleId="EndnoteText">
    <w:name w:val="endnote text"/>
    <w:basedOn w:val="Normal"/>
    <w:link w:val="EndnoteTextChar"/>
    <w:uiPriority w:val="99"/>
    <w:semiHidden/>
    <w:unhideWhenUsed/>
    <w:rsid w:val="0083508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3508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3508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E7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E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6E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F6E7C"/>
    <w:pPr>
      <w:ind w:left="720"/>
      <w:contextualSpacing/>
    </w:pPr>
  </w:style>
  <w:style w:type="paragraph" w:customStyle="1" w:styleId="font8">
    <w:name w:val="font_8"/>
    <w:basedOn w:val="Normal"/>
    <w:rsid w:val="00891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DefaultParagraphFont"/>
    <w:rsid w:val="0089138C"/>
  </w:style>
  <w:style w:type="paragraph" w:styleId="NormalWeb">
    <w:name w:val="Normal (Web)"/>
    <w:basedOn w:val="Normal"/>
    <w:uiPriority w:val="99"/>
    <w:semiHidden/>
    <w:unhideWhenUsed/>
    <w:rsid w:val="00FC3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20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667"/>
  </w:style>
  <w:style w:type="paragraph" w:styleId="Footer">
    <w:name w:val="footer"/>
    <w:basedOn w:val="Normal"/>
    <w:link w:val="FooterChar"/>
    <w:uiPriority w:val="99"/>
    <w:unhideWhenUsed/>
    <w:rsid w:val="00D20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667"/>
  </w:style>
  <w:style w:type="paragraph" w:styleId="EndnoteText">
    <w:name w:val="endnote text"/>
    <w:basedOn w:val="Normal"/>
    <w:link w:val="EndnoteTextChar"/>
    <w:uiPriority w:val="99"/>
    <w:semiHidden/>
    <w:unhideWhenUsed/>
    <w:rsid w:val="0083508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3508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350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9727F-070D-4845-8C4D-D4070F0D4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Pham, Vivian (EHS)</dc:creator>
  <cp:lastModifiedBy>Pham, Vivian (EHS)</cp:lastModifiedBy>
  <cp:revision>3</cp:revision>
  <dcterms:created xsi:type="dcterms:W3CDTF">2018-10-16T17:05:00Z</dcterms:created>
  <dcterms:modified xsi:type="dcterms:W3CDTF">2018-10-16T20:00:00Z</dcterms:modified>
</cp:coreProperties>
</file>