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102A6" w14:textId="77777777" w:rsidR="00B47152" w:rsidRDefault="00B47152"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76DF4F81" w14:textId="77777777" w:rsidR="00B47152" w:rsidRDefault="00B47152" w:rsidP="00385FC7">
      <w:pPr>
        <w:pStyle w:val="ExecOffice"/>
        <w:framePr w:w="7556" w:wrap="notBeside" w:vAnchor="page" w:x="2526" w:y="1261"/>
      </w:pPr>
      <w:r>
        <w:t>Executive Office of Health and Human Services</w:t>
      </w:r>
    </w:p>
    <w:p w14:paraId="6FF9F75B" w14:textId="77777777" w:rsidR="00B47152" w:rsidRDefault="00B47152" w:rsidP="00385FC7">
      <w:pPr>
        <w:pStyle w:val="ExecOffice"/>
        <w:framePr w:w="7556" w:wrap="notBeside" w:vAnchor="page" w:x="2526" w:y="1261"/>
      </w:pPr>
      <w:r>
        <w:t>Department of Public Health</w:t>
      </w:r>
    </w:p>
    <w:p w14:paraId="639342AF" w14:textId="77777777" w:rsidR="00B47152" w:rsidRDefault="00B47152" w:rsidP="00385FC7">
      <w:pPr>
        <w:pStyle w:val="ExecOffice"/>
        <w:framePr w:w="7556" w:wrap="notBeside" w:vAnchor="page" w:x="2526" w:y="1261"/>
      </w:pPr>
      <w:r w:rsidRPr="009A50F8">
        <w:t>Bureau of Infectious Disease and Laboratory Sciences</w:t>
      </w:r>
    </w:p>
    <w:p w14:paraId="237231AE" w14:textId="77777777" w:rsidR="00B47152" w:rsidRDefault="00B47152" w:rsidP="00385FC7">
      <w:pPr>
        <w:pStyle w:val="ExecOffice"/>
        <w:framePr w:w="7556" w:wrap="notBeside" w:vAnchor="page" w:x="2526" w:y="1261"/>
      </w:pPr>
      <w:r>
        <w:t>305 South Street, Jamaica Plain, MA 02130</w:t>
      </w:r>
    </w:p>
    <w:p w14:paraId="6EE8AE95" w14:textId="77777777" w:rsidR="00B47152" w:rsidRDefault="00984007" w:rsidP="00385FC7">
      <w:pPr>
        <w:pStyle w:val="ExecOffice"/>
        <w:framePr w:w="7556" w:wrap="notBeside" w:vAnchor="page" w:x="2526" w:y="1261"/>
      </w:pPr>
      <w:r>
        <w:rPr>
          <w:noProof/>
        </w:rPr>
        <mc:AlternateContent>
          <mc:Choice Requires="wps">
            <w:drawing>
              <wp:anchor distT="0" distB="0" distL="114300" distR="114300" simplePos="0" relativeHeight="251658240" behindDoc="0" locked="0" layoutInCell="1" allowOverlap="1" wp14:anchorId="47F984FC" wp14:editId="4A6F8446">
                <wp:simplePos x="0" y="0"/>
                <wp:positionH relativeFrom="column">
                  <wp:posOffset>4111625</wp:posOffset>
                </wp:positionH>
                <wp:positionV relativeFrom="paragraph">
                  <wp:posOffset>130175</wp:posOffset>
                </wp:positionV>
                <wp:extent cx="1814195" cy="1133475"/>
                <wp:effectExtent l="0" t="0" r="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79C4A7" w14:textId="77777777" w:rsidR="00B47152" w:rsidRDefault="00B47152" w:rsidP="00D44DFC">
                            <w:pPr>
                              <w:pStyle w:val="Governor"/>
                              <w:spacing w:after="0"/>
                              <w:rPr>
                                <w:sz w:val="16"/>
                              </w:rPr>
                            </w:pPr>
                          </w:p>
                          <w:p w14:paraId="7C79F58F" w14:textId="77777777" w:rsidR="00B47152" w:rsidRPr="009A50F8" w:rsidRDefault="00B47152" w:rsidP="00D44DFC">
                            <w:pPr>
                              <w:pStyle w:val="Weld"/>
                              <w:rPr>
                                <w:rFonts w:ascii="Arial" w:hAnsi="Arial" w:cs="Arial"/>
                                <w:b/>
                              </w:rPr>
                            </w:pPr>
                            <w:r w:rsidRPr="009A50F8">
                              <w:rPr>
                                <w:rFonts w:ascii="Arial" w:hAnsi="Arial" w:cs="Arial"/>
                                <w:b/>
                              </w:rPr>
                              <w:t>MARYLOU SUDDERS</w:t>
                            </w:r>
                          </w:p>
                          <w:p w14:paraId="6DCE664F" w14:textId="77777777" w:rsidR="00B47152" w:rsidRPr="009A50F8" w:rsidRDefault="00B47152" w:rsidP="00D44DFC">
                            <w:pPr>
                              <w:pStyle w:val="Governor"/>
                              <w:rPr>
                                <w:rFonts w:ascii="Arial" w:hAnsi="Arial" w:cs="Arial"/>
                                <w:b/>
                              </w:rPr>
                            </w:pPr>
                            <w:r w:rsidRPr="009A50F8">
                              <w:rPr>
                                <w:rFonts w:ascii="Arial" w:hAnsi="Arial" w:cs="Arial"/>
                                <w:b/>
                              </w:rPr>
                              <w:t>Secretary</w:t>
                            </w:r>
                          </w:p>
                          <w:p w14:paraId="2237CC2D" w14:textId="77777777" w:rsidR="00B47152" w:rsidRPr="009A50F8" w:rsidRDefault="00B47152" w:rsidP="00D44DFC">
                            <w:pPr>
                              <w:jc w:val="center"/>
                              <w:rPr>
                                <w:rFonts w:ascii="Arial" w:hAnsi="Arial" w:cs="Arial"/>
                                <w:b/>
                                <w:sz w:val="14"/>
                                <w:szCs w:val="14"/>
                              </w:rPr>
                            </w:pPr>
                            <w:r w:rsidRPr="009A50F8">
                              <w:rPr>
                                <w:rFonts w:ascii="Arial" w:hAnsi="Arial" w:cs="Arial"/>
                                <w:b/>
                                <w:sz w:val="16"/>
                                <w:szCs w:val="16"/>
                              </w:rPr>
                              <w:t xml:space="preserve">MONICA BHAREL, MD, MPH </w:t>
                            </w:r>
                            <w:r w:rsidRPr="009A50F8">
                              <w:rPr>
                                <w:rFonts w:ascii="Arial" w:hAnsi="Arial" w:cs="Arial"/>
                                <w:b/>
                                <w:sz w:val="14"/>
                                <w:szCs w:val="14"/>
                              </w:rPr>
                              <w:t>Commissioner</w:t>
                            </w:r>
                          </w:p>
                          <w:p w14:paraId="51A0AE57" w14:textId="77777777" w:rsidR="00B47152" w:rsidRDefault="00B47152" w:rsidP="00D44DFC">
                            <w:pPr>
                              <w:jc w:val="center"/>
                              <w:rPr>
                                <w:rFonts w:ascii="Arial Rounded MT Bold" w:hAnsi="Arial Rounded MT Bold"/>
                                <w:sz w:val="14"/>
                                <w:szCs w:val="14"/>
                              </w:rPr>
                            </w:pPr>
                          </w:p>
                          <w:p w14:paraId="1C4D3133" w14:textId="77777777" w:rsidR="00B47152" w:rsidRPr="004813AC" w:rsidRDefault="00B47152" w:rsidP="00D44DFC">
                            <w:pPr>
                              <w:jc w:val="center"/>
                              <w:rPr>
                                <w:rFonts w:ascii="Arial" w:hAnsi="Arial" w:cs="Arial"/>
                                <w:b/>
                                <w:sz w:val="14"/>
                                <w:szCs w:val="14"/>
                              </w:rPr>
                            </w:pPr>
                            <w:r w:rsidRPr="004813AC">
                              <w:rPr>
                                <w:rFonts w:ascii="Arial" w:hAnsi="Arial" w:cs="Arial"/>
                                <w:b/>
                                <w:sz w:val="14"/>
                                <w:szCs w:val="14"/>
                              </w:rPr>
                              <w:t>Tel: 617-624-6000</w:t>
                            </w:r>
                          </w:p>
                          <w:p w14:paraId="58653317" w14:textId="77777777" w:rsidR="00B47152" w:rsidRPr="004813AC" w:rsidRDefault="00B47152" w:rsidP="00D44DFC">
                            <w:pPr>
                              <w:jc w:val="center"/>
                              <w:rPr>
                                <w:rFonts w:ascii="Arial" w:hAnsi="Arial" w:cs="Arial"/>
                                <w:b/>
                                <w:sz w:val="14"/>
                                <w:szCs w:val="14"/>
                                <w:lang w:val="fr-FR"/>
                              </w:rPr>
                            </w:pPr>
                            <w:r w:rsidRPr="004813AC">
                              <w:rPr>
                                <w:rFonts w:ascii="Arial" w:hAnsi="Arial" w:cs="Arial"/>
                                <w:b/>
                                <w:sz w:val="14"/>
                                <w:szCs w:val="14"/>
                                <w:lang w:val="fr-FR"/>
                              </w:rPr>
                              <w:t>www.mass.gov/dph</w:t>
                            </w:r>
                          </w:p>
                          <w:p w14:paraId="3D65D0B9" w14:textId="77777777" w:rsidR="00B47152" w:rsidRPr="00FC6B42" w:rsidRDefault="00B47152" w:rsidP="00D44DFC">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F984FC" id="_x0000_t202" coordsize="21600,21600" o:spt="202" path="m,l,21600r21600,l21600,xe">
                <v:stroke joinstyle="miter"/>
                <v:path gradientshapeok="t" o:connecttype="rect"/>
              </v:shapetype>
              <v:shape id="Text Box 2" o:spid="_x0000_s1026" type="#_x0000_t202" style="position:absolute;left:0;text-align:left;margin-left:323.75pt;margin-top:10.25pt;width:142.85pt;height:8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" stroked="f">
                <v:textbox style="mso-fit-shape-to-text:t">
                  <w:txbxContent>
                    <w:p w14:paraId="0A79C4A7" w14:textId="77777777" w:rsidR="00B47152" w:rsidRDefault="00B47152" w:rsidP="00D44DFC">
                      <w:pPr>
                        <w:pStyle w:val="Governor"/>
                        <w:spacing w:after="0"/>
                        <w:rPr>
                          <w:sz w:val="16"/>
                        </w:rPr>
                      </w:pPr>
                    </w:p>
                    <w:p w14:paraId="7C79F58F" w14:textId="77777777" w:rsidR="00B47152" w:rsidRPr="009A50F8" w:rsidRDefault="00B47152" w:rsidP="00D44DFC">
                      <w:pPr>
                        <w:pStyle w:val="Weld"/>
                        <w:rPr>
                          <w:rFonts w:ascii="Arial" w:hAnsi="Arial" w:cs="Arial"/>
                          <w:b/>
                        </w:rPr>
                      </w:pPr>
                      <w:r w:rsidRPr="009A50F8">
                        <w:rPr>
                          <w:rFonts w:ascii="Arial" w:hAnsi="Arial" w:cs="Arial"/>
                          <w:b/>
                        </w:rPr>
                        <w:t>MARYLOU SUDDERS</w:t>
                      </w:r>
                    </w:p>
                    <w:p w14:paraId="6DCE664F" w14:textId="77777777" w:rsidR="00B47152" w:rsidRPr="009A50F8" w:rsidRDefault="00B47152" w:rsidP="00D44DFC">
                      <w:pPr>
                        <w:pStyle w:val="Governor"/>
                        <w:rPr>
                          <w:rFonts w:ascii="Arial" w:hAnsi="Arial" w:cs="Arial"/>
                          <w:b/>
                        </w:rPr>
                      </w:pPr>
                      <w:r w:rsidRPr="009A50F8">
                        <w:rPr>
                          <w:rFonts w:ascii="Arial" w:hAnsi="Arial" w:cs="Arial"/>
                          <w:b/>
                        </w:rPr>
                        <w:t>Secretary</w:t>
                      </w:r>
                    </w:p>
                    <w:p w14:paraId="2237CC2D" w14:textId="77777777" w:rsidR="00B47152" w:rsidRPr="009A50F8" w:rsidRDefault="00B47152" w:rsidP="00D44DFC">
                      <w:pPr>
                        <w:jc w:val="center"/>
                        <w:rPr>
                          <w:rFonts w:ascii="Arial" w:hAnsi="Arial" w:cs="Arial"/>
                          <w:b/>
                          <w:sz w:val="14"/>
                          <w:szCs w:val="14"/>
                        </w:rPr>
                      </w:pPr>
                      <w:r w:rsidRPr="009A50F8">
                        <w:rPr>
                          <w:rFonts w:ascii="Arial" w:hAnsi="Arial" w:cs="Arial"/>
                          <w:b/>
                          <w:sz w:val="16"/>
                          <w:szCs w:val="16"/>
                        </w:rPr>
                        <w:t xml:space="preserve">MONICA BHAREL, MD, MPH </w:t>
                      </w:r>
                      <w:r w:rsidRPr="009A50F8">
                        <w:rPr>
                          <w:rFonts w:ascii="Arial" w:hAnsi="Arial" w:cs="Arial"/>
                          <w:b/>
                          <w:sz w:val="14"/>
                          <w:szCs w:val="14"/>
                        </w:rPr>
                        <w:t>Commissioner</w:t>
                      </w:r>
                    </w:p>
                    <w:p w14:paraId="51A0AE57" w14:textId="77777777" w:rsidR="00B47152" w:rsidRDefault="00B47152" w:rsidP="00D44DFC">
                      <w:pPr>
                        <w:jc w:val="center"/>
                        <w:rPr>
                          <w:rFonts w:ascii="Arial Rounded MT Bold" w:hAnsi="Arial Rounded MT Bold"/>
                          <w:sz w:val="14"/>
                          <w:szCs w:val="14"/>
                        </w:rPr>
                      </w:pPr>
                    </w:p>
                    <w:p w14:paraId="1C4D3133" w14:textId="77777777" w:rsidR="00B47152" w:rsidRPr="004813AC" w:rsidRDefault="00B47152" w:rsidP="00D44DFC">
                      <w:pPr>
                        <w:jc w:val="center"/>
                        <w:rPr>
                          <w:rFonts w:ascii="Arial" w:hAnsi="Arial" w:cs="Arial"/>
                          <w:b/>
                          <w:sz w:val="14"/>
                          <w:szCs w:val="14"/>
                        </w:rPr>
                      </w:pPr>
                      <w:r w:rsidRPr="004813AC">
                        <w:rPr>
                          <w:rFonts w:ascii="Arial" w:hAnsi="Arial" w:cs="Arial"/>
                          <w:b/>
                          <w:sz w:val="14"/>
                          <w:szCs w:val="14"/>
                        </w:rPr>
                        <w:t>Tel: 617-624-6000</w:t>
                      </w:r>
                    </w:p>
                    <w:p w14:paraId="58653317" w14:textId="77777777" w:rsidR="00B47152" w:rsidRPr="004813AC" w:rsidRDefault="00B47152" w:rsidP="00D44DFC">
                      <w:pPr>
                        <w:jc w:val="center"/>
                        <w:rPr>
                          <w:rFonts w:ascii="Arial" w:hAnsi="Arial" w:cs="Arial"/>
                          <w:b/>
                          <w:sz w:val="14"/>
                          <w:szCs w:val="14"/>
                          <w:lang w:val="fr-FR"/>
                        </w:rPr>
                      </w:pPr>
                      <w:r w:rsidRPr="004813AC">
                        <w:rPr>
                          <w:rFonts w:ascii="Arial" w:hAnsi="Arial" w:cs="Arial"/>
                          <w:b/>
                          <w:sz w:val="14"/>
                          <w:szCs w:val="14"/>
                          <w:lang w:val="fr-FR"/>
                        </w:rPr>
                        <w:t>www.mass.gov/dph</w:t>
                      </w:r>
                    </w:p>
                    <w:p w14:paraId="3D65D0B9" w14:textId="77777777" w:rsidR="00B47152" w:rsidRPr="00FC6B42" w:rsidRDefault="00B47152" w:rsidP="00D44DFC">
                      <w:pPr>
                        <w:jc w:val="center"/>
                        <w:rPr>
                          <w:rFonts w:ascii="Arial Rounded MT Bold" w:hAnsi="Arial Rounded MT Bold"/>
                          <w:sz w:val="14"/>
                          <w:szCs w:val="14"/>
                        </w:rPr>
                      </w:pPr>
                    </w:p>
                  </w:txbxContent>
                </v:textbox>
              </v:shape>
            </w:pict>
          </mc:Fallback>
        </mc:AlternateContent>
      </w:r>
    </w:p>
    <w:p w14:paraId="6F7E8A2E" w14:textId="77777777" w:rsidR="00B47152" w:rsidRDefault="00984007" w:rsidP="00274D45">
      <w:pPr>
        <w:framePr w:w="1927" w:hSpace="180" w:wrap="auto" w:vAnchor="text" w:hAnchor="page" w:x="701" w:y="-919"/>
        <w:ind w:firstLine="180"/>
        <w:rPr>
          <w:rFonts w:ascii="LinePrinter" w:hAnsi="LinePrinter"/>
        </w:rPr>
      </w:pPr>
      <w:r>
        <w:rPr>
          <w:rFonts w:ascii="LinePrinter" w:hAnsi="LinePrinter"/>
          <w:noProof/>
        </w:rPr>
        <w:drawing>
          <wp:inline distT="0" distB="0" distL="0" distR="0" wp14:anchorId="33324B45" wp14:editId="2B7E67BD">
            <wp:extent cx="914400" cy="1152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152525"/>
                    </a:xfrm>
                    <a:prstGeom prst="rect">
                      <a:avLst/>
                    </a:prstGeom>
                    <a:noFill/>
                    <a:ln>
                      <a:noFill/>
                    </a:ln>
                  </pic:spPr>
                </pic:pic>
              </a:graphicData>
            </a:graphic>
          </wp:inline>
        </w:drawing>
      </w:r>
    </w:p>
    <w:p w14:paraId="6487F0E2" w14:textId="77777777" w:rsidR="00B47152" w:rsidRDefault="00984007" w:rsidP="0072610D">
      <w:r>
        <w:rPr>
          <w:noProof/>
        </w:rPr>
        <mc:AlternateContent>
          <mc:Choice Requires="wps">
            <w:drawing>
              <wp:anchor distT="0" distB="0" distL="114300" distR="114300" simplePos="0" relativeHeight="251657216" behindDoc="0" locked="0" layoutInCell="1" allowOverlap="1" wp14:anchorId="2B5E970D" wp14:editId="66D59BF2">
                <wp:simplePos x="0" y="0"/>
                <wp:positionH relativeFrom="column">
                  <wp:posOffset>-680085</wp:posOffset>
                </wp:positionH>
                <wp:positionV relativeFrom="paragraph">
                  <wp:posOffset>1047750</wp:posOffset>
                </wp:positionV>
                <wp:extent cx="1572895" cy="799465"/>
                <wp:effectExtent l="0" t="0" r="254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799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EDA2BE" w14:textId="77777777" w:rsidR="00B47152" w:rsidRDefault="00B47152" w:rsidP="00D44DFC">
                            <w:pPr>
                              <w:pStyle w:val="Governor"/>
                              <w:spacing w:after="0"/>
                              <w:rPr>
                                <w:sz w:val="16"/>
                              </w:rPr>
                            </w:pPr>
                          </w:p>
                          <w:p w14:paraId="138914E3" w14:textId="77777777" w:rsidR="00B47152" w:rsidRPr="009A50F8" w:rsidRDefault="00B47152" w:rsidP="00D44DFC">
                            <w:pPr>
                              <w:pStyle w:val="Governor"/>
                              <w:spacing w:after="0"/>
                              <w:rPr>
                                <w:rFonts w:ascii="Arial" w:hAnsi="Arial" w:cs="Arial"/>
                                <w:b/>
                                <w:sz w:val="16"/>
                              </w:rPr>
                            </w:pPr>
                            <w:r w:rsidRPr="009A50F8">
                              <w:rPr>
                                <w:rFonts w:ascii="Arial" w:hAnsi="Arial" w:cs="Arial"/>
                                <w:b/>
                                <w:sz w:val="16"/>
                              </w:rPr>
                              <w:t>CHARLES D. BAKER</w:t>
                            </w:r>
                          </w:p>
                          <w:p w14:paraId="0CF31558" w14:textId="77777777" w:rsidR="00B47152" w:rsidRPr="009A50F8" w:rsidRDefault="00B47152" w:rsidP="00D44DFC">
                            <w:pPr>
                              <w:pStyle w:val="Governor"/>
                              <w:rPr>
                                <w:rFonts w:ascii="Arial" w:hAnsi="Arial" w:cs="Arial"/>
                                <w:b/>
                              </w:rPr>
                            </w:pPr>
                            <w:r w:rsidRPr="009A50F8">
                              <w:rPr>
                                <w:rFonts w:ascii="Arial" w:hAnsi="Arial" w:cs="Arial"/>
                                <w:b/>
                              </w:rPr>
                              <w:t>Governor</w:t>
                            </w:r>
                          </w:p>
                          <w:p w14:paraId="64869261" w14:textId="77777777" w:rsidR="00B47152" w:rsidRPr="009A50F8" w:rsidRDefault="00B47152" w:rsidP="00D44DFC">
                            <w:pPr>
                              <w:pStyle w:val="Governor"/>
                              <w:spacing w:after="0"/>
                              <w:rPr>
                                <w:rFonts w:ascii="Arial" w:hAnsi="Arial" w:cs="Arial"/>
                                <w:b/>
                                <w:sz w:val="16"/>
                              </w:rPr>
                            </w:pPr>
                            <w:r w:rsidRPr="009A50F8">
                              <w:rPr>
                                <w:rFonts w:ascii="Arial" w:hAnsi="Arial" w:cs="Arial"/>
                                <w:b/>
                                <w:sz w:val="16"/>
                              </w:rPr>
                              <w:t>KARYN E. POLITO</w:t>
                            </w:r>
                          </w:p>
                          <w:p w14:paraId="19AA8309" w14:textId="77777777" w:rsidR="00B47152" w:rsidRPr="009A50F8" w:rsidRDefault="00B47152" w:rsidP="00D44DFC">
                            <w:pPr>
                              <w:pStyle w:val="Governor"/>
                              <w:rPr>
                                <w:rFonts w:ascii="Arial" w:hAnsi="Arial" w:cs="Arial"/>
                                <w:b/>
                              </w:rPr>
                            </w:pPr>
                            <w:r w:rsidRPr="009A50F8">
                              <w:rPr>
                                <w:rFonts w:ascii="Arial" w:hAnsi="Arial" w:cs="Arial"/>
                                <w:b/>
                              </w:rPr>
                              <w:t>Lieutenant Governor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5E970D" id="_x0000_s1027" type="#_x0000_t202" style="position:absolute;margin-left:-53.55pt;margin-top:82.5pt;width:123.85pt;height:6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" stroked="f">
                <v:textbox style="mso-fit-shape-to-text:t">
                  <w:txbxContent>
                    <w:p w14:paraId="0CEDA2BE" w14:textId="77777777" w:rsidR="00B47152" w:rsidRDefault="00B47152" w:rsidP="00D44DFC">
                      <w:pPr>
                        <w:pStyle w:val="Governor"/>
                        <w:spacing w:after="0"/>
                        <w:rPr>
                          <w:sz w:val="16"/>
                        </w:rPr>
                      </w:pPr>
                    </w:p>
                    <w:p w14:paraId="138914E3" w14:textId="77777777" w:rsidR="00B47152" w:rsidRPr="009A50F8" w:rsidRDefault="00B47152" w:rsidP="00D44DFC">
                      <w:pPr>
                        <w:pStyle w:val="Governor"/>
                        <w:spacing w:after="0"/>
                        <w:rPr>
                          <w:rFonts w:ascii="Arial" w:hAnsi="Arial" w:cs="Arial"/>
                          <w:b/>
                          <w:sz w:val="16"/>
                        </w:rPr>
                      </w:pPr>
                      <w:r w:rsidRPr="009A50F8">
                        <w:rPr>
                          <w:rFonts w:ascii="Arial" w:hAnsi="Arial" w:cs="Arial"/>
                          <w:b/>
                          <w:sz w:val="16"/>
                        </w:rPr>
                        <w:t>CHARLES D. BAKER</w:t>
                      </w:r>
                    </w:p>
                    <w:p w14:paraId="0CF31558" w14:textId="77777777" w:rsidR="00B47152" w:rsidRPr="009A50F8" w:rsidRDefault="00B47152" w:rsidP="00D44DFC">
                      <w:pPr>
                        <w:pStyle w:val="Governor"/>
                        <w:rPr>
                          <w:rFonts w:ascii="Arial" w:hAnsi="Arial" w:cs="Arial"/>
                          <w:b/>
                        </w:rPr>
                      </w:pPr>
                      <w:r w:rsidRPr="009A50F8">
                        <w:rPr>
                          <w:rFonts w:ascii="Arial" w:hAnsi="Arial" w:cs="Arial"/>
                          <w:b/>
                        </w:rPr>
                        <w:t>Governor</w:t>
                      </w:r>
                    </w:p>
                    <w:p w14:paraId="64869261" w14:textId="77777777" w:rsidR="00B47152" w:rsidRPr="009A50F8" w:rsidRDefault="00B47152" w:rsidP="00D44DFC">
                      <w:pPr>
                        <w:pStyle w:val="Governor"/>
                        <w:spacing w:after="0"/>
                        <w:rPr>
                          <w:rFonts w:ascii="Arial" w:hAnsi="Arial" w:cs="Arial"/>
                          <w:b/>
                          <w:sz w:val="16"/>
                        </w:rPr>
                      </w:pPr>
                      <w:r w:rsidRPr="009A50F8">
                        <w:rPr>
                          <w:rFonts w:ascii="Arial" w:hAnsi="Arial" w:cs="Arial"/>
                          <w:b/>
                          <w:sz w:val="16"/>
                        </w:rPr>
                        <w:t>KARYN E. POLITO</w:t>
                      </w:r>
                    </w:p>
                    <w:p w14:paraId="19AA8309" w14:textId="77777777" w:rsidR="00B47152" w:rsidRPr="009A50F8" w:rsidRDefault="00B47152" w:rsidP="00D44DFC">
                      <w:pPr>
                        <w:pStyle w:val="Governor"/>
                        <w:rPr>
                          <w:rFonts w:ascii="Arial" w:hAnsi="Arial" w:cs="Arial"/>
                          <w:b/>
                        </w:rPr>
                      </w:pPr>
                      <w:r w:rsidRPr="009A50F8">
                        <w:rPr>
                          <w:rFonts w:ascii="Arial" w:hAnsi="Arial" w:cs="Arial"/>
                          <w:b/>
                        </w:rPr>
                        <w:t>Lieutenant Governor</w:t>
                      </w:r>
                    </w:p>
                  </w:txbxContent>
                </v:textbox>
              </v:shape>
            </w:pict>
          </mc:Fallback>
        </mc:AlternateContent>
      </w:r>
    </w:p>
    <w:p w14:paraId="4E30F6C7" w14:textId="77777777" w:rsidR="00B47152" w:rsidRPr="00EE433A" w:rsidRDefault="00B47152" w:rsidP="0072610D">
      <w:pPr>
        <w:rPr>
          <w:sz w:val="22"/>
          <w:szCs w:val="22"/>
        </w:rPr>
      </w:pPr>
    </w:p>
    <w:p w14:paraId="4778009E" w14:textId="77777777" w:rsidR="00B47152" w:rsidRDefault="00B47152" w:rsidP="0072610D">
      <w:pPr>
        <w:rPr>
          <w:sz w:val="22"/>
          <w:szCs w:val="22"/>
        </w:rPr>
      </w:pPr>
    </w:p>
    <w:p w14:paraId="61BC7C72" w14:textId="77777777" w:rsidR="00B47152" w:rsidRDefault="00B47152" w:rsidP="0072610D">
      <w:pPr>
        <w:rPr>
          <w:sz w:val="22"/>
          <w:szCs w:val="22"/>
        </w:rPr>
      </w:pPr>
    </w:p>
    <w:p w14:paraId="16FF1375" w14:textId="77777777" w:rsidR="00B47152" w:rsidRDefault="00B47152" w:rsidP="0072610D">
      <w:pPr>
        <w:rPr>
          <w:sz w:val="22"/>
          <w:szCs w:val="22"/>
        </w:rPr>
      </w:pPr>
    </w:p>
    <w:p w14:paraId="101B0528" w14:textId="77777777" w:rsidR="005F588B" w:rsidRDefault="005F588B" w:rsidP="00E1306E">
      <w:pPr>
        <w:tabs>
          <w:tab w:val="left" w:pos="3870"/>
        </w:tabs>
        <w:rPr>
          <w:sz w:val="22"/>
          <w:szCs w:val="22"/>
        </w:rPr>
      </w:pPr>
    </w:p>
    <w:p w14:paraId="280F3B88" w14:textId="578095BC" w:rsidR="00E1306E" w:rsidRDefault="00AD74E2" w:rsidP="00E1306E">
      <w:pPr>
        <w:tabs>
          <w:tab w:val="left" w:pos="3870"/>
        </w:tabs>
        <w:rPr>
          <w:rFonts w:ascii="Calibri" w:hAnsi="Calibri" w:cstheme="minorHAnsi"/>
        </w:rPr>
      </w:pPr>
      <w:r>
        <w:rPr>
          <w:rFonts w:ascii="Calibri" w:hAnsi="Calibri" w:cstheme="minorHAnsi"/>
        </w:rPr>
        <w:t xml:space="preserve"> </w:t>
      </w:r>
    </w:p>
    <w:p w14:paraId="2EFAA05C" w14:textId="77777777" w:rsidR="00A62201" w:rsidRPr="00655BA4" w:rsidRDefault="00AD74E2" w:rsidP="00A62201">
      <w:pPr>
        <w:pStyle w:val="Header"/>
        <w:jc w:val="center"/>
        <w:rPr>
          <w:rFonts w:ascii="Calibri" w:hAnsi="Calibri"/>
          <w:b/>
          <w:bCs/>
        </w:rPr>
      </w:pPr>
      <w:r>
        <w:rPr>
          <w:rFonts w:ascii="Calibri" w:eastAsia="Calibri" w:hAnsi="Calibri" w:cstheme="minorHAnsi"/>
        </w:rPr>
        <w:t xml:space="preserve"> </w:t>
      </w:r>
      <w:r w:rsidR="00A62201" w:rsidRPr="00655BA4">
        <w:rPr>
          <w:rFonts w:ascii="Calibri" w:hAnsi="Calibri"/>
          <w:b/>
          <w:bCs/>
        </w:rPr>
        <w:t>Massachusetts Department of Public Health (MDPH)</w:t>
      </w:r>
    </w:p>
    <w:p w14:paraId="5FE6AA02" w14:textId="77777777" w:rsidR="00A62201" w:rsidRPr="00655BA4" w:rsidRDefault="00A62201" w:rsidP="00A62201">
      <w:pPr>
        <w:jc w:val="center"/>
        <w:rPr>
          <w:rFonts w:ascii="Calibri" w:hAnsi="Calibri"/>
          <w:b/>
          <w:color w:val="000000"/>
        </w:rPr>
      </w:pPr>
      <w:r w:rsidRPr="00655BA4">
        <w:rPr>
          <w:rFonts w:ascii="Calibri" w:hAnsi="Calibri"/>
          <w:b/>
          <w:color w:val="000000"/>
        </w:rPr>
        <w:t xml:space="preserve">Massachusetts COVID-19 Vaccine Program (MCVP) </w:t>
      </w:r>
    </w:p>
    <w:p w14:paraId="2F14FE99" w14:textId="77777777" w:rsidR="00A62201" w:rsidRPr="00655BA4" w:rsidRDefault="00A62201" w:rsidP="00A62201">
      <w:pPr>
        <w:jc w:val="center"/>
        <w:rPr>
          <w:rFonts w:ascii="Calibri" w:hAnsi="Calibri"/>
          <w:b/>
          <w:color w:val="000000"/>
        </w:rPr>
      </w:pPr>
      <w:r w:rsidRPr="00655BA4">
        <w:rPr>
          <w:rFonts w:ascii="Calibri" w:hAnsi="Calibri"/>
          <w:b/>
          <w:color w:val="000000"/>
        </w:rPr>
        <w:t xml:space="preserve">Frequently Asked Questions on the MCVP Agreement  </w:t>
      </w:r>
    </w:p>
    <w:p w14:paraId="5377EE53" w14:textId="0415B9F3" w:rsidR="00A62201" w:rsidRPr="00655BA4" w:rsidRDefault="00A62201" w:rsidP="00A62201">
      <w:pPr>
        <w:pStyle w:val="Header"/>
        <w:jc w:val="center"/>
        <w:rPr>
          <w:rFonts w:ascii="Calibri" w:hAnsi="Calibri"/>
          <w:b/>
          <w:bCs/>
        </w:rPr>
      </w:pPr>
      <w:r>
        <w:rPr>
          <w:rFonts w:ascii="Calibri" w:hAnsi="Calibri"/>
          <w:b/>
          <w:bCs/>
        </w:rPr>
        <w:t xml:space="preserve">Updated December </w:t>
      </w:r>
      <w:r w:rsidR="00E80D8D">
        <w:rPr>
          <w:rFonts w:ascii="Calibri" w:hAnsi="Calibri"/>
          <w:b/>
          <w:bCs/>
        </w:rPr>
        <w:t>2</w:t>
      </w:r>
      <w:r w:rsidR="00F63C83">
        <w:rPr>
          <w:rFonts w:ascii="Calibri" w:hAnsi="Calibri"/>
          <w:b/>
          <w:bCs/>
        </w:rPr>
        <w:t>4</w:t>
      </w:r>
      <w:r w:rsidRPr="00655BA4">
        <w:rPr>
          <w:rFonts w:ascii="Calibri" w:hAnsi="Calibri"/>
          <w:b/>
          <w:bCs/>
        </w:rPr>
        <w:t>, 2020</w:t>
      </w:r>
    </w:p>
    <w:p w14:paraId="00DD6A99" w14:textId="047E2F12" w:rsidR="002266D6" w:rsidRDefault="002266D6" w:rsidP="00A62201">
      <w:pPr>
        <w:contextualSpacing/>
        <w:rPr>
          <w:rFonts w:ascii="Calibri" w:eastAsia="Calibri" w:hAnsi="Calibri" w:cstheme="minorHAnsi"/>
        </w:rPr>
      </w:pPr>
    </w:p>
    <w:p w14:paraId="77E069F3" w14:textId="77777777" w:rsidR="00A62201" w:rsidRDefault="00A62201" w:rsidP="00A62201">
      <w:pPr>
        <w:contextualSpacing/>
        <w:rPr>
          <w:rFonts w:ascii="Calibri" w:eastAsia="Calibri" w:hAnsi="Calibri" w:cstheme="minorHAnsi"/>
        </w:rPr>
      </w:pPr>
    </w:p>
    <w:p w14:paraId="1D06EAF8" w14:textId="77777777" w:rsidR="00F90B68" w:rsidRDefault="00A62201" w:rsidP="00F90B68">
      <w:pPr>
        <w:pStyle w:val="ListParagraph"/>
        <w:numPr>
          <w:ilvl w:val="0"/>
          <w:numId w:val="15"/>
        </w:numPr>
        <w:shd w:val="clear" w:color="auto" w:fill="FFFFFF"/>
        <w:spacing w:after="0" w:line="240" w:lineRule="auto"/>
        <w:rPr>
          <w:rFonts w:ascii="Calibri" w:eastAsia="Times New Roman" w:hAnsi="Calibri" w:cs="Arial"/>
          <w:b/>
        </w:rPr>
      </w:pPr>
      <w:r w:rsidRPr="00271555">
        <w:rPr>
          <w:rFonts w:ascii="Calibri" w:eastAsia="Times New Roman" w:hAnsi="Calibri" w:cs="Arial"/>
          <w:b/>
        </w:rPr>
        <w:t>Does the MCVP Provider Agreement require that a site agree to be a community distributor to the public?</w:t>
      </w:r>
    </w:p>
    <w:p w14:paraId="16562737" w14:textId="4DE31E1C" w:rsidR="00A62201" w:rsidRPr="00F90B68" w:rsidRDefault="00A62201" w:rsidP="00F90B68">
      <w:pPr>
        <w:pStyle w:val="ListParagraph"/>
        <w:shd w:val="clear" w:color="auto" w:fill="FFFFFF"/>
        <w:spacing w:after="0" w:line="240" w:lineRule="auto"/>
        <w:ind w:left="360"/>
        <w:rPr>
          <w:rFonts w:ascii="Calibri" w:eastAsia="Times New Roman" w:hAnsi="Calibri" w:cs="Arial"/>
          <w:b/>
        </w:rPr>
      </w:pPr>
      <w:r w:rsidRPr="00F90B68">
        <w:rPr>
          <w:rFonts w:ascii="Calibri" w:hAnsi="Calibri" w:cs="Segoe UI"/>
        </w:rPr>
        <w:t>No, you are not required to be a community provider. You can get vaccine just for your staff and patients if you sign the agreement.</w:t>
      </w:r>
    </w:p>
    <w:p w14:paraId="022B3290" w14:textId="77777777" w:rsidR="00A62201" w:rsidRPr="00271555" w:rsidRDefault="00A62201" w:rsidP="00A62201">
      <w:pPr>
        <w:pStyle w:val="ListParagraph"/>
        <w:shd w:val="clear" w:color="auto" w:fill="FFFFFF"/>
        <w:spacing w:after="0" w:line="240" w:lineRule="auto"/>
        <w:rPr>
          <w:rFonts w:ascii="Calibri" w:eastAsia="Times New Roman" w:hAnsi="Calibri" w:cs="Segoe UI"/>
        </w:rPr>
      </w:pPr>
    </w:p>
    <w:p w14:paraId="4E3F8006" w14:textId="77777777" w:rsidR="00A62201" w:rsidRPr="00271555" w:rsidRDefault="00A62201" w:rsidP="00A62201">
      <w:pPr>
        <w:pStyle w:val="ListParagraph"/>
        <w:numPr>
          <w:ilvl w:val="0"/>
          <w:numId w:val="15"/>
        </w:numPr>
        <w:shd w:val="clear" w:color="auto" w:fill="FFFFFF"/>
        <w:spacing w:after="0" w:line="240" w:lineRule="auto"/>
        <w:rPr>
          <w:rFonts w:ascii="Calibri" w:eastAsia="Times New Roman" w:hAnsi="Calibri" w:cs="Segoe UI"/>
          <w:b/>
        </w:rPr>
      </w:pPr>
      <w:r w:rsidRPr="00271555">
        <w:rPr>
          <w:rFonts w:ascii="Calibri" w:eastAsia="Times New Roman" w:hAnsi="Calibri" w:cs="Segoe UI"/>
          <w:b/>
        </w:rPr>
        <w:t xml:space="preserve">Are smaller private practices required to complete the MCVP Provider Agreement, or is there an alternate version that we can use?   </w:t>
      </w:r>
    </w:p>
    <w:p w14:paraId="751F4B7B" w14:textId="77777777" w:rsidR="00A62201" w:rsidRPr="00271555" w:rsidRDefault="00A62201" w:rsidP="00F90B68">
      <w:pPr>
        <w:pStyle w:val="ListParagraph"/>
        <w:shd w:val="clear" w:color="auto" w:fill="FFFFFF"/>
        <w:spacing w:after="0" w:line="240" w:lineRule="auto"/>
        <w:ind w:left="360"/>
        <w:rPr>
          <w:rFonts w:ascii="Calibri" w:eastAsia="Times New Roman" w:hAnsi="Calibri" w:cs="Segoe UI"/>
        </w:rPr>
      </w:pPr>
      <w:r w:rsidRPr="00271555">
        <w:rPr>
          <w:rFonts w:ascii="Calibri" w:eastAsia="Times New Roman" w:hAnsi="Calibri" w:cs="Segoe UI"/>
        </w:rPr>
        <w:t xml:space="preserve">This is the agreement from the federal government that all health care provider sites that will receive COVID vaccine must sign. States are not allowed to alter it in any way. </w:t>
      </w:r>
    </w:p>
    <w:p w14:paraId="4C9FB4B4" w14:textId="77777777" w:rsidR="00A62201" w:rsidRPr="00A75D82" w:rsidRDefault="00A62201" w:rsidP="00A62201">
      <w:pPr>
        <w:rPr>
          <w:rFonts w:ascii="Calibri" w:hAnsi="Calibri"/>
          <w:b/>
          <w:color w:val="000000"/>
          <w:sz w:val="22"/>
          <w:szCs w:val="22"/>
        </w:rPr>
      </w:pPr>
    </w:p>
    <w:p w14:paraId="25E44385" w14:textId="77777777" w:rsidR="00A62201" w:rsidRPr="00F1027E" w:rsidRDefault="00A62201" w:rsidP="00A62201">
      <w:pPr>
        <w:pStyle w:val="ListParagraph"/>
        <w:numPr>
          <w:ilvl w:val="0"/>
          <w:numId w:val="15"/>
        </w:numPr>
        <w:spacing w:after="0" w:line="240" w:lineRule="auto"/>
        <w:rPr>
          <w:rFonts w:ascii="Calibri" w:hAnsi="Calibri" w:cs="Times New Roman"/>
          <w:b/>
          <w:color w:val="000000"/>
        </w:rPr>
      </w:pPr>
      <w:r w:rsidRPr="00F1027E">
        <w:rPr>
          <w:rFonts w:ascii="Calibri" w:hAnsi="Calibri" w:cs="Times New Roman"/>
          <w:b/>
          <w:color w:val="000000"/>
        </w:rPr>
        <w:t>Is there a deadline to complete the Massachusetts COVID-19 Vaccine Program (MCVP) Agreement?</w:t>
      </w:r>
    </w:p>
    <w:p w14:paraId="40FF0EE5" w14:textId="77777777" w:rsidR="00A62201" w:rsidRPr="00F973F0" w:rsidRDefault="00A62201" w:rsidP="00F90B68">
      <w:pPr>
        <w:ind w:left="360"/>
        <w:rPr>
          <w:rFonts w:ascii="Calibri" w:hAnsi="Calibri"/>
          <w:color w:val="000000"/>
          <w:sz w:val="22"/>
          <w:szCs w:val="22"/>
        </w:rPr>
      </w:pPr>
      <w:r w:rsidRPr="00F973F0">
        <w:rPr>
          <w:rFonts w:ascii="Calibri" w:hAnsi="Calibri"/>
          <w:color w:val="000000"/>
          <w:sz w:val="22"/>
          <w:szCs w:val="22"/>
        </w:rPr>
        <w:t>There is no deadline, but COVID-19 vaccine will not be shipped to the site until the agreement is completed.</w:t>
      </w:r>
    </w:p>
    <w:p w14:paraId="13EB4F45" w14:textId="77777777" w:rsidR="00A62201" w:rsidRPr="00F973F0" w:rsidRDefault="00A62201" w:rsidP="00A62201">
      <w:pPr>
        <w:rPr>
          <w:rFonts w:ascii="Calibri" w:hAnsi="Calibri"/>
          <w:b/>
          <w:color w:val="000000"/>
          <w:sz w:val="22"/>
          <w:szCs w:val="22"/>
        </w:rPr>
      </w:pPr>
    </w:p>
    <w:p w14:paraId="17DEFF36" w14:textId="3B454E5A" w:rsidR="007D0CFF" w:rsidRPr="007D0CFF" w:rsidRDefault="00A62201" w:rsidP="007D0CFF">
      <w:pPr>
        <w:pStyle w:val="ListParagraph"/>
        <w:numPr>
          <w:ilvl w:val="0"/>
          <w:numId w:val="15"/>
        </w:numPr>
        <w:spacing w:after="0" w:line="240" w:lineRule="auto"/>
        <w:rPr>
          <w:rFonts w:ascii="Calibri" w:hAnsi="Calibri" w:cs="Times New Roman"/>
          <w:bCs/>
          <w:color w:val="FF0000"/>
        </w:rPr>
      </w:pPr>
      <w:r w:rsidRPr="00F973F0">
        <w:rPr>
          <w:rFonts w:ascii="Calibri" w:hAnsi="Calibri" w:cs="Times New Roman"/>
          <w:b/>
          <w:color w:val="000000"/>
        </w:rPr>
        <w:t>Does each site have to complete an MCVP Agreement or can the umbrella organization just complete i</w:t>
      </w:r>
      <w:r w:rsidRPr="007D0CFF">
        <w:rPr>
          <w:rFonts w:ascii="Calibri" w:hAnsi="Calibri" w:cs="Times New Roman"/>
          <w:b/>
        </w:rPr>
        <w:t>t?</w:t>
      </w:r>
      <w:r w:rsidRPr="007D0CFF">
        <w:rPr>
          <w:rFonts w:ascii="Calibri" w:hAnsi="Calibri" w:cs="Times New Roman"/>
          <w:bCs/>
        </w:rPr>
        <w:t> </w:t>
      </w:r>
      <w:r w:rsidR="007D0CFF" w:rsidRPr="007D0CFF">
        <w:rPr>
          <w:rFonts w:ascii="Calibri" w:hAnsi="Calibri" w:cs="Times New Roman"/>
          <w:bCs/>
          <w:color w:val="FF0000"/>
        </w:rPr>
        <w:t>(Clarification made 12/24)</w:t>
      </w:r>
    </w:p>
    <w:p w14:paraId="70CF4748" w14:textId="562B1C0A" w:rsidR="00A62201" w:rsidRPr="007D0CFF" w:rsidRDefault="007D0CFF" w:rsidP="007D0CFF">
      <w:pPr>
        <w:pStyle w:val="ListParagraph"/>
        <w:spacing w:after="0" w:line="240" w:lineRule="auto"/>
        <w:ind w:left="360"/>
        <w:rPr>
          <w:rFonts w:ascii="Calibri" w:hAnsi="Calibri" w:cs="Times New Roman"/>
          <w:b/>
          <w:color w:val="000000"/>
        </w:rPr>
      </w:pPr>
      <w:r w:rsidRPr="007D0CFF">
        <w:rPr>
          <w:rFonts w:ascii="Calibri" w:hAnsi="Calibri"/>
          <w:color w:val="000000"/>
        </w:rPr>
        <w:t>Yes, each site needs to complete an agreement if they want COVID-19 vaccine shipped there for long term storage either directly from the manufacturer/distributor or from another provider site. However, sites can conduct temporary off</w:t>
      </w:r>
      <w:r>
        <w:rPr>
          <w:rFonts w:ascii="Calibri" w:hAnsi="Calibri"/>
          <w:color w:val="000000"/>
        </w:rPr>
        <w:t>-</w:t>
      </w:r>
      <w:r w:rsidRPr="007D0CFF">
        <w:rPr>
          <w:rFonts w:ascii="Calibri" w:hAnsi="Calibri"/>
          <w:color w:val="000000"/>
        </w:rPr>
        <w:t>site clinics without enrolling those clinic locations individually in the MCVP.</w:t>
      </w:r>
    </w:p>
    <w:p w14:paraId="2C71F9DA" w14:textId="77777777" w:rsidR="007D0CFF" w:rsidRDefault="007D0CFF" w:rsidP="007D0CFF">
      <w:pPr>
        <w:pStyle w:val="ListParagraph"/>
        <w:spacing w:after="0" w:line="240" w:lineRule="auto"/>
        <w:ind w:left="360"/>
        <w:rPr>
          <w:rFonts w:ascii="Calibri" w:hAnsi="Calibri" w:cs="Times New Roman"/>
          <w:b/>
          <w:color w:val="000000"/>
        </w:rPr>
      </w:pPr>
    </w:p>
    <w:p w14:paraId="5AEE7656" w14:textId="60F1846B" w:rsidR="00A62201" w:rsidRPr="00F973F0" w:rsidRDefault="00A62201" w:rsidP="00A62201">
      <w:pPr>
        <w:pStyle w:val="ListParagraph"/>
        <w:numPr>
          <w:ilvl w:val="0"/>
          <w:numId w:val="15"/>
        </w:numPr>
        <w:spacing w:after="0" w:line="240" w:lineRule="auto"/>
        <w:rPr>
          <w:rFonts w:ascii="Calibri" w:hAnsi="Calibri" w:cs="Times New Roman"/>
          <w:b/>
          <w:color w:val="000000"/>
        </w:rPr>
      </w:pPr>
      <w:r w:rsidRPr="00F973F0">
        <w:rPr>
          <w:rFonts w:ascii="Calibri" w:hAnsi="Calibri" w:cs="Times New Roman"/>
          <w:b/>
          <w:color w:val="000000"/>
        </w:rPr>
        <w:t xml:space="preserve">Why have other sites in my organization not received an email for the Agreement? </w:t>
      </w:r>
    </w:p>
    <w:p w14:paraId="093EB1B7" w14:textId="77777777" w:rsidR="00A62201" w:rsidRPr="00F973F0" w:rsidRDefault="00A62201" w:rsidP="00F90B68">
      <w:pPr>
        <w:ind w:left="360"/>
        <w:rPr>
          <w:rFonts w:ascii="Calibri" w:hAnsi="Calibri"/>
          <w:sz w:val="22"/>
          <w:szCs w:val="22"/>
        </w:rPr>
      </w:pPr>
      <w:r w:rsidRPr="00F973F0">
        <w:rPr>
          <w:rFonts w:ascii="Calibri" w:hAnsi="Calibri"/>
          <w:sz w:val="22"/>
          <w:szCs w:val="22"/>
        </w:rPr>
        <w:t xml:space="preserve">The MCVP Agreement will be sent out in phases. Additionally, sites must be registered and submitting immunization data to the </w:t>
      </w:r>
      <w:r w:rsidRPr="006022C8">
        <w:rPr>
          <w:rStyle w:val="Emphasis"/>
          <w:rFonts w:ascii="Calibri" w:hAnsi="Calibri" w:cs="Arial"/>
          <w:bCs/>
          <w:i w:val="0"/>
          <w:iCs w:val="0"/>
          <w:sz w:val="22"/>
          <w:szCs w:val="22"/>
          <w:shd w:val="clear" w:color="auto" w:fill="FFFFFF"/>
        </w:rPr>
        <w:t>Massachusetts Immunization Information System</w:t>
      </w:r>
      <w:r w:rsidRPr="006022C8">
        <w:rPr>
          <w:rFonts w:ascii="Calibri" w:hAnsi="Calibri" w:cs="Arial"/>
          <w:i/>
          <w:iCs/>
          <w:sz w:val="22"/>
          <w:szCs w:val="22"/>
          <w:shd w:val="clear" w:color="auto" w:fill="FFFFFF"/>
        </w:rPr>
        <w:t> (</w:t>
      </w:r>
      <w:r w:rsidRPr="006022C8">
        <w:rPr>
          <w:rStyle w:val="Emphasis"/>
          <w:rFonts w:ascii="Calibri" w:hAnsi="Calibri" w:cs="Arial"/>
          <w:bCs/>
          <w:i w:val="0"/>
          <w:iCs w:val="0"/>
          <w:sz w:val="22"/>
          <w:szCs w:val="22"/>
          <w:shd w:val="clear" w:color="auto" w:fill="FFFFFF"/>
        </w:rPr>
        <w:t>MIIS</w:t>
      </w:r>
      <w:r w:rsidRPr="006022C8">
        <w:rPr>
          <w:rFonts w:ascii="Calibri" w:hAnsi="Calibri" w:cs="Arial"/>
          <w:i/>
          <w:iCs/>
          <w:sz w:val="22"/>
          <w:szCs w:val="22"/>
          <w:shd w:val="clear" w:color="auto" w:fill="FFFFFF"/>
        </w:rPr>
        <w:t>)</w:t>
      </w:r>
      <w:r w:rsidRPr="00F973F0">
        <w:rPr>
          <w:rFonts w:ascii="Calibri" w:hAnsi="Calibri"/>
          <w:sz w:val="22"/>
          <w:szCs w:val="22"/>
        </w:rPr>
        <w:t xml:space="preserve"> </w:t>
      </w:r>
      <w:proofErr w:type="gramStart"/>
      <w:r w:rsidRPr="00F973F0">
        <w:rPr>
          <w:rFonts w:ascii="Calibri" w:hAnsi="Calibri"/>
          <w:sz w:val="22"/>
          <w:szCs w:val="22"/>
        </w:rPr>
        <w:t>in order to</w:t>
      </w:r>
      <w:proofErr w:type="gramEnd"/>
      <w:r w:rsidRPr="00F973F0">
        <w:rPr>
          <w:rFonts w:ascii="Calibri" w:hAnsi="Calibri"/>
          <w:sz w:val="22"/>
          <w:szCs w:val="22"/>
        </w:rPr>
        <w:t xml:space="preserve"> receive the MCVP Agreement.</w:t>
      </w:r>
    </w:p>
    <w:p w14:paraId="45345F3F" w14:textId="77777777" w:rsidR="00A62201" w:rsidRPr="00F973F0" w:rsidRDefault="00A62201" w:rsidP="00A62201">
      <w:pPr>
        <w:pStyle w:val="ListParagraph"/>
        <w:spacing w:after="0" w:line="240" w:lineRule="auto"/>
        <w:rPr>
          <w:rFonts w:ascii="Calibri" w:hAnsi="Calibri" w:cs="Times New Roman"/>
          <w:b/>
          <w:color w:val="000000"/>
        </w:rPr>
      </w:pPr>
    </w:p>
    <w:p w14:paraId="0536BC59" w14:textId="77777777" w:rsidR="00A62201" w:rsidRPr="00F973F0" w:rsidRDefault="00A62201" w:rsidP="00A62201">
      <w:pPr>
        <w:pStyle w:val="ListParagraph"/>
        <w:numPr>
          <w:ilvl w:val="0"/>
          <w:numId w:val="15"/>
        </w:numPr>
        <w:spacing w:after="0" w:line="240" w:lineRule="auto"/>
        <w:rPr>
          <w:rFonts w:ascii="Calibri" w:hAnsi="Calibri" w:cs="Times New Roman"/>
          <w:b/>
          <w:color w:val="000000"/>
        </w:rPr>
      </w:pPr>
      <w:r w:rsidRPr="00F973F0">
        <w:rPr>
          <w:rFonts w:ascii="Calibri" w:hAnsi="Calibri" w:cs="Times New Roman"/>
          <w:b/>
          <w:color w:val="000000"/>
        </w:rPr>
        <w:t xml:space="preserve">What if I am not the appropriate person at my site to complete this form? </w:t>
      </w:r>
    </w:p>
    <w:p w14:paraId="1FE4483F" w14:textId="77777777" w:rsidR="00A62201" w:rsidRPr="00F973F0" w:rsidRDefault="00A62201" w:rsidP="00F90B68">
      <w:pPr>
        <w:pStyle w:val="ListParagraph"/>
        <w:spacing w:after="0" w:line="240" w:lineRule="auto"/>
        <w:ind w:left="360"/>
        <w:rPr>
          <w:rFonts w:ascii="Calibri" w:hAnsi="Calibri" w:cs="Times New Roman"/>
          <w:color w:val="000000"/>
        </w:rPr>
      </w:pPr>
      <w:r w:rsidRPr="00F973F0">
        <w:rPr>
          <w:rFonts w:ascii="Calibri" w:hAnsi="Calibri" w:cs="Times New Roman"/>
          <w:color w:val="000000"/>
        </w:rPr>
        <w:t>You can forward the email with link to the MCVP Agreement to a more appropriate contact.</w:t>
      </w:r>
    </w:p>
    <w:p w14:paraId="13B46F48" w14:textId="77777777" w:rsidR="00A62201" w:rsidRPr="00F973F0" w:rsidRDefault="00A62201" w:rsidP="00A62201">
      <w:pPr>
        <w:pStyle w:val="ListParagraph"/>
        <w:shd w:val="clear" w:color="auto" w:fill="FFFFFF"/>
        <w:spacing w:after="0" w:line="240" w:lineRule="auto"/>
        <w:rPr>
          <w:rFonts w:ascii="Calibri" w:hAnsi="Calibri" w:cs="Times New Roman"/>
          <w:b/>
          <w:color w:val="212121"/>
        </w:rPr>
      </w:pPr>
    </w:p>
    <w:p w14:paraId="0C1DE132" w14:textId="77777777" w:rsidR="00A62201" w:rsidRPr="00F973F0" w:rsidRDefault="00A62201" w:rsidP="00A62201">
      <w:pPr>
        <w:pStyle w:val="ListParagraph"/>
        <w:numPr>
          <w:ilvl w:val="0"/>
          <w:numId w:val="15"/>
        </w:numPr>
        <w:spacing w:after="0" w:line="240" w:lineRule="auto"/>
        <w:rPr>
          <w:rFonts w:ascii="Calibri" w:hAnsi="Calibri" w:cs="Times New Roman"/>
          <w:b/>
          <w:color w:val="000000"/>
        </w:rPr>
      </w:pPr>
      <w:r w:rsidRPr="00F973F0">
        <w:rPr>
          <w:rFonts w:ascii="Calibri" w:hAnsi="Calibri" w:cs="Times New Roman"/>
          <w:b/>
          <w:color w:val="000000"/>
        </w:rPr>
        <w:t>Who received the form for my site? </w:t>
      </w:r>
    </w:p>
    <w:p w14:paraId="7154EBF1" w14:textId="77777777" w:rsidR="00A62201" w:rsidRPr="00F973F0" w:rsidRDefault="00A62201" w:rsidP="00F90B68">
      <w:pPr>
        <w:pStyle w:val="ListParagraph"/>
        <w:spacing w:after="0" w:line="240" w:lineRule="auto"/>
        <w:ind w:left="360"/>
        <w:rPr>
          <w:rFonts w:ascii="Calibri" w:hAnsi="Calibri" w:cs="Times New Roman"/>
          <w:color w:val="000000"/>
        </w:rPr>
      </w:pPr>
      <w:r w:rsidRPr="00F973F0">
        <w:rPr>
          <w:rFonts w:ascii="Calibri" w:hAnsi="Calibri" w:cs="Times New Roman"/>
          <w:color w:val="000000"/>
        </w:rPr>
        <w:t xml:space="preserve">The MDPH Immunization Division leveraged contact information that is stored in the MIIS. Contacts who receive the Agreement for your site are the Primary and Back-up Vaccine Coordinators, Access Administrators, and Clinical Supervisors. </w:t>
      </w:r>
    </w:p>
    <w:p w14:paraId="61EC5FE7" w14:textId="77777777" w:rsidR="00A62201" w:rsidRPr="00F973F0" w:rsidRDefault="00A62201" w:rsidP="00A62201">
      <w:pPr>
        <w:pStyle w:val="ListParagraph"/>
        <w:spacing w:after="0" w:line="240" w:lineRule="auto"/>
        <w:rPr>
          <w:rFonts w:ascii="Calibri" w:hAnsi="Calibri" w:cs="Times New Roman"/>
          <w:b/>
          <w:color w:val="000000"/>
        </w:rPr>
      </w:pPr>
    </w:p>
    <w:p w14:paraId="53B1BFC7" w14:textId="77777777" w:rsidR="00AF2D87" w:rsidRDefault="00A62201" w:rsidP="00AF2D87">
      <w:pPr>
        <w:pStyle w:val="ListParagraph"/>
        <w:numPr>
          <w:ilvl w:val="0"/>
          <w:numId w:val="15"/>
        </w:numPr>
        <w:spacing w:after="0" w:line="240" w:lineRule="auto"/>
        <w:rPr>
          <w:rFonts w:ascii="Calibri" w:hAnsi="Calibri" w:cs="Times New Roman"/>
          <w:b/>
          <w:color w:val="000000"/>
        </w:rPr>
      </w:pPr>
      <w:r w:rsidRPr="00F973F0">
        <w:rPr>
          <w:rFonts w:ascii="Calibri" w:hAnsi="Calibri" w:cs="Times New Roman"/>
          <w:b/>
          <w:color w:val="000000"/>
        </w:rPr>
        <w:t xml:space="preserve">How do we update our MCVP </w:t>
      </w:r>
      <w:proofErr w:type="gramStart"/>
      <w:r w:rsidR="009D7447">
        <w:rPr>
          <w:rFonts w:ascii="Calibri" w:hAnsi="Calibri" w:cs="Times New Roman"/>
          <w:b/>
          <w:color w:val="000000"/>
        </w:rPr>
        <w:t>A</w:t>
      </w:r>
      <w:r w:rsidRPr="00F973F0">
        <w:rPr>
          <w:rFonts w:ascii="Calibri" w:hAnsi="Calibri" w:cs="Times New Roman"/>
          <w:b/>
          <w:color w:val="000000"/>
        </w:rPr>
        <w:t>greement?​</w:t>
      </w:r>
      <w:proofErr w:type="gramEnd"/>
    </w:p>
    <w:p w14:paraId="471DA916" w14:textId="65170A1C" w:rsidR="00A62201" w:rsidRPr="00AF2D87" w:rsidRDefault="00AF2D87" w:rsidP="00AF2D87">
      <w:pPr>
        <w:pStyle w:val="ListParagraph"/>
        <w:spacing w:after="0" w:line="240" w:lineRule="auto"/>
        <w:ind w:left="360"/>
        <w:rPr>
          <w:rFonts w:ascii="Calibri" w:hAnsi="Calibri" w:cs="Times New Roman"/>
          <w:b/>
          <w:color w:val="000000"/>
        </w:rPr>
      </w:pPr>
      <w:r w:rsidRPr="00AF2D87">
        <w:rPr>
          <w:rFonts w:ascii="Calibri" w:hAnsi="Calibri"/>
          <w:color w:val="212121"/>
        </w:rPr>
        <w:t>Contact the Vaccine Management Unit at DPH-Vaccine-Management@massmail.state.ma.us. Include your PIN and the contact email of who will update the agreement. We will send out a link that will allow you to update your agreement.</w:t>
      </w:r>
    </w:p>
    <w:p w14:paraId="085A361C" w14:textId="77777777" w:rsidR="00AF2D87" w:rsidRPr="00F973F0" w:rsidRDefault="00AF2D87" w:rsidP="00A62201">
      <w:pPr>
        <w:pStyle w:val="ListParagraph"/>
        <w:shd w:val="clear" w:color="auto" w:fill="FFFFFF"/>
        <w:spacing w:after="0" w:line="240" w:lineRule="auto"/>
        <w:rPr>
          <w:rFonts w:ascii="Calibri" w:hAnsi="Calibri" w:cs="Times New Roman"/>
          <w:b/>
          <w:color w:val="212121"/>
        </w:rPr>
      </w:pPr>
    </w:p>
    <w:p w14:paraId="57EC8A9B" w14:textId="77777777" w:rsidR="00A62201" w:rsidRPr="00F973F0" w:rsidRDefault="00A62201" w:rsidP="00A62201">
      <w:pPr>
        <w:pStyle w:val="ListParagraph"/>
        <w:numPr>
          <w:ilvl w:val="0"/>
          <w:numId w:val="15"/>
        </w:numPr>
        <w:shd w:val="clear" w:color="auto" w:fill="FFFFFF"/>
        <w:spacing w:after="0" w:line="240" w:lineRule="auto"/>
        <w:rPr>
          <w:rFonts w:ascii="Calibri" w:hAnsi="Calibri" w:cs="Times New Roman"/>
          <w:b/>
          <w:color w:val="212121"/>
        </w:rPr>
      </w:pPr>
      <w:r w:rsidRPr="00F973F0">
        <w:rPr>
          <w:rFonts w:ascii="Calibri" w:hAnsi="Calibri" w:cs="Times New Roman"/>
          <w:b/>
          <w:color w:val="212121"/>
        </w:rPr>
        <w:t xml:space="preserve">What do we do if the legal name on our organization’s Agreement is incorrect?  </w:t>
      </w:r>
    </w:p>
    <w:p w14:paraId="288E3F71" w14:textId="4C915AAE" w:rsidR="00A62201" w:rsidRPr="00F973F0" w:rsidRDefault="00A62201" w:rsidP="00F90B68">
      <w:pPr>
        <w:ind w:left="360"/>
        <w:rPr>
          <w:rFonts w:ascii="Calibri" w:hAnsi="Calibri"/>
          <w:color w:val="000000"/>
          <w:sz w:val="22"/>
          <w:szCs w:val="22"/>
          <w:shd w:val="clear" w:color="auto" w:fill="FFFFFF"/>
        </w:rPr>
      </w:pPr>
      <w:r w:rsidRPr="00F973F0">
        <w:rPr>
          <w:rFonts w:ascii="Calibri" w:hAnsi="Calibri"/>
          <w:color w:val="000000"/>
          <w:sz w:val="22"/>
          <w:szCs w:val="22"/>
        </w:rPr>
        <w:t>You can update the Organization Name in Section A of the MCVP Agreement. If there continues to be a problem and you want to correct your legal name, please contact the MIIS Help Desk at</w:t>
      </w:r>
      <w:r w:rsidRPr="00F973F0">
        <w:rPr>
          <w:rFonts w:ascii="Calibri" w:hAnsi="Calibri"/>
          <w:sz w:val="22"/>
          <w:szCs w:val="22"/>
        </w:rPr>
        <w:t xml:space="preserve"> </w:t>
      </w:r>
      <w:hyperlink r:id="rId9" w:history="1">
        <w:r w:rsidRPr="00F973F0">
          <w:rPr>
            <w:rStyle w:val="Hyperlink"/>
            <w:rFonts w:ascii="Calibri" w:hAnsi="Calibri"/>
            <w:sz w:val="22"/>
            <w:szCs w:val="22"/>
          </w:rPr>
          <w:t>MIIShelpdesk@state.ma.us</w:t>
        </w:r>
      </w:hyperlink>
      <w:r w:rsidRPr="00F973F0">
        <w:rPr>
          <w:rFonts w:ascii="Calibri" w:hAnsi="Calibri"/>
          <w:sz w:val="22"/>
          <w:szCs w:val="22"/>
        </w:rPr>
        <w:t xml:space="preserve"> or </w:t>
      </w:r>
      <w:r w:rsidRPr="00581DAA">
        <w:rPr>
          <w:rFonts w:ascii="Calibri" w:hAnsi="Calibri"/>
          <w:sz w:val="22"/>
          <w:szCs w:val="22"/>
          <w:bdr w:val="none" w:sz="0" w:space="0" w:color="auto" w:frame="1"/>
        </w:rPr>
        <w:t>(617) 983-4335</w:t>
      </w:r>
      <w:r w:rsidRPr="00F973F0">
        <w:rPr>
          <w:rFonts w:ascii="Calibri" w:hAnsi="Calibri"/>
          <w:color w:val="000000"/>
          <w:sz w:val="22"/>
          <w:szCs w:val="22"/>
        </w:rPr>
        <w:t xml:space="preserve">. </w:t>
      </w:r>
    </w:p>
    <w:p w14:paraId="74249170" w14:textId="77777777" w:rsidR="00A62201" w:rsidRPr="00F973F0" w:rsidRDefault="00A62201" w:rsidP="00A62201">
      <w:pPr>
        <w:rPr>
          <w:rFonts w:ascii="Calibri" w:hAnsi="Calibri"/>
          <w:b/>
          <w:color w:val="000000"/>
          <w:sz w:val="22"/>
          <w:szCs w:val="22"/>
        </w:rPr>
      </w:pPr>
    </w:p>
    <w:p w14:paraId="39EC6927" w14:textId="77777777" w:rsidR="00A62201" w:rsidRPr="00F973F0" w:rsidRDefault="00A62201" w:rsidP="00A62201">
      <w:pPr>
        <w:pStyle w:val="ListParagraph"/>
        <w:numPr>
          <w:ilvl w:val="0"/>
          <w:numId w:val="15"/>
        </w:numPr>
        <w:spacing w:after="0" w:line="240" w:lineRule="auto"/>
        <w:rPr>
          <w:rFonts w:ascii="Calibri" w:eastAsia="Times New Roman" w:hAnsi="Calibri" w:cs="Times New Roman"/>
          <w:b/>
          <w:color w:val="000000"/>
        </w:rPr>
      </w:pPr>
      <w:r w:rsidRPr="00F973F0">
        <w:rPr>
          <w:rFonts w:ascii="Calibri" w:eastAsia="Times New Roman" w:hAnsi="Calibri" w:cs="Times New Roman"/>
          <w:b/>
          <w:color w:val="000000"/>
        </w:rPr>
        <w:t>In the last section of the form, are you looking for employed, credentialed providers or all credentialed providers with prescriptive rights that work out of our site?</w:t>
      </w:r>
    </w:p>
    <w:p w14:paraId="3D8AD390" w14:textId="77777777" w:rsidR="00A62201" w:rsidRPr="00F973F0" w:rsidRDefault="00A62201" w:rsidP="00F90B68">
      <w:pPr>
        <w:pStyle w:val="ListParagraph"/>
        <w:spacing w:after="0" w:line="240" w:lineRule="auto"/>
        <w:ind w:left="360"/>
        <w:rPr>
          <w:rFonts w:ascii="Calibri" w:hAnsi="Calibri" w:cs="Times New Roman"/>
        </w:rPr>
      </w:pPr>
      <w:r w:rsidRPr="00F973F0">
        <w:rPr>
          <w:rFonts w:ascii="Calibri" w:hAnsi="Calibri" w:cs="Times New Roman"/>
        </w:rPr>
        <w:t>CDC requires that every credential provider with prescriptive rights be included.</w:t>
      </w:r>
    </w:p>
    <w:p w14:paraId="11E2FF5A" w14:textId="77777777" w:rsidR="00A62201" w:rsidRPr="00F973F0" w:rsidRDefault="00A62201" w:rsidP="00A62201">
      <w:pPr>
        <w:pStyle w:val="ListParagraph"/>
        <w:spacing w:after="0" w:line="240" w:lineRule="auto"/>
        <w:rPr>
          <w:rFonts w:ascii="Calibri" w:hAnsi="Calibri" w:cs="Times New Roman"/>
          <w:color w:val="1F497D"/>
        </w:rPr>
      </w:pPr>
    </w:p>
    <w:p w14:paraId="4C6AD079" w14:textId="77777777" w:rsidR="00A62201" w:rsidRPr="00F973F0" w:rsidRDefault="00A62201" w:rsidP="00A62201">
      <w:pPr>
        <w:pStyle w:val="ListParagraph"/>
        <w:numPr>
          <w:ilvl w:val="0"/>
          <w:numId w:val="15"/>
        </w:numPr>
        <w:spacing w:after="0" w:line="240" w:lineRule="auto"/>
        <w:rPr>
          <w:rFonts w:ascii="Calibri" w:eastAsia="Times New Roman" w:hAnsi="Calibri" w:cs="Times New Roman"/>
          <w:b/>
          <w:color w:val="000000"/>
        </w:rPr>
      </w:pPr>
      <w:r w:rsidRPr="00F973F0">
        <w:rPr>
          <w:rFonts w:ascii="Calibri" w:eastAsia="Times New Roman" w:hAnsi="Calibri" w:cs="Times New Roman"/>
          <w:b/>
          <w:color w:val="000000"/>
        </w:rPr>
        <w:t xml:space="preserve">Do you want employees, providers, </w:t>
      </w:r>
      <w:proofErr w:type="gramStart"/>
      <w:r w:rsidRPr="00F973F0">
        <w:rPr>
          <w:rFonts w:ascii="Calibri" w:eastAsia="Times New Roman" w:hAnsi="Calibri" w:cs="Times New Roman"/>
          <w:b/>
          <w:color w:val="000000"/>
        </w:rPr>
        <w:t>volunteers</w:t>
      </w:r>
      <w:proofErr w:type="gramEnd"/>
      <w:r w:rsidRPr="00F973F0">
        <w:rPr>
          <w:rFonts w:ascii="Calibri" w:eastAsia="Times New Roman" w:hAnsi="Calibri" w:cs="Times New Roman"/>
          <w:b/>
          <w:color w:val="000000"/>
        </w:rPr>
        <w:t xml:space="preserve"> and contracted personnel included along with patients in our influenza vaccine number when looking at the highest volume administered in one week?</w:t>
      </w:r>
    </w:p>
    <w:p w14:paraId="38CC9550" w14:textId="77777777" w:rsidR="00A62201" w:rsidRPr="00F973F0" w:rsidRDefault="00A62201" w:rsidP="00F90B68">
      <w:pPr>
        <w:pStyle w:val="ListParagraph"/>
        <w:spacing w:after="0" w:line="240" w:lineRule="auto"/>
        <w:ind w:left="360"/>
        <w:rPr>
          <w:rFonts w:ascii="Calibri" w:eastAsia="Times New Roman" w:hAnsi="Calibri" w:cs="Times New Roman"/>
          <w:b/>
        </w:rPr>
      </w:pPr>
      <w:r w:rsidRPr="00F973F0">
        <w:rPr>
          <w:rFonts w:ascii="Calibri" w:hAnsi="Calibri" w:cs="Times New Roman"/>
        </w:rPr>
        <w:t xml:space="preserve">Yes, please include </w:t>
      </w:r>
      <w:proofErr w:type="gramStart"/>
      <w:r w:rsidRPr="00F973F0">
        <w:rPr>
          <w:rFonts w:ascii="Calibri" w:hAnsi="Calibri" w:cs="Times New Roman"/>
        </w:rPr>
        <w:t>all of</w:t>
      </w:r>
      <w:proofErr w:type="gramEnd"/>
      <w:r w:rsidRPr="00F973F0">
        <w:rPr>
          <w:rFonts w:ascii="Calibri" w:hAnsi="Calibri" w:cs="Times New Roman"/>
        </w:rPr>
        <w:t xml:space="preserve"> these groups in the number. </w:t>
      </w:r>
    </w:p>
    <w:p w14:paraId="1B88F25C" w14:textId="77777777" w:rsidR="00A62201" w:rsidRPr="00F973F0" w:rsidRDefault="00A62201" w:rsidP="00A62201">
      <w:pPr>
        <w:rPr>
          <w:rFonts w:ascii="Calibri" w:hAnsi="Calibri"/>
          <w:color w:val="000000"/>
          <w:sz w:val="22"/>
          <w:szCs w:val="22"/>
          <w:shd w:val="clear" w:color="auto" w:fill="FFFFFF"/>
        </w:rPr>
      </w:pPr>
    </w:p>
    <w:p w14:paraId="6FC67428" w14:textId="77777777" w:rsidR="00A62201" w:rsidRPr="00F973F0" w:rsidRDefault="00A62201" w:rsidP="00A62201">
      <w:pPr>
        <w:pStyle w:val="ListParagraph"/>
        <w:numPr>
          <w:ilvl w:val="0"/>
          <w:numId w:val="15"/>
        </w:numPr>
        <w:spacing w:after="0" w:line="240" w:lineRule="auto"/>
        <w:rPr>
          <w:rFonts w:ascii="Calibri" w:hAnsi="Calibri" w:cs="Times New Roman"/>
          <w:b/>
          <w:color w:val="000000"/>
        </w:rPr>
      </w:pPr>
      <w:r w:rsidRPr="00F973F0">
        <w:rPr>
          <w:rFonts w:ascii="Calibri" w:hAnsi="Calibri" w:cs="Times New Roman"/>
          <w:b/>
          <w:color w:val="000000"/>
        </w:rPr>
        <w:t xml:space="preserve">Do the CFO and CMO need to sign the Agreement? </w:t>
      </w:r>
    </w:p>
    <w:p w14:paraId="2B632056" w14:textId="77777777" w:rsidR="00A62201" w:rsidRPr="00F973F0" w:rsidRDefault="00A62201" w:rsidP="00F90B68">
      <w:pPr>
        <w:pStyle w:val="ListParagraph"/>
        <w:spacing w:after="0" w:line="240" w:lineRule="auto"/>
        <w:ind w:left="360"/>
        <w:rPr>
          <w:rFonts w:ascii="Calibri" w:hAnsi="Calibri" w:cs="Times New Roman"/>
          <w:color w:val="000000"/>
        </w:rPr>
      </w:pPr>
      <w:r w:rsidRPr="00F973F0">
        <w:rPr>
          <w:rFonts w:ascii="Calibri" w:hAnsi="Calibri" w:cs="Times New Roman"/>
          <w:color w:val="000000"/>
        </w:rPr>
        <w:t>They do not need to provide an actual signature. Whoever completes the Agreement should enter their names and ensure the CFO and CMO are aware of the policies and the Agreement.</w:t>
      </w:r>
    </w:p>
    <w:p w14:paraId="14DC5C2F" w14:textId="77777777" w:rsidR="00A62201" w:rsidRPr="00F973F0" w:rsidRDefault="00A62201" w:rsidP="00A62201">
      <w:pPr>
        <w:pStyle w:val="ListParagraph"/>
        <w:spacing w:after="0" w:line="240" w:lineRule="auto"/>
        <w:rPr>
          <w:rFonts w:ascii="Calibri" w:hAnsi="Calibri" w:cs="Times New Roman"/>
          <w:b/>
          <w:color w:val="000000"/>
        </w:rPr>
      </w:pPr>
    </w:p>
    <w:p w14:paraId="64C941DA" w14:textId="77777777" w:rsidR="00A62201" w:rsidRPr="00F973F0" w:rsidRDefault="00A62201" w:rsidP="00A62201">
      <w:pPr>
        <w:pStyle w:val="ListParagraph"/>
        <w:numPr>
          <w:ilvl w:val="0"/>
          <w:numId w:val="15"/>
        </w:numPr>
        <w:spacing w:after="0" w:line="240" w:lineRule="auto"/>
        <w:rPr>
          <w:rFonts w:ascii="Calibri" w:hAnsi="Calibri" w:cs="Times New Roman"/>
          <w:b/>
          <w:color w:val="000000"/>
        </w:rPr>
      </w:pPr>
      <w:r w:rsidRPr="00F973F0">
        <w:rPr>
          <w:rFonts w:ascii="Calibri" w:hAnsi="Calibri" w:cs="Times New Roman"/>
          <w:b/>
          <w:color w:val="000000"/>
        </w:rPr>
        <w:t xml:space="preserve">How will I know if my Agreement has been submitted? </w:t>
      </w:r>
    </w:p>
    <w:p w14:paraId="17F02CAD" w14:textId="77777777" w:rsidR="00A62201" w:rsidRPr="00F973F0" w:rsidRDefault="00A62201" w:rsidP="00F90B68">
      <w:pPr>
        <w:pStyle w:val="ListParagraph"/>
        <w:spacing w:after="0" w:line="240" w:lineRule="auto"/>
        <w:ind w:left="360"/>
        <w:rPr>
          <w:rFonts w:ascii="Calibri" w:hAnsi="Calibri" w:cs="Times New Roman"/>
          <w:color w:val="000000"/>
        </w:rPr>
      </w:pPr>
      <w:r w:rsidRPr="00F973F0">
        <w:rPr>
          <w:rFonts w:ascii="Calibri" w:hAnsi="Calibri" w:cs="Times New Roman"/>
          <w:color w:val="000000"/>
        </w:rPr>
        <w:t>The Primary and Back-up COVID-19 Vaccine Coordinators will receive an email confirming submission.</w:t>
      </w:r>
    </w:p>
    <w:p w14:paraId="73EEB293" w14:textId="77777777" w:rsidR="00A62201" w:rsidRPr="00F973F0" w:rsidRDefault="00A62201" w:rsidP="00A62201">
      <w:pPr>
        <w:rPr>
          <w:rFonts w:ascii="Calibri" w:hAnsi="Calibri" w:cs="Arial"/>
          <w:bCs/>
          <w:sz w:val="22"/>
          <w:szCs w:val="22"/>
          <w:u w:val="single"/>
        </w:rPr>
      </w:pPr>
    </w:p>
    <w:p w14:paraId="2745A76B" w14:textId="77777777" w:rsidR="00A62201" w:rsidRPr="00F973F0" w:rsidRDefault="00A62201" w:rsidP="00A62201">
      <w:pPr>
        <w:pStyle w:val="ListParagraph"/>
        <w:numPr>
          <w:ilvl w:val="0"/>
          <w:numId w:val="15"/>
        </w:numPr>
        <w:shd w:val="clear" w:color="auto" w:fill="FFFFFF"/>
        <w:spacing w:after="0" w:line="240" w:lineRule="auto"/>
        <w:rPr>
          <w:rFonts w:ascii="Calibri" w:eastAsia="Times New Roman" w:hAnsi="Calibri" w:cs="Segoe UI"/>
          <w:b/>
        </w:rPr>
      </w:pPr>
      <w:r w:rsidRPr="00F973F0">
        <w:rPr>
          <w:rFonts w:ascii="Calibri" w:eastAsia="Times New Roman" w:hAnsi="Calibri" w:cs="Segoe UI"/>
          <w:b/>
        </w:rPr>
        <w:t>If we complete the Agreement form from MDPH, will this also be pushed to the CDC or do we need to complete the CDC form separately?  </w:t>
      </w:r>
    </w:p>
    <w:p w14:paraId="36346AA5" w14:textId="77777777" w:rsidR="00A62201" w:rsidRPr="00F973F0" w:rsidRDefault="00A62201" w:rsidP="00F90B68">
      <w:pPr>
        <w:pStyle w:val="ListParagraph"/>
        <w:shd w:val="clear" w:color="auto" w:fill="FFFFFF"/>
        <w:spacing w:after="0" w:line="240" w:lineRule="auto"/>
        <w:ind w:left="360"/>
        <w:rPr>
          <w:rFonts w:ascii="Calibri" w:eastAsia="Times New Roman" w:hAnsi="Calibri" w:cs="Segoe UI"/>
          <w:b/>
        </w:rPr>
      </w:pPr>
      <w:r w:rsidRPr="00F973F0">
        <w:rPr>
          <w:rFonts w:ascii="Calibri" w:eastAsia="Times New Roman" w:hAnsi="Calibri" w:cs="Segoe UI"/>
        </w:rPr>
        <w:t xml:space="preserve">Please do not complete the form from CDC or submit anything directly to CDC.  </w:t>
      </w:r>
      <w:proofErr w:type="gramStart"/>
      <w:r w:rsidRPr="00F973F0">
        <w:rPr>
          <w:rFonts w:ascii="Calibri" w:eastAsia="Times New Roman" w:hAnsi="Calibri" w:cs="Segoe UI"/>
        </w:rPr>
        <w:t>In order to</w:t>
      </w:r>
      <w:proofErr w:type="gramEnd"/>
      <w:r w:rsidRPr="00F973F0">
        <w:rPr>
          <w:rFonts w:ascii="Calibri" w:eastAsia="Times New Roman" w:hAnsi="Calibri" w:cs="Segoe UI"/>
        </w:rPr>
        <w:t xml:space="preserve"> receive COVID-19 vaccine you must enroll in the MCVP. We work directly with CDC to share the necessary information needed to process vaccine orders.</w:t>
      </w:r>
    </w:p>
    <w:p w14:paraId="13EC0D51" w14:textId="77777777" w:rsidR="00A62201" w:rsidRPr="00F973F0" w:rsidRDefault="00A62201" w:rsidP="00A62201">
      <w:pPr>
        <w:rPr>
          <w:rFonts w:ascii="Calibri" w:hAnsi="Calibri"/>
          <w:color w:val="000000"/>
          <w:sz w:val="22"/>
          <w:szCs w:val="22"/>
        </w:rPr>
      </w:pPr>
    </w:p>
    <w:p w14:paraId="61C799F1" w14:textId="77777777" w:rsidR="00A62201" w:rsidRPr="00F973F0" w:rsidRDefault="00A62201" w:rsidP="00A62201">
      <w:pPr>
        <w:pStyle w:val="ListParagraph"/>
        <w:numPr>
          <w:ilvl w:val="0"/>
          <w:numId w:val="15"/>
        </w:numPr>
        <w:spacing w:after="0" w:line="240" w:lineRule="auto"/>
        <w:rPr>
          <w:rFonts w:ascii="Calibri" w:hAnsi="Calibri" w:cs="Times New Roman"/>
          <w:b/>
          <w:color w:val="000000"/>
        </w:rPr>
      </w:pPr>
      <w:r w:rsidRPr="00F973F0">
        <w:rPr>
          <w:rFonts w:ascii="Calibri" w:hAnsi="Calibri" w:cs="Times New Roman"/>
          <w:b/>
          <w:color w:val="000000"/>
        </w:rPr>
        <w:t xml:space="preserve">What do I do if the web link to the Agreement is not working? </w:t>
      </w:r>
    </w:p>
    <w:p w14:paraId="41699143" w14:textId="77777777" w:rsidR="00A62201" w:rsidRPr="00F973F0" w:rsidRDefault="00A62201" w:rsidP="00F90B68">
      <w:pPr>
        <w:pStyle w:val="ListParagraph"/>
        <w:spacing w:after="0" w:line="240" w:lineRule="auto"/>
        <w:ind w:left="360"/>
        <w:rPr>
          <w:rFonts w:ascii="Calibri" w:hAnsi="Calibri" w:cs="Times New Roman"/>
          <w:color w:val="000000"/>
        </w:rPr>
      </w:pPr>
      <w:r w:rsidRPr="00F973F0">
        <w:rPr>
          <w:rFonts w:ascii="Calibri" w:hAnsi="Calibri" w:cs="Times New Roman"/>
          <w:color w:val="000000"/>
        </w:rPr>
        <w:t>The MCVP Agreement is best accessed using a more modern browser like Google Chrome or Microsoft Edge. Internet Explorer will not work well.</w:t>
      </w:r>
    </w:p>
    <w:p w14:paraId="09F68199" w14:textId="77777777" w:rsidR="00A62201" w:rsidRPr="00F973F0" w:rsidRDefault="00A62201" w:rsidP="00A62201">
      <w:pPr>
        <w:pStyle w:val="ListParagraph"/>
        <w:spacing w:after="0" w:line="240" w:lineRule="auto"/>
        <w:rPr>
          <w:rFonts w:ascii="Calibri" w:hAnsi="Calibri" w:cs="Times New Roman"/>
          <w:b/>
          <w:color w:val="000000"/>
        </w:rPr>
      </w:pPr>
    </w:p>
    <w:p w14:paraId="50D67E48" w14:textId="77777777" w:rsidR="00A62201" w:rsidRPr="00F973F0" w:rsidRDefault="00A62201" w:rsidP="00A62201">
      <w:pPr>
        <w:pStyle w:val="ListParagraph"/>
        <w:numPr>
          <w:ilvl w:val="0"/>
          <w:numId w:val="15"/>
        </w:numPr>
        <w:spacing w:after="0" w:line="240" w:lineRule="auto"/>
        <w:rPr>
          <w:rFonts w:ascii="Calibri" w:hAnsi="Calibri" w:cs="Times New Roman"/>
          <w:b/>
          <w:color w:val="000000"/>
        </w:rPr>
      </w:pPr>
      <w:r w:rsidRPr="00F973F0">
        <w:rPr>
          <w:rFonts w:ascii="Calibri" w:hAnsi="Calibri" w:cs="Times New Roman"/>
          <w:b/>
          <w:color w:val="000000"/>
        </w:rPr>
        <w:t>Can I fill out a paper form? </w:t>
      </w:r>
    </w:p>
    <w:p w14:paraId="4FB776BC" w14:textId="77777777" w:rsidR="00A62201" w:rsidRPr="00F973F0" w:rsidRDefault="00A62201" w:rsidP="00F90B68">
      <w:pPr>
        <w:ind w:firstLine="360"/>
        <w:rPr>
          <w:rFonts w:ascii="Calibri" w:hAnsi="Calibri"/>
          <w:color w:val="000000"/>
          <w:sz w:val="22"/>
          <w:szCs w:val="22"/>
        </w:rPr>
      </w:pPr>
      <w:r w:rsidRPr="00F973F0">
        <w:rPr>
          <w:rFonts w:ascii="Calibri" w:hAnsi="Calibri"/>
          <w:color w:val="000000"/>
          <w:sz w:val="22"/>
          <w:szCs w:val="22"/>
        </w:rPr>
        <w:t>No, the Agreement must be completed electronically.</w:t>
      </w:r>
    </w:p>
    <w:p w14:paraId="4C52D753" w14:textId="77777777" w:rsidR="00A62201" w:rsidRPr="00F973F0" w:rsidRDefault="00A62201" w:rsidP="00A62201">
      <w:pPr>
        <w:pStyle w:val="ListParagraph"/>
        <w:spacing w:after="0" w:line="240" w:lineRule="auto"/>
        <w:rPr>
          <w:rFonts w:ascii="Calibri" w:hAnsi="Calibri" w:cs="Times New Roman"/>
          <w:b/>
          <w:color w:val="000000"/>
        </w:rPr>
      </w:pPr>
    </w:p>
    <w:p w14:paraId="211B5A81" w14:textId="77777777" w:rsidR="00A62201" w:rsidRPr="00F973F0" w:rsidRDefault="00A62201" w:rsidP="00A62201">
      <w:pPr>
        <w:pStyle w:val="ListParagraph"/>
        <w:numPr>
          <w:ilvl w:val="0"/>
          <w:numId w:val="15"/>
        </w:numPr>
        <w:spacing w:after="0" w:line="240" w:lineRule="auto"/>
        <w:rPr>
          <w:rFonts w:ascii="Calibri" w:hAnsi="Calibri" w:cs="Times New Roman"/>
          <w:b/>
          <w:color w:val="000000"/>
        </w:rPr>
      </w:pPr>
      <w:r w:rsidRPr="00F973F0">
        <w:rPr>
          <w:rFonts w:ascii="Calibri" w:hAnsi="Calibri" w:cs="Times New Roman"/>
          <w:b/>
          <w:color w:val="000000"/>
        </w:rPr>
        <w:t xml:space="preserve">What if I </w:t>
      </w:r>
      <w:proofErr w:type="gramStart"/>
      <w:r w:rsidRPr="00F973F0">
        <w:rPr>
          <w:rFonts w:ascii="Calibri" w:hAnsi="Calibri" w:cs="Times New Roman"/>
          <w:b/>
          <w:color w:val="000000"/>
        </w:rPr>
        <w:t>can't</w:t>
      </w:r>
      <w:proofErr w:type="gramEnd"/>
      <w:r w:rsidRPr="00F973F0">
        <w:rPr>
          <w:rFonts w:ascii="Calibri" w:hAnsi="Calibri" w:cs="Times New Roman"/>
          <w:b/>
          <w:color w:val="000000"/>
        </w:rPr>
        <w:t xml:space="preserve"> complete the form all at once? </w:t>
      </w:r>
    </w:p>
    <w:p w14:paraId="316BC80D" w14:textId="77777777" w:rsidR="00A62201" w:rsidRPr="00F973F0" w:rsidRDefault="00A62201" w:rsidP="00F90B68">
      <w:pPr>
        <w:pStyle w:val="ListParagraph"/>
        <w:spacing w:after="0" w:line="240" w:lineRule="auto"/>
        <w:ind w:left="360"/>
        <w:rPr>
          <w:rFonts w:ascii="Calibri" w:hAnsi="Calibri" w:cs="Times New Roman"/>
          <w:color w:val="000000"/>
        </w:rPr>
      </w:pPr>
      <w:r w:rsidRPr="00F973F0">
        <w:rPr>
          <w:rFonts w:ascii="Calibri" w:hAnsi="Calibri" w:cs="Times New Roman"/>
          <w:color w:val="000000"/>
        </w:rPr>
        <w:lastRenderedPageBreak/>
        <w:t>Saving the form will save all data that has already been entered. You can use the original link sent to access the form.</w:t>
      </w:r>
    </w:p>
    <w:p w14:paraId="0EE6759D" w14:textId="77777777" w:rsidR="00A62201" w:rsidRPr="00F973F0" w:rsidRDefault="00A62201" w:rsidP="00A62201">
      <w:pPr>
        <w:rPr>
          <w:rFonts w:ascii="Calibri" w:hAnsi="Calibri"/>
          <w:color w:val="000000"/>
          <w:sz w:val="22"/>
          <w:szCs w:val="22"/>
        </w:rPr>
      </w:pPr>
    </w:p>
    <w:p w14:paraId="3A3AC82D" w14:textId="77777777" w:rsidR="00A62201" w:rsidRPr="00F973F0" w:rsidRDefault="00A62201" w:rsidP="00A62201">
      <w:pPr>
        <w:pStyle w:val="ListParagraph"/>
        <w:numPr>
          <w:ilvl w:val="0"/>
          <w:numId w:val="15"/>
        </w:numPr>
        <w:spacing w:after="0" w:line="240" w:lineRule="auto"/>
        <w:rPr>
          <w:rFonts w:ascii="Calibri" w:eastAsia="Times New Roman" w:hAnsi="Calibri" w:cs="Times New Roman"/>
          <w:b/>
          <w:color w:val="212121"/>
          <w:shd w:val="clear" w:color="auto" w:fill="FFFFFF"/>
        </w:rPr>
      </w:pPr>
      <w:r w:rsidRPr="00F973F0">
        <w:rPr>
          <w:rFonts w:ascii="Calibri" w:eastAsia="Times New Roman" w:hAnsi="Calibri" w:cs="Times New Roman"/>
          <w:b/>
          <w:color w:val="212121"/>
          <w:shd w:val="clear" w:color="auto" w:fill="FFFFFF"/>
        </w:rPr>
        <w:t>How do I become designated as my site’s vaccine coordinator, so that I can order vaccine?</w:t>
      </w:r>
    </w:p>
    <w:p w14:paraId="7C1E2C67" w14:textId="77777777" w:rsidR="00A62201" w:rsidRPr="00F973F0" w:rsidRDefault="00A62201" w:rsidP="00F90B68">
      <w:pPr>
        <w:ind w:left="360"/>
        <w:rPr>
          <w:rFonts w:ascii="Calibri" w:hAnsi="Calibri" w:cs="Arial"/>
          <w:color w:val="000000"/>
          <w:sz w:val="22"/>
          <w:szCs w:val="22"/>
          <w:shd w:val="clear" w:color="auto" w:fill="FFFFFF"/>
        </w:rPr>
      </w:pPr>
      <w:r w:rsidRPr="00F973F0">
        <w:rPr>
          <w:rFonts w:ascii="Calibri" w:hAnsi="Calibri"/>
          <w:color w:val="000000"/>
          <w:sz w:val="22"/>
          <w:szCs w:val="22"/>
        </w:rPr>
        <w:t xml:space="preserve">Please reach out to the MDPH vaccine unit </w:t>
      </w:r>
      <w:r w:rsidRPr="00F973F0">
        <w:rPr>
          <w:rFonts w:ascii="Calibri" w:hAnsi="Calibri" w:cs="Arial"/>
          <w:color w:val="000000"/>
          <w:sz w:val="22"/>
          <w:szCs w:val="22"/>
          <w:shd w:val="clear" w:color="auto" w:fill="FFFFFF"/>
        </w:rPr>
        <w:t>at</w:t>
      </w:r>
      <w:r w:rsidRPr="00F973F0">
        <w:rPr>
          <w:rFonts w:ascii="Calibri" w:hAnsi="Calibri"/>
          <w:sz w:val="22"/>
          <w:szCs w:val="22"/>
        </w:rPr>
        <w:t xml:space="preserve"> </w:t>
      </w:r>
      <w:hyperlink r:id="rId10" w:history="1">
        <w:r w:rsidRPr="00F973F0">
          <w:rPr>
            <w:rStyle w:val="Hyperlink"/>
            <w:rFonts w:ascii="Calibri" w:hAnsi="Calibri"/>
            <w:sz w:val="22"/>
            <w:szCs w:val="22"/>
          </w:rPr>
          <w:t>DPH-Vaccine-Management@MassMail.State.MA.US</w:t>
        </w:r>
      </w:hyperlink>
      <w:r w:rsidRPr="00F973F0">
        <w:rPr>
          <w:rFonts w:ascii="Calibri" w:hAnsi="Calibri"/>
          <w:sz w:val="22"/>
          <w:szCs w:val="22"/>
        </w:rPr>
        <w:t xml:space="preserve"> or </w:t>
      </w:r>
      <w:r w:rsidRPr="00F973F0">
        <w:rPr>
          <w:rFonts w:ascii="Calibri" w:hAnsi="Calibri" w:cs="Arial"/>
          <w:color w:val="000000"/>
          <w:sz w:val="22"/>
          <w:szCs w:val="22"/>
          <w:shd w:val="clear" w:color="auto" w:fill="FFFFFF"/>
        </w:rPr>
        <w:t>617-983-6828. They can designate you as</w:t>
      </w:r>
    </w:p>
    <w:p w14:paraId="2C9A6541" w14:textId="77777777" w:rsidR="00A62201" w:rsidRPr="00F973F0" w:rsidRDefault="00A62201" w:rsidP="00A62201">
      <w:pPr>
        <w:ind w:left="720"/>
        <w:rPr>
          <w:rFonts w:ascii="Calibri" w:hAnsi="Calibri"/>
          <w:sz w:val="22"/>
          <w:szCs w:val="22"/>
        </w:rPr>
      </w:pPr>
      <w:r w:rsidRPr="00F973F0">
        <w:rPr>
          <w:rFonts w:ascii="Calibri" w:hAnsi="Calibri" w:cs="Arial"/>
          <w:color w:val="000000"/>
          <w:sz w:val="22"/>
          <w:szCs w:val="22"/>
          <w:shd w:val="clear" w:color="auto" w:fill="FFFFFF"/>
        </w:rPr>
        <w:t xml:space="preserve">a vaccine coordinator.  </w:t>
      </w:r>
    </w:p>
    <w:p w14:paraId="3A2B2F94" w14:textId="77777777" w:rsidR="00A62201" w:rsidRPr="00F973F0" w:rsidRDefault="00A62201" w:rsidP="00A62201">
      <w:pPr>
        <w:rPr>
          <w:rFonts w:ascii="Calibri" w:hAnsi="Calibri"/>
          <w:sz w:val="22"/>
          <w:szCs w:val="22"/>
        </w:rPr>
      </w:pPr>
    </w:p>
    <w:p w14:paraId="25CD06C0" w14:textId="77777777" w:rsidR="00A62201" w:rsidRPr="00F973F0" w:rsidRDefault="00A62201" w:rsidP="00A62201">
      <w:pPr>
        <w:pStyle w:val="ListParagraph"/>
        <w:numPr>
          <w:ilvl w:val="0"/>
          <w:numId w:val="15"/>
        </w:numPr>
        <w:spacing w:after="0" w:line="240" w:lineRule="auto"/>
        <w:rPr>
          <w:rFonts w:ascii="Calibri" w:hAnsi="Calibri" w:cs="Times New Roman"/>
          <w:b/>
          <w:color w:val="212121"/>
        </w:rPr>
      </w:pPr>
      <w:r w:rsidRPr="00F973F0">
        <w:rPr>
          <w:rFonts w:ascii="Calibri" w:eastAsia="Times New Roman" w:hAnsi="Calibri" w:cs="Times New Roman"/>
          <w:b/>
        </w:rPr>
        <w:t xml:space="preserve">How do I enter </w:t>
      </w:r>
      <w:r w:rsidRPr="00F973F0">
        <w:rPr>
          <w:rFonts w:ascii="Calibri" w:hAnsi="Calibri" w:cs="Times New Roman"/>
          <w:b/>
          <w:color w:val="212121"/>
        </w:rPr>
        <w:t>a list of additional providers for COVID vaccine?</w:t>
      </w:r>
    </w:p>
    <w:p w14:paraId="4588C040" w14:textId="77777777" w:rsidR="00A62201" w:rsidRPr="00F973F0" w:rsidRDefault="00A62201" w:rsidP="00F90B68">
      <w:pPr>
        <w:pStyle w:val="ListParagraph"/>
        <w:spacing w:after="0" w:line="240" w:lineRule="auto"/>
        <w:ind w:left="360"/>
        <w:rPr>
          <w:rFonts w:ascii="Calibri" w:hAnsi="Calibri" w:cs="Times New Roman"/>
          <w:color w:val="212121"/>
        </w:rPr>
      </w:pPr>
      <w:r w:rsidRPr="00F973F0">
        <w:rPr>
          <w:rFonts w:ascii="Calibri" w:hAnsi="Calibri" w:cs="Times New Roman"/>
          <w:color w:val="212121"/>
        </w:rPr>
        <w:t xml:space="preserve">Go into the section of MIIS that you use for annual enrollment, and then follow the instructions on the training resource document to upload a provider list.  </w:t>
      </w:r>
    </w:p>
    <w:p w14:paraId="2A44428D" w14:textId="77777777" w:rsidR="00A62201" w:rsidRPr="00F973F0" w:rsidRDefault="00A62201" w:rsidP="00A62201">
      <w:pPr>
        <w:shd w:val="clear" w:color="auto" w:fill="FFFFFF"/>
        <w:rPr>
          <w:rFonts w:ascii="Calibri" w:hAnsi="Calibri"/>
          <w:color w:val="212121"/>
          <w:sz w:val="22"/>
          <w:szCs w:val="22"/>
        </w:rPr>
      </w:pPr>
      <w:r w:rsidRPr="00F973F0">
        <w:rPr>
          <w:rFonts w:ascii="Calibri" w:hAnsi="Calibri"/>
          <w:color w:val="212121"/>
          <w:sz w:val="22"/>
          <w:szCs w:val="22"/>
        </w:rPr>
        <w:t> </w:t>
      </w:r>
    </w:p>
    <w:p w14:paraId="17B9D2E6" w14:textId="77777777" w:rsidR="00A62201" w:rsidRPr="00F973F0" w:rsidRDefault="00A62201" w:rsidP="00A62201">
      <w:pPr>
        <w:pStyle w:val="ListParagraph"/>
        <w:numPr>
          <w:ilvl w:val="0"/>
          <w:numId w:val="15"/>
        </w:numPr>
        <w:shd w:val="clear" w:color="auto" w:fill="FFFFFF"/>
        <w:spacing w:after="0" w:line="240" w:lineRule="auto"/>
        <w:rPr>
          <w:rFonts w:ascii="Calibri" w:hAnsi="Calibri" w:cs="Times New Roman"/>
          <w:b/>
          <w:color w:val="212121"/>
        </w:rPr>
      </w:pPr>
      <w:r w:rsidRPr="00F973F0">
        <w:rPr>
          <w:rFonts w:ascii="Calibri" w:hAnsi="Calibri" w:cs="Times New Roman"/>
          <w:b/>
          <w:color w:val="212121"/>
        </w:rPr>
        <w:t xml:space="preserve">Can you confirm if Massachusetts will continue to use the MIIS to record COVID vaccine administrations?  </w:t>
      </w:r>
    </w:p>
    <w:p w14:paraId="4EDC7375" w14:textId="153262E1" w:rsidR="00A62201" w:rsidRPr="00F973F0" w:rsidRDefault="00A62201" w:rsidP="00F90B68">
      <w:pPr>
        <w:pStyle w:val="ListParagraph"/>
        <w:shd w:val="clear" w:color="auto" w:fill="FFFFFF"/>
        <w:spacing w:after="0" w:line="240" w:lineRule="auto"/>
        <w:ind w:left="360"/>
        <w:rPr>
          <w:rFonts w:ascii="Calibri" w:hAnsi="Calibri" w:cs="Times New Roman"/>
        </w:rPr>
      </w:pPr>
      <w:r w:rsidRPr="00F973F0">
        <w:rPr>
          <w:rFonts w:ascii="Calibri" w:hAnsi="Calibri" w:cs="Times New Roman"/>
        </w:rPr>
        <w:t xml:space="preserve">Yes, COVID vaccine administrations will be recorded in the MIIS. Sites must be registered and onboarded with the MIIS to receive COVID-19 vaccine. If you are aware of a site that is not registered, please ask them to reach out to the MIIS Help Desk </w:t>
      </w:r>
      <w:r w:rsidRPr="00F973F0">
        <w:rPr>
          <w:rFonts w:ascii="Calibri" w:hAnsi="Calibri" w:cs="Times New Roman"/>
          <w:color w:val="000000"/>
        </w:rPr>
        <w:t>at</w:t>
      </w:r>
      <w:r w:rsidRPr="00F973F0">
        <w:rPr>
          <w:rFonts w:ascii="Calibri" w:hAnsi="Calibri"/>
        </w:rPr>
        <w:t xml:space="preserve"> </w:t>
      </w:r>
      <w:hyperlink r:id="rId11" w:history="1">
        <w:r w:rsidRPr="00F973F0">
          <w:rPr>
            <w:rStyle w:val="Hyperlink"/>
            <w:rFonts w:ascii="Calibri" w:hAnsi="Calibri"/>
          </w:rPr>
          <w:t>MIIShelpdesk@state.ma.us</w:t>
        </w:r>
      </w:hyperlink>
      <w:r w:rsidRPr="00F973F0">
        <w:rPr>
          <w:rFonts w:ascii="Calibri" w:hAnsi="Calibri"/>
        </w:rPr>
        <w:t xml:space="preserve"> or </w:t>
      </w:r>
      <w:r w:rsidRPr="005733F5">
        <w:rPr>
          <w:rFonts w:ascii="Calibri" w:eastAsia="Times New Roman" w:hAnsi="Calibri" w:cs="Times New Roman"/>
          <w:bdr w:val="none" w:sz="0" w:space="0" w:color="auto" w:frame="1"/>
        </w:rPr>
        <w:t>(617) 983-4335</w:t>
      </w:r>
      <w:r w:rsidRPr="00F973F0">
        <w:rPr>
          <w:rFonts w:ascii="Calibri" w:hAnsi="Calibri" w:cs="Times New Roman"/>
          <w:color w:val="000000"/>
        </w:rPr>
        <w:t>.</w:t>
      </w:r>
    </w:p>
    <w:p w14:paraId="7A46284A" w14:textId="77777777" w:rsidR="00A62201" w:rsidRPr="00F973F0" w:rsidRDefault="00A62201" w:rsidP="00A62201">
      <w:pPr>
        <w:shd w:val="clear" w:color="auto" w:fill="FFFFFF"/>
        <w:ind w:left="720"/>
        <w:rPr>
          <w:rFonts w:ascii="Calibri" w:hAnsi="Calibri"/>
          <w:color w:val="212121"/>
          <w:sz w:val="22"/>
          <w:szCs w:val="22"/>
        </w:rPr>
      </w:pPr>
      <w:r w:rsidRPr="00F973F0">
        <w:rPr>
          <w:rFonts w:ascii="Calibri" w:hAnsi="Calibri"/>
          <w:color w:val="212121"/>
          <w:sz w:val="22"/>
          <w:szCs w:val="22"/>
        </w:rPr>
        <w:t> </w:t>
      </w:r>
    </w:p>
    <w:p w14:paraId="7084A873" w14:textId="77777777" w:rsidR="00A62201" w:rsidRPr="00F973F0" w:rsidRDefault="00A62201" w:rsidP="00F90B68">
      <w:pPr>
        <w:pStyle w:val="ListParagraph"/>
        <w:numPr>
          <w:ilvl w:val="0"/>
          <w:numId w:val="15"/>
        </w:numPr>
        <w:shd w:val="clear" w:color="auto" w:fill="FFFFFF"/>
        <w:spacing w:after="0" w:line="240" w:lineRule="auto"/>
        <w:rPr>
          <w:rFonts w:ascii="Calibri" w:hAnsi="Calibri" w:cs="Times New Roman"/>
          <w:b/>
          <w:color w:val="212121"/>
        </w:rPr>
      </w:pPr>
      <w:r w:rsidRPr="00F973F0">
        <w:rPr>
          <w:rFonts w:ascii="Calibri" w:hAnsi="Calibri" w:cs="Times New Roman"/>
          <w:b/>
          <w:color w:val="212121"/>
        </w:rPr>
        <w:t>Will we be using the same ordering module in MIIS to order the COVID vaccine once it arrives, or will the state be issuing doses to us? </w:t>
      </w:r>
    </w:p>
    <w:p w14:paraId="2C3F3080" w14:textId="77777777" w:rsidR="00A62201" w:rsidRPr="00F973F0" w:rsidRDefault="00A62201" w:rsidP="00F90B68">
      <w:pPr>
        <w:pStyle w:val="ListParagraph"/>
        <w:shd w:val="clear" w:color="auto" w:fill="FFFFFF"/>
        <w:spacing w:after="0" w:line="240" w:lineRule="auto"/>
        <w:ind w:left="360"/>
        <w:rPr>
          <w:rFonts w:ascii="Calibri" w:hAnsi="Calibri" w:cs="Times New Roman"/>
          <w:b/>
        </w:rPr>
      </w:pPr>
      <w:r w:rsidRPr="00F973F0">
        <w:rPr>
          <w:rFonts w:ascii="Calibri" w:hAnsi="Calibri" w:cs="Times New Roman"/>
        </w:rPr>
        <w:t>Initially, MDPH will create and process orders for providers. Eventually, sites will be able to order vaccine from MIIS.</w:t>
      </w:r>
    </w:p>
    <w:p w14:paraId="0F34678F" w14:textId="77777777" w:rsidR="00A62201" w:rsidRPr="00F973F0" w:rsidRDefault="00A62201" w:rsidP="00A62201">
      <w:pPr>
        <w:rPr>
          <w:rFonts w:ascii="Calibri" w:hAnsi="Calibri"/>
          <w:sz w:val="22"/>
          <w:szCs w:val="22"/>
        </w:rPr>
      </w:pPr>
    </w:p>
    <w:p w14:paraId="6875903F" w14:textId="77777777" w:rsidR="00A62201" w:rsidRPr="00F973F0" w:rsidRDefault="00A62201" w:rsidP="00A62201">
      <w:pPr>
        <w:pStyle w:val="ListParagraph"/>
        <w:numPr>
          <w:ilvl w:val="0"/>
          <w:numId w:val="15"/>
        </w:numPr>
        <w:spacing w:after="0" w:line="240" w:lineRule="auto"/>
        <w:rPr>
          <w:rFonts w:ascii="Calibri" w:eastAsia="Times New Roman" w:hAnsi="Calibri" w:cs="Times New Roman"/>
          <w:b/>
          <w:shd w:val="clear" w:color="auto" w:fill="FFFFFF"/>
        </w:rPr>
      </w:pPr>
      <w:r w:rsidRPr="00F973F0">
        <w:rPr>
          <w:rFonts w:ascii="Calibri" w:eastAsia="Times New Roman" w:hAnsi="Calibri" w:cs="Times New Roman"/>
          <w:b/>
          <w:shd w:val="clear" w:color="auto" w:fill="FFFFFF"/>
        </w:rPr>
        <w:t>Our sites are enrolled in MIIS. Is there anything else we need to do be approved for vaccine shipment when it becomes available?</w:t>
      </w:r>
    </w:p>
    <w:p w14:paraId="012B9CAE" w14:textId="77777777" w:rsidR="00A62201" w:rsidRPr="00F973F0" w:rsidRDefault="00A62201" w:rsidP="00F90B68">
      <w:pPr>
        <w:pStyle w:val="ListParagraph"/>
        <w:spacing w:after="0" w:line="240" w:lineRule="auto"/>
        <w:ind w:left="360"/>
        <w:rPr>
          <w:rFonts w:ascii="Calibri" w:eastAsia="Times New Roman" w:hAnsi="Calibri" w:cs="Times New Roman"/>
        </w:rPr>
      </w:pPr>
      <w:r w:rsidRPr="00F973F0">
        <w:rPr>
          <w:rFonts w:ascii="Calibri" w:eastAsia="Times New Roman" w:hAnsi="Calibri" w:cs="Times New Roman"/>
          <w:shd w:val="clear" w:color="auto" w:fill="FFFFFF"/>
        </w:rPr>
        <w:t xml:space="preserve">If your sites are registered with the MIIS, they will receive the MCVP Agreement. Sites will not be able to receive COVID-19 vaccines until the Agreement is complete. </w:t>
      </w:r>
    </w:p>
    <w:p w14:paraId="5D43E47C" w14:textId="77777777" w:rsidR="00A62201" w:rsidRPr="00680DCA" w:rsidRDefault="00A62201" w:rsidP="00680DCA">
      <w:pPr>
        <w:contextualSpacing/>
        <w:rPr>
          <w:rFonts w:ascii="Calibri" w:eastAsia="Calibri" w:hAnsi="Calibri" w:cstheme="minorHAnsi"/>
        </w:rPr>
      </w:pPr>
    </w:p>
    <w:sectPr w:rsidR="00A62201" w:rsidRPr="00680DCA" w:rsidSect="00A6220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432367" w14:textId="77777777" w:rsidR="00726C1C" w:rsidRDefault="00726C1C" w:rsidP="005F0CC5">
      <w:r>
        <w:separator/>
      </w:r>
    </w:p>
  </w:endnote>
  <w:endnote w:type="continuationSeparator" w:id="0">
    <w:p w14:paraId="20AF766D" w14:textId="77777777" w:rsidR="00726C1C" w:rsidRDefault="00726C1C" w:rsidP="005F0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8B365" w14:textId="77777777" w:rsidR="00F97E58" w:rsidRDefault="00F97E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F4B5F" w14:textId="77777777" w:rsidR="00352448" w:rsidRDefault="003524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64D8C" w14:textId="77777777" w:rsidR="00F97E58" w:rsidRDefault="00F97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A5357" w14:textId="77777777" w:rsidR="00726C1C" w:rsidRDefault="00726C1C" w:rsidP="005F0CC5">
      <w:r>
        <w:separator/>
      </w:r>
    </w:p>
  </w:footnote>
  <w:footnote w:type="continuationSeparator" w:id="0">
    <w:p w14:paraId="54B0EFA0" w14:textId="77777777" w:rsidR="00726C1C" w:rsidRDefault="00726C1C" w:rsidP="005F0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21769" w14:textId="77777777" w:rsidR="00F97E58" w:rsidRDefault="00F97E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02EFA" w14:textId="56134CA9" w:rsidR="00F97E58" w:rsidRDefault="00F97E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AF219" w14:textId="77777777" w:rsidR="00F97E58" w:rsidRDefault="00F97E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25D5F"/>
    <w:multiLevelType w:val="hybridMultilevel"/>
    <w:tmpl w:val="BE8694D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15:restartNumberingAfterBreak="0">
    <w:nsid w:val="13C3483D"/>
    <w:multiLevelType w:val="hybridMultilevel"/>
    <w:tmpl w:val="0ACC9B34"/>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3F27987"/>
    <w:multiLevelType w:val="hybridMultilevel"/>
    <w:tmpl w:val="0B74DF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81C521C"/>
    <w:multiLevelType w:val="hybridMultilevel"/>
    <w:tmpl w:val="3EAC9AD0"/>
    <w:lvl w:ilvl="0" w:tplc="04090001">
      <w:start w:val="1"/>
      <w:numFmt w:val="bullet"/>
      <w:lvlText w:val=""/>
      <w:lvlJc w:val="left"/>
      <w:pPr>
        <w:ind w:left="720" w:hanging="360"/>
      </w:pPr>
      <w:rPr>
        <w:rFonts w:ascii="Symbol" w:hAnsi="Symbol" w:hint="default"/>
      </w:rPr>
    </w:lvl>
    <w:lvl w:ilvl="1" w:tplc="B114C1A6">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E68A4"/>
    <w:multiLevelType w:val="hybridMultilevel"/>
    <w:tmpl w:val="11B49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FB66BCA"/>
    <w:multiLevelType w:val="hybridMultilevel"/>
    <w:tmpl w:val="7930C078"/>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490D10"/>
    <w:multiLevelType w:val="hybridMultilevel"/>
    <w:tmpl w:val="BE86AB2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7" w15:restartNumberingAfterBreak="0">
    <w:nsid w:val="50DF2E4D"/>
    <w:multiLevelType w:val="hybridMultilevel"/>
    <w:tmpl w:val="DFC644C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8" w15:restartNumberingAfterBreak="0">
    <w:nsid w:val="54864EB9"/>
    <w:multiLevelType w:val="hybridMultilevel"/>
    <w:tmpl w:val="1CBE0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55F7257F"/>
    <w:multiLevelType w:val="hybridMultilevel"/>
    <w:tmpl w:val="692AE362"/>
    <w:lvl w:ilvl="0" w:tplc="04090001">
      <w:start w:val="1"/>
      <w:numFmt w:val="bullet"/>
      <w:lvlText w:val=""/>
      <w:lvlJc w:val="left"/>
      <w:pPr>
        <w:ind w:left="173" w:hanging="360"/>
      </w:pPr>
      <w:rPr>
        <w:rFonts w:ascii="Symbol" w:hAnsi="Symbol" w:hint="default"/>
      </w:rPr>
    </w:lvl>
    <w:lvl w:ilvl="1" w:tplc="04090003" w:tentative="1">
      <w:start w:val="1"/>
      <w:numFmt w:val="bullet"/>
      <w:lvlText w:val="o"/>
      <w:lvlJc w:val="left"/>
      <w:pPr>
        <w:ind w:left="893" w:hanging="360"/>
      </w:pPr>
      <w:rPr>
        <w:rFonts w:ascii="Courier New" w:hAnsi="Courier New" w:cs="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abstractNum w:abstractNumId="10" w15:restartNumberingAfterBreak="0">
    <w:nsid w:val="5D8040D9"/>
    <w:multiLevelType w:val="hybridMultilevel"/>
    <w:tmpl w:val="0DD29D8A"/>
    <w:lvl w:ilvl="0" w:tplc="24FC2948">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06F5D95"/>
    <w:multiLevelType w:val="hybridMultilevel"/>
    <w:tmpl w:val="F2D2EE2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2" w15:restartNumberingAfterBreak="0">
    <w:nsid w:val="61B517BF"/>
    <w:multiLevelType w:val="hybridMultilevel"/>
    <w:tmpl w:val="C7CEC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A84ADE"/>
    <w:multiLevelType w:val="hybridMultilevel"/>
    <w:tmpl w:val="F5AC8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2910FB"/>
    <w:multiLevelType w:val="hybridMultilevel"/>
    <w:tmpl w:val="5C5CB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7"/>
  </w:num>
  <w:num w:numId="5">
    <w:abstractNumId w:val="12"/>
  </w:num>
  <w:num w:numId="6">
    <w:abstractNumId w:val="8"/>
  </w:num>
  <w:num w:numId="7">
    <w:abstractNumId w:val="4"/>
  </w:num>
  <w:num w:numId="8">
    <w:abstractNumId w:val="3"/>
  </w:num>
  <w:num w:numId="9">
    <w:abstractNumId w:val="2"/>
  </w:num>
  <w:num w:numId="10">
    <w:abstractNumId w:val="9"/>
  </w:num>
  <w:num w:numId="11">
    <w:abstractNumId w:val="14"/>
  </w:num>
  <w:num w:numId="12">
    <w:abstractNumId w:val="0"/>
  </w:num>
  <w:num w:numId="13">
    <w:abstractNumId w:val="11"/>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318"/>
    <w:rsid w:val="00011413"/>
    <w:rsid w:val="00012322"/>
    <w:rsid w:val="00012390"/>
    <w:rsid w:val="00033154"/>
    <w:rsid w:val="000369E5"/>
    <w:rsid w:val="00042048"/>
    <w:rsid w:val="000537DA"/>
    <w:rsid w:val="00081B12"/>
    <w:rsid w:val="00081BE5"/>
    <w:rsid w:val="00087B9B"/>
    <w:rsid w:val="00096469"/>
    <w:rsid w:val="000A0834"/>
    <w:rsid w:val="000A3C81"/>
    <w:rsid w:val="000E59E8"/>
    <w:rsid w:val="000F1206"/>
    <w:rsid w:val="000F315B"/>
    <w:rsid w:val="000F554E"/>
    <w:rsid w:val="00113BD0"/>
    <w:rsid w:val="00117ED6"/>
    <w:rsid w:val="001207D8"/>
    <w:rsid w:val="0015268B"/>
    <w:rsid w:val="00170464"/>
    <w:rsid w:val="00174433"/>
    <w:rsid w:val="00177C77"/>
    <w:rsid w:val="001A5680"/>
    <w:rsid w:val="001D29A4"/>
    <w:rsid w:val="001F0233"/>
    <w:rsid w:val="001F3C7D"/>
    <w:rsid w:val="002045BD"/>
    <w:rsid w:val="002266D6"/>
    <w:rsid w:val="00236716"/>
    <w:rsid w:val="0024502B"/>
    <w:rsid w:val="002641C7"/>
    <w:rsid w:val="0027188E"/>
    <w:rsid w:val="00274609"/>
    <w:rsid w:val="00274D45"/>
    <w:rsid w:val="00276957"/>
    <w:rsid w:val="00276DCC"/>
    <w:rsid w:val="00291A3B"/>
    <w:rsid w:val="00296792"/>
    <w:rsid w:val="00297575"/>
    <w:rsid w:val="002B667A"/>
    <w:rsid w:val="002C3A70"/>
    <w:rsid w:val="002C3E34"/>
    <w:rsid w:val="00344EC2"/>
    <w:rsid w:val="00352448"/>
    <w:rsid w:val="0036082B"/>
    <w:rsid w:val="00365AC8"/>
    <w:rsid w:val="00367C6B"/>
    <w:rsid w:val="0037399F"/>
    <w:rsid w:val="00385812"/>
    <w:rsid w:val="00385FC7"/>
    <w:rsid w:val="00392D0B"/>
    <w:rsid w:val="00394A38"/>
    <w:rsid w:val="003A7AFC"/>
    <w:rsid w:val="003C60EF"/>
    <w:rsid w:val="003D2EDE"/>
    <w:rsid w:val="003F17EA"/>
    <w:rsid w:val="004027C0"/>
    <w:rsid w:val="00403F6B"/>
    <w:rsid w:val="004059CA"/>
    <w:rsid w:val="004135C1"/>
    <w:rsid w:val="0043193D"/>
    <w:rsid w:val="00445BB4"/>
    <w:rsid w:val="00461B9E"/>
    <w:rsid w:val="00462A57"/>
    <w:rsid w:val="00476AF3"/>
    <w:rsid w:val="004813AC"/>
    <w:rsid w:val="00482D92"/>
    <w:rsid w:val="0048749C"/>
    <w:rsid w:val="004A2AB0"/>
    <w:rsid w:val="004B2C5B"/>
    <w:rsid w:val="004B37A0"/>
    <w:rsid w:val="004D6B39"/>
    <w:rsid w:val="004F3AEE"/>
    <w:rsid w:val="004F74AA"/>
    <w:rsid w:val="00515459"/>
    <w:rsid w:val="005338DA"/>
    <w:rsid w:val="00540FC2"/>
    <w:rsid w:val="005448AA"/>
    <w:rsid w:val="005609BC"/>
    <w:rsid w:val="00563600"/>
    <w:rsid w:val="00570DEB"/>
    <w:rsid w:val="005733F5"/>
    <w:rsid w:val="005809E2"/>
    <w:rsid w:val="00581DAA"/>
    <w:rsid w:val="0058394C"/>
    <w:rsid w:val="005870ED"/>
    <w:rsid w:val="005A740D"/>
    <w:rsid w:val="005C310A"/>
    <w:rsid w:val="005E1D14"/>
    <w:rsid w:val="005E4D81"/>
    <w:rsid w:val="005F0CC5"/>
    <w:rsid w:val="005F588B"/>
    <w:rsid w:val="006022C8"/>
    <w:rsid w:val="00624101"/>
    <w:rsid w:val="00656712"/>
    <w:rsid w:val="00657B7C"/>
    <w:rsid w:val="0066577D"/>
    <w:rsid w:val="006723BE"/>
    <w:rsid w:val="00673BB7"/>
    <w:rsid w:val="0067776C"/>
    <w:rsid w:val="00677BF4"/>
    <w:rsid w:val="00680DCA"/>
    <w:rsid w:val="00682B32"/>
    <w:rsid w:val="006934A0"/>
    <w:rsid w:val="006962B8"/>
    <w:rsid w:val="006B7E66"/>
    <w:rsid w:val="006D06D9"/>
    <w:rsid w:val="006D77A6"/>
    <w:rsid w:val="006E77B5"/>
    <w:rsid w:val="00702109"/>
    <w:rsid w:val="007075C5"/>
    <w:rsid w:val="00714844"/>
    <w:rsid w:val="0072610D"/>
    <w:rsid w:val="00726C1C"/>
    <w:rsid w:val="00732AFB"/>
    <w:rsid w:val="00736FB5"/>
    <w:rsid w:val="007527FB"/>
    <w:rsid w:val="00754D07"/>
    <w:rsid w:val="0076329A"/>
    <w:rsid w:val="0077289E"/>
    <w:rsid w:val="007843AC"/>
    <w:rsid w:val="007A019A"/>
    <w:rsid w:val="007B0FD6"/>
    <w:rsid w:val="007B3F4B"/>
    <w:rsid w:val="007B7347"/>
    <w:rsid w:val="007C195D"/>
    <w:rsid w:val="007D0CFF"/>
    <w:rsid w:val="007D10F3"/>
    <w:rsid w:val="007F749D"/>
    <w:rsid w:val="008141DE"/>
    <w:rsid w:val="00823779"/>
    <w:rsid w:val="00830AA2"/>
    <w:rsid w:val="00833F50"/>
    <w:rsid w:val="008516B8"/>
    <w:rsid w:val="0085568B"/>
    <w:rsid w:val="008A1605"/>
    <w:rsid w:val="008A7FCE"/>
    <w:rsid w:val="008C15D2"/>
    <w:rsid w:val="008C53D7"/>
    <w:rsid w:val="008D1679"/>
    <w:rsid w:val="008E3B4A"/>
    <w:rsid w:val="008E7009"/>
    <w:rsid w:val="00900399"/>
    <w:rsid w:val="00900DF1"/>
    <w:rsid w:val="0090166C"/>
    <w:rsid w:val="00902D44"/>
    <w:rsid w:val="00916963"/>
    <w:rsid w:val="0092158F"/>
    <w:rsid w:val="00922F49"/>
    <w:rsid w:val="009340C4"/>
    <w:rsid w:val="009406C7"/>
    <w:rsid w:val="00984007"/>
    <w:rsid w:val="009908FF"/>
    <w:rsid w:val="0099542E"/>
    <w:rsid w:val="00995505"/>
    <w:rsid w:val="00995A02"/>
    <w:rsid w:val="009A50F8"/>
    <w:rsid w:val="009B100E"/>
    <w:rsid w:val="009B1327"/>
    <w:rsid w:val="009D03ED"/>
    <w:rsid w:val="009D7447"/>
    <w:rsid w:val="009E4F08"/>
    <w:rsid w:val="009F0223"/>
    <w:rsid w:val="00A005A6"/>
    <w:rsid w:val="00A40AD9"/>
    <w:rsid w:val="00A62201"/>
    <w:rsid w:val="00A65101"/>
    <w:rsid w:val="00A76656"/>
    <w:rsid w:val="00AB526C"/>
    <w:rsid w:val="00AD74E2"/>
    <w:rsid w:val="00AE10E4"/>
    <w:rsid w:val="00AE3F85"/>
    <w:rsid w:val="00AF1EF7"/>
    <w:rsid w:val="00AF2D87"/>
    <w:rsid w:val="00B05D58"/>
    <w:rsid w:val="00B403BF"/>
    <w:rsid w:val="00B42E0A"/>
    <w:rsid w:val="00B47152"/>
    <w:rsid w:val="00B57F2D"/>
    <w:rsid w:val="00B608D9"/>
    <w:rsid w:val="00B75D3D"/>
    <w:rsid w:val="00B87B7E"/>
    <w:rsid w:val="00BA23BE"/>
    <w:rsid w:val="00BA4055"/>
    <w:rsid w:val="00BA6211"/>
    <w:rsid w:val="00BA7FB6"/>
    <w:rsid w:val="00BC7FD9"/>
    <w:rsid w:val="00BD20D2"/>
    <w:rsid w:val="00BF0901"/>
    <w:rsid w:val="00C16571"/>
    <w:rsid w:val="00C20BFE"/>
    <w:rsid w:val="00C41149"/>
    <w:rsid w:val="00C4142E"/>
    <w:rsid w:val="00CC1778"/>
    <w:rsid w:val="00CE575B"/>
    <w:rsid w:val="00CF0F53"/>
    <w:rsid w:val="00CF3DE8"/>
    <w:rsid w:val="00D0076C"/>
    <w:rsid w:val="00D03281"/>
    <w:rsid w:val="00D0493F"/>
    <w:rsid w:val="00D337D5"/>
    <w:rsid w:val="00D44DFC"/>
    <w:rsid w:val="00D456A0"/>
    <w:rsid w:val="00D46288"/>
    <w:rsid w:val="00D51545"/>
    <w:rsid w:val="00D56F91"/>
    <w:rsid w:val="00D8671C"/>
    <w:rsid w:val="00DA57C3"/>
    <w:rsid w:val="00DC0961"/>
    <w:rsid w:val="00DC3855"/>
    <w:rsid w:val="00DC566C"/>
    <w:rsid w:val="00DC65F8"/>
    <w:rsid w:val="00DD06C4"/>
    <w:rsid w:val="00DD5316"/>
    <w:rsid w:val="00DF3496"/>
    <w:rsid w:val="00DF7FD5"/>
    <w:rsid w:val="00E1306E"/>
    <w:rsid w:val="00E15219"/>
    <w:rsid w:val="00E15E46"/>
    <w:rsid w:val="00E2566D"/>
    <w:rsid w:val="00E274B8"/>
    <w:rsid w:val="00E72707"/>
    <w:rsid w:val="00E74D18"/>
    <w:rsid w:val="00E80D8D"/>
    <w:rsid w:val="00E95AD8"/>
    <w:rsid w:val="00EA0ABA"/>
    <w:rsid w:val="00ED05BE"/>
    <w:rsid w:val="00ED294C"/>
    <w:rsid w:val="00EE433A"/>
    <w:rsid w:val="00F04A14"/>
    <w:rsid w:val="00F0586E"/>
    <w:rsid w:val="00F14ADF"/>
    <w:rsid w:val="00F22366"/>
    <w:rsid w:val="00F43932"/>
    <w:rsid w:val="00F51F9D"/>
    <w:rsid w:val="00F53D53"/>
    <w:rsid w:val="00F63C83"/>
    <w:rsid w:val="00F64925"/>
    <w:rsid w:val="00F83157"/>
    <w:rsid w:val="00F90B68"/>
    <w:rsid w:val="00F97E58"/>
    <w:rsid w:val="00FA51A5"/>
    <w:rsid w:val="00FB5BDE"/>
    <w:rsid w:val="00FB6EF2"/>
    <w:rsid w:val="00FC4DE1"/>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F0E724"/>
  <w15:docId w15:val="{947A6886-3446-1F42-8C3A-F4FBE5800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7DA"/>
    <w:rPr>
      <w:sz w:val="24"/>
      <w:szCs w:val="20"/>
    </w:rPr>
  </w:style>
  <w:style w:type="paragraph" w:styleId="Heading8">
    <w:name w:val="heading 8"/>
    <w:basedOn w:val="Normal"/>
    <w:next w:val="Normal"/>
    <w:link w:val="Heading8Char"/>
    <w:qFormat/>
    <w:locked/>
    <w:rsid w:val="00900399"/>
    <w:pPr>
      <w:keepNext/>
      <w:widowControl w:val="0"/>
      <w:spacing w:before="100"/>
      <w:jc w:val="center"/>
      <w:outlineLvl w:val="7"/>
    </w:pPr>
    <w:rPr>
      <w:b/>
      <w:sz w:val="2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uiPriority w:val="99"/>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basedOn w:val="DefaultParagraphFont"/>
    <w:uiPriority w:val="99"/>
    <w:rsid w:val="00CE575B"/>
    <w:rPr>
      <w:rFonts w:cs="Times New Roman"/>
      <w:color w:val="0000FF"/>
      <w:u w:val="single"/>
    </w:rPr>
  </w:style>
  <w:style w:type="paragraph" w:styleId="BalloonText">
    <w:name w:val="Balloon Text"/>
    <w:basedOn w:val="Normal"/>
    <w:link w:val="BalloonTextChar"/>
    <w:uiPriority w:val="99"/>
    <w:rsid w:val="00FC6B42"/>
    <w:rPr>
      <w:rFonts w:ascii="Tahoma" w:hAnsi="Tahoma"/>
      <w:sz w:val="16"/>
      <w:szCs w:val="16"/>
    </w:rPr>
  </w:style>
  <w:style w:type="character" w:customStyle="1" w:styleId="BalloonTextChar">
    <w:name w:val="Balloon Text Char"/>
    <w:basedOn w:val="DefaultParagraphFont"/>
    <w:link w:val="BalloonText"/>
    <w:uiPriority w:val="99"/>
    <w:locked/>
    <w:rsid w:val="00FC6B42"/>
    <w:rPr>
      <w:rFonts w:ascii="Tahoma" w:hAnsi="Tahoma"/>
      <w:sz w:val="16"/>
    </w:rPr>
  </w:style>
  <w:style w:type="character" w:styleId="Strong">
    <w:name w:val="Strong"/>
    <w:qFormat/>
    <w:locked/>
    <w:rsid w:val="00984007"/>
    <w:rPr>
      <w:b/>
      <w:bCs/>
    </w:rPr>
  </w:style>
  <w:style w:type="character" w:styleId="CommentReference">
    <w:name w:val="annotation reference"/>
    <w:basedOn w:val="DefaultParagraphFont"/>
    <w:uiPriority w:val="99"/>
    <w:semiHidden/>
    <w:unhideWhenUsed/>
    <w:rsid w:val="000F554E"/>
    <w:rPr>
      <w:sz w:val="16"/>
      <w:szCs w:val="16"/>
    </w:rPr>
  </w:style>
  <w:style w:type="paragraph" w:styleId="CommentText">
    <w:name w:val="annotation text"/>
    <w:basedOn w:val="Normal"/>
    <w:link w:val="CommentTextChar"/>
    <w:uiPriority w:val="99"/>
    <w:unhideWhenUsed/>
    <w:rsid w:val="000F554E"/>
    <w:rPr>
      <w:sz w:val="20"/>
    </w:rPr>
  </w:style>
  <w:style w:type="character" w:customStyle="1" w:styleId="CommentTextChar">
    <w:name w:val="Comment Text Char"/>
    <w:basedOn w:val="DefaultParagraphFont"/>
    <w:link w:val="CommentText"/>
    <w:uiPriority w:val="99"/>
    <w:rsid w:val="000F554E"/>
    <w:rPr>
      <w:sz w:val="20"/>
      <w:szCs w:val="20"/>
    </w:rPr>
  </w:style>
  <w:style w:type="paragraph" w:styleId="CommentSubject">
    <w:name w:val="annotation subject"/>
    <w:basedOn w:val="CommentText"/>
    <w:next w:val="CommentText"/>
    <w:link w:val="CommentSubjectChar"/>
    <w:uiPriority w:val="99"/>
    <w:semiHidden/>
    <w:unhideWhenUsed/>
    <w:rsid w:val="000F554E"/>
    <w:rPr>
      <w:b/>
      <w:bCs/>
    </w:rPr>
  </w:style>
  <w:style w:type="character" w:customStyle="1" w:styleId="CommentSubjectChar">
    <w:name w:val="Comment Subject Char"/>
    <w:basedOn w:val="CommentTextChar"/>
    <w:link w:val="CommentSubject"/>
    <w:uiPriority w:val="99"/>
    <w:semiHidden/>
    <w:rsid w:val="000F554E"/>
    <w:rPr>
      <w:b/>
      <w:bCs/>
      <w:sz w:val="20"/>
      <w:szCs w:val="20"/>
    </w:rPr>
  </w:style>
  <w:style w:type="paragraph" w:styleId="ListParagraph">
    <w:name w:val="List Paragraph"/>
    <w:basedOn w:val="Normal"/>
    <w:link w:val="ListParagraphChar"/>
    <w:uiPriority w:val="34"/>
    <w:qFormat/>
    <w:rsid w:val="005F0CC5"/>
    <w:pPr>
      <w:spacing w:after="160" w:line="259"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5F0CC5"/>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5F0CC5"/>
    <w:rPr>
      <w:rFonts w:asciiTheme="minorHAnsi" w:eastAsiaTheme="minorHAnsi" w:hAnsiTheme="minorHAnsi" w:cstheme="minorBidi"/>
      <w:sz w:val="20"/>
      <w:szCs w:val="20"/>
    </w:rPr>
  </w:style>
  <w:style w:type="character" w:styleId="FootnoteReference">
    <w:name w:val="footnote reference"/>
    <w:basedOn w:val="DefaultParagraphFont"/>
    <w:uiPriority w:val="99"/>
    <w:unhideWhenUsed/>
    <w:rsid w:val="005F0CC5"/>
    <w:rPr>
      <w:vertAlign w:val="superscript"/>
    </w:rPr>
  </w:style>
  <w:style w:type="character" w:styleId="FollowedHyperlink">
    <w:name w:val="FollowedHyperlink"/>
    <w:basedOn w:val="DefaultParagraphFont"/>
    <w:uiPriority w:val="99"/>
    <w:semiHidden/>
    <w:unhideWhenUsed/>
    <w:rsid w:val="006723BE"/>
    <w:rPr>
      <w:color w:val="800080" w:themeColor="followedHyperlink"/>
      <w:u w:val="single"/>
    </w:rPr>
  </w:style>
  <w:style w:type="paragraph" w:styleId="Header">
    <w:name w:val="header"/>
    <w:basedOn w:val="Normal"/>
    <w:link w:val="HeaderChar"/>
    <w:uiPriority w:val="99"/>
    <w:unhideWhenUsed/>
    <w:rsid w:val="00352448"/>
    <w:pPr>
      <w:tabs>
        <w:tab w:val="center" w:pos="4680"/>
        <w:tab w:val="right" w:pos="9360"/>
      </w:tabs>
    </w:pPr>
  </w:style>
  <w:style w:type="character" w:customStyle="1" w:styleId="HeaderChar">
    <w:name w:val="Header Char"/>
    <w:basedOn w:val="DefaultParagraphFont"/>
    <w:link w:val="Header"/>
    <w:uiPriority w:val="99"/>
    <w:rsid w:val="00352448"/>
    <w:rPr>
      <w:sz w:val="24"/>
      <w:szCs w:val="20"/>
    </w:rPr>
  </w:style>
  <w:style w:type="paragraph" w:styleId="Footer">
    <w:name w:val="footer"/>
    <w:basedOn w:val="Normal"/>
    <w:link w:val="FooterChar"/>
    <w:uiPriority w:val="99"/>
    <w:unhideWhenUsed/>
    <w:rsid w:val="00352448"/>
    <w:pPr>
      <w:tabs>
        <w:tab w:val="center" w:pos="4680"/>
        <w:tab w:val="right" w:pos="9360"/>
      </w:tabs>
    </w:pPr>
  </w:style>
  <w:style w:type="character" w:customStyle="1" w:styleId="FooterChar">
    <w:name w:val="Footer Char"/>
    <w:basedOn w:val="DefaultParagraphFont"/>
    <w:link w:val="Footer"/>
    <w:uiPriority w:val="99"/>
    <w:rsid w:val="00352448"/>
    <w:rPr>
      <w:sz w:val="24"/>
      <w:szCs w:val="20"/>
    </w:rPr>
  </w:style>
  <w:style w:type="paragraph" w:styleId="Revision">
    <w:name w:val="Revision"/>
    <w:hidden/>
    <w:uiPriority w:val="99"/>
    <w:semiHidden/>
    <w:rsid w:val="002C3E34"/>
    <w:rPr>
      <w:sz w:val="24"/>
      <w:szCs w:val="20"/>
    </w:rPr>
  </w:style>
  <w:style w:type="character" w:customStyle="1" w:styleId="Heading8Char">
    <w:name w:val="Heading 8 Char"/>
    <w:basedOn w:val="DefaultParagraphFont"/>
    <w:link w:val="Heading8"/>
    <w:rsid w:val="00900399"/>
    <w:rPr>
      <w:b/>
      <w:sz w:val="23"/>
    </w:rPr>
  </w:style>
  <w:style w:type="table" w:styleId="TableGrid">
    <w:name w:val="Table Grid"/>
    <w:basedOn w:val="TableNormal"/>
    <w:uiPriority w:val="59"/>
    <w:rsid w:val="009003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900399"/>
    <w:rPr>
      <w:rFonts w:asciiTheme="minorHAnsi" w:eastAsiaTheme="minorHAnsi" w:hAnsiTheme="minorHAnsi" w:cstheme="minorBidi"/>
    </w:rPr>
  </w:style>
  <w:style w:type="character" w:customStyle="1" w:styleId="UnresolvedMention1">
    <w:name w:val="Unresolved Mention1"/>
    <w:basedOn w:val="DefaultParagraphFont"/>
    <w:uiPriority w:val="99"/>
    <w:semiHidden/>
    <w:unhideWhenUsed/>
    <w:rsid w:val="00DC566C"/>
    <w:rPr>
      <w:color w:val="605E5C"/>
      <w:shd w:val="clear" w:color="auto" w:fill="E1DFDD"/>
    </w:rPr>
  </w:style>
  <w:style w:type="character" w:styleId="Emphasis">
    <w:name w:val="Emphasis"/>
    <w:basedOn w:val="DefaultParagraphFont"/>
    <w:uiPriority w:val="20"/>
    <w:qFormat/>
    <w:locked/>
    <w:rsid w:val="00A622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4845500">
      <w:bodyDiv w:val="1"/>
      <w:marLeft w:val="0"/>
      <w:marRight w:val="0"/>
      <w:marTop w:val="0"/>
      <w:marBottom w:val="0"/>
      <w:divBdr>
        <w:top w:val="none" w:sz="0" w:space="0" w:color="auto"/>
        <w:left w:val="none" w:sz="0" w:space="0" w:color="auto"/>
        <w:bottom w:val="none" w:sz="0" w:space="0" w:color="auto"/>
        <w:right w:val="none" w:sz="0" w:space="0" w:color="auto"/>
      </w:divBdr>
    </w:div>
    <w:div w:id="1339693968">
      <w:bodyDiv w:val="1"/>
      <w:marLeft w:val="0"/>
      <w:marRight w:val="0"/>
      <w:marTop w:val="0"/>
      <w:marBottom w:val="0"/>
      <w:divBdr>
        <w:top w:val="none" w:sz="0" w:space="0" w:color="auto"/>
        <w:left w:val="none" w:sz="0" w:space="0" w:color="auto"/>
        <w:bottom w:val="none" w:sz="0" w:space="0" w:color="auto"/>
        <w:right w:val="none" w:sz="0" w:space="0" w:color="auto"/>
      </w:divBdr>
    </w:div>
    <w:div w:id="1561356264">
      <w:bodyDiv w:val="1"/>
      <w:marLeft w:val="0"/>
      <w:marRight w:val="0"/>
      <w:marTop w:val="0"/>
      <w:marBottom w:val="0"/>
      <w:divBdr>
        <w:top w:val="none" w:sz="0" w:space="0" w:color="auto"/>
        <w:left w:val="none" w:sz="0" w:space="0" w:color="auto"/>
        <w:bottom w:val="none" w:sz="0" w:space="0" w:color="auto"/>
        <w:right w:val="none" w:sz="0" w:space="0" w:color="auto"/>
      </w:divBdr>
    </w:div>
    <w:div w:id="209789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IShelpdesk@state.ma.u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PH-Vaccine-Management@MassMail.State.MA.U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IIShelpdesk@state.ma.u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67E43-2852-4E6D-9E10-6A3C48D6C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2</TotalTime>
  <Pages>3</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Commonwealth of Massachusetts</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Kyle Marshall</dc:creator>
  <cp:lastModifiedBy>Jacob, John (DPH)</cp:lastModifiedBy>
  <cp:revision>2</cp:revision>
  <cp:lastPrinted>2020-12-24T15:45:00Z</cp:lastPrinted>
  <dcterms:created xsi:type="dcterms:W3CDTF">2020-12-24T15:46:00Z</dcterms:created>
  <dcterms:modified xsi:type="dcterms:W3CDTF">2020-12-24T15:46:00Z</dcterms:modified>
</cp:coreProperties>
</file>