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ACA219" w14:textId="0EAB563F" w:rsidR="00C537CE" w:rsidRPr="00C537CE" w:rsidRDefault="00C537CE" w:rsidP="00C537CE">
      <w:pPr>
        <w:pStyle w:val="NoSpacing"/>
      </w:pPr>
      <w:r w:rsidRPr="00C537CE">
        <w:t xml:space="preserve">The following describes </w:t>
      </w:r>
      <w:r w:rsidR="005A5CC6">
        <w:t xml:space="preserve">standards </w:t>
      </w:r>
      <w:r w:rsidR="005A5CC6" w:rsidRPr="00C537CE">
        <w:t>for</w:t>
      </w:r>
      <w:r w:rsidRPr="00C537CE">
        <w:t xml:space="preserve"> assigning Important Farmland Classes to soil survey map units of Massachusetts </w:t>
      </w:r>
      <w:r w:rsidR="004D4563">
        <w:t>s</w:t>
      </w:r>
      <w:r w:rsidRPr="00C537CE">
        <w:t xml:space="preserve">oil </w:t>
      </w:r>
      <w:r w:rsidR="004D4563">
        <w:t>s</w:t>
      </w:r>
      <w:r w:rsidRPr="00C537CE">
        <w:t xml:space="preserve">urvey </w:t>
      </w:r>
      <w:r w:rsidR="004D4563">
        <w:t>a</w:t>
      </w:r>
      <w:r w:rsidRPr="00C537CE">
        <w:t xml:space="preserve">reas. </w:t>
      </w:r>
    </w:p>
    <w:p w14:paraId="28D38967" w14:textId="77777777" w:rsidR="00C537CE" w:rsidRPr="00C537CE" w:rsidRDefault="00C537CE" w:rsidP="00C537CE">
      <w:pPr>
        <w:pStyle w:val="NoSpacing"/>
      </w:pPr>
    </w:p>
    <w:p w14:paraId="564AF2AF" w14:textId="3B01BABF" w:rsidR="00C537CE" w:rsidRPr="00881A69" w:rsidRDefault="00C537CE" w:rsidP="00C537CE">
      <w:pPr>
        <w:pStyle w:val="NoSpacing"/>
        <w:jc w:val="center"/>
        <w:rPr>
          <w:sz w:val="24"/>
          <w:szCs w:val="24"/>
        </w:rPr>
      </w:pPr>
      <w:r w:rsidRPr="00881A69">
        <w:rPr>
          <w:b/>
          <w:sz w:val="24"/>
          <w:szCs w:val="24"/>
        </w:rPr>
        <w:t xml:space="preserve">Criteria for the designation </w:t>
      </w:r>
      <w:r w:rsidR="00EC124F" w:rsidRPr="00881A69">
        <w:rPr>
          <w:b/>
          <w:sz w:val="24"/>
          <w:szCs w:val="24"/>
        </w:rPr>
        <w:t>“</w:t>
      </w:r>
      <w:r w:rsidRPr="00881A69">
        <w:rPr>
          <w:b/>
          <w:sz w:val="24"/>
          <w:szCs w:val="24"/>
        </w:rPr>
        <w:t>Prime Farmland</w:t>
      </w:r>
      <w:r w:rsidR="00EC124F" w:rsidRPr="00881A69">
        <w:rPr>
          <w:b/>
          <w:sz w:val="24"/>
          <w:szCs w:val="24"/>
        </w:rPr>
        <w:t>”</w:t>
      </w:r>
      <w:r w:rsidRPr="00881A69">
        <w:rPr>
          <w:b/>
          <w:sz w:val="24"/>
          <w:szCs w:val="24"/>
        </w:rPr>
        <w:t xml:space="preserve"> per Code of Federal Regulations</w:t>
      </w:r>
      <w:r w:rsidR="002068A9">
        <w:rPr>
          <w:b/>
          <w:sz w:val="24"/>
          <w:szCs w:val="24"/>
        </w:rPr>
        <w:t xml:space="preserve"> (CFR)</w:t>
      </w:r>
    </w:p>
    <w:p w14:paraId="144CFB3E" w14:textId="01A74D91" w:rsidR="00C537CE" w:rsidRPr="00C537CE" w:rsidRDefault="0091170D" w:rsidP="00C537CE">
      <w:pPr>
        <w:pStyle w:val="NoSpacing"/>
      </w:pPr>
      <w:r>
        <w:t xml:space="preserve">The </w:t>
      </w:r>
      <w:r w:rsidR="006D0A4A">
        <w:t>p</w:t>
      </w:r>
      <w:r>
        <w:t xml:space="preserve">rime </w:t>
      </w:r>
      <w:r w:rsidR="006D0A4A">
        <w:t>f</w:t>
      </w:r>
      <w:r>
        <w:t>armland class is assigned to s</w:t>
      </w:r>
      <w:r w:rsidR="00C537CE" w:rsidRPr="00C537CE">
        <w:t xml:space="preserve">oil map units, the major component/s </w:t>
      </w:r>
      <w:r w:rsidR="00EC124F">
        <w:t>r</w:t>
      </w:r>
      <w:r w:rsidR="00C537CE">
        <w:t xml:space="preserve">elative </w:t>
      </w:r>
      <w:r w:rsidR="00EC124F">
        <w:t>v</w:t>
      </w:r>
      <w:r w:rsidR="00C537CE">
        <w:t>alue</w:t>
      </w:r>
      <w:r w:rsidR="00C537CE" w:rsidRPr="00C537CE">
        <w:t xml:space="preserve"> data</w:t>
      </w:r>
      <w:r w:rsidR="00634DCE">
        <w:rPr>
          <w:rStyle w:val="FootnoteReference"/>
        </w:rPr>
        <w:footnoteReference w:id="1"/>
      </w:r>
      <w:r w:rsidR="00C537CE" w:rsidRPr="00C537CE">
        <w:t xml:space="preserve"> for which, meet </w:t>
      </w:r>
      <w:r w:rsidR="006D0A4A">
        <w:t>p</w:t>
      </w:r>
      <w:r w:rsidR="00C537CE" w:rsidRPr="00C537CE">
        <w:t xml:space="preserve">rime </w:t>
      </w:r>
      <w:r w:rsidR="006D0A4A">
        <w:t>f</w:t>
      </w:r>
      <w:r w:rsidR="00C537CE" w:rsidRPr="00C537CE">
        <w:t xml:space="preserve">armland criteria per 7CFR657.5 as edited </w:t>
      </w:r>
      <w:r w:rsidR="006D0A4A">
        <w:t>to exclude</w:t>
      </w:r>
      <w:r w:rsidR="00B53382">
        <w:t xml:space="preserve"> </w:t>
      </w:r>
      <w:r w:rsidR="007C19FE">
        <w:t>s</w:t>
      </w:r>
      <w:r w:rsidR="00C537CE" w:rsidRPr="00C537CE">
        <w:t>oil</w:t>
      </w:r>
      <w:r w:rsidR="00C537CE">
        <w:t xml:space="preserve"> properties</w:t>
      </w:r>
      <w:r w:rsidR="00C537CE" w:rsidRPr="00C537CE">
        <w:t xml:space="preserve"> and climate</w:t>
      </w:r>
      <w:r w:rsidR="003A4FAC">
        <w:t xml:space="preserve"> </w:t>
      </w:r>
      <w:r w:rsidR="00B53382">
        <w:t xml:space="preserve">not </w:t>
      </w:r>
      <w:r w:rsidR="003A4FAC">
        <w:t>relevant to Massachusetts</w:t>
      </w:r>
      <w:r w:rsidR="00C537CE" w:rsidRPr="00C537CE">
        <w:t xml:space="preserve">, and </w:t>
      </w:r>
      <w:r w:rsidR="006D0A4A">
        <w:t xml:space="preserve">to </w:t>
      </w:r>
      <w:r w:rsidR="00C537CE" w:rsidRPr="00C537CE">
        <w:t>quantif</w:t>
      </w:r>
      <w:r w:rsidR="006D0A4A">
        <w:t xml:space="preserve">y </w:t>
      </w:r>
      <w:r w:rsidR="00C537CE" w:rsidRPr="00C537CE">
        <w:t>adequate available water holding capacity as follows</w:t>
      </w:r>
      <w:r w:rsidR="007C19FE">
        <w:t>:</w:t>
      </w:r>
    </w:p>
    <w:p w14:paraId="684F40EE" w14:textId="77777777" w:rsidR="00C537CE" w:rsidRPr="00C537CE" w:rsidRDefault="00C537CE" w:rsidP="00C537CE">
      <w:pPr>
        <w:pStyle w:val="NoSpacing"/>
      </w:pPr>
    </w:p>
    <w:p w14:paraId="437AC845" w14:textId="379FF3FF" w:rsidR="00C537CE" w:rsidRPr="00C537CE" w:rsidRDefault="00C537CE" w:rsidP="006D0A4A">
      <w:pPr>
        <w:pStyle w:val="NoSpacing"/>
        <w:numPr>
          <w:ilvl w:val="0"/>
          <w:numId w:val="10"/>
        </w:numPr>
      </w:pPr>
      <w:r w:rsidRPr="00C537CE">
        <w:t>available water capacity</w:t>
      </w:r>
      <w:r>
        <w:t xml:space="preserve"> </w:t>
      </w:r>
      <w:r w:rsidR="00D930CC">
        <w:t xml:space="preserve">of </w:t>
      </w:r>
      <w:r w:rsidRPr="00C537CE">
        <w:t>3.5 in</w:t>
      </w:r>
      <w:r w:rsidR="00282BC6">
        <w:t xml:space="preserve"> (</w:t>
      </w:r>
      <w:r w:rsidRPr="00C537CE">
        <w:t>8.9 c</w:t>
      </w:r>
      <w:r w:rsidR="00282BC6">
        <w:t>m)</w:t>
      </w:r>
      <w:r w:rsidRPr="00C537CE">
        <w:t xml:space="preserve"> or more</w:t>
      </w:r>
      <w:r w:rsidR="00634DCE">
        <w:rPr>
          <w:rStyle w:val="FootnoteReference"/>
        </w:rPr>
        <w:footnoteReference w:id="2"/>
      </w:r>
      <w:r w:rsidRPr="00C537CE">
        <w:t xml:space="preserve"> within a depth of 40 in</w:t>
      </w:r>
      <w:r w:rsidR="00282BC6">
        <w:t xml:space="preserve"> (</w:t>
      </w:r>
      <w:r w:rsidRPr="00C537CE">
        <w:t>1 m</w:t>
      </w:r>
      <w:r w:rsidR="00282BC6">
        <w:t>)</w:t>
      </w:r>
      <w:r w:rsidR="007865E4">
        <w:t xml:space="preserve"> </w:t>
      </w:r>
      <w:r w:rsidRPr="00C537CE">
        <w:t>or the depth to an impermeable layer</w:t>
      </w:r>
      <w:r>
        <w:t xml:space="preserve"> </w:t>
      </w:r>
      <w:r w:rsidR="003A4FAC">
        <w:t>if less than 40 in</w:t>
      </w:r>
      <w:r w:rsidR="00282BC6">
        <w:t xml:space="preserve"> (</w:t>
      </w:r>
      <w:r w:rsidR="003A4FAC">
        <w:t>1 m</w:t>
      </w:r>
      <w:r w:rsidR="00282BC6">
        <w:t>)</w:t>
      </w:r>
      <w:r w:rsidR="007865E4">
        <w:t xml:space="preserve"> </w:t>
      </w:r>
      <w:r w:rsidRPr="00C537CE">
        <w:t>and,</w:t>
      </w:r>
    </w:p>
    <w:p w14:paraId="5861E8CA" w14:textId="77777777" w:rsidR="00C537CE" w:rsidRPr="00C537CE" w:rsidRDefault="00C537CE" w:rsidP="006D0A4A">
      <w:pPr>
        <w:pStyle w:val="NoSpacing"/>
        <w:numPr>
          <w:ilvl w:val="0"/>
          <w:numId w:val="10"/>
        </w:numPr>
      </w:pPr>
      <w:bookmarkStart w:id="0" w:name="_Hlk14173862"/>
      <w:r w:rsidRPr="00C537CE">
        <w:t>pH between 4.5 and 8.4 in all horizons within a depth of 40 in</w:t>
      </w:r>
      <w:r w:rsidR="00282BC6">
        <w:t xml:space="preserve"> (</w:t>
      </w:r>
      <w:r w:rsidRPr="00C537CE">
        <w:t>1 m</w:t>
      </w:r>
      <w:r w:rsidR="00282BC6">
        <w:t>)</w:t>
      </w:r>
      <w:r>
        <w:t xml:space="preserve"> </w:t>
      </w:r>
      <w:r w:rsidRPr="00C537CE">
        <w:t>and,</w:t>
      </w:r>
    </w:p>
    <w:bookmarkEnd w:id="0"/>
    <w:p w14:paraId="3F2C7289" w14:textId="77777777" w:rsidR="00C537CE" w:rsidRPr="00C537CE" w:rsidRDefault="00C537CE" w:rsidP="006D0A4A">
      <w:pPr>
        <w:pStyle w:val="NoSpacing"/>
        <w:numPr>
          <w:ilvl w:val="0"/>
          <w:numId w:val="10"/>
        </w:numPr>
      </w:pPr>
      <w:r w:rsidRPr="00C537CE">
        <w:t>water table, if</w:t>
      </w:r>
      <w:r w:rsidR="00EC124F">
        <w:t xml:space="preserve"> present, </w:t>
      </w:r>
      <w:r w:rsidRPr="00C537CE">
        <w:t>not shallower than 15 in</w:t>
      </w:r>
      <w:r w:rsidR="00282BC6">
        <w:t xml:space="preserve"> (</w:t>
      </w:r>
      <w:r w:rsidRPr="00C537CE">
        <w:t>38 cm</w:t>
      </w:r>
      <w:r w:rsidR="00282BC6">
        <w:t>)</w:t>
      </w:r>
      <w:r w:rsidR="007865E4">
        <w:t xml:space="preserve"> </w:t>
      </w:r>
      <w:r w:rsidRPr="00C537CE">
        <w:t>during May through October and,</w:t>
      </w:r>
    </w:p>
    <w:p w14:paraId="2732D3DA" w14:textId="77777777" w:rsidR="00C537CE" w:rsidRPr="00C537CE" w:rsidRDefault="00C537CE" w:rsidP="006D0A4A">
      <w:pPr>
        <w:pStyle w:val="NoSpacing"/>
        <w:numPr>
          <w:ilvl w:val="0"/>
          <w:numId w:val="10"/>
        </w:numPr>
      </w:pPr>
      <w:r>
        <w:t>i</w:t>
      </w:r>
      <w:r w:rsidRPr="00C537CE">
        <w:t>nfrequent (less often than once in 2 years)</w:t>
      </w:r>
      <w:r>
        <w:t xml:space="preserve"> </w:t>
      </w:r>
      <w:r w:rsidRPr="00C537CE">
        <w:t>or no flooding during May through October</w:t>
      </w:r>
      <w:r>
        <w:t xml:space="preserve"> </w:t>
      </w:r>
      <w:r w:rsidRPr="00C537CE">
        <w:t>and,</w:t>
      </w:r>
    </w:p>
    <w:p w14:paraId="63F6231E" w14:textId="77777777" w:rsidR="00C537CE" w:rsidRPr="00C537CE" w:rsidRDefault="00C537CE" w:rsidP="006D0A4A">
      <w:pPr>
        <w:pStyle w:val="NoSpacing"/>
        <w:numPr>
          <w:ilvl w:val="0"/>
          <w:numId w:val="10"/>
        </w:numPr>
      </w:pPr>
      <w:r w:rsidRPr="00C537CE">
        <w:t>the product of K</w:t>
      </w:r>
      <w:r>
        <w:t>w</w:t>
      </w:r>
      <w:r w:rsidRPr="00C537CE">
        <w:t xml:space="preserve"> (erodibility factor</w:t>
      </w:r>
      <w:r>
        <w:t>, whole soil</w:t>
      </w:r>
      <w:r w:rsidRPr="00C537CE">
        <w:t xml:space="preserve">) of the mineral </w:t>
      </w:r>
      <w:r w:rsidR="00B76928">
        <w:t xml:space="preserve">soil </w:t>
      </w:r>
      <w:r w:rsidRPr="00C537CE">
        <w:t>surface and percent slope is less than 2.0</w:t>
      </w:r>
      <w:r w:rsidR="00634DCE">
        <w:rPr>
          <w:rStyle w:val="FootnoteReference"/>
        </w:rPr>
        <w:footnoteReference w:id="3"/>
      </w:r>
      <w:r>
        <w:t>; and,</w:t>
      </w:r>
    </w:p>
    <w:p w14:paraId="74AE1654" w14:textId="77777777" w:rsidR="00C537CE" w:rsidRPr="00C537CE" w:rsidRDefault="00C537CE" w:rsidP="006D0A4A">
      <w:pPr>
        <w:pStyle w:val="NoSpacing"/>
        <w:numPr>
          <w:ilvl w:val="0"/>
          <w:numId w:val="10"/>
        </w:numPr>
      </w:pPr>
      <w:r w:rsidRPr="00C537CE">
        <w:rPr>
          <w:lang w:val="en"/>
        </w:rPr>
        <w:t>permeability rate of at least 0.06 in</w:t>
      </w:r>
      <w:r w:rsidR="00282BC6">
        <w:rPr>
          <w:lang w:val="en"/>
        </w:rPr>
        <w:t xml:space="preserve"> (</w:t>
      </w:r>
      <w:r w:rsidRPr="00C537CE">
        <w:rPr>
          <w:lang w:val="en"/>
        </w:rPr>
        <w:t>0.15 cm</w:t>
      </w:r>
      <w:r w:rsidR="00282BC6">
        <w:rPr>
          <w:lang w:val="en"/>
        </w:rPr>
        <w:t>)</w:t>
      </w:r>
      <w:r w:rsidRPr="00C537CE">
        <w:rPr>
          <w:lang w:val="en"/>
        </w:rPr>
        <w:t xml:space="preserve"> per hour in the upper 20 in</w:t>
      </w:r>
      <w:r w:rsidR="00282BC6">
        <w:rPr>
          <w:lang w:val="en"/>
        </w:rPr>
        <w:t xml:space="preserve"> (</w:t>
      </w:r>
      <w:r w:rsidRPr="00C537CE">
        <w:rPr>
          <w:lang w:val="en"/>
        </w:rPr>
        <w:t>50 cm</w:t>
      </w:r>
      <w:r w:rsidR="00282BC6">
        <w:rPr>
          <w:lang w:val="en"/>
        </w:rPr>
        <w:t>)</w:t>
      </w:r>
      <w:r w:rsidRPr="00C537CE">
        <w:t>; and,</w:t>
      </w:r>
    </w:p>
    <w:p w14:paraId="559B8BF3" w14:textId="77777777" w:rsidR="00C537CE" w:rsidRPr="00C537CE" w:rsidRDefault="00C537CE" w:rsidP="006D0A4A">
      <w:pPr>
        <w:pStyle w:val="NoSpacing"/>
        <w:numPr>
          <w:ilvl w:val="0"/>
          <w:numId w:val="10"/>
        </w:numPr>
      </w:pPr>
      <w:r w:rsidRPr="00C537CE">
        <w:t>upper 6 in</w:t>
      </w:r>
      <w:r w:rsidR="00282BC6">
        <w:t xml:space="preserve"> (</w:t>
      </w:r>
      <w:r w:rsidRPr="00C537CE">
        <w:t xml:space="preserve">15 cm) </w:t>
      </w:r>
      <w:r w:rsidR="00C725CF">
        <w:t xml:space="preserve">of the soil surface contains less </w:t>
      </w:r>
      <w:r w:rsidRPr="00C537CE">
        <w:t>than 10 percent rock fragments by volume coarser than 3 in</w:t>
      </w:r>
      <w:r w:rsidR="00282BC6">
        <w:t xml:space="preserve"> (</w:t>
      </w:r>
      <w:r w:rsidRPr="00C537CE">
        <w:t>7.6 cm</w:t>
      </w:r>
      <w:r w:rsidR="00282BC6">
        <w:t>)</w:t>
      </w:r>
      <w:r w:rsidR="003A4FAC">
        <w:t xml:space="preserve"> </w:t>
      </w:r>
      <w:r w:rsidR="004B2F61">
        <w:t>diameter</w:t>
      </w:r>
      <w:r w:rsidRPr="00C537CE">
        <w:t>; and,</w:t>
      </w:r>
    </w:p>
    <w:p w14:paraId="0493F9DF" w14:textId="7AFF5B8D" w:rsidR="00776376" w:rsidRDefault="00C537CE" w:rsidP="006D0A4A">
      <w:pPr>
        <w:pStyle w:val="NoSpacing"/>
        <w:numPr>
          <w:ilvl w:val="0"/>
          <w:numId w:val="10"/>
        </w:numPr>
      </w:pPr>
      <w:r>
        <w:t>n</w:t>
      </w:r>
      <w:r w:rsidRPr="00C537CE">
        <w:t>ot more than 0.1 percent of the soil surface is covered by stones</w:t>
      </w:r>
      <w:r w:rsidR="007865E4">
        <w:t xml:space="preserve"> </w:t>
      </w:r>
      <w:r w:rsidR="004B2F61">
        <w:t>10 in</w:t>
      </w:r>
      <w:r w:rsidR="00282BC6">
        <w:t xml:space="preserve"> (</w:t>
      </w:r>
      <w:r w:rsidR="003A4FAC">
        <w:t>25cm</w:t>
      </w:r>
      <w:r w:rsidR="00282BC6">
        <w:t>)</w:t>
      </w:r>
      <w:r w:rsidR="003A4FAC">
        <w:t xml:space="preserve"> to </w:t>
      </w:r>
      <w:r w:rsidR="007865E4">
        <w:t>24 in</w:t>
      </w:r>
      <w:r w:rsidR="00282BC6">
        <w:t xml:space="preserve"> (</w:t>
      </w:r>
      <w:r w:rsidR="003A4FAC">
        <w:t>60cm</w:t>
      </w:r>
      <w:r w:rsidR="00282BC6">
        <w:t>)</w:t>
      </w:r>
      <w:r w:rsidR="007865E4">
        <w:t xml:space="preserve"> diameter, </w:t>
      </w:r>
      <w:r w:rsidRPr="00C537CE">
        <w:t>and/or boulders</w:t>
      </w:r>
      <w:r w:rsidR="003A4FAC">
        <w:t xml:space="preserve"> &gt;</w:t>
      </w:r>
      <w:r w:rsidR="007865E4">
        <w:t>24</w:t>
      </w:r>
      <w:r w:rsidR="00282BC6">
        <w:t xml:space="preserve"> in (</w:t>
      </w:r>
      <w:r w:rsidR="003A4FAC">
        <w:t>60</w:t>
      </w:r>
      <w:r w:rsidR="00C725CF">
        <w:t xml:space="preserve"> </w:t>
      </w:r>
      <w:r w:rsidR="003A4FAC">
        <w:t>cm</w:t>
      </w:r>
      <w:r w:rsidR="00282BC6">
        <w:t>)</w:t>
      </w:r>
      <w:r w:rsidR="003A4FAC">
        <w:t xml:space="preserve"> diameter</w:t>
      </w:r>
      <w:r w:rsidR="005430E8">
        <w:t>, and</w:t>
      </w:r>
      <w:r w:rsidRPr="00C537CE">
        <w:t xml:space="preserve">. </w:t>
      </w:r>
    </w:p>
    <w:p w14:paraId="4B54D7CC" w14:textId="2C8F0EEF" w:rsidR="00C537CE" w:rsidRPr="00C537CE" w:rsidRDefault="005430E8" w:rsidP="006D0A4A">
      <w:pPr>
        <w:pStyle w:val="NoSpacing"/>
        <w:numPr>
          <w:ilvl w:val="0"/>
          <w:numId w:val="10"/>
        </w:numPr>
      </w:pPr>
      <w:r>
        <w:t>less than 2 percent bedrock exposure.</w:t>
      </w:r>
    </w:p>
    <w:p w14:paraId="10E783E1" w14:textId="77777777" w:rsidR="00C537CE" w:rsidRPr="00C537CE" w:rsidRDefault="00C537CE" w:rsidP="00C537CE">
      <w:pPr>
        <w:pStyle w:val="NoSpacing"/>
      </w:pPr>
    </w:p>
    <w:p w14:paraId="1CBB0F41" w14:textId="76292B3B" w:rsidR="00C537CE" w:rsidRPr="00C537CE" w:rsidRDefault="00C537CE" w:rsidP="00C537CE">
      <w:pPr>
        <w:pStyle w:val="NoSpacing"/>
      </w:pPr>
      <w:r w:rsidRPr="00C537CE">
        <w:t xml:space="preserve">Qualifiers </w:t>
      </w:r>
      <w:r w:rsidR="00EC124F">
        <w:t xml:space="preserve">for </w:t>
      </w:r>
      <w:r w:rsidRPr="00C537CE">
        <w:t xml:space="preserve">data application </w:t>
      </w:r>
      <w:r w:rsidR="00EC124F">
        <w:t xml:space="preserve">to </w:t>
      </w:r>
      <w:r w:rsidR="00E41695">
        <w:t xml:space="preserve">Massachusetts </w:t>
      </w:r>
      <w:r w:rsidR="006D0A4A">
        <w:t>soil survey map unit p</w:t>
      </w:r>
      <w:r w:rsidR="00E41695">
        <w:t>rime</w:t>
      </w:r>
      <w:r w:rsidR="006D0A4A">
        <w:t xml:space="preserve"> f</w:t>
      </w:r>
      <w:r w:rsidR="00E41695">
        <w:t xml:space="preserve">armland </w:t>
      </w:r>
      <w:r w:rsidRPr="00C537CE">
        <w:t>criteria per C</w:t>
      </w:r>
      <w:r w:rsidR="002068A9">
        <w:t>FR</w:t>
      </w:r>
      <w:r w:rsidRPr="00C537CE">
        <w:t>:</w:t>
      </w:r>
    </w:p>
    <w:p w14:paraId="4F44F326" w14:textId="77777777" w:rsidR="00C537CE" w:rsidRPr="00C537CE" w:rsidRDefault="00C537CE" w:rsidP="00C537CE">
      <w:pPr>
        <w:pStyle w:val="NoSpacing"/>
      </w:pPr>
    </w:p>
    <w:p w14:paraId="2330DE09" w14:textId="6ED0E0DB" w:rsidR="00C537CE" w:rsidRPr="00C537CE" w:rsidRDefault="00C537CE" w:rsidP="00404904">
      <w:pPr>
        <w:pStyle w:val="NoSpacing"/>
        <w:numPr>
          <w:ilvl w:val="0"/>
          <w:numId w:val="5"/>
        </w:numPr>
      </w:pPr>
      <w:r w:rsidRPr="00C537CE">
        <w:t xml:space="preserve">Entire </w:t>
      </w:r>
      <w:r w:rsidR="004907B3">
        <w:t xml:space="preserve">pH </w:t>
      </w:r>
      <w:r w:rsidR="00680F2F">
        <w:t xml:space="preserve">data </w:t>
      </w:r>
      <w:r w:rsidRPr="00C537CE">
        <w:t xml:space="preserve">range is applied to the </w:t>
      </w:r>
      <w:r w:rsidR="00B35595">
        <w:t xml:space="preserve">pH </w:t>
      </w:r>
      <w:r w:rsidRPr="00C537CE">
        <w:t>criteri</w:t>
      </w:r>
      <w:r w:rsidR="00B35595">
        <w:t>on</w:t>
      </w:r>
      <w:r w:rsidRPr="00C537CE">
        <w:t xml:space="preserve">.  </w:t>
      </w:r>
      <w:r w:rsidR="00680F2F" w:rsidRPr="00680F2F">
        <w:t xml:space="preserve">All soil survey </w:t>
      </w:r>
      <w:r w:rsidR="00BC2980">
        <w:t xml:space="preserve">map unit </w:t>
      </w:r>
      <w:r w:rsidR="00680F2F" w:rsidRPr="00680F2F">
        <w:t xml:space="preserve">components that otherwise meet </w:t>
      </w:r>
      <w:r w:rsidR="006D0A4A">
        <w:t>p</w:t>
      </w:r>
      <w:r w:rsidR="00680F2F" w:rsidRPr="00680F2F">
        <w:t xml:space="preserve">rime </w:t>
      </w:r>
      <w:r w:rsidR="006D0A4A">
        <w:t>f</w:t>
      </w:r>
      <w:r w:rsidR="00680F2F" w:rsidRPr="00680F2F">
        <w:t>armland criteria have mineral horizon pH ranges w/in the C</w:t>
      </w:r>
      <w:r w:rsidR="0030095D">
        <w:t>FR</w:t>
      </w:r>
      <w:r w:rsidR="00680F2F" w:rsidRPr="00680F2F">
        <w:t xml:space="preserve"> criterion.</w:t>
      </w:r>
      <w:r w:rsidR="00680F2F" w:rsidRPr="00680F2F">
        <w:rPr>
          <w:b/>
        </w:rPr>
        <w:t xml:space="preserve"> </w:t>
      </w:r>
      <w:r w:rsidRPr="00C537CE">
        <w:t xml:space="preserve">Tillage and accepted agricultural practices negate the pH limitation where attribute </w:t>
      </w:r>
      <w:r>
        <w:t xml:space="preserve">relative value </w:t>
      </w:r>
      <w:r w:rsidRPr="00C537CE">
        <w:t xml:space="preserve">is less than 4.5.  </w:t>
      </w:r>
    </w:p>
    <w:p w14:paraId="24C2C1F5" w14:textId="19BE0903" w:rsidR="007C19FE" w:rsidRPr="007C19FE" w:rsidRDefault="00C537CE" w:rsidP="007C19FE">
      <w:pPr>
        <w:pStyle w:val="NoSpacing"/>
        <w:numPr>
          <w:ilvl w:val="0"/>
          <w:numId w:val="5"/>
        </w:numPr>
      </w:pPr>
      <w:r w:rsidRPr="00C537CE">
        <w:t>Map units having a predominance of soils of coarse-loamy or coarse-silty particle size class over</w:t>
      </w:r>
      <w:r>
        <w:t>lying</w:t>
      </w:r>
      <w:r w:rsidRPr="00C537CE">
        <w:t xml:space="preserve"> densic contact on 0 to 8% slopes with </w:t>
      </w:r>
      <w:r w:rsidR="007B656C">
        <w:t>available water capacity</w:t>
      </w:r>
      <w:r w:rsidRPr="00C537CE">
        <w:t xml:space="preserve"> data values </w:t>
      </w:r>
      <w:r w:rsidR="007C19FE">
        <w:t>&lt;</w:t>
      </w:r>
      <w:r w:rsidRPr="00C537CE">
        <w:t>3.5</w:t>
      </w:r>
      <w:r w:rsidR="003F38D0">
        <w:t xml:space="preserve"> </w:t>
      </w:r>
      <w:bookmarkStart w:id="1" w:name="_Hlk4418648"/>
      <w:r w:rsidR="003F38D0">
        <w:t>in (8.1 cm)</w:t>
      </w:r>
      <w:bookmarkEnd w:id="1"/>
      <w:r w:rsidR="003F38D0">
        <w:t>,</w:t>
      </w:r>
      <w:r w:rsidRPr="00C537CE">
        <w:t xml:space="preserve"> and that meet remaining criteria per C</w:t>
      </w:r>
      <w:r w:rsidR="0030095D">
        <w:t>FR</w:t>
      </w:r>
      <w:r w:rsidRPr="00C537CE">
        <w:t xml:space="preserve"> are designated prime farmland.  </w:t>
      </w:r>
      <w:r>
        <w:t>Although attribute data indicates the available water holding capacity minimum</w:t>
      </w:r>
      <w:r w:rsidR="00B15BAF">
        <w:t xml:space="preserve"> of 3.5</w:t>
      </w:r>
      <w:r>
        <w:t xml:space="preserve"> </w:t>
      </w:r>
      <w:r w:rsidR="00057B0C" w:rsidRPr="00057B0C">
        <w:t>in (8.1 cm)</w:t>
      </w:r>
      <w:r w:rsidR="00057B0C">
        <w:t xml:space="preserve"> </w:t>
      </w:r>
      <w:r>
        <w:t>is not met, t</w:t>
      </w:r>
      <w:r w:rsidRPr="00C537CE">
        <w:t xml:space="preserve">hese soils maintain a reservoir of moisture that supports plant growth due to reduced gravitational water </w:t>
      </w:r>
      <w:r w:rsidR="00881A69" w:rsidRPr="00C537CE">
        <w:t>loss</w:t>
      </w:r>
      <w:r w:rsidR="00881A69">
        <w:t xml:space="preserve"> and</w:t>
      </w:r>
      <w:r w:rsidRPr="00C537CE">
        <w:t xml:space="preserve"> meet</w:t>
      </w:r>
      <w:r w:rsidR="00881A69">
        <w:t>s</w:t>
      </w:r>
      <w:r w:rsidRPr="00C537CE">
        <w:t xml:space="preserve"> criteria </w:t>
      </w:r>
      <w:r>
        <w:t>per C</w:t>
      </w:r>
      <w:r w:rsidR="0030095D">
        <w:t>FR</w:t>
      </w:r>
      <w:r>
        <w:t xml:space="preserve"> </w:t>
      </w:r>
      <w:r w:rsidR="002B6CD6">
        <w:t xml:space="preserve">of </w:t>
      </w:r>
      <w:r w:rsidRPr="00C537CE">
        <w:t xml:space="preserve">adequate moisture supply for the crops commonly grown. </w:t>
      </w:r>
      <w:r w:rsidR="007C19FE">
        <w:t xml:space="preserve">  </w:t>
      </w:r>
      <w:r w:rsidR="007C19FE" w:rsidRPr="007C19FE">
        <w:t>Th</w:t>
      </w:r>
      <w:r w:rsidR="00A62FA1">
        <w:t xml:space="preserve">is qualifier is applicable to </w:t>
      </w:r>
      <w:r w:rsidR="007C19FE" w:rsidRPr="007C19FE">
        <w:t xml:space="preserve">soil map components with </w:t>
      </w:r>
      <w:r w:rsidR="003F38D0">
        <w:t xml:space="preserve">moderately coarse to medium textured </w:t>
      </w:r>
      <w:r w:rsidR="007C19FE" w:rsidRPr="007C19FE">
        <w:t xml:space="preserve">mantles overlying </w:t>
      </w:r>
      <w:r w:rsidR="007C19FE">
        <w:t>lodgment till</w:t>
      </w:r>
      <w:r w:rsidR="007C19FE" w:rsidRPr="007C19FE">
        <w:t>.</w:t>
      </w:r>
    </w:p>
    <w:p w14:paraId="0E908A7F" w14:textId="208D7B23" w:rsidR="00C537CE" w:rsidRDefault="00C537CE" w:rsidP="00E23667">
      <w:pPr>
        <w:pStyle w:val="NoSpacing"/>
        <w:numPr>
          <w:ilvl w:val="0"/>
          <w:numId w:val="5"/>
        </w:numPr>
      </w:pPr>
      <w:r w:rsidRPr="00C537CE">
        <w:t xml:space="preserve">Where the product of K and slope percent is 2 or less for the lower part of </w:t>
      </w:r>
      <w:r w:rsidR="007865E4">
        <w:t xml:space="preserve">a </w:t>
      </w:r>
      <w:r w:rsidR="00E23667">
        <w:t xml:space="preserve">3 to 8 percent map unit </w:t>
      </w:r>
      <w:r w:rsidRPr="00C537CE">
        <w:t xml:space="preserve">slope </w:t>
      </w:r>
      <w:r w:rsidR="00E23667">
        <w:t xml:space="preserve">phase </w:t>
      </w:r>
      <w:r w:rsidR="00EC124F" w:rsidRPr="00C537CE">
        <w:t>range</w:t>
      </w:r>
      <w:r w:rsidR="00EC124F">
        <w:t xml:space="preserve"> but</w:t>
      </w:r>
      <w:r w:rsidRPr="00C537CE">
        <w:t xml:space="preserve"> exceeds 2 for the upper part of the slope range, and remaining criteria per C</w:t>
      </w:r>
      <w:r w:rsidR="0030095D">
        <w:t>FR</w:t>
      </w:r>
      <w:r w:rsidRPr="00C537CE">
        <w:t xml:space="preserve"> are met, the map unit is designated prime farmland.  </w:t>
      </w:r>
    </w:p>
    <w:p w14:paraId="5A1DDD9C" w14:textId="77777777" w:rsidR="00C537CE" w:rsidRPr="00C537CE" w:rsidRDefault="00C537CE" w:rsidP="00C537CE">
      <w:pPr>
        <w:pStyle w:val="NoSpacing"/>
      </w:pPr>
    </w:p>
    <w:p w14:paraId="46CBA1B5" w14:textId="189BBC83" w:rsidR="00C537CE" w:rsidRPr="00C537CE" w:rsidRDefault="00C537CE" w:rsidP="00881A69">
      <w:pPr>
        <w:pStyle w:val="NoSpacing"/>
        <w:numPr>
          <w:ilvl w:val="0"/>
          <w:numId w:val="5"/>
        </w:numPr>
      </w:pPr>
      <w:r w:rsidRPr="00C537CE">
        <w:t>Map units</w:t>
      </w:r>
      <w:r w:rsidR="007F0A71">
        <w:t xml:space="preserve"> that meet all prime farmland criteri</w:t>
      </w:r>
      <w:r w:rsidR="00C01CE1">
        <w:t>a</w:t>
      </w:r>
      <w:r w:rsidR="007F0A71">
        <w:t xml:space="preserve"> per CFR except </w:t>
      </w:r>
      <w:r w:rsidRPr="00C537CE">
        <w:t xml:space="preserve">the </w:t>
      </w:r>
      <w:r w:rsidR="00617C76">
        <w:t xml:space="preserve">relative value </w:t>
      </w:r>
      <w:r w:rsidRPr="00C537CE">
        <w:t xml:space="preserve">data </w:t>
      </w:r>
      <w:r w:rsidR="007B656C">
        <w:t xml:space="preserve">representing the predominant components </w:t>
      </w:r>
      <w:r w:rsidRPr="00C537CE">
        <w:t xml:space="preserve">reflects </w:t>
      </w:r>
      <w:r w:rsidR="00881A69">
        <w:t>available water capacity</w:t>
      </w:r>
      <w:r w:rsidRPr="00C537CE">
        <w:t xml:space="preserve"> of less than 3.5 </w:t>
      </w:r>
      <w:r w:rsidR="00881A69">
        <w:t>in</w:t>
      </w:r>
      <w:r w:rsidR="00057B0C">
        <w:t xml:space="preserve"> (</w:t>
      </w:r>
      <w:r w:rsidR="007865E4">
        <w:t>8.9 cm</w:t>
      </w:r>
      <w:r w:rsidR="00057B0C">
        <w:t>)</w:t>
      </w:r>
      <w:r w:rsidR="00881A69">
        <w:t xml:space="preserve"> </w:t>
      </w:r>
      <w:r w:rsidRPr="00C537CE">
        <w:t xml:space="preserve">through </w:t>
      </w:r>
      <w:r w:rsidR="00881A69">
        <w:t xml:space="preserve">the upper 40 </w:t>
      </w:r>
      <w:r w:rsidR="00A62FA1" w:rsidRPr="00C537CE">
        <w:t>in</w:t>
      </w:r>
      <w:r w:rsidR="00057B0C">
        <w:t xml:space="preserve"> (</w:t>
      </w:r>
      <w:r w:rsidR="007865E4">
        <w:t>1</w:t>
      </w:r>
      <w:r w:rsidR="00057B0C">
        <w:t xml:space="preserve"> </w:t>
      </w:r>
      <w:r w:rsidR="007865E4">
        <w:t>m</w:t>
      </w:r>
      <w:r w:rsidR="0031178E">
        <w:t>) but</w:t>
      </w:r>
      <w:r w:rsidR="007F0A71">
        <w:t xml:space="preserve"> </w:t>
      </w:r>
      <w:r w:rsidRPr="00C537CE">
        <w:t xml:space="preserve">has sufficient </w:t>
      </w:r>
      <w:r w:rsidR="007B656C">
        <w:t>available water capacity</w:t>
      </w:r>
      <w:r w:rsidRPr="00C537CE">
        <w:t xml:space="preserve"> in the upper profile, are designated prime farmland.  Th</w:t>
      </w:r>
      <w:r w:rsidR="00A62FA1">
        <w:t>is qualifier is applicable to s</w:t>
      </w:r>
      <w:r w:rsidRPr="00C537CE">
        <w:t xml:space="preserve">oil </w:t>
      </w:r>
      <w:r w:rsidR="005E6E61">
        <w:t xml:space="preserve">survey </w:t>
      </w:r>
      <w:r w:rsidRPr="00C537CE">
        <w:t xml:space="preserve">map </w:t>
      </w:r>
      <w:r w:rsidR="005E6E61">
        <w:t xml:space="preserve">unit </w:t>
      </w:r>
      <w:r w:rsidRPr="00C537CE">
        <w:t xml:space="preserve">components </w:t>
      </w:r>
      <w:r w:rsidR="005E6E61">
        <w:t xml:space="preserve">having </w:t>
      </w:r>
      <w:r w:rsidR="003F38D0">
        <w:t>moderately coarse to medium textured</w:t>
      </w:r>
      <w:r w:rsidRPr="00C537CE">
        <w:t xml:space="preserve"> mantles overlying </w:t>
      </w:r>
      <w:r w:rsidR="003F38D0">
        <w:t xml:space="preserve">coarse textured </w:t>
      </w:r>
      <w:r w:rsidRPr="00C537CE">
        <w:t>deposits.</w:t>
      </w:r>
    </w:p>
    <w:p w14:paraId="724C37AA" w14:textId="77777777" w:rsidR="00C537CE" w:rsidRPr="00C537CE" w:rsidRDefault="00C537CE" w:rsidP="00881A69">
      <w:pPr>
        <w:pStyle w:val="NoSpacing"/>
        <w:numPr>
          <w:ilvl w:val="0"/>
          <w:numId w:val="5"/>
        </w:numPr>
      </w:pPr>
      <w:r w:rsidRPr="00C537CE">
        <w:t>Complexes and Associations</w:t>
      </w:r>
      <w:r w:rsidR="00881A69">
        <w:t xml:space="preserve"> - </w:t>
      </w:r>
      <w:r w:rsidRPr="00C537CE">
        <w:t>Soil map units with more than 50</w:t>
      </w:r>
      <w:r w:rsidR="00B76928">
        <w:t xml:space="preserve"> percent</w:t>
      </w:r>
      <w:r w:rsidRPr="00C537CE">
        <w:t xml:space="preserve"> components that meet any of the above scenarios are designated prime.</w:t>
      </w:r>
    </w:p>
    <w:p w14:paraId="710066DF" w14:textId="77777777" w:rsidR="00C537CE" w:rsidRPr="00C537CE" w:rsidRDefault="00C537CE" w:rsidP="00C537CE">
      <w:pPr>
        <w:pStyle w:val="NoSpacing"/>
      </w:pPr>
    </w:p>
    <w:p w14:paraId="37776B6E" w14:textId="77777777" w:rsidR="00881A69" w:rsidRDefault="00881A69" w:rsidP="008B7BAB">
      <w:pPr>
        <w:pStyle w:val="NoSpacing"/>
        <w:jc w:val="center"/>
        <w:rPr>
          <w:b/>
          <w:sz w:val="24"/>
          <w:szCs w:val="24"/>
        </w:rPr>
      </w:pPr>
      <w:r w:rsidRPr="00881A69">
        <w:rPr>
          <w:b/>
          <w:sz w:val="24"/>
          <w:szCs w:val="24"/>
        </w:rPr>
        <w:t>Criteria for the designation “</w:t>
      </w:r>
      <w:r>
        <w:rPr>
          <w:b/>
          <w:sz w:val="24"/>
          <w:szCs w:val="24"/>
        </w:rPr>
        <w:t>Farmland of Statewide Importance</w:t>
      </w:r>
      <w:r w:rsidRPr="00881A69">
        <w:rPr>
          <w:b/>
          <w:sz w:val="24"/>
          <w:szCs w:val="24"/>
        </w:rPr>
        <w:t>”</w:t>
      </w:r>
    </w:p>
    <w:p w14:paraId="7B611C85" w14:textId="292FF5CD" w:rsidR="00C537CE" w:rsidRPr="00C537CE" w:rsidRDefault="00C537CE" w:rsidP="003B2778">
      <w:pPr>
        <w:pStyle w:val="NoSpacing"/>
        <w:numPr>
          <w:ilvl w:val="0"/>
          <w:numId w:val="11"/>
        </w:numPr>
      </w:pPr>
      <w:r w:rsidRPr="00C537CE">
        <w:t xml:space="preserve">Soil map units, the predominant composition of which does not meet criteria for </w:t>
      </w:r>
      <w:r w:rsidR="00226CD2">
        <w:t>p</w:t>
      </w:r>
      <w:r w:rsidRPr="00C537CE">
        <w:t xml:space="preserve">rime </w:t>
      </w:r>
      <w:r w:rsidR="00226CD2">
        <w:t>f</w:t>
      </w:r>
      <w:r w:rsidRPr="00C537CE">
        <w:t>armland and have all the following characteristics…</w:t>
      </w:r>
    </w:p>
    <w:p w14:paraId="5790180C" w14:textId="4DB79DD6" w:rsidR="00C537CE" w:rsidRDefault="007B656C" w:rsidP="003B2778">
      <w:pPr>
        <w:pStyle w:val="NoSpacing"/>
        <w:numPr>
          <w:ilvl w:val="0"/>
          <w:numId w:val="11"/>
        </w:numPr>
      </w:pPr>
      <w:r>
        <w:t>a</w:t>
      </w:r>
      <w:r w:rsidR="00C537CE" w:rsidRPr="00C537CE">
        <w:t>vailable water capacity of 2.0 in</w:t>
      </w:r>
      <w:r w:rsidR="00B76928">
        <w:t xml:space="preserve"> (5.1 cm)</w:t>
      </w:r>
      <w:r w:rsidR="00C537CE" w:rsidRPr="00C537CE">
        <w:t xml:space="preserve"> or more</w:t>
      </w:r>
      <w:r w:rsidR="00634DCE">
        <w:rPr>
          <w:rStyle w:val="FootnoteReference"/>
        </w:rPr>
        <w:footnoteReference w:id="4"/>
      </w:r>
      <w:r w:rsidR="00C537CE" w:rsidRPr="00C537CE">
        <w:t xml:space="preserve"> within a depth of 40 in (1 m); and,</w:t>
      </w:r>
    </w:p>
    <w:p w14:paraId="182EFE1A" w14:textId="56026DA6" w:rsidR="00856912" w:rsidRPr="00C537CE" w:rsidRDefault="00856912" w:rsidP="00856912">
      <w:pPr>
        <w:pStyle w:val="NoSpacing"/>
        <w:numPr>
          <w:ilvl w:val="0"/>
          <w:numId w:val="11"/>
        </w:numPr>
      </w:pPr>
      <w:r w:rsidRPr="00C537CE">
        <w:t>pH between 4.5 and 8.4 in all horizons within a depth of 40 in</w:t>
      </w:r>
      <w:r>
        <w:t xml:space="preserve"> (</w:t>
      </w:r>
      <w:r w:rsidRPr="00C537CE">
        <w:t>1 m</w:t>
      </w:r>
      <w:r>
        <w:t xml:space="preserve">) </w:t>
      </w:r>
      <w:r w:rsidRPr="00C537CE">
        <w:t>and,</w:t>
      </w:r>
    </w:p>
    <w:p w14:paraId="4DF75668" w14:textId="77777777" w:rsidR="00C537CE" w:rsidRPr="00C537CE" w:rsidRDefault="00881A69" w:rsidP="003B2778">
      <w:pPr>
        <w:pStyle w:val="NoSpacing"/>
        <w:numPr>
          <w:ilvl w:val="0"/>
          <w:numId w:val="11"/>
        </w:numPr>
      </w:pPr>
      <w:r>
        <w:t>w</w:t>
      </w:r>
      <w:r w:rsidR="00C537CE" w:rsidRPr="00C537CE">
        <w:t>ater table, if present, not shallower than 15 in</w:t>
      </w:r>
      <w:r w:rsidR="00B76928">
        <w:t xml:space="preserve"> (38 cm)</w:t>
      </w:r>
      <w:r w:rsidR="00C537CE" w:rsidRPr="00C537CE">
        <w:t xml:space="preserve"> during May through October; and,</w:t>
      </w:r>
    </w:p>
    <w:p w14:paraId="24BAA9A7" w14:textId="77777777" w:rsidR="00C537CE" w:rsidRPr="00C537CE" w:rsidRDefault="00881A69" w:rsidP="003B2778">
      <w:pPr>
        <w:pStyle w:val="NoSpacing"/>
        <w:numPr>
          <w:ilvl w:val="0"/>
          <w:numId w:val="11"/>
        </w:numPr>
      </w:pPr>
      <w:r>
        <w:t>i</w:t>
      </w:r>
      <w:r w:rsidR="00C537CE" w:rsidRPr="00C537CE">
        <w:t>nfrequent (less often than once in 2 years) or no flooding during May through October; and,</w:t>
      </w:r>
    </w:p>
    <w:p w14:paraId="280B254A" w14:textId="77777777" w:rsidR="00C537CE" w:rsidRPr="00C537CE" w:rsidRDefault="00C537CE" w:rsidP="003B2778">
      <w:pPr>
        <w:pStyle w:val="NoSpacing"/>
        <w:numPr>
          <w:ilvl w:val="0"/>
          <w:numId w:val="11"/>
        </w:numPr>
      </w:pPr>
      <w:r w:rsidRPr="00C537CE">
        <w:t>the product of K</w:t>
      </w:r>
      <w:r w:rsidR="00881A69">
        <w:t>w</w:t>
      </w:r>
      <w:r w:rsidRPr="00C537CE">
        <w:t xml:space="preserve"> (erodibility factor</w:t>
      </w:r>
      <w:r w:rsidR="00881A69">
        <w:t>, whole soil</w:t>
      </w:r>
      <w:r w:rsidRPr="00C537CE">
        <w:t xml:space="preserve">) of the mineral </w:t>
      </w:r>
      <w:r w:rsidR="00B76928">
        <w:t xml:space="preserve">soil </w:t>
      </w:r>
      <w:r w:rsidRPr="00C537CE">
        <w:t>surface and percent slope is less than 4.</w:t>
      </w:r>
      <w:r w:rsidR="00735E21">
        <w:t>2</w:t>
      </w:r>
      <w:r w:rsidR="00735E21">
        <w:rPr>
          <w:rStyle w:val="FootnoteReference"/>
        </w:rPr>
        <w:footnoteReference w:id="5"/>
      </w:r>
      <w:r w:rsidRPr="00C537CE">
        <w:t>; and,</w:t>
      </w:r>
    </w:p>
    <w:p w14:paraId="4EA25582" w14:textId="0E6043A0" w:rsidR="00C537CE" w:rsidRPr="00C537CE" w:rsidRDefault="00881A69" w:rsidP="003B2778">
      <w:pPr>
        <w:pStyle w:val="NoSpacing"/>
        <w:numPr>
          <w:ilvl w:val="0"/>
          <w:numId w:val="11"/>
        </w:numPr>
      </w:pPr>
      <w:r>
        <w:rPr>
          <w:lang w:val="en"/>
        </w:rPr>
        <w:t>p</w:t>
      </w:r>
      <w:r w:rsidR="00C537CE" w:rsidRPr="00C537CE">
        <w:rPr>
          <w:lang w:val="en"/>
        </w:rPr>
        <w:t>ermeability rate of at least 0.06 in (0.15 cm) per hour in the upper 20 in (50 cm)</w:t>
      </w:r>
      <w:r w:rsidR="00C537CE" w:rsidRPr="00C537CE">
        <w:t>; and,</w:t>
      </w:r>
    </w:p>
    <w:p w14:paraId="44B73CF6" w14:textId="77777777" w:rsidR="00C537CE" w:rsidRPr="00C537CE" w:rsidRDefault="00C537CE" w:rsidP="003B2778">
      <w:pPr>
        <w:pStyle w:val="NoSpacing"/>
        <w:numPr>
          <w:ilvl w:val="0"/>
          <w:numId w:val="11"/>
        </w:numPr>
      </w:pPr>
      <w:r w:rsidRPr="00C537CE">
        <w:t>upper 6 in</w:t>
      </w:r>
      <w:r w:rsidR="00B76928">
        <w:t xml:space="preserve"> (</w:t>
      </w:r>
      <w:r w:rsidRPr="00C537CE">
        <w:t>15 cm) with less than 35 percent rock fragments by volume coarser than 3 in</w:t>
      </w:r>
      <w:r w:rsidR="00B76928">
        <w:t xml:space="preserve"> </w:t>
      </w:r>
      <w:r w:rsidRPr="00C537CE">
        <w:t>(7.6 cm); and,</w:t>
      </w:r>
    </w:p>
    <w:p w14:paraId="44AA6FF3" w14:textId="5FEE8246" w:rsidR="009F3F2D" w:rsidRDefault="00881A69" w:rsidP="003B2778">
      <w:pPr>
        <w:pStyle w:val="NoSpacing"/>
        <w:numPr>
          <w:ilvl w:val="0"/>
          <w:numId w:val="11"/>
        </w:numPr>
      </w:pPr>
      <w:r>
        <w:t>n</w:t>
      </w:r>
      <w:r w:rsidR="00C537CE" w:rsidRPr="00C537CE">
        <w:t xml:space="preserve">ot more than 3 percent of the soil surface is covered by stones </w:t>
      </w:r>
      <w:r w:rsidR="009F3F2D">
        <w:t>10 in (25</w:t>
      </w:r>
      <w:r w:rsidR="004F3DC0">
        <w:t xml:space="preserve"> </w:t>
      </w:r>
      <w:r w:rsidR="009F3F2D">
        <w:t>cm) to 24 in (60</w:t>
      </w:r>
      <w:r w:rsidR="00057B0C">
        <w:t xml:space="preserve"> </w:t>
      </w:r>
      <w:r w:rsidR="009F3F2D">
        <w:t>cm) diameter</w:t>
      </w:r>
      <w:r w:rsidR="009F3F2D" w:rsidRPr="00C537CE">
        <w:t xml:space="preserve"> </w:t>
      </w:r>
      <w:r w:rsidR="009F3F2D">
        <w:t>and</w:t>
      </w:r>
      <w:r w:rsidR="00856912">
        <w:t>,</w:t>
      </w:r>
      <w:r w:rsidR="009F3F2D">
        <w:t xml:space="preserve"> </w:t>
      </w:r>
    </w:p>
    <w:p w14:paraId="774A8DFB" w14:textId="1FC3962F" w:rsidR="00206AD9" w:rsidRDefault="00C01CE1" w:rsidP="003B2778">
      <w:pPr>
        <w:pStyle w:val="NoSpacing"/>
        <w:numPr>
          <w:ilvl w:val="0"/>
          <w:numId w:val="11"/>
        </w:numPr>
      </w:pPr>
      <w:r>
        <w:t>n</w:t>
      </w:r>
      <w:r w:rsidR="00206AD9">
        <w:t xml:space="preserve">ot more than 0.1 percent of the surface is covered by boulders &gt;24 in (60 cm) diameter, and </w:t>
      </w:r>
    </w:p>
    <w:p w14:paraId="59959B29" w14:textId="77777777" w:rsidR="00C537CE" w:rsidRPr="00C537CE" w:rsidRDefault="00C537CE" w:rsidP="003B2778">
      <w:pPr>
        <w:pStyle w:val="NoSpacing"/>
        <w:numPr>
          <w:ilvl w:val="0"/>
          <w:numId w:val="11"/>
        </w:numPr>
      </w:pPr>
      <w:r w:rsidRPr="00C537CE">
        <w:t>less than 2</w:t>
      </w:r>
      <w:r w:rsidR="00B76928">
        <w:t xml:space="preserve"> percent</w:t>
      </w:r>
      <w:r w:rsidRPr="00C537CE">
        <w:t xml:space="preserve"> bedrock exposures.  </w:t>
      </w:r>
    </w:p>
    <w:p w14:paraId="5B6E6496" w14:textId="77777777" w:rsidR="00C537CE" w:rsidRPr="005203FA" w:rsidRDefault="00C537CE" w:rsidP="00457638">
      <w:pPr>
        <w:pStyle w:val="NoSpacing"/>
        <w:rPr>
          <w:sz w:val="18"/>
          <w:szCs w:val="18"/>
        </w:rPr>
      </w:pPr>
    </w:p>
    <w:p w14:paraId="3515AF86" w14:textId="31848849" w:rsidR="005203FA" w:rsidRDefault="00E41695" w:rsidP="00C537CE">
      <w:pPr>
        <w:pStyle w:val="NoSpacing"/>
      </w:pPr>
      <w:r w:rsidRPr="00E41695">
        <w:t>Qualifiers for data application to Massachusetts</w:t>
      </w:r>
      <w:r>
        <w:t xml:space="preserve"> Farmland of Statewide Importance Criteria</w:t>
      </w:r>
    </w:p>
    <w:p w14:paraId="446D1AFB" w14:textId="77777777" w:rsidR="00E41695" w:rsidRDefault="00E41695" w:rsidP="00C537CE">
      <w:pPr>
        <w:pStyle w:val="NoSpacing"/>
      </w:pPr>
    </w:p>
    <w:p w14:paraId="300D716D" w14:textId="69F5B44B" w:rsidR="00206AD9" w:rsidRPr="00206AD9" w:rsidRDefault="00206AD9" w:rsidP="00E7258D">
      <w:pPr>
        <w:pStyle w:val="NoSpacing"/>
        <w:numPr>
          <w:ilvl w:val="0"/>
          <w:numId w:val="9"/>
        </w:numPr>
      </w:pPr>
      <w:r w:rsidRPr="00206AD9">
        <w:t xml:space="preserve">Where the product of K and slope percent is 4.2 or less for the lower part of an 8 to 15 percent map unit slope phase range but exceeds 4.2 for the upper part of the slope range, and remaining criteria are met, the map unit is designated farmland of statewide importance.  </w:t>
      </w:r>
    </w:p>
    <w:p w14:paraId="5EB06487" w14:textId="77777777" w:rsidR="00206AD9" w:rsidRPr="00C537CE" w:rsidRDefault="00206AD9" w:rsidP="00C537CE">
      <w:pPr>
        <w:pStyle w:val="NoSpacing"/>
      </w:pPr>
    </w:p>
    <w:p w14:paraId="25646D19" w14:textId="38FC8BD1" w:rsidR="00E41695" w:rsidRPr="009F3F2D" w:rsidRDefault="00DC1839" w:rsidP="00E7258D">
      <w:pPr>
        <w:pStyle w:val="NoSpacing"/>
        <w:numPr>
          <w:ilvl w:val="0"/>
          <w:numId w:val="9"/>
        </w:numPr>
      </w:pPr>
      <w:r w:rsidRPr="00DC1839">
        <w:t>Complexes and Associations</w:t>
      </w:r>
      <w:r w:rsidR="00E41695">
        <w:t xml:space="preserve"> - Soil</w:t>
      </w:r>
      <w:r w:rsidR="00E41695" w:rsidRPr="00DC1839">
        <w:t xml:space="preserve"> map units with more than 50 percent</w:t>
      </w:r>
      <w:r w:rsidR="00E41695" w:rsidRPr="009F3F2D">
        <w:t xml:space="preserve"> components that meet the </w:t>
      </w:r>
      <w:r w:rsidR="00E41695">
        <w:t>above criteria</w:t>
      </w:r>
      <w:r w:rsidR="00E41695" w:rsidRPr="009F3F2D">
        <w:t xml:space="preserve"> are designated </w:t>
      </w:r>
      <w:r w:rsidR="00226CD2">
        <w:t>f</w:t>
      </w:r>
      <w:r w:rsidR="00E41695">
        <w:t xml:space="preserve">armland of </w:t>
      </w:r>
      <w:r w:rsidR="00226CD2">
        <w:t>s</w:t>
      </w:r>
      <w:r w:rsidR="00E41695">
        <w:t xml:space="preserve">tatewide </w:t>
      </w:r>
      <w:r w:rsidR="00226CD2">
        <w:t>i</w:t>
      </w:r>
      <w:r w:rsidR="00E41695">
        <w:t>mportance</w:t>
      </w:r>
      <w:r w:rsidR="00E41695" w:rsidRPr="009F3F2D">
        <w:t>.</w:t>
      </w:r>
    </w:p>
    <w:p w14:paraId="41C900BA" w14:textId="77777777" w:rsidR="006514B9" w:rsidRDefault="006514B9" w:rsidP="009F3F2D">
      <w:pPr>
        <w:pStyle w:val="NoSpacing"/>
        <w:rPr>
          <w:b/>
          <w:sz w:val="24"/>
          <w:szCs w:val="24"/>
        </w:rPr>
      </w:pPr>
    </w:p>
    <w:p w14:paraId="572DB284" w14:textId="4BB4F704" w:rsidR="00C537CE" w:rsidRPr="00345F0F" w:rsidRDefault="00C537CE" w:rsidP="00345F0F">
      <w:pPr>
        <w:pStyle w:val="NoSpacing"/>
        <w:jc w:val="center"/>
        <w:rPr>
          <w:b/>
          <w:sz w:val="24"/>
          <w:szCs w:val="24"/>
        </w:rPr>
      </w:pPr>
      <w:r w:rsidRPr="00345F0F">
        <w:rPr>
          <w:b/>
          <w:sz w:val="24"/>
          <w:szCs w:val="24"/>
        </w:rPr>
        <w:t xml:space="preserve">Important Farmland </w:t>
      </w:r>
      <w:r w:rsidR="00345F0F">
        <w:rPr>
          <w:b/>
          <w:sz w:val="24"/>
          <w:szCs w:val="24"/>
        </w:rPr>
        <w:t>S</w:t>
      </w:r>
      <w:r w:rsidRPr="00345F0F">
        <w:rPr>
          <w:b/>
          <w:sz w:val="24"/>
          <w:szCs w:val="24"/>
        </w:rPr>
        <w:t xml:space="preserve">oil </w:t>
      </w:r>
      <w:r w:rsidR="00345F0F">
        <w:rPr>
          <w:b/>
          <w:sz w:val="24"/>
          <w:szCs w:val="24"/>
        </w:rPr>
        <w:t>M</w:t>
      </w:r>
      <w:r w:rsidRPr="00345F0F">
        <w:rPr>
          <w:b/>
          <w:sz w:val="24"/>
          <w:szCs w:val="24"/>
        </w:rPr>
        <w:t xml:space="preserve">ap </w:t>
      </w:r>
      <w:r w:rsidR="00345F0F">
        <w:rPr>
          <w:b/>
          <w:sz w:val="24"/>
          <w:szCs w:val="24"/>
        </w:rPr>
        <w:t>U</w:t>
      </w:r>
      <w:r w:rsidRPr="00345F0F">
        <w:rPr>
          <w:b/>
          <w:sz w:val="24"/>
          <w:szCs w:val="24"/>
        </w:rPr>
        <w:t xml:space="preserve">nit </w:t>
      </w:r>
      <w:r w:rsidR="00345F0F">
        <w:rPr>
          <w:b/>
          <w:sz w:val="24"/>
          <w:szCs w:val="24"/>
        </w:rPr>
        <w:t>D</w:t>
      </w:r>
      <w:r w:rsidRPr="00345F0F">
        <w:rPr>
          <w:b/>
          <w:sz w:val="24"/>
          <w:szCs w:val="24"/>
        </w:rPr>
        <w:t xml:space="preserve">esignation </w:t>
      </w:r>
      <w:r w:rsidR="00C01CE1">
        <w:rPr>
          <w:b/>
          <w:sz w:val="24"/>
          <w:szCs w:val="24"/>
        </w:rPr>
        <w:t>O</w:t>
      </w:r>
      <w:r w:rsidR="00C01CE1" w:rsidRPr="00345F0F">
        <w:rPr>
          <w:b/>
          <w:sz w:val="24"/>
          <w:szCs w:val="24"/>
        </w:rPr>
        <w:t>verriding</w:t>
      </w:r>
      <w:r w:rsidRPr="00345F0F">
        <w:rPr>
          <w:b/>
          <w:sz w:val="24"/>
          <w:szCs w:val="24"/>
        </w:rPr>
        <w:t xml:space="preserve"> </w:t>
      </w:r>
      <w:r w:rsidR="00345F0F">
        <w:rPr>
          <w:b/>
          <w:sz w:val="24"/>
          <w:szCs w:val="24"/>
        </w:rPr>
        <w:t>Scenarios</w:t>
      </w:r>
    </w:p>
    <w:p w14:paraId="0F264EB8" w14:textId="77777777" w:rsidR="00345F0F" w:rsidRDefault="00345F0F" w:rsidP="00C537CE">
      <w:pPr>
        <w:pStyle w:val="NoSpacing"/>
      </w:pPr>
    </w:p>
    <w:p w14:paraId="4BA69760" w14:textId="7D0D2E21" w:rsidR="00C60922" w:rsidRDefault="005B610A" w:rsidP="005B610A">
      <w:pPr>
        <w:pStyle w:val="NoSpacing"/>
      </w:pPr>
      <w:r w:rsidRPr="005B610A">
        <w:t xml:space="preserve">Application of anomalous or non-representative data elements to important farmland criteria may result in inaccurate class placement.  </w:t>
      </w:r>
      <w:r w:rsidR="006514B9">
        <w:t>T</w:t>
      </w:r>
      <w:r w:rsidRPr="005B610A">
        <w:t xml:space="preserve">he consideration of the characteristics of the soil </w:t>
      </w:r>
      <w:r w:rsidR="00D03EB6">
        <w:t xml:space="preserve">survey </w:t>
      </w:r>
      <w:r w:rsidRPr="005B610A">
        <w:t xml:space="preserve">map unit as a whole </w:t>
      </w:r>
      <w:r w:rsidR="004322F5">
        <w:t xml:space="preserve">as assessed by </w:t>
      </w:r>
      <w:r w:rsidR="004322F5" w:rsidRPr="005B610A">
        <w:t>Massachusetts NRCS staff</w:t>
      </w:r>
      <w:r w:rsidR="004322F5">
        <w:t xml:space="preserve"> </w:t>
      </w:r>
      <w:r w:rsidRPr="005B610A">
        <w:t>overrides point specific data</w:t>
      </w:r>
      <w:r w:rsidR="00C60922" w:rsidRPr="004322F5">
        <w:t>.</w:t>
      </w:r>
    </w:p>
    <w:p w14:paraId="510A0FFF" w14:textId="77777777" w:rsidR="005B610A" w:rsidRDefault="005B610A" w:rsidP="005B610A">
      <w:pPr>
        <w:pStyle w:val="NoSpacing"/>
      </w:pPr>
    </w:p>
    <w:p w14:paraId="0A14867A" w14:textId="059FD9B8" w:rsidR="005B610A" w:rsidRPr="005B610A" w:rsidRDefault="005B610A" w:rsidP="005B610A">
      <w:pPr>
        <w:pStyle w:val="NoSpacing"/>
      </w:pPr>
      <w:r w:rsidRPr="005B610A">
        <w:lastRenderedPageBreak/>
        <w:t xml:space="preserve">K factors </w:t>
      </w:r>
      <w:r w:rsidR="00560CF4">
        <w:t xml:space="preserve">and </w:t>
      </w:r>
      <w:r w:rsidR="00347FC9">
        <w:t xml:space="preserve">available water capacity data </w:t>
      </w:r>
      <w:r w:rsidRPr="005B610A">
        <w:t xml:space="preserve">for the same </w:t>
      </w:r>
      <w:r w:rsidR="003B2778">
        <w:t xml:space="preserve">nominal </w:t>
      </w:r>
      <w:r w:rsidRPr="005B610A">
        <w:t>component may vary among soil survey areas resulting in different data-derived farmland classes.  The characteristics of the predominant condition based on acreage extent will be applied state-wide for prime farmland and farmland of state-wide importance designations.</w:t>
      </w:r>
    </w:p>
    <w:p w14:paraId="5077ABD2" w14:textId="77777777" w:rsidR="005B610A" w:rsidRPr="005B610A" w:rsidRDefault="005B610A" w:rsidP="005B610A">
      <w:pPr>
        <w:pStyle w:val="NoSpacing"/>
      </w:pPr>
    </w:p>
    <w:p w14:paraId="1A07654B" w14:textId="082FFF56" w:rsidR="00C537CE" w:rsidRPr="00C537CE" w:rsidRDefault="00C537CE" w:rsidP="00C537CE">
      <w:pPr>
        <w:pStyle w:val="NoSpacing"/>
      </w:pPr>
      <w:r w:rsidRPr="00C537CE">
        <w:t xml:space="preserve">The following address </w:t>
      </w:r>
      <w:r w:rsidR="005B610A">
        <w:t xml:space="preserve">specific </w:t>
      </w:r>
      <w:r w:rsidRPr="00C537CE">
        <w:t xml:space="preserve">scenarios where calculations based on attribute data may inaccurately place a map unit in </w:t>
      </w:r>
      <w:r w:rsidR="003B2778">
        <w:t>p</w:t>
      </w:r>
      <w:r w:rsidRPr="00C537CE">
        <w:t xml:space="preserve">rime </w:t>
      </w:r>
      <w:r w:rsidR="003B2778">
        <w:t>f</w:t>
      </w:r>
      <w:r w:rsidRPr="00C537CE">
        <w:t xml:space="preserve">armland or </w:t>
      </w:r>
      <w:r w:rsidR="003B2778">
        <w:t>f</w:t>
      </w:r>
      <w:r w:rsidRPr="00C537CE">
        <w:t xml:space="preserve">armland of </w:t>
      </w:r>
      <w:r w:rsidR="003B2778">
        <w:t>s</w:t>
      </w:r>
      <w:r w:rsidRPr="00C537CE">
        <w:t>tatewide Importance classes.</w:t>
      </w:r>
      <w:r w:rsidR="009E5432">
        <w:t xml:space="preserve">  </w:t>
      </w:r>
      <w:r w:rsidRPr="00C537CE">
        <w:t xml:space="preserve">Soil map units having any of the following characteristics are precluded from important farmland designations: </w:t>
      </w:r>
    </w:p>
    <w:p w14:paraId="28C5A518" w14:textId="1E0EF744" w:rsidR="00C537CE" w:rsidRPr="00C537CE" w:rsidRDefault="00C537CE" w:rsidP="00C537CE">
      <w:pPr>
        <w:pStyle w:val="NoSpacing"/>
        <w:numPr>
          <w:ilvl w:val="0"/>
          <w:numId w:val="2"/>
        </w:numPr>
      </w:pPr>
      <w:r w:rsidRPr="00C537CE">
        <w:t>A major component that is shallow to lithic contact</w:t>
      </w:r>
      <w:r w:rsidR="00083110">
        <w:t>:</w:t>
      </w:r>
      <w:r w:rsidRPr="00C537CE">
        <w:t xml:space="preserve"> complex slopes, surface stones and boulders</w:t>
      </w:r>
      <w:r w:rsidR="0047269B">
        <w:t xml:space="preserve"> associated with these map units</w:t>
      </w:r>
      <w:r w:rsidRPr="00C537CE">
        <w:t>, and very shallow components within these landscapes are significant limitations to agriculture.</w:t>
      </w:r>
    </w:p>
    <w:p w14:paraId="415B620F" w14:textId="77777777" w:rsidR="00C537CE" w:rsidRPr="00C537CE" w:rsidRDefault="00C537CE" w:rsidP="00C537CE">
      <w:pPr>
        <w:pStyle w:val="NoSpacing"/>
        <w:numPr>
          <w:ilvl w:val="0"/>
          <w:numId w:val="2"/>
        </w:numPr>
      </w:pPr>
      <w:r w:rsidRPr="00C537CE">
        <w:t>Slope phase range that includes 20</w:t>
      </w:r>
      <w:r w:rsidR="000C267D">
        <w:t xml:space="preserve"> percent</w:t>
      </w:r>
      <w:r w:rsidRPr="00C537CE">
        <w:t xml:space="preserve"> or </w:t>
      </w:r>
      <w:r w:rsidR="0047269B">
        <w:t>more</w:t>
      </w:r>
      <w:r w:rsidRPr="00C537CE">
        <w:t>.  Per recommendation from MA NRCS ecological sciences staff, 20</w:t>
      </w:r>
      <w:r w:rsidR="000C267D">
        <w:t xml:space="preserve"> percent</w:t>
      </w:r>
      <w:r w:rsidRPr="00C537CE">
        <w:t xml:space="preserve"> slope or greater is limiting for equipment operations.</w:t>
      </w:r>
    </w:p>
    <w:p w14:paraId="69CDB935" w14:textId="77777777" w:rsidR="00C537CE" w:rsidRPr="00C537CE" w:rsidRDefault="00C537CE" w:rsidP="00C537CE">
      <w:pPr>
        <w:pStyle w:val="NoSpacing"/>
        <w:numPr>
          <w:ilvl w:val="0"/>
          <w:numId w:val="2"/>
        </w:numPr>
      </w:pPr>
      <w:r w:rsidRPr="00C537CE">
        <w:t>Hydric soil composition greater than or equal to 50</w:t>
      </w:r>
      <w:r w:rsidR="000C267D">
        <w:t xml:space="preserve"> percent</w:t>
      </w:r>
      <w:r w:rsidRPr="00C537CE">
        <w:t>.</w:t>
      </w:r>
    </w:p>
    <w:p w14:paraId="14470557" w14:textId="5AC7D551" w:rsidR="00C537CE" w:rsidRPr="00C537CE" w:rsidRDefault="00C537CE" w:rsidP="00C537CE">
      <w:pPr>
        <w:pStyle w:val="NoSpacing"/>
        <w:numPr>
          <w:ilvl w:val="0"/>
          <w:numId w:val="2"/>
        </w:numPr>
      </w:pPr>
      <w:r w:rsidRPr="00C537CE">
        <w:t>Quartzipsamment composition greater than or equal to 50</w:t>
      </w:r>
      <w:r w:rsidR="000C267D">
        <w:t xml:space="preserve"> percent</w:t>
      </w:r>
      <w:r w:rsidR="00927B69">
        <w:t>: droughty, inherently low fertility</w:t>
      </w:r>
      <w:r w:rsidRPr="00C537CE">
        <w:t xml:space="preserve">. </w:t>
      </w:r>
    </w:p>
    <w:p w14:paraId="5DCE4C10" w14:textId="4B8EE7AA" w:rsidR="00C537CE" w:rsidRDefault="00C537CE" w:rsidP="00C537CE">
      <w:pPr>
        <w:pStyle w:val="NoSpacing"/>
        <w:numPr>
          <w:ilvl w:val="0"/>
          <w:numId w:val="2"/>
        </w:numPr>
      </w:pPr>
      <w:r w:rsidRPr="00C537CE">
        <w:t>A major component of urban land and/or major component classified to level above series</w:t>
      </w:r>
      <w:r w:rsidR="008D47C5">
        <w:t xml:space="preserve"> i.e. Udorthents</w:t>
      </w:r>
      <w:r w:rsidRPr="00C537CE">
        <w:t>.</w:t>
      </w:r>
    </w:p>
    <w:p w14:paraId="1538E788" w14:textId="5A041CB7" w:rsidR="00927B69" w:rsidRPr="00C537CE" w:rsidRDefault="00927B69" w:rsidP="00C537CE">
      <w:pPr>
        <w:pStyle w:val="NoSpacing"/>
        <w:numPr>
          <w:ilvl w:val="0"/>
          <w:numId w:val="2"/>
        </w:numPr>
      </w:pPr>
      <w:r>
        <w:t>Map unit complexes associated with the undulating, rolling, irregular slopes of the Cap</w:t>
      </w:r>
      <w:r w:rsidR="00CD347A">
        <w:t>e</w:t>
      </w:r>
      <w:r>
        <w:t xml:space="preserve"> Cod terminal moraines.</w:t>
      </w:r>
    </w:p>
    <w:p w14:paraId="4E48EA43" w14:textId="77777777" w:rsidR="00C537CE" w:rsidRPr="00C537CE" w:rsidRDefault="00C537CE" w:rsidP="00C537CE">
      <w:pPr>
        <w:pStyle w:val="NoSpacing"/>
      </w:pPr>
    </w:p>
    <w:p w14:paraId="5E4FEE1F" w14:textId="77777777" w:rsidR="00C537CE" w:rsidRPr="00C537CE" w:rsidRDefault="00C537CE" w:rsidP="00C537CE">
      <w:pPr>
        <w:pStyle w:val="NoSpacing"/>
      </w:pPr>
      <w:r w:rsidRPr="00C537CE">
        <w:t>Soil map units having any of the following characteristics are precluded from the designation, Prime Farmland:</w:t>
      </w:r>
    </w:p>
    <w:p w14:paraId="3B6EF6AD" w14:textId="77777777" w:rsidR="00C537CE" w:rsidRPr="00C537CE" w:rsidRDefault="00C537CE" w:rsidP="00C537CE">
      <w:pPr>
        <w:pStyle w:val="NoSpacing"/>
        <w:numPr>
          <w:ilvl w:val="0"/>
          <w:numId w:val="4"/>
        </w:numPr>
      </w:pPr>
      <w:r w:rsidRPr="00C537CE">
        <w:t>Composition of soil components in the sandy-skeletal particle size class greater than or equal to 50</w:t>
      </w:r>
      <w:r w:rsidR="00B76928">
        <w:t xml:space="preserve"> percent</w:t>
      </w:r>
      <w:r w:rsidRPr="00C537CE">
        <w:t>.</w:t>
      </w:r>
    </w:p>
    <w:p w14:paraId="2AFA1567" w14:textId="77777777" w:rsidR="005B610A" w:rsidRDefault="00C537CE" w:rsidP="00C537CE">
      <w:pPr>
        <w:pStyle w:val="NoSpacing"/>
        <w:numPr>
          <w:ilvl w:val="0"/>
          <w:numId w:val="4"/>
        </w:numPr>
      </w:pPr>
      <w:r w:rsidRPr="00C537CE">
        <w:t>Slope phase range that exceeds 8</w:t>
      </w:r>
      <w:r w:rsidR="00B76928">
        <w:t xml:space="preserve"> percent</w:t>
      </w:r>
      <w:r w:rsidR="005B610A" w:rsidRPr="00C537CE">
        <w:t>.</w:t>
      </w:r>
      <w:r w:rsidR="00693F43">
        <w:rPr>
          <w:rStyle w:val="FootnoteReference"/>
        </w:rPr>
        <w:footnoteReference w:id="6"/>
      </w:r>
    </w:p>
    <w:p w14:paraId="5713DFFE" w14:textId="77777777" w:rsidR="00EC124F" w:rsidRDefault="00C537CE" w:rsidP="005B610A">
      <w:pPr>
        <w:pStyle w:val="NoSpacing"/>
        <w:ind w:left="360"/>
      </w:pPr>
      <w:r w:rsidRPr="00C537CE">
        <w:t xml:space="preserve">  </w:t>
      </w:r>
    </w:p>
    <w:p w14:paraId="4803DB1A" w14:textId="77777777" w:rsidR="00C537CE" w:rsidRPr="00C537CE" w:rsidRDefault="00C537CE" w:rsidP="00C537CE">
      <w:pPr>
        <w:pStyle w:val="NoSpacing"/>
      </w:pPr>
    </w:p>
    <w:p w14:paraId="56F95DCB" w14:textId="77777777" w:rsidR="00C537CE" w:rsidRPr="005B610A" w:rsidRDefault="00C537CE" w:rsidP="005B610A">
      <w:pPr>
        <w:pStyle w:val="NoSpacing"/>
        <w:jc w:val="center"/>
        <w:rPr>
          <w:b/>
          <w:sz w:val="28"/>
          <w:szCs w:val="28"/>
        </w:rPr>
      </w:pPr>
      <w:r w:rsidRPr="005B610A">
        <w:rPr>
          <w:b/>
          <w:sz w:val="28"/>
          <w:szCs w:val="28"/>
        </w:rPr>
        <w:t>Unique Farmland</w:t>
      </w:r>
    </w:p>
    <w:p w14:paraId="379028E3" w14:textId="77777777" w:rsidR="00694FB3" w:rsidRDefault="00693F43" w:rsidP="00C537CE">
      <w:pPr>
        <w:pStyle w:val="NoSpacing"/>
      </w:pPr>
      <w:r>
        <w:t>Soil survey m</w:t>
      </w:r>
      <w:r w:rsidR="00C537CE" w:rsidRPr="00C537CE">
        <w:t xml:space="preserve">ap units designated as Unique </w:t>
      </w:r>
      <w:r>
        <w:t>F</w:t>
      </w:r>
      <w:r w:rsidR="00C537CE" w:rsidRPr="00C537CE">
        <w:t xml:space="preserve">armland, are those </w:t>
      </w:r>
      <w:r>
        <w:t xml:space="preserve">suitable for, and have an established history of </w:t>
      </w:r>
      <w:r w:rsidR="00C537CE" w:rsidRPr="00C537CE">
        <w:t>cranberry production</w:t>
      </w:r>
      <w:r w:rsidR="00C766D3">
        <w:t>.  The Unique Farmland designation is excluded from soil survey areas with few or no lands with cranberry production.</w:t>
      </w:r>
    </w:p>
    <w:p w14:paraId="307D54C6" w14:textId="77777777" w:rsidR="005B610A" w:rsidRDefault="005B610A" w:rsidP="00C537CE">
      <w:pPr>
        <w:pStyle w:val="NoSpacing"/>
      </w:pPr>
    </w:p>
    <w:p w14:paraId="5329EE45" w14:textId="77777777" w:rsidR="005B610A" w:rsidRDefault="005B610A" w:rsidP="00C537CE">
      <w:pPr>
        <w:pStyle w:val="NoSpacing"/>
      </w:pPr>
    </w:p>
    <w:sectPr w:rsidR="005B610A">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8210CE" w14:textId="77777777" w:rsidR="00DF18C6" w:rsidRDefault="00DF18C6" w:rsidP="00C537CE">
      <w:pPr>
        <w:spacing w:after="0" w:line="240" w:lineRule="auto"/>
      </w:pPr>
      <w:r>
        <w:separator/>
      </w:r>
    </w:p>
  </w:endnote>
  <w:endnote w:type="continuationSeparator" w:id="0">
    <w:p w14:paraId="5F5DF9F9" w14:textId="77777777" w:rsidR="00DF18C6" w:rsidRDefault="00DF18C6" w:rsidP="00C537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0C85E4" w14:textId="77777777" w:rsidR="00DF18C6" w:rsidRDefault="00DF18C6" w:rsidP="00C537CE">
      <w:pPr>
        <w:spacing w:after="0" w:line="240" w:lineRule="auto"/>
      </w:pPr>
      <w:r>
        <w:separator/>
      </w:r>
    </w:p>
  </w:footnote>
  <w:footnote w:type="continuationSeparator" w:id="0">
    <w:p w14:paraId="26CE03E2" w14:textId="77777777" w:rsidR="00DF18C6" w:rsidRDefault="00DF18C6" w:rsidP="00C537CE">
      <w:pPr>
        <w:spacing w:after="0" w:line="240" w:lineRule="auto"/>
      </w:pPr>
      <w:r>
        <w:continuationSeparator/>
      </w:r>
    </w:p>
  </w:footnote>
  <w:footnote w:id="1">
    <w:p w14:paraId="28480814" w14:textId="238CF60F" w:rsidR="00634DCE" w:rsidRDefault="00634DCE">
      <w:pPr>
        <w:pStyle w:val="FootnoteText"/>
      </w:pPr>
      <w:r>
        <w:rPr>
          <w:rStyle w:val="FootnoteReference"/>
        </w:rPr>
        <w:footnoteRef/>
      </w:r>
      <w:r>
        <w:t xml:space="preserve"> </w:t>
      </w:r>
      <w:r w:rsidR="002303C1">
        <w:t>Relative</w:t>
      </w:r>
      <w:r w:rsidR="00FC6088">
        <w:t xml:space="preserve"> value refers to </w:t>
      </w:r>
      <w:r w:rsidR="004D4563">
        <w:t xml:space="preserve">the </w:t>
      </w:r>
      <w:r w:rsidR="00FC6088">
        <w:t xml:space="preserve">value </w:t>
      </w:r>
      <w:r w:rsidR="002303C1">
        <w:t xml:space="preserve">assigned </w:t>
      </w:r>
      <w:r w:rsidR="004D4563">
        <w:t xml:space="preserve">to specific data elements </w:t>
      </w:r>
      <w:r w:rsidR="002303C1">
        <w:t xml:space="preserve">in </w:t>
      </w:r>
      <w:r w:rsidR="0048659D">
        <w:t xml:space="preserve">the </w:t>
      </w:r>
      <w:r w:rsidR="002303C1">
        <w:t>N</w:t>
      </w:r>
      <w:r w:rsidR="0048659D">
        <w:t xml:space="preserve">ational </w:t>
      </w:r>
      <w:r w:rsidR="002303C1">
        <w:t>S</w:t>
      </w:r>
      <w:r w:rsidR="0048659D">
        <w:t xml:space="preserve">oils </w:t>
      </w:r>
      <w:r w:rsidR="002303C1">
        <w:t>I</w:t>
      </w:r>
      <w:r w:rsidR="0048659D">
        <w:t xml:space="preserve">nformation </w:t>
      </w:r>
      <w:r w:rsidR="002303C1">
        <w:t>S</w:t>
      </w:r>
      <w:r w:rsidR="0048659D">
        <w:t>ystem</w:t>
      </w:r>
      <w:r w:rsidR="002303C1">
        <w:t xml:space="preserve">. </w:t>
      </w:r>
      <w:r w:rsidRPr="00634DCE">
        <w:t xml:space="preserve">Application of anomalous or non-representative </w:t>
      </w:r>
      <w:r w:rsidR="004D4563">
        <w:t>values</w:t>
      </w:r>
      <w:r w:rsidRPr="00634DCE">
        <w:t xml:space="preserve"> to </w:t>
      </w:r>
      <w:r w:rsidR="00135FC7">
        <w:t>i</w:t>
      </w:r>
      <w:r w:rsidRPr="00634DCE">
        <w:t xml:space="preserve">mportant </w:t>
      </w:r>
      <w:r w:rsidR="00135FC7">
        <w:t>f</w:t>
      </w:r>
      <w:r w:rsidRPr="00634DCE">
        <w:t xml:space="preserve">armland criteria may result in inaccurate class placement.  </w:t>
      </w:r>
      <w:r>
        <w:t>T</w:t>
      </w:r>
      <w:r w:rsidRPr="00634DCE">
        <w:t>he consideration of the characteristics of the soil map unit as a whole overrides point specific data as determined by Massachusetts NRCS staff.</w:t>
      </w:r>
    </w:p>
  </w:footnote>
  <w:footnote w:id="2">
    <w:p w14:paraId="6E6AAD79" w14:textId="77777777" w:rsidR="00634DCE" w:rsidRDefault="00634DCE">
      <w:pPr>
        <w:pStyle w:val="FootnoteText"/>
      </w:pPr>
      <w:r>
        <w:rPr>
          <w:rStyle w:val="FootnoteReference"/>
        </w:rPr>
        <w:footnoteRef/>
      </w:r>
      <w:r>
        <w:t xml:space="preserve"> </w:t>
      </w:r>
      <w:r w:rsidRPr="00634DCE">
        <w:t xml:space="preserve">Available water capacity needs determined from </w:t>
      </w:r>
      <w:r w:rsidR="00986D66">
        <w:t>“</w:t>
      </w:r>
      <w:r w:rsidRPr="00986D66">
        <w:rPr>
          <w:i/>
        </w:rPr>
        <w:t>Conservation Irrigation Guide for Massachusetts, 1981</w:t>
      </w:r>
      <w:r w:rsidR="00986D66">
        <w:rPr>
          <w:i/>
        </w:rPr>
        <w:t>”</w:t>
      </w:r>
    </w:p>
  </w:footnote>
  <w:footnote w:id="3">
    <w:p w14:paraId="0D8DDC5E" w14:textId="77777777" w:rsidR="00634DCE" w:rsidRDefault="00634DCE">
      <w:pPr>
        <w:pStyle w:val="FootnoteText"/>
      </w:pPr>
      <w:r>
        <w:rPr>
          <w:rStyle w:val="FootnoteReference"/>
        </w:rPr>
        <w:footnoteRef/>
      </w:r>
      <w:r>
        <w:t xml:space="preserve"> </w:t>
      </w:r>
      <w:r w:rsidRPr="00634DCE">
        <w:t>Slope range values applied to this criterion exclude the lowest whole number in the range to separate overlap with the adjacent lower slope phase as follows:  0-3, 4-8, 9-15.</w:t>
      </w:r>
    </w:p>
  </w:footnote>
  <w:footnote w:id="4">
    <w:p w14:paraId="164BBAB9" w14:textId="77777777" w:rsidR="00634DCE" w:rsidRDefault="00634DCE">
      <w:pPr>
        <w:pStyle w:val="FootnoteText"/>
      </w:pPr>
      <w:r>
        <w:rPr>
          <w:rStyle w:val="FootnoteReference"/>
        </w:rPr>
        <w:footnoteRef/>
      </w:r>
      <w:r>
        <w:t xml:space="preserve"> </w:t>
      </w:r>
      <w:r w:rsidRPr="00634DCE">
        <w:t xml:space="preserve">Available water capacity needs determined from </w:t>
      </w:r>
      <w:r w:rsidRPr="00986D66">
        <w:rPr>
          <w:i/>
        </w:rPr>
        <w:t>Conservation Irrigation Guide for Massachusetts, 1981</w:t>
      </w:r>
    </w:p>
  </w:footnote>
  <w:footnote w:id="5">
    <w:p w14:paraId="72470400" w14:textId="77FA50A1" w:rsidR="00735E21" w:rsidRDefault="00735E21">
      <w:pPr>
        <w:pStyle w:val="FootnoteText"/>
      </w:pPr>
      <w:r>
        <w:rPr>
          <w:rStyle w:val="FootnoteReference"/>
        </w:rPr>
        <w:footnoteRef/>
      </w:r>
      <w:r>
        <w:t xml:space="preserve"> </w:t>
      </w:r>
      <w:r w:rsidR="00E8211B" w:rsidRPr="00E8211B">
        <w:t xml:space="preserve">Product of K and slope criterion based on historical precedent, MA Soil Conservation Service document, </w:t>
      </w:r>
      <w:r w:rsidR="00E8211B" w:rsidRPr="00057B0C">
        <w:rPr>
          <w:i/>
        </w:rPr>
        <w:t>“Additional Farmland of State or Local Importance”</w:t>
      </w:r>
      <w:r w:rsidR="004322F5">
        <w:t>,</w:t>
      </w:r>
      <w:r w:rsidR="00E8211B" w:rsidRPr="00E8211B">
        <w:t xml:space="preserve">1/17/1986. </w:t>
      </w:r>
      <w:r w:rsidR="00E8211B" w:rsidRPr="00E8211B">
        <w:rPr>
          <w:sz w:val="18"/>
          <w:szCs w:val="18"/>
        </w:rPr>
        <w:t xml:space="preserve">Slope range values applied to this criterion </w:t>
      </w:r>
      <w:r w:rsidR="00E8211B" w:rsidRPr="005203FA">
        <w:rPr>
          <w:sz w:val="18"/>
          <w:szCs w:val="18"/>
        </w:rPr>
        <w:t>exclude the lowest whole number in the range to separate overlap with the adjacent lower slope phase as follows:  0-3, 4-8, 9-15.</w:t>
      </w:r>
    </w:p>
  </w:footnote>
  <w:footnote w:id="6">
    <w:p w14:paraId="7EB21596" w14:textId="58F43AE1" w:rsidR="00693F43" w:rsidRDefault="00693F43" w:rsidP="00E7258D">
      <w:pPr>
        <w:pStyle w:val="NoSpacing"/>
      </w:pPr>
      <w:r>
        <w:rPr>
          <w:rStyle w:val="FootnoteReference"/>
        </w:rPr>
        <w:footnoteRef/>
      </w:r>
      <w:r>
        <w:t xml:space="preserve"> </w:t>
      </w:r>
      <w:r w:rsidRPr="005B610A">
        <w:rPr>
          <w:sz w:val="18"/>
          <w:szCs w:val="18"/>
        </w:rPr>
        <w:t xml:space="preserve">Based on data, some map units meet </w:t>
      </w:r>
      <w:r>
        <w:rPr>
          <w:sz w:val="18"/>
          <w:szCs w:val="18"/>
        </w:rPr>
        <w:t>P</w:t>
      </w:r>
      <w:r w:rsidRPr="005B610A">
        <w:rPr>
          <w:sz w:val="18"/>
          <w:szCs w:val="18"/>
        </w:rPr>
        <w:t xml:space="preserve">rime </w:t>
      </w:r>
      <w:r>
        <w:rPr>
          <w:sz w:val="18"/>
          <w:szCs w:val="18"/>
        </w:rPr>
        <w:t>F</w:t>
      </w:r>
      <w:r w:rsidRPr="005B610A">
        <w:rPr>
          <w:sz w:val="18"/>
          <w:szCs w:val="18"/>
        </w:rPr>
        <w:t>armland criteria on the lower part of the 8-15</w:t>
      </w:r>
      <w:r>
        <w:rPr>
          <w:sz w:val="18"/>
          <w:szCs w:val="18"/>
        </w:rPr>
        <w:t xml:space="preserve"> percent</w:t>
      </w:r>
      <w:r w:rsidRPr="005B610A">
        <w:rPr>
          <w:sz w:val="18"/>
          <w:szCs w:val="18"/>
        </w:rPr>
        <w:t xml:space="preserve"> slope range.  About a dozen map units w</w:t>
      </w:r>
      <w:r>
        <w:rPr>
          <w:sz w:val="18"/>
          <w:szCs w:val="18"/>
        </w:rPr>
        <w:t>ith</w:t>
      </w:r>
      <w:r w:rsidRPr="005B610A">
        <w:rPr>
          <w:sz w:val="18"/>
          <w:szCs w:val="18"/>
        </w:rPr>
        <w:t xml:space="preserve"> </w:t>
      </w:r>
      <w:r>
        <w:rPr>
          <w:sz w:val="18"/>
          <w:szCs w:val="18"/>
        </w:rPr>
        <w:t>available water capacity</w:t>
      </w:r>
      <w:r w:rsidRPr="005B610A">
        <w:rPr>
          <w:sz w:val="18"/>
          <w:szCs w:val="18"/>
        </w:rPr>
        <w:t xml:space="preserve"> &gt;3.5 inches and Kw of .1, .2, .15, or .17 were noted, all of which have loamy surface textures and parent material like other map units with higher Kw factors.  The decision to exclude slopes greater than 8</w:t>
      </w:r>
      <w:r>
        <w:rPr>
          <w:sz w:val="18"/>
          <w:szCs w:val="18"/>
        </w:rPr>
        <w:t xml:space="preserve"> percent</w:t>
      </w:r>
      <w:r w:rsidRPr="005B610A">
        <w:rPr>
          <w:sz w:val="18"/>
          <w:szCs w:val="18"/>
        </w:rPr>
        <w:t xml:space="preserve"> from </w:t>
      </w:r>
      <w:r>
        <w:rPr>
          <w:sz w:val="18"/>
          <w:szCs w:val="18"/>
        </w:rPr>
        <w:t>P</w:t>
      </w:r>
      <w:r w:rsidRPr="005B610A">
        <w:rPr>
          <w:sz w:val="18"/>
          <w:szCs w:val="18"/>
        </w:rPr>
        <w:t xml:space="preserve">rime </w:t>
      </w:r>
      <w:r>
        <w:rPr>
          <w:sz w:val="18"/>
          <w:szCs w:val="18"/>
        </w:rPr>
        <w:t xml:space="preserve">Farmland </w:t>
      </w:r>
      <w:r w:rsidRPr="005B610A">
        <w:rPr>
          <w:sz w:val="18"/>
          <w:szCs w:val="18"/>
        </w:rPr>
        <w:t>is based on the preponderance of attribute data for similar soils.</w:t>
      </w:r>
      <w:r w:rsidR="00E7258D" w:rsidRPr="005B610A" w:rsidDel="00E7258D">
        <w:rPr>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6AD47D" w14:textId="77777777" w:rsidR="00C537CE" w:rsidRPr="00207C62" w:rsidRDefault="00C537CE" w:rsidP="00C537CE">
    <w:pPr>
      <w:pStyle w:val="NoSpacing"/>
      <w:rPr>
        <w:b/>
        <w:sz w:val="28"/>
        <w:szCs w:val="28"/>
        <w:rPrChange w:id="2" w:author="Trust, Michael (EOTSS)" w:date="2021-11-23T16:02:00Z">
          <w:rPr>
            <w:b/>
          </w:rPr>
        </w:rPrChange>
      </w:rPr>
    </w:pPr>
    <w:r w:rsidRPr="00207C62">
      <w:rPr>
        <w:b/>
        <w:sz w:val="28"/>
        <w:szCs w:val="28"/>
        <w:rPrChange w:id="3" w:author="Trust, Michael (EOTSS)" w:date="2021-11-23T16:02:00Z">
          <w:rPr>
            <w:b/>
          </w:rPr>
        </w:rPrChange>
      </w:rPr>
      <w:t>Massachusetts Criteria for Assigning Important Farmland Designations to Soil Survey Map Units</w:t>
    </w:r>
  </w:p>
  <w:p w14:paraId="7CFDB350" w14:textId="77777777" w:rsidR="00C537CE" w:rsidRDefault="00C537C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694EAB"/>
    <w:multiLevelType w:val="hybridMultilevel"/>
    <w:tmpl w:val="868E7E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0652DC"/>
    <w:multiLevelType w:val="hybridMultilevel"/>
    <w:tmpl w:val="14205EF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BDA3788"/>
    <w:multiLevelType w:val="hybridMultilevel"/>
    <w:tmpl w:val="59BE5C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88E1B60"/>
    <w:multiLevelType w:val="hybridMultilevel"/>
    <w:tmpl w:val="AE5448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2AF693B"/>
    <w:multiLevelType w:val="hybridMultilevel"/>
    <w:tmpl w:val="B174227E"/>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49F639DB"/>
    <w:multiLevelType w:val="hybridMultilevel"/>
    <w:tmpl w:val="99C819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AE62CCB"/>
    <w:multiLevelType w:val="hybridMultilevel"/>
    <w:tmpl w:val="3864CD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6511C56"/>
    <w:multiLevelType w:val="hybridMultilevel"/>
    <w:tmpl w:val="8B387C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C9C0581"/>
    <w:multiLevelType w:val="hybridMultilevel"/>
    <w:tmpl w:val="87B239E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5FDE02DB"/>
    <w:multiLevelType w:val="hybridMultilevel"/>
    <w:tmpl w:val="970AEB8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7E402905"/>
    <w:multiLevelType w:val="hybridMultilevel"/>
    <w:tmpl w:val="D2246D0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8"/>
  </w:num>
  <w:num w:numId="2">
    <w:abstractNumId w:val="6"/>
  </w:num>
  <w:num w:numId="3">
    <w:abstractNumId w:val="1"/>
  </w:num>
  <w:num w:numId="4">
    <w:abstractNumId w:val="3"/>
  </w:num>
  <w:num w:numId="5">
    <w:abstractNumId w:val="5"/>
  </w:num>
  <w:num w:numId="6">
    <w:abstractNumId w:val="4"/>
  </w:num>
  <w:num w:numId="7">
    <w:abstractNumId w:val="10"/>
  </w:num>
  <w:num w:numId="8">
    <w:abstractNumId w:val="9"/>
  </w:num>
  <w:num w:numId="9">
    <w:abstractNumId w:val="2"/>
  </w:num>
  <w:num w:numId="10">
    <w:abstractNumId w:val="0"/>
  </w:num>
  <w:num w:numId="11">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rust, Michael (EOTSS)">
    <w15:presenceInfo w15:providerId="AD" w15:userId="S::michael.trust@mass.gov::067ff14b-61ca-462b-a790-436b2afc3a3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37CE"/>
    <w:rsid w:val="00005409"/>
    <w:rsid w:val="0001043F"/>
    <w:rsid w:val="000342D6"/>
    <w:rsid w:val="00057B0C"/>
    <w:rsid w:val="00071C3D"/>
    <w:rsid w:val="00073DA6"/>
    <w:rsid w:val="00075D60"/>
    <w:rsid w:val="00083110"/>
    <w:rsid w:val="000917ED"/>
    <w:rsid w:val="000A708E"/>
    <w:rsid w:val="000C267D"/>
    <w:rsid w:val="00135FC7"/>
    <w:rsid w:val="0015479D"/>
    <w:rsid w:val="001B75B3"/>
    <w:rsid w:val="00206184"/>
    <w:rsid w:val="002068A9"/>
    <w:rsid w:val="00206AD9"/>
    <w:rsid w:val="00207C62"/>
    <w:rsid w:val="00226CD2"/>
    <w:rsid w:val="002303C1"/>
    <w:rsid w:val="00254DCA"/>
    <w:rsid w:val="00282BC6"/>
    <w:rsid w:val="002B6CD6"/>
    <w:rsid w:val="0030095D"/>
    <w:rsid w:val="0031178E"/>
    <w:rsid w:val="00345F0F"/>
    <w:rsid w:val="00347FC9"/>
    <w:rsid w:val="0035569B"/>
    <w:rsid w:val="003628F4"/>
    <w:rsid w:val="003A4229"/>
    <w:rsid w:val="003A4FAC"/>
    <w:rsid w:val="003B2778"/>
    <w:rsid w:val="003F38D0"/>
    <w:rsid w:val="00404904"/>
    <w:rsid w:val="004271ED"/>
    <w:rsid w:val="004322F5"/>
    <w:rsid w:val="00457638"/>
    <w:rsid w:val="0047269B"/>
    <w:rsid w:val="0048659D"/>
    <w:rsid w:val="004907B3"/>
    <w:rsid w:val="0049496F"/>
    <w:rsid w:val="004A43F3"/>
    <w:rsid w:val="004B2F61"/>
    <w:rsid w:val="004C72F8"/>
    <w:rsid w:val="004D4563"/>
    <w:rsid w:val="004F3DC0"/>
    <w:rsid w:val="005203FA"/>
    <w:rsid w:val="005430E8"/>
    <w:rsid w:val="00560CF4"/>
    <w:rsid w:val="005A5CC6"/>
    <w:rsid w:val="005B610A"/>
    <w:rsid w:val="005E6E61"/>
    <w:rsid w:val="00617C76"/>
    <w:rsid w:val="00634DCE"/>
    <w:rsid w:val="006514B9"/>
    <w:rsid w:val="00680F2F"/>
    <w:rsid w:val="00693F43"/>
    <w:rsid w:val="00694FB3"/>
    <w:rsid w:val="006B0CFE"/>
    <w:rsid w:val="006B58E4"/>
    <w:rsid w:val="006C7ECE"/>
    <w:rsid w:val="006D0A4A"/>
    <w:rsid w:val="006E636C"/>
    <w:rsid w:val="007114F9"/>
    <w:rsid w:val="0071469C"/>
    <w:rsid w:val="00735E21"/>
    <w:rsid w:val="00742C8E"/>
    <w:rsid w:val="00776376"/>
    <w:rsid w:val="007865E4"/>
    <w:rsid w:val="007B656C"/>
    <w:rsid w:val="007C19FE"/>
    <w:rsid w:val="007F0A71"/>
    <w:rsid w:val="0085279D"/>
    <w:rsid w:val="00856912"/>
    <w:rsid w:val="00881A69"/>
    <w:rsid w:val="008A6989"/>
    <w:rsid w:val="008B01AA"/>
    <w:rsid w:val="008B1DD6"/>
    <w:rsid w:val="008B4A51"/>
    <w:rsid w:val="008B72AA"/>
    <w:rsid w:val="008B7BAB"/>
    <w:rsid w:val="008D47C5"/>
    <w:rsid w:val="0091170D"/>
    <w:rsid w:val="00927B69"/>
    <w:rsid w:val="009423A8"/>
    <w:rsid w:val="009617A3"/>
    <w:rsid w:val="00986D66"/>
    <w:rsid w:val="009A31AA"/>
    <w:rsid w:val="009C3591"/>
    <w:rsid w:val="009E5432"/>
    <w:rsid w:val="009F3F2D"/>
    <w:rsid w:val="00A62FA1"/>
    <w:rsid w:val="00A861A1"/>
    <w:rsid w:val="00AF1E96"/>
    <w:rsid w:val="00B15BAF"/>
    <w:rsid w:val="00B35595"/>
    <w:rsid w:val="00B53382"/>
    <w:rsid w:val="00B62FBB"/>
    <w:rsid w:val="00B76928"/>
    <w:rsid w:val="00BC2980"/>
    <w:rsid w:val="00BC6FFC"/>
    <w:rsid w:val="00BE11AD"/>
    <w:rsid w:val="00C01CE1"/>
    <w:rsid w:val="00C42801"/>
    <w:rsid w:val="00C537CE"/>
    <w:rsid w:val="00C55406"/>
    <w:rsid w:val="00C60922"/>
    <w:rsid w:val="00C725CF"/>
    <w:rsid w:val="00C766D3"/>
    <w:rsid w:val="00C92F89"/>
    <w:rsid w:val="00CD347A"/>
    <w:rsid w:val="00CF0992"/>
    <w:rsid w:val="00D03EB6"/>
    <w:rsid w:val="00D578EF"/>
    <w:rsid w:val="00D75E31"/>
    <w:rsid w:val="00D930CC"/>
    <w:rsid w:val="00DA4A7F"/>
    <w:rsid w:val="00DA7252"/>
    <w:rsid w:val="00DC1839"/>
    <w:rsid w:val="00DC38D9"/>
    <w:rsid w:val="00DF18C6"/>
    <w:rsid w:val="00E1748C"/>
    <w:rsid w:val="00E2228F"/>
    <w:rsid w:val="00E23667"/>
    <w:rsid w:val="00E24C0F"/>
    <w:rsid w:val="00E41695"/>
    <w:rsid w:val="00E7258D"/>
    <w:rsid w:val="00E8211B"/>
    <w:rsid w:val="00EC124F"/>
    <w:rsid w:val="00ED4839"/>
    <w:rsid w:val="00F13E80"/>
    <w:rsid w:val="00F363D8"/>
    <w:rsid w:val="00FC60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B91F93"/>
  <w15:chartTrackingRefBased/>
  <w15:docId w15:val="{0B6E9EDE-5EB7-4741-AC9C-33A65FA70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537CE"/>
    <w:pPr>
      <w:spacing w:after="0" w:line="240" w:lineRule="auto"/>
    </w:pPr>
  </w:style>
  <w:style w:type="paragraph" w:styleId="Header">
    <w:name w:val="header"/>
    <w:basedOn w:val="Normal"/>
    <w:link w:val="HeaderChar"/>
    <w:uiPriority w:val="99"/>
    <w:unhideWhenUsed/>
    <w:rsid w:val="00C537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37CE"/>
  </w:style>
  <w:style w:type="paragraph" w:styleId="Footer">
    <w:name w:val="footer"/>
    <w:basedOn w:val="Normal"/>
    <w:link w:val="FooterChar"/>
    <w:uiPriority w:val="99"/>
    <w:unhideWhenUsed/>
    <w:rsid w:val="00C537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37CE"/>
  </w:style>
  <w:style w:type="paragraph" w:styleId="ListParagraph">
    <w:name w:val="List Paragraph"/>
    <w:basedOn w:val="Normal"/>
    <w:uiPriority w:val="34"/>
    <w:qFormat/>
    <w:rsid w:val="00EC124F"/>
    <w:pPr>
      <w:ind w:left="720"/>
      <w:contextualSpacing/>
    </w:pPr>
  </w:style>
  <w:style w:type="paragraph" w:styleId="FootnoteText">
    <w:name w:val="footnote text"/>
    <w:basedOn w:val="Normal"/>
    <w:link w:val="FootnoteTextChar"/>
    <w:uiPriority w:val="99"/>
    <w:semiHidden/>
    <w:unhideWhenUsed/>
    <w:rsid w:val="00634DC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34DCE"/>
    <w:rPr>
      <w:sz w:val="20"/>
      <w:szCs w:val="20"/>
    </w:rPr>
  </w:style>
  <w:style w:type="character" w:styleId="FootnoteReference">
    <w:name w:val="footnote reference"/>
    <w:basedOn w:val="DefaultParagraphFont"/>
    <w:uiPriority w:val="99"/>
    <w:semiHidden/>
    <w:unhideWhenUsed/>
    <w:rsid w:val="00634DCE"/>
    <w:rPr>
      <w:vertAlign w:val="superscript"/>
    </w:rPr>
  </w:style>
  <w:style w:type="character" w:styleId="CommentReference">
    <w:name w:val="annotation reference"/>
    <w:basedOn w:val="DefaultParagraphFont"/>
    <w:uiPriority w:val="99"/>
    <w:semiHidden/>
    <w:unhideWhenUsed/>
    <w:rsid w:val="00BC6FFC"/>
    <w:rPr>
      <w:sz w:val="16"/>
      <w:szCs w:val="16"/>
    </w:rPr>
  </w:style>
  <w:style w:type="paragraph" w:styleId="CommentText">
    <w:name w:val="annotation text"/>
    <w:basedOn w:val="Normal"/>
    <w:link w:val="CommentTextChar"/>
    <w:uiPriority w:val="99"/>
    <w:semiHidden/>
    <w:unhideWhenUsed/>
    <w:rsid w:val="00BC6FFC"/>
    <w:pPr>
      <w:spacing w:line="240" w:lineRule="auto"/>
    </w:pPr>
    <w:rPr>
      <w:sz w:val="20"/>
      <w:szCs w:val="20"/>
    </w:rPr>
  </w:style>
  <w:style w:type="character" w:customStyle="1" w:styleId="CommentTextChar">
    <w:name w:val="Comment Text Char"/>
    <w:basedOn w:val="DefaultParagraphFont"/>
    <w:link w:val="CommentText"/>
    <w:uiPriority w:val="99"/>
    <w:semiHidden/>
    <w:rsid w:val="00BC6FFC"/>
    <w:rPr>
      <w:sz w:val="20"/>
      <w:szCs w:val="20"/>
    </w:rPr>
  </w:style>
  <w:style w:type="paragraph" w:styleId="CommentSubject">
    <w:name w:val="annotation subject"/>
    <w:basedOn w:val="CommentText"/>
    <w:next w:val="CommentText"/>
    <w:link w:val="CommentSubjectChar"/>
    <w:uiPriority w:val="99"/>
    <w:semiHidden/>
    <w:unhideWhenUsed/>
    <w:rsid w:val="00BC6FFC"/>
    <w:rPr>
      <w:b/>
      <w:bCs/>
    </w:rPr>
  </w:style>
  <w:style w:type="character" w:customStyle="1" w:styleId="CommentSubjectChar">
    <w:name w:val="Comment Subject Char"/>
    <w:basedOn w:val="CommentTextChar"/>
    <w:link w:val="CommentSubject"/>
    <w:uiPriority w:val="99"/>
    <w:semiHidden/>
    <w:rsid w:val="00BC6FFC"/>
    <w:rPr>
      <w:b/>
      <w:bCs/>
      <w:sz w:val="20"/>
      <w:szCs w:val="20"/>
    </w:rPr>
  </w:style>
  <w:style w:type="paragraph" w:styleId="BalloonText">
    <w:name w:val="Balloon Text"/>
    <w:basedOn w:val="Normal"/>
    <w:link w:val="BalloonTextChar"/>
    <w:uiPriority w:val="99"/>
    <w:semiHidden/>
    <w:unhideWhenUsed/>
    <w:rsid w:val="00BC6FF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6FF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1104</Words>
  <Characters>6297</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Massachusetts Criteria for Assigning Important Farmland Designations to Soil Survey Map Units</dc:title>
  <dc:subject/>
  <dc:creator>Averill, Al - NRCS, Amherst, MA</dc:creator>
  <cp:keywords/>
  <dc:description/>
  <cp:lastModifiedBy>Trust, Michael (EOTSS)</cp:lastModifiedBy>
  <cp:revision>2</cp:revision>
  <dcterms:created xsi:type="dcterms:W3CDTF">2021-11-23T21:03:00Z</dcterms:created>
  <dcterms:modified xsi:type="dcterms:W3CDTF">2021-11-23T21:03:00Z</dcterms:modified>
</cp:coreProperties>
</file>