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2B7BB" w14:textId="77777777" w:rsidR="00951D1A" w:rsidRDefault="00ED5817" w:rsidP="007C30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51D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180BDE" w14:textId="4D1E5013" w:rsidR="0025190C" w:rsidRDefault="003A6732" w:rsidP="007C30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778117E" wp14:editId="3D452891">
            <wp:extent cx="3489960" cy="1028700"/>
            <wp:effectExtent l="0" t="0" r="0" b="0"/>
            <wp:docPr id="1" name="Picture 1" descr="MDH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HA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C29B3" w14:textId="77777777" w:rsidR="0025190C" w:rsidRDefault="0025190C" w:rsidP="00BB3F2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8A100" w14:textId="77777777" w:rsidR="007C3098" w:rsidRDefault="007C3098" w:rsidP="007C3098">
      <w:pPr>
        <w:rPr>
          <w:rFonts w:ascii="Times New Roman" w:hAnsi="Times New Roman" w:cs="Times New Roman"/>
        </w:rPr>
      </w:pPr>
    </w:p>
    <w:p w14:paraId="64B56932" w14:textId="77777777" w:rsidR="007C3098" w:rsidRDefault="007C3098" w:rsidP="007C3098">
      <w:pPr>
        <w:rPr>
          <w:rFonts w:ascii="Times New Roman" w:hAnsi="Times New Roman" w:cs="Times New Roman"/>
        </w:rPr>
      </w:pPr>
    </w:p>
    <w:p w14:paraId="1E918818" w14:textId="77777777" w:rsidR="003A6732" w:rsidRDefault="007C3098" w:rsidP="003A6732">
      <w:pPr>
        <w:ind w:left="1440" w:hanging="1530"/>
        <w:rPr>
          <w:rFonts w:ascii="Times New Roman" w:hAnsi="Times New Roman" w:cs="Times New Roman"/>
          <w:b/>
        </w:rPr>
      </w:pPr>
      <w:r w:rsidRPr="007C3098">
        <w:rPr>
          <w:rFonts w:ascii="Times New Roman" w:hAnsi="Times New Roman" w:cs="Times New Roman"/>
          <w:b/>
        </w:rPr>
        <w:t xml:space="preserve">TO: </w:t>
      </w:r>
      <w:r w:rsidRPr="007C3098">
        <w:rPr>
          <w:rFonts w:ascii="Times New Roman" w:hAnsi="Times New Roman" w:cs="Times New Roman"/>
          <w:b/>
        </w:rPr>
        <w:tab/>
        <w:t xml:space="preserve">Executive Office of Health and Human Services, </w:t>
      </w:r>
    </w:p>
    <w:p w14:paraId="501ECDE5" w14:textId="77777777" w:rsidR="007C3098" w:rsidRPr="007C3098" w:rsidRDefault="003A6732" w:rsidP="003A6732">
      <w:p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Department of Public Health; Board of Registration in Dentistry </w:t>
      </w:r>
    </w:p>
    <w:p w14:paraId="48CDA77A" w14:textId="73D9A16B" w:rsidR="007C3098" w:rsidRPr="007C3098" w:rsidRDefault="00F86432" w:rsidP="007C30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FROM: </w:t>
      </w:r>
      <w:r>
        <w:rPr>
          <w:rFonts w:ascii="Times New Roman" w:hAnsi="Times New Roman" w:cs="Times New Roman"/>
          <w:b/>
        </w:rPr>
        <w:tab/>
      </w:r>
      <w:r w:rsidR="003A6732">
        <w:rPr>
          <w:rFonts w:ascii="Times New Roman" w:hAnsi="Times New Roman" w:cs="Times New Roman"/>
          <w:b/>
        </w:rPr>
        <w:t xml:space="preserve">Massachusetts </w:t>
      </w:r>
      <w:r w:rsidR="00DF19EA">
        <w:rPr>
          <w:rFonts w:ascii="Times New Roman" w:hAnsi="Times New Roman" w:cs="Times New Roman"/>
          <w:b/>
        </w:rPr>
        <w:t>Dental Hygienists’</w:t>
      </w:r>
      <w:r>
        <w:rPr>
          <w:rFonts w:ascii="Times New Roman" w:hAnsi="Times New Roman" w:cs="Times New Roman"/>
          <w:b/>
        </w:rPr>
        <w:t xml:space="preserve"> Association</w:t>
      </w:r>
    </w:p>
    <w:p w14:paraId="149ED2A2" w14:textId="77A0EE0F" w:rsidR="007C3098" w:rsidRPr="007C3098" w:rsidRDefault="007C3098" w:rsidP="007C3098">
      <w:pPr>
        <w:rPr>
          <w:rFonts w:ascii="Times New Roman" w:hAnsi="Times New Roman" w:cs="Times New Roman"/>
          <w:b/>
        </w:rPr>
      </w:pPr>
      <w:r w:rsidRPr="007C3098">
        <w:rPr>
          <w:rFonts w:ascii="Times New Roman" w:hAnsi="Times New Roman" w:cs="Times New Roman"/>
          <w:b/>
        </w:rPr>
        <w:t>DATE:</w:t>
      </w:r>
      <w:r w:rsidR="002B25F2">
        <w:rPr>
          <w:rFonts w:ascii="Times New Roman" w:hAnsi="Times New Roman" w:cs="Times New Roman"/>
          <w:b/>
        </w:rPr>
        <w:tab/>
      </w:r>
      <w:r w:rsidR="00951D1A">
        <w:rPr>
          <w:rFonts w:ascii="Times New Roman" w:hAnsi="Times New Roman" w:cs="Times New Roman"/>
          <w:b/>
        </w:rPr>
        <w:t xml:space="preserve">March 15, 2019 </w:t>
      </w:r>
      <w:r>
        <w:rPr>
          <w:rFonts w:ascii="Times New Roman" w:hAnsi="Times New Roman" w:cs="Times New Roman"/>
          <w:b/>
        </w:rPr>
        <w:t xml:space="preserve"> </w:t>
      </w:r>
      <w:r w:rsidRPr="007C3098">
        <w:rPr>
          <w:rFonts w:ascii="Times New Roman" w:hAnsi="Times New Roman" w:cs="Times New Roman"/>
          <w:b/>
        </w:rPr>
        <w:t xml:space="preserve"> </w:t>
      </w:r>
    </w:p>
    <w:p w14:paraId="2C034621" w14:textId="00F27D4D" w:rsidR="007C3098" w:rsidRPr="007C3098" w:rsidRDefault="007C3098" w:rsidP="007C3098">
      <w:pPr>
        <w:ind w:left="1440" w:hanging="1440"/>
        <w:rPr>
          <w:rFonts w:ascii="Times New Roman" w:hAnsi="Times New Roman" w:cs="Times New Roman"/>
          <w:b/>
        </w:rPr>
      </w:pPr>
      <w:r w:rsidRPr="007C3098">
        <w:rPr>
          <w:rFonts w:ascii="Times New Roman" w:hAnsi="Times New Roman" w:cs="Times New Roman"/>
          <w:b/>
        </w:rPr>
        <w:t xml:space="preserve">RE: </w:t>
      </w:r>
      <w:r w:rsidRPr="007C3098">
        <w:rPr>
          <w:rFonts w:ascii="Times New Roman" w:hAnsi="Times New Roman" w:cs="Times New Roman"/>
          <w:b/>
        </w:rPr>
        <w:tab/>
      </w:r>
      <w:r w:rsidR="003A6732">
        <w:rPr>
          <w:rFonts w:ascii="Times New Roman" w:hAnsi="Times New Roman" w:cs="Times New Roman"/>
          <w:b/>
          <w:bCs/>
        </w:rPr>
        <w:t>Comments</w:t>
      </w:r>
      <w:r w:rsidRPr="007C3098">
        <w:rPr>
          <w:rFonts w:ascii="Times New Roman" w:hAnsi="Times New Roman" w:cs="Times New Roman"/>
          <w:b/>
          <w:bCs/>
        </w:rPr>
        <w:t xml:space="preserve"> on Adoption of Proposed Regulations </w:t>
      </w:r>
      <w:r w:rsidR="003A6732">
        <w:rPr>
          <w:rFonts w:ascii="Times New Roman" w:hAnsi="Times New Roman"/>
        </w:rPr>
        <w:t>234 CMR 5.00</w:t>
      </w:r>
      <w:r w:rsidR="00951D1A">
        <w:rPr>
          <w:rFonts w:ascii="Times New Roman" w:hAnsi="Times New Roman"/>
        </w:rPr>
        <w:t xml:space="preserve">: </w:t>
      </w:r>
      <w:r w:rsidR="003A6732">
        <w:rPr>
          <w:rFonts w:ascii="Times New Roman" w:hAnsi="Times New Roman"/>
        </w:rPr>
        <w:t>Public Health Dental Hygienists</w:t>
      </w:r>
      <w:r w:rsidR="003A6732">
        <w:rPr>
          <w:rFonts w:ascii="Times New Roman" w:hAnsi="Times New Roman"/>
        </w:rPr>
        <w:tab/>
      </w:r>
    </w:p>
    <w:p w14:paraId="14A61916" w14:textId="77777777" w:rsidR="007C3098" w:rsidRDefault="007C3098" w:rsidP="00BB3F2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D2434" w14:textId="77777777" w:rsidR="00BB3F20" w:rsidRDefault="00BB3F20" w:rsidP="003A67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02B61B" w14:textId="77777777" w:rsidR="00BB3F20" w:rsidRDefault="00BB3F20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3A6732">
        <w:rPr>
          <w:rFonts w:ascii="Times New Roman" w:hAnsi="Times New Roman" w:cs="Times New Roman"/>
          <w:sz w:val="24"/>
          <w:szCs w:val="24"/>
        </w:rPr>
        <w:t xml:space="preserve">comments are </w:t>
      </w:r>
      <w:r>
        <w:rPr>
          <w:rFonts w:ascii="Times New Roman" w:hAnsi="Times New Roman" w:cs="Times New Roman"/>
          <w:sz w:val="24"/>
          <w:szCs w:val="24"/>
        </w:rPr>
        <w:t xml:space="preserve">being submitted on behalf </w:t>
      </w:r>
      <w:r w:rsidR="008603FC">
        <w:rPr>
          <w:rFonts w:ascii="Times New Roman" w:hAnsi="Times New Roman" w:cs="Times New Roman"/>
          <w:sz w:val="24"/>
          <w:szCs w:val="24"/>
        </w:rPr>
        <w:t xml:space="preserve">of </w:t>
      </w:r>
      <w:r w:rsidR="001D050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Massachusetts Dental Hygienists</w:t>
      </w:r>
      <w:r w:rsidR="001D050F">
        <w:rPr>
          <w:rFonts w:ascii="Times New Roman" w:hAnsi="Times New Roman" w:cs="Times New Roman"/>
          <w:sz w:val="24"/>
          <w:szCs w:val="24"/>
        </w:rPr>
        <w:t xml:space="preserve">’ </w:t>
      </w:r>
      <w:r w:rsidR="00C15B79">
        <w:rPr>
          <w:rFonts w:ascii="Times New Roman" w:hAnsi="Times New Roman" w:cs="Times New Roman"/>
          <w:sz w:val="24"/>
          <w:szCs w:val="24"/>
        </w:rPr>
        <w:t>Association</w:t>
      </w:r>
      <w:r w:rsidR="00F11EA7">
        <w:rPr>
          <w:rFonts w:ascii="Times New Roman" w:hAnsi="Times New Roman" w:cs="Times New Roman"/>
          <w:sz w:val="24"/>
          <w:szCs w:val="24"/>
        </w:rPr>
        <w:t xml:space="preserve"> (MDHA)</w:t>
      </w:r>
      <w:r>
        <w:rPr>
          <w:rFonts w:ascii="Times New Roman" w:hAnsi="Times New Roman" w:cs="Times New Roman"/>
          <w:sz w:val="24"/>
          <w:szCs w:val="24"/>
        </w:rPr>
        <w:t xml:space="preserve"> in response to proposed changes to 234 CMR concerning Public Health Dental Hygienists.</w:t>
      </w:r>
    </w:p>
    <w:p w14:paraId="13111423" w14:textId="77777777" w:rsidR="00BB3F20" w:rsidRDefault="00BB3F20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3E2C87" w14:textId="77777777" w:rsidR="00BB3F20" w:rsidRDefault="002862EA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BB3F20">
        <w:rPr>
          <w:rFonts w:ascii="Times New Roman" w:hAnsi="Times New Roman" w:cs="Times New Roman"/>
          <w:sz w:val="24"/>
          <w:szCs w:val="24"/>
        </w:rPr>
        <w:t xml:space="preserve"> applaud the Board’s efforts to undertake such a thorough and comprehensive revision of the preexisting regulations.  Prior language was unnecessarily verbose and, at times, redundant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B3F20">
        <w:rPr>
          <w:rFonts w:ascii="Times New Roman" w:hAnsi="Times New Roman" w:cs="Times New Roman"/>
          <w:sz w:val="24"/>
          <w:szCs w:val="24"/>
        </w:rPr>
        <w:t>These revisions stand to improve the clarity and accessibility of this guiding document.</w:t>
      </w:r>
      <w:r w:rsidR="003A6732">
        <w:rPr>
          <w:rFonts w:ascii="Times New Roman" w:hAnsi="Times New Roman" w:cs="Times New Roman"/>
          <w:sz w:val="24"/>
          <w:szCs w:val="24"/>
        </w:rPr>
        <w:t xml:space="preserve"> While appreciative of this goal</w:t>
      </w:r>
      <w:r>
        <w:rPr>
          <w:rFonts w:ascii="Times New Roman" w:hAnsi="Times New Roman" w:cs="Times New Roman"/>
          <w:sz w:val="24"/>
          <w:szCs w:val="24"/>
        </w:rPr>
        <w:t xml:space="preserve">, we are concerned with certain </w:t>
      </w:r>
      <w:r w:rsidR="008E05F4">
        <w:rPr>
          <w:rFonts w:ascii="Times New Roman" w:hAnsi="Times New Roman" w:cs="Times New Roman"/>
          <w:sz w:val="24"/>
          <w:szCs w:val="24"/>
        </w:rPr>
        <w:t xml:space="preserve">provisions and the implications they may have on the timely delivery of critical dental care.  Specifically, </w:t>
      </w:r>
      <w:r w:rsidR="00C15B79" w:rsidRPr="003A6732">
        <w:rPr>
          <w:rFonts w:ascii="Times New Roman" w:hAnsi="Times New Roman" w:cs="Times New Roman"/>
          <w:b/>
          <w:sz w:val="24"/>
          <w:szCs w:val="24"/>
        </w:rPr>
        <w:t xml:space="preserve">we stand in opposition to </w:t>
      </w:r>
      <w:r w:rsidR="00C15B79">
        <w:rPr>
          <w:rFonts w:ascii="Times New Roman" w:hAnsi="Times New Roman" w:cs="Times New Roman"/>
          <w:sz w:val="24"/>
          <w:szCs w:val="24"/>
        </w:rPr>
        <w:t xml:space="preserve">the </w:t>
      </w:r>
      <w:r w:rsidR="001D050F">
        <w:rPr>
          <w:rFonts w:ascii="Times New Roman" w:hAnsi="Times New Roman" w:cs="Times New Roman"/>
          <w:sz w:val="24"/>
          <w:szCs w:val="24"/>
        </w:rPr>
        <w:t xml:space="preserve">inclusion of item </w:t>
      </w:r>
      <w:r w:rsidR="001D050F" w:rsidRPr="001D050F">
        <w:rPr>
          <w:rFonts w:ascii="Times New Roman" w:hAnsi="Times New Roman" w:cs="Times New Roman"/>
          <w:i/>
          <w:sz w:val="24"/>
          <w:szCs w:val="24"/>
        </w:rPr>
        <w:t>(1)(c) under 234 CMR 5.08: Written Collaborative Agreement (WCA) with a Public Health Dental Hygienist.</w:t>
      </w:r>
    </w:p>
    <w:p w14:paraId="193EF829" w14:textId="77777777" w:rsidR="001D050F" w:rsidRDefault="001D050F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C2EA74" w14:textId="77777777" w:rsidR="001D050F" w:rsidRDefault="001D050F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(1)(c) Obtain and practice public health dental hygiene under a PDO Permit pursuant to 234 CMR 7.00 (Mobile and Portable Dentistry)</w:t>
      </w:r>
    </w:p>
    <w:p w14:paraId="13A92867" w14:textId="77777777" w:rsidR="001D050F" w:rsidRDefault="001D050F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7FBD1A" w14:textId="77777777" w:rsidR="00224415" w:rsidRDefault="001D050F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inclusion </w:t>
      </w:r>
      <w:r w:rsidR="00224415">
        <w:rPr>
          <w:rFonts w:ascii="Times New Roman" w:hAnsi="Times New Roman" w:cs="Times New Roman"/>
          <w:sz w:val="24"/>
          <w:szCs w:val="24"/>
        </w:rPr>
        <w:t>would place</w:t>
      </w:r>
      <w:r>
        <w:rPr>
          <w:rFonts w:ascii="Times New Roman" w:hAnsi="Times New Roman" w:cs="Times New Roman"/>
          <w:sz w:val="24"/>
          <w:szCs w:val="24"/>
        </w:rPr>
        <w:t xml:space="preserve"> an undue burden on public health dental hygienists</w:t>
      </w:r>
      <w:r w:rsidR="008667B5">
        <w:rPr>
          <w:rFonts w:ascii="Times New Roman" w:hAnsi="Times New Roman" w:cs="Times New Roman"/>
          <w:sz w:val="24"/>
          <w:szCs w:val="24"/>
        </w:rPr>
        <w:t>, especially those who practice in a part-time capacity</w:t>
      </w:r>
      <w:r>
        <w:rPr>
          <w:rFonts w:ascii="Times New Roman" w:hAnsi="Times New Roman" w:cs="Times New Roman"/>
          <w:sz w:val="24"/>
          <w:szCs w:val="24"/>
        </w:rPr>
        <w:t xml:space="preserve">, thereby hampering their efforts to provide essential and appropriate care to </w:t>
      </w:r>
      <w:r w:rsidR="00FF4FA6">
        <w:rPr>
          <w:rFonts w:ascii="Times New Roman" w:hAnsi="Times New Roman" w:cs="Times New Roman"/>
          <w:sz w:val="24"/>
          <w:szCs w:val="24"/>
        </w:rPr>
        <w:t>vulnerable populations</w:t>
      </w:r>
      <w:r w:rsidR="00F74009">
        <w:rPr>
          <w:rFonts w:ascii="Times New Roman" w:hAnsi="Times New Roman" w:cs="Times New Roman"/>
          <w:sz w:val="24"/>
          <w:szCs w:val="24"/>
        </w:rPr>
        <w:t xml:space="preserve">.  </w:t>
      </w:r>
      <w:r w:rsidR="00EC6A33">
        <w:rPr>
          <w:rFonts w:ascii="Times New Roman" w:hAnsi="Times New Roman" w:cs="Times New Roman"/>
          <w:sz w:val="24"/>
          <w:szCs w:val="24"/>
        </w:rPr>
        <w:t xml:space="preserve">Under this provision, every public health dental hygienist </w:t>
      </w:r>
      <w:r w:rsidR="0023337F">
        <w:rPr>
          <w:rFonts w:ascii="Times New Roman" w:hAnsi="Times New Roman" w:cs="Times New Roman"/>
          <w:sz w:val="24"/>
          <w:szCs w:val="24"/>
        </w:rPr>
        <w:t xml:space="preserve">(PHDH) </w:t>
      </w:r>
      <w:r w:rsidR="003A6732">
        <w:rPr>
          <w:rFonts w:ascii="Times New Roman" w:hAnsi="Times New Roman" w:cs="Times New Roman"/>
          <w:sz w:val="24"/>
          <w:szCs w:val="24"/>
        </w:rPr>
        <w:t xml:space="preserve">in the Commonwealth </w:t>
      </w:r>
      <w:r w:rsidR="00EC6A33">
        <w:rPr>
          <w:rFonts w:ascii="Times New Roman" w:hAnsi="Times New Roman" w:cs="Times New Roman"/>
          <w:sz w:val="24"/>
          <w:szCs w:val="24"/>
        </w:rPr>
        <w:t xml:space="preserve">would be mandated to hold a </w:t>
      </w:r>
      <w:r w:rsidR="00224415">
        <w:rPr>
          <w:rFonts w:ascii="Times New Roman" w:hAnsi="Times New Roman" w:cs="Times New Roman"/>
          <w:sz w:val="24"/>
          <w:szCs w:val="24"/>
        </w:rPr>
        <w:t xml:space="preserve">PDO </w:t>
      </w:r>
      <w:r w:rsidR="00EC6A33">
        <w:rPr>
          <w:rFonts w:ascii="Times New Roman" w:hAnsi="Times New Roman" w:cs="Times New Roman"/>
          <w:sz w:val="24"/>
          <w:szCs w:val="24"/>
        </w:rPr>
        <w:t>Permit M</w:t>
      </w:r>
      <w:r w:rsidR="003A6732">
        <w:rPr>
          <w:rFonts w:ascii="Times New Roman" w:hAnsi="Times New Roman" w:cs="Times New Roman"/>
          <w:sz w:val="24"/>
          <w:szCs w:val="24"/>
        </w:rPr>
        <w:t xml:space="preserve"> -</w:t>
      </w:r>
      <w:r w:rsidR="00EC6A33">
        <w:rPr>
          <w:rFonts w:ascii="Times New Roman" w:hAnsi="Times New Roman" w:cs="Times New Roman"/>
          <w:sz w:val="24"/>
          <w:szCs w:val="24"/>
        </w:rPr>
        <w:t xml:space="preserve"> regardless of frequency of practice</w:t>
      </w:r>
      <w:r w:rsidR="0085200D">
        <w:rPr>
          <w:rFonts w:ascii="Times New Roman" w:hAnsi="Times New Roman" w:cs="Times New Roman"/>
          <w:sz w:val="24"/>
          <w:szCs w:val="24"/>
        </w:rPr>
        <w:t>.</w:t>
      </w:r>
      <w:r w:rsidR="00A9156A">
        <w:rPr>
          <w:rFonts w:ascii="Times New Roman" w:hAnsi="Times New Roman" w:cs="Times New Roman"/>
          <w:sz w:val="24"/>
          <w:szCs w:val="24"/>
        </w:rPr>
        <w:t xml:space="preserve"> </w:t>
      </w:r>
      <w:r w:rsidR="00224415">
        <w:rPr>
          <w:rFonts w:ascii="Times New Roman" w:hAnsi="Times New Roman" w:cs="Times New Roman"/>
          <w:sz w:val="24"/>
          <w:szCs w:val="24"/>
        </w:rPr>
        <w:t>We believe that this imprecise language constitutes a slippery slope wherein the provision could be interpreted as requiring all PDO Permit M holders to own the equipment utilized in their practice.</w:t>
      </w:r>
    </w:p>
    <w:p w14:paraId="4E866570" w14:textId="77777777" w:rsidR="00224415" w:rsidRDefault="00224415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EE4F1C" w14:textId="3025EF37" w:rsidR="00224415" w:rsidRDefault="00224415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Currently, PHDH practitioners are able to obtain a PDO Permit M for the purpose of </w:t>
      </w:r>
      <w:r w:rsidRPr="003206C9">
        <w:rPr>
          <w:rFonts w:ascii="Times New Roman" w:hAnsi="Times New Roman" w:cs="Times New Roman"/>
          <w:sz w:val="24"/>
          <w:szCs w:val="24"/>
        </w:rPr>
        <w:t>operating</w:t>
      </w:r>
      <w:r>
        <w:rPr>
          <w:rFonts w:ascii="Times New Roman" w:hAnsi="Times New Roman" w:cs="Times New Roman"/>
          <w:sz w:val="24"/>
          <w:szCs w:val="24"/>
        </w:rPr>
        <w:t xml:space="preserve"> such equipment in qualified, public health settings. </w:t>
      </w:r>
      <w:r w:rsidR="00865ABF">
        <w:rPr>
          <w:rFonts w:ascii="Times New Roman" w:hAnsi="Times New Roman" w:cs="Times New Roman"/>
          <w:sz w:val="24"/>
          <w:szCs w:val="24"/>
        </w:rPr>
        <w:t>The ability</w:t>
      </w:r>
      <w:r w:rsidR="00E4664B">
        <w:rPr>
          <w:rFonts w:ascii="Times New Roman" w:hAnsi="Times New Roman" w:cs="Times New Roman"/>
          <w:sz w:val="24"/>
          <w:szCs w:val="24"/>
        </w:rPr>
        <w:t xml:space="preserve"> to utilize</w:t>
      </w:r>
      <w:r w:rsidR="00E63183">
        <w:rPr>
          <w:rFonts w:ascii="Times New Roman" w:hAnsi="Times New Roman" w:cs="Times New Roman"/>
          <w:sz w:val="24"/>
          <w:szCs w:val="24"/>
        </w:rPr>
        <w:t xml:space="preserve"> equipment </w:t>
      </w:r>
      <w:r w:rsidR="00E4664B">
        <w:rPr>
          <w:rFonts w:ascii="Times New Roman" w:hAnsi="Times New Roman" w:cs="Times New Roman"/>
          <w:sz w:val="24"/>
          <w:szCs w:val="24"/>
        </w:rPr>
        <w:t xml:space="preserve">under the control of a PDO Director, </w:t>
      </w:r>
      <w:r w:rsidR="00865ABF">
        <w:rPr>
          <w:rFonts w:ascii="Times New Roman" w:hAnsi="Times New Roman" w:cs="Times New Roman"/>
          <w:sz w:val="24"/>
          <w:szCs w:val="24"/>
        </w:rPr>
        <w:t>allows PHDHs</w:t>
      </w:r>
      <w:r w:rsidR="00E4664B">
        <w:rPr>
          <w:rFonts w:ascii="Times New Roman" w:hAnsi="Times New Roman" w:cs="Times New Roman"/>
          <w:sz w:val="24"/>
          <w:szCs w:val="24"/>
        </w:rPr>
        <w:t xml:space="preserve"> to provide services without incurring expense</w:t>
      </w:r>
      <w:r w:rsidR="00865ABF">
        <w:rPr>
          <w:rFonts w:ascii="Times New Roman" w:hAnsi="Times New Roman" w:cs="Times New Roman"/>
          <w:sz w:val="24"/>
          <w:szCs w:val="24"/>
        </w:rPr>
        <w:t>s</w:t>
      </w:r>
      <w:r w:rsidR="00E4664B">
        <w:rPr>
          <w:rFonts w:ascii="Times New Roman" w:hAnsi="Times New Roman" w:cs="Times New Roman"/>
          <w:sz w:val="24"/>
          <w:szCs w:val="24"/>
        </w:rPr>
        <w:t xml:space="preserve"> that might otherwise prove prohibitive. </w:t>
      </w:r>
      <w:r w:rsidR="003206C9">
        <w:rPr>
          <w:rFonts w:ascii="Times New Roman" w:hAnsi="Times New Roman" w:cs="Times New Roman"/>
          <w:sz w:val="24"/>
          <w:szCs w:val="24"/>
        </w:rPr>
        <w:t>T</w:t>
      </w:r>
      <w:r w:rsidR="00E4664B">
        <w:rPr>
          <w:rFonts w:ascii="Times New Roman" w:hAnsi="Times New Roman" w:cs="Times New Roman"/>
          <w:sz w:val="24"/>
          <w:szCs w:val="24"/>
        </w:rPr>
        <w:t>he requirement to obtain a PDO Permit M</w:t>
      </w:r>
      <w:r w:rsidR="00E92B4F">
        <w:rPr>
          <w:rFonts w:ascii="Times New Roman" w:hAnsi="Times New Roman" w:cs="Times New Roman"/>
          <w:sz w:val="24"/>
          <w:szCs w:val="24"/>
        </w:rPr>
        <w:t xml:space="preserve"> disparately impacts groups such as Polished, LLC, who </w:t>
      </w:r>
      <w:r w:rsidR="003E7E50">
        <w:rPr>
          <w:rFonts w:ascii="Times New Roman" w:hAnsi="Times New Roman" w:cs="Times New Roman"/>
          <w:sz w:val="24"/>
          <w:szCs w:val="24"/>
        </w:rPr>
        <w:t>can</w:t>
      </w:r>
      <w:r w:rsidR="00E92B4F">
        <w:rPr>
          <w:rFonts w:ascii="Times New Roman" w:hAnsi="Times New Roman" w:cs="Times New Roman"/>
          <w:sz w:val="24"/>
          <w:szCs w:val="24"/>
        </w:rPr>
        <w:t xml:space="preserve"> provide oral health services to children across the Commonwealth, in part, due to PHDHs</w:t>
      </w:r>
      <w:r w:rsidR="004B3CBC">
        <w:rPr>
          <w:rFonts w:ascii="Times New Roman" w:hAnsi="Times New Roman" w:cs="Times New Roman"/>
          <w:sz w:val="24"/>
          <w:szCs w:val="24"/>
        </w:rPr>
        <w:t xml:space="preserve"> being able to </w:t>
      </w:r>
      <w:r w:rsidR="003206C9">
        <w:rPr>
          <w:rFonts w:ascii="Times New Roman" w:hAnsi="Times New Roman" w:cs="Times New Roman"/>
          <w:sz w:val="24"/>
          <w:szCs w:val="24"/>
        </w:rPr>
        <w:t xml:space="preserve">practice </w:t>
      </w:r>
      <w:r w:rsidR="003A6732">
        <w:rPr>
          <w:rFonts w:ascii="Times New Roman" w:hAnsi="Times New Roman" w:cs="Times New Roman"/>
          <w:sz w:val="24"/>
          <w:szCs w:val="24"/>
        </w:rPr>
        <w:t xml:space="preserve">part-time </w:t>
      </w:r>
      <w:r w:rsidR="003206C9" w:rsidRPr="003A6732">
        <w:rPr>
          <w:rFonts w:ascii="Times New Roman" w:hAnsi="Times New Roman" w:cs="Times New Roman"/>
          <w:i/>
          <w:sz w:val="24"/>
          <w:szCs w:val="24"/>
        </w:rPr>
        <w:t>with</w:t>
      </w:r>
      <w:r w:rsidR="004B3CBC" w:rsidRPr="003A6732">
        <w:rPr>
          <w:rFonts w:ascii="Times New Roman" w:hAnsi="Times New Roman" w:cs="Times New Roman"/>
          <w:i/>
          <w:sz w:val="24"/>
          <w:szCs w:val="24"/>
        </w:rPr>
        <w:t>out</w:t>
      </w:r>
      <w:r w:rsidR="004B3CBC">
        <w:rPr>
          <w:rFonts w:ascii="Times New Roman" w:hAnsi="Times New Roman" w:cs="Times New Roman"/>
          <w:sz w:val="24"/>
          <w:szCs w:val="24"/>
        </w:rPr>
        <w:t xml:space="preserve"> the need for their own equipment.</w:t>
      </w:r>
    </w:p>
    <w:p w14:paraId="155D9B59" w14:textId="77777777" w:rsidR="00E4664B" w:rsidRDefault="00E4664B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1D6552" w14:textId="0E0DCC84" w:rsidR="00E4664B" w:rsidRDefault="002171DC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keeping with the original intent of Chapter 530 of the Acts of 2008, we believe that the role of </w:t>
      </w:r>
      <w:r w:rsidR="00A46F6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PHDH, and subsequently the PDO Permit M, </w:t>
      </w:r>
      <w:r w:rsidR="009F171F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to better provide expansive access to </w:t>
      </w:r>
      <w:r w:rsidR="009F171F">
        <w:rPr>
          <w:rFonts w:ascii="Times New Roman" w:hAnsi="Times New Roman" w:cs="Times New Roman"/>
          <w:sz w:val="24"/>
          <w:szCs w:val="24"/>
        </w:rPr>
        <w:t xml:space="preserve">quality oral healthcare </w:t>
      </w:r>
      <w:r w:rsidR="00A94328">
        <w:rPr>
          <w:rFonts w:ascii="Times New Roman" w:hAnsi="Times New Roman" w:cs="Times New Roman"/>
          <w:sz w:val="24"/>
          <w:szCs w:val="24"/>
        </w:rPr>
        <w:t>for</w:t>
      </w:r>
      <w:r w:rsidR="009F171F">
        <w:rPr>
          <w:rFonts w:ascii="Times New Roman" w:hAnsi="Times New Roman" w:cs="Times New Roman"/>
          <w:sz w:val="24"/>
          <w:szCs w:val="24"/>
        </w:rPr>
        <w:t xml:space="preserve"> </w:t>
      </w:r>
      <w:r w:rsidR="00A46F60">
        <w:rPr>
          <w:rFonts w:ascii="Times New Roman" w:hAnsi="Times New Roman" w:cs="Times New Roman"/>
          <w:sz w:val="24"/>
          <w:szCs w:val="24"/>
        </w:rPr>
        <w:t xml:space="preserve">those who have </w:t>
      </w:r>
      <w:r w:rsidR="009F171F">
        <w:rPr>
          <w:rFonts w:ascii="Times New Roman" w:hAnsi="Times New Roman" w:cs="Times New Roman"/>
          <w:sz w:val="24"/>
          <w:szCs w:val="24"/>
        </w:rPr>
        <w:t xml:space="preserve">been </w:t>
      </w:r>
      <w:r w:rsidR="00A46F60">
        <w:rPr>
          <w:rFonts w:ascii="Times New Roman" w:hAnsi="Times New Roman" w:cs="Times New Roman"/>
          <w:sz w:val="24"/>
          <w:szCs w:val="24"/>
        </w:rPr>
        <w:t>historically</w:t>
      </w:r>
      <w:r w:rsidR="009F171F">
        <w:rPr>
          <w:rFonts w:ascii="Times New Roman" w:hAnsi="Times New Roman" w:cs="Times New Roman"/>
          <w:sz w:val="24"/>
          <w:szCs w:val="24"/>
        </w:rPr>
        <w:t xml:space="preserve"> underserved. </w:t>
      </w:r>
      <w:r w:rsidR="00301206">
        <w:rPr>
          <w:rFonts w:ascii="Times New Roman" w:hAnsi="Times New Roman" w:cs="Times New Roman"/>
          <w:sz w:val="24"/>
          <w:szCs w:val="24"/>
        </w:rPr>
        <w:t>Recognizing</w:t>
      </w:r>
      <w:r w:rsidR="009F171F">
        <w:rPr>
          <w:rFonts w:ascii="Times New Roman" w:hAnsi="Times New Roman" w:cs="Times New Roman"/>
          <w:sz w:val="24"/>
          <w:szCs w:val="24"/>
        </w:rPr>
        <w:t xml:space="preserve"> oral healthcare</w:t>
      </w:r>
      <w:r w:rsidR="00A46F60">
        <w:rPr>
          <w:rFonts w:ascii="Times New Roman" w:hAnsi="Times New Roman" w:cs="Times New Roman"/>
          <w:sz w:val="24"/>
          <w:szCs w:val="24"/>
        </w:rPr>
        <w:t xml:space="preserve"> </w:t>
      </w:r>
      <w:r w:rsidR="009F171F">
        <w:rPr>
          <w:rFonts w:ascii="Times New Roman" w:hAnsi="Times New Roman" w:cs="Times New Roman"/>
          <w:sz w:val="24"/>
          <w:szCs w:val="24"/>
        </w:rPr>
        <w:t>as a fundamental right that is strongly associated with other indi</w:t>
      </w:r>
      <w:r w:rsidR="00301206">
        <w:rPr>
          <w:rFonts w:ascii="Times New Roman" w:hAnsi="Times New Roman" w:cs="Times New Roman"/>
          <w:sz w:val="24"/>
          <w:szCs w:val="24"/>
        </w:rPr>
        <w:t xml:space="preserve">cators of health and wellbeing, we ardently oppose the aforementioned provision </w:t>
      </w:r>
      <w:r w:rsidR="00865ABF">
        <w:rPr>
          <w:rFonts w:ascii="Times New Roman" w:hAnsi="Times New Roman" w:cs="Times New Roman"/>
          <w:sz w:val="24"/>
          <w:szCs w:val="24"/>
        </w:rPr>
        <w:t>as set forth.</w:t>
      </w:r>
    </w:p>
    <w:p w14:paraId="0338A977" w14:textId="2FC9F2F4" w:rsidR="00951D1A" w:rsidRDefault="00951D1A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7A415F" w14:textId="45B9BD3D" w:rsidR="00951D1A" w:rsidRDefault="00951D1A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 to the ambiguity of the language </w:t>
      </w:r>
      <w:r w:rsidR="00854673">
        <w:rPr>
          <w:rFonts w:ascii="Times New Roman" w:hAnsi="Times New Roman" w:cs="Times New Roman"/>
          <w:sz w:val="24"/>
          <w:szCs w:val="24"/>
        </w:rPr>
        <w:t>regarding</w:t>
      </w:r>
      <w:r>
        <w:rPr>
          <w:rFonts w:ascii="Times New Roman" w:hAnsi="Times New Roman" w:cs="Times New Roman"/>
          <w:sz w:val="24"/>
          <w:szCs w:val="24"/>
        </w:rPr>
        <w:t xml:space="preserve"> the need for a PHDH to own his/her own equipment, we firmly believe that the permit fee of $180 </w:t>
      </w:r>
      <w:r w:rsidR="00A94328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 xml:space="preserve">annually would be prohibitive for those hygienists who may only practice a </w:t>
      </w:r>
      <w:r w:rsidR="00A94328">
        <w:rPr>
          <w:rFonts w:ascii="Times New Roman" w:hAnsi="Times New Roman" w:cs="Times New Roman"/>
          <w:sz w:val="24"/>
          <w:szCs w:val="24"/>
        </w:rPr>
        <w:t xml:space="preserve">few </w:t>
      </w:r>
      <w:r>
        <w:rPr>
          <w:rFonts w:ascii="Times New Roman" w:hAnsi="Times New Roman" w:cs="Times New Roman"/>
          <w:sz w:val="24"/>
          <w:szCs w:val="24"/>
        </w:rPr>
        <w:t>times a</w:t>
      </w:r>
      <w:r w:rsidR="00A94328">
        <w:rPr>
          <w:rFonts w:ascii="Times New Roman" w:hAnsi="Times New Roman" w:cs="Times New Roman"/>
          <w:sz w:val="24"/>
          <w:szCs w:val="24"/>
        </w:rPr>
        <w:t>nnually</w:t>
      </w:r>
      <w:r>
        <w:rPr>
          <w:rFonts w:ascii="Times New Roman" w:hAnsi="Times New Roman" w:cs="Times New Roman"/>
          <w:sz w:val="24"/>
          <w:szCs w:val="24"/>
        </w:rPr>
        <w:t xml:space="preserve"> as a PHDH, for example at</w:t>
      </w:r>
      <w:r w:rsidR="00DB6D4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328">
        <w:rPr>
          <w:rFonts w:ascii="Times New Roman" w:hAnsi="Times New Roman" w:cs="Times New Roman"/>
          <w:sz w:val="24"/>
          <w:szCs w:val="24"/>
        </w:rPr>
        <w:t>community health fair</w:t>
      </w:r>
      <w:r>
        <w:rPr>
          <w:rFonts w:ascii="Times New Roman" w:hAnsi="Times New Roman" w:cs="Times New Roman"/>
          <w:sz w:val="24"/>
          <w:szCs w:val="24"/>
        </w:rPr>
        <w:t xml:space="preserve">. These individuals would most likely decide to forego registration as a PHDH due to the burden of obtaining the Permit M, and thus would not be able to provide much-needed care to </w:t>
      </w:r>
      <w:r w:rsidR="00854673">
        <w:rPr>
          <w:rFonts w:ascii="Times New Roman" w:hAnsi="Times New Roman" w:cs="Times New Roman"/>
          <w:sz w:val="24"/>
          <w:szCs w:val="24"/>
        </w:rPr>
        <w:t>residents</w:t>
      </w:r>
      <w:r>
        <w:rPr>
          <w:rFonts w:ascii="Times New Roman" w:hAnsi="Times New Roman" w:cs="Times New Roman"/>
          <w:sz w:val="24"/>
          <w:szCs w:val="24"/>
        </w:rPr>
        <w:t xml:space="preserve"> across the Commonwealth. </w:t>
      </w:r>
    </w:p>
    <w:p w14:paraId="6FD02E24" w14:textId="4019A2E0" w:rsidR="00673C32" w:rsidRDefault="00673C32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870182" w14:textId="77777777" w:rsidR="00513CC1" w:rsidRDefault="00673C32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Shared Challenges in Data Collection</w:t>
      </w:r>
    </w:p>
    <w:p w14:paraId="76519763" w14:textId="77777777" w:rsidR="00A6493F" w:rsidRDefault="003A6732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you know, i</w:t>
      </w:r>
      <w:r w:rsidR="00687BF0">
        <w:rPr>
          <w:rFonts w:ascii="Times New Roman" w:hAnsi="Times New Roman" w:cs="Times New Roman"/>
          <w:sz w:val="24"/>
          <w:szCs w:val="24"/>
        </w:rPr>
        <w:t>n recent years, the absence of a formal Dental Director has contributed to significant challenges in data collection within the Commonwealth.</w:t>
      </w:r>
      <w:r w:rsidR="0028669D">
        <w:rPr>
          <w:rFonts w:ascii="Times New Roman" w:hAnsi="Times New Roman" w:cs="Times New Roman"/>
          <w:sz w:val="24"/>
          <w:szCs w:val="24"/>
        </w:rPr>
        <w:t xml:space="preserve"> Unfortunately, this vacancy has resulted in only having </w:t>
      </w:r>
      <w:r w:rsidR="009B45B8">
        <w:rPr>
          <w:rFonts w:ascii="Times New Roman" w:hAnsi="Times New Roman" w:cs="Times New Roman"/>
          <w:sz w:val="24"/>
          <w:szCs w:val="24"/>
        </w:rPr>
        <w:t>a</w:t>
      </w:r>
      <w:r w:rsidR="00146F83">
        <w:rPr>
          <w:rFonts w:ascii="Times New Roman" w:hAnsi="Times New Roman" w:cs="Times New Roman"/>
          <w:sz w:val="24"/>
          <w:szCs w:val="24"/>
        </w:rPr>
        <w:t xml:space="preserve"> published</w:t>
      </w:r>
      <w:r w:rsidR="0092290A">
        <w:rPr>
          <w:rFonts w:ascii="Times New Roman" w:hAnsi="Times New Roman" w:cs="Times New Roman"/>
          <w:sz w:val="24"/>
          <w:szCs w:val="24"/>
        </w:rPr>
        <w:t xml:space="preserve"> data set through 2013, and </w:t>
      </w:r>
      <w:r w:rsidR="006F622A">
        <w:rPr>
          <w:rFonts w:ascii="Times New Roman" w:hAnsi="Times New Roman" w:cs="Times New Roman"/>
          <w:sz w:val="24"/>
          <w:szCs w:val="24"/>
        </w:rPr>
        <w:t xml:space="preserve">thus, </w:t>
      </w:r>
      <w:r w:rsidR="00146F83">
        <w:rPr>
          <w:rFonts w:ascii="Times New Roman" w:hAnsi="Times New Roman" w:cs="Times New Roman"/>
          <w:sz w:val="24"/>
          <w:szCs w:val="24"/>
        </w:rPr>
        <w:t>the</w:t>
      </w:r>
      <w:r w:rsidR="009B45B8">
        <w:rPr>
          <w:rFonts w:ascii="Times New Roman" w:hAnsi="Times New Roman" w:cs="Times New Roman"/>
          <w:sz w:val="24"/>
          <w:szCs w:val="24"/>
        </w:rPr>
        <w:t xml:space="preserve"> </w:t>
      </w:r>
      <w:r w:rsidR="00146F83">
        <w:rPr>
          <w:rFonts w:ascii="Times New Roman" w:hAnsi="Times New Roman" w:cs="Times New Roman"/>
          <w:sz w:val="24"/>
          <w:szCs w:val="24"/>
        </w:rPr>
        <w:t>count</w:t>
      </w:r>
      <w:r w:rsidR="009B45B8">
        <w:rPr>
          <w:rFonts w:ascii="Times New Roman" w:hAnsi="Times New Roman" w:cs="Times New Roman"/>
          <w:sz w:val="24"/>
          <w:szCs w:val="24"/>
        </w:rPr>
        <w:t xml:space="preserve"> of </w:t>
      </w:r>
      <w:r w:rsidR="00A6493F">
        <w:rPr>
          <w:rFonts w:ascii="Times New Roman" w:hAnsi="Times New Roman" w:cs="Times New Roman"/>
          <w:sz w:val="24"/>
          <w:szCs w:val="24"/>
        </w:rPr>
        <w:t>PHDHs</w:t>
      </w:r>
      <w:r w:rsidR="009B45B8">
        <w:rPr>
          <w:rFonts w:ascii="Times New Roman" w:hAnsi="Times New Roman" w:cs="Times New Roman"/>
          <w:sz w:val="24"/>
          <w:szCs w:val="24"/>
        </w:rPr>
        <w:t xml:space="preserve"> </w:t>
      </w:r>
      <w:r w:rsidR="00FC6CAD">
        <w:rPr>
          <w:rFonts w:ascii="Times New Roman" w:hAnsi="Times New Roman" w:cs="Times New Roman"/>
          <w:sz w:val="24"/>
          <w:szCs w:val="24"/>
        </w:rPr>
        <w:t>may not accurately</w:t>
      </w:r>
      <w:r w:rsidR="006F622A">
        <w:rPr>
          <w:rFonts w:ascii="Times New Roman" w:hAnsi="Times New Roman" w:cs="Times New Roman"/>
          <w:sz w:val="24"/>
          <w:szCs w:val="24"/>
        </w:rPr>
        <w:t xml:space="preserve"> reflect current practitioners. </w:t>
      </w:r>
    </w:p>
    <w:p w14:paraId="3329B5E4" w14:textId="77777777" w:rsidR="00A6493F" w:rsidRDefault="00A6493F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33A84B" w14:textId="4985A7B8" w:rsidR="00673C32" w:rsidRPr="003A6732" w:rsidRDefault="003A6732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we understand that the Board of Registration in Dentistry [BORID] may view t</w:t>
      </w:r>
      <w:r w:rsidR="006F622A">
        <w:rPr>
          <w:rFonts w:ascii="Times New Roman" w:hAnsi="Times New Roman" w:cs="Times New Roman"/>
          <w:sz w:val="24"/>
          <w:szCs w:val="24"/>
        </w:rPr>
        <w:t>he</w:t>
      </w:r>
      <w:r w:rsidR="00FC6CAD">
        <w:rPr>
          <w:rFonts w:ascii="Times New Roman" w:hAnsi="Times New Roman" w:cs="Times New Roman"/>
          <w:sz w:val="24"/>
          <w:szCs w:val="24"/>
        </w:rPr>
        <w:t xml:space="preserve"> adoption of the abovementioned langu</w:t>
      </w:r>
      <w:r>
        <w:rPr>
          <w:rFonts w:ascii="Times New Roman" w:hAnsi="Times New Roman" w:cs="Times New Roman"/>
          <w:sz w:val="24"/>
          <w:szCs w:val="24"/>
        </w:rPr>
        <w:t xml:space="preserve">age concerning the PDO Permit M as a </w:t>
      </w:r>
      <w:r w:rsidR="00AD0027">
        <w:rPr>
          <w:rFonts w:ascii="Times New Roman" w:hAnsi="Times New Roman" w:cs="Times New Roman"/>
          <w:sz w:val="24"/>
          <w:szCs w:val="24"/>
        </w:rPr>
        <w:t>measure to track practitioners</w:t>
      </w:r>
      <w:r w:rsidR="00BB0C82">
        <w:rPr>
          <w:rFonts w:ascii="Times New Roman" w:hAnsi="Times New Roman" w:cs="Times New Roman"/>
          <w:sz w:val="24"/>
          <w:szCs w:val="24"/>
        </w:rPr>
        <w:t>, we argue that</w:t>
      </w:r>
      <w:r w:rsidR="0025138F">
        <w:rPr>
          <w:rFonts w:ascii="Times New Roman" w:hAnsi="Times New Roman" w:cs="Times New Roman"/>
          <w:sz w:val="24"/>
          <w:szCs w:val="24"/>
        </w:rPr>
        <w:t xml:space="preserve"> the same accounting could </w:t>
      </w:r>
      <w:r w:rsidR="0022231E">
        <w:rPr>
          <w:rFonts w:ascii="Times New Roman" w:hAnsi="Times New Roman" w:cs="Times New Roman"/>
          <w:sz w:val="24"/>
          <w:szCs w:val="24"/>
        </w:rPr>
        <w:t>be completed using other means</w:t>
      </w:r>
      <w:r w:rsidR="002B25F2">
        <w:rPr>
          <w:rFonts w:ascii="Times New Roman" w:hAnsi="Times New Roman" w:cs="Times New Roman"/>
          <w:sz w:val="24"/>
          <w:szCs w:val="24"/>
        </w:rPr>
        <w:t>.  We believe that t</w:t>
      </w:r>
      <w:r w:rsidR="00DF19EA">
        <w:rPr>
          <w:rFonts w:ascii="Times New Roman" w:hAnsi="Times New Roman" w:cs="Times New Roman"/>
          <w:sz w:val="24"/>
          <w:szCs w:val="24"/>
        </w:rPr>
        <w:t xml:space="preserve">he addition of a </w:t>
      </w:r>
      <w:r w:rsidR="002B25F2">
        <w:rPr>
          <w:rFonts w:ascii="Times New Roman" w:hAnsi="Times New Roman" w:cs="Times New Roman"/>
          <w:sz w:val="24"/>
          <w:szCs w:val="24"/>
        </w:rPr>
        <w:t xml:space="preserve">few </w:t>
      </w:r>
      <w:r w:rsidR="00DF19EA">
        <w:rPr>
          <w:rFonts w:ascii="Times New Roman" w:hAnsi="Times New Roman" w:cs="Times New Roman"/>
          <w:sz w:val="24"/>
          <w:szCs w:val="24"/>
        </w:rPr>
        <w:t>simple</w:t>
      </w:r>
      <w:r w:rsidR="002B25F2">
        <w:rPr>
          <w:rFonts w:ascii="Times New Roman" w:hAnsi="Times New Roman" w:cs="Times New Roman"/>
          <w:sz w:val="24"/>
          <w:szCs w:val="24"/>
        </w:rPr>
        <w:t xml:space="preserve"> and very specific survey questions, </w:t>
      </w:r>
      <w:r w:rsidR="00DF19EA">
        <w:rPr>
          <w:rFonts w:ascii="Times New Roman" w:hAnsi="Times New Roman" w:cs="Times New Roman"/>
          <w:sz w:val="24"/>
          <w:szCs w:val="24"/>
        </w:rPr>
        <w:t>thoughtfully designed to identify PHDHs, on the pre-existing license renewal form would provide a more</w:t>
      </w:r>
      <w:r>
        <w:rPr>
          <w:rFonts w:ascii="Times New Roman" w:hAnsi="Times New Roman" w:cs="Times New Roman"/>
          <w:sz w:val="24"/>
          <w:szCs w:val="24"/>
        </w:rPr>
        <w:t xml:space="preserve"> efficient way to track current </w:t>
      </w:r>
      <w:r w:rsidR="00DF19EA">
        <w:rPr>
          <w:rFonts w:ascii="Times New Roman" w:hAnsi="Times New Roman" w:cs="Times New Roman"/>
          <w:sz w:val="24"/>
          <w:szCs w:val="24"/>
        </w:rPr>
        <w:t>practitioners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without</w:t>
      </w:r>
      <w:r>
        <w:rPr>
          <w:rFonts w:ascii="Times New Roman" w:hAnsi="Times New Roman" w:cs="Times New Roman"/>
          <w:sz w:val="24"/>
          <w:szCs w:val="24"/>
        </w:rPr>
        <w:t xml:space="preserve"> establishing regulations and procedures that could lead to a decrease in access.</w:t>
      </w:r>
      <w:r w:rsidR="002B25F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CC357C" w14:textId="77777777" w:rsidR="00687BF0" w:rsidRPr="00673C32" w:rsidRDefault="00687BF0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2CD9FF" w14:textId="77777777" w:rsidR="001D2C57" w:rsidRDefault="00A040B6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Strengthening our Collaborative Relationship</w:t>
      </w:r>
      <w:r w:rsidR="00673C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6C393" w14:textId="61476754" w:rsidR="002B25F2" w:rsidRDefault="00CD35D4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MDHA stands behind its members who practice within public health </w:t>
      </w:r>
      <w:r w:rsidR="00A94328">
        <w:rPr>
          <w:rFonts w:ascii="Times New Roman" w:hAnsi="Times New Roman" w:cs="Times New Roman"/>
          <w:sz w:val="24"/>
          <w:szCs w:val="24"/>
        </w:rPr>
        <w:t>settings and</w:t>
      </w:r>
      <w:r>
        <w:rPr>
          <w:rFonts w:ascii="Times New Roman" w:hAnsi="Times New Roman" w:cs="Times New Roman"/>
          <w:sz w:val="24"/>
          <w:szCs w:val="24"/>
        </w:rPr>
        <w:t xml:space="preserve"> celebrates their commitment to enhancing oral health and overall wellbeing. </w:t>
      </w:r>
      <w:r w:rsidR="00956B89">
        <w:rPr>
          <w:rFonts w:ascii="Times New Roman" w:hAnsi="Times New Roman" w:cs="Times New Roman"/>
          <w:sz w:val="24"/>
          <w:szCs w:val="24"/>
        </w:rPr>
        <w:t>The</w:t>
      </w:r>
      <w:r w:rsidR="00F11EA7">
        <w:rPr>
          <w:rFonts w:ascii="Times New Roman" w:hAnsi="Times New Roman" w:cs="Times New Roman"/>
          <w:sz w:val="24"/>
          <w:szCs w:val="24"/>
        </w:rPr>
        <w:t xml:space="preserve"> Board’</w:t>
      </w:r>
      <w:r w:rsidR="00956B89">
        <w:rPr>
          <w:rFonts w:ascii="Times New Roman" w:hAnsi="Times New Roman" w:cs="Times New Roman"/>
          <w:sz w:val="24"/>
          <w:szCs w:val="24"/>
        </w:rPr>
        <w:t>s efforts to simplify the language of current regulations are symbolic of that same commit</w:t>
      </w:r>
      <w:r w:rsidR="00267224">
        <w:rPr>
          <w:rFonts w:ascii="Times New Roman" w:hAnsi="Times New Roman" w:cs="Times New Roman"/>
          <w:sz w:val="24"/>
          <w:szCs w:val="24"/>
        </w:rPr>
        <w:t xml:space="preserve">ment. </w:t>
      </w:r>
      <w:r w:rsidR="001D2C57">
        <w:rPr>
          <w:rFonts w:ascii="Times New Roman" w:hAnsi="Times New Roman" w:cs="Times New Roman"/>
          <w:sz w:val="24"/>
          <w:szCs w:val="24"/>
        </w:rPr>
        <w:t xml:space="preserve">We are confident that alongside BORID we can continue to make oral healthcare accessible to </w:t>
      </w:r>
      <w:r w:rsidR="001D2C57" w:rsidRPr="003A6732">
        <w:rPr>
          <w:rFonts w:ascii="Times New Roman" w:hAnsi="Times New Roman" w:cs="Times New Roman"/>
          <w:i/>
          <w:sz w:val="24"/>
          <w:szCs w:val="24"/>
        </w:rPr>
        <w:t>all people</w:t>
      </w:r>
      <w:r w:rsidR="001D2C57">
        <w:rPr>
          <w:rFonts w:ascii="Times New Roman" w:hAnsi="Times New Roman" w:cs="Times New Roman"/>
          <w:sz w:val="24"/>
          <w:szCs w:val="24"/>
        </w:rPr>
        <w:t xml:space="preserve">, but </w:t>
      </w:r>
      <w:r w:rsidR="003A6732">
        <w:rPr>
          <w:rFonts w:ascii="Times New Roman" w:hAnsi="Times New Roman" w:cs="Times New Roman"/>
          <w:sz w:val="24"/>
          <w:szCs w:val="24"/>
        </w:rPr>
        <w:t xml:space="preserve">most </w:t>
      </w:r>
      <w:r w:rsidR="001D2C57">
        <w:rPr>
          <w:rFonts w:ascii="Times New Roman" w:hAnsi="Times New Roman" w:cs="Times New Roman"/>
          <w:sz w:val="24"/>
          <w:szCs w:val="24"/>
        </w:rPr>
        <w:t xml:space="preserve">especially the children and families who would otherwise lack </w:t>
      </w:r>
      <w:r w:rsidR="009D7C9C">
        <w:rPr>
          <w:rFonts w:ascii="Times New Roman" w:hAnsi="Times New Roman" w:cs="Times New Roman"/>
          <w:sz w:val="24"/>
          <w:szCs w:val="24"/>
        </w:rPr>
        <w:t xml:space="preserve">access </w:t>
      </w:r>
      <w:r w:rsidR="001D2C57">
        <w:rPr>
          <w:rFonts w:ascii="Times New Roman" w:hAnsi="Times New Roman" w:cs="Times New Roman"/>
          <w:sz w:val="24"/>
          <w:szCs w:val="24"/>
        </w:rPr>
        <w:t>to consist</w:t>
      </w:r>
      <w:r>
        <w:rPr>
          <w:rFonts w:ascii="Times New Roman" w:hAnsi="Times New Roman" w:cs="Times New Roman"/>
          <w:sz w:val="24"/>
          <w:szCs w:val="24"/>
        </w:rPr>
        <w:t xml:space="preserve">ent and </w:t>
      </w:r>
      <w:r w:rsidR="00A94328">
        <w:rPr>
          <w:rFonts w:ascii="Times New Roman" w:hAnsi="Times New Roman" w:cs="Times New Roman"/>
          <w:sz w:val="24"/>
          <w:szCs w:val="24"/>
        </w:rPr>
        <w:t>high-quality</w:t>
      </w:r>
      <w:r>
        <w:rPr>
          <w:rFonts w:ascii="Times New Roman" w:hAnsi="Times New Roman" w:cs="Times New Roman"/>
          <w:sz w:val="24"/>
          <w:szCs w:val="24"/>
        </w:rPr>
        <w:t xml:space="preserve"> treatment.</w:t>
      </w:r>
      <w:r w:rsidR="002223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233168" w14:textId="77777777" w:rsidR="002B25F2" w:rsidRDefault="002B25F2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BB506" w14:textId="6C2D4C56" w:rsidR="002B25F2" w:rsidRDefault="0022231E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 to clarification around the Permit M, as outlined above, we would also </w:t>
      </w:r>
      <w:r w:rsidR="00A94328">
        <w:rPr>
          <w:rFonts w:ascii="Times New Roman" w:hAnsi="Times New Roman" w:cs="Times New Roman"/>
          <w:sz w:val="24"/>
          <w:szCs w:val="24"/>
        </w:rPr>
        <w:t xml:space="preserve">respectfully </w:t>
      </w:r>
      <w:r>
        <w:rPr>
          <w:rFonts w:ascii="Times New Roman" w:hAnsi="Times New Roman" w:cs="Times New Roman"/>
          <w:sz w:val="24"/>
          <w:szCs w:val="24"/>
        </w:rPr>
        <w:t>suggest that the Board review the ex</w:t>
      </w:r>
      <w:r w:rsidR="00031179">
        <w:rPr>
          <w:rFonts w:ascii="Times New Roman" w:hAnsi="Times New Roman" w:cs="Times New Roman"/>
          <w:sz w:val="24"/>
          <w:szCs w:val="24"/>
        </w:rPr>
        <w:t>isting requirements for the PDO Permit M application</w:t>
      </w:r>
      <w:r>
        <w:rPr>
          <w:rFonts w:ascii="Times New Roman" w:hAnsi="Times New Roman" w:cs="Times New Roman"/>
          <w:sz w:val="24"/>
          <w:szCs w:val="24"/>
        </w:rPr>
        <w:t>– we believe that these could be clarified and streamlined, continuing to enable PHDHs to practice at the top of their license and provide quality care to those who lack access.</w:t>
      </w:r>
      <w:r w:rsidR="002B25F2">
        <w:rPr>
          <w:rFonts w:ascii="Times New Roman" w:hAnsi="Times New Roman" w:cs="Times New Roman"/>
          <w:sz w:val="24"/>
          <w:szCs w:val="24"/>
        </w:rPr>
        <w:t xml:space="preserve">  Lastly, we request that in considering the requirement that all PHDH’s carry a Permit M, the Board takes into consideration all RDHs working in public health settings</w:t>
      </w:r>
      <w:r w:rsidR="00105A8F">
        <w:rPr>
          <w:rFonts w:ascii="Times New Roman" w:hAnsi="Times New Roman" w:cs="Times New Roman"/>
          <w:sz w:val="24"/>
          <w:szCs w:val="24"/>
        </w:rPr>
        <w:t>, especially those practicing</w:t>
      </w:r>
      <w:r w:rsidR="002B25F2">
        <w:rPr>
          <w:rFonts w:ascii="Times New Roman" w:hAnsi="Times New Roman" w:cs="Times New Roman"/>
          <w:sz w:val="24"/>
          <w:szCs w:val="24"/>
        </w:rPr>
        <w:t xml:space="preserve"> </w:t>
      </w:r>
      <w:r w:rsidR="00031179">
        <w:rPr>
          <w:rFonts w:ascii="Times New Roman" w:hAnsi="Times New Roman" w:cs="Times New Roman"/>
          <w:sz w:val="24"/>
          <w:szCs w:val="24"/>
        </w:rPr>
        <w:t xml:space="preserve">in a DPH-licensed clinic, </w:t>
      </w:r>
      <w:r w:rsidR="002B25F2">
        <w:rPr>
          <w:rFonts w:ascii="Times New Roman" w:hAnsi="Times New Roman" w:cs="Times New Roman"/>
          <w:sz w:val="24"/>
          <w:szCs w:val="24"/>
        </w:rPr>
        <w:t xml:space="preserve">and ensures that requirements and scrutiny is equivalent across the spectrum.  </w:t>
      </w:r>
      <w:r w:rsidR="00031179">
        <w:rPr>
          <w:rFonts w:ascii="Times New Roman" w:hAnsi="Times New Roman" w:cs="Times New Roman"/>
          <w:sz w:val="24"/>
          <w:szCs w:val="24"/>
        </w:rPr>
        <w:br/>
      </w:r>
      <w:r w:rsidR="00031179">
        <w:rPr>
          <w:rFonts w:ascii="Times New Roman" w:hAnsi="Times New Roman" w:cs="Times New Roman"/>
          <w:sz w:val="24"/>
          <w:szCs w:val="24"/>
        </w:rPr>
        <w:br/>
        <w:t xml:space="preserve">Please do not hesitate to reach out to Katherine Pelullo with any questions or concerns at: </w:t>
      </w:r>
      <w:hyperlink r:id="rId8" w:history="1">
        <w:r w:rsidR="00031179" w:rsidRPr="004A4E6D">
          <w:rPr>
            <w:rStyle w:val="Hyperlink"/>
            <w:rFonts w:ascii="Times New Roman" w:hAnsi="Times New Roman" w:cs="Times New Roman"/>
            <w:sz w:val="24"/>
            <w:szCs w:val="24"/>
          </w:rPr>
          <w:t>katherine.pelullordh@gmail.com</w:t>
        </w:r>
      </w:hyperlink>
      <w:r w:rsidR="000311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EC892D" w14:textId="77777777" w:rsidR="002B25F2" w:rsidRDefault="002B25F2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E006F7" w14:textId="137DDED0" w:rsidR="00BB3F20" w:rsidRDefault="00CD35D4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look forward to collaborating with the Board </w:t>
      </w:r>
      <w:r w:rsidR="00711960">
        <w:rPr>
          <w:rFonts w:ascii="Times New Roman" w:hAnsi="Times New Roman" w:cs="Times New Roman"/>
          <w:sz w:val="24"/>
          <w:szCs w:val="24"/>
        </w:rPr>
        <w:t xml:space="preserve">towards </w:t>
      </w:r>
      <w:r>
        <w:rPr>
          <w:rFonts w:ascii="Times New Roman" w:hAnsi="Times New Roman" w:cs="Times New Roman"/>
          <w:sz w:val="24"/>
          <w:szCs w:val="24"/>
        </w:rPr>
        <w:t xml:space="preserve">identifying </w:t>
      </w:r>
      <w:r w:rsidR="00711960">
        <w:rPr>
          <w:rFonts w:ascii="Times New Roman" w:hAnsi="Times New Roman" w:cs="Times New Roman"/>
          <w:sz w:val="24"/>
          <w:szCs w:val="24"/>
        </w:rPr>
        <w:t xml:space="preserve">evidence-based </w:t>
      </w:r>
      <w:r>
        <w:rPr>
          <w:rFonts w:ascii="Times New Roman" w:hAnsi="Times New Roman" w:cs="Times New Roman"/>
          <w:sz w:val="24"/>
          <w:szCs w:val="24"/>
        </w:rPr>
        <w:t>best practices</w:t>
      </w:r>
      <w:r w:rsidR="00711960">
        <w:rPr>
          <w:rFonts w:ascii="Times New Roman" w:hAnsi="Times New Roman" w:cs="Times New Roman"/>
          <w:sz w:val="24"/>
          <w:szCs w:val="24"/>
        </w:rPr>
        <w:t xml:space="preserve"> leading to better health outcomes in the Commonwealth of Massachusett</w:t>
      </w:r>
      <w:r w:rsidR="00A94328">
        <w:rPr>
          <w:rFonts w:ascii="Times New Roman" w:hAnsi="Times New Roman" w:cs="Times New Roman"/>
          <w:sz w:val="24"/>
          <w:szCs w:val="24"/>
        </w:rPr>
        <w:t>s.</w:t>
      </w:r>
    </w:p>
    <w:p w14:paraId="5ED97BD2" w14:textId="58701236" w:rsidR="00A94328" w:rsidRDefault="00A94328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CF95CD" w14:textId="235F9A40" w:rsidR="00A94328" w:rsidRPr="00BB3F20" w:rsidRDefault="00854673" w:rsidP="00BB3F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by</w:t>
      </w:r>
      <w:r w:rsidR="00DB6D4D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328">
        <w:rPr>
          <w:rFonts w:ascii="Times New Roman" w:hAnsi="Times New Roman" w:cs="Times New Roman"/>
          <w:sz w:val="24"/>
          <w:szCs w:val="24"/>
        </w:rPr>
        <w:t>Katherine M. Pelullo, RDH, MEd, 69 Sargent Road, Westminster, MA 01473</w:t>
      </w:r>
    </w:p>
    <w:sectPr w:rsidR="00A94328" w:rsidRPr="00BB3F20" w:rsidSect="007C309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20"/>
    <w:rsid w:val="00031179"/>
    <w:rsid w:val="00073DBE"/>
    <w:rsid w:val="000B61DF"/>
    <w:rsid w:val="00105A8F"/>
    <w:rsid w:val="0012298A"/>
    <w:rsid w:val="00146F83"/>
    <w:rsid w:val="001D050F"/>
    <w:rsid w:val="001D2C57"/>
    <w:rsid w:val="002171DC"/>
    <w:rsid w:val="0022231E"/>
    <w:rsid w:val="00224415"/>
    <w:rsid w:val="0023337F"/>
    <w:rsid w:val="0025138F"/>
    <w:rsid w:val="0025190C"/>
    <w:rsid w:val="00267224"/>
    <w:rsid w:val="002862EA"/>
    <w:rsid w:val="0028669D"/>
    <w:rsid w:val="002B25F2"/>
    <w:rsid w:val="002C2B0B"/>
    <w:rsid w:val="00301206"/>
    <w:rsid w:val="003206C9"/>
    <w:rsid w:val="003333D5"/>
    <w:rsid w:val="003A6732"/>
    <w:rsid w:val="003E7E50"/>
    <w:rsid w:val="00435FD8"/>
    <w:rsid w:val="00466113"/>
    <w:rsid w:val="004B3CBC"/>
    <w:rsid w:val="004D5BFA"/>
    <w:rsid w:val="00513CC1"/>
    <w:rsid w:val="005759C0"/>
    <w:rsid w:val="00577CA3"/>
    <w:rsid w:val="00607796"/>
    <w:rsid w:val="006313F9"/>
    <w:rsid w:val="00673C32"/>
    <w:rsid w:val="00687BF0"/>
    <w:rsid w:val="006F622A"/>
    <w:rsid w:val="006F762C"/>
    <w:rsid w:val="007105B8"/>
    <w:rsid w:val="00711960"/>
    <w:rsid w:val="00713332"/>
    <w:rsid w:val="00722ABB"/>
    <w:rsid w:val="007C3098"/>
    <w:rsid w:val="00836032"/>
    <w:rsid w:val="0085200D"/>
    <w:rsid w:val="00854673"/>
    <w:rsid w:val="008603FC"/>
    <w:rsid w:val="00865ABF"/>
    <w:rsid w:val="008667B5"/>
    <w:rsid w:val="008977AB"/>
    <w:rsid w:val="008E05F4"/>
    <w:rsid w:val="0092290A"/>
    <w:rsid w:val="0094446B"/>
    <w:rsid w:val="00951D1A"/>
    <w:rsid w:val="00956B89"/>
    <w:rsid w:val="009735B6"/>
    <w:rsid w:val="00996CD4"/>
    <w:rsid w:val="009A5C3E"/>
    <w:rsid w:val="009B45B8"/>
    <w:rsid w:val="009C1D3B"/>
    <w:rsid w:val="009C3F5C"/>
    <w:rsid w:val="009D7C9C"/>
    <w:rsid w:val="009F171F"/>
    <w:rsid w:val="00A040B6"/>
    <w:rsid w:val="00A46F60"/>
    <w:rsid w:val="00A6493F"/>
    <w:rsid w:val="00A9156A"/>
    <w:rsid w:val="00A94328"/>
    <w:rsid w:val="00AD0027"/>
    <w:rsid w:val="00B17837"/>
    <w:rsid w:val="00B22D54"/>
    <w:rsid w:val="00BB0C82"/>
    <w:rsid w:val="00BB3F20"/>
    <w:rsid w:val="00BC3098"/>
    <w:rsid w:val="00C15B79"/>
    <w:rsid w:val="00C51B5B"/>
    <w:rsid w:val="00CD35D4"/>
    <w:rsid w:val="00D16A6C"/>
    <w:rsid w:val="00D51314"/>
    <w:rsid w:val="00D737F6"/>
    <w:rsid w:val="00D7687B"/>
    <w:rsid w:val="00DB6D4D"/>
    <w:rsid w:val="00DF19EA"/>
    <w:rsid w:val="00E4664B"/>
    <w:rsid w:val="00E63183"/>
    <w:rsid w:val="00E92B4F"/>
    <w:rsid w:val="00E92EB9"/>
    <w:rsid w:val="00EC6A33"/>
    <w:rsid w:val="00ED5817"/>
    <w:rsid w:val="00F11EA7"/>
    <w:rsid w:val="00F35AF7"/>
    <w:rsid w:val="00F62855"/>
    <w:rsid w:val="00F74009"/>
    <w:rsid w:val="00F86432"/>
    <w:rsid w:val="00FA143E"/>
    <w:rsid w:val="00FC6CAD"/>
    <w:rsid w:val="00FD15DF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E87A2"/>
  <w15:docId w15:val="{36C3500E-7C7D-4930-8F8A-DCA85233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098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F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8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55"/>
    <w:rPr>
      <w:rFonts w:ascii="Segoe UI" w:eastAsia="MS ??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11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erine.pelullordh@gmail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C8582F0693E408C9FDF0CA7388880" ma:contentTypeVersion="13" ma:contentTypeDescription="Create a new document." ma:contentTypeScope="" ma:versionID="0a2a411e0d19b3b10f05535d14e10eff">
  <xsd:schema xmlns:xsd="http://www.w3.org/2001/XMLSchema" xmlns:xs="http://www.w3.org/2001/XMLSchema" xmlns:p="http://schemas.microsoft.com/office/2006/metadata/properties" xmlns:ns2="d5a6b7fd-571a-436b-b069-ba315d8253b6" xmlns:ns3="79087990-f87e-4f04-9a56-889f6b3b4eac" targetNamespace="http://schemas.microsoft.com/office/2006/metadata/properties" ma:root="true" ma:fieldsID="64e3322293e23bf95d2b829ea66240ee" ns2:_="" ns3:_="">
    <xsd:import namespace="d5a6b7fd-571a-436b-b069-ba315d8253b6"/>
    <xsd:import namespace="79087990-f87e-4f04-9a56-889f6b3b4e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6b7fd-571a-436b-b069-ba315d82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87990-f87e-4f04-9a56-889f6b3b4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CCAA7-F3DC-415D-BC58-5E499A38E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6b7fd-571a-436b-b069-ba315d8253b6"/>
    <ds:schemaRef ds:uri="79087990-f87e-4f04-9a56-889f6b3b4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56CA6-F159-4618-8571-4A74E88F75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2D8B7B-F39E-4D13-87A0-3D97DBEA4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jbolduc</dc:creator>
  <cp:lastModifiedBy>Kate Saville Worrall</cp:lastModifiedBy>
  <cp:revision>2</cp:revision>
  <cp:lastPrinted>2016-12-09T14:33:00Z</cp:lastPrinted>
  <dcterms:created xsi:type="dcterms:W3CDTF">2019-03-15T19:47:00Z</dcterms:created>
  <dcterms:modified xsi:type="dcterms:W3CDTF">2019-03-15T19:47:00Z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0x01010035CC8582F0693E408C9FDF0CA7388880</vt:lpwstr>
  </property>
</Properties>
</file>