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15A0" w:rsidRDefault="0093519A" w:rsidP="009F2208">
      <w:pPr>
        <w:ind w:left="-540"/>
      </w:pPr>
      <w:r>
        <w:rPr>
          <w:noProof/>
        </w:rPr>
        <mc:AlternateContent>
          <mc:Choice Requires="wps">
            <w:drawing>
              <wp:anchor distT="0" distB="0" distL="114300" distR="114300" simplePos="0" relativeHeight="251656192" behindDoc="0" locked="0" layoutInCell="1" allowOverlap="1" wp14:anchorId="4FECAAB1" wp14:editId="455D1E3E">
                <wp:simplePos x="0" y="0"/>
                <wp:positionH relativeFrom="column">
                  <wp:posOffset>714375</wp:posOffset>
                </wp:positionH>
                <wp:positionV relativeFrom="paragraph">
                  <wp:posOffset>19050</wp:posOffset>
                </wp:positionV>
                <wp:extent cx="56197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BED" w:rsidRPr="00CD6565" w:rsidRDefault="00F30BED" w:rsidP="00F01059">
                            <w:pPr>
                              <w:jc w:val="center"/>
                              <w:rPr>
                                <w:rFonts w:ascii="Bodoni MT" w:hAnsi="Bodoni MT"/>
                                <w:b/>
                                <w:color w:val="31849B"/>
                                <w:spacing w:val="20"/>
                                <w:sz w:val="28"/>
                                <w:szCs w:val="28"/>
                              </w:rPr>
                            </w:pPr>
                            <w:r w:rsidRPr="00CD6565">
                              <w:rPr>
                                <w:rFonts w:ascii="Bodoni MT" w:hAnsi="Bodoni MT"/>
                                <w:b/>
                                <w:color w:val="31849B"/>
                                <w:spacing w:val="20"/>
                                <w:sz w:val="28"/>
                                <w:szCs w:val="28"/>
                              </w:rPr>
                              <w:t>MASSACHUSETTS GASTROENTEROLOGY ASSOCIATION</w:t>
                            </w:r>
                          </w:p>
                          <w:p w:rsidR="00F30BED" w:rsidRPr="000C0793" w:rsidRDefault="00F30BED" w:rsidP="00F01059">
                            <w:pPr>
                              <w:jc w:val="center"/>
                              <w:rPr>
                                <w:rFonts w:ascii="Bodoni MT" w:hAnsi="Bodoni MT"/>
                              </w:rPr>
                            </w:pPr>
                            <w:r w:rsidRPr="000C0793">
                              <w:rPr>
                                <w:rFonts w:ascii="Bodoni MT" w:hAnsi="Bodoni MT"/>
                              </w:rPr>
                              <w:t xml:space="preserve">P. O. Box </w:t>
                            </w:r>
                            <w:r w:rsidR="00A60FF7">
                              <w:rPr>
                                <w:rFonts w:ascii="Bodoni MT" w:hAnsi="Bodoni MT"/>
                              </w:rPr>
                              <w:t>54</w:t>
                            </w:r>
                            <w:r w:rsidRPr="000C0793">
                              <w:rPr>
                                <w:rFonts w:ascii="Bodoni MT" w:hAnsi="Bodoni MT"/>
                              </w:rPr>
                              <w:t>9154</w:t>
                            </w:r>
                          </w:p>
                          <w:p w:rsidR="00F30BED" w:rsidRPr="000C0793" w:rsidRDefault="00F30BED" w:rsidP="00F01059">
                            <w:pPr>
                              <w:jc w:val="center"/>
                              <w:rPr>
                                <w:rFonts w:ascii="Bodoni MT" w:hAnsi="Bodoni MT"/>
                              </w:rPr>
                            </w:pPr>
                            <w:r w:rsidRPr="000C0793">
                              <w:rPr>
                                <w:rFonts w:ascii="Bodoni MT" w:hAnsi="Bodoni MT"/>
                              </w:rPr>
                              <w:t>Waltham, MA 02454</w:t>
                            </w:r>
                            <w:r>
                              <w:rPr>
                                <w:rFonts w:ascii="Bodoni MT" w:hAnsi="Bodoni MT"/>
                              </w:rPr>
                              <w:t>-9154</w:t>
                            </w:r>
                          </w:p>
                          <w:p w:rsidR="00F30BED" w:rsidRDefault="00F30BED" w:rsidP="00F01059">
                            <w:pPr>
                              <w:jc w:val="center"/>
                              <w:rPr>
                                <w:rFonts w:ascii="Bodoni MT" w:hAnsi="Bodoni MT"/>
                              </w:rPr>
                            </w:pPr>
                            <w:r w:rsidRPr="000C0793">
                              <w:rPr>
                                <w:rFonts w:ascii="Bodoni MT" w:hAnsi="Bodoni MT"/>
                              </w:rPr>
                              <w:t xml:space="preserve">Phone:  (781) 434-7313   Fax: (781) </w:t>
                            </w:r>
                            <w:r w:rsidR="00402A6C">
                              <w:rPr>
                                <w:rFonts w:ascii="Bodoni MT" w:hAnsi="Bodoni MT"/>
                              </w:rPr>
                              <w:t>464-4896</w:t>
                            </w:r>
                            <w:r>
                              <w:rPr>
                                <w:rFonts w:ascii="Bodoni MT" w:hAnsi="Bodoni MT"/>
                              </w:rPr>
                              <w:t xml:space="preserve"> </w:t>
                            </w:r>
                            <w:r w:rsidR="00945A01">
                              <w:rPr>
                                <w:rFonts w:ascii="Bodoni MT" w:hAnsi="Bodoni MT"/>
                              </w:rPr>
                              <w:t xml:space="preserve"> www.massgi.org</w:t>
                            </w:r>
                            <w:r>
                              <w:rPr>
                                <w:rFonts w:ascii="Bodoni MT" w:hAnsi="Bodoni MT"/>
                              </w:rPr>
                              <w:t xml:space="preserve"> </w:t>
                            </w:r>
                            <w:r w:rsidRPr="000C0793">
                              <w:rPr>
                                <w:rFonts w:ascii="Bodoni MT" w:hAnsi="Bodoni MT"/>
                              </w:rPr>
                              <w:t xml:space="preserve"> </w:t>
                            </w:r>
                          </w:p>
                          <w:p w:rsidR="00F30BED" w:rsidRPr="000C0793" w:rsidRDefault="00F30BED" w:rsidP="00F01059">
                            <w:pPr>
                              <w:jc w:val="center"/>
                              <w:rPr>
                                <w:rFonts w:ascii="Bodoni MT" w:hAnsi="Bodoni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ECAAB1" id="_x0000_t202" coordsize="21600,21600" o:spt="202" path="m,l,21600r21600,l21600,xe">
                <v:stroke joinstyle="miter"/>
                <v:path gradientshapeok="t" o:connecttype="rect"/>
              </v:shapetype>
              <v:shape id="Text Box 2" o:spid="_x0000_s1026" type="#_x0000_t202" style="position:absolute;left:0;text-align:left;margin-left:56.25pt;margin-top:1.5pt;width:442.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aNggIAABY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" stroked="f">
                <v:textbox>
                  <w:txbxContent>
                    <w:p w:rsidR="00F30BED" w:rsidRPr="00CD6565" w:rsidRDefault="00F30BED" w:rsidP="00F01059">
                      <w:pPr>
                        <w:jc w:val="center"/>
                        <w:rPr>
                          <w:rFonts w:ascii="Bodoni MT" w:hAnsi="Bodoni MT"/>
                          <w:b/>
                          <w:color w:val="31849B"/>
                          <w:spacing w:val="20"/>
                          <w:sz w:val="28"/>
                          <w:szCs w:val="28"/>
                        </w:rPr>
                      </w:pPr>
                      <w:r w:rsidRPr="00CD6565">
                        <w:rPr>
                          <w:rFonts w:ascii="Bodoni MT" w:hAnsi="Bodoni MT"/>
                          <w:b/>
                          <w:color w:val="31849B"/>
                          <w:spacing w:val="20"/>
                          <w:sz w:val="28"/>
                          <w:szCs w:val="28"/>
                        </w:rPr>
                        <w:t>MASSACHUSETTS GASTROENTEROLOGY ASSOCIATION</w:t>
                      </w:r>
                    </w:p>
                    <w:p w:rsidR="00F30BED" w:rsidRPr="000C0793" w:rsidRDefault="00F30BED" w:rsidP="00F01059">
                      <w:pPr>
                        <w:jc w:val="center"/>
                        <w:rPr>
                          <w:rFonts w:ascii="Bodoni MT" w:hAnsi="Bodoni MT"/>
                        </w:rPr>
                      </w:pPr>
                      <w:r w:rsidRPr="000C0793">
                        <w:rPr>
                          <w:rFonts w:ascii="Bodoni MT" w:hAnsi="Bodoni MT"/>
                        </w:rPr>
                        <w:t xml:space="preserve">P. O. Box </w:t>
                      </w:r>
                      <w:r w:rsidR="00A60FF7">
                        <w:rPr>
                          <w:rFonts w:ascii="Bodoni MT" w:hAnsi="Bodoni MT"/>
                        </w:rPr>
                        <w:t>54</w:t>
                      </w:r>
                      <w:r w:rsidRPr="000C0793">
                        <w:rPr>
                          <w:rFonts w:ascii="Bodoni MT" w:hAnsi="Bodoni MT"/>
                        </w:rPr>
                        <w:t>9154</w:t>
                      </w:r>
                    </w:p>
                    <w:p w:rsidR="00F30BED" w:rsidRPr="000C0793" w:rsidRDefault="00F30BED" w:rsidP="00F01059">
                      <w:pPr>
                        <w:jc w:val="center"/>
                        <w:rPr>
                          <w:rFonts w:ascii="Bodoni MT" w:hAnsi="Bodoni MT"/>
                        </w:rPr>
                      </w:pPr>
                      <w:r w:rsidRPr="000C0793">
                        <w:rPr>
                          <w:rFonts w:ascii="Bodoni MT" w:hAnsi="Bodoni MT"/>
                        </w:rPr>
                        <w:t>Waltham, MA 02454</w:t>
                      </w:r>
                      <w:r>
                        <w:rPr>
                          <w:rFonts w:ascii="Bodoni MT" w:hAnsi="Bodoni MT"/>
                        </w:rPr>
                        <w:t>-9154</w:t>
                      </w:r>
                    </w:p>
                    <w:p w:rsidR="00F30BED" w:rsidRDefault="00F30BED" w:rsidP="00F01059">
                      <w:pPr>
                        <w:jc w:val="center"/>
                        <w:rPr>
                          <w:rFonts w:ascii="Bodoni MT" w:hAnsi="Bodoni MT"/>
                        </w:rPr>
                      </w:pPr>
                      <w:r w:rsidRPr="000C0793">
                        <w:rPr>
                          <w:rFonts w:ascii="Bodoni MT" w:hAnsi="Bodoni MT"/>
                        </w:rPr>
                        <w:t xml:space="preserve">Phone:  (781) 434-7313   Fax: (781) </w:t>
                      </w:r>
                      <w:r w:rsidR="00402A6C">
                        <w:rPr>
                          <w:rFonts w:ascii="Bodoni MT" w:hAnsi="Bodoni MT"/>
                        </w:rPr>
                        <w:t>464-4896</w:t>
                      </w:r>
                      <w:r>
                        <w:rPr>
                          <w:rFonts w:ascii="Bodoni MT" w:hAnsi="Bodoni MT"/>
                        </w:rPr>
                        <w:t xml:space="preserve"> </w:t>
                      </w:r>
                      <w:r w:rsidR="00945A01">
                        <w:rPr>
                          <w:rFonts w:ascii="Bodoni MT" w:hAnsi="Bodoni MT"/>
                        </w:rPr>
                        <w:t xml:space="preserve"> www.massgi.org</w:t>
                      </w:r>
                      <w:r>
                        <w:rPr>
                          <w:rFonts w:ascii="Bodoni MT" w:hAnsi="Bodoni MT"/>
                        </w:rPr>
                        <w:t xml:space="preserve"> </w:t>
                      </w:r>
                      <w:r w:rsidRPr="000C0793">
                        <w:rPr>
                          <w:rFonts w:ascii="Bodoni MT" w:hAnsi="Bodoni MT"/>
                        </w:rPr>
                        <w:t xml:space="preserve"> </w:t>
                      </w:r>
                    </w:p>
                    <w:p w:rsidR="00F30BED" w:rsidRPr="000C0793" w:rsidRDefault="00F30BED" w:rsidP="00F01059">
                      <w:pPr>
                        <w:jc w:val="center"/>
                        <w:rPr>
                          <w:rFonts w:ascii="Bodoni MT" w:hAnsi="Bodoni MT"/>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464F119" wp14:editId="6F822E89">
                <wp:simplePos x="0" y="0"/>
                <wp:positionH relativeFrom="column">
                  <wp:posOffset>-628650</wp:posOffset>
                </wp:positionH>
                <wp:positionV relativeFrom="paragraph">
                  <wp:posOffset>1085850</wp:posOffset>
                </wp:positionV>
                <wp:extent cx="1512570" cy="4124325"/>
                <wp:effectExtent l="0" t="0" r="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412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BED" w:rsidRDefault="00F30BED" w:rsidP="006B3986">
                            <w:pPr>
                              <w:rPr>
                                <w:rFonts w:ascii="Bodoni MT" w:hAnsi="Bodoni MT"/>
                                <w:sz w:val="16"/>
                                <w:szCs w:val="16"/>
                              </w:rPr>
                            </w:pPr>
                          </w:p>
                          <w:p w:rsidR="00F30BED" w:rsidRDefault="00F30BED" w:rsidP="006B3986">
                            <w:pPr>
                              <w:rPr>
                                <w:rFonts w:ascii="Bodoni MT" w:hAnsi="Bodoni MT"/>
                                <w:sz w:val="16"/>
                                <w:szCs w:val="16"/>
                              </w:rPr>
                            </w:pPr>
                          </w:p>
                          <w:p w:rsidR="00281FD6" w:rsidRPr="00281FD6" w:rsidRDefault="00281FD6" w:rsidP="00281FD6">
                            <w:pPr>
                              <w:rPr>
                                <w:rFonts w:ascii="Bodoni MT" w:hAnsi="Bodoni MT"/>
                                <w:b/>
                                <w:sz w:val="18"/>
                                <w:szCs w:val="18"/>
                                <w:u w:val="single"/>
                              </w:rPr>
                            </w:pPr>
                            <w:r w:rsidRPr="00281FD6">
                              <w:rPr>
                                <w:rFonts w:ascii="Bodoni MT" w:hAnsi="Bodoni MT"/>
                                <w:b/>
                                <w:sz w:val="18"/>
                                <w:szCs w:val="18"/>
                                <w:u w:val="single"/>
                              </w:rPr>
                              <w:t>Officers</w:t>
                            </w:r>
                          </w:p>
                          <w:p w:rsidR="00281FD6" w:rsidRPr="00CD3A22" w:rsidRDefault="00281FD6" w:rsidP="00281FD6">
                            <w:pPr>
                              <w:rPr>
                                <w:rFonts w:ascii="Bodoni MT" w:hAnsi="Bodoni MT"/>
                                <w:sz w:val="18"/>
                                <w:szCs w:val="18"/>
                              </w:rPr>
                            </w:pPr>
                            <w:r w:rsidRPr="00CD3A22">
                              <w:rPr>
                                <w:rFonts w:ascii="Bodoni MT" w:hAnsi="Bodoni MT"/>
                                <w:sz w:val="18"/>
                                <w:szCs w:val="18"/>
                              </w:rPr>
                              <w:t>Francis P. MacMillan, Jr.,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w:t>
                            </w:r>
                            <w:r w:rsidR="00526DFA" w:rsidRPr="00CD3A22">
                              <w:rPr>
                                <w:rFonts w:ascii="Bodoni MT" w:hAnsi="Bodoni MT"/>
                                <w:sz w:val="18"/>
                                <w:szCs w:val="18"/>
                              </w:rPr>
                              <w:t xml:space="preserve"> </w:t>
                            </w:r>
                            <w:r w:rsidRPr="00CD3A22">
                              <w:rPr>
                                <w:rFonts w:ascii="Bodoni MT" w:hAnsi="Bodoni MT"/>
                                <w:sz w:val="18"/>
                                <w:szCs w:val="18"/>
                              </w:rPr>
                              <w:t>President</w:t>
                            </w:r>
                          </w:p>
                          <w:p w:rsidR="00281FD6" w:rsidRPr="00CD3A22" w:rsidRDefault="00281FD6" w:rsidP="00281FD6">
                            <w:pPr>
                              <w:rPr>
                                <w:rFonts w:ascii="Bodoni MT" w:hAnsi="Bodoni MT"/>
                                <w:sz w:val="18"/>
                                <w:szCs w:val="18"/>
                              </w:rPr>
                            </w:pPr>
                            <w:r w:rsidRPr="00CD3A22">
                              <w:rPr>
                                <w:rFonts w:ascii="Bodoni MT" w:hAnsi="Bodoni MT"/>
                                <w:sz w:val="18"/>
                                <w:szCs w:val="18"/>
                              </w:rPr>
                              <w:t>Jaya Agrawal,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Vice President</w:t>
                            </w:r>
                          </w:p>
                          <w:p w:rsidR="00281FD6" w:rsidRPr="00CD3A22" w:rsidRDefault="00281FD6" w:rsidP="00281FD6">
                            <w:pPr>
                              <w:rPr>
                                <w:rFonts w:ascii="Bodoni MT" w:hAnsi="Bodoni MT"/>
                                <w:sz w:val="18"/>
                                <w:szCs w:val="18"/>
                              </w:rPr>
                            </w:pPr>
                            <w:r w:rsidRPr="00CD3A22">
                              <w:rPr>
                                <w:rFonts w:ascii="Bodoni MT" w:hAnsi="Bodoni MT"/>
                                <w:sz w:val="18"/>
                                <w:szCs w:val="18"/>
                              </w:rPr>
                              <w:t>Alexandre Nader,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Secretary</w:t>
                            </w:r>
                          </w:p>
                          <w:p w:rsidR="00281FD6" w:rsidRPr="00CD3A22" w:rsidRDefault="0093519A" w:rsidP="00281FD6">
                            <w:pPr>
                              <w:rPr>
                                <w:rFonts w:ascii="Bodoni MT" w:hAnsi="Bodoni MT"/>
                                <w:sz w:val="18"/>
                                <w:szCs w:val="18"/>
                              </w:rPr>
                            </w:pPr>
                            <w:r>
                              <w:rPr>
                                <w:rFonts w:ascii="Bodoni MT" w:hAnsi="Bodoni MT"/>
                                <w:sz w:val="18"/>
                                <w:szCs w:val="18"/>
                              </w:rPr>
                              <w:t>Raj Devarajan,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Treasurer</w:t>
                            </w:r>
                          </w:p>
                          <w:p w:rsidR="00281FD6" w:rsidRPr="00CD3A22" w:rsidRDefault="00281FD6" w:rsidP="00281FD6">
                            <w:pPr>
                              <w:rPr>
                                <w:rFonts w:ascii="Bodoni MT" w:hAnsi="Bodoni MT"/>
                                <w:sz w:val="18"/>
                                <w:szCs w:val="18"/>
                              </w:rPr>
                            </w:pPr>
                            <w:r w:rsidRPr="00CD3A22">
                              <w:rPr>
                                <w:rFonts w:ascii="Bodoni MT" w:hAnsi="Bodoni MT"/>
                                <w:sz w:val="18"/>
                                <w:szCs w:val="18"/>
                              </w:rPr>
                              <w:t>Douglas Pleskow,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Past President</w:t>
                            </w:r>
                          </w:p>
                          <w:p w:rsidR="00281FD6" w:rsidRPr="00CD3A22" w:rsidRDefault="00281FD6" w:rsidP="00281FD6">
                            <w:pPr>
                              <w:rPr>
                                <w:rFonts w:ascii="Bodoni MT" w:hAnsi="Bodoni MT"/>
                                <w:sz w:val="18"/>
                                <w:szCs w:val="18"/>
                              </w:rPr>
                            </w:pPr>
                          </w:p>
                          <w:p w:rsidR="00281FD6" w:rsidRPr="00CD3A22" w:rsidRDefault="00281FD6" w:rsidP="00281FD6">
                            <w:pPr>
                              <w:rPr>
                                <w:rFonts w:ascii="Bodoni MT" w:hAnsi="Bodoni MT"/>
                                <w:b/>
                                <w:sz w:val="18"/>
                                <w:szCs w:val="18"/>
                                <w:u w:val="single"/>
                              </w:rPr>
                            </w:pPr>
                            <w:r w:rsidRPr="00CD3A22">
                              <w:rPr>
                                <w:rFonts w:ascii="Bodoni MT" w:hAnsi="Bodoni MT"/>
                                <w:b/>
                                <w:sz w:val="18"/>
                                <w:szCs w:val="18"/>
                                <w:u w:val="single"/>
                              </w:rPr>
                              <w:t>Directors</w:t>
                            </w:r>
                          </w:p>
                          <w:p w:rsidR="00526DFA" w:rsidRPr="00CD3A22" w:rsidRDefault="00526DFA" w:rsidP="00281FD6">
                            <w:pPr>
                              <w:rPr>
                                <w:rFonts w:ascii="Bodoni MT" w:hAnsi="Bodoni MT"/>
                                <w:sz w:val="18"/>
                                <w:szCs w:val="18"/>
                              </w:rPr>
                            </w:pPr>
                            <w:r w:rsidRPr="00CD3A22">
                              <w:rPr>
                                <w:rFonts w:ascii="Bodoni MT" w:hAnsi="Bodoni MT"/>
                                <w:sz w:val="18"/>
                                <w:szCs w:val="18"/>
                              </w:rPr>
                              <w:t>Tyler Berzin, MD</w:t>
                            </w:r>
                          </w:p>
                          <w:p w:rsidR="00281FD6" w:rsidRPr="00CD3A22" w:rsidRDefault="00281FD6" w:rsidP="00281FD6">
                            <w:pPr>
                              <w:rPr>
                                <w:rFonts w:ascii="Bodoni MT" w:hAnsi="Bodoni MT"/>
                                <w:sz w:val="18"/>
                                <w:szCs w:val="18"/>
                              </w:rPr>
                            </w:pPr>
                            <w:r w:rsidRPr="00CD3A22">
                              <w:rPr>
                                <w:rFonts w:ascii="Bodoni MT" w:hAnsi="Bodoni MT"/>
                                <w:sz w:val="18"/>
                                <w:szCs w:val="18"/>
                              </w:rPr>
                              <w:t>Richard Curtis, MD</w:t>
                            </w:r>
                          </w:p>
                          <w:p w:rsidR="00281FD6" w:rsidRDefault="00281FD6" w:rsidP="00281FD6">
                            <w:pPr>
                              <w:rPr>
                                <w:rFonts w:ascii="Bodoni MT" w:hAnsi="Bodoni MT"/>
                                <w:sz w:val="18"/>
                                <w:szCs w:val="18"/>
                              </w:rPr>
                            </w:pPr>
                            <w:r w:rsidRPr="00CD3A22">
                              <w:rPr>
                                <w:rFonts w:ascii="Bodoni MT" w:hAnsi="Bodoni MT"/>
                                <w:sz w:val="18"/>
                                <w:szCs w:val="18"/>
                              </w:rPr>
                              <w:t>Thomas Dunzendorfer, MD</w:t>
                            </w:r>
                          </w:p>
                          <w:p w:rsidR="0093519A" w:rsidRPr="00CD3A22" w:rsidRDefault="0093519A" w:rsidP="00281FD6">
                            <w:pPr>
                              <w:rPr>
                                <w:rFonts w:ascii="Bodoni MT" w:hAnsi="Bodoni MT"/>
                                <w:sz w:val="18"/>
                                <w:szCs w:val="18"/>
                              </w:rPr>
                            </w:pPr>
                            <w:r>
                              <w:rPr>
                                <w:rFonts w:ascii="Bodoni MT" w:hAnsi="Bodoni MT"/>
                                <w:sz w:val="18"/>
                                <w:szCs w:val="18"/>
                              </w:rPr>
                              <w:t>Harry Elvanides, MD</w:t>
                            </w:r>
                          </w:p>
                          <w:p w:rsidR="00281FD6" w:rsidRPr="00CD3A22" w:rsidRDefault="00281FD6" w:rsidP="00281FD6">
                            <w:pPr>
                              <w:rPr>
                                <w:rFonts w:ascii="Bodoni MT" w:hAnsi="Bodoni MT"/>
                                <w:sz w:val="18"/>
                                <w:szCs w:val="18"/>
                              </w:rPr>
                            </w:pPr>
                            <w:r w:rsidRPr="00CD3A22">
                              <w:rPr>
                                <w:rFonts w:ascii="Bodoni MT" w:hAnsi="Bodoni MT"/>
                                <w:sz w:val="18"/>
                                <w:szCs w:val="18"/>
                              </w:rPr>
                              <w:t>Francis Farraye, MD</w:t>
                            </w:r>
                          </w:p>
                          <w:p w:rsidR="00281FD6" w:rsidRPr="00CD3A22" w:rsidRDefault="00281FD6" w:rsidP="00281FD6">
                            <w:pPr>
                              <w:rPr>
                                <w:rFonts w:ascii="Bodoni MT" w:hAnsi="Bodoni MT"/>
                                <w:sz w:val="18"/>
                                <w:szCs w:val="18"/>
                              </w:rPr>
                            </w:pPr>
                            <w:r w:rsidRPr="00CD3A22">
                              <w:rPr>
                                <w:rFonts w:ascii="Bodoni MT" w:hAnsi="Bodoni MT"/>
                                <w:sz w:val="18"/>
                                <w:szCs w:val="18"/>
                              </w:rPr>
                              <w:t>Fred Gordon, MD</w:t>
                            </w:r>
                          </w:p>
                          <w:p w:rsidR="00281FD6" w:rsidRPr="00281FD6" w:rsidRDefault="00281FD6" w:rsidP="00281FD6">
                            <w:pPr>
                              <w:rPr>
                                <w:rFonts w:ascii="Bodoni MT" w:hAnsi="Bodoni MT"/>
                                <w:sz w:val="18"/>
                                <w:szCs w:val="18"/>
                              </w:rPr>
                            </w:pPr>
                            <w:r w:rsidRPr="00CD3A22">
                              <w:rPr>
                                <w:rFonts w:ascii="Bodoni MT" w:hAnsi="Bodoni MT"/>
                                <w:sz w:val="18"/>
                                <w:szCs w:val="18"/>
                              </w:rPr>
                              <w:t>Martin Hahn, MD</w:t>
                            </w:r>
                          </w:p>
                          <w:p w:rsidR="00281FD6" w:rsidRPr="00281FD6" w:rsidRDefault="00281FD6" w:rsidP="00281FD6">
                            <w:pPr>
                              <w:rPr>
                                <w:rFonts w:ascii="Bodoni MT" w:hAnsi="Bodoni MT"/>
                                <w:sz w:val="18"/>
                                <w:szCs w:val="18"/>
                              </w:rPr>
                            </w:pPr>
                            <w:r w:rsidRPr="00281FD6">
                              <w:rPr>
                                <w:rFonts w:ascii="Bodoni MT" w:hAnsi="Bodoni MT"/>
                                <w:sz w:val="18"/>
                                <w:szCs w:val="18"/>
                              </w:rPr>
                              <w:t>Benjamin Hyatt, MD</w:t>
                            </w:r>
                          </w:p>
                          <w:p w:rsidR="00281FD6" w:rsidRDefault="00281FD6" w:rsidP="00281FD6">
                            <w:pPr>
                              <w:rPr>
                                <w:rFonts w:ascii="Bodoni MT" w:hAnsi="Bodoni MT"/>
                                <w:sz w:val="18"/>
                                <w:szCs w:val="18"/>
                              </w:rPr>
                            </w:pPr>
                            <w:r w:rsidRPr="00281FD6">
                              <w:rPr>
                                <w:rFonts w:ascii="Bodoni MT" w:hAnsi="Bodoni MT"/>
                                <w:sz w:val="18"/>
                                <w:szCs w:val="18"/>
                              </w:rPr>
                              <w:t>Kunal Jajoo, MD</w:t>
                            </w:r>
                          </w:p>
                          <w:p w:rsidR="00281FD6" w:rsidRPr="00281FD6" w:rsidRDefault="00DE227F" w:rsidP="00281FD6">
                            <w:pPr>
                              <w:rPr>
                                <w:rFonts w:ascii="Bodoni MT" w:hAnsi="Bodoni MT"/>
                                <w:sz w:val="18"/>
                                <w:szCs w:val="18"/>
                              </w:rPr>
                            </w:pPr>
                            <w:r>
                              <w:rPr>
                                <w:rFonts w:ascii="Bodoni MT" w:hAnsi="Bodoni MT"/>
                                <w:sz w:val="18"/>
                                <w:szCs w:val="18"/>
                              </w:rPr>
                              <w:t xml:space="preserve">R. A. Muggia, </w:t>
                            </w:r>
                            <w:r w:rsidR="001C797B">
                              <w:rPr>
                                <w:rFonts w:ascii="Bodoni MT" w:hAnsi="Bodoni MT"/>
                                <w:sz w:val="18"/>
                                <w:szCs w:val="18"/>
                              </w:rPr>
                              <w:t>M</w:t>
                            </w:r>
                            <w:r w:rsidR="00281FD6" w:rsidRPr="00281FD6">
                              <w:rPr>
                                <w:rFonts w:ascii="Bodoni MT" w:hAnsi="Bodoni MT"/>
                                <w:sz w:val="18"/>
                                <w:szCs w:val="18"/>
                              </w:rPr>
                              <w:t>D</w:t>
                            </w:r>
                          </w:p>
                          <w:p w:rsidR="00281FD6" w:rsidRPr="00C56D30" w:rsidRDefault="00281FD6" w:rsidP="00281FD6">
                            <w:pPr>
                              <w:rPr>
                                <w:rFonts w:ascii="Bodoni MT" w:hAnsi="Bodoni MT"/>
                                <w:sz w:val="16"/>
                                <w:szCs w:val="16"/>
                              </w:rPr>
                            </w:pPr>
                          </w:p>
                          <w:p w:rsidR="00F30BED" w:rsidRDefault="00F30BED" w:rsidP="006B3986">
                            <w:pPr>
                              <w:rPr>
                                <w:rFonts w:ascii="Bodoni MT" w:hAnsi="Bodoni MT"/>
                                <w:sz w:val="16"/>
                                <w:szCs w:val="16"/>
                              </w:rPr>
                            </w:pPr>
                          </w:p>
                          <w:p w:rsidR="00F30BED" w:rsidRDefault="00F30BED" w:rsidP="006B3986">
                            <w:pPr>
                              <w:rPr>
                                <w:rFonts w:ascii="Bodoni MT" w:hAnsi="Bodoni MT"/>
                                <w:sz w:val="16"/>
                                <w:szCs w:val="16"/>
                              </w:rPr>
                            </w:pPr>
                          </w:p>
                          <w:p w:rsidR="00F30BED" w:rsidRDefault="00F30BED" w:rsidP="006B3986">
                            <w:pPr>
                              <w:rPr>
                                <w:rFonts w:ascii="Bodoni MT" w:hAnsi="Bodoni MT"/>
                                <w:sz w:val="16"/>
                                <w:szCs w:val="16"/>
                              </w:rPr>
                            </w:pPr>
                          </w:p>
                          <w:p w:rsidR="00F30BED" w:rsidRPr="00A415A0" w:rsidRDefault="00F30BED" w:rsidP="006B3986">
                            <w:pPr>
                              <w:rPr>
                                <w:rFonts w:ascii="Bodoni MT" w:hAnsi="Bodoni M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64F119" id="Text Box 13" o:spid="_x0000_s1027" type="#_x0000_t202" style="position:absolute;left:0;text-align:left;margin-left:-49.5pt;margin-top:85.5pt;width:119.1pt;height:3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" stroked="f">
                <v:textbox>
                  <w:txbxContent>
                    <w:p w:rsidR="00F30BED" w:rsidRDefault="00F30BED" w:rsidP="006B3986">
                      <w:pPr>
                        <w:rPr>
                          <w:rFonts w:ascii="Bodoni MT" w:hAnsi="Bodoni MT"/>
                          <w:sz w:val="16"/>
                          <w:szCs w:val="16"/>
                        </w:rPr>
                      </w:pPr>
                    </w:p>
                    <w:p w:rsidR="00F30BED" w:rsidRDefault="00F30BED" w:rsidP="006B3986">
                      <w:pPr>
                        <w:rPr>
                          <w:rFonts w:ascii="Bodoni MT" w:hAnsi="Bodoni MT"/>
                          <w:sz w:val="16"/>
                          <w:szCs w:val="16"/>
                        </w:rPr>
                      </w:pPr>
                    </w:p>
                    <w:p w:rsidR="00281FD6" w:rsidRPr="00281FD6" w:rsidRDefault="00281FD6" w:rsidP="00281FD6">
                      <w:pPr>
                        <w:rPr>
                          <w:rFonts w:ascii="Bodoni MT" w:hAnsi="Bodoni MT"/>
                          <w:b/>
                          <w:sz w:val="18"/>
                          <w:szCs w:val="18"/>
                          <w:u w:val="single"/>
                        </w:rPr>
                      </w:pPr>
                      <w:r w:rsidRPr="00281FD6">
                        <w:rPr>
                          <w:rFonts w:ascii="Bodoni MT" w:hAnsi="Bodoni MT"/>
                          <w:b/>
                          <w:sz w:val="18"/>
                          <w:szCs w:val="18"/>
                          <w:u w:val="single"/>
                        </w:rPr>
                        <w:t>Officers</w:t>
                      </w:r>
                    </w:p>
                    <w:p w:rsidR="00281FD6" w:rsidRPr="00CD3A22" w:rsidRDefault="00281FD6" w:rsidP="00281FD6">
                      <w:pPr>
                        <w:rPr>
                          <w:rFonts w:ascii="Bodoni MT" w:hAnsi="Bodoni MT"/>
                          <w:sz w:val="18"/>
                          <w:szCs w:val="18"/>
                        </w:rPr>
                      </w:pPr>
                      <w:r w:rsidRPr="00CD3A22">
                        <w:rPr>
                          <w:rFonts w:ascii="Bodoni MT" w:hAnsi="Bodoni MT"/>
                          <w:sz w:val="18"/>
                          <w:szCs w:val="18"/>
                        </w:rPr>
                        <w:t>Francis P. MacMillan, Jr.,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w:t>
                      </w:r>
                      <w:r w:rsidR="00526DFA" w:rsidRPr="00CD3A22">
                        <w:rPr>
                          <w:rFonts w:ascii="Bodoni MT" w:hAnsi="Bodoni MT"/>
                          <w:sz w:val="18"/>
                          <w:szCs w:val="18"/>
                        </w:rPr>
                        <w:t xml:space="preserve"> </w:t>
                      </w:r>
                      <w:r w:rsidRPr="00CD3A22">
                        <w:rPr>
                          <w:rFonts w:ascii="Bodoni MT" w:hAnsi="Bodoni MT"/>
                          <w:sz w:val="18"/>
                          <w:szCs w:val="18"/>
                        </w:rPr>
                        <w:t>President</w:t>
                      </w:r>
                    </w:p>
                    <w:p w:rsidR="00281FD6" w:rsidRPr="00CD3A22" w:rsidRDefault="00281FD6" w:rsidP="00281FD6">
                      <w:pPr>
                        <w:rPr>
                          <w:rFonts w:ascii="Bodoni MT" w:hAnsi="Bodoni MT"/>
                          <w:sz w:val="18"/>
                          <w:szCs w:val="18"/>
                        </w:rPr>
                      </w:pPr>
                      <w:r w:rsidRPr="00CD3A22">
                        <w:rPr>
                          <w:rFonts w:ascii="Bodoni MT" w:hAnsi="Bodoni MT"/>
                          <w:sz w:val="18"/>
                          <w:szCs w:val="18"/>
                        </w:rPr>
                        <w:t>Jaya Agrawal,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Vice President</w:t>
                      </w:r>
                    </w:p>
                    <w:p w:rsidR="00281FD6" w:rsidRPr="00CD3A22" w:rsidRDefault="00281FD6" w:rsidP="00281FD6">
                      <w:pPr>
                        <w:rPr>
                          <w:rFonts w:ascii="Bodoni MT" w:hAnsi="Bodoni MT"/>
                          <w:sz w:val="18"/>
                          <w:szCs w:val="18"/>
                        </w:rPr>
                      </w:pPr>
                      <w:r w:rsidRPr="00CD3A22">
                        <w:rPr>
                          <w:rFonts w:ascii="Bodoni MT" w:hAnsi="Bodoni MT"/>
                          <w:sz w:val="18"/>
                          <w:szCs w:val="18"/>
                        </w:rPr>
                        <w:t>Alexandre Nader,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Secretary</w:t>
                      </w:r>
                    </w:p>
                    <w:p w:rsidR="00281FD6" w:rsidRPr="00CD3A22" w:rsidRDefault="0093519A" w:rsidP="00281FD6">
                      <w:pPr>
                        <w:rPr>
                          <w:rFonts w:ascii="Bodoni MT" w:hAnsi="Bodoni MT"/>
                          <w:sz w:val="18"/>
                          <w:szCs w:val="18"/>
                        </w:rPr>
                      </w:pPr>
                      <w:r>
                        <w:rPr>
                          <w:rFonts w:ascii="Bodoni MT" w:hAnsi="Bodoni MT"/>
                          <w:sz w:val="18"/>
                          <w:szCs w:val="18"/>
                        </w:rPr>
                        <w:t>Raj Devarajan,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Treasurer</w:t>
                      </w:r>
                    </w:p>
                    <w:p w:rsidR="00281FD6" w:rsidRPr="00CD3A22" w:rsidRDefault="00281FD6" w:rsidP="00281FD6">
                      <w:pPr>
                        <w:rPr>
                          <w:rFonts w:ascii="Bodoni MT" w:hAnsi="Bodoni MT"/>
                          <w:sz w:val="18"/>
                          <w:szCs w:val="18"/>
                        </w:rPr>
                      </w:pPr>
                      <w:r w:rsidRPr="00CD3A22">
                        <w:rPr>
                          <w:rFonts w:ascii="Bodoni MT" w:hAnsi="Bodoni MT"/>
                          <w:sz w:val="18"/>
                          <w:szCs w:val="18"/>
                        </w:rPr>
                        <w:t>Douglas Pleskow, MD</w:t>
                      </w:r>
                    </w:p>
                    <w:p w:rsidR="00281FD6" w:rsidRPr="00CD3A22" w:rsidRDefault="00281FD6" w:rsidP="00281FD6">
                      <w:pPr>
                        <w:rPr>
                          <w:rFonts w:ascii="Bodoni MT" w:hAnsi="Bodoni MT"/>
                          <w:sz w:val="18"/>
                          <w:szCs w:val="18"/>
                        </w:rPr>
                      </w:pPr>
                      <w:r w:rsidRPr="00CD3A22">
                        <w:rPr>
                          <w:rFonts w:ascii="Bodoni MT" w:hAnsi="Bodoni MT"/>
                          <w:sz w:val="18"/>
                          <w:szCs w:val="18"/>
                        </w:rPr>
                        <w:t xml:space="preserve">  Past President</w:t>
                      </w:r>
                    </w:p>
                    <w:p w:rsidR="00281FD6" w:rsidRPr="00CD3A22" w:rsidRDefault="00281FD6" w:rsidP="00281FD6">
                      <w:pPr>
                        <w:rPr>
                          <w:rFonts w:ascii="Bodoni MT" w:hAnsi="Bodoni MT"/>
                          <w:sz w:val="18"/>
                          <w:szCs w:val="18"/>
                        </w:rPr>
                      </w:pPr>
                    </w:p>
                    <w:p w:rsidR="00281FD6" w:rsidRPr="00CD3A22" w:rsidRDefault="00281FD6" w:rsidP="00281FD6">
                      <w:pPr>
                        <w:rPr>
                          <w:rFonts w:ascii="Bodoni MT" w:hAnsi="Bodoni MT"/>
                          <w:b/>
                          <w:sz w:val="18"/>
                          <w:szCs w:val="18"/>
                          <w:u w:val="single"/>
                        </w:rPr>
                      </w:pPr>
                      <w:r w:rsidRPr="00CD3A22">
                        <w:rPr>
                          <w:rFonts w:ascii="Bodoni MT" w:hAnsi="Bodoni MT"/>
                          <w:b/>
                          <w:sz w:val="18"/>
                          <w:szCs w:val="18"/>
                          <w:u w:val="single"/>
                        </w:rPr>
                        <w:t>Directors</w:t>
                      </w:r>
                    </w:p>
                    <w:p w:rsidR="00526DFA" w:rsidRPr="00CD3A22" w:rsidRDefault="00526DFA" w:rsidP="00281FD6">
                      <w:pPr>
                        <w:rPr>
                          <w:rFonts w:ascii="Bodoni MT" w:hAnsi="Bodoni MT"/>
                          <w:sz w:val="18"/>
                          <w:szCs w:val="18"/>
                        </w:rPr>
                      </w:pPr>
                      <w:r w:rsidRPr="00CD3A22">
                        <w:rPr>
                          <w:rFonts w:ascii="Bodoni MT" w:hAnsi="Bodoni MT"/>
                          <w:sz w:val="18"/>
                          <w:szCs w:val="18"/>
                        </w:rPr>
                        <w:t>Tyler Berzin, MD</w:t>
                      </w:r>
                    </w:p>
                    <w:p w:rsidR="00281FD6" w:rsidRPr="00CD3A22" w:rsidRDefault="00281FD6" w:rsidP="00281FD6">
                      <w:pPr>
                        <w:rPr>
                          <w:rFonts w:ascii="Bodoni MT" w:hAnsi="Bodoni MT"/>
                          <w:sz w:val="18"/>
                          <w:szCs w:val="18"/>
                        </w:rPr>
                      </w:pPr>
                      <w:r w:rsidRPr="00CD3A22">
                        <w:rPr>
                          <w:rFonts w:ascii="Bodoni MT" w:hAnsi="Bodoni MT"/>
                          <w:sz w:val="18"/>
                          <w:szCs w:val="18"/>
                        </w:rPr>
                        <w:t>Richard Curtis, MD</w:t>
                      </w:r>
                    </w:p>
                    <w:p w:rsidR="00281FD6" w:rsidRDefault="00281FD6" w:rsidP="00281FD6">
                      <w:pPr>
                        <w:rPr>
                          <w:rFonts w:ascii="Bodoni MT" w:hAnsi="Bodoni MT"/>
                          <w:sz w:val="18"/>
                          <w:szCs w:val="18"/>
                        </w:rPr>
                      </w:pPr>
                      <w:r w:rsidRPr="00CD3A22">
                        <w:rPr>
                          <w:rFonts w:ascii="Bodoni MT" w:hAnsi="Bodoni MT"/>
                          <w:sz w:val="18"/>
                          <w:szCs w:val="18"/>
                        </w:rPr>
                        <w:t>Thomas Dunzendorfer, MD</w:t>
                      </w:r>
                    </w:p>
                    <w:p w:rsidR="0093519A" w:rsidRPr="00CD3A22" w:rsidRDefault="0093519A" w:rsidP="00281FD6">
                      <w:pPr>
                        <w:rPr>
                          <w:rFonts w:ascii="Bodoni MT" w:hAnsi="Bodoni MT"/>
                          <w:sz w:val="18"/>
                          <w:szCs w:val="18"/>
                        </w:rPr>
                      </w:pPr>
                      <w:r>
                        <w:rPr>
                          <w:rFonts w:ascii="Bodoni MT" w:hAnsi="Bodoni MT"/>
                          <w:sz w:val="18"/>
                          <w:szCs w:val="18"/>
                        </w:rPr>
                        <w:t>Harry Elvanides, MD</w:t>
                      </w:r>
                    </w:p>
                    <w:p w:rsidR="00281FD6" w:rsidRPr="00CD3A22" w:rsidRDefault="00281FD6" w:rsidP="00281FD6">
                      <w:pPr>
                        <w:rPr>
                          <w:rFonts w:ascii="Bodoni MT" w:hAnsi="Bodoni MT"/>
                          <w:sz w:val="18"/>
                          <w:szCs w:val="18"/>
                        </w:rPr>
                      </w:pPr>
                      <w:r w:rsidRPr="00CD3A22">
                        <w:rPr>
                          <w:rFonts w:ascii="Bodoni MT" w:hAnsi="Bodoni MT"/>
                          <w:sz w:val="18"/>
                          <w:szCs w:val="18"/>
                        </w:rPr>
                        <w:t>Francis Farraye, MD</w:t>
                      </w:r>
                    </w:p>
                    <w:p w:rsidR="00281FD6" w:rsidRPr="00CD3A22" w:rsidRDefault="00281FD6" w:rsidP="00281FD6">
                      <w:pPr>
                        <w:rPr>
                          <w:rFonts w:ascii="Bodoni MT" w:hAnsi="Bodoni MT"/>
                          <w:sz w:val="18"/>
                          <w:szCs w:val="18"/>
                        </w:rPr>
                      </w:pPr>
                      <w:r w:rsidRPr="00CD3A22">
                        <w:rPr>
                          <w:rFonts w:ascii="Bodoni MT" w:hAnsi="Bodoni MT"/>
                          <w:sz w:val="18"/>
                          <w:szCs w:val="18"/>
                        </w:rPr>
                        <w:t>Fred Gordon, MD</w:t>
                      </w:r>
                    </w:p>
                    <w:p w:rsidR="00281FD6" w:rsidRPr="00281FD6" w:rsidRDefault="00281FD6" w:rsidP="00281FD6">
                      <w:pPr>
                        <w:rPr>
                          <w:rFonts w:ascii="Bodoni MT" w:hAnsi="Bodoni MT"/>
                          <w:sz w:val="18"/>
                          <w:szCs w:val="18"/>
                        </w:rPr>
                      </w:pPr>
                      <w:r w:rsidRPr="00CD3A22">
                        <w:rPr>
                          <w:rFonts w:ascii="Bodoni MT" w:hAnsi="Bodoni MT"/>
                          <w:sz w:val="18"/>
                          <w:szCs w:val="18"/>
                        </w:rPr>
                        <w:t>Martin Hahn, MD</w:t>
                      </w:r>
                    </w:p>
                    <w:p w:rsidR="00281FD6" w:rsidRPr="00281FD6" w:rsidRDefault="00281FD6" w:rsidP="00281FD6">
                      <w:pPr>
                        <w:rPr>
                          <w:rFonts w:ascii="Bodoni MT" w:hAnsi="Bodoni MT"/>
                          <w:sz w:val="18"/>
                          <w:szCs w:val="18"/>
                        </w:rPr>
                      </w:pPr>
                      <w:r w:rsidRPr="00281FD6">
                        <w:rPr>
                          <w:rFonts w:ascii="Bodoni MT" w:hAnsi="Bodoni MT"/>
                          <w:sz w:val="18"/>
                          <w:szCs w:val="18"/>
                        </w:rPr>
                        <w:t>Benjamin Hyatt, MD</w:t>
                      </w:r>
                    </w:p>
                    <w:p w:rsidR="00281FD6" w:rsidRDefault="00281FD6" w:rsidP="00281FD6">
                      <w:pPr>
                        <w:rPr>
                          <w:rFonts w:ascii="Bodoni MT" w:hAnsi="Bodoni MT"/>
                          <w:sz w:val="18"/>
                          <w:szCs w:val="18"/>
                        </w:rPr>
                      </w:pPr>
                      <w:r w:rsidRPr="00281FD6">
                        <w:rPr>
                          <w:rFonts w:ascii="Bodoni MT" w:hAnsi="Bodoni MT"/>
                          <w:sz w:val="18"/>
                          <w:szCs w:val="18"/>
                        </w:rPr>
                        <w:t>Kunal Jajoo, MD</w:t>
                      </w:r>
                    </w:p>
                    <w:p w:rsidR="00281FD6" w:rsidRPr="00281FD6" w:rsidRDefault="00DE227F" w:rsidP="00281FD6">
                      <w:pPr>
                        <w:rPr>
                          <w:rFonts w:ascii="Bodoni MT" w:hAnsi="Bodoni MT"/>
                          <w:sz w:val="18"/>
                          <w:szCs w:val="18"/>
                        </w:rPr>
                      </w:pPr>
                      <w:r>
                        <w:rPr>
                          <w:rFonts w:ascii="Bodoni MT" w:hAnsi="Bodoni MT"/>
                          <w:sz w:val="18"/>
                          <w:szCs w:val="18"/>
                        </w:rPr>
                        <w:t xml:space="preserve">R. A. Muggia, </w:t>
                      </w:r>
                      <w:r w:rsidR="001C797B">
                        <w:rPr>
                          <w:rFonts w:ascii="Bodoni MT" w:hAnsi="Bodoni MT"/>
                          <w:sz w:val="18"/>
                          <w:szCs w:val="18"/>
                        </w:rPr>
                        <w:t>M</w:t>
                      </w:r>
                      <w:r w:rsidR="00281FD6" w:rsidRPr="00281FD6">
                        <w:rPr>
                          <w:rFonts w:ascii="Bodoni MT" w:hAnsi="Bodoni MT"/>
                          <w:sz w:val="18"/>
                          <w:szCs w:val="18"/>
                        </w:rPr>
                        <w:t>D</w:t>
                      </w:r>
                    </w:p>
                    <w:p w:rsidR="00281FD6" w:rsidRPr="00C56D30" w:rsidRDefault="00281FD6" w:rsidP="00281FD6">
                      <w:pPr>
                        <w:rPr>
                          <w:rFonts w:ascii="Bodoni MT" w:hAnsi="Bodoni MT"/>
                          <w:sz w:val="16"/>
                          <w:szCs w:val="16"/>
                        </w:rPr>
                      </w:pPr>
                    </w:p>
                    <w:p w:rsidR="00F30BED" w:rsidRDefault="00F30BED" w:rsidP="006B3986">
                      <w:pPr>
                        <w:rPr>
                          <w:rFonts w:ascii="Bodoni MT" w:hAnsi="Bodoni MT"/>
                          <w:sz w:val="16"/>
                          <w:szCs w:val="16"/>
                        </w:rPr>
                      </w:pPr>
                    </w:p>
                    <w:p w:rsidR="00F30BED" w:rsidRDefault="00F30BED" w:rsidP="006B3986">
                      <w:pPr>
                        <w:rPr>
                          <w:rFonts w:ascii="Bodoni MT" w:hAnsi="Bodoni MT"/>
                          <w:sz w:val="16"/>
                          <w:szCs w:val="16"/>
                        </w:rPr>
                      </w:pPr>
                    </w:p>
                    <w:p w:rsidR="00F30BED" w:rsidRDefault="00F30BED" w:rsidP="006B3986">
                      <w:pPr>
                        <w:rPr>
                          <w:rFonts w:ascii="Bodoni MT" w:hAnsi="Bodoni MT"/>
                          <w:sz w:val="16"/>
                          <w:szCs w:val="16"/>
                        </w:rPr>
                      </w:pPr>
                    </w:p>
                    <w:p w:rsidR="00F30BED" w:rsidRPr="00A415A0" w:rsidRDefault="00F30BED" w:rsidP="006B3986">
                      <w:pPr>
                        <w:rPr>
                          <w:rFonts w:ascii="Bodoni MT" w:hAnsi="Bodoni MT"/>
                          <w:sz w:val="16"/>
                          <w:szCs w:val="16"/>
                        </w:rPr>
                      </w:pPr>
                    </w:p>
                  </w:txbxContent>
                </v:textbox>
              </v:shape>
            </w:pict>
          </mc:Fallback>
        </mc:AlternateContent>
      </w:r>
      <w:r w:rsidR="00D942E2">
        <w:rPr>
          <w:noProof/>
        </w:rPr>
        <mc:AlternateContent>
          <mc:Choice Requires="wps">
            <w:drawing>
              <wp:anchor distT="0" distB="0" distL="114300" distR="114300" simplePos="0" relativeHeight="251659264" behindDoc="0" locked="0" layoutInCell="1" allowOverlap="1" wp14:anchorId="1BD6BBC3" wp14:editId="17EDEAE7">
                <wp:simplePos x="0" y="0"/>
                <wp:positionH relativeFrom="column">
                  <wp:posOffset>866775</wp:posOffset>
                </wp:positionH>
                <wp:positionV relativeFrom="paragraph">
                  <wp:posOffset>828675</wp:posOffset>
                </wp:positionV>
                <wp:extent cx="5753100" cy="8543925"/>
                <wp:effectExtent l="0" t="0" r="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54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5C77" w:rsidRPr="005A7A48" w:rsidRDefault="00775C77" w:rsidP="00624283">
                            <w:pPr>
                              <w:ind w:left="3600" w:firstLine="720"/>
                              <w:rPr>
                                <w:rFonts w:ascii="Times New Roman" w:hAnsi="Times New Roman"/>
                                <w:sz w:val="16"/>
                                <w:szCs w:val="16"/>
                              </w:rPr>
                            </w:pPr>
                          </w:p>
                          <w:p w:rsidR="005A7A48" w:rsidRPr="00432516" w:rsidRDefault="005A7A48" w:rsidP="005A7A48">
                            <w:pPr>
                              <w:jc w:val="center"/>
                              <w:rPr>
                                <w:rFonts w:ascii="Times New Roman" w:hAnsi="Times New Roman"/>
                                <w:b/>
                                <w:sz w:val="24"/>
                                <w:szCs w:val="24"/>
                              </w:rPr>
                            </w:pPr>
                            <w:r w:rsidRPr="00432516">
                              <w:rPr>
                                <w:rFonts w:ascii="Times New Roman" w:hAnsi="Times New Roman"/>
                                <w:b/>
                                <w:bCs/>
                                <w:color w:val="000000"/>
                                <w:sz w:val="24"/>
                                <w:szCs w:val="24"/>
                              </w:rPr>
                              <w:t>Board of Registration in Medicine</w:t>
                            </w:r>
                          </w:p>
                          <w:p w:rsidR="005A7A48" w:rsidRPr="00432516" w:rsidRDefault="005A7A48" w:rsidP="005A7A48">
                            <w:pPr>
                              <w:jc w:val="center"/>
                              <w:rPr>
                                <w:rFonts w:ascii="Times New Roman" w:hAnsi="Times New Roman"/>
                                <w:b/>
                                <w:sz w:val="24"/>
                                <w:szCs w:val="24"/>
                              </w:rPr>
                            </w:pPr>
                            <w:r w:rsidRPr="00432516">
                              <w:rPr>
                                <w:rFonts w:ascii="Times New Roman" w:hAnsi="Times New Roman"/>
                                <w:b/>
                                <w:sz w:val="24"/>
                                <w:szCs w:val="24"/>
                              </w:rPr>
                              <w:t>Proposed Regulations 243 CMR 2.07</w:t>
                            </w:r>
                          </w:p>
                          <w:p w:rsidR="005A7A48" w:rsidRPr="00432516" w:rsidRDefault="005A7A48" w:rsidP="005A7A48">
                            <w:pPr>
                              <w:rPr>
                                <w:rFonts w:ascii="Times New Roman" w:hAnsi="Times New Roman"/>
                                <w:b/>
                                <w:sz w:val="24"/>
                                <w:szCs w:val="24"/>
                              </w:rPr>
                            </w:pPr>
                            <w:r w:rsidRPr="00432516">
                              <w:rPr>
                                <w:rFonts w:ascii="Times New Roman" w:hAnsi="Times New Roman"/>
                                <w:b/>
                                <w:sz w:val="24"/>
                                <w:szCs w:val="24"/>
                              </w:rPr>
                              <w:t xml:space="preserve">                                      General Provisions Governing the Practice of Medicine</w:t>
                            </w:r>
                          </w:p>
                          <w:p w:rsidR="005A7A48" w:rsidRPr="00432516" w:rsidRDefault="005A7A48" w:rsidP="005A7A48">
                            <w:pPr>
                              <w:jc w:val="center"/>
                              <w:rPr>
                                <w:rFonts w:ascii="Times New Roman" w:hAnsi="Times New Roman"/>
                                <w:b/>
                                <w:sz w:val="24"/>
                                <w:szCs w:val="24"/>
                              </w:rPr>
                            </w:pPr>
                          </w:p>
                          <w:p w:rsidR="005A7A48" w:rsidRPr="00432516" w:rsidRDefault="005A7A48" w:rsidP="005A7A48">
                            <w:pPr>
                              <w:jc w:val="center"/>
                              <w:rPr>
                                <w:rFonts w:ascii="Times New Roman" w:hAnsi="Times New Roman"/>
                                <w:b/>
                                <w:sz w:val="24"/>
                                <w:szCs w:val="24"/>
                              </w:rPr>
                            </w:pPr>
                            <w:r w:rsidRPr="00432516">
                              <w:rPr>
                                <w:rFonts w:ascii="Times New Roman" w:hAnsi="Times New Roman"/>
                                <w:b/>
                                <w:sz w:val="24"/>
                                <w:szCs w:val="24"/>
                              </w:rPr>
                              <w:t>May 19, 2017</w:t>
                            </w:r>
                          </w:p>
                          <w:p w:rsidR="005A7A48" w:rsidRPr="00432516" w:rsidRDefault="005A7A48" w:rsidP="005A7A48">
                            <w:pPr>
                              <w:rPr>
                                <w:rFonts w:ascii="Times New Roman" w:hAnsi="Times New Roman"/>
                                <w:sz w:val="24"/>
                                <w:szCs w:val="24"/>
                              </w:rPr>
                            </w:pPr>
                          </w:p>
                          <w:p w:rsidR="005A7A48" w:rsidRPr="00432516" w:rsidRDefault="005A7A48" w:rsidP="005A7A48">
                            <w:pPr>
                              <w:rPr>
                                <w:rFonts w:ascii="Times New Roman" w:hAnsi="Times New Roman"/>
                                <w:sz w:val="24"/>
                                <w:szCs w:val="24"/>
                              </w:rPr>
                            </w:pPr>
                            <w:r w:rsidRPr="00432516">
                              <w:rPr>
                                <w:rFonts w:ascii="Times New Roman" w:hAnsi="Times New Roman"/>
                                <w:sz w:val="24"/>
                                <w:szCs w:val="24"/>
                              </w:rPr>
                              <w:t>These comments are submitted on behalf of the Massachusetts Gastroenterology Association (MGA), which represents gastroenterologists practicing in the Commonwealth.</w:t>
                            </w:r>
                          </w:p>
                          <w:p w:rsidR="005A7A48" w:rsidRPr="00432516" w:rsidRDefault="005A7A48" w:rsidP="005A7A48">
                            <w:pPr>
                              <w:rPr>
                                <w:rFonts w:ascii="Times New Roman" w:hAnsi="Times New Roman"/>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MGA joins with the Massachusetts Medical Society and other medical specialties and associations in expressing our concerns and opposition to the proposed regulation 243 CMR 2.07 (14), entitled “Providing Cancer Patients with Treatment Information,” which imposes a listing of methods of treatment that must be disclosed to a patient with cancer whether the therapies are relevant or not.. This mandated one size fits all approach makes no sense and interferes significantly with the physician-patient relationship and communications.</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 xml:space="preserve">Gastroenterologists engage their patients in a discussion of a cancer diagnosis and available options for treatment that is focused on the patient’s specific cancer and the availability of options or therapies for treatment. Together the gastroenterologist and patient devise a treatment plan and referrals based on the patient’s medical needs and prognosis. </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Under the Board’s proposal, the physician would be required to present and discuss a series of specific alternatives to the patient, unless the patient states that he/she does not want to discuss anything further. All or nothing. The conversation is either over-inclusive or non-existent. This interferes with the ability of the physician to focus on the information that is most important for an individual patient to hear, regardless of the emotional or mental state, preferences or understanding of the patient during a very emotional and challenging time for the patient.</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What is particularly concerning is the proposal imposes a set rule on how a physician practices medicine. Rather than improve informed consent, the mandate contained in section (14) disrupts the informed consent process by listing a prescribed listing of alternative therapies that must be discussed with a patient, whether relevant to the pat</w:t>
                            </w:r>
                            <w:r w:rsidR="00432516">
                              <w:rPr>
                                <w:rFonts w:ascii="Times New Roman" w:hAnsi="Times New Roman"/>
                                <w:bCs/>
                                <w:sz w:val="24"/>
                                <w:szCs w:val="24"/>
                              </w:rPr>
                              <w:t>i</w:t>
                            </w:r>
                            <w:r w:rsidRPr="00432516">
                              <w:rPr>
                                <w:rFonts w:ascii="Times New Roman" w:hAnsi="Times New Roman"/>
                                <w:bCs/>
                                <w:sz w:val="24"/>
                                <w:szCs w:val="24"/>
                              </w:rPr>
                              <w:t>ent’s cancer or not.</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 xml:space="preserve">As with all areas of medicine, a physician’s practice and duty to a patient are governed by recognized standards of care, including providing relevant information to a patient regarding the patient’s condition and treatment options. Cancer care is no different from any other medical condition. Yet the Board has chosen to impose requirements for cancer treatment and not other </w:t>
                            </w:r>
                            <w:r w:rsidR="00432516" w:rsidRPr="00924962">
                              <w:rPr>
                                <w:rFonts w:ascii="Times New Roman" w:hAnsi="Times New Roman"/>
                                <w:bCs/>
                              </w:rPr>
                              <w:t>medical conditions. MGA believes the Board is over-reaching</w:t>
                            </w:r>
                            <w:r w:rsidR="00432516">
                              <w:rPr>
                                <w:rFonts w:ascii="Times New Roman" w:hAnsi="Times New Roman"/>
                                <w:bCs/>
                              </w:rPr>
                              <w:t xml:space="preserve"> with</w:t>
                            </w:r>
                          </w:p>
                          <w:p w:rsidR="003279FF" w:rsidRPr="0021542E" w:rsidRDefault="003279FF" w:rsidP="00624283">
                            <w:pPr>
                              <w:pStyle w:val="ListParagraph"/>
                              <w:ind w:left="540"/>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D6BBC3" id="Text Box 14" o:spid="_x0000_s1028" type="#_x0000_t202" style="position:absolute;left:0;text-align:left;margin-left:68.25pt;margin-top:65.25pt;width:453pt;height:6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" stroked="f">
                <v:textbox>
                  <w:txbxContent>
                    <w:p w:rsidR="00775C77" w:rsidRPr="005A7A48" w:rsidRDefault="00775C77" w:rsidP="00624283">
                      <w:pPr>
                        <w:ind w:left="3600" w:firstLine="720"/>
                        <w:rPr>
                          <w:rFonts w:ascii="Times New Roman" w:hAnsi="Times New Roman"/>
                          <w:sz w:val="16"/>
                          <w:szCs w:val="16"/>
                        </w:rPr>
                      </w:pPr>
                    </w:p>
                    <w:p w:rsidR="005A7A48" w:rsidRPr="00432516" w:rsidRDefault="005A7A48" w:rsidP="005A7A48">
                      <w:pPr>
                        <w:jc w:val="center"/>
                        <w:rPr>
                          <w:rFonts w:ascii="Times New Roman" w:hAnsi="Times New Roman"/>
                          <w:b/>
                          <w:sz w:val="24"/>
                          <w:szCs w:val="24"/>
                        </w:rPr>
                      </w:pPr>
                      <w:r w:rsidRPr="00432516">
                        <w:rPr>
                          <w:rFonts w:ascii="Times New Roman" w:hAnsi="Times New Roman"/>
                          <w:b/>
                          <w:bCs/>
                          <w:color w:val="000000"/>
                          <w:sz w:val="24"/>
                          <w:szCs w:val="24"/>
                        </w:rPr>
                        <w:t>Board of Registration in Medicine</w:t>
                      </w:r>
                    </w:p>
                    <w:p w:rsidR="005A7A48" w:rsidRPr="00432516" w:rsidRDefault="005A7A48" w:rsidP="005A7A48">
                      <w:pPr>
                        <w:jc w:val="center"/>
                        <w:rPr>
                          <w:rFonts w:ascii="Times New Roman" w:hAnsi="Times New Roman"/>
                          <w:b/>
                          <w:sz w:val="24"/>
                          <w:szCs w:val="24"/>
                        </w:rPr>
                      </w:pPr>
                      <w:r w:rsidRPr="00432516">
                        <w:rPr>
                          <w:rFonts w:ascii="Times New Roman" w:hAnsi="Times New Roman"/>
                          <w:b/>
                          <w:sz w:val="24"/>
                          <w:szCs w:val="24"/>
                        </w:rPr>
                        <w:t>Proposed Regulations 243 CMR 2.07</w:t>
                      </w:r>
                    </w:p>
                    <w:p w:rsidR="005A7A48" w:rsidRPr="00432516" w:rsidRDefault="005A7A48" w:rsidP="005A7A48">
                      <w:pPr>
                        <w:rPr>
                          <w:rFonts w:ascii="Times New Roman" w:hAnsi="Times New Roman"/>
                          <w:b/>
                          <w:sz w:val="24"/>
                          <w:szCs w:val="24"/>
                        </w:rPr>
                      </w:pPr>
                      <w:r w:rsidRPr="00432516">
                        <w:rPr>
                          <w:rFonts w:ascii="Times New Roman" w:hAnsi="Times New Roman"/>
                          <w:b/>
                          <w:sz w:val="24"/>
                          <w:szCs w:val="24"/>
                        </w:rPr>
                        <w:t xml:space="preserve">                                      General Provisions Governing the Practice of Medicine</w:t>
                      </w:r>
                    </w:p>
                    <w:p w:rsidR="005A7A48" w:rsidRPr="00432516" w:rsidRDefault="005A7A48" w:rsidP="005A7A48">
                      <w:pPr>
                        <w:jc w:val="center"/>
                        <w:rPr>
                          <w:rFonts w:ascii="Times New Roman" w:hAnsi="Times New Roman"/>
                          <w:b/>
                          <w:sz w:val="24"/>
                          <w:szCs w:val="24"/>
                        </w:rPr>
                      </w:pPr>
                    </w:p>
                    <w:p w:rsidR="005A7A48" w:rsidRPr="00432516" w:rsidRDefault="005A7A48" w:rsidP="005A7A48">
                      <w:pPr>
                        <w:jc w:val="center"/>
                        <w:rPr>
                          <w:rFonts w:ascii="Times New Roman" w:hAnsi="Times New Roman"/>
                          <w:b/>
                          <w:sz w:val="24"/>
                          <w:szCs w:val="24"/>
                        </w:rPr>
                      </w:pPr>
                      <w:r w:rsidRPr="00432516">
                        <w:rPr>
                          <w:rFonts w:ascii="Times New Roman" w:hAnsi="Times New Roman"/>
                          <w:b/>
                          <w:sz w:val="24"/>
                          <w:szCs w:val="24"/>
                        </w:rPr>
                        <w:t>May 19, 2017</w:t>
                      </w:r>
                    </w:p>
                    <w:p w:rsidR="005A7A48" w:rsidRPr="00432516" w:rsidRDefault="005A7A48" w:rsidP="005A7A48">
                      <w:pPr>
                        <w:rPr>
                          <w:rFonts w:ascii="Times New Roman" w:hAnsi="Times New Roman"/>
                          <w:sz w:val="24"/>
                          <w:szCs w:val="24"/>
                        </w:rPr>
                      </w:pPr>
                    </w:p>
                    <w:p w:rsidR="005A7A48" w:rsidRPr="00432516" w:rsidRDefault="005A7A48" w:rsidP="005A7A48">
                      <w:pPr>
                        <w:rPr>
                          <w:rFonts w:ascii="Times New Roman" w:hAnsi="Times New Roman"/>
                          <w:sz w:val="24"/>
                          <w:szCs w:val="24"/>
                        </w:rPr>
                      </w:pPr>
                      <w:r w:rsidRPr="00432516">
                        <w:rPr>
                          <w:rFonts w:ascii="Times New Roman" w:hAnsi="Times New Roman"/>
                          <w:sz w:val="24"/>
                          <w:szCs w:val="24"/>
                        </w:rPr>
                        <w:t>These comments are submitted on behalf of the Massachusetts Gastroenterology Association (MGA), which represents gastroenterologists practicing in the Commonwealth.</w:t>
                      </w:r>
                    </w:p>
                    <w:p w:rsidR="005A7A48" w:rsidRPr="00432516" w:rsidRDefault="005A7A48" w:rsidP="005A7A48">
                      <w:pPr>
                        <w:rPr>
                          <w:rFonts w:ascii="Times New Roman" w:hAnsi="Times New Roman"/>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MGA joins with the Massachusetts Medical Society and other medical specialties and associations in expressing our concerns and opposition to the proposed regulation 243 CMR 2.07 (14), entitled “Providing Cancer Patients with Treatment Information,” which imposes a listing of methods of treatment that must be disclosed to a patient with cancer whether the therapies are relevant or not.. This mandated one size fits all approach makes no sense and interferes significantly with the physician-patient relationship and communications.</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 xml:space="preserve">Gastroenterologists engage their patients in a discussion of a cancer diagnosis and available options for treatment that is focused on the patient’s specific cancer and the availability of options or therapies for treatment. Together the gastroenterologist and patient devise a treatment plan and referrals based on the patient’s medical needs and prognosis. </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Under the Board’s proposal, the physician would be required to present and discuss a series of specific alternatives to the patient, unless the patient states that he/she does not want to discuss anything further. All or nothing. The conversation is either over-inclusive or non-existent. This interferes with the ability of the physician to focus on the information that is most important for an individual patient to hear, regardless of the emotional or mental state, preferences or understanding of the patient during a very emotional and challenging time for the patient.</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What is particularly concerning is the proposal imposes a set rule on how a physician practices medicine. Rather than improve informed consent, the mandate contained in section (14) disrupts the informed consent process by listing a prescribed listing of alternative therapies that must be discussed with a patient, whether relevant to the pat</w:t>
                      </w:r>
                      <w:r w:rsidR="00432516">
                        <w:rPr>
                          <w:rFonts w:ascii="Times New Roman" w:hAnsi="Times New Roman"/>
                          <w:bCs/>
                          <w:sz w:val="24"/>
                          <w:szCs w:val="24"/>
                        </w:rPr>
                        <w:t>i</w:t>
                      </w:r>
                      <w:r w:rsidRPr="00432516">
                        <w:rPr>
                          <w:rFonts w:ascii="Times New Roman" w:hAnsi="Times New Roman"/>
                          <w:bCs/>
                          <w:sz w:val="24"/>
                          <w:szCs w:val="24"/>
                        </w:rPr>
                        <w:t>ent’s cancer or not.</w:t>
                      </w:r>
                    </w:p>
                    <w:p w:rsidR="005A7A48" w:rsidRPr="00432516" w:rsidRDefault="005A7A48" w:rsidP="005A7A48">
                      <w:pPr>
                        <w:rPr>
                          <w:rFonts w:ascii="Times New Roman" w:hAnsi="Times New Roman"/>
                          <w:bCs/>
                          <w:sz w:val="24"/>
                          <w:szCs w:val="24"/>
                        </w:rPr>
                      </w:pPr>
                    </w:p>
                    <w:p w:rsidR="005A7A48" w:rsidRPr="00432516" w:rsidRDefault="005A7A48" w:rsidP="005A7A48">
                      <w:pPr>
                        <w:rPr>
                          <w:rFonts w:ascii="Times New Roman" w:hAnsi="Times New Roman"/>
                          <w:bCs/>
                          <w:sz w:val="24"/>
                          <w:szCs w:val="24"/>
                        </w:rPr>
                      </w:pPr>
                      <w:r w:rsidRPr="00432516">
                        <w:rPr>
                          <w:rFonts w:ascii="Times New Roman" w:hAnsi="Times New Roman"/>
                          <w:bCs/>
                          <w:sz w:val="24"/>
                          <w:szCs w:val="24"/>
                        </w:rPr>
                        <w:t xml:space="preserve">As with all areas of medicine, a physician’s practice and duty to a patient are governed by recognized standards of care, including providing relevant information to a patient regarding the patient’s condition and treatment options. Cancer care is no different from any other medical condition. Yet the Board has chosen to impose requirements for cancer treatment and not other </w:t>
                      </w:r>
                      <w:r w:rsidR="00432516" w:rsidRPr="00924962">
                        <w:rPr>
                          <w:rFonts w:ascii="Times New Roman" w:hAnsi="Times New Roman"/>
                          <w:bCs/>
                        </w:rPr>
                        <w:t>medical conditions. MGA believes the Board is over-reaching</w:t>
                      </w:r>
                      <w:r w:rsidR="00432516">
                        <w:rPr>
                          <w:rFonts w:ascii="Times New Roman" w:hAnsi="Times New Roman"/>
                          <w:bCs/>
                        </w:rPr>
                        <w:t xml:space="preserve"> with</w:t>
                      </w:r>
                    </w:p>
                    <w:p w:rsidR="003279FF" w:rsidRPr="0021542E" w:rsidRDefault="003279FF" w:rsidP="00624283">
                      <w:pPr>
                        <w:pStyle w:val="ListParagraph"/>
                        <w:ind w:left="540"/>
                        <w:rPr>
                          <w:rFonts w:ascii="Times New Roman" w:hAnsi="Times New Roman"/>
                          <w:b/>
                        </w:rPr>
                      </w:pPr>
                    </w:p>
                  </w:txbxContent>
                </v:textbox>
              </v:shape>
            </w:pict>
          </mc:Fallback>
        </mc:AlternateContent>
      </w:r>
      <w:r w:rsidR="00F218BF">
        <w:rPr>
          <w:noProof/>
        </w:rPr>
        <w:drawing>
          <wp:inline distT="0" distB="0" distL="0" distR="0" wp14:anchorId="205E177A" wp14:editId="54B76CD3">
            <wp:extent cx="1047750" cy="990600"/>
            <wp:effectExtent l="19050" t="0" r="0" b="0"/>
            <wp:docPr id="1" name="Picture 1" descr="C:\Documents and Settings\vdulong\Local Settings\Temporary Internet Files\Content.Outlook\GAX03Y7S\logo m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dulong\Local Settings\Temporary Internet Files\Content.Outlook\GAX03Y7S\logo mga.jpg"/>
                    <pic:cNvPicPr>
                      <a:picLocks noChangeAspect="1" noChangeArrowheads="1"/>
                    </pic:cNvPicPr>
                  </pic:nvPicPr>
                  <pic:blipFill>
                    <a:blip r:embed="rId9" cstate="print"/>
                    <a:srcRect/>
                    <a:stretch>
                      <a:fillRect/>
                    </a:stretch>
                  </pic:blipFill>
                  <pic:spPr bwMode="auto">
                    <a:xfrm>
                      <a:off x="0" y="0"/>
                      <a:ext cx="1047750" cy="990600"/>
                    </a:xfrm>
                    <a:prstGeom prst="rect">
                      <a:avLst/>
                    </a:prstGeom>
                    <a:noFill/>
                    <a:ln w="9525">
                      <a:noFill/>
                      <a:miter lim="800000"/>
                      <a:headEnd/>
                      <a:tailEnd/>
                    </a:ln>
                  </pic:spPr>
                </pic:pic>
              </a:graphicData>
            </a:graphic>
          </wp:inline>
        </w:drawing>
      </w:r>
    </w:p>
    <w:p w:rsidR="00A415A0" w:rsidRDefault="00A415A0"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6B3986" w:rsidRDefault="006B3986" w:rsidP="009F2208">
      <w:pPr>
        <w:ind w:hanging="810"/>
      </w:pPr>
    </w:p>
    <w:p w:rsidR="00A5631E" w:rsidRDefault="00A5631E" w:rsidP="009F2208">
      <w:pPr>
        <w:ind w:hanging="810"/>
      </w:pPr>
    </w:p>
    <w:p w:rsidR="00EE1642" w:rsidRDefault="00A5631E" w:rsidP="003279FF">
      <w:r>
        <w:br w:type="page"/>
      </w:r>
    </w:p>
    <w:p w:rsidR="00BC22D6" w:rsidRDefault="00BC22D6" w:rsidP="00503CD3">
      <w:pPr>
        <w:pStyle w:val="PlainText"/>
        <w:rPr>
          <w:rFonts w:ascii="Times New Roman" w:hAnsi="Times New Roman"/>
        </w:rPr>
      </w:pPr>
    </w:p>
    <w:p w:rsidR="00432516" w:rsidRDefault="00432516" w:rsidP="005A7A48">
      <w:pPr>
        <w:rPr>
          <w:rFonts w:ascii="Times New Roman" w:hAnsi="Times New Roman"/>
          <w:bCs/>
        </w:rPr>
      </w:pPr>
    </w:p>
    <w:p w:rsidR="00432516" w:rsidRDefault="00432516" w:rsidP="005A7A48">
      <w:pPr>
        <w:rPr>
          <w:rFonts w:ascii="Times New Roman" w:hAnsi="Times New Roman"/>
          <w:bCs/>
        </w:rPr>
      </w:pPr>
    </w:p>
    <w:p w:rsidR="005A7A48" w:rsidRDefault="005A7A48" w:rsidP="005A7A48">
      <w:pPr>
        <w:rPr>
          <w:rFonts w:ascii="Times New Roman" w:hAnsi="Times New Roman"/>
          <w:bCs/>
        </w:rPr>
      </w:pPr>
      <w:r w:rsidRPr="00924962">
        <w:rPr>
          <w:rFonts w:ascii="Times New Roman" w:hAnsi="Times New Roman"/>
          <w:bCs/>
        </w:rPr>
        <w:t>these regulations. The Board is free to discipline physicians (regardless of disease treatment) and respond to complaints where a physician’s treatment of a patient, including discussing alternative treatments and obtaining informed consent did not meet the standard of care. Cancer treatment should be no different from any other medical care or treatment. The Board should not create this new requirement in regulations.</w:t>
      </w:r>
    </w:p>
    <w:p w:rsidR="005A7A48" w:rsidRPr="00924962" w:rsidRDefault="005A7A48" w:rsidP="005A7A48">
      <w:pPr>
        <w:rPr>
          <w:rFonts w:ascii="Times New Roman" w:hAnsi="Times New Roman"/>
          <w:bCs/>
        </w:rPr>
      </w:pPr>
    </w:p>
    <w:p w:rsidR="005A7A48" w:rsidRPr="00924962" w:rsidRDefault="005A7A48" w:rsidP="005A7A48">
      <w:pPr>
        <w:rPr>
          <w:rFonts w:ascii="Times New Roman" w:hAnsi="Times New Roman"/>
          <w:bCs/>
        </w:rPr>
      </w:pPr>
      <w:r w:rsidRPr="00924962">
        <w:rPr>
          <w:rFonts w:ascii="Times New Roman" w:hAnsi="Times New Roman"/>
          <w:bCs/>
        </w:rPr>
        <w:t>MGA urges the Board to eliminate the proposed clause (14) of section 2.07.</w:t>
      </w:r>
    </w:p>
    <w:p w:rsidR="005A7A48" w:rsidRPr="00924962" w:rsidRDefault="005A7A48" w:rsidP="005A7A48">
      <w:pPr>
        <w:rPr>
          <w:rFonts w:ascii="Times New Roman" w:hAnsi="Times New Roman"/>
          <w:bCs/>
        </w:rPr>
      </w:pPr>
    </w:p>
    <w:p w:rsidR="005A7A48" w:rsidRPr="00924962" w:rsidRDefault="005A7A48" w:rsidP="005A7A48">
      <w:pPr>
        <w:ind w:left="3600" w:firstLine="720"/>
        <w:rPr>
          <w:rFonts w:ascii="Times New Roman" w:hAnsi="Times New Roman"/>
          <w:bCs/>
        </w:rPr>
      </w:pPr>
      <w:r w:rsidRPr="00924962">
        <w:rPr>
          <w:rFonts w:ascii="Times New Roman" w:hAnsi="Times New Roman"/>
          <w:bCs/>
        </w:rPr>
        <w:t>Respectfully submitted,</w:t>
      </w:r>
    </w:p>
    <w:p w:rsidR="005A7A48" w:rsidRDefault="005A7A48" w:rsidP="005A7A48">
      <w:pPr>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noProof/>
        </w:rPr>
        <w:drawing>
          <wp:inline distT="0" distB="0" distL="0" distR="0" wp14:anchorId="53D65EC9" wp14:editId="61FF1963">
            <wp:extent cx="1822637" cy="43994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grayscl/>
                      <a:extLst>
                        <a:ext uri="{BEBA8EAE-BF5A-486C-A8C5-ECC9F3942E4B}">
                          <a14:imgProps xmlns:a14="http://schemas.microsoft.com/office/drawing/2010/main">
                            <a14:imgLayer r:embed="rId11">
                              <a14:imgEffect>
                                <a14:colorTemperature colorTemp="7300"/>
                              </a14:imgEffect>
                              <a14:imgEffect>
                                <a14:brightnessContrast contrast="-12000"/>
                              </a14:imgEffect>
                            </a14:imgLayer>
                          </a14:imgProps>
                        </a:ext>
                      </a:extLst>
                    </a:blip>
                    <a:stretch>
                      <a:fillRect/>
                    </a:stretch>
                  </pic:blipFill>
                  <pic:spPr>
                    <a:xfrm>
                      <a:off x="0" y="0"/>
                      <a:ext cx="1823824" cy="440233"/>
                    </a:xfrm>
                    <a:prstGeom prst="rect">
                      <a:avLst/>
                    </a:prstGeom>
                  </pic:spPr>
                </pic:pic>
              </a:graphicData>
            </a:graphic>
          </wp:inline>
        </w:drawing>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5A7A48" w:rsidRPr="00924962" w:rsidRDefault="005A7A48" w:rsidP="005A7A48">
      <w:pPr>
        <w:ind w:left="3600" w:firstLine="720"/>
        <w:rPr>
          <w:rFonts w:ascii="Times New Roman" w:hAnsi="Times New Roman"/>
          <w:bCs/>
        </w:rPr>
      </w:pPr>
      <w:r w:rsidRPr="00924962">
        <w:rPr>
          <w:rFonts w:ascii="Times New Roman" w:hAnsi="Times New Roman"/>
          <w:bCs/>
        </w:rPr>
        <w:t>Francis P. MacMillan, Jr., M.D.</w:t>
      </w:r>
    </w:p>
    <w:p w:rsidR="005A7A48" w:rsidRDefault="005A7A48" w:rsidP="005A7A48">
      <w:pPr>
        <w:ind w:left="3600" w:firstLine="720"/>
        <w:rPr>
          <w:rFonts w:ascii="Times New Roman" w:hAnsi="Times New Roman"/>
          <w:bCs/>
        </w:rPr>
      </w:pPr>
      <w:r w:rsidRPr="00924962">
        <w:rPr>
          <w:rFonts w:ascii="Times New Roman" w:hAnsi="Times New Roman"/>
          <w:bCs/>
        </w:rPr>
        <w:t>President</w:t>
      </w:r>
    </w:p>
    <w:p w:rsidR="00432516" w:rsidRPr="00924962" w:rsidRDefault="00432516" w:rsidP="005A7A48">
      <w:pPr>
        <w:ind w:left="3600" w:firstLine="720"/>
        <w:rPr>
          <w:rFonts w:ascii="Times New Roman" w:hAnsi="Times New Roman"/>
          <w:bCs/>
        </w:rPr>
      </w:pPr>
      <w:r>
        <w:rPr>
          <w:rFonts w:ascii="Times New Roman" w:hAnsi="Times New Roman"/>
          <w:bCs/>
        </w:rPr>
        <w:t>Massachusetts Gastroenterology Association</w:t>
      </w:r>
    </w:p>
    <w:p w:rsidR="004F3AD2" w:rsidRPr="00624283" w:rsidRDefault="004F3AD2" w:rsidP="004F3AD2">
      <w:pPr>
        <w:spacing w:after="200" w:line="276" w:lineRule="auto"/>
        <w:ind w:left="4320" w:firstLine="720"/>
        <w:rPr>
          <w:rFonts w:ascii="Times New Roman" w:eastAsiaTheme="minorHAnsi" w:hAnsi="Times New Roman"/>
          <w:sz w:val="24"/>
          <w:szCs w:val="24"/>
        </w:rPr>
      </w:pPr>
    </w:p>
    <w:p w:rsidR="006F6A5D" w:rsidRDefault="006F6A5D" w:rsidP="00BC22D6">
      <w:pPr>
        <w:pStyle w:val="PlainText"/>
        <w:ind w:left="630"/>
        <w:rPr>
          <w:rFonts w:ascii="Times New Roman" w:hAnsi="Times New Roman"/>
        </w:rPr>
      </w:pPr>
    </w:p>
    <w:sectPr w:rsidR="006F6A5D" w:rsidSect="00681A6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09" w:rsidRDefault="004C4909" w:rsidP="00681A6E">
      <w:r>
        <w:separator/>
      </w:r>
    </w:p>
  </w:endnote>
  <w:endnote w:type="continuationSeparator" w:id="0">
    <w:p w:rsidR="004C4909" w:rsidRDefault="004C4909" w:rsidP="0068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doni MT">
    <w:altName w:val="Sitka Small"/>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09" w:rsidRDefault="004C4909" w:rsidP="00681A6E">
      <w:r>
        <w:separator/>
      </w:r>
    </w:p>
  </w:footnote>
  <w:footnote w:type="continuationSeparator" w:id="0">
    <w:p w:rsidR="004C4909" w:rsidRDefault="004C4909" w:rsidP="00681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4B9"/>
    <w:multiLevelType w:val="hybridMultilevel"/>
    <w:tmpl w:val="B9FA3EA6"/>
    <w:lvl w:ilvl="0" w:tplc="2C2ACB7A">
      <w:start w:val="1"/>
      <w:numFmt w:val="lowerLetter"/>
      <w:lvlText w:val="%1."/>
      <w:lvlJc w:val="left"/>
      <w:pPr>
        <w:ind w:left="540" w:hanging="36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32D0399"/>
    <w:multiLevelType w:val="hybridMultilevel"/>
    <w:tmpl w:val="A3EAAFBE"/>
    <w:lvl w:ilvl="0" w:tplc="633EA0F0">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B5CF0"/>
    <w:multiLevelType w:val="hybridMultilevel"/>
    <w:tmpl w:val="51C8F8C8"/>
    <w:lvl w:ilvl="0" w:tplc="5B7AE9E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5765ED"/>
    <w:multiLevelType w:val="hybridMultilevel"/>
    <w:tmpl w:val="5AF4D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D740E"/>
    <w:multiLevelType w:val="hybridMultilevel"/>
    <w:tmpl w:val="E1ECB678"/>
    <w:lvl w:ilvl="0" w:tplc="B5BA210C">
      <w:start w:val="1"/>
      <w:numFmt w:val="lowerLetter"/>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17C76D75"/>
    <w:multiLevelType w:val="hybridMultilevel"/>
    <w:tmpl w:val="9CC6F8AC"/>
    <w:lvl w:ilvl="0" w:tplc="B0C4BBC8">
      <w:start w:val="1"/>
      <w:numFmt w:val="bullet"/>
      <w:lvlText w:val="-"/>
      <w:lvlJc w:val="left"/>
      <w:pPr>
        <w:ind w:left="1267" w:hanging="360"/>
      </w:pPr>
      <w:rPr>
        <w:rFonts w:ascii="Times New Roman" w:eastAsia="Calibri"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nsid w:val="188A264B"/>
    <w:multiLevelType w:val="hybridMultilevel"/>
    <w:tmpl w:val="6A42EC70"/>
    <w:lvl w:ilvl="0" w:tplc="1216357E">
      <w:start w:val="1"/>
      <w:numFmt w:val="lowerLetter"/>
      <w:lvlText w:val="%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A9C1B98"/>
    <w:multiLevelType w:val="hybridMultilevel"/>
    <w:tmpl w:val="4BA8C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E7D23"/>
    <w:multiLevelType w:val="multilevel"/>
    <w:tmpl w:val="71C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17499"/>
    <w:multiLevelType w:val="hybridMultilevel"/>
    <w:tmpl w:val="F1F84966"/>
    <w:lvl w:ilvl="0" w:tplc="0EB23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585DFD"/>
    <w:multiLevelType w:val="hybridMultilevel"/>
    <w:tmpl w:val="2C82C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F48CD"/>
    <w:multiLevelType w:val="hybridMultilevel"/>
    <w:tmpl w:val="DF763668"/>
    <w:lvl w:ilvl="0" w:tplc="138E9A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49231A"/>
    <w:multiLevelType w:val="hybridMultilevel"/>
    <w:tmpl w:val="E1F4D5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71BDB"/>
    <w:multiLevelType w:val="hybridMultilevel"/>
    <w:tmpl w:val="3C363F44"/>
    <w:lvl w:ilvl="0" w:tplc="0004E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CA622E"/>
    <w:multiLevelType w:val="hybridMultilevel"/>
    <w:tmpl w:val="D72C4244"/>
    <w:lvl w:ilvl="0" w:tplc="EBC8143E">
      <w:start w:val="1"/>
      <w:numFmt w:val="lowerLetter"/>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CC8165D"/>
    <w:multiLevelType w:val="hybridMultilevel"/>
    <w:tmpl w:val="85F22ADC"/>
    <w:lvl w:ilvl="0" w:tplc="52DC26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1E0141"/>
    <w:multiLevelType w:val="hybridMultilevel"/>
    <w:tmpl w:val="3B4E8B1E"/>
    <w:lvl w:ilvl="0" w:tplc="761E0136">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F23C3"/>
    <w:multiLevelType w:val="hybridMultilevel"/>
    <w:tmpl w:val="6C56BA44"/>
    <w:lvl w:ilvl="0" w:tplc="8280DD4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C40A7"/>
    <w:multiLevelType w:val="hybridMultilevel"/>
    <w:tmpl w:val="5A3C1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67EDC"/>
    <w:multiLevelType w:val="hybridMultilevel"/>
    <w:tmpl w:val="6C56BA44"/>
    <w:lvl w:ilvl="0" w:tplc="8280DD4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E799F"/>
    <w:multiLevelType w:val="hybridMultilevel"/>
    <w:tmpl w:val="C66A49A0"/>
    <w:lvl w:ilvl="0" w:tplc="6BB0994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223D77"/>
    <w:multiLevelType w:val="hybridMultilevel"/>
    <w:tmpl w:val="9E8E3526"/>
    <w:lvl w:ilvl="0" w:tplc="59F6CCAA">
      <w:start w:val="1"/>
      <w:numFmt w:val="lowerLetter"/>
      <w:lvlText w:val="%1."/>
      <w:lvlJc w:val="left"/>
      <w:pPr>
        <w:ind w:left="630" w:hanging="360"/>
      </w:pPr>
      <w:rPr>
        <w:rFonts w:ascii="Times New Roman" w:hAnsi="Times New Roman" w:cs="Times New Roman" w:hint="default"/>
        <w:b w:val="0"/>
      </w:rPr>
    </w:lvl>
    <w:lvl w:ilvl="1" w:tplc="007C0A9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22204"/>
    <w:multiLevelType w:val="hybridMultilevel"/>
    <w:tmpl w:val="A582EDA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704FB7"/>
    <w:multiLevelType w:val="hybridMultilevel"/>
    <w:tmpl w:val="6A6E75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553C3"/>
    <w:multiLevelType w:val="hybridMultilevel"/>
    <w:tmpl w:val="93A840FC"/>
    <w:lvl w:ilvl="0" w:tplc="00D402D8">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5139BB"/>
    <w:multiLevelType w:val="hybridMultilevel"/>
    <w:tmpl w:val="3370D794"/>
    <w:lvl w:ilvl="0" w:tplc="7E16858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FDA5213"/>
    <w:multiLevelType w:val="hybridMultilevel"/>
    <w:tmpl w:val="7C1CD760"/>
    <w:lvl w:ilvl="0" w:tplc="506A6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AD65FB"/>
    <w:multiLevelType w:val="hybridMultilevel"/>
    <w:tmpl w:val="89FC0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53276"/>
    <w:multiLevelType w:val="hybridMultilevel"/>
    <w:tmpl w:val="7756BAAC"/>
    <w:lvl w:ilvl="0" w:tplc="FB5CC470">
      <w:start w:val="4"/>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B6335"/>
    <w:multiLevelType w:val="hybridMultilevel"/>
    <w:tmpl w:val="E62476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092561"/>
    <w:multiLevelType w:val="hybridMultilevel"/>
    <w:tmpl w:val="FCC47DAE"/>
    <w:lvl w:ilvl="0" w:tplc="373C84C2">
      <w:start w:val="2"/>
      <w:numFmt w:val="lowerLetter"/>
      <w:lvlText w:val="%1."/>
      <w:lvlJc w:val="left"/>
      <w:pPr>
        <w:ind w:left="1253" w:hanging="360"/>
      </w:pPr>
      <w:rPr>
        <w:rFonts w:hint="default"/>
        <w:b w:val="0"/>
        <w:sz w:val="22"/>
        <w:szCs w:val="22"/>
      </w:rPr>
    </w:lvl>
    <w:lvl w:ilvl="1" w:tplc="088C3FAC">
      <w:start w:val="1"/>
      <w:numFmt w:val="lowerLetter"/>
      <w:lvlText w:val="%2."/>
      <w:lvlJc w:val="left"/>
      <w:pPr>
        <w:ind w:left="1973" w:hanging="360"/>
      </w:pPr>
      <w:rPr>
        <w:b w:val="0"/>
      </w:rPr>
    </w:lvl>
    <w:lvl w:ilvl="2" w:tplc="0409001B">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num w:numId="1">
    <w:abstractNumId w:val="10"/>
  </w:num>
  <w:num w:numId="2">
    <w:abstractNumId w:val="27"/>
  </w:num>
  <w:num w:numId="3">
    <w:abstractNumId w:val="3"/>
  </w:num>
  <w:num w:numId="4">
    <w:abstractNumId w:val="18"/>
  </w:num>
  <w:num w:numId="5">
    <w:abstractNumId w:val="29"/>
  </w:num>
  <w:num w:numId="6">
    <w:abstractNumId w:val="25"/>
  </w:num>
  <w:num w:numId="7">
    <w:abstractNumId w:val="21"/>
  </w:num>
  <w:num w:numId="8">
    <w:abstractNumId w:val="26"/>
  </w:num>
  <w:num w:numId="9">
    <w:abstractNumId w:val="7"/>
  </w:num>
  <w:num w:numId="10">
    <w:abstractNumId w:val="12"/>
  </w:num>
  <w:num w:numId="11">
    <w:abstractNumId w:val="6"/>
  </w:num>
  <w:num w:numId="12">
    <w:abstractNumId w:val="4"/>
  </w:num>
  <w:num w:numId="13">
    <w:abstractNumId w:val="5"/>
  </w:num>
  <w:num w:numId="14">
    <w:abstractNumId w:val="9"/>
  </w:num>
  <w:num w:numId="15">
    <w:abstractNumId w:val="30"/>
  </w:num>
  <w:num w:numId="16">
    <w:abstractNumId w:val="17"/>
  </w:num>
  <w:num w:numId="17">
    <w:abstractNumId w:val="19"/>
  </w:num>
  <w:num w:numId="18">
    <w:abstractNumId w:val="15"/>
  </w:num>
  <w:num w:numId="19">
    <w:abstractNumId w:val="11"/>
  </w:num>
  <w:num w:numId="20">
    <w:abstractNumId w:val="13"/>
  </w:num>
  <w:num w:numId="21">
    <w:abstractNumId w:val="23"/>
  </w:num>
  <w:num w:numId="22">
    <w:abstractNumId w:val="22"/>
  </w:num>
  <w:num w:numId="23">
    <w:abstractNumId w:val="20"/>
  </w:num>
  <w:num w:numId="24">
    <w:abstractNumId w:val="16"/>
  </w:num>
  <w:num w:numId="25">
    <w:abstractNumId w:val="2"/>
  </w:num>
  <w:num w:numId="26">
    <w:abstractNumId w:val="1"/>
  </w:num>
  <w:num w:numId="27">
    <w:abstractNumId w:val="28"/>
  </w:num>
  <w:num w:numId="28">
    <w:abstractNumId w:val="24"/>
  </w:num>
  <w:num w:numId="29">
    <w:abstractNumId w:val="14"/>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59"/>
    <w:rsid w:val="00000F07"/>
    <w:rsid w:val="00001737"/>
    <w:rsid w:val="00006628"/>
    <w:rsid w:val="00012E12"/>
    <w:rsid w:val="00013BE3"/>
    <w:rsid w:val="00016CD5"/>
    <w:rsid w:val="000176A7"/>
    <w:rsid w:val="00020FD7"/>
    <w:rsid w:val="00026086"/>
    <w:rsid w:val="000260DB"/>
    <w:rsid w:val="0003055E"/>
    <w:rsid w:val="000343C3"/>
    <w:rsid w:val="00035711"/>
    <w:rsid w:val="0004156F"/>
    <w:rsid w:val="0004276A"/>
    <w:rsid w:val="00042A48"/>
    <w:rsid w:val="00051D25"/>
    <w:rsid w:val="00057695"/>
    <w:rsid w:val="00066D0D"/>
    <w:rsid w:val="00070D7F"/>
    <w:rsid w:val="00070F13"/>
    <w:rsid w:val="000714C4"/>
    <w:rsid w:val="0007153A"/>
    <w:rsid w:val="0007273E"/>
    <w:rsid w:val="0007429D"/>
    <w:rsid w:val="00086076"/>
    <w:rsid w:val="00086E05"/>
    <w:rsid w:val="0009114A"/>
    <w:rsid w:val="000972C2"/>
    <w:rsid w:val="000C0793"/>
    <w:rsid w:val="000D2BEF"/>
    <w:rsid w:val="000D2D32"/>
    <w:rsid w:val="000D344F"/>
    <w:rsid w:val="000D6A26"/>
    <w:rsid w:val="000D6A3F"/>
    <w:rsid w:val="000E7BC9"/>
    <w:rsid w:val="000F1F00"/>
    <w:rsid w:val="000F3D96"/>
    <w:rsid w:val="00101DF0"/>
    <w:rsid w:val="00102A87"/>
    <w:rsid w:val="001050CC"/>
    <w:rsid w:val="00107945"/>
    <w:rsid w:val="00111625"/>
    <w:rsid w:val="00112B0F"/>
    <w:rsid w:val="00115CE5"/>
    <w:rsid w:val="00116921"/>
    <w:rsid w:val="00116D5A"/>
    <w:rsid w:val="001366D6"/>
    <w:rsid w:val="0014523E"/>
    <w:rsid w:val="00150B70"/>
    <w:rsid w:val="00151378"/>
    <w:rsid w:val="001551E2"/>
    <w:rsid w:val="0016016A"/>
    <w:rsid w:val="00164620"/>
    <w:rsid w:val="001659B7"/>
    <w:rsid w:val="00166584"/>
    <w:rsid w:val="00191BD6"/>
    <w:rsid w:val="00192D5C"/>
    <w:rsid w:val="00194822"/>
    <w:rsid w:val="00195AE7"/>
    <w:rsid w:val="001B288D"/>
    <w:rsid w:val="001C110C"/>
    <w:rsid w:val="001C4926"/>
    <w:rsid w:val="001C5C0E"/>
    <w:rsid w:val="001C797B"/>
    <w:rsid w:val="001D1000"/>
    <w:rsid w:val="001D6B70"/>
    <w:rsid w:val="001E0056"/>
    <w:rsid w:val="001E7706"/>
    <w:rsid w:val="001F69E5"/>
    <w:rsid w:val="002004FD"/>
    <w:rsid w:val="00200930"/>
    <w:rsid w:val="00205FA5"/>
    <w:rsid w:val="00207131"/>
    <w:rsid w:val="0021289C"/>
    <w:rsid w:val="00213859"/>
    <w:rsid w:val="0021542E"/>
    <w:rsid w:val="0021691D"/>
    <w:rsid w:val="00217F78"/>
    <w:rsid w:val="00221A0B"/>
    <w:rsid w:val="00230A14"/>
    <w:rsid w:val="00231168"/>
    <w:rsid w:val="00232EC0"/>
    <w:rsid w:val="002419BD"/>
    <w:rsid w:val="00245457"/>
    <w:rsid w:val="00253740"/>
    <w:rsid w:val="00253C68"/>
    <w:rsid w:val="00255D77"/>
    <w:rsid w:val="00274509"/>
    <w:rsid w:val="00281BDB"/>
    <w:rsid w:val="00281FD6"/>
    <w:rsid w:val="00282071"/>
    <w:rsid w:val="002823F6"/>
    <w:rsid w:val="00283E4D"/>
    <w:rsid w:val="002877B8"/>
    <w:rsid w:val="00287802"/>
    <w:rsid w:val="00290058"/>
    <w:rsid w:val="002901FD"/>
    <w:rsid w:val="002A0F12"/>
    <w:rsid w:val="002A4043"/>
    <w:rsid w:val="002B06EA"/>
    <w:rsid w:val="002B7A6E"/>
    <w:rsid w:val="002D2C94"/>
    <w:rsid w:val="002D3796"/>
    <w:rsid w:val="002D43C8"/>
    <w:rsid w:val="002D6DD7"/>
    <w:rsid w:val="002E0E2F"/>
    <w:rsid w:val="002E14BB"/>
    <w:rsid w:val="002E1790"/>
    <w:rsid w:val="002E7B06"/>
    <w:rsid w:val="002F0941"/>
    <w:rsid w:val="002F26BE"/>
    <w:rsid w:val="002F3BB2"/>
    <w:rsid w:val="002F3E41"/>
    <w:rsid w:val="002F6698"/>
    <w:rsid w:val="00303597"/>
    <w:rsid w:val="00305DDB"/>
    <w:rsid w:val="00306F9A"/>
    <w:rsid w:val="00314380"/>
    <w:rsid w:val="003158A9"/>
    <w:rsid w:val="003173FB"/>
    <w:rsid w:val="00322D4E"/>
    <w:rsid w:val="00325779"/>
    <w:rsid w:val="003279FF"/>
    <w:rsid w:val="00327E42"/>
    <w:rsid w:val="0033366C"/>
    <w:rsid w:val="00336581"/>
    <w:rsid w:val="00343F3D"/>
    <w:rsid w:val="0034461A"/>
    <w:rsid w:val="00351442"/>
    <w:rsid w:val="003528FB"/>
    <w:rsid w:val="00354C71"/>
    <w:rsid w:val="00355D02"/>
    <w:rsid w:val="00356CE5"/>
    <w:rsid w:val="00357004"/>
    <w:rsid w:val="003609C4"/>
    <w:rsid w:val="00361446"/>
    <w:rsid w:val="00362EB7"/>
    <w:rsid w:val="00365109"/>
    <w:rsid w:val="00365DBB"/>
    <w:rsid w:val="00366677"/>
    <w:rsid w:val="00370DE9"/>
    <w:rsid w:val="00383B90"/>
    <w:rsid w:val="00386234"/>
    <w:rsid w:val="003867D8"/>
    <w:rsid w:val="00394186"/>
    <w:rsid w:val="00395D77"/>
    <w:rsid w:val="003A7BE4"/>
    <w:rsid w:val="003B1913"/>
    <w:rsid w:val="003B1CFC"/>
    <w:rsid w:val="003B1FDB"/>
    <w:rsid w:val="003B2479"/>
    <w:rsid w:val="003C67D8"/>
    <w:rsid w:val="003C7102"/>
    <w:rsid w:val="003E0786"/>
    <w:rsid w:val="003E7910"/>
    <w:rsid w:val="003F1372"/>
    <w:rsid w:val="003F3CCA"/>
    <w:rsid w:val="003F788E"/>
    <w:rsid w:val="00402A6C"/>
    <w:rsid w:val="00404C7E"/>
    <w:rsid w:val="00407612"/>
    <w:rsid w:val="004123FE"/>
    <w:rsid w:val="00423C89"/>
    <w:rsid w:val="00425FE7"/>
    <w:rsid w:val="00430B8A"/>
    <w:rsid w:val="004324F7"/>
    <w:rsid w:val="00432516"/>
    <w:rsid w:val="004332C9"/>
    <w:rsid w:val="00441E25"/>
    <w:rsid w:val="004477FA"/>
    <w:rsid w:val="00450CF4"/>
    <w:rsid w:val="00450DA4"/>
    <w:rsid w:val="00451558"/>
    <w:rsid w:val="00462B2A"/>
    <w:rsid w:val="004635FB"/>
    <w:rsid w:val="0047228A"/>
    <w:rsid w:val="004745F7"/>
    <w:rsid w:val="00477383"/>
    <w:rsid w:val="004813A0"/>
    <w:rsid w:val="00485226"/>
    <w:rsid w:val="004869B7"/>
    <w:rsid w:val="0049159C"/>
    <w:rsid w:val="00491EFE"/>
    <w:rsid w:val="00496580"/>
    <w:rsid w:val="0049671C"/>
    <w:rsid w:val="004B6550"/>
    <w:rsid w:val="004B77DD"/>
    <w:rsid w:val="004C1931"/>
    <w:rsid w:val="004C4909"/>
    <w:rsid w:val="004D2EAF"/>
    <w:rsid w:val="004D3504"/>
    <w:rsid w:val="004D662C"/>
    <w:rsid w:val="004E26AE"/>
    <w:rsid w:val="004E3D88"/>
    <w:rsid w:val="004F0F5F"/>
    <w:rsid w:val="004F1142"/>
    <w:rsid w:val="004F17CE"/>
    <w:rsid w:val="004F255A"/>
    <w:rsid w:val="004F3AD2"/>
    <w:rsid w:val="004F7649"/>
    <w:rsid w:val="004F7DB3"/>
    <w:rsid w:val="00502168"/>
    <w:rsid w:val="00503A60"/>
    <w:rsid w:val="00503CD3"/>
    <w:rsid w:val="005042B3"/>
    <w:rsid w:val="00504E10"/>
    <w:rsid w:val="005058E9"/>
    <w:rsid w:val="00517335"/>
    <w:rsid w:val="00526DFA"/>
    <w:rsid w:val="00527FBB"/>
    <w:rsid w:val="005439DD"/>
    <w:rsid w:val="00543B72"/>
    <w:rsid w:val="00545108"/>
    <w:rsid w:val="00550163"/>
    <w:rsid w:val="00551C57"/>
    <w:rsid w:val="00560AA5"/>
    <w:rsid w:val="00560E17"/>
    <w:rsid w:val="005613DA"/>
    <w:rsid w:val="00561A2B"/>
    <w:rsid w:val="00570DFF"/>
    <w:rsid w:val="00581B7D"/>
    <w:rsid w:val="00584A58"/>
    <w:rsid w:val="00597F97"/>
    <w:rsid w:val="005A02AB"/>
    <w:rsid w:val="005A119D"/>
    <w:rsid w:val="005A38B1"/>
    <w:rsid w:val="005A4306"/>
    <w:rsid w:val="005A4A7A"/>
    <w:rsid w:val="005A7A48"/>
    <w:rsid w:val="005B3CCF"/>
    <w:rsid w:val="005C0551"/>
    <w:rsid w:val="005C2CE3"/>
    <w:rsid w:val="005D2114"/>
    <w:rsid w:val="005D216F"/>
    <w:rsid w:val="005D2537"/>
    <w:rsid w:val="005D6DA7"/>
    <w:rsid w:val="005E289A"/>
    <w:rsid w:val="005E2A47"/>
    <w:rsid w:val="005E4B1A"/>
    <w:rsid w:val="005E5C48"/>
    <w:rsid w:val="005E7E4B"/>
    <w:rsid w:val="005F71FF"/>
    <w:rsid w:val="006050C5"/>
    <w:rsid w:val="00607173"/>
    <w:rsid w:val="00607C8F"/>
    <w:rsid w:val="00610C18"/>
    <w:rsid w:val="00621B95"/>
    <w:rsid w:val="00624283"/>
    <w:rsid w:val="006366A1"/>
    <w:rsid w:val="00636C06"/>
    <w:rsid w:val="00642252"/>
    <w:rsid w:val="006444C5"/>
    <w:rsid w:val="006465C4"/>
    <w:rsid w:val="00651E1A"/>
    <w:rsid w:val="006550B8"/>
    <w:rsid w:val="00657E06"/>
    <w:rsid w:val="006626D9"/>
    <w:rsid w:val="00665819"/>
    <w:rsid w:val="006714E4"/>
    <w:rsid w:val="006811ED"/>
    <w:rsid w:val="006815B9"/>
    <w:rsid w:val="00681A42"/>
    <w:rsid w:val="00681A6E"/>
    <w:rsid w:val="00681B47"/>
    <w:rsid w:val="006828EB"/>
    <w:rsid w:val="00684724"/>
    <w:rsid w:val="0069364B"/>
    <w:rsid w:val="0069512A"/>
    <w:rsid w:val="00697232"/>
    <w:rsid w:val="006A5494"/>
    <w:rsid w:val="006B30A1"/>
    <w:rsid w:val="006B3986"/>
    <w:rsid w:val="006C2261"/>
    <w:rsid w:val="006C339B"/>
    <w:rsid w:val="006E5A58"/>
    <w:rsid w:val="006F0F05"/>
    <w:rsid w:val="006F4FAB"/>
    <w:rsid w:val="006F6A5D"/>
    <w:rsid w:val="00701D90"/>
    <w:rsid w:val="007051A8"/>
    <w:rsid w:val="0071240A"/>
    <w:rsid w:val="0072136D"/>
    <w:rsid w:val="007234F8"/>
    <w:rsid w:val="00730A5F"/>
    <w:rsid w:val="00733454"/>
    <w:rsid w:val="00733875"/>
    <w:rsid w:val="007453E5"/>
    <w:rsid w:val="00756334"/>
    <w:rsid w:val="0075644E"/>
    <w:rsid w:val="00757871"/>
    <w:rsid w:val="00766467"/>
    <w:rsid w:val="00770A22"/>
    <w:rsid w:val="00773367"/>
    <w:rsid w:val="00774749"/>
    <w:rsid w:val="00775C77"/>
    <w:rsid w:val="00792EE5"/>
    <w:rsid w:val="007946C6"/>
    <w:rsid w:val="007951FB"/>
    <w:rsid w:val="007978A2"/>
    <w:rsid w:val="007A4A41"/>
    <w:rsid w:val="007B42D5"/>
    <w:rsid w:val="007B52E7"/>
    <w:rsid w:val="007B5331"/>
    <w:rsid w:val="007B725E"/>
    <w:rsid w:val="007B7980"/>
    <w:rsid w:val="007C3022"/>
    <w:rsid w:val="007C3B3F"/>
    <w:rsid w:val="007C4066"/>
    <w:rsid w:val="007C4ECB"/>
    <w:rsid w:val="007C70C2"/>
    <w:rsid w:val="007D210E"/>
    <w:rsid w:val="007D4371"/>
    <w:rsid w:val="007D78BA"/>
    <w:rsid w:val="007E071B"/>
    <w:rsid w:val="007E2EA4"/>
    <w:rsid w:val="007E2F85"/>
    <w:rsid w:val="007E4211"/>
    <w:rsid w:val="007E6590"/>
    <w:rsid w:val="007F0C02"/>
    <w:rsid w:val="007F1669"/>
    <w:rsid w:val="007F16EE"/>
    <w:rsid w:val="007F2298"/>
    <w:rsid w:val="007F244B"/>
    <w:rsid w:val="007F443D"/>
    <w:rsid w:val="007F707C"/>
    <w:rsid w:val="007F77E4"/>
    <w:rsid w:val="0080035C"/>
    <w:rsid w:val="00802803"/>
    <w:rsid w:val="0081219F"/>
    <w:rsid w:val="00821554"/>
    <w:rsid w:val="00821788"/>
    <w:rsid w:val="00834754"/>
    <w:rsid w:val="00835BFE"/>
    <w:rsid w:val="00836D6E"/>
    <w:rsid w:val="00852565"/>
    <w:rsid w:val="008548BE"/>
    <w:rsid w:val="008628E4"/>
    <w:rsid w:val="00867448"/>
    <w:rsid w:val="0087304A"/>
    <w:rsid w:val="0088163D"/>
    <w:rsid w:val="00882CA3"/>
    <w:rsid w:val="008832F0"/>
    <w:rsid w:val="008837E6"/>
    <w:rsid w:val="00883DAE"/>
    <w:rsid w:val="00885880"/>
    <w:rsid w:val="00892504"/>
    <w:rsid w:val="00892922"/>
    <w:rsid w:val="00894126"/>
    <w:rsid w:val="0089591D"/>
    <w:rsid w:val="008A5FC1"/>
    <w:rsid w:val="008B21A6"/>
    <w:rsid w:val="008B367E"/>
    <w:rsid w:val="008B3777"/>
    <w:rsid w:val="008B60A4"/>
    <w:rsid w:val="008C1935"/>
    <w:rsid w:val="008D08C1"/>
    <w:rsid w:val="008D3448"/>
    <w:rsid w:val="008E04A4"/>
    <w:rsid w:val="008E392D"/>
    <w:rsid w:val="008E5E0B"/>
    <w:rsid w:val="008F2865"/>
    <w:rsid w:val="008F4301"/>
    <w:rsid w:val="008F7312"/>
    <w:rsid w:val="009010E0"/>
    <w:rsid w:val="009031A8"/>
    <w:rsid w:val="0090498A"/>
    <w:rsid w:val="00907949"/>
    <w:rsid w:val="00907A21"/>
    <w:rsid w:val="00907F35"/>
    <w:rsid w:val="0091016F"/>
    <w:rsid w:val="00910943"/>
    <w:rsid w:val="00913997"/>
    <w:rsid w:val="00915469"/>
    <w:rsid w:val="0091729C"/>
    <w:rsid w:val="0092053A"/>
    <w:rsid w:val="00922F25"/>
    <w:rsid w:val="00926490"/>
    <w:rsid w:val="00926F81"/>
    <w:rsid w:val="0093519A"/>
    <w:rsid w:val="00943BC1"/>
    <w:rsid w:val="0094570C"/>
    <w:rsid w:val="00945A01"/>
    <w:rsid w:val="00950132"/>
    <w:rsid w:val="00950BED"/>
    <w:rsid w:val="00951369"/>
    <w:rsid w:val="009523F2"/>
    <w:rsid w:val="0095716B"/>
    <w:rsid w:val="009575D1"/>
    <w:rsid w:val="00961B80"/>
    <w:rsid w:val="009625DE"/>
    <w:rsid w:val="00962F1E"/>
    <w:rsid w:val="00965800"/>
    <w:rsid w:val="00986284"/>
    <w:rsid w:val="009A0B84"/>
    <w:rsid w:val="009A29BE"/>
    <w:rsid w:val="009A3620"/>
    <w:rsid w:val="009A3D23"/>
    <w:rsid w:val="009A7939"/>
    <w:rsid w:val="009B6E10"/>
    <w:rsid w:val="009B7763"/>
    <w:rsid w:val="009B7FD1"/>
    <w:rsid w:val="009C1E94"/>
    <w:rsid w:val="009C7AE5"/>
    <w:rsid w:val="009D2067"/>
    <w:rsid w:val="009D32BF"/>
    <w:rsid w:val="009D3773"/>
    <w:rsid w:val="009D4621"/>
    <w:rsid w:val="009D7067"/>
    <w:rsid w:val="009E2529"/>
    <w:rsid w:val="009E49E0"/>
    <w:rsid w:val="009E5470"/>
    <w:rsid w:val="009F0489"/>
    <w:rsid w:val="009F2208"/>
    <w:rsid w:val="009F55B7"/>
    <w:rsid w:val="009F6893"/>
    <w:rsid w:val="00A038DD"/>
    <w:rsid w:val="00A03BEF"/>
    <w:rsid w:val="00A05AA5"/>
    <w:rsid w:val="00A07C02"/>
    <w:rsid w:val="00A17E02"/>
    <w:rsid w:val="00A27069"/>
    <w:rsid w:val="00A332F9"/>
    <w:rsid w:val="00A402B6"/>
    <w:rsid w:val="00A415A0"/>
    <w:rsid w:val="00A4672F"/>
    <w:rsid w:val="00A52EC9"/>
    <w:rsid w:val="00A54BE4"/>
    <w:rsid w:val="00A55710"/>
    <w:rsid w:val="00A5631E"/>
    <w:rsid w:val="00A5797A"/>
    <w:rsid w:val="00A60FF7"/>
    <w:rsid w:val="00A622CD"/>
    <w:rsid w:val="00A7188A"/>
    <w:rsid w:val="00A73F18"/>
    <w:rsid w:val="00A74B82"/>
    <w:rsid w:val="00A830D8"/>
    <w:rsid w:val="00A853AC"/>
    <w:rsid w:val="00A871CE"/>
    <w:rsid w:val="00A95052"/>
    <w:rsid w:val="00AA0813"/>
    <w:rsid w:val="00AB160E"/>
    <w:rsid w:val="00AB1B9E"/>
    <w:rsid w:val="00AB788D"/>
    <w:rsid w:val="00AC2A45"/>
    <w:rsid w:val="00AD0B97"/>
    <w:rsid w:val="00AD4F2C"/>
    <w:rsid w:val="00AD5119"/>
    <w:rsid w:val="00AD7369"/>
    <w:rsid w:val="00AD7BBA"/>
    <w:rsid w:val="00AE5CDD"/>
    <w:rsid w:val="00AF37CA"/>
    <w:rsid w:val="00AF7F8C"/>
    <w:rsid w:val="00B022C5"/>
    <w:rsid w:val="00B05A55"/>
    <w:rsid w:val="00B06926"/>
    <w:rsid w:val="00B101AF"/>
    <w:rsid w:val="00B17630"/>
    <w:rsid w:val="00B202D7"/>
    <w:rsid w:val="00B204A6"/>
    <w:rsid w:val="00B23370"/>
    <w:rsid w:val="00B27FF1"/>
    <w:rsid w:val="00B3661B"/>
    <w:rsid w:val="00B46442"/>
    <w:rsid w:val="00B53B29"/>
    <w:rsid w:val="00B547ED"/>
    <w:rsid w:val="00B54A09"/>
    <w:rsid w:val="00B65486"/>
    <w:rsid w:val="00B65E75"/>
    <w:rsid w:val="00B71E11"/>
    <w:rsid w:val="00B7729D"/>
    <w:rsid w:val="00B840E9"/>
    <w:rsid w:val="00B84DA8"/>
    <w:rsid w:val="00B950E9"/>
    <w:rsid w:val="00BA322A"/>
    <w:rsid w:val="00BA6EC3"/>
    <w:rsid w:val="00BB0791"/>
    <w:rsid w:val="00BB0BA1"/>
    <w:rsid w:val="00BB14C8"/>
    <w:rsid w:val="00BB2F19"/>
    <w:rsid w:val="00BB6017"/>
    <w:rsid w:val="00BB6BF2"/>
    <w:rsid w:val="00BC0252"/>
    <w:rsid w:val="00BC22D6"/>
    <w:rsid w:val="00BC3FF4"/>
    <w:rsid w:val="00BC69BC"/>
    <w:rsid w:val="00BD42B5"/>
    <w:rsid w:val="00BE439D"/>
    <w:rsid w:val="00BF4260"/>
    <w:rsid w:val="00C05FCC"/>
    <w:rsid w:val="00C15A13"/>
    <w:rsid w:val="00C174EF"/>
    <w:rsid w:val="00C25D25"/>
    <w:rsid w:val="00C2693E"/>
    <w:rsid w:val="00C26B34"/>
    <w:rsid w:val="00C31845"/>
    <w:rsid w:val="00C3716F"/>
    <w:rsid w:val="00C40181"/>
    <w:rsid w:val="00C43C91"/>
    <w:rsid w:val="00C608FB"/>
    <w:rsid w:val="00C6100F"/>
    <w:rsid w:val="00C65A11"/>
    <w:rsid w:val="00C65AB5"/>
    <w:rsid w:val="00C70728"/>
    <w:rsid w:val="00C77FBF"/>
    <w:rsid w:val="00C81924"/>
    <w:rsid w:val="00C839CB"/>
    <w:rsid w:val="00C944C8"/>
    <w:rsid w:val="00C96450"/>
    <w:rsid w:val="00CB23E4"/>
    <w:rsid w:val="00CB2797"/>
    <w:rsid w:val="00CB2C90"/>
    <w:rsid w:val="00CC549E"/>
    <w:rsid w:val="00CC7EDE"/>
    <w:rsid w:val="00CD38E1"/>
    <w:rsid w:val="00CD3A22"/>
    <w:rsid w:val="00CD48D4"/>
    <w:rsid w:val="00CD6563"/>
    <w:rsid w:val="00CD6565"/>
    <w:rsid w:val="00CE0343"/>
    <w:rsid w:val="00CF1BE0"/>
    <w:rsid w:val="00CF5D18"/>
    <w:rsid w:val="00CF601E"/>
    <w:rsid w:val="00D01A8B"/>
    <w:rsid w:val="00D0491B"/>
    <w:rsid w:val="00D064E7"/>
    <w:rsid w:val="00D07C6C"/>
    <w:rsid w:val="00D12CC5"/>
    <w:rsid w:val="00D1366D"/>
    <w:rsid w:val="00D15556"/>
    <w:rsid w:val="00D2608C"/>
    <w:rsid w:val="00D31D68"/>
    <w:rsid w:val="00D35AD4"/>
    <w:rsid w:val="00D466CE"/>
    <w:rsid w:val="00D476AF"/>
    <w:rsid w:val="00D5287F"/>
    <w:rsid w:val="00D54F0E"/>
    <w:rsid w:val="00D56755"/>
    <w:rsid w:val="00D6194E"/>
    <w:rsid w:val="00D66FE7"/>
    <w:rsid w:val="00D70805"/>
    <w:rsid w:val="00D70F56"/>
    <w:rsid w:val="00D76416"/>
    <w:rsid w:val="00D7696D"/>
    <w:rsid w:val="00D800CA"/>
    <w:rsid w:val="00D90227"/>
    <w:rsid w:val="00D907D9"/>
    <w:rsid w:val="00D91AEE"/>
    <w:rsid w:val="00D91B14"/>
    <w:rsid w:val="00D923FA"/>
    <w:rsid w:val="00D942E2"/>
    <w:rsid w:val="00D95872"/>
    <w:rsid w:val="00D968AE"/>
    <w:rsid w:val="00DA5D61"/>
    <w:rsid w:val="00DB4F35"/>
    <w:rsid w:val="00DB5A88"/>
    <w:rsid w:val="00DC3737"/>
    <w:rsid w:val="00DD26DB"/>
    <w:rsid w:val="00DD44EF"/>
    <w:rsid w:val="00DD597B"/>
    <w:rsid w:val="00DD608F"/>
    <w:rsid w:val="00DE21DF"/>
    <w:rsid w:val="00DE227F"/>
    <w:rsid w:val="00DF6F41"/>
    <w:rsid w:val="00E00AB4"/>
    <w:rsid w:val="00E04179"/>
    <w:rsid w:val="00E2369C"/>
    <w:rsid w:val="00E331C5"/>
    <w:rsid w:val="00E357DF"/>
    <w:rsid w:val="00E423A8"/>
    <w:rsid w:val="00E4795E"/>
    <w:rsid w:val="00E50302"/>
    <w:rsid w:val="00E5372D"/>
    <w:rsid w:val="00E54330"/>
    <w:rsid w:val="00E7181F"/>
    <w:rsid w:val="00E7228C"/>
    <w:rsid w:val="00E7625B"/>
    <w:rsid w:val="00E817E6"/>
    <w:rsid w:val="00E846F4"/>
    <w:rsid w:val="00E86240"/>
    <w:rsid w:val="00E87EED"/>
    <w:rsid w:val="00E917AA"/>
    <w:rsid w:val="00E92DDD"/>
    <w:rsid w:val="00E9358F"/>
    <w:rsid w:val="00E9463B"/>
    <w:rsid w:val="00E95A1B"/>
    <w:rsid w:val="00E97B10"/>
    <w:rsid w:val="00EA0678"/>
    <w:rsid w:val="00EA1740"/>
    <w:rsid w:val="00EB0613"/>
    <w:rsid w:val="00EB09D0"/>
    <w:rsid w:val="00EB2A9B"/>
    <w:rsid w:val="00EC21E5"/>
    <w:rsid w:val="00EC5501"/>
    <w:rsid w:val="00EC7756"/>
    <w:rsid w:val="00ED02CE"/>
    <w:rsid w:val="00ED2275"/>
    <w:rsid w:val="00ED3A4D"/>
    <w:rsid w:val="00ED5BE0"/>
    <w:rsid w:val="00ED6B90"/>
    <w:rsid w:val="00ED7EF3"/>
    <w:rsid w:val="00EE1642"/>
    <w:rsid w:val="00EE1B75"/>
    <w:rsid w:val="00EE4A44"/>
    <w:rsid w:val="00EE5AA1"/>
    <w:rsid w:val="00EE6F4D"/>
    <w:rsid w:val="00EE7981"/>
    <w:rsid w:val="00EF4F55"/>
    <w:rsid w:val="00F01059"/>
    <w:rsid w:val="00F0337F"/>
    <w:rsid w:val="00F0500B"/>
    <w:rsid w:val="00F055A3"/>
    <w:rsid w:val="00F065D4"/>
    <w:rsid w:val="00F16F4D"/>
    <w:rsid w:val="00F202C9"/>
    <w:rsid w:val="00F20D9B"/>
    <w:rsid w:val="00F218BF"/>
    <w:rsid w:val="00F25EB5"/>
    <w:rsid w:val="00F27F15"/>
    <w:rsid w:val="00F300C8"/>
    <w:rsid w:val="00F30BED"/>
    <w:rsid w:val="00F31BBB"/>
    <w:rsid w:val="00F31CA2"/>
    <w:rsid w:val="00F506FB"/>
    <w:rsid w:val="00F535B3"/>
    <w:rsid w:val="00F56D8B"/>
    <w:rsid w:val="00F65612"/>
    <w:rsid w:val="00F658FE"/>
    <w:rsid w:val="00F80BB5"/>
    <w:rsid w:val="00F84F89"/>
    <w:rsid w:val="00F856A5"/>
    <w:rsid w:val="00F87E16"/>
    <w:rsid w:val="00F87E70"/>
    <w:rsid w:val="00F91D8D"/>
    <w:rsid w:val="00FA17E3"/>
    <w:rsid w:val="00FB6030"/>
    <w:rsid w:val="00FB764B"/>
    <w:rsid w:val="00FC4D99"/>
    <w:rsid w:val="00FD5E49"/>
    <w:rsid w:val="00FD72E4"/>
    <w:rsid w:val="00FE14FC"/>
    <w:rsid w:val="00FE1CAA"/>
    <w:rsid w:val="00FE5EA3"/>
    <w:rsid w:val="00FE641B"/>
    <w:rsid w:val="00FF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4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059"/>
    <w:rPr>
      <w:rFonts w:ascii="Tahoma" w:hAnsi="Tahoma" w:cs="Tahoma"/>
      <w:sz w:val="16"/>
      <w:szCs w:val="16"/>
    </w:rPr>
  </w:style>
  <w:style w:type="character" w:customStyle="1" w:styleId="BalloonTextChar">
    <w:name w:val="Balloon Text Char"/>
    <w:basedOn w:val="DefaultParagraphFont"/>
    <w:link w:val="BalloonText"/>
    <w:uiPriority w:val="99"/>
    <w:semiHidden/>
    <w:rsid w:val="00F01059"/>
    <w:rPr>
      <w:rFonts w:ascii="Tahoma" w:hAnsi="Tahoma" w:cs="Tahoma"/>
      <w:sz w:val="16"/>
      <w:szCs w:val="16"/>
    </w:rPr>
  </w:style>
  <w:style w:type="paragraph" w:styleId="Header">
    <w:name w:val="header"/>
    <w:basedOn w:val="Normal"/>
    <w:link w:val="HeaderChar"/>
    <w:uiPriority w:val="99"/>
    <w:unhideWhenUsed/>
    <w:rsid w:val="00681A6E"/>
    <w:pPr>
      <w:tabs>
        <w:tab w:val="center" w:pos="4680"/>
        <w:tab w:val="right" w:pos="9360"/>
      </w:tabs>
    </w:pPr>
  </w:style>
  <w:style w:type="character" w:customStyle="1" w:styleId="HeaderChar">
    <w:name w:val="Header Char"/>
    <w:basedOn w:val="DefaultParagraphFont"/>
    <w:link w:val="Header"/>
    <w:uiPriority w:val="99"/>
    <w:rsid w:val="00681A6E"/>
    <w:rPr>
      <w:sz w:val="22"/>
      <w:szCs w:val="22"/>
    </w:rPr>
  </w:style>
  <w:style w:type="paragraph" w:styleId="Footer">
    <w:name w:val="footer"/>
    <w:basedOn w:val="Normal"/>
    <w:link w:val="FooterChar"/>
    <w:uiPriority w:val="99"/>
    <w:unhideWhenUsed/>
    <w:rsid w:val="00681A6E"/>
    <w:pPr>
      <w:tabs>
        <w:tab w:val="center" w:pos="4680"/>
        <w:tab w:val="right" w:pos="9360"/>
      </w:tabs>
    </w:pPr>
  </w:style>
  <w:style w:type="character" w:customStyle="1" w:styleId="FooterChar">
    <w:name w:val="Footer Char"/>
    <w:basedOn w:val="DefaultParagraphFont"/>
    <w:link w:val="Footer"/>
    <w:uiPriority w:val="99"/>
    <w:rsid w:val="00681A6E"/>
    <w:rPr>
      <w:sz w:val="22"/>
      <w:szCs w:val="22"/>
    </w:rPr>
  </w:style>
  <w:style w:type="character" w:styleId="Hyperlink">
    <w:name w:val="Hyperlink"/>
    <w:basedOn w:val="DefaultParagraphFont"/>
    <w:uiPriority w:val="99"/>
    <w:unhideWhenUsed/>
    <w:rsid w:val="00D95872"/>
    <w:rPr>
      <w:color w:val="0000FF"/>
      <w:u w:val="single"/>
    </w:rPr>
  </w:style>
  <w:style w:type="paragraph" w:styleId="ListParagraph">
    <w:name w:val="List Paragraph"/>
    <w:basedOn w:val="Normal"/>
    <w:uiPriority w:val="34"/>
    <w:qFormat/>
    <w:rsid w:val="00354C71"/>
    <w:pPr>
      <w:spacing w:after="200" w:line="276" w:lineRule="auto"/>
      <w:ind w:left="720"/>
      <w:contextualSpacing/>
    </w:pPr>
  </w:style>
  <w:style w:type="character" w:customStyle="1" w:styleId="gd">
    <w:name w:val="gd"/>
    <w:basedOn w:val="DefaultParagraphFont"/>
    <w:rsid w:val="00354C71"/>
  </w:style>
  <w:style w:type="paragraph" w:styleId="PlainText">
    <w:name w:val="Plain Text"/>
    <w:basedOn w:val="Normal"/>
    <w:link w:val="PlainTextChar"/>
    <w:uiPriority w:val="99"/>
    <w:unhideWhenUsed/>
    <w:rsid w:val="00503CD3"/>
    <w:rPr>
      <w:rFonts w:eastAsiaTheme="minorHAnsi" w:cstheme="minorBidi"/>
      <w:szCs w:val="21"/>
    </w:rPr>
  </w:style>
  <w:style w:type="character" w:customStyle="1" w:styleId="PlainTextChar">
    <w:name w:val="Plain Text Char"/>
    <w:basedOn w:val="DefaultParagraphFont"/>
    <w:link w:val="PlainText"/>
    <w:uiPriority w:val="99"/>
    <w:rsid w:val="00503CD3"/>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4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059"/>
    <w:rPr>
      <w:rFonts w:ascii="Tahoma" w:hAnsi="Tahoma" w:cs="Tahoma"/>
      <w:sz w:val="16"/>
      <w:szCs w:val="16"/>
    </w:rPr>
  </w:style>
  <w:style w:type="character" w:customStyle="1" w:styleId="BalloonTextChar">
    <w:name w:val="Balloon Text Char"/>
    <w:basedOn w:val="DefaultParagraphFont"/>
    <w:link w:val="BalloonText"/>
    <w:uiPriority w:val="99"/>
    <w:semiHidden/>
    <w:rsid w:val="00F01059"/>
    <w:rPr>
      <w:rFonts w:ascii="Tahoma" w:hAnsi="Tahoma" w:cs="Tahoma"/>
      <w:sz w:val="16"/>
      <w:szCs w:val="16"/>
    </w:rPr>
  </w:style>
  <w:style w:type="paragraph" w:styleId="Header">
    <w:name w:val="header"/>
    <w:basedOn w:val="Normal"/>
    <w:link w:val="HeaderChar"/>
    <w:uiPriority w:val="99"/>
    <w:unhideWhenUsed/>
    <w:rsid w:val="00681A6E"/>
    <w:pPr>
      <w:tabs>
        <w:tab w:val="center" w:pos="4680"/>
        <w:tab w:val="right" w:pos="9360"/>
      </w:tabs>
    </w:pPr>
  </w:style>
  <w:style w:type="character" w:customStyle="1" w:styleId="HeaderChar">
    <w:name w:val="Header Char"/>
    <w:basedOn w:val="DefaultParagraphFont"/>
    <w:link w:val="Header"/>
    <w:uiPriority w:val="99"/>
    <w:rsid w:val="00681A6E"/>
    <w:rPr>
      <w:sz w:val="22"/>
      <w:szCs w:val="22"/>
    </w:rPr>
  </w:style>
  <w:style w:type="paragraph" w:styleId="Footer">
    <w:name w:val="footer"/>
    <w:basedOn w:val="Normal"/>
    <w:link w:val="FooterChar"/>
    <w:uiPriority w:val="99"/>
    <w:unhideWhenUsed/>
    <w:rsid w:val="00681A6E"/>
    <w:pPr>
      <w:tabs>
        <w:tab w:val="center" w:pos="4680"/>
        <w:tab w:val="right" w:pos="9360"/>
      </w:tabs>
    </w:pPr>
  </w:style>
  <w:style w:type="character" w:customStyle="1" w:styleId="FooterChar">
    <w:name w:val="Footer Char"/>
    <w:basedOn w:val="DefaultParagraphFont"/>
    <w:link w:val="Footer"/>
    <w:uiPriority w:val="99"/>
    <w:rsid w:val="00681A6E"/>
    <w:rPr>
      <w:sz w:val="22"/>
      <w:szCs w:val="22"/>
    </w:rPr>
  </w:style>
  <w:style w:type="character" w:styleId="Hyperlink">
    <w:name w:val="Hyperlink"/>
    <w:basedOn w:val="DefaultParagraphFont"/>
    <w:uiPriority w:val="99"/>
    <w:unhideWhenUsed/>
    <w:rsid w:val="00D95872"/>
    <w:rPr>
      <w:color w:val="0000FF"/>
      <w:u w:val="single"/>
    </w:rPr>
  </w:style>
  <w:style w:type="paragraph" w:styleId="ListParagraph">
    <w:name w:val="List Paragraph"/>
    <w:basedOn w:val="Normal"/>
    <w:uiPriority w:val="34"/>
    <w:qFormat/>
    <w:rsid w:val="00354C71"/>
    <w:pPr>
      <w:spacing w:after="200" w:line="276" w:lineRule="auto"/>
      <w:ind w:left="720"/>
      <w:contextualSpacing/>
    </w:pPr>
  </w:style>
  <w:style w:type="character" w:customStyle="1" w:styleId="gd">
    <w:name w:val="gd"/>
    <w:basedOn w:val="DefaultParagraphFont"/>
    <w:rsid w:val="00354C71"/>
  </w:style>
  <w:style w:type="paragraph" w:styleId="PlainText">
    <w:name w:val="Plain Text"/>
    <w:basedOn w:val="Normal"/>
    <w:link w:val="PlainTextChar"/>
    <w:uiPriority w:val="99"/>
    <w:unhideWhenUsed/>
    <w:rsid w:val="00503CD3"/>
    <w:rPr>
      <w:rFonts w:eastAsiaTheme="minorHAnsi" w:cstheme="minorBidi"/>
      <w:szCs w:val="21"/>
    </w:rPr>
  </w:style>
  <w:style w:type="character" w:customStyle="1" w:styleId="PlainTextChar">
    <w:name w:val="Plain Text Char"/>
    <w:basedOn w:val="DefaultParagraphFont"/>
    <w:link w:val="PlainText"/>
    <w:uiPriority w:val="99"/>
    <w:rsid w:val="00503CD3"/>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7544">
      <w:bodyDiv w:val="1"/>
      <w:marLeft w:val="0"/>
      <w:marRight w:val="0"/>
      <w:marTop w:val="0"/>
      <w:marBottom w:val="0"/>
      <w:divBdr>
        <w:top w:val="none" w:sz="0" w:space="0" w:color="auto"/>
        <w:left w:val="none" w:sz="0" w:space="0" w:color="auto"/>
        <w:bottom w:val="none" w:sz="0" w:space="0" w:color="auto"/>
        <w:right w:val="none" w:sz="0" w:space="0" w:color="auto"/>
      </w:divBdr>
    </w:div>
    <w:div w:id="201675471">
      <w:bodyDiv w:val="1"/>
      <w:marLeft w:val="0"/>
      <w:marRight w:val="0"/>
      <w:marTop w:val="0"/>
      <w:marBottom w:val="0"/>
      <w:divBdr>
        <w:top w:val="none" w:sz="0" w:space="0" w:color="auto"/>
        <w:left w:val="none" w:sz="0" w:space="0" w:color="auto"/>
        <w:bottom w:val="none" w:sz="0" w:space="0" w:color="auto"/>
        <w:right w:val="none" w:sz="0" w:space="0" w:color="auto"/>
      </w:divBdr>
    </w:div>
    <w:div w:id="738599882">
      <w:bodyDiv w:val="1"/>
      <w:marLeft w:val="0"/>
      <w:marRight w:val="0"/>
      <w:marTop w:val="0"/>
      <w:marBottom w:val="0"/>
      <w:divBdr>
        <w:top w:val="none" w:sz="0" w:space="0" w:color="auto"/>
        <w:left w:val="none" w:sz="0" w:space="0" w:color="auto"/>
        <w:bottom w:val="none" w:sz="0" w:space="0" w:color="auto"/>
        <w:right w:val="none" w:sz="0" w:space="0" w:color="auto"/>
      </w:divBdr>
    </w:div>
    <w:div w:id="1314796378">
      <w:bodyDiv w:val="1"/>
      <w:marLeft w:val="0"/>
      <w:marRight w:val="0"/>
      <w:marTop w:val="0"/>
      <w:marBottom w:val="0"/>
      <w:divBdr>
        <w:top w:val="none" w:sz="0" w:space="0" w:color="auto"/>
        <w:left w:val="none" w:sz="0" w:space="0" w:color="auto"/>
        <w:bottom w:val="none" w:sz="0" w:space="0" w:color="auto"/>
        <w:right w:val="none" w:sz="0" w:space="0" w:color="auto"/>
      </w:divBdr>
    </w:div>
    <w:div w:id="1626690932">
      <w:bodyDiv w:val="1"/>
      <w:marLeft w:val="0"/>
      <w:marRight w:val="0"/>
      <w:marTop w:val="0"/>
      <w:marBottom w:val="0"/>
      <w:divBdr>
        <w:top w:val="none" w:sz="0" w:space="0" w:color="auto"/>
        <w:left w:val="none" w:sz="0" w:space="0" w:color="auto"/>
        <w:bottom w:val="none" w:sz="0" w:space="0" w:color="auto"/>
        <w:right w:val="none" w:sz="0" w:space="0" w:color="auto"/>
      </w:divBdr>
    </w:div>
    <w:div w:id="17862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microsoft.com/office/2007/relationships/hdphoto" Target="media/hdphoto1.wdp"/>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76C8-734C-4E83-9B9B-320909B3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Massachusetts Medical Society</Company>
  <LinksUpToDate>false</LinksUpToDate>
  <CharactersWithSpaces>655</CharactersWithSpaces>
  <SharedDoc>false</SharedDoc>
  <HLinks>
    <vt:vector size="6" baseType="variant">
      <vt:variant>
        <vt:i4>1572916</vt:i4>
      </vt:variant>
      <vt:variant>
        <vt:i4>0</vt:i4>
      </vt:variant>
      <vt:variant>
        <vt:i4>0</vt:i4>
      </vt:variant>
      <vt:variant>
        <vt:i4>5</vt:i4>
      </vt:variant>
      <vt:variant>
        <vt:lpwstr>mailto:leveyj@ummhc.org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2017-05-19T19:31:00Z</dcterms:created>
  <dc:creator>vdulong</dc:creator>
  <lastModifiedBy>Prelim Recommendations</lastModifiedBy>
  <lastPrinted>2016-07-27T16:04:00Z</lastPrinted>
  <dcterms:modified xsi:type="dcterms:W3CDTF">2017-05-19T19:31:00Z</dcterms:modified>
  <revision>2</revision>
</coreProperties>
</file>