
<file path=[Content_Types].xml><?xml version="1.0" encoding="utf-8"?>
<Types xmlns="http://schemas.openxmlformats.org/package/2006/content-types">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79A324" w14:textId="77777777" w:rsidR="00EE64D5" w:rsidRPr="008A7CCF" w:rsidRDefault="000A00D4" w:rsidP="00CC21D5">
      <w:pPr>
        <w:spacing w:line="480" w:lineRule="auto"/>
        <w:jc w:val="center"/>
        <w:rPr>
          <w:rFonts w:cs="Arial"/>
          <w:b/>
          <w:noProof/>
          <w:sz w:val="28"/>
          <w:szCs w:val="28"/>
        </w:rPr>
      </w:pPr>
      <w:r>
        <w:rPr>
          <w:rFonts w:cs="Arial"/>
          <w:b/>
          <w:noProof/>
          <w:sz w:val="36"/>
          <w:szCs w:val="36"/>
        </w:rPr>
        <w:t xml:space="preserve"> </w:t>
      </w:r>
      <w:r w:rsidR="00881849">
        <w:rPr>
          <w:rFonts w:cs="Arial"/>
          <w:b/>
          <w:noProof/>
          <w:sz w:val="36"/>
          <w:szCs w:val="36"/>
        </w:rPr>
        <w:br/>
      </w:r>
      <w:r w:rsidR="00BF4E44" w:rsidRPr="008A7CCF">
        <w:rPr>
          <w:rFonts w:cs="Arial"/>
          <w:b/>
          <w:noProof/>
          <w:sz w:val="28"/>
          <w:szCs w:val="28"/>
        </w:rPr>
        <w:t>Massachusetts Department of Public Health</w:t>
      </w:r>
    </w:p>
    <w:p w14:paraId="5A748474" w14:textId="77777777" w:rsidR="00EE64D5" w:rsidRPr="00EE64D5" w:rsidRDefault="00EE64D5" w:rsidP="00E15F9B">
      <w:pPr>
        <w:spacing w:line="480" w:lineRule="auto"/>
        <w:ind w:right="-828"/>
        <w:jc w:val="center"/>
        <w:rPr>
          <w:rFonts w:cs="Arial"/>
          <w:b/>
          <w:noProof/>
          <w:sz w:val="36"/>
          <w:szCs w:val="36"/>
        </w:rPr>
      </w:pPr>
    </w:p>
    <w:p w14:paraId="430A30F4" w14:textId="77777777" w:rsidR="00B8407E" w:rsidRDefault="00B8407E" w:rsidP="00E15F9B">
      <w:pPr>
        <w:spacing w:line="480" w:lineRule="auto"/>
        <w:ind w:right="-828"/>
        <w:jc w:val="center"/>
      </w:pPr>
    </w:p>
    <w:p w14:paraId="7904E02C" w14:textId="06FF5BF0" w:rsidR="005343D3" w:rsidRDefault="0057024E" w:rsidP="00CC21D5">
      <w:pPr>
        <w:spacing w:line="480" w:lineRule="auto"/>
        <w:jc w:val="center"/>
        <w:rPr>
          <w:rFonts w:cs="Arial"/>
          <w:b/>
          <w:sz w:val="28"/>
          <w:szCs w:val="28"/>
        </w:rPr>
      </w:pPr>
      <w:r>
        <w:rPr>
          <w:noProof/>
        </w:rPr>
        <w:drawing>
          <wp:inline distT="0" distB="0" distL="0" distR="0" wp14:anchorId="521BE9B9" wp14:editId="266CE1BC">
            <wp:extent cx="1897380" cy="1912620"/>
            <wp:effectExtent l="0" t="0" r="0" b="0"/>
            <wp:docPr id="2" name="Picture 2" descr="MA DO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MA DOH logo"/>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97380" cy="1912620"/>
                    </a:xfrm>
                    <a:prstGeom prst="rect">
                      <a:avLst/>
                    </a:prstGeom>
                    <a:noFill/>
                    <a:ln>
                      <a:noFill/>
                    </a:ln>
                  </pic:spPr>
                </pic:pic>
              </a:graphicData>
            </a:graphic>
          </wp:inline>
        </w:drawing>
      </w:r>
    </w:p>
    <w:p w14:paraId="4B18E887" w14:textId="77777777" w:rsidR="00B8407E" w:rsidRDefault="00B8407E" w:rsidP="00E15F9B">
      <w:pPr>
        <w:spacing w:line="360" w:lineRule="auto"/>
        <w:ind w:right="-828"/>
        <w:jc w:val="center"/>
        <w:rPr>
          <w:rFonts w:cs="Arial"/>
          <w:b/>
          <w:sz w:val="36"/>
          <w:szCs w:val="36"/>
        </w:rPr>
      </w:pPr>
    </w:p>
    <w:p w14:paraId="159D564B" w14:textId="77777777" w:rsidR="00B8407E" w:rsidRDefault="00B8407E" w:rsidP="00E15F9B">
      <w:pPr>
        <w:spacing w:line="360" w:lineRule="auto"/>
        <w:ind w:right="-828"/>
        <w:jc w:val="center"/>
        <w:rPr>
          <w:rFonts w:cs="Arial"/>
          <w:b/>
          <w:sz w:val="36"/>
          <w:szCs w:val="36"/>
        </w:rPr>
      </w:pPr>
    </w:p>
    <w:p w14:paraId="50042727" w14:textId="77777777" w:rsidR="008A7CCF" w:rsidRPr="008A7CCF" w:rsidRDefault="00EC57A9" w:rsidP="00CC21D5">
      <w:pPr>
        <w:spacing w:line="360" w:lineRule="auto"/>
        <w:jc w:val="center"/>
        <w:rPr>
          <w:rFonts w:cs="Arial"/>
          <w:b/>
          <w:sz w:val="28"/>
          <w:szCs w:val="28"/>
        </w:rPr>
      </w:pPr>
      <w:r w:rsidRPr="008A7CCF">
        <w:rPr>
          <w:rFonts w:cs="Arial"/>
          <w:b/>
          <w:sz w:val="28"/>
          <w:szCs w:val="28"/>
        </w:rPr>
        <w:t>Analysis of Family</w:t>
      </w:r>
      <w:r w:rsidR="005C3933" w:rsidRPr="008A7CCF">
        <w:rPr>
          <w:rFonts w:cs="Arial"/>
          <w:b/>
          <w:sz w:val="28"/>
          <w:szCs w:val="28"/>
        </w:rPr>
        <w:t xml:space="preserve"> </w:t>
      </w:r>
      <w:r w:rsidRPr="008A7CCF">
        <w:rPr>
          <w:rFonts w:cs="Arial"/>
          <w:b/>
          <w:sz w:val="28"/>
          <w:szCs w:val="28"/>
        </w:rPr>
        <w:t xml:space="preserve">Survey </w:t>
      </w:r>
      <w:r w:rsidR="00E91AC0" w:rsidRPr="008A7CCF">
        <w:rPr>
          <w:rFonts w:cs="Arial"/>
          <w:b/>
          <w:sz w:val="28"/>
          <w:szCs w:val="28"/>
        </w:rPr>
        <w:t>Data</w:t>
      </w:r>
      <w:r w:rsidR="008A7CCF" w:rsidRPr="008A7CCF">
        <w:rPr>
          <w:rFonts w:cs="Arial"/>
          <w:b/>
          <w:sz w:val="28"/>
          <w:szCs w:val="28"/>
        </w:rPr>
        <w:t xml:space="preserve"> </w:t>
      </w:r>
      <w:r w:rsidRPr="008A7CCF">
        <w:rPr>
          <w:rFonts w:cs="Arial"/>
          <w:b/>
          <w:sz w:val="28"/>
          <w:szCs w:val="28"/>
        </w:rPr>
        <w:t>Addressing</w:t>
      </w:r>
    </w:p>
    <w:p w14:paraId="4A5EEDF1" w14:textId="77777777" w:rsidR="00EC57A9" w:rsidRDefault="00EC57A9" w:rsidP="00CC21D5">
      <w:pPr>
        <w:spacing w:line="480" w:lineRule="auto"/>
        <w:jc w:val="center"/>
        <w:rPr>
          <w:rFonts w:cs="Arial"/>
          <w:b/>
          <w:sz w:val="36"/>
          <w:szCs w:val="36"/>
        </w:rPr>
      </w:pPr>
      <w:r w:rsidRPr="008A7CCF">
        <w:rPr>
          <w:rFonts w:cs="Arial"/>
          <w:b/>
          <w:sz w:val="28"/>
          <w:szCs w:val="28"/>
        </w:rPr>
        <w:t>Part C</w:t>
      </w:r>
      <w:r w:rsidR="008A7CCF" w:rsidRPr="008A7CCF">
        <w:rPr>
          <w:rFonts w:cs="Arial"/>
          <w:b/>
          <w:sz w:val="28"/>
          <w:szCs w:val="28"/>
        </w:rPr>
        <w:t xml:space="preserve"> SPP/APR</w:t>
      </w:r>
      <w:r w:rsidRPr="008A7CCF">
        <w:rPr>
          <w:rFonts w:cs="Arial"/>
          <w:b/>
          <w:sz w:val="28"/>
          <w:szCs w:val="28"/>
        </w:rPr>
        <w:t xml:space="preserve"> Indicator #4</w:t>
      </w:r>
    </w:p>
    <w:p w14:paraId="36DB0A2C" w14:textId="77777777" w:rsidR="008A7CCF" w:rsidRPr="005C3933" w:rsidRDefault="008A7CCF" w:rsidP="00CC21D5">
      <w:pPr>
        <w:spacing w:line="480" w:lineRule="auto"/>
        <w:jc w:val="center"/>
        <w:rPr>
          <w:rFonts w:cs="Arial"/>
          <w:b/>
          <w:sz w:val="36"/>
          <w:szCs w:val="36"/>
        </w:rPr>
      </w:pPr>
      <w:r>
        <w:rPr>
          <w:rFonts w:cs="Arial"/>
          <w:b/>
          <w:sz w:val="36"/>
          <w:szCs w:val="36"/>
        </w:rPr>
        <w:t>State Report</w:t>
      </w:r>
    </w:p>
    <w:p w14:paraId="0C2208BD" w14:textId="77777777" w:rsidR="00BA4707" w:rsidRPr="009B4A38" w:rsidRDefault="0037273B" w:rsidP="00CC21D5">
      <w:pPr>
        <w:spacing w:line="480" w:lineRule="auto"/>
        <w:jc w:val="center"/>
        <w:rPr>
          <w:rFonts w:cs="Arial"/>
          <w:sz w:val="28"/>
          <w:szCs w:val="28"/>
        </w:rPr>
      </w:pPr>
      <w:r w:rsidRPr="009B4A38">
        <w:rPr>
          <w:rFonts w:cs="Arial"/>
          <w:b/>
          <w:sz w:val="28"/>
          <w:szCs w:val="28"/>
        </w:rPr>
        <w:t>20</w:t>
      </w:r>
      <w:r w:rsidR="001024C1" w:rsidRPr="009B4A38">
        <w:rPr>
          <w:rFonts w:cs="Arial"/>
          <w:b/>
          <w:sz w:val="28"/>
          <w:szCs w:val="28"/>
        </w:rPr>
        <w:t>2</w:t>
      </w:r>
      <w:r w:rsidR="00892975" w:rsidRPr="009B4A38">
        <w:rPr>
          <w:rFonts w:cs="Arial"/>
          <w:b/>
          <w:sz w:val="28"/>
          <w:szCs w:val="28"/>
        </w:rPr>
        <w:t>1</w:t>
      </w:r>
      <w:r w:rsidR="00BA4707" w:rsidRPr="009B4A38">
        <w:rPr>
          <w:rFonts w:cs="Arial"/>
          <w:b/>
          <w:sz w:val="28"/>
          <w:szCs w:val="28"/>
        </w:rPr>
        <w:t>–20</w:t>
      </w:r>
      <w:r w:rsidR="004904C9" w:rsidRPr="009B4A38">
        <w:rPr>
          <w:rFonts w:cs="Arial"/>
          <w:b/>
          <w:sz w:val="28"/>
          <w:szCs w:val="28"/>
        </w:rPr>
        <w:t>2</w:t>
      </w:r>
      <w:r w:rsidR="00892975" w:rsidRPr="009B4A38">
        <w:rPr>
          <w:rFonts w:cs="Arial"/>
          <w:b/>
          <w:sz w:val="28"/>
          <w:szCs w:val="28"/>
        </w:rPr>
        <w:t>2</w:t>
      </w:r>
    </w:p>
    <w:p w14:paraId="10B5EA78" w14:textId="77777777" w:rsidR="00F34B91" w:rsidRPr="009B4A38" w:rsidRDefault="00F34B91" w:rsidP="00F34B91">
      <w:pPr>
        <w:jc w:val="right"/>
        <w:rPr>
          <w:rFonts w:cs="Arial"/>
          <w:sz w:val="24"/>
        </w:rPr>
      </w:pPr>
    </w:p>
    <w:p w14:paraId="2DF0ACBA" w14:textId="77777777" w:rsidR="00F34B91" w:rsidRPr="009B4A38" w:rsidRDefault="00F34B91" w:rsidP="00F34B91">
      <w:pPr>
        <w:jc w:val="right"/>
        <w:rPr>
          <w:rFonts w:cs="Arial"/>
          <w:sz w:val="24"/>
        </w:rPr>
      </w:pPr>
    </w:p>
    <w:p w14:paraId="051F18B7" w14:textId="77777777" w:rsidR="00F34B91" w:rsidRPr="009B4A38" w:rsidRDefault="00F34B91" w:rsidP="00F34B91">
      <w:pPr>
        <w:jc w:val="right"/>
        <w:rPr>
          <w:rFonts w:cs="Arial"/>
          <w:sz w:val="24"/>
        </w:rPr>
      </w:pPr>
    </w:p>
    <w:p w14:paraId="1503E05A" w14:textId="77777777" w:rsidR="00F34B91" w:rsidRPr="009B4A38" w:rsidRDefault="00F34B91" w:rsidP="00F34B91">
      <w:pPr>
        <w:jc w:val="right"/>
        <w:rPr>
          <w:rFonts w:cs="Arial"/>
          <w:sz w:val="24"/>
        </w:rPr>
      </w:pPr>
    </w:p>
    <w:p w14:paraId="50C29531" w14:textId="77777777" w:rsidR="008B0F8B" w:rsidRPr="009B4A38" w:rsidRDefault="008B0F8B" w:rsidP="00F34B91">
      <w:pPr>
        <w:jc w:val="right"/>
        <w:rPr>
          <w:rFonts w:cs="Arial"/>
          <w:sz w:val="24"/>
        </w:rPr>
      </w:pPr>
    </w:p>
    <w:p w14:paraId="53E250FE" w14:textId="77777777" w:rsidR="00F34B91" w:rsidRPr="009B4A38" w:rsidRDefault="00F34B91" w:rsidP="00F34B91">
      <w:pPr>
        <w:jc w:val="right"/>
        <w:rPr>
          <w:rFonts w:cs="Arial"/>
          <w:sz w:val="24"/>
        </w:rPr>
      </w:pPr>
    </w:p>
    <w:p w14:paraId="2C49F219" w14:textId="77777777" w:rsidR="00F34B91" w:rsidRPr="009B4A38" w:rsidRDefault="00F34B91" w:rsidP="00F34B91">
      <w:pPr>
        <w:jc w:val="right"/>
        <w:rPr>
          <w:rFonts w:cs="Arial"/>
          <w:sz w:val="24"/>
        </w:rPr>
      </w:pPr>
    </w:p>
    <w:p w14:paraId="2BD96A0C" w14:textId="77777777" w:rsidR="00E15F9B" w:rsidRPr="009B4A38" w:rsidRDefault="00E15F9B" w:rsidP="00F34B91">
      <w:pPr>
        <w:jc w:val="right"/>
        <w:rPr>
          <w:rFonts w:cs="Arial"/>
          <w:sz w:val="24"/>
        </w:rPr>
      </w:pPr>
    </w:p>
    <w:p w14:paraId="4EC61458" w14:textId="77777777" w:rsidR="00E15F9B" w:rsidRPr="009B4A38" w:rsidRDefault="00E15F9B" w:rsidP="006F4BF4">
      <w:pPr>
        <w:jc w:val="center"/>
        <w:rPr>
          <w:rFonts w:cs="Arial"/>
          <w:sz w:val="24"/>
        </w:rPr>
      </w:pPr>
    </w:p>
    <w:p w14:paraId="20074079" w14:textId="5716DDD0" w:rsidR="00BC25C5" w:rsidRPr="009B4A38" w:rsidRDefault="00881849" w:rsidP="006E0BFF">
      <w:pPr>
        <w:spacing w:before="240" w:after="480"/>
        <w:jc w:val="center"/>
        <w:rPr>
          <w:noProof/>
        </w:rPr>
      </w:pPr>
      <w:bookmarkStart w:id="0" w:name="_Toc488228892"/>
      <w:bookmarkStart w:id="1" w:name="_Toc488229270"/>
      <w:r w:rsidRPr="009B4A38">
        <w:lastRenderedPageBreak/>
        <w:br/>
      </w:r>
      <w:bookmarkStart w:id="2" w:name="_Toc501698982"/>
      <w:bookmarkStart w:id="3" w:name="_Toc501699816"/>
      <w:bookmarkStart w:id="4" w:name="_Toc501700087"/>
      <w:r w:rsidR="00FF5A96" w:rsidRPr="009B4A38">
        <w:rPr>
          <w:b/>
          <w:color w:val="1F3864"/>
          <w:sz w:val="28"/>
          <w:szCs w:val="28"/>
        </w:rPr>
        <w:t>TABLE OF CONTENTS</w:t>
      </w:r>
      <w:bookmarkStart w:id="5" w:name="_Toc186604396"/>
      <w:bookmarkStart w:id="6" w:name="_Toc186604558"/>
      <w:bookmarkEnd w:id="0"/>
      <w:bookmarkEnd w:id="1"/>
      <w:bookmarkEnd w:id="2"/>
      <w:bookmarkEnd w:id="3"/>
      <w:bookmarkEnd w:id="4"/>
      <w:r w:rsidR="00563C3A" w:rsidRPr="009B4A38">
        <w:rPr>
          <w:b/>
          <w:color w:val="1F3864"/>
          <w:kern w:val="32"/>
          <w:sz w:val="28"/>
          <w:szCs w:val="28"/>
          <w:lang w:val="x-none" w:eastAsia="x-none"/>
        </w:rPr>
        <w:fldChar w:fldCharType="begin"/>
      </w:r>
      <w:r w:rsidR="00563C3A" w:rsidRPr="009B4A38">
        <w:rPr>
          <w:b/>
          <w:color w:val="1F3864"/>
          <w:kern w:val="32"/>
          <w:sz w:val="28"/>
          <w:szCs w:val="28"/>
          <w:lang w:val="x-none" w:eastAsia="x-none"/>
        </w:rPr>
        <w:instrText xml:space="preserve"> TOC \o "1-3" \h \z \u </w:instrText>
      </w:r>
      <w:r w:rsidR="00563C3A" w:rsidRPr="009B4A38">
        <w:rPr>
          <w:b/>
          <w:color w:val="1F3864"/>
          <w:kern w:val="32"/>
          <w:sz w:val="28"/>
          <w:szCs w:val="28"/>
          <w:lang w:val="x-none" w:eastAsia="x-none"/>
        </w:rPr>
        <w:fldChar w:fldCharType="separate"/>
      </w:r>
    </w:p>
    <w:p w14:paraId="514126E4" w14:textId="63CA377B" w:rsidR="00BC25C5" w:rsidRPr="009B4A38" w:rsidRDefault="00BC25C5">
      <w:pPr>
        <w:pStyle w:val="TOC1"/>
        <w:rPr>
          <w:rFonts w:ascii="Calibri" w:hAnsi="Calibri"/>
          <w:b w:val="0"/>
          <w:bCs w:val="0"/>
          <w:caps w:val="0"/>
          <w:noProof/>
          <w:sz w:val="22"/>
          <w:szCs w:val="22"/>
        </w:rPr>
      </w:pPr>
      <w:r w:rsidRPr="009B4A38">
        <w:rPr>
          <w:rStyle w:val="Hyperlink"/>
          <w:noProof/>
          <w:color w:val="auto"/>
          <w:u w:val="none"/>
        </w:rPr>
        <w:t xml:space="preserve">1 </w:t>
      </w:r>
      <w:r w:rsidRPr="009B4A38">
        <w:rPr>
          <w:rStyle w:val="Hyperlink"/>
          <w:rFonts w:cs="Arial"/>
          <w:noProof/>
          <w:color w:val="auto"/>
          <w:u w:val="none"/>
        </w:rPr>
        <w:t>–</w:t>
      </w:r>
      <w:r w:rsidRPr="009B4A38">
        <w:rPr>
          <w:rStyle w:val="Hyperlink"/>
          <w:noProof/>
          <w:color w:val="auto"/>
          <w:u w:val="none"/>
        </w:rPr>
        <w:t xml:space="preserve"> </w:t>
      </w:r>
      <w:hyperlink w:anchor="_Toc29368661" w:history="1">
        <w:r w:rsidRPr="009B4A38">
          <w:rPr>
            <w:rStyle w:val="Hyperlink"/>
            <w:noProof/>
            <w:color w:val="auto"/>
            <w:u w:val="none"/>
          </w:rPr>
          <w:t>Executive Summary</w:t>
        </w:r>
        <w:r w:rsidRPr="009B4A38">
          <w:rPr>
            <w:noProof/>
            <w:webHidden/>
          </w:rPr>
          <w:tab/>
        </w:r>
        <w:r w:rsidRPr="009B4A38">
          <w:rPr>
            <w:noProof/>
            <w:webHidden/>
          </w:rPr>
          <w:fldChar w:fldCharType="begin"/>
        </w:r>
        <w:r w:rsidRPr="009B4A38">
          <w:rPr>
            <w:noProof/>
            <w:webHidden/>
          </w:rPr>
          <w:instrText xml:space="preserve"> PAGEREF _Toc29368661 \h </w:instrText>
        </w:r>
        <w:r w:rsidRPr="009B4A38">
          <w:rPr>
            <w:noProof/>
            <w:webHidden/>
          </w:rPr>
        </w:r>
        <w:r w:rsidRPr="009B4A38">
          <w:rPr>
            <w:noProof/>
            <w:webHidden/>
          </w:rPr>
          <w:fldChar w:fldCharType="separate"/>
        </w:r>
        <w:r w:rsidR="004066D7">
          <w:rPr>
            <w:noProof/>
            <w:webHidden/>
          </w:rPr>
          <w:t>3</w:t>
        </w:r>
        <w:r w:rsidRPr="009B4A38">
          <w:rPr>
            <w:noProof/>
            <w:webHidden/>
          </w:rPr>
          <w:fldChar w:fldCharType="end"/>
        </w:r>
      </w:hyperlink>
    </w:p>
    <w:p w14:paraId="4B7DD6DD" w14:textId="6FF5E286" w:rsidR="00BC25C5" w:rsidRPr="009B4A38" w:rsidRDefault="00BC25C5">
      <w:pPr>
        <w:pStyle w:val="TOC1"/>
        <w:rPr>
          <w:rFonts w:ascii="Calibri" w:hAnsi="Calibri"/>
          <w:b w:val="0"/>
          <w:bCs w:val="0"/>
          <w:caps w:val="0"/>
          <w:noProof/>
          <w:sz w:val="22"/>
          <w:szCs w:val="22"/>
        </w:rPr>
      </w:pPr>
      <w:r w:rsidRPr="009B4A38">
        <w:rPr>
          <w:rStyle w:val="Hyperlink"/>
          <w:noProof/>
          <w:color w:val="auto"/>
          <w:u w:val="none"/>
        </w:rPr>
        <w:t xml:space="preserve">2 </w:t>
      </w:r>
      <w:r w:rsidRPr="009B4A38">
        <w:rPr>
          <w:rStyle w:val="Hyperlink"/>
          <w:rFonts w:cs="Arial"/>
          <w:noProof/>
          <w:color w:val="auto"/>
          <w:u w:val="none"/>
        </w:rPr>
        <w:t>–</w:t>
      </w:r>
      <w:r w:rsidRPr="009B4A38">
        <w:rPr>
          <w:rStyle w:val="Hyperlink"/>
          <w:noProof/>
          <w:color w:val="auto"/>
          <w:u w:val="none"/>
        </w:rPr>
        <w:t xml:space="preserve"> </w:t>
      </w:r>
      <w:hyperlink w:anchor="_Toc29368662" w:history="1">
        <w:r w:rsidRPr="009B4A38">
          <w:rPr>
            <w:rStyle w:val="Hyperlink"/>
            <w:noProof/>
            <w:color w:val="auto"/>
            <w:u w:val="none"/>
          </w:rPr>
          <w:t>Background</w:t>
        </w:r>
        <w:r w:rsidRPr="009B4A38">
          <w:rPr>
            <w:noProof/>
            <w:webHidden/>
          </w:rPr>
          <w:tab/>
        </w:r>
        <w:r w:rsidRPr="009B4A38">
          <w:rPr>
            <w:noProof/>
            <w:webHidden/>
          </w:rPr>
          <w:fldChar w:fldCharType="begin"/>
        </w:r>
        <w:r w:rsidRPr="009B4A38">
          <w:rPr>
            <w:noProof/>
            <w:webHidden/>
          </w:rPr>
          <w:instrText xml:space="preserve"> PAGEREF _Toc29368662 \h </w:instrText>
        </w:r>
        <w:r w:rsidRPr="009B4A38">
          <w:rPr>
            <w:noProof/>
            <w:webHidden/>
          </w:rPr>
        </w:r>
        <w:r w:rsidRPr="009B4A38">
          <w:rPr>
            <w:noProof/>
            <w:webHidden/>
          </w:rPr>
          <w:fldChar w:fldCharType="separate"/>
        </w:r>
        <w:r w:rsidR="004066D7">
          <w:rPr>
            <w:noProof/>
            <w:webHidden/>
          </w:rPr>
          <w:t>5</w:t>
        </w:r>
        <w:r w:rsidRPr="009B4A38">
          <w:rPr>
            <w:noProof/>
            <w:webHidden/>
          </w:rPr>
          <w:fldChar w:fldCharType="end"/>
        </w:r>
      </w:hyperlink>
    </w:p>
    <w:p w14:paraId="35A8B48D" w14:textId="5501C54A" w:rsidR="00BC25C5" w:rsidRPr="009B4A38" w:rsidRDefault="00BC25C5">
      <w:pPr>
        <w:pStyle w:val="TOC1"/>
        <w:rPr>
          <w:rFonts w:ascii="Calibri" w:hAnsi="Calibri"/>
          <w:b w:val="0"/>
          <w:bCs w:val="0"/>
          <w:caps w:val="0"/>
          <w:noProof/>
          <w:sz w:val="22"/>
          <w:szCs w:val="22"/>
        </w:rPr>
      </w:pPr>
      <w:r w:rsidRPr="009B4A38">
        <w:rPr>
          <w:rStyle w:val="Hyperlink"/>
          <w:noProof/>
          <w:color w:val="auto"/>
          <w:u w:val="none"/>
        </w:rPr>
        <w:t xml:space="preserve">3 </w:t>
      </w:r>
      <w:r w:rsidRPr="009B4A38">
        <w:rPr>
          <w:rStyle w:val="Hyperlink"/>
          <w:rFonts w:cs="Arial"/>
          <w:noProof/>
          <w:color w:val="auto"/>
          <w:u w:val="none"/>
        </w:rPr>
        <w:t>–</w:t>
      </w:r>
      <w:r w:rsidRPr="009B4A38">
        <w:rPr>
          <w:rStyle w:val="Hyperlink"/>
          <w:noProof/>
          <w:color w:val="auto"/>
          <w:u w:val="none"/>
        </w:rPr>
        <w:t xml:space="preserve"> </w:t>
      </w:r>
      <w:hyperlink w:anchor="_Toc29368663" w:history="1">
        <w:r w:rsidRPr="009B4A38">
          <w:rPr>
            <w:rStyle w:val="Hyperlink"/>
            <w:noProof/>
            <w:color w:val="auto"/>
            <w:u w:val="none"/>
          </w:rPr>
          <w:t>Characteristics of the Sample Data</w:t>
        </w:r>
        <w:r w:rsidRPr="009B4A38">
          <w:rPr>
            <w:noProof/>
            <w:webHidden/>
          </w:rPr>
          <w:tab/>
        </w:r>
        <w:r w:rsidRPr="009B4A38">
          <w:rPr>
            <w:noProof/>
            <w:webHidden/>
          </w:rPr>
          <w:fldChar w:fldCharType="begin"/>
        </w:r>
        <w:r w:rsidRPr="009B4A38">
          <w:rPr>
            <w:noProof/>
            <w:webHidden/>
          </w:rPr>
          <w:instrText xml:space="preserve"> PAGEREF _Toc29368663 \h </w:instrText>
        </w:r>
        <w:r w:rsidRPr="009B4A38">
          <w:rPr>
            <w:noProof/>
            <w:webHidden/>
          </w:rPr>
        </w:r>
        <w:r w:rsidRPr="009B4A38">
          <w:rPr>
            <w:noProof/>
            <w:webHidden/>
          </w:rPr>
          <w:fldChar w:fldCharType="separate"/>
        </w:r>
        <w:r w:rsidR="004066D7">
          <w:rPr>
            <w:noProof/>
            <w:webHidden/>
          </w:rPr>
          <w:t>8</w:t>
        </w:r>
        <w:r w:rsidRPr="009B4A38">
          <w:rPr>
            <w:noProof/>
            <w:webHidden/>
          </w:rPr>
          <w:fldChar w:fldCharType="end"/>
        </w:r>
      </w:hyperlink>
    </w:p>
    <w:p w14:paraId="24235E04" w14:textId="32AD08FD" w:rsidR="00BC25C5" w:rsidRPr="009B4A38" w:rsidRDefault="00000000">
      <w:pPr>
        <w:pStyle w:val="TOC2"/>
        <w:rPr>
          <w:rFonts w:ascii="Calibri" w:hAnsi="Calibri" w:cs="Times New Roman"/>
          <w:sz w:val="22"/>
          <w:szCs w:val="22"/>
        </w:rPr>
      </w:pPr>
      <w:r>
        <w:fldChar w:fldCharType="begin"/>
      </w:r>
      <w:r>
        <w:instrText>HYPERLINK \l "_Toc29368664"</w:instrText>
      </w:r>
      <w:r>
        <w:fldChar w:fldCharType="separate"/>
      </w:r>
      <w:r w:rsidR="00BC25C5" w:rsidRPr="009B4A38">
        <w:rPr>
          <w:rStyle w:val="Hyperlink"/>
          <w:color w:val="auto"/>
          <w:u w:val="none"/>
        </w:rPr>
        <w:t>3.1. Distribution of Race/Ethnicity in the Sample</w:t>
      </w:r>
      <w:r w:rsidR="00BC25C5" w:rsidRPr="009B4A38">
        <w:rPr>
          <w:webHidden/>
        </w:rPr>
        <w:tab/>
      </w:r>
      <w:r w:rsidR="00BC25C5" w:rsidRPr="009B4A38">
        <w:rPr>
          <w:webHidden/>
        </w:rPr>
        <w:fldChar w:fldCharType="begin"/>
      </w:r>
      <w:r w:rsidR="00BC25C5" w:rsidRPr="009B4A38">
        <w:rPr>
          <w:webHidden/>
        </w:rPr>
        <w:instrText xml:space="preserve"> PAGEREF _Toc29368664 \h </w:instrText>
      </w:r>
      <w:r w:rsidR="00BC25C5" w:rsidRPr="009B4A38">
        <w:rPr>
          <w:webHidden/>
        </w:rPr>
      </w:r>
      <w:r w:rsidR="00BC25C5" w:rsidRPr="009B4A38">
        <w:rPr>
          <w:webHidden/>
        </w:rPr>
        <w:fldChar w:fldCharType="separate"/>
      </w:r>
      <w:r w:rsidR="004066D7">
        <w:rPr>
          <w:webHidden/>
        </w:rPr>
        <w:t>8</w:t>
      </w:r>
      <w:r w:rsidR="00BC25C5" w:rsidRPr="009B4A38">
        <w:rPr>
          <w:webHidden/>
        </w:rPr>
        <w:fldChar w:fldCharType="end"/>
      </w:r>
      <w:r>
        <w:fldChar w:fldCharType="end"/>
      </w:r>
    </w:p>
    <w:p w14:paraId="7BDA7C4B" w14:textId="5DE076BC" w:rsidR="00BC25C5" w:rsidRPr="009B4A38" w:rsidRDefault="00000000">
      <w:pPr>
        <w:pStyle w:val="TOC2"/>
        <w:rPr>
          <w:rFonts w:ascii="Calibri" w:hAnsi="Calibri" w:cs="Times New Roman"/>
          <w:sz w:val="22"/>
          <w:szCs w:val="22"/>
        </w:rPr>
      </w:pPr>
      <w:r>
        <w:fldChar w:fldCharType="begin"/>
      </w:r>
      <w:r>
        <w:instrText>HYPERLINK \l "_Toc29368665"</w:instrText>
      </w:r>
      <w:r>
        <w:fldChar w:fldCharType="separate"/>
      </w:r>
      <w:r w:rsidR="00BC25C5" w:rsidRPr="009B4A38">
        <w:rPr>
          <w:rStyle w:val="Hyperlink"/>
          <w:color w:val="auto"/>
          <w:u w:val="none"/>
        </w:rPr>
        <w:t>3.2. Distribution of Survey Language in the Sample</w:t>
      </w:r>
      <w:r w:rsidR="00BC25C5" w:rsidRPr="009B4A38">
        <w:rPr>
          <w:webHidden/>
        </w:rPr>
        <w:tab/>
      </w:r>
      <w:r w:rsidR="00BC25C5" w:rsidRPr="009B4A38">
        <w:rPr>
          <w:webHidden/>
        </w:rPr>
        <w:fldChar w:fldCharType="begin"/>
      </w:r>
      <w:r w:rsidR="00BC25C5" w:rsidRPr="009B4A38">
        <w:rPr>
          <w:webHidden/>
        </w:rPr>
        <w:instrText xml:space="preserve"> PAGEREF _Toc29368665 \h </w:instrText>
      </w:r>
      <w:r w:rsidR="00BC25C5" w:rsidRPr="009B4A38">
        <w:rPr>
          <w:webHidden/>
        </w:rPr>
      </w:r>
      <w:r w:rsidR="00BC25C5" w:rsidRPr="009B4A38">
        <w:rPr>
          <w:webHidden/>
        </w:rPr>
        <w:fldChar w:fldCharType="separate"/>
      </w:r>
      <w:r w:rsidR="004066D7">
        <w:rPr>
          <w:webHidden/>
        </w:rPr>
        <w:t>8</w:t>
      </w:r>
      <w:r w:rsidR="00BC25C5" w:rsidRPr="009B4A38">
        <w:rPr>
          <w:webHidden/>
        </w:rPr>
        <w:fldChar w:fldCharType="end"/>
      </w:r>
      <w:r>
        <w:fldChar w:fldCharType="end"/>
      </w:r>
    </w:p>
    <w:p w14:paraId="07DF35F9" w14:textId="715D8113" w:rsidR="00BC25C5" w:rsidRPr="009B4A38" w:rsidRDefault="00BC25C5">
      <w:pPr>
        <w:pStyle w:val="TOC1"/>
        <w:rPr>
          <w:rFonts w:ascii="Calibri" w:hAnsi="Calibri"/>
          <w:b w:val="0"/>
          <w:bCs w:val="0"/>
          <w:caps w:val="0"/>
          <w:noProof/>
          <w:sz w:val="22"/>
          <w:szCs w:val="22"/>
        </w:rPr>
      </w:pPr>
      <w:r w:rsidRPr="009B4A38">
        <w:rPr>
          <w:rStyle w:val="Hyperlink"/>
          <w:noProof/>
          <w:color w:val="auto"/>
          <w:u w:val="none"/>
        </w:rPr>
        <w:t xml:space="preserve">4 </w:t>
      </w:r>
      <w:r w:rsidRPr="009B4A38">
        <w:rPr>
          <w:rStyle w:val="Hyperlink"/>
          <w:rFonts w:cs="Arial"/>
          <w:noProof/>
          <w:color w:val="auto"/>
          <w:u w:val="none"/>
        </w:rPr>
        <w:t>–</w:t>
      </w:r>
      <w:r w:rsidRPr="009B4A38">
        <w:rPr>
          <w:rStyle w:val="Hyperlink"/>
          <w:noProof/>
          <w:color w:val="auto"/>
          <w:u w:val="none"/>
        </w:rPr>
        <w:t xml:space="preserve"> </w:t>
      </w:r>
      <w:r w:rsidR="00000000">
        <w:rPr>
          <w:noProof/>
        </w:rPr>
        <w:fldChar w:fldCharType="begin"/>
      </w:r>
      <w:r w:rsidR="00000000">
        <w:rPr>
          <w:noProof/>
        </w:rPr>
        <w:instrText>HYPERLINK \l "_Toc29368666"</w:instrText>
      </w:r>
      <w:r w:rsidR="004066D7">
        <w:rPr>
          <w:noProof/>
        </w:rPr>
      </w:r>
      <w:r w:rsidR="00000000">
        <w:rPr>
          <w:noProof/>
        </w:rPr>
        <w:fldChar w:fldCharType="separate"/>
      </w:r>
      <w:r w:rsidRPr="009B4A38">
        <w:rPr>
          <w:rStyle w:val="Hyperlink"/>
          <w:noProof/>
          <w:color w:val="auto"/>
          <w:u w:val="none"/>
        </w:rPr>
        <w:t>Results Pertaining to Indicator #4</w:t>
      </w:r>
      <w:r w:rsidRPr="009B4A38">
        <w:rPr>
          <w:noProof/>
          <w:webHidden/>
        </w:rPr>
        <w:tab/>
      </w:r>
      <w:r w:rsidRPr="009B4A38">
        <w:rPr>
          <w:noProof/>
          <w:webHidden/>
        </w:rPr>
        <w:fldChar w:fldCharType="begin"/>
      </w:r>
      <w:r w:rsidRPr="009B4A38">
        <w:rPr>
          <w:noProof/>
          <w:webHidden/>
        </w:rPr>
        <w:instrText xml:space="preserve"> PAGEREF _Toc29368666 \h </w:instrText>
      </w:r>
      <w:r w:rsidRPr="009B4A38">
        <w:rPr>
          <w:noProof/>
          <w:webHidden/>
        </w:rPr>
      </w:r>
      <w:r w:rsidRPr="009B4A38">
        <w:rPr>
          <w:noProof/>
          <w:webHidden/>
        </w:rPr>
        <w:fldChar w:fldCharType="separate"/>
      </w:r>
      <w:r w:rsidR="004066D7">
        <w:rPr>
          <w:noProof/>
          <w:webHidden/>
        </w:rPr>
        <w:t>9</w:t>
      </w:r>
      <w:r w:rsidRPr="009B4A38">
        <w:rPr>
          <w:noProof/>
          <w:webHidden/>
        </w:rPr>
        <w:fldChar w:fldCharType="end"/>
      </w:r>
      <w:r w:rsidR="00000000">
        <w:rPr>
          <w:noProof/>
        </w:rPr>
        <w:fldChar w:fldCharType="end"/>
      </w:r>
    </w:p>
    <w:p w14:paraId="19263427" w14:textId="7CF50473" w:rsidR="00BC25C5" w:rsidRPr="009B4A38" w:rsidRDefault="00000000">
      <w:pPr>
        <w:pStyle w:val="TOC2"/>
        <w:rPr>
          <w:rFonts w:ascii="Calibri" w:hAnsi="Calibri" w:cs="Times New Roman"/>
          <w:sz w:val="22"/>
          <w:szCs w:val="22"/>
        </w:rPr>
      </w:pPr>
      <w:r>
        <w:fldChar w:fldCharType="begin"/>
      </w:r>
      <w:r>
        <w:instrText>HYPERLINK \l "_Toc29368667"</w:instrText>
      </w:r>
      <w:r>
        <w:fldChar w:fldCharType="separate"/>
      </w:r>
      <w:r w:rsidR="00BC25C5" w:rsidRPr="009B4A38">
        <w:rPr>
          <w:rStyle w:val="Hyperlink"/>
          <w:color w:val="auto"/>
          <w:u w:val="none"/>
        </w:rPr>
        <w:t>4.1. Distribution of the IFS Measures</w:t>
      </w:r>
      <w:r w:rsidR="00BC25C5" w:rsidRPr="009B4A38">
        <w:rPr>
          <w:webHidden/>
        </w:rPr>
        <w:tab/>
      </w:r>
      <w:r w:rsidR="00BC25C5" w:rsidRPr="009B4A38">
        <w:rPr>
          <w:webHidden/>
        </w:rPr>
        <w:fldChar w:fldCharType="begin"/>
      </w:r>
      <w:r w:rsidR="00BC25C5" w:rsidRPr="009B4A38">
        <w:rPr>
          <w:webHidden/>
        </w:rPr>
        <w:instrText xml:space="preserve"> PAGEREF _Toc29368667 \h </w:instrText>
      </w:r>
      <w:r w:rsidR="00BC25C5" w:rsidRPr="009B4A38">
        <w:rPr>
          <w:webHidden/>
        </w:rPr>
      </w:r>
      <w:r w:rsidR="00BC25C5" w:rsidRPr="009B4A38">
        <w:rPr>
          <w:webHidden/>
        </w:rPr>
        <w:fldChar w:fldCharType="separate"/>
      </w:r>
      <w:r w:rsidR="004066D7">
        <w:rPr>
          <w:webHidden/>
        </w:rPr>
        <w:t>9</w:t>
      </w:r>
      <w:r w:rsidR="00BC25C5" w:rsidRPr="009B4A38">
        <w:rPr>
          <w:webHidden/>
        </w:rPr>
        <w:fldChar w:fldCharType="end"/>
      </w:r>
      <w:r>
        <w:fldChar w:fldCharType="end"/>
      </w:r>
    </w:p>
    <w:p w14:paraId="69AB7376" w14:textId="75717EC4" w:rsidR="00BC25C5" w:rsidRPr="009B4A38" w:rsidRDefault="00000000">
      <w:pPr>
        <w:pStyle w:val="TOC2"/>
        <w:rPr>
          <w:rFonts w:ascii="Calibri" w:hAnsi="Calibri" w:cs="Times New Roman"/>
          <w:sz w:val="22"/>
          <w:szCs w:val="22"/>
        </w:rPr>
      </w:pPr>
      <w:r>
        <w:fldChar w:fldCharType="begin"/>
      </w:r>
      <w:r>
        <w:instrText>HYPERLINK \l "_Toc29368668"</w:instrText>
      </w:r>
      <w:r>
        <w:fldChar w:fldCharType="separate"/>
      </w:r>
      <w:r w:rsidR="00BC25C5" w:rsidRPr="009B4A38">
        <w:rPr>
          <w:rStyle w:val="Hyperlink"/>
          <w:color w:val="auto"/>
          <w:u w:val="none"/>
        </w:rPr>
        <w:t>4.2. Interpretation of the Mean IFS Measure</w:t>
      </w:r>
      <w:r w:rsidR="00BC25C5" w:rsidRPr="009B4A38">
        <w:rPr>
          <w:webHidden/>
        </w:rPr>
        <w:tab/>
      </w:r>
      <w:r w:rsidR="00BC25C5" w:rsidRPr="009B4A38">
        <w:rPr>
          <w:webHidden/>
        </w:rPr>
        <w:fldChar w:fldCharType="begin"/>
      </w:r>
      <w:r w:rsidR="00BC25C5" w:rsidRPr="009B4A38">
        <w:rPr>
          <w:webHidden/>
        </w:rPr>
        <w:instrText xml:space="preserve"> PAGEREF _Toc29368668 \h </w:instrText>
      </w:r>
      <w:r w:rsidR="00BC25C5" w:rsidRPr="009B4A38">
        <w:rPr>
          <w:webHidden/>
        </w:rPr>
      </w:r>
      <w:r w:rsidR="00BC25C5" w:rsidRPr="009B4A38">
        <w:rPr>
          <w:webHidden/>
        </w:rPr>
        <w:fldChar w:fldCharType="separate"/>
      </w:r>
      <w:r w:rsidR="004066D7">
        <w:rPr>
          <w:webHidden/>
        </w:rPr>
        <w:t>11</w:t>
      </w:r>
      <w:r w:rsidR="00BC25C5" w:rsidRPr="009B4A38">
        <w:rPr>
          <w:webHidden/>
        </w:rPr>
        <w:fldChar w:fldCharType="end"/>
      </w:r>
      <w:r>
        <w:fldChar w:fldCharType="end"/>
      </w:r>
    </w:p>
    <w:p w14:paraId="71797804" w14:textId="04650170" w:rsidR="00BC25C5" w:rsidRPr="009B4A38" w:rsidRDefault="00000000">
      <w:pPr>
        <w:pStyle w:val="TOC2"/>
        <w:rPr>
          <w:rFonts w:ascii="Calibri" w:hAnsi="Calibri" w:cs="Times New Roman"/>
          <w:sz w:val="22"/>
          <w:szCs w:val="22"/>
        </w:rPr>
      </w:pPr>
      <w:r>
        <w:fldChar w:fldCharType="begin"/>
      </w:r>
      <w:r>
        <w:instrText>HYPERLINK \l "_Toc29368669"</w:instrText>
      </w:r>
      <w:r>
        <w:fldChar w:fldCharType="separate"/>
      </w:r>
      <w:r w:rsidR="00BC25C5" w:rsidRPr="009B4A38">
        <w:rPr>
          <w:rStyle w:val="Hyperlink"/>
          <w:color w:val="auto"/>
          <w:u w:val="none"/>
        </w:rPr>
        <w:t>4.3. Percent of Families Meeting Each of the Standards for Indicator #4</w:t>
      </w:r>
      <w:r w:rsidR="00BC25C5" w:rsidRPr="009B4A38">
        <w:rPr>
          <w:webHidden/>
        </w:rPr>
        <w:tab/>
      </w:r>
      <w:r w:rsidR="00BC25C5" w:rsidRPr="009B4A38">
        <w:rPr>
          <w:webHidden/>
        </w:rPr>
        <w:fldChar w:fldCharType="begin"/>
      </w:r>
      <w:r w:rsidR="00BC25C5" w:rsidRPr="009B4A38">
        <w:rPr>
          <w:webHidden/>
        </w:rPr>
        <w:instrText xml:space="preserve"> PAGEREF _Toc29368669 \h </w:instrText>
      </w:r>
      <w:r w:rsidR="00BC25C5" w:rsidRPr="009B4A38">
        <w:rPr>
          <w:webHidden/>
        </w:rPr>
      </w:r>
      <w:r w:rsidR="00BC25C5" w:rsidRPr="009B4A38">
        <w:rPr>
          <w:webHidden/>
        </w:rPr>
        <w:fldChar w:fldCharType="separate"/>
      </w:r>
      <w:r w:rsidR="004066D7">
        <w:rPr>
          <w:webHidden/>
        </w:rPr>
        <w:t>14</w:t>
      </w:r>
      <w:r w:rsidR="00BC25C5" w:rsidRPr="009B4A38">
        <w:rPr>
          <w:webHidden/>
        </w:rPr>
        <w:fldChar w:fldCharType="end"/>
      </w:r>
      <w:r>
        <w:fldChar w:fldCharType="end"/>
      </w:r>
    </w:p>
    <w:p w14:paraId="5BFE1ED9" w14:textId="05CC5810" w:rsidR="00BC25C5" w:rsidRPr="009B4A38" w:rsidRDefault="00000000">
      <w:pPr>
        <w:pStyle w:val="TOC2"/>
        <w:rPr>
          <w:rFonts w:ascii="Calibri" w:hAnsi="Calibri" w:cs="Times New Roman"/>
          <w:sz w:val="22"/>
          <w:szCs w:val="22"/>
        </w:rPr>
      </w:pPr>
      <w:r>
        <w:fldChar w:fldCharType="begin"/>
      </w:r>
      <w:r>
        <w:instrText>HYPERLINK \l "_Toc29368670"</w:instrText>
      </w:r>
      <w:r>
        <w:fldChar w:fldCharType="separate"/>
      </w:r>
      <w:r w:rsidR="00BC25C5" w:rsidRPr="009B4A38">
        <w:rPr>
          <w:rStyle w:val="Hyperlink"/>
          <w:color w:val="auto"/>
          <w:u w:val="none"/>
        </w:rPr>
        <w:t>4.4. Percent of Families Meeting Each of the Standards by Race/Ethnicity</w:t>
      </w:r>
      <w:r w:rsidR="00BC25C5" w:rsidRPr="009B4A38">
        <w:rPr>
          <w:webHidden/>
        </w:rPr>
        <w:tab/>
      </w:r>
      <w:r w:rsidR="00BC25C5" w:rsidRPr="009B4A38">
        <w:rPr>
          <w:webHidden/>
        </w:rPr>
        <w:fldChar w:fldCharType="begin"/>
      </w:r>
      <w:r w:rsidR="00BC25C5" w:rsidRPr="009B4A38">
        <w:rPr>
          <w:webHidden/>
        </w:rPr>
        <w:instrText xml:space="preserve"> PAGEREF _Toc29368670 \h </w:instrText>
      </w:r>
      <w:r w:rsidR="00BC25C5" w:rsidRPr="009B4A38">
        <w:rPr>
          <w:webHidden/>
        </w:rPr>
      </w:r>
      <w:r w:rsidR="00BC25C5" w:rsidRPr="009B4A38">
        <w:rPr>
          <w:webHidden/>
        </w:rPr>
        <w:fldChar w:fldCharType="separate"/>
      </w:r>
      <w:r w:rsidR="004066D7">
        <w:rPr>
          <w:webHidden/>
        </w:rPr>
        <w:t>15</w:t>
      </w:r>
      <w:r w:rsidR="00BC25C5" w:rsidRPr="009B4A38">
        <w:rPr>
          <w:webHidden/>
        </w:rPr>
        <w:fldChar w:fldCharType="end"/>
      </w:r>
      <w:r>
        <w:fldChar w:fldCharType="end"/>
      </w:r>
    </w:p>
    <w:p w14:paraId="3EF24C2A" w14:textId="411F502A" w:rsidR="00BC25C5" w:rsidRPr="009B4A38" w:rsidRDefault="00000000">
      <w:pPr>
        <w:pStyle w:val="TOC2"/>
        <w:rPr>
          <w:rFonts w:ascii="Calibri" w:hAnsi="Calibri" w:cs="Times New Roman"/>
          <w:sz w:val="22"/>
          <w:szCs w:val="22"/>
        </w:rPr>
      </w:pPr>
      <w:r>
        <w:fldChar w:fldCharType="begin"/>
      </w:r>
      <w:r>
        <w:instrText>HYPERLINK \l "_Toc29368671"</w:instrText>
      </w:r>
      <w:r>
        <w:fldChar w:fldCharType="separate"/>
      </w:r>
      <w:r w:rsidR="00BC25C5" w:rsidRPr="009B4A38">
        <w:rPr>
          <w:rStyle w:val="Hyperlink"/>
          <w:color w:val="auto"/>
          <w:u w:val="none"/>
        </w:rPr>
        <w:t>4.5. Percent of Families Meeting Each of the Standards by Survey Language</w:t>
      </w:r>
      <w:r w:rsidR="00BC25C5" w:rsidRPr="009B4A38">
        <w:rPr>
          <w:webHidden/>
        </w:rPr>
        <w:tab/>
      </w:r>
      <w:r w:rsidR="00BC25C5" w:rsidRPr="009B4A38">
        <w:rPr>
          <w:webHidden/>
        </w:rPr>
        <w:fldChar w:fldCharType="begin"/>
      </w:r>
      <w:r w:rsidR="00BC25C5" w:rsidRPr="009B4A38">
        <w:rPr>
          <w:webHidden/>
        </w:rPr>
        <w:instrText xml:space="preserve"> PAGEREF _Toc29368671 \h </w:instrText>
      </w:r>
      <w:r w:rsidR="00BC25C5" w:rsidRPr="009B4A38">
        <w:rPr>
          <w:webHidden/>
        </w:rPr>
      </w:r>
      <w:r w:rsidR="00BC25C5" w:rsidRPr="009B4A38">
        <w:rPr>
          <w:webHidden/>
        </w:rPr>
        <w:fldChar w:fldCharType="separate"/>
      </w:r>
      <w:r w:rsidR="004066D7">
        <w:rPr>
          <w:webHidden/>
        </w:rPr>
        <w:t>17</w:t>
      </w:r>
      <w:r w:rsidR="00BC25C5" w:rsidRPr="009B4A38">
        <w:rPr>
          <w:webHidden/>
        </w:rPr>
        <w:fldChar w:fldCharType="end"/>
      </w:r>
      <w:r>
        <w:fldChar w:fldCharType="end"/>
      </w:r>
    </w:p>
    <w:p w14:paraId="7060BF39" w14:textId="40AE4365" w:rsidR="00BC25C5" w:rsidRPr="009B4A38" w:rsidRDefault="00000000">
      <w:pPr>
        <w:pStyle w:val="TOC2"/>
        <w:rPr>
          <w:rFonts w:ascii="Calibri" w:hAnsi="Calibri" w:cs="Times New Roman"/>
          <w:sz w:val="22"/>
          <w:szCs w:val="22"/>
        </w:rPr>
      </w:pPr>
      <w:r>
        <w:fldChar w:fldCharType="begin"/>
      </w:r>
      <w:r>
        <w:instrText>HYPERLINK \l "_Toc29368672"</w:instrText>
      </w:r>
      <w:r>
        <w:fldChar w:fldCharType="separate"/>
      </w:r>
      <w:r w:rsidR="00BC25C5" w:rsidRPr="009B4A38">
        <w:rPr>
          <w:rStyle w:val="Hyperlink"/>
          <w:color w:val="auto"/>
          <w:u w:val="none"/>
        </w:rPr>
        <w:t>4.6. Percent of Families Meeting Each of the Standards by Program</w:t>
      </w:r>
      <w:r w:rsidR="00BC25C5" w:rsidRPr="009B4A38">
        <w:rPr>
          <w:webHidden/>
        </w:rPr>
        <w:tab/>
      </w:r>
      <w:r w:rsidR="00BC25C5" w:rsidRPr="009B4A38">
        <w:rPr>
          <w:webHidden/>
        </w:rPr>
        <w:fldChar w:fldCharType="begin"/>
      </w:r>
      <w:r w:rsidR="00BC25C5" w:rsidRPr="009B4A38">
        <w:rPr>
          <w:webHidden/>
        </w:rPr>
        <w:instrText xml:space="preserve"> PAGEREF _Toc29368672 \h </w:instrText>
      </w:r>
      <w:r w:rsidR="00BC25C5" w:rsidRPr="009B4A38">
        <w:rPr>
          <w:webHidden/>
        </w:rPr>
      </w:r>
      <w:r w:rsidR="00BC25C5" w:rsidRPr="009B4A38">
        <w:rPr>
          <w:webHidden/>
        </w:rPr>
        <w:fldChar w:fldCharType="separate"/>
      </w:r>
      <w:r w:rsidR="004066D7">
        <w:rPr>
          <w:webHidden/>
        </w:rPr>
        <w:t>19</w:t>
      </w:r>
      <w:r w:rsidR="00BC25C5" w:rsidRPr="009B4A38">
        <w:rPr>
          <w:webHidden/>
        </w:rPr>
        <w:fldChar w:fldCharType="end"/>
      </w:r>
      <w:r>
        <w:fldChar w:fldCharType="end"/>
      </w:r>
    </w:p>
    <w:p w14:paraId="4A94D0FD" w14:textId="0000ED26" w:rsidR="00BC25C5" w:rsidRPr="009B4A38" w:rsidRDefault="00BC25C5">
      <w:pPr>
        <w:pStyle w:val="TOC1"/>
        <w:rPr>
          <w:rFonts w:ascii="Calibri" w:hAnsi="Calibri"/>
          <w:b w:val="0"/>
          <w:bCs w:val="0"/>
          <w:caps w:val="0"/>
          <w:noProof/>
          <w:sz w:val="22"/>
          <w:szCs w:val="22"/>
        </w:rPr>
      </w:pPr>
      <w:r w:rsidRPr="009B4A38">
        <w:rPr>
          <w:rStyle w:val="Hyperlink"/>
          <w:noProof/>
          <w:color w:val="auto"/>
          <w:u w:val="none"/>
        </w:rPr>
        <w:t xml:space="preserve">5 </w:t>
      </w:r>
      <w:r w:rsidRPr="009B4A38">
        <w:rPr>
          <w:rStyle w:val="Hyperlink"/>
          <w:rFonts w:cs="Arial"/>
          <w:noProof/>
          <w:color w:val="auto"/>
          <w:u w:val="none"/>
        </w:rPr>
        <w:t>–</w:t>
      </w:r>
      <w:r w:rsidRPr="009B4A38">
        <w:rPr>
          <w:rStyle w:val="Hyperlink"/>
          <w:noProof/>
          <w:color w:val="auto"/>
          <w:u w:val="none"/>
        </w:rPr>
        <w:t xml:space="preserve"> </w:t>
      </w:r>
      <w:r w:rsidR="00000000">
        <w:rPr>
          <w:noProof/>
        </w:rPr>
        <w:fldChar w:fldCharType="begin"/>
      </w:r>
      <w:r w:rsidR="00000000">
        <w:rPr>
          <w:noProof/>
        </w:rPr>
        <w:instrText>HYPERLINK \l "_Toc29368673"</w:instrText>
      </w:r>
      <w:r w:rsidR="004066D7">
        <w:rPr>
          <w:noProof/>
        </w:rPr>
      </w:r>
      <w:r w:rsidR="00000000">
        <w:rPr>
          <w:noProof/>
        </w:rPr>
        <w:fldChar w:fldCharType="separate"/>
      </w:r>
      <w:r w:rsidRPr="009B4A38">
        <w:rPr>
          <w:rStyle w:val="Hyperlink"/>
          <w:noProof/>
          <w:color w:val="auto"/>
          <w:u w:val="none"/>
        </w:rPr>
        <w:t>Measurement Framework</w:t>
      </w:r>
      <w:r w:rsidRPr="009B4A38">
        <w:rPr>
          <w:noProof/>
          <w:webHidden/>
        </w:rPr>
        <w:tab/>
      </w:r>
      <w:r w:rsidRPr="009B4A38">
        <w:rPr>
          <w:noProof/>
          <w:webHidden/>
        </w:rPr>
        <w:fldChar w:fldCharType="begin"/>
      </w:r>
      <w:r w:rsidRPr="009B4A38">
        <w:rPr>
          <w:noProof/>
          <w:webHidden/>
        </w:rPr>
        <w:instrText xml:space="preserve"> PAGEREF _Toc29368673 \h </w:instrText>
      </w:r>
      <w:r w:rsidRPr="009B4A38">
        <w:rPr>
          <w:noProof/>
          <w:webHidden/>
        </w:rPr>
      </w:r>
      <w:r w:rsidRPr="009B4A38">
        <w:rPr>
          <w:noProof/>
          <w:webHidden/>
        </w:rPr>
        <w:fldChar w:fldCharType="separate"/>
      </w:r>
      <w:r w:rsidR="004066D7">
        <w:rPr>
          <w:noProof/>
          <w:webHidden/>
        </w:rPr>
        <w:t>21</w:t>
      </w:r>
      <w:r w:rsidRPr="009B4A38">
        <w:rPr>
          <w:noProof/>
          <w:webHidden/>
        </w:rPr>
        <w:fldChar w:fldCharType="end"/>
      </w:r>
      <w:r w:rsidR="00000000">
        <w:rPr>
          <w:noProof/>
        </w:rPr>
        <w:fldChar w:fldCharType="end"/>
      </w:r>
    </w:p>
    <w:p w14:paraId="4A224750" w14:textId="23B403BB" w:rsidR="00BC25C5" w:rsidRPr="009B4A38" w:rsidRDefault="00BC25C5">
      <w:pPr>
        <w:pStyle w:val="TOC1"/>
        <w:rPr>
          <w:rFonts w:ascii="Calibri" w:hAnsi="Calibri"/>
          <w:b w:val="0"/>
          <w:bCs w:val="0"/>
          <w:caps w:val="0"/>
          <w:noProof/>
          <w:sz w:val="22"/>
          <w:szCs w:val="22"/>
        </w:rPr>
      </w:pPr>
      <w:r w:rsidRPr="009B4A38">
        <w:rPr>
          <w:rStyle w:val="Hyperlink"/>
          <w:noProof/>
          <w:color w:val="auto"/>
          <w:u w:val="none"/>
        </w:rPr>
        <w:t xml:space="preserve">6 </w:t>
      </w:r>
      <w:r w:rsidRPr="009B4A38">
        <w:rPr>
          <w:rStyle w:val="Hyperlink"/>
          <w:rFonts w:cs="Arial"/>
          <w:noProof/>
          <w:color w:val="auto"/>
          <w:u w:val="none"/>
        </w:rPr>
        <w:t>–</w:t>
      </w:r>
      <w:r w:rsidRPr="009B4A38">
        <w:rPr>
          <w:rStyle w:val="Hyperlink"/>
          <w:noProof/>
          <w:color w:val="auto"/>
          <w:u w:val="none"/>
        </w:rPr>
        <w:t xml:space="preserve"> </w:t>
      </w:r>
      <w:r w:rsidR="00000000">
        <w:rPr>
          <w:noProof/>
        </w:rPr>
        <w:fldChar w:fldCharType="begin"/>
      </w:r>
      <w:r w:rsidR="00000000">
        <w:rPr>
          <w:noProof/>
        </w:rPr>
        <w:instrText>HYPERLINK \l "_Toc29368674"</w:instrText>
      </w:r>
      <w:r w:rsidR="004066D7">
        <w:rPr>
          <w:noProof/>
        </w:rPr>
      </w:r>
      <w:r w:rsidR="00000000">
        <w:rPr>
          <w:noProof/>
        </w:rPr>
        <w:fldChar w:fldCharType="separate"/>
      </w:r>
      <w:r w:rsidRPr="009B4A38">
        <w:rPr>
          <w:rStyle w:val="Hyperlink"/>
          <w:noProof/>
          <w:color w:val="auto"/>
          <w:u w:val="none"/>
        </w:rPr>
        <w:t>Results Pertaining to the Psychometric Properties of the Impact On   Families Scale (IFS)</w:t>
      </w:r>
      <w:r w:rsidRPr="009B4A38">
        <w:rPr>
          <w:noProof/>
          <w:webHidden/>
        </w:rPr>
        <w:tab/>
      </w:r>
      <w:r w:rsidRPr="009B4A38">
        <w:rPr>
          <w:noProof/>
          <w:webHidden/>
        </w:rPr>
        <w:fldChar w:fldCharType="begin"/>
      </w:r>
      <w:r w:rsidRPr="009B4A38">
        <w:rPr>
          <w:noProof/>
          <w:webHidden/>
        </w:rPr>
        <w:instrText xml:space="preserve"> PAGEREF _Toc29368674 \h </w:instrText>
      </w:r>
      <w:r w:rsidRPr="009B4A38">
        <w:rPr>
          <w:noProof/>
          <w:webHidden/>
        </w:rPr>
      </w:r>
      <w:r w:rsidRPr="009B4A38">
        <w:rPr>
          <w:noProof/>
          <w:webHidden/>
        </w:rPr>
        <w:fldChar w:fldCharType="separate"/>
      </w:r>
      <w:r w:rsidR="004066D7">
        <w:rPr>
          <w:noProof/>
          <w:webHidden/>
        </w:rPr>
        <w:t>24</w:t>
      </w:r>
      <w:r w:rsidRPr="009B4A38">
        <w:rPr>
          <w:noProof/>
          <w:webHidden/>
        </w:rPr>
        <w:fldChar w:fldCharType="end"/>
      </w:r>
      <w:r w:rsidR="00000000">
        <w:rPr>
          <w:noProof/>
        </w:rPr>
        <w:fldChar w:fldCharType="end"/>
      </w:r>
    </w:p>
    <w:p w14:paraId="201693E4" w14:textId="735336DD" w:rsidR="00BC25C5" w:rsidRPr="009B4A38" w:rsidRDefault="00000000">
      <w:pPr>
        <w:pStyle w:val="TOC2"/>
        <w:rPr>
          <w:rFonts w:ascii="Calibri" w:hAnsi="Calibri" w:cs="Times New Roman"/>
          <w:sz w:val="22"/>
          <w:szCs w:val="22"/>
        </w:rPr>
      </w:pPr>
      <w:r>
        <w:fldChar w:fldCharType="begin"/>
      </w:r>
      <w:r>
        <w:instrText>HYPERLINK \l "_Toc29368675"</w:instrText>
      </w:r>
      <w:r>
        <w:fldChar w:fldCharType="separate"/>
      </w:r>
      <w:r w:rsidR="00BC25C5" w:rsidRPr="009B4A38">
        <w:rPr>
          <w:rStyle w:val="Hyperlink"/>
          <w:color w:val="auto"/>
          <w:u w:val="none"/>
        </w:rPr>
        <w:t>6.1. Psychometric Properties of the IFS Measures</w:t>
      </w:r>
      <w:r w:rsidR="00BC25C5" w:rsidRPr="009B4A38">
        <w:rPr>
          <w:webHidden/>
        </w:rPr>
        <w:tab/>
      </w:r>
      <w:r w:rsidR="00BC25C5" w:rsidRPr="009B4A38">
        <w:rPr>
          <w:webHidden/>
        </w:rPr>
        <w:fldChar w:fldCharType="begin"/>
      </w:r>
      <w:r w:rsidR="00BC25C5" w:rsidRPr="009B4A38">
        <w:rPr>
          <w:webHidden/>
        </w:rPr>
        <w:instrText xml:space="preserve"> PAGEREF _Toc29368675 \h </w:instrText>
      </w:r>
      <w:r w:rsidR="00BC25C5" w:rsidRPr="009B4A38">
        <w:rPr>
          <w:webHidden/>
        </w:rPr>
      </w:r>
      <w:r w:rsidR="00BC25C5" w:rsidRPr="009B4A38">
        <w:rPr>
          <w:webHidden/>
        </w:rPr>
        <w:fldChar w:fldCharType="separate"/>
      </w:r>
      <w:r w:rsidR="004066D7">
        <w:rPr>
          <w:webHidden/>
        </w:rPr>
        <w:t>24</w:t>
      </w:r>
      <w:r w:rsidR="00BC25C5" w:rsidRPr="009B4A38">
        <w:rPr>
          <w:webHidden/>
        </w:rPr>
        <w:fldChar w:fldCharType="end"/>
      </w:r>
      <w:r>
        <w:fldChar w:fldCharType="end"/>
      </w:r>
    </w:p>
    <w:p w14:paraId="1D3464C7" w14:textId="43F9C4DB" w:rsidR="00BC25C5" w:rsidRPr="009B4A38" w:rsidRDefault="00000000">
      <w:pPr>
        <w:pStyle w:val="TOC2"/>
        <w:rPr>
          <w:rFonts w:ascii="Calibri" w:hAnsi="Calibri" w:cs="Times New Roman"/>
          <w:sz w:val="22"/>
          <w:szCs w:val="22"/>
        </w:rPr>
      </w:pPr>
      <w:r>
        <w:fldChar w:fldCharType="begin"/>
      </w:r>
      <w:r>
        <w:instrText>HYPERLINK \l "_Toc29368676"</w:instrText>
      </w:r>
      <w:r>
        <w:fldChar w:fldCharType="separate"/>
      </w:r>
      <w:r w:rsidR="00BC25C5" w:rsidRPr="009B4A38">
        <w:rPr>
          <w:rStyle w:val="Hyperlink"/>
          <w:color w:val="auto"/>
          <w:u w:val="none"/>
        </w:rPr>
        <w:t>6.2. Psychometric Properties of the IFS Items</w:t>
      </w:r>
      <w:r w:rsidR="00BC25C5" w:rsidRPr="009B4A38">
        <w:rPr>
          <w:webHidden/>
        </w:rPr>
        <w:tab/>
      </w:r>
      <w:r w:rsidR="00BC25C5" w:rsidRPr="009B4A38">
        <w:rPr>
          <w:webHidden/>
        </w:rPr>
        <w:fldChar w:fldCharType="begin"/>
      </w:r>
      <w:r w:rsidR="00BC25C5" w:rsidRPr="009B4A38">
        <w:rPr>
          <w:webHidden/>
        </w:rPr>
        <w:instrText xml:space="preserve"> PAGEREF _Toc29368676 \h </w:instrText>
      </w:r>
      <w:r w:rsidR="00BC25C5" w:rsidRPr="009B4A38">
        <w:rPr>
          <w:webHidden/>
        </w:rPr>
      </w:r>
      <w:r w:rsidR="00BC25C5" w:rsidRPr="009B4A38">
        <w:rPr>
          <w:webHidden/>
        </w:rPr>
        <w:fldChar w:fldCharType="separate"/>
      </w:r>
      <w:r w:rsidR="004066D7">
        <w:rPr>
          <w:webHidden/>
        </w:rPr>
        <w:t>25</w:t>
      </w:r>
      <w:r w:rsidR="00BC25C5" w:rsidRPr="009B4A38">
        <w:rPr>
          <w:webHidden/>
        </w:rPr>
        <w:fldChar w:fldCharType="end"/>
      </w:r>
      <w:r>
        <w:fldChar w:fldCharType="end"/>
      </w:r>
    </w:p>
    <w:p w14:paraId="7E0ADCB0" w14:textId="784CAF6D" w:rsidR="00BC25C5" w:rsidRPr="009B4A38" w:rsidRDefault="00BC25C5">
      <w:pPr>
        <w:pStyle w:val="TOC1"/>
        <w:rPr>
          <w:rFonts w:ascii="Calibri" w:hAnsi="Calibri"/>
          <w:b w:val="0"/>
          <w:bCs w:val="0"/>
          <w:caps w:val="0"/>
          <w:noProof/>
          <w:sz w:val="22"/>
          <w:szCs w:val="22"/>
        </w:rPr>
      </w:pPr>
      <w:r w:rsidRPr="009B4A38">
        <w:rPr>
          <w:rStyle w:val="Hyperlink"/>
          <w:noProof/>
          <w:color w:val="auto"/>
          <w:u w:val="none"/>
        </w:rPr>
        <w:t xml:space="preserve">7 </w:t>
      </w:r>
      <w:r w:rsidRPr="009B4A38">
        <w:rPr>
          <w:rStyle w:val="Hyperlink"/>
          <w:rFonts w:cs="Arial"/>
          <w:noProof/>
          <w:color w:val="auto"/>
          <w:u w:val="none"/>
        </w:rPr>
        <w:t>–</w:t>
      </w:r>
      <w:r w:rsidRPr="009B4A38">
        <w:rPr>
          <w:rStyle w:val="Hyperlink"/>
          <w:noProof/>
          <w:color w:val="auto"/>
          <w:u w:val="none"/>
        </w:rPr>
        <w:t xml:space="preserve"> </w:t>
      </w:r>
      <w:r w:rsidR="00000000">
        <w:rPr>
          <w:noProof/>
        </w:rPr>
        <w:fldChar w:fldCharType="begin"/>
      </w:r>
      <w:r w:rsidR="00000000">
        <w:rPr>
          <w:noProof/>
        </w:rPr>
        <w:instrText>HYPERLINK \l "_Toc29368677"</w:instrText>
      </w:r>
      <w:r w:rsidR="004066D7">
        <w:rPr>
          <w:noProof/>
        </w:rPr>
      </w:r>
      <w:r w:rsidR="00000000">
        <w:rPr>
          <w:noProof/>
        </w:rPr>
        <w:fldChar w:fldCharType="separate"/>
      </w:r>
      <w:r w:rsidRPr="009B4A38">
        <w:rPr>
          <w:rStyle w:val="Hyperlink"/>
          <w:noProof/>
          <w:color w:val="auto"/>
          <w:u w:val="none"/>
        </w:rPr>
        <w:t>Calibration Methodology for the IFS</w:t>
      </w:r>
      <w:r w:rsidRPr="009B4A38">
        <w:rPr>
          <w:noProof/>
          <w:webHidden/>
        </w:rPr>
        <w:tab/>
      </w:r>
      <w:r w:rsidRPr="009B4A38">
        <w:rPr>
          <w:noProof/>
          <w:webHidden/>
        </w:rPr>
        <w:fldChar w:fldCharType="begin"/>
      </w:r>
      <w:r w:rsidRPr="009B4A38">
        <w:rPr>
          <w:noProof/>
          <w:webHidden/>
        </w:rPr>
        <w:instrText xml:space="preserve"> PAGEREF _Toc29368677 \h </w:instrText>
      </w:r>
      <w:r w:rsidRPr="009B4A38">
        <w:rPr>
          <w:noProof/>
          <w:webHidden/>
        </w:rPr>
      </w:r>
      <w:r w:rsidRPr="009B4A38">
        <w:rPr>
          <w:noProof/>
          <w:webHidden/>
        </w:rPr>
        <w:fldChar w:fldCharType="separate"/>
      </w:r>
      <w:r w:rsidR="004066D7">
        <w:rPr>
          <w:noProof/>
          <w:webHidden/>
        </w:rPr>
        <w:t>27</w:t>
      </w:r>
      <w:r w:rsidRPr="009B4A38">
        <w:rPr>
          <w:noProof/>
          <w:webHidden/>
        </w:rPr>
        <w:fldChar w:fldCharType="end"/>
      </w:r>
      <w:r w:rsidR="00000000">
        <w:rPr>
          <w:noProof/>
        </w:rPr>
        <w:fldChar w:fldCharType="end"/>
      </w:r>
    </w:p>
    <w:p w14:paraId="01C14733" w14:textId="5199DB88" w:rsidR="00BC25C5" w:rsidRPr="009B4A38" w:rsidRDefault="00000000">
      <w:pPr>
        <w:pStyle w:val="TOC1"/>
        <w:rPr>
          <w:rFonts w:ascii="Calibri" w:hAnsi="Calibri"/>
          <w:b w:val="0"/>
          <w:bCs w:val="0"/>
          <w:caps w:val="0"/>
          <w:noProof/>
          <w:sz w:val="22"/>
          <w:szCs w:val="22"/>
        </w:rPr>
      </w:pPr>
      <w:r>
        <w:rPr>
          <w:noProof/>
        </w:rPr>
        <w:fldChar w:fldCharType="begin"/>
      </w:r>
      <w:r>
        <w:rPr>
          <w:noProof/>
        </w:rPr>
        <w:instrText>HYPERLINK \l "_Toc29368678"</w:instrText>
      </w:r>
      <w:r w:rsidR="004066D7">
        <w:rPr>
          <w:noProof/>
        </w:rPr>
      </w:r>
      <w:r>
        <w:rPr>
          <w:noProof/>
        </w:rPr>
        <w:fldChar w:fldCharType="separate"/>
      </w:r>
      <w:r w:rsidR="00BC25C5" w:rsidRPr="009B4A38">
        <w:rPr>
          <w:rStyle w:val="Hyperlink"/>
          <w:noProof/>
        </w:rPr>
        <w:t>REFERENCES</w:t>
      </w:r>
      <w:r w:rsidR="00BC25C5" w:rsidRPr="009B4A38">
        <w:rPr>
          <w:noProof/>
          <w:webHidden/>
        </w:rPr>
        <w:tab/>
      </w:r>
      <w:r w:rsidR="00BC25C5" w:rsidRPr="009B4A38">
        <w:rPr>
          <w:noProof/>
          <w:webHidden/>
        </w:rPr>
        <w:fldChar w:fldCharType="begin"/>
      </w:r>
      <w:r w:rsidR="00BC25C5" w:rsidRPr="009B4A38">
        <w:rPr>
          <w:noProof/>
          <w:webHidden/>
        </w:rPr>
        <w:instrText xml:space="preserve"> PAGEREF _Toc29368678 \h </w:instrText>
      </w:r>
      <w:r w:rsidR="00BC25C5" w:rsidRPr="009B4A38">
        <w:rPr>
          <w:noProof/>
          <w:webHidden/>
        </w:rPr>
      </w:r>
      <w:r w:rsidR="00BC25C5" w:rsidRPr="009B4A38">
        <w:rPr>
          <w:noProof/>
          <w:webHidden/>
        </w:rPr>
        <w:fldChar w:fldCharType="separate"/>
      </w:r>
      <w:r w:rsidR="004066D7">
        <w:rPr>
          <w:noProof/>
          <w:webHidden/>
        </w:rPr>
        <w:t>28</w:t>
      </w:r>
      <w:r w:rsidR="00BC25C5" w:rsidRPr="009B4A38">
        <w:rPr>
          <w:noProof/>
          <w:webHidden/>
        </w:rPr>
        <w:fldChar w:fldCharType="end"/>
      </w:r>
      <w:r>
        <w:rPr>
          <w:noProof/>
        </w:rPr>
        <w:fldChar w:fldCharType="end"/>
      </w:r>
    </w:p>
    <w:p w14:paraId="6ED51B5C" w14:textId="47D9C26D" w:rsidR="00BC25C5" w:rsidRPr="009B4A38" w:rsidRDefault="00000000">
      <w:pPr>
        <w:pStyle w:val="TOC1"/>
        <w:rPr>
          <w:rFonts w:ascii="Calibri" w:hAnsi="Calibri"/>
          <w:b w:val="0"/>
          <w:bCs w:val="0"/>
          <w:caps w:val="0"/>
          <w:noProof/>
          <w:sz w:val="22"/>
          <w:szCs w:val="22"/>
        </w:rPr>
      </w:pPr>
      <w:r>
        <w:rPr>
          <w:noProof/>
        </w:rPr>
        <w:fldChar w:fldCharType="begin"/>
      </w:r>
      <w:r>
        <w:rPr>
          <w:noProof/>
        </w:rPr>
        <w:instrText>HYPERLINK \l "_Toc29368679"</w:instrText>
      </w:r>
      <w:r w:rsidR="004066D7">
        <w:rPr>
          <w:noProof/>
        </w:rPr>
      </w:r>
      <w:r>
        <w:rPr>
          <w:noProof/>
        </w:rPr>
        <w:fldChar w:fldCharType="separate"/>
      </w:r>
      <w:r w:rsidR="00BC25C5" w:rsidRPr="009B4A38">
        <w:rPr>
          <w:rStyle w:val="Hyperlink"/>
          <w:noProof/>
        </w:rPr>
        <w:t>APPENDIX A: LONGITUDINAL FIGURES</w:t>
      </w:r>
      <w:r w:rsidR="00BC25C5" w:rsidRPr="009B4A38">
        <w:rPr>
          <w:noProof/>
          <w:webHidden/>
        </w:rPr>
        <w:tab/>
      </w:r>
      <w:r w:rsidR="00BC25C5" w:rsidRPr="009B4A38">
        <w:rPr>
          <w:noProof/>
          <w:webHidden/>
        </w:rPr>
        <w:fldChar w:fldCharType="begin"/>
      </w:r>
      <w:r w:rsidR="00BC25C5" w:rsidRPr="009B4A38">
        <w:rPr>
          <w:noProof/>
          <w:webHidden/>
        </w:rPr>
        <w:instrText xml:space="preserve"> PAGEREF _Toc29368679 \h </w:instrText>
      </w:r>
      <w:r w:rsidR="00BC25C5" w:rsidRPr="009B4A38">
        <w:rPr>
          <w:noProof/>
          <w:webHidden/>
        </w:rPr>
      </w:r>
      <w:r w:rsidR="00BC25C5" w:rsidRPr="009B4A38">
        <w:rPr>
          <w:noProof/>
          <w:webHidden/>
        </w:rPr>
        <w:fldChar w:fldCharType="separate"/>
      </w:r>
      <w:r w:rsidR="004066D7">
        <w:rPr>
          <w:noProof/>
          <w:webHidden/>
        </w:rPr>
        <w:t>29</w:t>
      </w:r>
      <w:r w:rsidR="00BC25C5" w:rsidRPr="009B4A38">
        <w:rPr>
          <w:noProof/>
          <w:webHidden/>
        </w:rPr>
        <w:fldChar w:fldCharType="end"/>
      </w:r>
      <w:r>
        <w:rPr>
          <w:noProof/>
        </w:rPr>
        <w:fldChar w:fldCharType="end"/>
      </w:r>
    </w:p>
    <w:p w14:paraId="00877C3C" w14:textId="5B27700A" w:rsidR="00BC25C5" w:rsidRPr="009B4A38" w:rsidRDefault="00000000">
      <w:pPr>
        <w:pStyle w:val="TOC1"/>
        <w:rPr>
          <w:rFonts w:ascii="Calibri" w:hAnsi="Calibri"/>
          <w:b w:val="0"/>
          <w:bCs w:val="0"/>
          <w:caps w:val="0"/>
          <w:noProof/>
          <w:sz w:val="22"/>
          <w:szCs w:val="22"/>
        </w:rPr>
      </w:pPr>
      <w:r>
        <w:rPr>
          <w:noProof/>
        </w:rPr>
        <w:fldChar w:fldCharType="begin"/>
      </w:r>
      <w:r>
        <w:rPr>
          <w:noProof/>
        </w:rPr>
        <w:instrText>HYPERLINK \l "_Toc29368680"</w:instrText>
      </w:r>
      <w:r w:rsidR="004066D7">
        <w:rPr>
          <w:noProof/>
        </w:rPr>
      </w:r>
      <w:r>
        <w:rPr>
          <w:noProof/>
        </w:rPr>
        <w:fldChar w:fldCharType="separate"/>
      </w:r>
      <w:r w:rsidR="00BC25C5" w:rsidRPr="009B4A38">
        <w:rPr>
          <w:rStyle w:val="Hyperlink"/>
          <w:noProof/>
        </w:rPr>
        <w:t>APPENDIX B: SAMPLE SURVEY</w:t>
      </w:r>
      <w:r w:rsidR="00BC25C5" w:rsidRPr="009B4A38">
        <w:rPr>
          <w:noProof/>
          <w:webHidden/>
        </w:rPr>
        <w:tab/>
      </w:r>
      <w:r w:rsidR="00BC25C5" w:rsidRPr="009B4A38">
        <w:rPr>
          <w:noProof/>
          <w:webHidden/>
        </w:rPr>
        <w:fldChar w:fldCharType="begin"/>
      </w:r>
      <w:r w:rsidR="00BC25C5" w:rsidRPr="009B4A38">
        <w:rPr>
          <w:noProof/>
          <w:webHidden/>
        </w:rPr>
        <w:instrText xml:space="preserve"> PAGEREF _Toc29368680 \h </w:instrText>
      </w:r>
      <w:r w:rsidR="00BC25C5" w:rsidRPr="009B4A38">
        <w:rPr>
          <w:noProof/>
          <w:webHidden/>
        </w:rPr>
      </w:r>
      <w:r w:rsidR="00BC25C5" w:rsidRPr="009B4A38">
        <w:rPr>
          <w:noProof/>
          <w:webHidden/>
        </w:rPr>
        <w:fldChar w:fldCharType="separate"/>
      </w:r>
      <w:r w:rsidR="004066D7">
        <w:rPr>
          <w:noProof/>
          <w:webHidden/>
        </w:rPr>
        <w:t>31</w:t>
      </w:r>
      <w:r w:rsidR="00BC25C5" w:rsidRPr="009B4A38">
        <w:rPr>
          <w:noProof/>
          <w:webHidden/>
        </w:rPr>
        <w:fldChar w:fldCharType="end"/>
      </w:r>
      <w:r>
        <w:rPr>
          <w:noProof/>
        </w:rPr>
        <w:fldChar w:fldCharType="end"/>
      </w:r>
    </w:p>
    <w:p w14:paraId="68B5ABE3" w14:textId="105CD6AC" w:rsidR="00BC25C5" w:rsidRPr="009B4A38" w:rsidRDefault="00000000">
      <w:pPr>
        <w:pStyle w:val="TOC1"/>
        <w:rPr>
          <w:rFonts w:ascii="Calibri" w:hAnsi="Calibri"/>
          <w:b w:val="0"/>
          <w:bCs w:val="0"/>
          <w:caps w:val="0"/>
          <w:noProof/>
          <w:sz w:val="22"/>
          <w:szCs w:val="22"/>
        </w:rPr>
      </w:pPr>
      <w:r>
        <w:rPr>
          <w:noProof/>
        </w:rPr>
        <w:fldChar w:fldCharType="begin"/>
      </w:r>
      <w:r>
        <w:rPr>
          <w:noProof/>
        </w:rPr>
        <w:instrText>HYPERLINK \l "_Toc29368681"</w:instrText>
      </w:r>
      <w:r w:rsidR="004066D7">
        <w:rPr>
          <w:noProof/>
        </w:rPr>
      </w:r>
      <w:r>
        <w:rPr>
          <w:noProof/>
        </w:rPr>
        <w:fldChar w:fldCharType="separate"/>
      </w:r>
      <w:r w:rsidR="00BC25C5" w:rsidRPr="009B4A38">
        <w:rPr>
          <w:rStyle w:val="Hyperlink"/>
          <w:noProof/>
        </w:rPr>
        <w:t>APPENDIX C: RESPONSE FREQUENCIES BY ITEM</w:t>
      </w:r>
      <w:r w:rsidR="00BC25C5" w:rsidRPr="009B4A38">
        <w:rPr>
          <w:noProof/>
          <w:webHidden/>
        </w:rPr>
        <w:tab/>
      </w:r>
      <w:r w:rsidR="00BC25C5" w:rsidRPr="009B4A38">
        <w:rPr>
          <w:noProof/>
          <w:webHidden/>
        </w:rPr>
        <w:fldChar w:fldCharType="begin"/>
      </w:r>
      <w:r w:rsidR="00BC25C5" w:rsidRPr="009B4A38">
        <w:rPr>
          <w:noProof/>
          <w:webHidden/>
        </w:rPr>
        <w:instrText xml:space="preserve"> PAGEREF _Toc29368681 \h </w:instrText>
      </w:r>
      <w:r w:rsidR="00BC25C5" w:rsidRPr="009B4A38">
        <w:rPr>
          <w:noProof/>
          <w:webHidden/>
        </w:rPr>
      </w:r>
      <w:r w:rsidR="00BC25C5" w:rsidRPr="009B4A38">
        <w:rPr>
          <w:noProof/>
          <w:webHidden/>
        </w:rPr>
        <w:fldChar w:fldCharType="separate"/>
      </w:r>
      <w:r w:rsidR="004066D7">
        <w:rPr>
          <w:noProof/>
          <w:webHidden/>
        </w:rPr>
        <w:t>33</w:t>
      </w:r>
      <w:r w:rsidR="00BC25C5" w:rsidRPr="009B4A38">
        <w:rPr>
          <w:noProof/>
          <w:webHidden/>
        </w:rPr>
        <w:fldChar w:fldCharType="end"/>
      </w:r>
      <w:r>
        <w:rPr>
          <w:noProof/>
        </w:rPr>
        <w:fldChar w:fldCharType="end"/>
      </w:r>
    </w:p>
    <w:p w14:paraId="1C90161C" w14:textId="6E453085" w:rsidR="00BC25C5" w:rsidRPr="009B4A38" w:rsidRDefault="00000000">
      <w:pPr>
        <w:pStyle w:val="TOC1"/>
        <w:rPr>
          <w:rFonts w:ascii="Calibri" w:hAnsi="Calibri"/>
          <w:b w:val="0"/>
          <w:bCs w:val="0"/>
          <w:caps w:val="0"/>
          <w:noProof/>
          <w:sz w:val="22"/>
          <w:szCs w:val="22"/>
        </w:rPr>
      </w:pPr>
      <w:r>
        <w:rPr>
          <w:noProof/>
        </w:rPr>
        <w:fldChar w:fldCharType="begin"/>
      </w:r>
      <w:r>
        <w:rPr>
          <w:noProof/>
        </w:rPr>
        <w:instrText>HYPERLINK \l "_Toc29368682"</w:instrText>
      </w:r>
      <w:r w:rsidR="004066D7">
        <w:rPr>
          <w:noProof/>
        </w:rPr>
      </w:r>
      <w:r>
        <w:rPr>
          <w:noProof/>
        </w:rPr>
        <w:fldChar w:fldCharType="separate"/>
      </w:r>
      <w:r w:rsidR="00BC25C5" w:rsidRPr="009B4A38">
        <w:rPr>
          <w:rStyle w:val="Hyperlink"/>
          <w:noProof/>
        </w:rPr>
        <w:t>Appendix D: WINSTEPS Control File</w:t>
      </w:r>
      <w:r w:rsidR="00BC25C5" w:rsidRPr="009B4A38">
        <w:rPr>
          <w:noProof/>
          <w:webHidden/>
        </w:rPr>
        <w:tab/>
      </w:r>
      <w:r w:rsidR="00951C53" w:rsidRPr="009B4A38">
        <w:rPr>
          <w:noProof/>
          <w:webHidden/>
        </w:rPr>
        <w:t>4</w:t>
      </w:r>
      <w:r w:rsidR="004066D7">
        <w:rPr>
          <w:noProof/>
          <w:webHidden/>
        </w:rPr>
        <w:t>1</w:t>
      </w:r>
      <w:r>
        <w:rPr>
          <w:noProof/>
        </w:rPr>
        <w:fldChar w:fldCharType="end"/>
      </w:r>
    </w:p>
    <w:p w14:paraId="5EACEBAA" w14:textId="57A07A23" w:rsidR="00BC25C5" w:rsidRPr="009B4A38" w:rsidRDefault="00000000">
      <w:pPr>
        <w:pStyle w:val="TOC1"/>
        <w:rPr>
          <w:rFonts w:ascii="Calibri" w:hAnsi="Calibri"/>
          <w:b w:val="0"/>
          <w:bCs w:val="0"/>
          <w:caps w:val="0"/>
          <w:noProof/>
          <w:sz w:val="22"/>
          <w:szCs w:val="22"/>
        </w:rPr>
      </w:pPr>
      <w:hyperlink w:anchor="_Toc29368683" w:history="1">
        <w:r w:rsidR="00BC25C5" w:rsidRPr="009B4A38">
          <w:rPr>
            <w:rStyle w:val="Hyperlink"/>
            <w:noProof/>
          </w:rPr>
          <w:t>Appendix E: Selected WINSTEPS Output</w:t>
        </w:r>
        <w:r w:rsidR="00BC25C5" w:rsidRPr="009B4A38">
          <w:rPr>
            <w:noProof/>
            <w:webHidden/>
          </w:rPr>
          <w:tab/>
        </w:r>
        <w:r w:rsidR="00BC25C5" w:rsidRPr="009B4A38">
          <w:rPr>
            <w:noProof/>
            <w:webHidden/>
          </w:rPr>
          <w:fldChar w:fldCharType="begin"/>
        </w:r>
        <w:r w:rsidR="00BC25C5" w:rsidRPr="009B4A38">
          <w:rPr>
            <w:noProof/>
            <w:webHidden/>
          </w:rPr>
          <w:instrText xml:space="preserve"> PAGEREF _Toc29368683 \h </w:instrText>
        </w:r>
        <w:r w:rsidR="00BC25C5" w:rsidRPr="009B4A38">
          <w:rPr>
            <w:noProof/>
            <w:webHidden/>
          </w:rPr>
        </w:r>
        <w:r w:rsidR="00BC25C5" w:rsidRPr="009B4A38">
          <w:rPr>
            <w:noProof/>
            <w:webHidden/>
          </w:rPr>
          <w:fldChar w:fldCharType="separate"/>
        </w:r>
        <w:r w:rsidR="004066D7">
          <w:rPr>
            <w:noProof/>
            <w:webHidden/>
          </w:rPr>
          <w:t>43</w:t>
        </w:r>
        <w:r w:rsidR="00BC25C5" w:rsidRPr="009B4A38">
          <w:rPr>
            <w:noProof/>
            <w:webHidden/>
          </w:rPr>
          <w:fldChar w:fldCharType="end"/>
        </w:r>
      </w:hyperlink>
    </w:p>
    <w:p w14:paraId="2AD9BB24" w14:textId="77777777" w:rsidR="00840AA8" w:rsidRPr="009B4A38" w:rsidRDefault="00563C3A" w:rsidP="00563C3A">
      <w:pPr>
        <w:spacing w:before="600" w:after="480"/>
        <w:rPr>
          <w:rFonts w:cs="Arial"/>
          <w:bCs/>
          <w:caps/>
          <w:sz w:val="20"/>
          <w:szCs w:val="20"/>
        </w:rPr>
      </w:pPr>
      <w:r w:rsidRPr="009B4A38">
        <w:rPr>
          <w:b/>
          <w:color w:val="1F3864"/>
          <w:kern w:val="32"/>
          <w:sz w:val="28"/>
          <w:szCs w:val="28"/>
          <w:lang w:val="x-none" w:eastAsia="x-none"/>
        </w:rPr>
        <w:fldChar w:fldCharType="end"/>
      </w:r>
    </w:p>
    <w:p w14:paraId="7DED1A82" w14:textId="2CEA67FA" w:rsidR="00EA713F" w:rsidRPr="009B4A38" w:rsidRDefault="00840AA8" w:rsidP="005C16E9">
      <w:pPr>
        <w:spacing w:before="1200" w:after="600"/>
        <w:jc w:val="center"/>
        <w:rPr>
          <w:b/>
          <w:color w:val="1F3864"/>
          <w:sz w:val="28"/>
          <w:szCs w:val="28"/>
        </w:rPr>
      </w:pPr>
      <w:r w:rsidRPr="009B4A38">
        <w:rPr>
          <w:caps/>
          <w:sz w:val="20"/>
          <w:szCs w:val="20"/>
        </w:rPr>
        <w:br w:type="page"/>
      </w:r>
      <w:r w:rsidR="0077210F" w:rsidRPr="00E60617">
        <w:rPr>
          <w:caps/>
          <w:sz w:val="12"/>
          <w:szCs w:val="12"/>
        </w:rPr>
        <w:lastRenderedPageBreak/>
        <w:br w:type="textWrapping" w:clear="all"/>
      </w:r>
      <w:r w:rsidR="00965F9E" w:rsidRPr="009B4A38">
        <w:rPr>
          <w:b/>
          <w:color w:val="1F3864"/>
          <w:sz w:val="28"/>
          <w:szCs w:val="28"/>
        </w:rPr>
        <w:t>SECTION 1</w:t>
      </w:r>
    </w:p>
    <w:p w14:paraId="0C1EE38B" w14:textId="77777777" w:rsidR="006E655A" w:rsidRPr="009B4A38" w:rsidRDefault="00B9499A" w:rsidP="00CA1C85">
      <w:pPr>
        <w:pStyle w:val="Heading1"/>
        <w:spacing w:after="360"/>
      </w:pPr>
      <w:bookmarkStart w:id="7" w:name="_Toc488224419"/>
      <w:bookmarkStart w:id="8" w:name="_Toc488228894"/>
      <w:bookmarkStart w:id="9" w:name="_Toc488229272"/>
      <w:bookmarkStart w:id="10" w:name="_Toc501698984"/>
      <w:bookmarkStart w:id="11" w:name="_Toc501699818"/>
      <w:bookmarkStart w:id="12" w:name="_Toc501700089"/>
      <w:bookmarkStart w:id="13" w:name="_Toc29368661"/>
      <w:r w:rsidRPr="009B4A38">
        <w:t>Executive Summary</w:t>
      </w:r>
      <w:bookmarkEnd w:id="5"/>
      <w:bookmarkEnd w:id="6"/>
      <w:bookmarkEnd w:id="7"/>
      <w:bookmarkEnd w:id="8"/>
      <w:bookmarkEnd w:id="9"/>
      <w:bookmarkEnd w:id="10"/>
      <w:bookmarkEnd w:id="11"/>
      <w:bookmarkEnd w:id="12"/>
      <w:bookmarkEnd w:id="13"/>
    </w:p>
    <w:p w14:paraId="180BF7C8" w14:textId="77777777" w:rsidR="004A4F86" w:rsidRPr="009B4A38" w:rsidRDefault="004A4F86" w:rsidP="00EA64CE">
      <w:pPr>
        <w:pStyle w:val="DocumentText"/>
      </w:pPr>
      <w:r w:rsidRPr="009B4A38">
        <w:t>In accordance with federal reporting requirements mandated by the U.S. Department of Education, Office of Special Education Programs (OSEP)</w:t>
      </w:r>
      <w:r w:rsidR="00312E72" w:rsidRPr="009B4A38">
        <w:t xml:space="preserve"> under the Individuals with Disabilities Education Act</w:t>
      </w:r>
      <w:r w:rsidR="00A23A98" w:rsidRPr="009B4A38">
        <w:t xml:space="preserve"> (IDEA 2004)</w:t>
      </w:r>
      <w:r w:rsidRPr="009B4A38">
        <w:t xml:space="preserve">, </w:t>
      </w:r>
      <w:r w:rsidR="005545E3" w:rsidRPr="009B4A38">
        <w:t xml:space="preserve">Part C Lead Agencies </w:t>
      </w:r>
      <w:r w:rsidRPr="009B4A38">
        <w:t xml:space="preserve">must </w:t>
      </w:r>
      <w:r w:rsidR="005545E3" w:rsidRPr="009B4A38">
        <w:t xml:space="preserve">report annually on </w:t>
      </w:r>
      <w:r w:rsidRPr="009B4A38">
        <w:t xml:space="preserve">performance indicators related to </w:t>
      </w:r>
      <w:r w:rsidR="00B654B4" w:rsidRPr="009B4A38">
        <w:t>e</w:t>
      </w:r>
      <w:r w:rsidR="005545E3" w:rsidRPr="009B4A38">
        <w:t xml:space="preserve">arly </w:t>
      </w:r>
      <w:r w:rsidR="00B654B4" w:rsidRPr="009B4A38">
        <w:t>i</w:t>
      </w:r>
      <w:r w:rsidR="005545E3" w:rsidRPr="009B4A38">
        <w:t xml:space="preserve">ntervention </w:t>
      </w:r>
      <w:r w:rsidR="00B654B4" w:rsidRPr="009B4A38">
        <w:t>s</w:t>
      </w:r>
      <w:r w:rsidR="00492C0E" w:rsidRPr="009B4A38">
        <w:t>ervices f</w:t>
      </w:r>
      <w:r w:rsidRPr="009B4A38">
        <w:t>o</w:t>
      </w:r>
      <w:r w:rsidR="00492C0E" w:rsidRPr="009B4A38">
        <w:t>r</w:t>
      </w:r>
      <w:r w:rsidRPr="009B4A38">
        <w:t xml:space="preserve"> children ages </w:t>
      </w:r>
      <w:r w:rsidR="005545E3" w:rsidRPr="009B4A38">
        <w:t xml:space="preserve">birth to three. </w:t>
      </w:r>
      <w:r w:rsidRPr="009B4A38">
        <w:t xml:space="preserve">This report presents findings of a survey conducted by the </w:t>
      </w:r>
      <w:r w:rsidR="00984BAB" w:rsidRPr="009B4A38">
        <w:t>Massachusetts</w:t>
      </w:r>
      <w:r w:rsidR="00387FB4" w:rsidRPr="009B4A38">
        <w:t xml:space="preserve"> </w:t>
      </w:r>
      <w:r w:rsidR="00984BAB" w:rsidRPr="009B4A38">
        <w:t>Department of Public Health</w:t>
      </w:r>
      <w:r w:rsidR="00F36C12" w:rsidRPr="009B4A38">
        <w:t xml:space="preserve"> </w:t>
      </w:r>
      <w:r w:rsidR="002824D7" w:rsidRPr="009B4A38">
        <w:t>(</w:t>
      </w:r>
      <w:r w:rsidR="00984BAB" w:rsidRPr="009B4A38">
        <w:t>MDPH</w:t>
      </w:r>
      <w:r w:rsidR="002824D7" w:rsidRPr="009B4A38">
        <w:t xml:space="preserve">) </w:t>
      </w:r>
      <w:r w:rsidR="005545E3" w:rsidRPr="009B4A38">
        <w:t>to address Indicator #4</w:t>
      </w:r>
      <w:r w:rsidRPr="009B4A38">
        <w:t xml:space="preserve">, the </w:t>
      </w:r>
      <w:bookmarkStart w:id="14" w:name="OLE_LINK1"/>
      <w:r w:rsidR="00C711E9" w:rsidRPr="009B4A38">
        <w:t>“</w:t>
      </w:r>
      <w:r w:rsidR="00386AF2" w:rsidRPr="009B4A38">
        <w:t>percent of families particip</w:t>
      </w:r>
      <w:r w:rsidR="00C735B0" w:rsidRPr="009B4A38">
        <w:t xml:space="preserve">ating in Part C who </w:t>
      </w:r>
      <w:r w:rsidR="00FB2053" w:rsidRPr="009B4A38">
        <w:t>report that Early I</w:t>
      </w:r>
      <w:r w:rsidR="00C735B0" w:rsidRPr="009B4A38">
        <w:t>ntervention</w:t>
      </w:r>
      <w:r w:rsidR="00B654B4" w:rsidRPr="009B4A38">
        <w:t xml:space="preserve"> s</w:t>
      </w:r>
      <w:r w:rsidR="00386AF2" w:rsidRPr="009B4A38">
        <w:t xml:space="preserve">ervices have helped the family a) </w:t>
      </w:r>
      <w:r w:rsidR="00386AF2" w:rsidRPr="009B4A38">
        <w:rPr>
          <w:i/>
          <w:iCs/>
          <w:u w:val="single"/>
        </w:rPr>
        <w:t>know their rights</w:t>
      </w:r>
      <w:r w:rsidR="00386AF2" w:rsidRPr="009B4A38">
        <w:t xml:space="preserve">, b) </w:t>
      </w:r>
      <w:r w:rsidR="00386AF2" w:rsidRPr="009B4A38">
        <w:rPr>
          <w:i/>
          <w:iCs/>
          <w:u w:val="single"/>
        </w:rPr>
        <w:t>effectively communicate their children’s needs</w:t>
      </w:r>
      <w:r w:rsidR="00386AF2" w:rsidRPr="009B4A38">
        <w:t xml:space="preserve">, and c) </w:t>
      </w:r>
      <w:r w:rsidR="00386AF2" w:rsidRPr="009B4A38">
        <w:rPr>
          <w:i/>
          <w:iCs/>
          <w:u w:val="single"/>
        </w:rPr>
        <w:t>help t</w:t>
      </w:r>
      <w:r w:rsidR="00936C58" w:rsidRPr="009B4A38">
        <w:rPr>
          <w:i/>
          <w:iCs/>
          <w:u w:val="single"/>
        </w:rPr>
        <w:t>heir children develop and learn</w:t>
      </w:r>
      <w:r w:rsidR="00386AF2" w:rsidRPr="009B4A38">
        <w:t>”</w:t>
      </w:r>
      <w:r w:rsidR="00936C58" w:rsidRPr="009B4A38">
        <w:t>.</w:t>
      </w:r>
      <w:r w:rsidR="00386AF2" w:rsidRPr="009B4A38">
        <w:t xml:space="preserve"> </w:t>
      </w:r>
    </w:p>
    <w:bookmarkEnd w:id="14"/>
    <w:p w14:paraId="1E2D748C" w14:textId="61B6A4BD" w:rsidR="00386AF2" w:rsidRDefault="00386AF2" w:rsidP="0057024E">
      <w:pPr>
        <w:pStyle w:val="DocumentText"/>
        <w:spacing w:after="240"/>
      </w:pPr>
      <w:r w:rsidRPr="009B4A38">
        <w:t xml:space="preserve">The survey administered by the </w:t>
      </w:r>
      <w:r w:rsidR="00984BAB" w:rsidRPr="009B4A38">
        <w:t>MDPH</w:t>
      </w:r>
      <w:r w:rsidRPr="009B4A38">
        <w:t xml:space="preserve"> included </w:t>
      </w:r>
      <w:r w:rsidR="00474E08" w:rsidRPr="009B4A38">
        <w:t>one</w:t>
      </w:r>
      <w:r w:rsidRPr="009B4A38">
        <w:t xml:space="preserve"> rating scale </w:t>
      </w:r>
      <w:r w:rsidR="004A4F86" w:rsidRPr="009B4A38">
        <w:t xml:space="preserve">developed and validated by the National Center for Special Education Accountability Monitoring (NCSEAM). </w:t>
      </w:r>
      <w:r w:rsidR="00984BAB" w:rsidRPr="009B4A38">
        <w:t>The 23</w:t>
      </w:r>
      <w:r w:rsidRPr="009B4A38">
        <w:t>-item Impact on Family Scale (</w:t>
      </w:r>
      <w:smartTag w:uri="urn:schemas-microsoft-com:office:smarttags" w:element="stockticker">
        <w:r w:rsidRPr="009B4A38">
          <w:t>IFS</w:t>
        </w:r>
      </w:smartTag>
      <w:r w:rsidRPr="009B4A38">
        <w:t xml:space="preserve">) measures the extent to which </w:t>
      </w:r>
      <w:r w:rsidR="00FB2053" w:rsidRPr="009B4A38">
        <w:t>E</w:t>
      </w:r>
      <w:r w:rsidR="00C735B0" w:rsidRPr="009B4A38">
        <w:t xml:space="preserve">arly </w:t>
      </w:r>
      <w:r w:rsidR="00FB2053" w:rsidRPr="009B4A38">
        <w:t>I</w:t>
      </w:r>
      <w:r w:rsidR="00C735B0" w:rsidRPr="009B4A38">
        <w:t>ntervention</w:t>
      </w:r>
      <w:r w:rsidRPr="009B4A38">
        <w:t xml:space="preserve"> helped families achieve positive outcomes, including the three </w:t>
      </w:r>
      <w:r w:rsidR="00492C0E" w:rsidRPr="009B4A38">
        <w:t xml:space="preserve">outcomes </w:t>
      </w:r>
      <w:r w:rsidRPr="009B4A38">
        <w:t xml:space="preserve">specified in Indicator #4. </w:t>
      </w:r>
    </w:p>
    <w:p w14:paraId="2DB775B8" w14:textId="5F84DBB2" w:rsidR="0057024E" w:rsidRPr="009B4A38" w:rsidRDefault="0057024E" w:rsidP="00F13FAD">
      <w:pPr>
        <w:pStyle w:val="DocumentText"/>
        <w:spacing w:after="0"/>
      </w:pPr>
      <w:r w:rsidRPr="009B4A38">
        <w:rPr>
          <w:noProof/>
        </w:rPr>
        <mc:AlternateContent>
          <mc:Choice Requires="wps">
            <w:drawing>
              <wp:inline distT="0" distB="0" distL="0" distR="0" wp14:anchorId="06ED31D4" wp14:editId="3987F85F">
                <wp:extent cx="5524500" cy="1977390"/>
                <wp:effectExtent l="0" t="0" r="19050" b="22860"/>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24500" cy="1977390"/>
                        </a:xfrm>
                        <a:prstGeom prst="rect">
                          <a:avLst/>
                        </a:prstGeom>
                        <a:noFill/>
                        <a:ln w="22225">
                          <a:solidFill>
                            <a:srgbClr val="1F3864"/>
                          </a:solidFill>
                          <a:miter lim="800000"/>
                          <a:headEnd/>
                          <a:tailEnd/>
                        </a:ln>
                        <a:extLst>
                          <a:ext uri="{909E8E84-426E-40DD-AFC4-6F175D3DCCD1}">
                            <a14:hiddenFill xmlns:a14="http://schemas.microsoft.com/office/drawing/2010/main">
                              <a:solidFill>
                                <a:srgbClr val="1F3864"/>
                              </a:solidFill>
                            </a14:hiddenFill>
                          </a:ext>
                        </a:extLst>
                      </wps:spPr>
                      <wps:txbx>
                        <w:txbxContent>
                          <w:p w14:paraId="445247C6" w14:textId="77777777" w:rsidR="0057024E" w:rsidRPr="00563C3A" w:rsidRDefault="0057024E" w:rsidP="0057024E">
                            <w:pPr>
                              <w:spacing w:before="120" w:after="180"/>
                              <w:ind w:firstLine="180"/>
                              <w:rPr>
                                <w:b/>
                              </w:rPr>
                            </w:pPr>
                            <w:bookmarkStart w:id="15" w:name="_Toc486237538"/>
                            <w:bookmarkStart w:id="16" w:name="_Toc486242918"/>
                            <w:r w:rsidRPr="00563C3A">
                              <w:rPr>
                                <w:b/>
                              </w:rPr>
                              <w:t>Response Rate</w:t>
                            </w:r>
                            <w:bookmarkEnd w:id="15"/>
                            <w:bookmarkEnd w:id="16"/>
                          </w:p>
                          <w:p w14:paraId="2398606E" w14:textId="628B993F" w:rsidR="0057024E" w:rsidRPr="008A6839" w:rsidRDefault="0057024E" w:rsidP="00CA1C85">
                            <w:pPr>
                              <w:pStyle w:val="DocumentText"/>
                              <w:spacing w:before="120"/>
                              <w:ind w:left="180" w:right="170"/>
                              <w:rPr>
                                <w:bCs/>
                              </w:rPr>
                            </w:pPr>
                            <w:r>
                              <w:rPr>
                                <w:bCs/>
                              </w:rPr>
                              <w:t xml:space="preserve">A </w:t>
                            </w:r>
                            <w:r w:rsidRPr="009B4A38">
                              <w:rPr>
                                <w:bCs/>
                              </w:rPr>
                              <w:t>total of 6,0</w:t>
                            </w:r>
                            <w:r>
                              <w:rPr>
                                <w:bCs/>
                              </w:rPr>
                              <w:t>74</w:t>
                            </w:r>
                            <w:r w:rsidRPr="009B4A38">
                              <w:rPr>
                                <w:bCs/>
                              </w:rPr>
                              <w:t xml:space="preserve"> surveys were distributed to families in 59 Early Intervention Programs (EIPs). Overall, 2,804 completed surveys were returned, for a </w:t>
                            </w:r>
                            <w:r w:rsidRPr="009B4A38">
                              <w:rPr>
                                <w:b/>
                                <w:bCs/>
                              </w:rPr>
                              <w:t>return rate of 46.</w:t>
                            </w:r>
                            <w:r>
                              <w:rPr>
                                <w:b/>
                                <w:bCs/>
                              </w:rPr>
                              <w:t>16</w:t>
                            </w:r>
                            <w:r w:rsidRPr="009B4A38">
                              <w:rPr>
                                <w:b/>
                                <w:bCs/>
                              </w:rPr>
                              <w:t>%</w:t>
                            </w:r>
                            <w:r w:rsidRPr="009B4A38">
                              <w:rPr>
                                <w:bCs/>
                              </w:rPr>
                              <w:t xml:space="preserve"> (2,804/6,0</w:t>
                            </w:r>
                            <w:r>
                              <w:rPr>
                                <w:bCs/>
                              </w:rPr>
                              <w:t>74</w:t>
                            </w:r>
                            <w:r w:rsidRPr="009B4A38">
                              <w:rPr>
                                <w:bCs/>
                              </w:rPr>
                              <w:t>). All returned surveys provided usable data. The number of returned surveys exceeds the</w:t>
                            </w:r>
                            <w:r>
                              <w:rPr>
                                <w:bCs/>
                              </w:rPr>
                              <w:t xml:space="preserve"> minimum number required for an adequate confidence level based on established survey sample guidelines (e.g.,</w:t>
                            </w:r>
                            <w:r w:rsidR="00CA1C85">
                              <w:rPr>
                                <w:bCs/>
                              </w:rPr>
                              <w:t xml:space="preserve"> </w:t>
                            </w:r>
                            <w:hyperlink r:id="rId10" w:history="1">
                              <w:r w:rsidR="00CA1C85" w:rsidRPr="004C6124">
                                <w:rPr>
                                  <w:rStyle w:val="Hyperlink"/>
                                </w:rPr>
                                <w:t>https://www.surveysystem.com/sscalc.htm</w:t>
                              </w:r>
                            </w:hyperlink>
                            <w:r w:rsidRPr="00F3522D">
                              <w:rPr>
                                <w:rStyle w:val="Hyperlink"/>
                                <w:color w:val="auto"/>
                                <w:u w:val="none"/>
                              </w:rPr>
                              <w:t>).</w:t>
                            </w:r>
                          </w:p>
                          <w:p w14:paraId="27B82C36" w14:textId="77777777" w:rsidR="0057024E" w:rsidRDefault="0057024E" w:rsidP="0057024E"/>
                        </w:txbxContent>
                      </wps:txbx>
                      <wps:bodyPr rot="0" vert="horz" wrap="square" lIns="91440" tIns="45720" rIns="91440" bIns="45720" anchor="t" anchorCtr="0" upright="1">
                        <a:noAutofit/>
                      </wps:bodyPr>
                    </wps:wsp>
                  </a:graphicData>
                </a:graphic>
              </wp:inline>
            </w:drawing>
          </mc:Choice>
          <mc:Fallback>
            <w:pict>
              <v:shapetype w14:anchorId="06ED31D4" id="_x0000_t202" coordsize="21600,21600" o:spt="202" path="m,l,21600r21600,l21600,xe">
                <v:stroke joinstyle="miter"/>
                <v:path gradientshapeok="t" o:connecttype="rect"/>
              </v:shapetype>
              <v:shape id="Text Box 10" o:spid="_x0000_s1026" type="#_x0000_t202" style="width:435pt;height:155.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" filled="f" fillcolor="#1f3864" strokecolor="#1f3864" strokeweight="1.75pt">
                <v:textbox>
                  <w:txbxContent>
                    <w:p w14:paraId="445247C6" w14:textId="77777777" w:rsidR="0057024E" w:rsidRPr="00563C3A" w:rsidRDefault="0057024E" w:rsidP="0057024E">
                      <w:pPr>
                        <w:spacing w:before="120" w:after="180"/>
                        <w:ind w:firstLine="180"/>
                        <w:rPr>
                          <w:b/>
                        </w:rPr>
                      </w:pPr>
                      <w:bookmarkStart w:id="17" w:name="_Toc486237538"/>
                      <w:bookmarkStart w:id="18" w:name="_Toc486242918"/>
                      <w:r w:rsidRPr="00563C3A">
                        <w:rPr>
                          <w:b/>
                        </w:rPr>
                        <w:t>Response Rate</w:t>
                      </w:r>
                      <w:bookmarkEnd w:id="17"/>
                      <w:bookmarkEnd w:id="18"/>
                    </w:p>
                    <w:p w14:paraId="2398606E" w14:textId="628B993F" w:rsidR="0057024E" w:rsidRPr="008A6839" w:rsidRDefault="0057024E" w:rsidP="00CA1C85">
                      <w:pPr>
                        <w:pStyle w:val="DocumentText"/>
                        <w:spacing w:before="120"/>
                        <w:ind w:left="180" w:right="170"/>
                        <w:rPr>
                          <w:bCs/>
                        </w:rPr>
                      </w:pPr>
                      <w:r>
                        <w:rPr>
                          <w:bCs/>
                        </w:rPr>
                        <w:t xml:space="preserve">A </w:t>
                      </w:r>
                      <w:r w:rsidRPr="009B4A38">
                        <w:rPr>
                          <w:bCs/>
                        </w:rPr>
                        <w:t>total of 6,0</w:t>
                      </w:r>
                      <w:r>
                        <w:rPr>
                          <w:bCs/>
                        </w:rPr>
                        <w:t>74</w:t>
                      </w:r>
                      <w:r w:rsidRPr="009B4A38">
                        <w:rPr>
                          <w:bCs/>
                        </w:rPr>
                        <w:t xml:space="preserve"> surveys were distributed to families in 59 Early Intervention Programs (EIPs). Overall, 2,804 completed surveys were returned, for a </w:t>
                      </w:r>
                      <w:r w:rsidRPr="009B4A38">
                        <w:rPr>
                          <w:b/>
                          <w:bCs/>
                        </w:rPr>
                        <w:t>return rate of 46.</w:t>
                      </w:r>
                      <w:r>
                        <w:rPr>
                          <w:b/>
                          <w:bCs/>
                        </w:rPr>
                        <w:t>16</w:t>
                      </w:r>
                      <w:r w:rsidRPr="009B4A38">
                        <w:rPr>
                          <w:b/>
                          <w:bCs/>
                        </w:rPr>
                        <w:t>%</w:t>
                      </w:r>
                      <w:r w:rsidRPr="009B4A38">
                        <w:rPr>
                          <w:bCs/>
                        </w:rPr>
                        <w:t xml:space="preserve"> (2,804/6,0</w:t>
                      </w:r>
                      <w:r>
                        <w:rPr>
                          <w:bCs/>
                        </w:rPr>
                        <w:t>74</w:t>
                      </w:r>
                      <w:r w:rsidRPr="009B4A38">
                        <w:rPr>
                          <w:bCs/>
                        </w:rPr>
                        <w:t>). All returned surveys provided usable data. The number of returned surveys exceeds the</w:t>
                      </w:r>
                      <w:r>
                        <w:rPr>
                          <w:bCs/>
                        </w:rPr>
                        <w:t xml:space="preserve"> minimum number required for an adequate confidence level based on established survey sample guidelines (e.g.,</w:t>
                      </w:r>
                      <w:r w:rsidR="00CA1C85">
                        <w:rPr>
                          <w:bCs/>
                        </w:rPr>
                        <w:t xml:space="preserve"> </w:t>
                      </w:r>
                      <w:hyperlink r:id="rId11" w:history="1">
                        <w:r w:rsidR="00CA1C85" w:rsidRPr="004C6124">
                          <w:rPr>
                            <w:rStyle w:val="Hyperlink"/>
                          </w:rPr>
                          <w:t>https://www.surveysystem.com/sscalc.htm</w:t>
                        </w:r>
                      </w:hyperlink>
                      <w:r w:rsidRPr="00F3522D">
                        <w:rPr>
                          <w:rStyle w:val="Hyperlink"/>
                          <w:color w:val="auto"/>
                          <w:u w:val="none"/>
                        </w:rPr>
                        <w:t>).</w:t>
                      </w:r>
                    </w:p>
                    <w:p w14:paraId="27B82C36" w14:textId="77777777" w:rsidR="0057024E" w:rsidRDefault="0057024E" w:rsidP="0057024E"/>
                  </w:txbxContent>
                </v:textbox>
                <w10:anchorlock/>
              </v:shape>
            </w:pict>
          </mc:Fallback>
        </mc:AlternateContent>
      </w:r>
    </w:p>
    <w:p w14:paraId="366D9C5B" w14:textId="77777777" w:rsidR="00CA1C85" w:rsidRDefault="00E84B21" w:rsidP="00CA1C85">
      <w:pPr>
        <w:pStyle w:val="DocumentText"/>
        <w:spacing w:before="240"/>
        <w:sectPr w:rsidR="00CA1C85" w:rsidSect="00CC21D5">
          <w:headerReference w:type="even" r:id="rId12"/>
          <w:headerReference w:type="default" r:id="rId13"/>
          <w:footerReference w:type="even" r:id="rId14"/>
          <w:footerReference w:type="default" r:id="rId15"/>
          <w:pgSz w:w="12240" w:h="15840" w:code="1"/>
          <w:pgMar w:top="1973" w:right="1440" w:bottom="994" w:left="1440" w:header="288" w:footer="576" w:gutter="0"/>
          <w:cols w:space="720"/>
          <w:titlePg/>
          <w:docGrid w:linePitch="360"/>
        </w:sectPr>
      </w:pPr>
      <w:r w:rsidRPr="009B4A38">
        <w:t xml:space="preserve">Data from the scale was analyzed through the Rasch measurement framework. For the IFS scale, the analysis produces a measure for each survey respondent. Individual measures can range from 0 to 1,000. For the IFS, each family’s measure reflects the extent to which the family perceives that </w:t>
      </w:r>
      <w:r w:rsidR="00AE1499" w:rsidRPr="009B4A38">
        <w:t>Early I</w:t>
      </w:r>
      <w:r w:rsidRPr="009B4A38">
        <w:t>ntervention has helped them achieve positive family outcomes. The IFS measures of all respondents were averaged to yield a mean measure reflecting the</w:t>
      </w:r>
      <w:r w:rsidR="00CA1C85">
        <w:t xml:space="preserve"> </w:t>
      </w:r>
      <w:r w:rsidRPr="009B4A38">
        <w:t>overall performance of the st</w:t>
      </w:r>
      <w:r w:rsidR="00AE1499" w:rsidRPr="009B4A38">
        <w:t>ate in regard to the impact of Early I</w:t>
      </w:r>
      <w:r w:rsidRPr="009B4A38">
        <w:t>ntervention on family</w:t>
      </w:r>
      <w:r w:rsidR="00CA1C85">
        <w:t xml:space="preserve"> </w:t>
      </w:r>
      <w:r w:rsidRPr="009B4A38">
        <w:t>outcomes.</w:t>
      </w:r>
      <w:r w:rsidR="0081784A" w:rsidRPr="009B4A38">
        <w:t xml:space="preserve"> </w:t>
      </w:r>
      <w:r w:rsidR="00E92685" w:rsidRPr="009B4A38">
        <w:br/>
      </w:r>
    </w:p>
    <w:p w14:paraId="3D36FE2A" w14:textId="6AF1F2FB" w:rsidR="008E0E01" w:rsidRDefault="00264017" w:rsidP="005C16E9">
      <w:pPr>
        <w:pStyle w:val="DocumentText"/>
        <w:spacing w:before="600"/>
      </w:pPr>
      <w:r w:rsidRPr="009B4A38">
        <w:lastRenderedPageBreak/>
        <w:t xml:space="preserve">As noted, </w:t>
      </w:r>
      <w:r w:rsidR="004A4F86" w:rsidRPr="009B4A38">
        <w:t xml:space="preserve">OSEP requires that the state’s performance be reported as the percent of </w:t>
      </w:r>
      <w:r w:rsidRPr="009B4A38">
        <w:t xml:space="preserve">families who report that </w:t>
      </w:r>
      <w:r w:rsidR="00AE1499" w:rsidRPr="009B4A38">
        <w:t>E</w:t>
      </w:r>
      <w:r w:rsidR="00F13FAD" w:rsidRPr="009B4A38">
        <w:t xml:space="preserve">arly </w:t>
      </w:r>
      <w:r w:rsidR="00AE1499" w:rsidRPr="009B4A38">
        <w:t>I</w:t>
      </w:r>
      <w:r w:rsidR="00F13FAD" w:rsidRPr="009B4A38">
        <w:t>ntervention</w:t>
      </w:r>
      <w:r w:rsidR="00834625" w:rsidRPr="009B4A38">
        <w:t xml:space="preserve"> </w:t>
      </w:r>
      <w:r w:rsidR="004362A4" w:rsidRPr="009B4A38">
        <w:t>s</w:t>
      </w:r>
      <w:r w:rsidRPr="009B4A38">
        <w:t xml:space="preserve">ervices helped them achieve specific outcomes. </w:t>
      </w:r>
      <w:r w:rsidR="004A4F86" w:rsidRPr="009B4A38">
        <w:t>Deriving a percent from a continuous distribution requires application o</w:t>
      </w:r>
      <w:r w:rsidR="004876F4" w:rsidRPr="009B4A38">
        <w:t>f a standard, or cut-score. The</w:t>
      </w:r>
      <w:r w:rsidRPr="009B4A38">
        <w:t xml:space="preserve"> </w:t>
      </w:r>
      <w:r w:rsidR="00984BAB" w:rsidRPr="009B4A38">
        <w:t>MDPH</w:t>
      </w:r>
      <w:r w:rsidRPr="009B4A38">
        <w:t xml:space="preserve"> </w:t>
      </w:r>
      <w:r w:rsidR="004A4F86" w:rsidRPr="009B4A38">
        <w:t xml:space="preserve">elected to apply the </w:t>
      </w:r>
      <w:r w:rsidRPr="009B4A38">
        <w:t xml:space="preserve">Part C </w:t>
      </w:r>
      <w:r w:rsidR="004A4F86" w:rsidRPr="009B4A38">
        <w:t>standard</w:t>
      </w:r>
      <w:r w:rsidRPr="009B4A38">
        <w:t>s</w:t>
      </w:r>
      <w:r w:rsidR="004A4F86" w:rsidRPr="009B4A38">
        <w:t xml:space="preserve"> recommended by a nationally representative stakeholder group convened by NCSEAM. The recommended standard</w:t>
      </w:r>
      <w:r w:rsidRPr="009B4A38">
        <w:t>s, established based on item content expressed in the scale, were as follows: for Indicator 4a</w:t>
      </w:r>
      <w:r w:rsidR="004A4F86" w:rsidRPr="009B4A38">
        <w:t xml:space="preserve">, </w:t>
      </w:r>
      <w:r w:rsidRPr="009B4A38">
        <w:rPr>
          <w:i/>
          <w:u w:val="single"/>
        </w:rPr>
        <w:t>know their rights</w:t>
      </w:r>
      <w:r w:rsidRPr="009B4A38">
        <w:t>, a</w:t>
      </w:r>
      <w:r w:rsidR="00077027" w:rsidRPr="009B4A38">
        <w:t xml:space="preserve"> </w:t>
      </w:r>
      <w:r w:rsidRPr="009B4A38">
        <w:t xml:space="preserve">measure of </w:t>
      </w:r>
      <w:r w:rsidR="00F5059F" w:rsidRPr="009B4A38">
        <w:t>539</w:t>
      </w:r>
      <w:r w:rsidRPr="009B4A38">
        <w:t xml:space="preserve">; for Indicator 4b, </w:t>
      </w:r>
      <w:r w:rsidRPr="009B4A38">
        <w:rPr>
          <w:i/>
          <w:u w:val="single"/>
        </w:rPr>
        <w:t>effectively communicate their children’s needs</w:t>
      </w:r>
      <w:r w:rsidRPr="009B4A38">
        <w:t xml:space="preserve">, a measure of </w:t>
      </w:r>
      <w:r w:rsidR="00F5059F" w:rsidRPr="009B4A38">
        <w:t>556</w:t>
      </w:r>
      <w:r w:rsidRPr="009B4A38">
        <w:t xml:space="preserve">; and for Indicator 4c, </w:t>
      </w:r>
      <w:r w:rsidRPr="009B4A38">
        <w:rPr>
          <w:i/>
          <w:u w:val="single"/>
        </w:rPr>
        <w:t>help their children develop and learn</w:t>
      </w:r>
      <w:r w:rsidRPr="009B4A38">
        <w:t xml:space="preserve">, a measure of </w:t>
      </w:r>
      <w:r w:rsidR="00F5059F" w:rsidRPr="009B4A38">
        <w:t>516</w:t>
      </w:r>
      <w:r w:rsidRPr="009B4A38">
        <w:t>.</w:t>
      </w:r>
    </w:p>
    <w:p w14:paraId="4438AAFF" w14:textId="666DC254" w:rsidR="00264017" w:rsidRPr="009B4A38" w:rsidRDefault="008E0E01" w:rsidP="008E0E01">
      <w:pPr>
        <w:pStyle w:val="DocumentText"/>
        <w:spacing w:after="120"/>
      </w:pPr>
      <w:r w:rsidRPr="009B4A38">
        <w:t>The following points represent the major findings related to Indicator #4:</w:t>
      </w:r>
      <w:r w:rsidR="004A4F86" w:rsidRPr="009B4A38">
        <w:tab/>
      </w:r>
    </w:p>
    <w:p w14:paraId="7555CF8E" w14:textId="061C9141" w:rsidR="008E0E01" w:rsidRPr="008E0E01" w:rsidRDefault="0057024E" w:rsidP="008E0E01">
      <w:pPr>
        <w:pStyle w:val="DocumentText"/>
      </w:pPr>
      <w:r w:rsidRPr="009B4A38">
        <w:rPr>
          <w:noProof/>
        </w:rPr>
        <mc:AlternateContent>
          <mc:Choice Requires="wps">
            <w:drawing>
              <wp:inline distT="0" distB="0" distL="0" distR="0" wp14:anchorId="0475A1F2" wp14:editId="72067251">
                <wp:extent cx="5394960" cy="4902835"/>
                <wp:effectExtent l="0" t="0" r="15240" b="12065"/>
                <wp:docPr id="9"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94960" cy="4902835"/>
                        </a:xfrm>
                        <a:prstGeom prst="rect">
                          <a:avLst/>
                        </a:prstGeom>
                        <a:solidFill>
                          <a:srgbClr val="FFFFFF"/>
                        </a:solidFill>
                        <a:ln w="22225">
                          <a:solidFill>
                            <a:srgbClr val="1F3864"/>
                          </a:solidFill>
                          <a:miter lim="800000"/>
                          <a:headEnd/>
                          <a:tailEnd/>
                        </a:ln>
                      </wps:spPr>
                      <wps:txbx>
                        <w:txbxContent>
                          <w:p w14:paraId="528999F6" w14:textId="77777777" w:rsidR="008E0E01" w:rsidRPr="009B4A38" w:rsidRDefault="008E0E01" w:rsidP="008E0E01">
                            <w:pPr>
                              <w:spacing w:before="120" w:line="480" w:lineRule="auto"/>
                              <w:ind w:left="540" w:right="878"/>
                              <w:rPr>
                                <w:b/>
                              </w:rPr>
                            </w:pPr>
                            <w:r w:rsidRPr="009B4A38">
                              <w:rPr>
                                <w:b/>
                              </w:rPr>
                              <w:t>Massachusetts’ Mean Measure on the IFS</w:t>
                            </w:r>
                          </w:p>
                          <w:p w14:paraId="03E46037" w14:textId="77777777" w:rsidR="008E0E01" w:rsidRPr="009B4A38" w:rsidRDefault="008E0E01" w:rsidP="008E0E01">
                            <w:pPr>
                              <w:pStyle w:val="DocumentText"/>
                              <w:spacing w:after="120"/>
                              <w:ind w:left="540" w:right="612"/>
                            </w:pPr>
                            <w:r w:rsidRPr="009B4A38">
                              <w:t xml:space="preserve">The mean measure on the </w:t>
                            </w:r>
                            <w:smartTag w:uri="urn:schemas-microsoft-com:office:smarttags" w:element="stockticker">
                              <w:r w:rsidRPr="009B4A38">
                                <w:t>IFS</w:t>
                              </w:r>
                            </w:smartTag>
                            <w:r w:rsidRPr="009B4A38">
                              <w:t xml:space="preserve"> is 703 with a standard deviation of 174. The standard error of the mean is 3.3, and the 95% confidence interval for the mean is 696.8–709.6. This means that there is a 95% likelihood that the true value of the mean lies between these two values.</w:t>
                            </w:r>
                          </w:p>
                          <w:p w14:paraId="6B4BDC65" w14:textId="77777777" w:rsidR="008E0E01" w:rsidRPr="009B4A38" w:rsidRDefault="008E0E01" w:rsidP="008E0E01">
                            <w:pPr>
                              <w:spacing w:line="480" w:lineRule="auto"/>
                              <w:ind w:left="540" w:right="878"/>
                              <w:rPr>
                                <w:b/>
                              </w:rPr>
                            </w:pPr>
                            <w:r w:rsidRPr="009B4A38">
                              <w:rPr>
                                <w:b/>
                              </w:rPr>
                              <w:t>Massachusetts’ Percent on Indicators</w:t>
                            </w:r>
                          </w:p>
                          <w:p w14:paraId="5852F44B" w14:textId="77777777" w:rsidR="008E0E01" w:rsidRPr="009B4A38" w:rsidRDefault="008E0E01" w:rsidP="008E0E01">
                            <w:pPr>
                              <w:pStyle w:val="DocumentText"/>
                              <w:spacing w:after="120"/>
                              <w:ind w:left="540" w:right="612"/>
                            </w:pPr>
                            <w:r w:rsidRPr="009B4A38">
                              <w:rPr>
                                <w:b/>
                              </w:rPr>
                              <w:t>Indicator 4a:</w:t>
                            </w:r>
                            <w:r w:rsidRPr="009B4A38">
                              <w:t xml:space="preserve"> The percent of families who reported that Early Intervention services helped them </w:t>
                            </w:r>
                            <w:r w:rsidRPr="009B4A38">
                              <w:rPr>
                                <w:i/>
                              </w:rPr>
                              <w:t>know their rights</w:t>
                            </w:r>
                            <w:r w:rsidRPr="009B4A38">
                              <w:rPr>
                                <w:b/>
                                <w:i/>
                              </w:rPr>
                              <w:t xml:space="preserve"> </w:t>
                            </w:r>
                            <w:r w:rsidRPr="009B4A38">
                              <w:t xml:space="preserve">is </w:t>
                            </w:r>
                            <w:r w:rsidRPr="009B4A38">
                              <w:rPr>
                                <w:b/>
                              </w:rPr>
                              <w:t>83.5%</w:t>
                            </w:r>
                            <w:r w:rsidRPr="009B4A38">
                              <w:t>. The 95% confidence interval for the true population percentage is 82.1%–84.8%. This means that there is a 95% likelihood that the true value of the state percentage for Indicator 4a is between these two values.</w:t>
                            </w:r>
                          </w:p>
                          <w:p w14:paraId="0172C6C7" w14:textId="77777777" w:rsidR="008E0E01" w:rsidRPr="009B4A38" w:rsidRDefault="008E0E01" w:rsidP="008E0E01">
                            <w:pPr>
                              <w:pStyle w:val="DocumentText"/>
                              <w:spacing w:after="120"/>
                              <w:ind w:left="540" w:right="612"/>
                            </w:pPr>
                            <w:r w:rsidRPr="009B4A38">
                              <w:rPr>
                                <w:b/>
                              </w:rPr>
                              <w:t>Indicator 4b:</w:t>
                            </w:r>
                            <w:r w:rsidRPr="009B4A38">
                              <w:t xml:space="preserve"> The percent of families who reported that Early Intervention services helped them </w:t>
                            </w:r>
                            <w:r w:rsidRPr="009B4A38">
                              <w:rPr>
                                <w:i/>
                              </w:rPr>
                              <w:t>effectively communicate their children’s needs</w:t>
                            </w:r>
                            <w:r w:rsidRPr="009B4A38">
                              <w:t xml:space="preserve"> is </w:t>
                            </w:r>
                            <w:r w:rsidRPr="009B4A38">
                              <w:rPr>
                                <w:b/>
                              </w:rPr>
                              <w:t>80.0%</w:t>
                            </w:r>
                            <w:r w:rsidRPr="009B4A38">
                              <w:t xml:space="preserve">. The 95% confidence interval for the true population percentage is 78.5%–81.4%. </w:t>
                            </w:r>
                          </w:p>
                          <w:p w14:paraId="3580A5FA" w14:textId="2B40787E" w:rsidR="009803E8" w:rsidRDefault="008E0E01" w:rsidP="008E0E01">
                            <w:pPr>
                              <w:spacing w:line="360" w:lineRule="auto"/>
                              <w:ind w:left="540"/>
                            </w:pPr>
                            <w:r w:rsidRPr="009B4A38">
                              <w:rPr>
                                <w:b/>
                              </w:rPr>
                              <w:t>Indicator 4c:</w:t>
                            </w:r>
                            <w:r w:rsidRPr="009B4A38">
                              <w:t xml:space="preserve"> The percent of families who reported that Early Intervention services helped them </w:t>
                            </w:r>
                            <w:r w:rsidRPr="009B4A38">
                              <w:rPr>
                                <w:i/>
                              </w:rPr>
                              <w:t>help their children develop and learn</w:t>
                            </w:r>
                            <w:r w:rsidRPr="009B4A38">
                              <w:t xml:space="preserve"> is </w:t>
                            </w:r>
                            <w:r w:rsidRPr="009B4A38">
                              <w:rPr>
                                <w:b/>
                              </w:rPr>
                              <w:t>91.4%</w:t>
                            </w:r>
                            <w:r w:rsidRPr="009B4A38">
                              <w:t>. The 95% confidence interval for the true population percentage is 90.3%–92.4%.</w:t>
                            </w:r>
                          </w:p>
                        </w:txbxContent>
                      </wps:txbx>
                      <wps:bodyPr rot="0" vert="horz" wrap="square" lIns="91440" tIns="45720" rIns="91440" bIns="45720" anchor="t" anchorCtr="0" upright="1">
                        <a:noAutofit/>
                      </wps:bodyPr>
                    </wps:wsp>
                  </a:graphicData>
                </a:graphic>
              </wp:inline>
            </w:drawing>
          </mc:Choice>
          <mc:Fallback>
            <w:pict>
              <v:shape w14:anchorId="0475A1F2" id="Text Box 11" o:spid="_x0000_s1027" type="#_x0000_t202" style="width:424.8pt;height:386.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" strokecolor="#1f3864" strokeweight="1.75pt">
                <v:textbox>
                  <w:txbxContent>
                    <w:p w14:paraId="528999F6" w14:textId="77777777" w:rsidR="008E0E01" w:rsidRPr="009B4A38" w:rsidRDefault="008E0E01" w:rsidP="008E0E01">
                      <w:pPr>
                        <w:spacing w:before="120" w:line="480" w:lineRule="auto"/>
                        <w:ind w:left="540" w:right="878"/>
                        <w:rPr>
                          <w:b/>
                        </w:rPr>
                      </w:pPr>
                      <w:r w:rsidRPr="009B4A38">
                        <w:rPr>
                          <w:b/>
                        </w:rPr>
                        <w:t>Massachusetts’ Mean Measure on the IFS</w:t>
                      </w:r>
                    </w:p>
                    <w:p w14:paraId="03E46037" w14:textId="77777777" w:rsidR="008E0E01" w:rsidRPr="009B4A38" w:rsidRDefault="008E0E01" w:rsidP="008E0E01">
                      <w:pPr>
                        <w:pStyle w:val="DocumentText"/>
                        <w:spacing w:after="120"/>
                        <w:ind w:left="540" w:right="612"/>
                      </w:pPr>
                      <w:r w:rsidRPr="009B4A38">
                        <w:t xml:space="preserve">The mean measure on the </w:t>
                      </w:r>
                      <w:smartTag w:uri="urn:schemas-microsoft-com:office:smarttags" w:element="stockticker">
                        <w:r w:rsidRPr="009B4A38">
                          <w:t>IFS</w:t>
                        </w:r>
                      </w:smartTag>
                      <w:r w:rsidRPr="009B4A38">
                        <w:t xml:space="preserve"> is 703 with a standard deviation of 174. The standard error of the mean is 3.3, and the 95% confidence interval for the mean is 696.8–709.6. This means that there is a 95% likelihood that the true value of the mean lies between these two values.</w:t>
                      </w:r>
                    </w:p>
                    <w:p w14:paraId="6B4BDC65" w14:textId="77777777" w:rsidR="008E0E01" w:rsidRPr="009B4A38" w:rsidRDefault="008E0E01" w:rsidP="008E0E01">
                      <w:pPr>
                        <w:spacing w:line="480" w:lineRule="auto"/>
                        <w:ind w:left="540" w:right="878"/>
                        <w:rPr>
                          <w:b/>
                        </w:rPr>
                      </w:pPr>
                      <w:r w:rsidRPr="009B4A38">
                        <w:rPr>
                          <w:b/>
                        </w:rPr>
                        <w:t>Massachusetts’ Percent on Indicators</w:t>
                      </w:r>
                    </w:p>
                    <w:p w14:paraId="5852F44B" w14:textId="77777777" w:rsidR="008E0E01" w:rsidRPr="009B4A38" w:rsidRDefault="008E0E01" w:rsidP="008E0E01">
                      <w:pPr>
                        <w:pStyle w:val="DocumentText"/>
                        <w:spacing w:after="120"/>
                        <w:ind w:left="540" w:right="612"/>
                      </w:pPr>
                      <w:r w:rsidRPr="009B4A38">
                        <w:rPr>
                          <w:b/>
                        </w:rPr>
                        <w:t>Indicator 4a:</w:t>
                      </w:r>
                      <w:r w:rsidRPr="009B4A38">
                        <w:t xml:space="preserve"> The percent of families who reported that Early Intervention services helped them </w:t>
                      </w:r>
                      <w:r w:rsidRPr="009B4A38">
                        <w:rPr>
                          <w:i/>
                        </w:rPr>
                        <w:t>know their rights</w:t>
                      </w:r>
                      <w:r w:rsidRPr="009B4A38">
                        <w:rPr>
                          <w:b/>
                          <w:i/>
                        </w:rPr>
                        <w:t xml:space="preserve"> </w:t>
                      </w:r>
                      <w:r w:rsidRPr="009B4A38">
                        <w:t xml:space="preserve">is </w:t>
                      </w:r>
                      <w:r w:rsidRPr="009B4A38">
                        <w:rPr>
                          <w:b/>
                        </w:rPr>
                        <w:t>83.5%</w:t>
                      </w:r>
                      <w:r w:rsidRPr="009B4A38">
                        <w:t>. The 95% confidence interval for the true population percentage is 82.1%–84.8%. This means that there is a 95% likelihood that the true value of the state percentage for Indicator 4a is between these two values.</w:t>
                      </w:r>
                    </w:p>
                    <w:p w14:paraId="0172C6C7" w14:textId="77777777" w:rsidR="008E0E01" w:rsidRPr="009B4A38" w:rsidRDefault="008E0E01" w:rsidP="008E0E01">
                      <w:pPr>
                        <w:pStyle w:val="DocumentText"/>
                        <w:spacing w:after="120"/>
                        <w:ind w:left="540" w:right="612"/>
                      </w:pPr>
                      <w:r w:rsidRPr="009B4A38">
                        <w:rPr>
                          <w:b/>
                        </w:rPr>
                        <w:t>Indicator 4b:</w:t>
                      </w:r>
                      <w:r w:rsidRPr="009B4A38">
                        <w:t xml:space="preserve"> The percent of families who reported that Early Intervention services helped them </w:t>
                      </w:r>
                      <w:r w:rsidRPr="009B4A38">
                        <w:rPr>
                          <w:i/>
                        </w:rPr>
                        <w:t>effectively communicate their children’s needs</w:t>
                      </w:r>
                      <w:r w:rsidRPr="009B4A38">
                        <w:t xml:space="preserve"> is </w:t>
                      </w:r>
                      <w:r w:rsidRPr="009B4A38">
                        <w:rPr>
                          <w:b/>
                        </w:rPr>
                        <w:t>80.0%</w:t>
                      </w:r>
                      <w:r w:rsidRPr="009B4A38">
                        <w:t xml:space="preserve">. The 95% confidence interval for the true population percentage is 78.5%–81.4%. </w:t>
                      </w:r>
                    </w:p>
                    <w:p w14:paraId="3580A5FA" w14:textId="2B40787E" w:rsidR="009803E8" w:rsidRDefault="008E0E01" w:rsidP="008E0E01">
                      <w:pPr>
                        <w:spacing w:line="360" w:lineRule="auto"/>
                        <w:ind w:left="540"/>
                      </w:pPr>
                      <w:r w:rsidRPr="009B4A38">
                        <w:rPr>
                          <w:b/>
                        </w:rPr>
                        <w:t>Indicator 4c:</w:t>
                      </w:r>
                      <w:r w:rsidRPr="009B4A38">
                        <w:t xml:space="preserve"> The percent of families who reported that Early Intervention services helped them </w:t>
                      </w:r>
                      <w:r w:rsidRPr="009B4A38">
                        <w:rPr>
                          <w:i/>
                        </w:rPr>
                        <w:t>help their children develop and learn</w:t>
                      </w:r>
                      <w:r w:rsidRPr="009B4A38">
                        <w:t xml:space="preserve"> is </w:t>
                      </w:r>
                      <w:r w:rsidRPr="009B4A38">
                        <w:rPr>
                          <w:b/>
                        </w:rPr>
                        <w:t>91.4%</w:t>
                      </w:r>
                      <w:r w:rsidRPr="009B4A38">
                        <w:t>. The 95% confidence interval for the true population percentage is 90.3%–92.4%.</w:t>
                      </w:r>
                    </w:p>
                  </w:txbxContent>
                </v:textbox>
                <w10:anchorlock/>
              </v:shape>
            </w:pict>
          </mc:Fallback>
        </mc:AlternateContent>
      </w:r>
    </w:p>
    <w:p w14:paraId="493F19E2" w14:textId="0293A60C" w:rsidR="00995531" w:rsidRPr="009B4A38" w:rsidRDefault="00995531" w:rsidP="008E0E01">
      <w:pPr>
        <w:spacing w:line="360" w:lineRule="auto"/>
        <w:rPr>
          <w:b/>
          <w:color w:val="1F3864"/>
          <w:sz w:val="6"/>
          <w:szCs w:val="6"/>
        </w:rPr>
      </w:pPr>
      <w:r w:rsidRPr="009B4A38">
        <w:rPr>
          <w:bCs/>
          <w:szCs w:val="22"/>
        </w:rPr>
        <w:t xml:space="preserve">See Appendix A for </w:t>
      </w:r>
      <w:r w:rsidR="008F3B2C" w:rsidRPr="009B4A38">
        <w:rPr>
          <w:bCs/>
          <w:szCs w:val="22"/>
        </w:rPr>
        <w:t xml:space="preserve">Massachusetts’ </w:t>
      </w:r>
      <w:r w:rsidRPr="009B4A38">
        <w:rPr>
          <w:bCs/>
          <w:szCs w:val="22"/>
        </w:rPr>
        <w:t>historical response rate</w:t>
      </w:r>
      <w:r w:rsidR="008F3B2C" w:rsidRPr="009B4A38">
        <w:rPr>
          <w:bCs/>
          <w:szCs w:val="22"/>
        </w:rPr>
        <w:t>s</w:t>
      </w:r>
      <w:r w:rsidRPr="009B4A38">
        <w:rPr>
          <w:bCs/>
          <w:szCs w:val="22"/>
        </w:rPr>
        <w:t xml:space="preserve"> and Indicator #4 percent</w:t>
      </w:r>
      <w:r w:rsidR="001830F5" w:rsidRPr="009B4A38">
        <w:rPr>
          <w:bCs/>
          <w:szCs w:val="22"/>
        </w:rPr>
        <w:t>age</w:t>
      </w:r>
      <w:r w:rsidRPr="009B4A38">
        <w:rPr>
          <w:bCs/>
          <w:szCs w:val="22"/>
        </w:rPr>
        <w:t>s (figures for 1</w:t>
      </w:r>
      <w:r w:rsidR="000F1B84" w:rsidRPr="009B4A38">
        <w:rPr>
          <w:bCs/>
          <w:szCs w:val="22"/>
        </w:rPr>
        <w:t>6</w:t>
      </w:r>
      <w:r w:rsidRPr="009B4A38">
        <w:rPr>
          <w:bCs/>
          <w:szCs w:val="22"/>
        </w:rPr>
        <w:t xml:space="preserve"> years are available).</w:t>
      </w:r>
    </w:p>
    <w:p w14:paraId="58B65ACD" w14:textId="40CCDD79" w:rsidR="005C16E9" w:rsidRDefault="00995531" w:rsidP="005C16E9">
      <w:pPr>
        <w:spacing w:before="600"/>
        <w:jc w:val="center"/>
        <w:rPr>
          <w:b/>
          <w:color w:val="1F3864"/>
          <w:sz w:val="28"/>
          <w:szCs w:val="28"/>
        </w:rPr>
      </w:pPr>
      <w:r w:rsidRPr="009B4A38">
        <w:rPr>
          <w:sz w:val="28"/>
          <w:szCs w:val="28"/>
        </w:rPr>
        <w:br w:type="page"/>
      </w:r>
      <w:r w:rsidR="00E06B88" w:rsidRPr="00E60617">
        <w:rPr>
          <w:sz w:val="12"/>
          <w:szCs w:val="12"/>
        </w:rPr>
        <w:lastRenderedPageBreak/>
        <w:br w:type="textWrapping" w:clear="all"/>
      </w:r>
    </w:p>
    <w:p w14:paraId="14D0BD0F" w14:textId="4FADC6F4" w:rsidR="00921D0B" w:rsidRPr="009B4A38" w:rsidRDefault="004A4F86" w:rsidP="005C16E9">
      <w:pPr>
        <w:spacing w:after="480"/>
        <w:jc w:val="center"/>
        <w:rPr>
          <w:b/>
          <w:color w:val="1F3864"/>
          <w:sz w:val="28"/>
          <w:szCs w:val="28"/>
        </w:rPr>
      </w:pPr>
      <w:r w:rsidRPr="009B4A38">
        <w:rPr>
          <w:b/>
          <w:color w:val="1F3864"/>
          <w:sz w:val="28"/>
          <w:szCs w:val="28"/>
        </w:rPr>
        <w:t>SECTION 2</w:t>
      </w:r>
      <w:bookmarkStart w:id="19" w:name="_Toc186604397"/>
      <w:bookmarkStart w:id="20" w:name="_Toc186604559"/>
    </w:p>
    <w:p w14:paraId="26F1A6A4" w14:textId="77777777" w:rsidR="004A4F86" w:rsidRPr="009B4A38" w:rsidRDefault="00EA64CE" w:rsidP="004B551C">
      <w:pPr>
        <w:pStyle w:val="Heading1"/>
      </w:pPr>
      <w:bookmarkStart w:id="21" w:name="_Toc488224421"/>
      <w:bookmarkStart w:id="22" w:name="_Toc488228896"/>
      <w:bookmarkStart w:id="23" w:name="_Toc488229274"/>
      <w:bookmarkStart w:id="24" w:name="_Toc501698986"/>
      <w:bookmarkStart w:id="25" w:name="_Toc501699820"/>
      <w:bookmarkStart w:id="26" w:name="_Toc501700091"/>
      <w:bookmarkStart w:id="27" w:name="_Toc29368662"/>
      <w:r w:rsidRPr="009B4A38">
        <w:t>B</w:t>
      </w:r>
      <w:r w:rsidR="00236656" w:rsidRPr="009B4A38">
        <w:t>ackground</w:t>
      </w:r>
      <w:bookmarkEnd w:id="19"/>
      <w:bookmarkEnd w:id="20"/>
      <w:bookmarkEnd w:id="21"/>
      <w:bookmarkEnd w:id="22"/>
      <w:bookmarkEnd w:id="23"/>
      <w:bookmarkEnd w:id="24"/>
      <w:bookmarkEnd w:id="25"/>
      <w:bookmarkEnd w:id="26"/>
      <w:bookmarkEnd w:id="27"/>
      <w:r w:rsidR="00BB02AA" w:rsidRPr="009B4A38">
        <w:tab/>
      </w:r>
    </w:p>
    <w:p w14:paraId="1F92B247" w14:textId="77777777" w:rsidR="004A4F86" w:rsidRPr="009B4A38" w:rsidRDefault="004A4F86" w:rsidP="008F6428">
      <w:pPr>
        <w:spacing w:before="240" w:after="180" w:line="276" w:lineRule="auto"/>
        <w:rPr>
          <w:b/>
        </w:rPr>
      </w:pPr>
      <w:r w:rsidRPr="009B4A38">
        <w:rPr>
          <w:b/>
        </w:rPr>
        <w:t>Federal Requirements</w:t>
      </w:r>
    </w:p>
    <w:p w14:paraId="59CE1952" w14:textId="72332855" w:rsidR="001562D9" w:rsidRPr="009B4A38" w:rsidRDefault="00C711E9" w:rsidP="0057024E">
      <w:pPr>
        <w:pStyle w:val="DocumentText"/>
        <w:spacing w:after="180"/>
      </w:pPr>
      <w:r w:rsidRPr="009B4A38">
        <w:t>State Lead Agencies under Part C</w:t>
      </w:r>
      <w:r w:rsidR="004A4F86" w:rsidRPr="009B4A38">
        <w:t xml:space="preserve"> of </w:t>
      </w:r>
      <w:r w:rsidR="001A2ACA" w:rsidRPr="009B4A38">
        <w:t xml:space="preserve">the </w:t>
      </w:r>
      <w:r w:rsidR="001B5397" w:rsidRPr="009B4A38">
        <w:t>IDEA</w:t>
      </w:r>
      <w:r w:rsidR="004A4F86" w:rsidRPr="009B4A38">
        <w:t xml:space="preserve"> are required to report data annually addressing</w:t>
      </w:r>
      <w:r w:rsidRPr="009B4A38">
        <w:t xml:space="preserve"> </w:t>
      </w:r>
      <w:r w:rsidR="004A4F86" w:rsidRPr="009B4A38">
        <w:t xml:space="preserve">key performance indicators. Each state </w:t>
      </w:r>
      <w:r w:rsidR="00CA05BA" w:rsidRPr="009B4A38">
        <w:t>i</w:t>
      </w:r>
      <w:r w:rsidR="004A4F86" w:rsidRPr="009B4A38">
        <w:t>s required to submit a</w:t>
      </w:r>
      <w:r w:rsidR="00CA05BA" w:rsidRPr="009B4A38">
        <w:t>n Annual Performance Report (APR)</w:t>
      </w:r>
      <w:r w:rsidR="004A4F86" w:rsidRPr="009B4A38">
        <w:t xml:space="preserve"> to OSEP </w:t>
      </w:r>
      <w:r w:rsidR="00CA05BA" w:rsidRPr="009B4A38">
        <w:t>addressing established targets set in the State Performance Plan (SPP)</w:t>
      </w:r>
      <w:r w:rsidR="004A4F86" w:rsidRPr="009B4A38">
        <w:t xml:space="preserve">. </w:t>
      </w:r>
      <w:r w:rsidRPr="009B4A38">
        <w:t>Indicator #4</w:t>
      </w:r>
      <w:r w:rsidR="004A4F86" w:rsidRPr="009B4A38">
        <w:t xml:space="preserve">, </w:t>
      </w:r>
      <w:r w:rsidR="008604B4" w:rsidRPr="009B4A38">
        <w:t xml:space="preserve">the </w:t>
      </w:r>
      <w:r w:rsidRPr="009B4A38">
        <w:t xml:space="preserve">“percent of families participating in Part C who report that </w:t>
      </w:r>
      <w:r w:rsidR="00AE1499" w:rsidRPr="009B4A38">
        <w:t>Early I</w:t>
      </w:r>
      <w:r w:rsidR="00A47BED" w:rsidRPr="009B4A38">
        <w:t>ntervention services</w:t>
      </w:r>
      <w:r w:rsidR="00F869D9" w:rsidRPr="009B4A38">
        <w:t xml:space="preserve"> </w:t>
      </w:r>
      <w:r w:rsidRPr="009B4A38">
        <w:t xml:space="preserve">have helped the family a) </w:t>
      </w:r>
      <w:r w:rsidRPr="009B4A38">
        <w:rPr>
          <w:i/>
          <w:u w:val="single"/>
        </w:rPr>
        <w:t>know their rights</w:t>
      </w:r>
      <w:r w:rsidRPr="009B4A38">
        <w:t xml:space="preserve">, b) </w:t>
      </w:r>
      <w:r w:rsidRPr="009B4A38">
        <w:rPr>
          <w:i/>
          <w:u w:val="single"/>
        </w:rPr>
        <w:t>effectively communicate their children’s needs</w:t>
      </w:r>
      <w:r w:rsidRPr="009B4A38">
        <w:t xml:space="preserve">, and c) </w:t>
      </w:r>
      <w:r w:rsidRPr="009B4A38">
        <w:rPr>
          <w:i/>
          <w:u w:val="single"/>
        </w:rPr>
        <w:t>help their children develop and learn</w:t>
      </w:r>
      <w:r w:rsidRPr="009B4A38">
        <w:t>”</w:t>
      </w:r>
      <w:r w:rsidR="00936C58" w:rsidRPr="009B4A38">
        <w:t>,</w:t>
      </w:r>
      <w:r w:rsidRPr="009B4A38">
        <w:t xml:space="preserve"> </w:t>
      </w:r>
      <w:r w:rsidR="004A4F86" w:rsidRPr="009B4A38">
        <w:t xml:space="preserve">is </w:t>
      </w:r>
      <w:r w:rsidR="00184C2F" w:rsidRPr="009B4A38">
        <w:t>one of the</w:t>
      </w:r>
      <w:r w:rsidR="004A4F86" w:rsidRPr="009B4A38">
        <w:t xml:space="preserve"> indicator</w:t>
      </w:r>
      <w:r w:rsidR="00184C2F" w:rsidRPr="009B4A38">
        <w:t>s</w:t>
      </w:r>
      <w:r w:rsidR="004A4F86" w:rsidRPr="009B4A38">
        <w:t xml:space="preserve"> in the federal accountability system. </w:t>
      </w:r>
      <w:r w:rsidR="000A0788" w:rsidRPr="009B4A38">
        <w:t>P</w:t>
      </w:r>
      <w:r w:rsidR="004A4F86" w:rsidRPr="009B4A38">
        <w:t>erformance on the indic</w:t>
      </w:r>
      <w:r w:rsidR="00CA05BA" w:rsidRPr="009B4A38">
        <w:t xml:space="preserve">ator </w:t>
      </w:r>
      <w:r w:rsidR="008832C9" w:rsidRPr="009B4A38">
        <w:t>is</w:t>
      </w:r>
      <w:r w:rsidR="00CA05BA" w:rsidRPr="009B4A38">
        <w:t xml:space="preserve"> reported annually.</w:t>
      </w:r>
    </w:p>
    <w:p w14:paraId="52AE3C39" w14:textId="77777777" w:rsidR="004A4F86" w:rsidRPr="009B4A38" w:rsidRDefault="004A4F86" w:rsidP="008F6428">
      <w:pPr>
        <w:spacing w:before="240" w:after="180" w:line="276" w:lineRule="auto"/>
        <w:rPr>
          <w:b/>
        </w:rPr>
      </w:pPr>
      <w:r w:rsidRPr="009B4A38">
        <w:rPr>
          <w:b/>
        </w:rPr>
        <w:t>Survey Instrument</w:t>
      </w:r>
    </w:p>
    <w:p w14:paraId="014943F5" w14:textId="77777777" w:rsidR="004A4F86" w:rsidRPr="009B4A38" w:rsidRDefault="001A2ACA" w:rsidP="0057024E">
      <w:pPr>
        <w:pStyle w:val="DocumentText"/>
        <w:spacing w:after="180"/>
      </w:pPr>
      <w:r w:rsidRPr="009B4A38">
        <w:t xml:space="preserve">The </w:t>
      </w:r>
      <w:r w:rsidR="001A44F9" w:rsidRPr="009B4A38">
        <w:t>IFS</w:t>
      </w:r>
      <w:r w:rsidR="003935B3" w:rsidRPr="009B4A38">
        <w:t xml:space="preserve"> </w:t>
      </w:r>
      <w:r w:rsidR="001A44F9" w:rsidRPr="009B4A38">
        <w:t>w</w:t>
      </w:r>
      <w:r w:rsidR="003935B3" w:rsidRPr="009B4A38">
        <w:t>as</w:t>
      </w:r>
      <w:r w:rsidR="001A44F9" w:rsidRPr="009B4A38">
        <w:t xml:space="preserve"> </w:t>
      </w:r>
      <w:r w:rsidR="004A4F86" w:rsidRPr="009B4A38">
        <w:t>developed by N</w:t>
      </w:r>
      <w:r w:rsidR="001A44F9" w:rsidRPr="009B4A38">
        <w:t xml:space="preserve">CSEAM to provide states with </w:t>
      </w:r>
      <w:r w:rsidR="004A4F86" w:rsidRPr="009B4A38">
        <w:t>valid and reliable instrument</w:t>
      </w:r>
      <w:r w:rsidR="001A44F9" w:rsidRPr="009B4A38">
        <w:t>s</w:t>
      </w:r>
      <w:r w:rsidR="004A4F86" w:rsidRPr="009B4A38">
        <w:t xml:space="preserve"> </w:t>
      </w:r>
      <w:r w:rsidR="001A44F9" w:rsidRPr="009B4A38">
        <w:t xml:space="preserve">to measure (a) positive outcomes that families experience as a result of their </w:t>
      </w:r>
      <w:r w:rsidR="00FD7A9A" w:rsidRPr="009B4A38">
        <w:t>participation</w:t>
      </w:r>
      <w:r w:rsidR="001A44F9" w:rsidRPr="009B4A38">
        <w:t xml:space="preserve"> in </w:t>
      </w:r>
      <w:r w:rsidR="00AE1499" w:rsidRPr="009B4A38">
        <w:t>Early I</w:t>
      </w:r>
      <w:r w:rsidR="00A47BED" w:rsidRPr="009B4A38">
        <w:t>ntervention</w:t>
      </w:r>
      <w:r w:rsidR="009A11AB" w:rsidRPr="009B4A38">
        <w:t xml:space="preserve"> </w:t>
      </w:r>
      <w:r w:rsidR="001A44F9" w:rsidRPr="009B4A38">
        <w:t xml:space="preserve">and (b) families’ perceptions of the quality of </w:t>
      </w:r>
      <w:r w:rsidR="00AE1499" w:rsidRPr="009B4A38">
        <w:t>Early I</w:t>
      </w:r>
      <w:r w:rsidR="00A47BED" w:rsidRPr="009B4A38">
        <w:t>ntervention</w:t>
      </w:r>
      <w:r w:rsidR="006E6BD7" w:rsidRPr="009B4A38">
        <w:t xml:space="preserve"> </w:t>
      </w:r>
      <w:r w:rsidR="004362A4" w:rsidRPr="009B4A38">
        <w:t>s</w:t>
      </w:r>
      <w:r w:rsidR="001A44F9" w:rsidRPr="009B4A38">
        <w:t>ervices. I</w:t>
      </w:r>
      <w:r w:rsidR="004A4F86" w:rsidRPr="009B4A38">
        <w:t>tems were developed with substantial input fr</w:t>
      </w:r>
      <w:r w:rsidR="001A44F9" w:rsidRPr="009B4A38">
        <w:t>om familie</w:t>
      </w:r>
      <w:r w:rsidR="004A4F86" w:rsidRPr="009B4A38">
        <w:t>s and other key stakeholders across the country.</w:t>
      </w:r>
      <w:r w:rsidR="0090338D" w:rsidRPr="009B4A38">
        <w:t xml:space="preserve"> </w:t>
      </w:r>
      <w:r w:rsidR="004A4F86" w:rsidRPr="009B4A38">
        <w:t xml:space="preserve"> </w:t>
      </w:r>
    </w:p>
    <w:p w14:paraId="72C0BB08" w14:textId="77777777" w:rsidR="001A44F9" w:rsidRPr="009B4A38" w:rsidRDefault="004A4F86" w:rsidP="0057024E">
      <w:pPr>
        <w:pStyle w:val="DocumentText"/>
        <w:spacing w:after="180"/>
      </w:pPr>
      <w:r w:rsidRPr="009B4A38">
        <w:t xml:space="preserve">As part of its National Item Validation Study, NCSEAM collected data from a nationally representative sample of over </w:t>
      </w:r>
      <w:r w:rsidR="001A44F9" w:rsidRPr="009B4A38">
        <w:t xml:space="preserve">1,700 families participating </w:t>
      </w:r>
      <w:r w:rsidR="00E47086" w:rsidRPr="009B4A38">
        <w:t>in e</w:t>
      </w:r>
      <w:r w:rsidR="001A44F9" w:rsidRPr="009B4A38">
        <w:t xml:space="preserve">arly </w:t>
      </w:r>
      <w:r w:rsidR="00E47086" w:rsidRPr="009B4A38">
        <w:t>i</w:t>
      </w:r>
      <w:r w:rsidR="001A44F9" w:rsidRPr="009B4A38">
        <w:t>ntervention.</w:t>
      </w:r>
      <w:r w:rsidR="008604B4" w:rsidRPr="009B4A38">
        <w:t xml:space="preserve"> Resu</w:t>
      </w:r>
      <w:r w:rsidRPr="009B4A38">
        <w:t xml:space="preserve">lts of NCSEAM’s data analyses supported the high reliability and validity of </w:t>
      </w:r>
      <w:r w:rsidR="001A44F9" w:rsidRPr="009B4A38">
        <w:t xml:space="preserve">both scales. </w:t>
      </w:r>
      <w:r w:rsidRPr="009B4A38">
        <w:t xml:space="preserve">It was determined that </w:t>
      </w:r>
      <w:r w:rsidR="008604B4" w:rsidRPr="009B4A38">
        <w:t>scale reliabilities</w:t>
      </w:r>
      <w:r w:rsidRPr="009B4A38">
        <w:t xml:space="preserve"> of .</w:t>
      </w:r>
      <w:r w:rsidR="004362A4" w:rsidRPr="009B4A38">
        <w:t>90</w:t>
      </w:r>
      <w:r w:rsidRPr="009B4A38">
        <w:t xml:space="preserve"> or above could be achieved </w:t>
      </w:r>
      <w:r w:rsidR="001A44F9" w:rsidRPr="009B4A38">
        <w:t xml:space="preserve">with 22 items for the IFS. </w:t>
      </w:r>
      <w:r w:rsidRPr="009B4A38">
        <w:t xml:space="preserve">NCSEAM provided states with an appropriate </w:t>
      </w:r>
      <w:r w:rsidR="001A44F9" w:rsidRPr="009B4A38">
        <w:t xml:space="preserve">sample item </w:t>
      </w:r>
      <w:r w:rsidRPr="009B4A38">
        <w:t xml:space="preserve">set </w:t>
      </w:r>
      <w:r w:rsidR="001A44F9" w:rsidRPr="009B4A38">
        <w:t xml:space="preserve">for each scale, as well as instructions for customizing the scale by drawing on the larger bank of piloted items that NCSEAM made available on its website. </w:t>
      </w:r>
      <w:r w:rsidR="001B5397" w:rsidRPr="009B4A38">
        <w:t xml:space="preserve">The </w:t>
      </w:r>
      <w:r w:rsidR="00984BAB" w:rsidRPr="009B4A38">
        <w:t>MDPH</w:t>
      </w:r>
      <w:r w:rsidR="001B5397" w:rsidRPr="009B4A38">
        <w:t xml:space="preserve"> elected to use</w:t>
      </w:r>
      <w:r w:rsidR="00A47BED" w:rsidRPr="009B4A38">
        <w:t xml:space="preserve"> </w:t>
      </w:r>
      <w:r w:rsidR="001B5397" w:rsidRPr="009B4A38">
        <w:t>2</w:t>
      </w:r>
      <w:r w:rsidR="005D1AA2" w:rsidRPr="009B4A38">
        <w:t>3</w:t>
      </w:r>
      <w:r w:rsidR="001B5397" w:rsidRPr="009B4A38">
        <w:t xml:space="preserve"> items </w:t>
      </w:r>
      <w:r w:rsidR="005D1AA2" w:rsidRPr="009B4A38">
        <w:t>for the IFS</w:t>
      </w:r>
      <w:r w:rsidR="001B5397" w:rsidRPr="009B4A38">
        <w:t>.</w:t>
      </w:r>
    </w:p>
    <w:p w14:paraId="2E630584" w14:textId="77777777" w:rsidR="005C16E9" w:rsidRDefault="00A47BED" w:rsidP="005C16E9">
      <w:pPr>
        <w:spacing w:before="840" w:after="180" w:line="276" w:lineRule="auto"/>
      </w:pPr>
      <w:r w:rsidRPr="009B4A38">
        <w:br w:type="page"/>
      </w:r>
    </w:p>
    <w:p w14:paraId="0AAFDD39" w14:textId="77777777" w:rsidR="005C16E9" w:rsidRDefault="004D44BD" w:rsidP="005C16E9">
      <w:pPr>
        <w:spacing w:line="276" w:lineRule="auto"/>
        <w:rPr>
          <w:b/>
        </w:rPr>
      </w:pPr>
      <w:r>
        <w:lastRenderedPageBreak/>
        <w:br w:type="textWrapping" w:clear="all"/>
      </w:r>
    </w:p>
    <w:p w14:paraId="66D4287A" w14:textId="27D753A0" w:rsidR="00D75ECA" w:rsidRPr="009B4A38" w:rsidRDefault="00EA6E06" w:rsidP="005C16E9">
      <w:pPr>
        <w:spacing w:after="180" w:line="276" w:lineRule="auto"/>
        <w:rPr>
          <w:b/>
        </w:rPr>
      </w:pPr>
      <w:r w:rsidRPr="009B4A38">
        <w:rPr>
          <w:b/>
        </w:rPr>
        <w:t>Survey Administration</w:t>
      </w:r>
    </w:p>
    <w:p w14:paraId="7421BE63" w14:textId="77777777" w:rsidR="008F654B" w:rsidRPr="009B4A38" w:rsidRDefault="00A5552F" w:rsidP="00077027">
      <w:pPr>
        <w:pStyle w:val="DocumentText"/>
      </w:pPr>
      <w:r w:rsidRPr="009B4A38">
        <w:t>During the initial stages of the COVID-19 pandemic, programs ceased in-person meetings, instead offering Telehealth services and meetings to children and families via online applications. In the absence of face-to-face meetings, the typical method of survey distribution (i.e., paper surveys provided to families) was replaced with an online survey. However, over the last year, many programs were able to resume in-person meetings. Some programs continued providing a hybrid model (including both in-person and online meetings) to accommodate families that were still unable to attend in-person meetings. The primary survey delivery method for the past year was the online version, which was made available in seven languages (i.e., English, Spanish, Portuguese, Haitian-Creole, Vietnamese, Chinese, and Arabic). Programs distributed unique survey logins to families in-person, via online meetings, and by other electronic means. If requested, families still had the option of completing the paper survey, which was available in five primary languages (i.e., all of the previously listed languages except for Chinese and Arabic). T</w:t>
      </w:r>
      <w:r w:rsidR="003D1A70" w:rsidRPr="009B4A38">
        <w:t xml:space="preserve">he majority of respondents completed online versions of the survey. Only a small number of paper surveys were distributed to families. Online logins and paper surveys were distributed to families in </w:t>
      </w:r>
      <w:r w:rsidR="00EF7811" w:rsidRPr="009B4A38">
        <w:t>October 2021 and April</w:t>
      </w:r>
      <w:r w:rsidR="003D1A70" w:rsidRPr="009B4A38">
        <w:t xml:space="preserve"> 202</w:t>
      </w:r>
      <w:r w:rsidR="00EF7811" w:rsidRPr="009B4A38">
        <w:t>2</w:t>
      </w:r>
      <w:r w:rsidR="003D1A70" w:rsidRPr="009B4A38">
        <w:t>; the survey return deadline was May 31, 202</w:t>
      </w:r>
      <w:r w:rsidR="000F1B84" w:rsidRPr="009B4A38">
        <w:t>2</w:t>
      </w:r>
      <w:r w:rsidR="003D1A70" w:rsidRPr="009B4A38">
        <w:t>.</w:t>
      </w:r>
    </w:p>
    <w:p w14:paraId="4D91D5A6" w14:textId="77777777" w:rsidR="00EA6E06" w:rsidRPr="009B4A38" w:rsidRDefault="006626AA" w:rsidP="00077027">
      <w:pPr>
        <w:pStyle w:val="DocumentText"/>
      </w:pPr>
      <w:r w:rsidRPr="009B4A38">
        <w:t>A total of</w:t>
      </w:r>
      <w:r w:rsidR="008F654B" w:rsidRPr="009B4A38">
        <w:t xml:space="preserve"> </w:t>
      </w:r>
      <w:r w:rsidR="001800B5" w:rsidRPr="009B4A38">
        <w:t>6,0</w:t>
      </w:r>
      <w:r w:rsidR="0064251A">
        <w:t>74</w:t>
      </w:r>
      <w:r w:rsidR="008F654B" w:rsidRPr="009B4A38">
        <w:t xml:space="preserve"> surveys</w:t>
      </w:r>
      <w:r w:rsidR="005D1AA2" w:rsidRPr="009B4A38">
        <w:t>, in English, Haitian</w:t>
      </w:r>
      <w:r w:rsidR="00FC20D2" w:rsidRPr="009B4A38">
        <w:t>-</w:t>
      </w:r>
      <w:r w:rsidR="005D1AA2" w:rsidRPr="009B4A38">
        <w:t>Creole, Portuguese, Spanish, Vietnamese</w:t>
      </w:r>
      <w:r w:rsidR="0018330B" w:rsidRPr="009B4A38">
        <w:t>, Chinese, and Arabic</w:t>
      </w:r>
      <w:r w:rsidR="005D1AA2" w:rsidRPr="009B4A38">
        <w:t>, were</w:t>
      </w:r>
      <w:r w:rsidR="008F654B" w:rsidRPr="009B4A38">
        <w:t xml:space="preserve"> distributed </w:t>
      </w:r>
      <w:r w:rsidR="005D1AA2" w:rsidRPr="009B4A38">
        <w:t xml:space="preserve">to families </w:t>
      </w:r>
      <w:r w:rsidR="008F654B" w:rsidRPr="009B4A38">
        <w:t xml:space="preserve">across </w:t>
      </w:r>
      <w:r w:rsidR="00EC7D1D" w:rsidRPr="009B4A38">
        <w:t>5</w:t>
      </w:r>
      <w:r w:rsidR="00D151A0" w:rsidRPr="009B4A38">
        <w:t>9</w:t>
      </w:r>
      <w:r w:rsidR="008F654B" w:rsidRPr="009B4A38">
        <w:t xml:space="preserve"> </w:t>
      </w:r>
      <w:r w:rsidR="005D1AA2" w:rsidRPr="009B4A38">
        <w:t>EIPs</w:t>
      </w:r>
      <w:r w:rsidRPr="009B4A38">
        <w:t>;</w:t>
      </w:r>
      <w:r w:rsidR="008F654B" w:rsidRPr="009B4A38">
        <w:t xml:space="preserve"> </w:t>
      </w:r>
      <w:r w:rsidR="00D52640" w:rsidRPr="009B4A38">
        <w:t>2</w:t>
      </w:r>
      <w:r w:rsidR="00EA0EF8" w:rsidRPr="009B4A38">
        <w:t>,</w:t>
      </w:r>
      <w:r w:rsidR="00EF7811" w:rsidRPr="009B4A38">
        <w:t>804</w:t>
      </w:r>
      <w:r w:rsidR="008F654B" w:rsidRPr="009B4A38">
        <w:t xml:space="preserve"> were returned</w:t>
      </w:r>
      <w:r w:rsidR="00D151A0" w:rsidRPr="009B4A38">
        <w:t xml:space="preserve"> (including 2,</w:t>
      </w:r>
      <w:r w:rsidR="00133E54" w:rsidRPr="009B4A38">
        <w:t>619</w:t>
      </w:r>
      <w:r w:rsidR="00D151A0" w:rsidRPr="009B4A38">
        <w:t xml:space="preserve"> Web submissions)</w:t>
      </w:r>
      <w:r w:rsidR="008F654B" w:rsidRPr="009B4A38">
        <w:t xml:space="preserve">, for a response rate of </w:t>
      </w:r>
      <w:r w:rsidR="001800B5" w:rsidRPr="009B4A38">
        <w:t>46.</w:t>
      </w:r>
      <w:r w:rsidR="0064251A">
        <w:t>16</w:t>
      </w:r>
      <w:r w:rsidR="008F654B" w:rsidRPr="009B4A38">
        <w:t>%.</w:t>
      </w:r>
      <w:r w:rsidR="00453F6E" w:rsidRPr="009B4A38">
        <w:t xml:space="preserve"> </w:t>
      </w:r>
      <w:r w:rsidR="00484CAD" w:rsidRPr="009B4A38">
        <w:t>See Appendix B for a sample 20</w:t>
      </w:r>
      <w:r w:rsidR="00D52640" w:rsidRPr="009B4A38">
        <w:t>2</w:t>
      </w:r>
      <w:r w:rsidR="0018330B" w:rsidRPr="009B4A38">
        <w:t>1</w:t>
      </w:r>
      <w:r w:rsidR="006A5835" w:rsidRPr="009B4A38">
        <w:t>–</w:t>
      </w:r>
      <w:r w:rsidR="004904C9" w:rsidRPr="009B4A38">
        <w:t>2</w:t>
      </w:r>
      <w:r w:rsidR="0018330B" w:rsidRPr="009B4A38">
        <w:t>2</w:t>
      </w:r>
      <w:r w:rsidR="00484CAD" w:rsidRPr="009B4A38">
        <w:t xml:space="preserve"> family survey.</w:t>
      </w:r>
    </w:p>
    <w:p w14:paraId="6EBE1A8B" w14:textId="77777777" w:rsidR="004A4F86" w:rsidRPr="009B4A38" w:rsidRDefault="004A4F86" w:rsidP="008F6428">
      <w:pPr>
        <w:spacing w:before="240" w:after="180" w:line="276" w:lineRule="auto"/>
        <w:rPr>
          <w:b/>
          <w:bCs/>
        </w:rPr>
      </w:pPr>
      <w:r w:rsidRPr="009B4A38">
        <w:rPr>
          <w:b/>
        </w:rPr>
        <w:t>Standard</w:t>
      </w:r>
      <w:r w:rsidR="00EC5E64" w:rsidRPr="009B4A38">
        <w:rPr>
          <w:b/>
        </w:rPr>
        <w:t>s</w:t>
      </w:r>
    </w:p>
    <w:p w14:paraId="0E0D2D27" w14:textId="77777777" w:rsidR="004A4F86" w:rsidRPr="009B4A38" w:rsidRDefault="004876F4" w:rsidP="00EA64CE">
      <w:pPr>
        <w:pStyle w:val="DocumentText"/>
      </w:pPr>
      <w:r w:rsidRPr="009B4A38">
        <w:t xml:space="preserve">The </w:t>
      </w:r>
      <w:r w:rsidR="00984BAB" w:rsidRPr="009B4A38">
        <w:t>MDPH</w:t>
      </w:r>
      <w:r w:rsidR="00846A7E" w:rsidRPr="009B4A38">
        <w:t xml:space="preserve"> </w:t>
      </w:r>
      <w:r w:rsidR="004A4F86" w:rsidRPr="009B4A38">
        <w:t>elected to apply the standard</w:t>
      </w:r>
      <w:r w:rsidR="001A44F9" w:rsidRPr="009B4A38">
        <w:t>s</w:t>
      </w:r>
      <w:r w:rsidR="004A4F86" w:rsidRPr="009B4A38">
        <w:t xml:space="preserve"> recommended by NCSEAM as a way of deriving the percen</w:t>
      </w:r>
      <w:r w:rsidR="001A44F9" w:rsidRPr="009B4A38">
        <w:t>t</w:t>
      </w:r>
      <w:r w:rsidR="000015A6" w:rsidRPr="009B4A38">
        <w:t>s</w:t>
      </w:r>
      <w:r w:rsidR="001A44F9" w:rsidRPr="009B4A38">
        <w:t xml:space="preserve"> to be reported </w:t>
      </w:r>
      <w:r w:rsidR="000015A6" w:rsidRPr="009B4A38">
        <w:t xml:space="preserve">for </w:t>
      </w:r>
      <w:r w:rsidR="001A44F9" w:rsidRPr="009B4A38">
        <w:t>Indicator</w:t>
      </w:r>
      <w:r w:rsidR="000015A6" w:rsidRPr="009B4A38">
        <w:t>s</w:t>
      </w:r>
      <w:r w:rsidR="001A44F9" w:rsidRPr="009B4A38">
        <w:t xml:space="preserve"> 4</w:t>
      </w:r>
      <w:r w:rsidR="000015A6" w:rsidRPr="009B4A38">
        <w:t>a, 4b, and 4c</w:t>
      </w:r>
      <w:r w:rsidR="001A44F9" w:rsidRPr="009B4A38">
        <w:t xml:space="preserve">. </w:t>
      </w:r>
      <w:r w:rsidR="004A4F86" w:rsidRPr="009B4A38">
        <w:t xml:space="preserve"> </w:t>
      </w:r>
    </w:p>
    <w:p w14:paraId="345FBD37" w14:textId="77777777" w:rsidR="005C16E9" w:rsidRDefault="004A4F86" w:rsidP="00EA64CE">
      <w:pPr>
        <w:pStyle w:val="DocumentText"/>
      </w:pPr>
      <w:r w:rsidRPr="009B4A38">
        <w:t xml:space="preserve">To establish a recommended standard, NCSEAM convened a group of nationally representative stakeholders, including parents of children with disabilities, </w:t>
      </w:r>
      <w:r w:rsidR="00AA0563" w:rsidRPr="009B4A38">
        <w:t>s</w:t>
      </w:r>
      <w:r w:rsidRPr="009B4A38">
        <w:t xml:space="preserve">tate </w:t>
      </w:r>
      <w:r w:rsidR="00AA0563" w:rsidRPr="009B4A38">
        <w:t>d</w:t>
      </w:r>
      <w:r w:rsidRPr="009B4A38">
        <w:t xml:space="preserve">irectors of </w:t>
      </w:r>
      <w:r w:rsidR="00AA0563" w:rsidRPr="009B4A38">
        <w:t>s</w:t>
      </w:r>
      <w:r w:rsidRPr="009B4A38">
        <w:t xml:space="preserve">pecial </w:t>
      </w:r>
      <w:r w:rsidR="00AA0563" w:rsidRPr="009B4A38">
        <w:t>e</w:t>
      </w:r>
      <w:r w:rsidRPr="009B4A38">
        <w:t xml:space="preserve">ducation, state </w:t>
      </w:r>
      <w:r w:rsidR="0079600E" w:rsidRPr="009B4A38">
        <w:t>e</w:t>
      </w:r>
      <w:r w:rsidRPr="009B4A38">
        <w:t xml:space="preserve">arly </w:t>
      </w:r>
      <w:r w:rsidR="0079600E" w:rsidRPr="009B4A38">
        <w:t>intervention</w:t>
      </w:r>
      <w:r w:rsidRPr="009B4A38">
        <w:t xml:space="preserve"> </w:t>
      </w:r>
      <w:r w:rsidR="00AA0563" w:rsidRPr="009B4A38">
        <w:t>c</w:t>
      </w:r>
      <w:r w:rsidRPr="009B4A38">
        <w:t xml:space="preserve">oordinators, </w:t>
      </w:r>
      <w:r w:rsidR="00AA0563" w:rsidRPr="009B4A38">
        <w:t>d</w:t>
      </w:r>
      <w:r w:rsidRPr="009B4A38">
        <w:t xml:space="preserve">istrict and </w:t>
      </w:r>
      <w:r w:rsidR="00AA0563" w:rsidRPr="009B4A38">
        <w:t>p</w:t>
      </w:r>
      <w:r w:rsidRPr="009B4A38">
        <w:t xml:space="preserve">rogram personnel, advocates, attorneys, and community representatives. Participants were invited to examine a set of items from the </w:t>
      </w:r>
      <w:r w:rsidR="007960E9" w:rsidRPr="009B4A38">
        <w:t>IFS</w:t>
      </w:r>
      <w:r w:rsidR="00921609" w:rsidRPr="009B4A38">
        <w:t xml:space="preserve">, laid out in </w:t>
      </w:r>
      <w:r w:rsidR="00F5413B" w:rsidRPr="009B4A38">
        <w:t xml:space="preserve">their </w:t>
      </w:r>
      <w:r w:rsidR="00921609" w:rsidRPr="009B4A38">
        <w:t xml:space="preserve">calibration order (see Table </w:t>
      </w:r>
      <w:r w:rsidR="008F654B" w:rsidRPr="009B4A38">
        <w:t>9)</w:t>
      </w:r>
      <w:r w:rsidR="007131C2" w:rsidRPr="009B4A38">
        <w:t xml:space="preserve">. </w:t>
      </w:r>
      <w:r w:rsidRPr="009B4A38">
        <w:t>The items towar</w:t>
      </w:r>
      <w:r w:rsidR="00AC16A2" w:rsidRPr="009B4A38">
        <w:t>d</w:t>
      </w:r>
      <w:r w:rsidR="007960E9" w:rsidRPr="009B4A38">
        <w:t xml:space="preserve"> the bottom of the scale, having</w:t>
      </w:r>
      <w:r w:rsidRPr="009B4A38">
        <w:t xml:space="preserve"> lower calibrations, are items that </w:t>
      </w:r>
      <w:r w:rsidR="007960E9" w:rsidRPr="009B4A38">
        <w:t xml:space="preserve">families </w:t>
      </w:r>
      <w:r w:rsidRPr="009B4A38">
        <w:t xml:space="preserve">tend to agree with most. </w:t>
      </w:r>
    </w:p>
    <w:p w14:paraId="62EB95DB" w14:textId="77777777" w:rsidR="005C16E9" w:rsidRDefault="005C16E9" w:rsidP="005C16E9">
      <w:pPr>
        <w:pStyle w:val="DocumentText"/>
        <w:spacing w:after="120"/>
      </w:pPr>
    </w:p>
    <w:p w14:paraId="2A89DEF3" w14:textId="57EAB9ED" w:rsidR="004A4F86" w:rsidRPr="009B4A38" w:rsidRDefault="004A4F86" w:rsidP="00EA64CE">
      <w:pPr>
        <w:pStyle w:val="DocumentText"/>
      </w:pPr>
      <w:r w:rsidRPr="009B4A38">
        <w:t xml:space="preserve">The items toward the top of the scale, </w:t>
      </w:r>
      <w:r w:rsidR="007960E9" w:rsidRPr="009B4A38">
        <w:t xml:space="preserve">having </w:t>
      </w:r>
      <w:r w:rsidRPr="009B4A38">
        <w:t xml:space="preserve">higher calibrations, are items that </w:t>
      </w:r>
      <w:r w:rsidR="007960E9" w:rsidRPr="009B4A38">
        <w:t xml:space="preserve">families </w:t>
      </w:r>
      <w:r w:rsidRPr="009B4A38">
        <w:t xml:space="preserve">tend </w:t>
      </w:r>
      <w:r w:rsidR="004D44BD">
        <w:br w:type="textWrapping" w:clear="all"/>
      </w:r>
      <w:r w:rsidRPr="009B4A38">
        <w:t xml:space="preserve">to agree with least. Because of the robust structure of the scale, a </w:t>
      </w:r>
      <w:r w:rsidR="007960E9" w:rsidRPr="009B4A38">
        <w:t xml:space="preserve">respondent </w:t>
      </w:r>
      <w:r w:rsidRPr="009B4A38">
        <w:t>who agrees with a given statement will have a very high likelihood of agreeing, or agreeing even more strongly, with all the items below it on the scale.</w:t>
      </w:r>
    </w:p>
    <w:p w14:paraId="063AE972" w14:textId="77777777" w:rsidR="00A32F27" w:rsidRPr="009B4A38" w:rsidRDefault="00FE13AB" w:rsidP="008F3B2C">
      <w:pPr>
        <w:pStyle w:val="DocumentText"/>
        <w:spacing w:after="120"/>
      </w:pPr>
      <w:r w:rsidRPr="009B4A38">
        <w:t>For I</w:t>
      </w:r>
      <w:r w:rsidR="004F6642" w:rsidRPr="009B4A38">
        <w:t xml:space="preserve">ndicator 4a, </w:t>
      </w:r>
      <w:r w:rsidR="004A4F86" w:rsidRPr="009B4A38">
        <w:t xml:space="preserve">the stakeholder group </w:t>
      </w:r>
      <w:r w:rsidR="004F6642" w:rsidRPr="009B4A38">
        <w:t xml:space="preserve">agreed that families needed to endorse all items up to and including the item, “Over the past year, </w:t>
      </w:r>
      <w:r w:rsidR="00ED6ACD" w:rsidRPr="009B4A38">
        <w:t>E</w:t>
      </w:r>
      <w:r w:rsidR="004F6642" w:rsidRPr="009B4A38">
        <w:t xml:space="preserve">arly </w:t>
      </w:r>
      <w:r w:rsidR="00A32F27" w:rsidRPr="009B4A38">
        <w:t>Intervention</w:t>
      </w:r>
      <w:r w:rsidR="007E49ED" w:rsidRPr="009B4A38">
        <w:t xml:space="preserve"> </w:t>
      </w:r>
      <w:r w:rsidR="00AA22DB" w:rsidRPr="009B4A38">
        <w:t>s</w:t>
      </w:r>
      <w:r w:rsidR="00CF1039" w:rsidRPr="009B4A38">
        <w:t xml:space="preserve">ervices </w:t>
      </w:r>
      <w:r w:rsidR="004F6642" w:rsidRPr="009B4A38">
        <w:t xml:space="preserve">have helped me </w:t>
      </w:r>
      <w:r w:rsidR="003D1A70" w:rsidRPr="009B4A38">
        <w:br/>
      </w:r>
      <w:r w:rsidR="003D1A70" w:rsidRPr="009B4A38">
        <w:br/>
      </w:r>
      <w:r w:rsidR="004F6642" w:rsidRPr="009B4A38">
        <w:t>and/or my family</w:t>
      </w:r>
      <w:r w:rsidR="00AC16A2" w:rsidRPr="009B4A38">
        <w:t>,</w:t>
      </w:r>
      <w:r w:rsidR="004F6642" w:rsidRPr="009B4A38">
        <w:t xml:space="preserve"> know about my child's and family's rights concerning Early </w:t>
      </w:r>
      <w:r w:rsidR="00A32F27" w:rsidRPr="009B4A38">
        <w:t>Intervention</w:t>
      </w:r>
      <w:r w:rsidR="00CF1039" w:rsidRPr="009B4A38">
        <w:t xml:space="preserve"> s</w:t>
      </w:r>
      <w:r w:rsidRPr="009B4A38">
        <w:t>ervices”</w:t>
      </w:r>
      <w:r w:rsidR="00936C58" w:rsidRPr="009B4A38">
        <w:t>.</w:t>
      </w:r>
      <w:r w:rsidRPr="009B4A38">
        <w:t xml:space="preserve"> For I</w:t>
      </w:r>
      <w:r w:rsidR="004F6642" w:rsidRPr="009B4A38">
        <w:t xml:space="preserve">ndicator 4b, the stakeholder group agreed that families needed to endorse all items up to and including the item, “Over the past year, </w:t>
      </w:r>
      <w:r w:rsidR="00283AAF" w:rsidRPr="009B4A38">
        <w:t>E</w:t>
      </w:r>
      <w:r w:rsidR="004F6642" w:rsidRPr="009B4A38">
        <w:t xml:space="preserve">arly </w:t>
      </w:r>
      <w:r w:rsidR="00A32F27" w:rsidRPr="009B4A38">
        <w:t>Intervention</w:t>
      </w:r>
      <w:r w:rsidR="00493DC0" w:rsidRPr="009B4A38">
        <w:t xml:space="preserve"> </w:t>
      </w:r>
      <w:r w:rsidR="00AA22DB" w:rsidRPr="009B4A38">
        <w:t>s</w:t>
      </w:r>
      <w:r w:rsidR="004F6642" w:rsidRPr="009B4A38">
        <w:t xml:space="preserve">ervices have helped me and/or my </w:t>
      </w:r>
      <w:r w:rsidR="00ED6ACD" w:rsidRPr="009B4A38">
        <w:t>family</w:t>
      </w:r>
      <w:r w:rsidR="00AC16A2" w:rsidRPr="009B4A38">
        <w:t>,</w:t>
      </w:r>
      <w:r w:rsidR="00ED6ACD" w:rsidRPr="009B4A38">
        <w:t xml:space="preserve"> communicate</w:t>
      </w:r>
      <w:r w:rsidR="004F6642" w:rsidRPr="009B4A38">
        <w:t xml:space="preserve"> more effectively with the people who work with my child and family</w:t>
      </w:r>
      <w:r w:rsidR="00352777" w:rsidRPr="009B4A38">
        <w:t>”</w:t>
      </w:r>
      <w:r w:rsidR="00936C58" w:rsidRPr="009B4A38">
        <w:t>.</w:t>
      </w:r>
      <w:r w:rsidRPr="009B4A38">
        <w:t xml:space="preserve"> For I</w:t>
      </w:r>
      <w:r w:rsidR="004806DE" w:rsidRPr="009B4A38">
        <w:t>ndicator 4c</w:t>
      </w:r>
      <w:r w:rsidR="004F6642" w:rsidRPr="009B4A38">
        <w:t xml:space="preserve">, the stakeholder group agreed that families needed to </w:t>
      </w:r>
      <w:r w:rsidR="004503A1" w:rsidRPr="009B4A38">
        <w:br/>
      </w:r>
      <w:r w:rsidR="004F6642" w:rsidRPr="009B4A38">
        <w:t>endorse all items up to and including the item</w:t>
      </w:r>
      <w:r w:rsidR="004806DE" w:rsidRPr="009B4A38">
        <w:t xml:space="preserve">, “Over the past year, </w:t>
      </w:r>
      <w:r w:rsidR="00680C5D" w:rsidRPr="009B4A38">
        <w:t>E</w:t>
      </w:r>
      <w:r w:rsidR="004806DE" w:rsidRPr="009B4A38">
        <w:t xml:space="preserve">arly </w:t>
      </w:r>
      <w:r w:rsidR="00A32F27" w:rsidRPr="009B4A38">
        <w:t>Intervention</w:t>
      </w:r>
      <w:r w:rsidR="00601EF1" w:rsidRPr="009B4A38">
        <w:t xml:space="preserve"> </w:t>
      </w:r>
      <w:r w:rsidR="00DE636E" w:rsidRPr="009B4A38">
        <w:br/>
      </w:r>
      <w:r w:rsidR="00AA22DB" w:rsidRPr="009B4A38">
        <w:t>s</w:t>
      </w:r>
      <w:r w:rsidR="004806DE" w:rsidRPr="009B4A38">
        <w:t>ervices have helped me and/or my family</w:t>
      </w:r>
      <w:r w:rsidR="00AC16A2" w:rsidRPr="009B4A38">
        <w:t>,</w:t>
      </w:r>
      <w:r w:rsidR="004806DE" w:rsidRPr="009B4A38">
        <w:t xml:space="preserve"> understand my child's special needs”</w:t>
      </w:r>
      <w:r w:rsidR="00936C58" w:rsidRPr="009B4A38">
        <w:t>.</w:t>
      </w:r>
      <w:r w:rsidR="004806DE" w:rsidRPr="009B4A38">
        <w:t xml:space="preserve"> These standards were operationalized by designating as the numerical standard the measure that, in each case, corresponds to the thr</w:t>
      </w:r>
      <w:r w:rsidRPr="009B4A38">
        <w:t>eshold item’s calibration. For I</w:t>
      </w:r>
      <w:r w:rsidR="004806DE" w:rsidRPr="009B4A38">
        <w:t xml:space="preserve">ndicators 4a, 4b, and 4c, the measures representing the standards are </w:t>
      </w:r>
      <w:r w:rsidR="001A2308" w:rsidRPr="009B4A38">
        <w:t>539</w:t>
      </w:r>
      <w:r w:rsidR="002800B1" w:rsidRPr="009B4A38">
        <w:t xml:space="preserve">, </w:t>
      </w:r>
      <w:r w:rsidR="001A2308" w:rsidRPr="009B4A38">
        <w:t>556</w:t>
      </w:r>
      <w:r w:rsidR="002800B1" w:rsidRPr="009B4A38">
        <w:t xml:space="preserve">, and </w:t>
      </w:r>
      <w:r w:rsidR="001A2308" w:rsidRPr="009B4A38">
        <w:t>516</w:t>
      </w:r>
      <w:r w:rsidR="002800B1" w:rsidRPr="009B4A38">
        <w:t xml:space="preserve">, respectively. </w:t>
      </w:r>
      <w:r w:rsidR="004806DE" w:rsidRPr="009B4A38">
        <w:t>This ensures that in each case, families with a measure at or above the standard have a .95 likelihood of agreeing with the threshold item.</w:t>
      </w:r>
    </w:p>
    <w:p w14:paraId="1D1A73BD" w14:textId="77777777" w:rsidR="004A4F86" w:rsidRPr="009B4A38" w:rsidRDefault="004806DE" w:rsidP="00EA64CE">
      <w:pPr>
        <w:pStyle w:val="DocumentText"/>
        <w:rPr>
          <w:b/>
        </w:rPr>
        <w:sectPr w:rsidR="004A4F86" w:rsidRPr="009B4A38" w:rsidSect="005C16E9">
          <w:type w:val="continuous"/>
          <w:pgSz w:w="12240" w:h="15840" w:code="1"/>
          <w:pgMar w:top="1584" w:right="1728" w:bottom="994" w:left="1440" w:header="288" w:footer="576" w:gutter="0"/>
          <w:cols w:space="720"/>
          <w:docGrid w:linePitch="360"/>
        </w:sectPr>
      </w:pPr>
      <w:r w:rsidRPr="009B4A38">
        <w:t xml:space="preserve">  </w:t>
      </w:r>
    </w:p>
    <w:p w14:paraId="1AD6CB6A" w14:textId="6FC74529" w:rsidR="00921D0B" w:rsidRPr="009B4A38" w:rsidRDefault="001433E6" w:rsidP="00015CDC">
      <w:pPr>
        <w:spacing w:before="700" w:after="480"/>
        <w:jc w:val="center"/>
        <w:rPr>
          <w:b/>
          <w:color w:val="1F3864"/>
          <w:sz w:val="28"/>
          <w:szCs w:val="28"/>
        </w:rPr>
      </w:pPr>
      <w:bookmarkStart w:id="28" w:name="_Toc186604400"/>
      <w:bookmarkStart w:id="29" w:name="_Toc186604562"/>
      <w:r w:rsidRPr="009B4A38">
        <w:rPr>
          <w:b/>
          <w:color w:val="1F3864"/>
          <w:sz w:val="28"/>
          <w:szCs w:val="28"/>
        </w:rPr>
        <w:lastRenderedPageBreak/>
        <w:t>SECTION 3</w:t>
      </w:r>
      <w:bookmarkStart w:id="30" w:name="_Toc187495359"/>
      <w:bookmarkStart w:id="31" w:name="_Toc377131271"/>
    </w:p>
    <w:p w14:paraId="3D466C5D" w14:textId="77777777" w:rsidR="001433E6" w:rsidRPr="009B4A38" w:rsidRDefault="00921D0B" w:rsidP="004B551C">
      <w:pPr>
        <w:pStyle w:val="Heading1"/>
      </w:pPr>
      <w:bookmarkStart w:id="32" w:name="_Toc488224423"/>
      <w:bookmarkStart w:id="33" w:name="_Toc488228898"/>
      <w:bookmarkStart w:id="34" w:name="_Toc488229276"/>
      <w:bookmarkStart w:id="35" w:name="_Toc501698988"/>
      <w:bookmarkStart w:id="36" w:name="_Toc501699822"/>
      <w:bookmarkStart w:id="37" w:name="_Toc501700093"/>
      <w:bookmarkStart w:id="38" w:name="_Toc29368663"/>
      <w:r w:rsidRPr="009B4A38">
        <w:t>Characteristics o</w:t>
      </w:r>
      <w:r w:rsidR="00E21BC4" w:rsidRPr="009B4A38">
        <w:t xml:space="preserve">f </w:t>
      </w:r>
      <w:r w:rsidRPr="009B4A38">
        <w:rPr>
          <w:lang w:val="en-US"/>
        </w:rPr>
        <w:t>t</w:t>
      </w:r>
      <w:r w:rsidR="00E21BC4" w:rsidRPr="009B4A38">
        <w:t>he Sample Data</w:t>
      </w:r>
      <w:bookmarkEnd w:id="30"/>
      <w:bookmarkEnd w:id="31"/>
      <w:bookmarkEnd w:id="32"/>
      <w:bookmarkEnd w:id="33"/>
      <w:bookmarkEnd w:id="34"/>
      <w:bookmarkEnd w:id="35"/>
      <w:bookmarkEnd w:id="36"/>
      <w:bookmarkEnd w:id="37"/>
      <w:bookmarkEnd w:id="38"/>
    </w:p>
    <w:p w14:paraId="51B7F0DE" w14:textId="77777777" w:rsidR="001433E6" w:rsidRPr="009B4A38" w:rsidRDefault="001433E6" w:rsidP="00B47D64">
      <w:pPr>
        <w:pStyle w:val="Heading2"/>
        <w:spacing w:before="240" w:after="180"/>
        <w:rPr>
          <w:color w:val="auto"/>
          <w:sz w:val="22"/>
          <w:szCs w:val="22"/>
        </w:rPr>
      </w:pPr>
      <w:bookmarkStart w:id="39" w:name="_Toc377131272"/>
      <w:bookmarkStart w:id="40" w:name="_Toc29368664"/>
      <w:r w:rsidRPr="009B4A38">
        <w:rPr>
          <w:color w:val="auto"/>
          <w:sz w:val="22"/>
          <w:szCs w:val="22"/>
        </w:rPr>
        <w:t>3.1. Distribution of Race/Ethnicity in the Sample</w:t>
      </w:r>
      <w:bookmarkEnd w:id="39"/>
      <w:bookmarkEnd w:id="40"/>
    </w:p>
    <w:p w14:paraId="18A0609F" w14:textId="77777777" w:rsidR="001433E6" w:rsidRPr="009B4A38" w:rsidRDefault="001433E6" w:rsidP="0046362E">
      <w:pPr>
        <w:pStyle w:val="DocumentText"/>
        <w:spacing w:after="120"/>
      </w:pPr>
      <w:r w:rsidRPr="009B4A38">
        <w:t xml:space="preserve">Table 1 displays the distribution of race/ethnicity in the survey sample. </w:t>
      </w:r>
    </w:p>
    <w:p w14:paraId="5BA783C9" w14:textId="77777777" w:rsidR="005568A6" w:rsidRPr="009B4A38" w:rsidRDefault="005568A6" w:rsidP="0046362E">
      <w:pPr>
        <w:rPr>
          <w:rFonts w:cs="Arial"/>
          <w:b/>
          <w:szCs w:val="22"/>
        </w:rPr>
        <w:sectPr w:rsidR="005568A6" w:rsidRPr="009B4A38" w:rsidSect="00015CDC">
          <w:footerReference w:type="even" r:id="rId16"/>
          <w:footnotePr>
            <w:numFmt w:val="chicago"/>
          </w:footnotePr>
          <w:pgSz w:w="12240" w:h="15840" w:code="1"/>
          <w:pgMar w:top="1584" w:right="1728" w:bottom="994" w:left="1440" w:header="288" w:footer="576" w:gutter="0"/>
          <w:cols w:space="720"/>
          <w:docGrid w:linePitch="360"/>
        </w:sectPr>
      </w:pPr>
    </w:p>
    <w:tbl>
      <w:tblPr>
        <w:tblW w:w="918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6134"/>
        <w:gridCol w:w="1526"/>
        <w:gridCol w:w="1527"/>
      </w:tblGrid>
      <w:tr w:rsidR="00DF2362" w:rsidRPr="009B4A38" w14:paraId="39CB3D1D" w14:textId="77777777" w:rsidTr="00F06D6B">
        <w:trPr>
          <w:trHeight w:val="720"/>
          <w:jc w:val="center"/>
        </w:trPr>
        <w:tc>
          <w:tcPr>
            <w:tcW w:w="9187" w:type="dxa"/>
            <w:gridSpan w:val="3"/>
            <w:shd w:val="clear" w:color="auto" w:fill="CCCCCC"/>
            <w:vAlign w:val="center"/>
          </w:tcPr>
          <w:p w14:paraId="44778F8F" w14:textId="77777777" w:rsidR="00DF2362" w:rsidRPr="009B4A38" w:rsidRDefault="00DF2362" w:rsidP="00DF2362">
            <w:pPr>
              <w:rPr>
                <w:rFonts w:cs="Arial"/>
                <w:b/>
                <w:szCs w:val="22"/>
              </w:rPr>
            </w:pPr>
            <w:r w:rsidRPr="009B4A38">
              <w:rPr>
                <w:rFonts w:cs="Arial"/>
                <w:b/>
                <w:szCs w:val="22"/>
              </w:rPr>
              <w:t xml:space="preserve">Table 1. Race/Ethnicity </w:t>
            </w:r>
            <w:r w:rsidR="00A6618D" w:rsidRPr="009B4A38">
              <w:rPr>
                <w:rFonts w:cs="Arial"/>
                <w:b/>
                <w:szCs w:val="22"/>
              </w:rPr>
              <w:t>Distribution</w:t>
            </w:r>
          </w:p>
        </w:tc>
      </w:tr>
      <w:tr w:rsidR="001433E6" w:rsidRPr="009B4A38" w14:paraId="0FA0A80E" w14:textId="77777777" w:rsidTr="006F4BF4">
        <w:trPr>
          <w:trHeight w:val="360"/>
          <w:jc w:val="center"/>
        </w:trPr>
        <w:tc>
          <w:tcPr>
            <w:tcW w:w="6134" w:type="dxa"/>
            <w:shd w:val="clear" w:color="auto" w:fill="auto"/>
            <w:vAlign w:val="center"/>
          </w:tcPr>
          <w:p w14:paraId="44F4450C" w14:textId="77777777" w:rsidR="001433E6" w:rsidRPr="009B4A38" w:rsidRDefault="001433E6" w:rsidP="00912602">
            <w:pPr>
              <w:rPr>
                <w:rFonts w:cs="Arial"/>
                <w:b/>
                <w:szCs w:val="22"/>
              </w:rPr>
            </w:pPr>
            <w:r w:rsidRPr="009B4A38">
              <w:rPr>
                <w:rFonts w:cs="Arial"/>
                <w:b/>
                <w:szCs w:val="22"/>
              </w:rPr>
              <w:t>Race/Ethnicity</w:t>
            </w:r>
          </w:p>
        </w:tc>
        <w:tc>
          <w:tcPr>
            <w:tcW w:w="1526" w:type="dxa"/>
            <w:shd w:val="clear" w:color="auto" w:fill="auto"/>
            <w:vAlign w:val="center"/>
          </w:tcPr>
          <w:p w14:paraId="6A09AA15" w14:textId="77777777" w:rsidR="001433E6" w:rsidRPr="009B4A38" w:rsidRDefault="001433E6" w:rsidP="00912602">
            <w:pPr>
              <w:jc w:val="center"/>
              <w:rPr>
                <w:rFonts w:cs="Arial"/>
                <w:b/>
                <w:i/>
                <w:szCs w:val="22"/>
              </w:rPr>
            </w:pPr>
            <w:r w:rsidRPr="009B4A38">
              <w:rPr>
                <w:rFonts w:cs="Arial"/>
                <w:b/>
                <w:i/>
                <w:szCs w:val="22"/>
              </w:rPr>
              <w:t>N</w:t>
            </w:r>
          </w:p>
        </w:tc>
        <w:tc>
          <w:tcPr>
            <w:tcW w:w="1526" w:type="dxa"/>
            <w:shd w:val="clear" w:color="auto" w:fill="auto"/>
            <w:vAlign w:val="center"/>
          </w:tcPr>
          <w:p w14:paraId="0FCEE7D6" w14:textId="77777777" w:rsidR="001433E6" w:rsidRPr="009B4A38" w:rsidRDefault="001433E6" w:rsidP="00912602">
            <w:pPr>
              <w:jc w:val="center"/>
              <w:rPr>
                <w:rFonts w:cs="Arial"/>
                <w:b/>
                <w:szCs w:val="22"/>
              </w:rPr>
            </w:pPr>
            <w:r w:rsidRPr="009B4A38">
              <w:rPr>
                <w:rFonts w:cs="Arial"/>
                <w:b/>
                <w:szCs w:val="22"/>
              </w:rPr>
              <w:t>Percentage</w:t>
            </w:r>
            <w:r w:rsidR="003A2F9E" w:rsidRPr="009B4A38">
              <w:rPr>
                <w:rStyle w:val="FootnoteReference"/>
                <w:rFonts w:cs="Arial"/>
                <w:b/>
                <w:szCs w:val="22"/>
              </w:rPr>
              <w:footnoteReference w:id="2"/>
            </w:r>
          </w:p>
        </w:tc>
      </w:tr>
      <w:tr w:rsidR="001433E6" w:rsidRPr="009B4A38" w14:paraId="19EF0133" w14:textId="77777777" w:rsidTr="006F4BF4">
        <w:trPr>
          <w:trHeight w:hRule="exact" w:val="360"/>
          <w:jc w:val="center"/>
        </w:trPr>
        <w:tc>
          <w:tcPr>
            <w:tcW w:w="6134" w:type="dxa"/>
            <w:shd w:val="clear" w:color="auto" w:fill="auto"/>
            <w:vAlign w:val="center"/>
          </w:tcPr>
          <w:p w14:paraId="215BD41D" w14:textId="77777777" w:rsidR="001433E6" w:rsidRPr="009B4A38" w:rsidRDefault="00AC16A2" w:rsidP="001433E6">
            <w:pPr>
              <w:rPr>
                <w:rFonts w:cs="Arial"/>
                <w:color w:val="000000"/>
                <w:szCs w:val="22"/>
              </w:rPr>
            </w:pPr>
            <w:r w:rsidRPr="009B4A38">
              <w:rPr>
                <w:rFonts w:cs="Arial"/>
                <w:color w:val="000000"/>
                <w:szCs w:val="22"/>
              </w:rPr>
              <w:t>White</w:t>
            </w:r>
          </w:p>
        </w:tc>
        <w:tc>
          <w:tcPr>
            <w:tcW w:w="1526" w:type="dxa"/>
            <w:shd w:val="clear" w:color="auto" w:fill="auto"/>
            <w:vAlign w:val="center"/>
          </w:tcPr>
          <w:p w14:paraId="5AE52AC2" w14:textId="77777777" w:rsidR="001433E6" w:rsidRPr="009B4A38" w:rsidRDefault="00D52640" w:rsidP="001433E6">
            <w:pPr>
              <w:jc w:val="center"/>
              <w:rPr>
                <w:rFonts w:cs="Arial"/>
                <w:color w:val="000000"/>
                <w:szCs w:val="22"/>
              </w:rPr>
            </w:pPr>
            <w:r w:rsidRPr="009B4A38">
              <w:rPr>
                <w:rFonts w:cs="Arial"/>
                <w:color w:val="000000"/>
                <w:szCs w:val="22"/>
              </w:rPr>
              <w:t>1,</w:t>
            </w:r>
            <w:r w:rsidR="0018330B" w:rsidRPr="009B4A38">
              <w:rPr>
                <w:rFonts w:cs="Arial"/>
                <w:color w:val="000000"/>
                <w:szCs w:val="22"/>
              </w:rPr>
              <w:t>5</w:t>
            </w:r>
            <w:r w:rsidRPr="009B4A38">
              <w:rPr>
                <w:rFonts w:cs="Arial"/>
                <w:color w:val="000000"/>
                <w:szCs w:val="22"/>
              </w:rPr>
              <w:t>84</w:t>
            </w:r>
          </w:p>
        </w:tc>
        <w:tc>
          <w:tcPr>
            <w:tcW w:w="1526" w:type="dxa"/>
            <w:shd w:val="clear" w:color="auto" w:fill="auto"/>
            <w:vAlign w:val="center"/>
          </w:tcPr>
          <w:p w14:paraId="24A64698" w14:textId="77777777" w:rsidR="001433E6" w:rsidRPr="009B4A38" w:rsidRDefault="0054050D" w:rsidP="00BA7448">
            <w:pPr>
              <w:jc w:val="center"/>
              <w:rPr>
                <w:rFonts w:cs="Arial"/>
                <w:color w:val="000000"/>
                <w:szCs w:val="22"/>
              </w:rPr>
            </w:pPr>
            <w:r w:rsidRPr="009B4A38">
              <w:rPr>
                <w:rFonts w:cs="Arial"/>
                <w:color w:val="000000"/>
                <w:szCs w:val="22"/>
              </w:rPr>
              <w:t>57</w:t>
            </w:r>
            <w:r w:rsidR="00A32F27" w:rsidRPr="009B4A38">
              <w:rPr>
                <w:rFonts w:cs="Arial"/>
                <w:color w:val="000000"/>
                <w:szCs w:val="22"/>
              </w:rPr>
              <w:t>%</w:t>
            </w:r>
          </w:p>
        </w:tc>
      </w:tr>
      <w:tr w:rsidR="001433E6" w:rsidRPr="009B4A38" w14:paraId="02B30B2F" w14:textId="77777777" w:rsidTr="006F4BF4">
        <w:trPr>
          <w:trHeight w:hRule="exact" w:val="360"/>
          <w:jc w:val="center"/>
        </w:trPr>
        <w:tc>
          <w:tcPr>
            <w:tcW w:w="6134" w:type="dxa"/>
            <w:shd w:val="clear" w:color="auto" w:fill="auto"/>
            <w:vAlign w:val="center"/>
          </w:tcPr>
          <w:p w14:paraId="010DBC0D" w14:textId="77777777" w:rsidR="001433E6" w:rsidRPr="009B4A38" w:rsidRDefault="00AC16A2" w:rsidP="001433E6">
            <w:pPr>
              <w:rPr>
                <w:rFonts w:cs="Arial"/>
                <w:color w:val="000000"/>
                <w:szCs w:val="22"/>
              </w:rPr>
            </w:pPr>
            <w:r w:rsidRPr="009B4A38">
              <w:rPr>
                <w:rFonts w:cs="Arial"/>
                <w:color w:val="000000"/>
                <w:szCs w:val="22"/>
              </w:rPr>
              <w:t>Black or African-American</w:t>
            </w:r>
          </w:p>
        </w:tc>
        <w:tc>
          <w:tcPr>
            <w:tcW w:w="1526" w:type="dxa"/>
            <w:shd w:val="clear" w:color="auto" w:fill="auto"/>
            <w:vAlign w:val="center"/>
          </w:tcPr>
          <w:p w14:paraId="06F3ECE2" w14:textId="77777777" w:rsidR="001433E6" w:rsidRPr="009B4A38" w:rsidRDefault="00D52640" w:rsidP="001433E6">
            <w:pPr>
              <w:jc w:val="center"/>
              <w:rPr>
                <w:rFonts w:cs="Arial"/>
                <w:color w:val="000000"/>
                <w:szCs w:val="22"/>
              </w:rPr>
            </w:pPr>
            <w:r w:rsidRPr="009B4A38">
              <w:rPr>
                <w:rFonts w:cs="Arial"/>
                <w:color w:val="000000"/>
                <w:szCs w:val="22"/>
              </w:rPr>
              <w:t>1</w:t>
            </w:r>
            <w:r w:rsidR="0054050D" w:rsidRPr="009B4A38">
              <w:rPr>
                <w:rFonts w:cs="Arial"/>
                <w:color w:val="000000"/>
                <w:szCs w:val="22"/>
              </w:rPr>
              <w:t>56</w:t>
            </w:r>
          </w:p>
        </w:tc>
        <w:tc>
          <w:tcPr>
            <w:tcW w:w="1526" w:type="dxa"/>
            <w:shd w:val="clear" w:color="auto" w:fill="auto"/>
            <w:vAlign w:val="center"/>
          </w:tcPr>
          <w:p w14:paraId="56D34962" w14:textId="77777777" w:rsidR="001433E6" w:rsidRPr="009B4A38" w:rsidRDefault="00D52640" w:rsidP="00BA7448">
            <w:pPr>
              <w:jc w:val="center"/>
              <w:rPr>
                <w:rFonts w:cs="Arial"/>
                <w:color w:val="000000"/>
                <w:szCs w:val="22"/>
              </w:rPr>
            </w:pPr>
            <w:r w:rsidRPr="009B4A38">
              <w:rPr>
                <w:rFonts w:cs="Arial"/>
                <w:color w:val="000000"/>
                <w:szCs w:val="22"/>
              </w:rPr>
              <w:t>6</w:t>
            </w:r>
            <w:r w:rsidR="00A32F27" w:rsidRPr="009B4A38">
              <w:rPr>
                <w:rFonts w:cs="Arial"/>
                <w:color w:val="000000"/>
                <w:szCs w:val="22"/>
              </w:rPr>
              <w:t>%</w:t>
            </w:r>
          </w:p>
        </w:tc>
      </w:tr>
      <w:tr w:rsidR="001433E6" w:rsidRPr="009B4A38" w14:paraId="1F6A4799" w14:textId="77777777" w:rsidTr="006F4BF4">
        <w:trPr>
          <w:trHeight w:hRule="exact" w:val="360"/>
          <w:jc w:val="center"/>
        </w:trPr>
        <w:tc>
          <w:tcPr>
            <w:tcW w:w="6134" w:type="dxa"/>
            <w:shd w:val="clear" w:color="auto" w:fill="auto"/>
            <w:vAlign w:val="center"/>
          </w:tcPr>
          <w:p w14:paraId="29C0CC50" w14:textId="77777777" w:rsidR="001433E6" w:rsidRPr="009B4A38" w:rsidRDefault="00AC16A2" w:rsidP="001433E6">
            <w:pPr>
              <w:rPr>
                <w:rFonts w:cs="Arial"/>
                <w:color w:val="000000"/>
                <w:szCs w:val="22"/>
              </w:rPr>
            </w:pPr>
            <w:r w:rsidRPr="009B4A38">
              <w:rPr>
                <w:rFonts w:cs="Arial"/>
                <w:color w:val="000000"/>
                <w:szCs w:val="22"/>
              </w:rPr>
              <w:t>Hispanic or Latino</w:t>
            </w:r>
          </w:p>
        </w:tc>
        <w:tc>
          <w:tcPr>
            <w:tcW w:w="1526" w:type="dxa"/>
            <w:shd w:val="clear" w:color="auto" w:fill="auto"/>
            <w:vAlign w:val="center"/>
          </w:tcPr>
          <w:p w14:paraId="646AE26B" w14:textId="77777777" w:rsidR="001433E6" w:rsidRPr="009B4A38" w:rsidRDefault="0054050D" w:rsidP="001433E6">
            <w:pPr>
              <w:jc w:val="center"/>
              <w:rPr>
                <w:rFonts w:cs="Arial"/>
                <w:color w:val="000000"/>
                <w:szCs w:val="22"/>
              </w:rPr>
            </w:pPr>
            <w:r w:rsidRPr="009B4A38">
              <w:rPr>
                <w:rFonts w:cs="Arial"/>
                <w:color w:val="000000"/>
                <w:szCs w:val="22"/>
              </w:rPr>
              <w:t>519</w:t>
            </w:r>
          </w:p>
        </w:tc>
        <w:tc>
          <w:tcPr>
            <w:tcW w:w="1526" w:type="dxa"/>
            <w:shd w:val="clear" w:color="auto" w:fill="auto"/>
            <w:vAlign w:val="center"/>
          </w:tcPr>
          <w:p w14:paraId="737D0D0B" w14:textId="77777777" w:rsidR="001433E6" w:rsidRPr="009B4A38" w:rsidRDefault="00AC16A2" w:rsidP="001433E6">
            <w:pPr>
              <w:jc w:val="center"/>
              <w:rPr>
                <w:rFonts w:cs="Arial"/>
                <w:color w:val="000000"/>
                <w:szCs w:val="22"/>
              </w:rPr>
            </w:pPr>
            <w:r w:rsidRPr="009B4A38">
              <w:rPr>
                <w:rFonts w:cs="Arial"/>
                <w:color w:val="000000"/>
                <w:szCs w:val="22"/>
              </w:rPr>
              <w:t>1</w:t>
            </w:r>
            <w:r w:rsidR="0054050D" w:rsidRPr="009B4A38">
              <w:rPr>
                <w:rFonts w:cs="Arial"/>
                <w:color w:val="000000"/>
                <w:szCs w:val="22"/>
              </w:rPr>
              <w:t>9</w:t>
            </w:r>
            <w:r w:rsidR="00A32F27" w:rsidRPr="009B4A38">
              <w:rPr>
                <w:rFonts w:cs="Arial"/>
                <w:color w:val="000000"/>
                <w:szCs w:val="22"/>
              </w:rPr>
              <w:t>%</w:t>
            </w:r>
          </w:p>
        </w:tc>
      </w:tr>
      <w:tr w:rsidR="001433E6" w:rsidRPr="009B4A38" w14:paraId="32708B1A" w14:textId="77777777" w:rsidTr="006F4BF4">
        <w:trPr>
          <w:trHeight w:hRule="exact" w:val="360"/>
          <w:jc w:val="center"/>
        </w:trPr>
        <w:tc>
          <w:tcPr>
            <w:tcW w:w="6134" w:type="dxa"/>
            <w:shd w:val="clear" w:color="auto" w:fill="auto"/>
            <w:vAlign w:val="center"/>
          </w:tcPr>
          <w:p w14:paraId="4B4981F0" w14:textId="77777777" w:rsidR="001433E6" w:rsidRPr="009B4A38" w:rsidRDefault="00AC16A2" w:rsidP="00891DA8">
            <w:pPr>
              <w:rPr>
                <w:rFonts w:cs="Arial"/>
                <w:color w:val="000000"/>
                <w:szCs w:val="22"/>
              </w:rPr>
            </w:pPr>
            <w:r w:rsidRPr="009B4A38">
              <w:rPr>
                <w:rFonts w:cs="Arial"/>
                <w:color w:val="000000"/>
                <w:szCs w:val="22"/>
              </w:rPr>
              <w:t>Asian or Pacific Islander</w:t>
            </w:r>
          </w:p>
        </w:tc>
        <w:tc>
          <w:tcPr>
            <w:tcW w:w="1526" w:type="dxa"/>
            <w:shd w:val="clear" w:color="auto" w:fill="auto"/>
            <w:vAlign w:val="center"/>
          </w:tcPr>
          <w:p w14:paraId="5E0AA75B" w14:textId="77777777" w:rsidR="001433E6" w:rsidRPr="009B4A38" w:rsidRDefault="00D52640" w:rsidP="001433E6">
            <w:pPr>
              <w:jc w:val="center"/>
              <w:rPr>
                <w:rFonts w:cs="Arial"/>
                <w:color w:val="000000"/>
                <w:szCs w:val="22"/>
              </w:rPr>
            </w:pPr>
            <w:r w:rsidRPr="009B4A38">
              <w:rPr>
                <w:rFonts w:cs="Arial"/>
                <w:color w:val="000000"/>
                <w:szCs w:val="22"/>
              </w:rPr>
              <w:t>15</w:t>
            </w:r>
            <w:r w:rsidR="0054050D" w:rsidRPr="009B4A38">
              <w:rPr>
                <w:rFonts w:cs="Arial"/>
                <w:color w:val="000000"/>
                <w:szCs w:val="22"/>
              </w:rPr>
              <w:t>6</w:t>
            </w:r>
          </w:p>
        </w:tc>
        <w:tc>
          <w:tcPr>
            <w:tcW w:w="1526" w:type="dxa"/>
            <w:shd w:val="clear" w:color="auto" w:fill="auto"/>
            <w:vAlign w:val="center"/>
          </w:tcPr>
          <w:p w14:paraId="59C33FB9" w14:textId="77777777" w:rsidR="001433E6" w:rsidRPr="009B4A38" w:rsidRDefault="00D52640" w:rsidP="001433E6">
            <w:pPr>
              <w:jc w:val="center"/>
              <w:rPr>
                <w:rFonts w:cs="Arial"/>
                <w:color w:val="000000"/>
                <w:szCs w:val="22"/>
              </w:rPr>
            </w:pPr>
            <w:r w:rsidRPr="009B4A38">
              <w:rPr>
                <w:rFonts w:cs="Arial"/>
                <w:color w:val="000000"/>
                <w:szCs w:val="22"/>
              </w:rPr>
              <w:t>6</w:t>
            </w:r>
            <w:r w:rsidR="00A32F27" w:rsidRPr="009B4A38">
              <w:rPr>
                <w:rFonts w:cs="Arial"/>
                <w:color w:val="000000"/>
                <w:szCs w:val="22"/>
              </w:rPr>
              <w:t>%</w:t>
            </w:r>
          </w:p>
        </w:tc>
      </w:tr>
      <w:tr w:rsidR="001433E6" w:rsidRPr="009B4A38" w14:paraId="3BAFE92F" w14:textId="77777777" w:rsidTr="006F4BF4">
        <w:trPr>
          <w:trHeight w:hRule="exact" w:val="360"/>
          <w:jc w:val="center"/>
        </w:trPr>
        <w:tc>
          <w:tcPr>
            <w:tcW w:w="6134" w:type="dxa"/>
            <w:shd w:val="clear" w:color="auto" w:fill="auto"/>
            <w:vAlign w:val="center"/>
          </w:tcPr>
          <w:p w14:paraId="229537B1" w14:textId="77777777" w:rsidR="001433E6" w:rsidRPr="009B4A38" w:rsidRDefault="00AC16A2" w:rsidP="001433E6">
            <w:pPr>
              <w:rPr>
                <w:rFonts w:cs="Arial"/>
                <w:color w:val="000000"/>
                <w:szCs w:val="22"/>
              </w:rPr>
            </w:pPr>
            <w:r w:rsidRPr="009B4A38">
              <w:rPr>
                <w:rFonts w:cs="Arial"/>
                <w:color w:val="000000"/>
                <w:szCs w:val="22"/>
              </w:rPr>
              <w:t>American Indian or Alaskan Native</w:t>
            </w:r>
          </w:p>
        </w:tc>
        <w:tc>
          <w:tcPr>
            <w:tcW w:w="1526" w:type="dxa"/>
            <w:shd w:val="clear" w:color="auto" w:fill="auto"/>
            <w:vAlign w:val="center"/>
          </w:tcPr>
          <w:p w14:paraId="51865392" w14:textId="77777777" w:rsidR="001433E6" w:rsidRPr="009B4A38" w:rsidRDefault="0054050D" w:rsidP="001433E6">
            <w:pPr>
              <w:jc w:val="center"/>
              <w:rPr>
                <w:rFonts w:cs="Arial"/>
                <w:color w:val="000000"/>
                <w:szCs w:val="22"/>
              </w:rPr>
            </w:pPr>
            <w:r w:rsidRPr="009B4A38">
              <w:rPr>
                <w:rFonts w:cs="Arial"/>
                <w:color w:val="000000"/>
                <w:szCs w:val="22"/>
              </w:rPr>
              <w:t>8</w:t>
            </w:r>
          </w:p>
        </w:tc>
        <w:tc>
          <w:tcPr>
            <w:tcW w:w="1526" w:type="dxa"/>
            <w:shd w:val="clear" w:color="auto" w:fill="auto"/>
            <w:vAlign w:val="center"/>
          </w:tcPr>
          <w:p w14:paraId="2940F2D0" w14:textId="77777777" w:rsidR="001433E6" w:rsidRPr="009B4A38" w:rsidRDefault="00AC16A2" w:rsidP="001433E6">
            <w:pPr>
              <w:jc w:val="center"/>
              <w:rPr>
                <w:rFonts w:cs="Arial"/>
                <w:color w:val="000000"/>
                <w:szCs w:val="22"/>
              </w:rPr>
            </w:pPr>
            <w:r w:rsidRPr="009B4A38">
              <w:rPr>
                <w:rFonts w:cs="Arial"/>
                <w:color w:val="000000"/>
                <w:szCs w:val="22"/>
              </w:rPr>
              <w:t>&lt;1</w:t>
            </w:r>
            <w:r w:rsidR="00A32F27" w:rsidRPr="009B4A38">
              <w:rPr>
                <w:rFonts w:cs="Arial"/>
                <w:color w:val="000000"/>
                <w:szCs w:val="22"/>
              </w:rPr>
              <w:t>%</w:t>
            </w:r>
          </w:p>
        </w:tc>
      </w:tr>
      <w:tr w:rsidR="001433E6" w:rsidRPr="009B4A38" w14:paraId="46835F3C" w14:textId="77777777" w:rsidTr="006F4BF4">
        <w:trPr>
          <w:trHeight w:hRule="exact" w:val="360"/>
          <w:jc w:val="center"/>
        </w:trPr>
        <w:tc>
          <w:tcPr>
            <w:tcW w:w="6134" w:type="dxa"/>
            <w:shd w:val="clear" w:color="auto" w:fill="auto"/>
            <w:vAlign w:val="center"/>
          </w:tcPr>
          <w:p w14:paraId="66917ED2" w14:textId="77777777" w:rsidR="001433E6" w:rsidRPr="009B4A38" w:rsidRDefault="00AC16A2" w:rsidP="001433E6">
            <w:pPr>
              <w:rPr>
                <w:rFonts w:cs="Arial"/>
                <w:color w:val="000000"/>
                <w:szCs w:val="22"/>
              </w:rPr>
            </w:pPr>
            <w:r w:rsidRPr="009B4A38">
              <w:rPr>
                <w:rFonts w:cs="Arial"/>
                <w:color w:val="000000"/>
                <w:szCs w:val="22"/>
              </w:rPr>
              <w:t>Multi-racial</w:t>
            </w:r>
          </w:p>
        </w:tc>
        <w:tc>
          <w:tcPr>
            <w:tcW w:w="1526" w:type="dxa"/>
            <w:shd w:val="clear" w:color="auto" w:fill="auto"/>
            <w:vAlign w:val="center"/>
          </w:tcPr>
          <w:p w14:paraId="76BB3AD1" w14:textId="77777777" w:rsidR="001433E6" w:rsidRPr="009B4A38" w:rsidRDefault="0054050D" w:rsidP="001433E6">
            <w:pPr>
              <w:jc w:val="center"/>
              <w:rPr>
                <w:rFonts w:cs="Arial"/>
                <w:color w:val="000000"/>
                <w:szCs w:val="22"/>
              </w:rPr>
            </w:pPr>
            <w:r w:rsidRPr="009B4A38">
              <w:rPr>
                <w:rFonts w:cs="Arial"/>
                <w:color w:val="000000"/>
                <w:szCs w:val="22"/>
              </w:rPr>
              <w:t>353</w:t>
            </w:r>
          </w:p>
        </w:tc>
        <w:tc>
          <w:tcPr>
            <w:tcW w:w="1526" w:type="dxa"/>
            <w:shd w:val="clear" w:color="auto" w:fill="auto"/>
            <w:vAlign w:val="center"/>
          </w:tcPr>
          <w:p w14:paraId="07CC5FC9" w14:textId="77777777" w:rsidR="001433E6" w:rsidRPr="009B4A38" w:rsidRDefault="00AC16A2" w:rsidP="001433E6">
            <w:pPr>
              <w:jc w:val="center"/>
              <w:rPr>
                <w:rFonts w:cs="Arial"/>
                <w:color w:val="000000"/>
                <w:szCs w:val="22"/>
              </w:rPr>
            </w:pPr>
            <w:r w:rsidRPr="009B4A38">
              <w:rPr>
                <w:rFonts w:cs="Arial"/>
                <w:color w:val="000000"/>
                <w:szCs w:val="22"/>
              </w:rPr>
              <w:t>1</w:t>
            </w:r>
            <w:r w:rsidR="0054050D" w:rsidRPr="009B4A38">
              <w:rPr>
                <w:rFonts w:cs="Arial"/>
                <w:color w:val="000000"/>
                <w:szCs w:val="22"/>
              </w:rPr>
              <w:t>3</w:t>
            </w:r>
            <w:r w:rsidR="00A32F27" w:rsidRPr="009B4A38">
              <w:rPr>
                <w:rFonts w:cs="Arial"/>
                <w:color w:val="000000"/>
                <w:szCs w:val="22"/>
              </w:rPr>
              <w:t>%</w:t>
            </w:r>
          </w:p>
        </w:tc>
      </w:tr>
      <w:tr w:rsidR="001433E6" w:rsidRPr="009B4A38" w14:paraId="3E009280" w14:textId="77777777" w:rsidTr="006F4BF4">
        <w:trPr>
          <w:trHeight w:hRule="exact" w:val="360"/>
          <w:jc w:val="center"/>
        </w:trPr>
        <w:tc>
          <w:tcPr>
            <w:tcW w:w="6134" w:type="dxa"/>
            <w:shd w:val="clear" w:color="auto" w:fill="auto"/>
            <w:vAlign w:val="center"/>
          </w:tcPr>
          <w:p w14:paraId="38E969FF" w14:textId="77777777" w:rsidR="001433E6" w:rsidRPr="009B4A38" w:rsidRDefault="00AC16A2" w:rsidP="001433E6">
            <w:pPr>
              <w:rPr>
                <w:rFonts w:cs="Arial"/>
                <w:color w:val="000000"/>
                <w:szCs w:val="22"/>
              </w:rPr>
            </w:pPr>
            <w:r w:rsidRPr="009B4A38">
              <w:rPr>
                <w:rFonts w:cs="Arial"/>
                <w:color w:val="000000"/>
                <w:szCs w:val="22"/>
              </w:rPr>
              <w:t>Missing</w:t>
            </w:r>
          </w:p>
        </w:tc>
        <w:tc>
          <w:tcPr>
            <w:tcW w:w="1526" w:type="dxa"/>
            <w:shd w:val="clear" w:color="auto" w:fill="auto"/>
            <w:vAlign w:val="center"/>
          </w:tcPr>
          <w:p w14:paraId="6D94365F" w14:textId="77777777" w:rsidR="001433E6" w:rsidRPr="009B4A38" w:rsidRDefault="00D52640" w:rsidP="001433E6">
            <w:pPr>
              <w:jc w:val="center"/>
              <w:rPr>
                <w:rFonts w:cs="Arial"/>
                <w:color w:val="000000"/>
                <w:szCs w:val="22"/>
              </w:rPr>
            </w:pPr>
            <w:r w:rsidRPr="009B4A38">
              <w:rPr>
                <w:rFonts w:cs="Arial"/>
                <w:color w:val="000000"/>
                <w:szCs w:val="22"/>
              </w:rPr>
              <w:t>2</w:t>
            </w:r>
            <w:r w:rsidR="0054050D" w:rsidRPr="009B4A38">
              <w:rPr>
                <w:rFonts w:cs="Arial"/>
                <w:color w:val="000000"/>
                <w:szCs w:val="22"/>
              </w:rPr>
              <w:t>8</w:t>
            </w:r>
          </w:p>
        </w:tc>
        <w:tc>
          <w:tcPr>
            <w:tcW w:w="1526" w:type="dxa"/>
            <w:shd w:val="clear" w:color="auto" w:fill="auto"/>
            <w:vAlign w:val="center"/>
          </w:tcPr>
          <w:p w14:paraId="69F6D970" w14:textId="77777777" w:rsidR="001433E6" w:rsidRPr="009B4A38" w:rsidRDefault="00EA0EF8" w:rsidP="001433E6">
            <w:pPr>
              <w:jc w:val="center"/>
              <w:rPr>
                <w:rFonts w:cs="Arial"/>
                <w:color w:val="000000"/>
                <w:szCs w:val="22"/>
              </w:rPr>
            </w:pPr>
            <w:r w:rsidRPr="009B4A38">
              <w:rPr>
                <w:rFonts w:cs="Arial"/>
                <w:color w:val="000000"/>
                <w:szCs w:val="22"/>
              </w:rPr>
              <w:t>1</w:t>
            </w:r>
            <w:r w:rsidR="00A32F27" w:rsidRPr="009B4A38">
              <w:rPr>
                <w:rFonts w:cs="Arial"/>
                <w:color w:val="000000"/>
                <w:szCs w:val="22"/>
              </w:rPr>
              <w:t>%</w:t>
            </w:r>
          </w:p>
        </w:tc>
      </w:tr>
    </w:tbl>
    <w:p w14:paraId="37011929" w14:textId="77777777" w:rsidR="00883F86" w:rsidRPr="009B4A38" w:rsidRDefault="00883F86" w:rsidP="00883F86">
      <w:pPr>
        <w:pStyle w:val="Heading2"/>
        <w:spacing w:before="240" w:after="180"/>
        <w:rPr>
          <w:color w:val="auto"/>
          <w:sz w:val="22"/>
          <w:szCs w:val="22"/>
        </w:rPr>
      </w:pPr>
      <w:bookmarkStart w:id="41" w:name="_Toc29368665"/>
      <w:r w:rsidRPr="009B4A38">
        <w:rPr>
          <w:color w:val="auto"/>
          <w:sz w:val="22"/>
          <w:szCs w:val="22"/>
        </w:rPr>
        <w:t>3.</w:t>
      </w:r>
      <w:r w:rsidRPr="009B4A38">
        <w:rPr>
          <w:color w:val="auto"/>
          <w:sz w:val="22"/>
          <w:szCs w:val="22"/>
          <w:lang w:val="en-US"/>
        </w:rPr>
        <w:t>2</w:t>
      </w:r>
      <w:r w:rsidRPr="009B4A38">
        <w:rPr>
          <w:color w:val="auto"/>
          <w:sz w:val="22"/>
          <w:szCs w:val="22"/>
        </w:rPr>
        <w:t xml:space="preserve">. Distribution of </w:t>
      </w:r>
      <w:r w:rsidRPr="009B4A38">
        <w:rPr>
          <w:color w:val="auto"/>
          <w:sz w:val="22"/>
          <w:szCs w:val="22"/>
          <w:lang w:val="en-US"/>
        </w:rPr>
        <w:t>Survey Language</w:t>
      </w:r>
      <w:r w:rsidRPr="009B4A38">
        <w:rPr>
          <w:color w:val="auto"/>
          <w:sz w:val="22"/>
          <w:szCs w:val="22"/>
        </w:rPr>
        <w:t xml:space="preserve"> in the Sample</w:t>
      </w:r>
      <w:bookmarkEnd w:id="41"/>
    </w:p>
    <w:p w14:paraId="402EF982" w14:textId="705FACEE" w:rsidR="00883F86" w:rsidRPr="009B4A38" w:rsidRDefault="00883F86" w:rsidP="0046362E">
      <w:pPr>
        <w:pStyle w:val="DocumentText"/>
        <w:spacing w:after="120"/>
      </w:pPr>
      <w:r w:rsidRPr="009B4A38">
        <w:t xml:space="preserve">Table 2 displays the distribution of the sample by survey language. </w:t>
      </w:r>
    </w:p>
    <w:tbl>
      <w:tblPr>
        <w:tblW w:w="918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6134"/>
        <w:gridCol w:w="1526"/>
        <w:gridCol w:w="1527"/>
      </w:tblGrid>
      <w:tr w:rsidR="00883F86" w:rsidRPr="009B4A38" w14:paraId="1D5C11C1" w14:textId="77777777" w:rsidTr="00EE06C5">
        <w:trPr>
          <w:trHeight w:val="720"/>
          <w:jc w:val="center"/>
        </w:trPr>
        <w:tc>
          <w:tcPr>
            <w:tcW w:w="9187" w:type="dxa"/>
            <w:gridSpan w:val="3"/>
            <w:shd w:val="clear" w:color="auto" w:fill="CCCCCC"/>
            <w:vAlign w:val="center"/>
          </w:tcPr>
          <w:p w14:paraId="6526D23B" w14:textId="77777777" w:rsidR="00883F86" w:rsidRPr="009B4A38" w:rsidRDefault="00883F86" w:rsidP="00EE06C5">
            <w:pPr>
              <w:rPr>
                <w:rFonts w:cs="Arial"/>
                <w:b/>
                <w:szCs w:val="22"/>
              </w:rPr>
            </w:pPr>
            <w:r w:rsidRPr="009B4A38">
              <w:rPr>
                <w:rFonts w:cs="Arial"/>
                <w:b/>
                <w:szCs w:val="22"/>
              </w:rPr>
              <w:t xml:space="preserve">Table 2. </w:t>
            </w:r>
            <w:r w:rsidR="00A6618D" w:rsidRPr="009B4A38">
              <w:rPr>
                <w:rFonts w:cs="Arial"/>
                <w:b/>
                <w:szCs w:val="22"/>
              </w:rPr>
              <w:t>S</w:t>
            </w:r>
            <w:r w:rsidRPr="009B4A38">
              <w:rPr>
                <w:rFonts w:cs="Arial"/>
                <w:b/>
                <w:szCs w:val="22"/>
              </w:rPr>
              <w:t xml:space="preserve">urvey Language </w:t>
            </w:r>
            <w:r w:rsidR="00A6618D" w:rsidRPr="009B4A38">
              <w:rPr>
                <w:rFonts w:cs="Arial"/>
                <w:b/>
                <w:szCs w:val="22"/>
              </w:rPr>
              <w:t>Distribution</w:t>
            </w:r>
          </w:p>
        </w:tc>
      </w:tr>
      <w:tr w:rsidR="00883F86" w:rsidRPr="009B4A38" w14:paraId="7AC4DF6A" w14:textId="77777777" w:rsidTr="00883F86">
        <w:trPr>
          <w:trHeight w:val="360"/>
          <w:jc w:val="center"/>
        </w:trPr>
        <w:tc>
          <w:tcPr>
            <w:tcW w:w="6134" w:type="dxa"/>
            <w:shd w:val="clear" w:color="auto" w:fill="auto"/>
            <w:vAlign w:val="center"/>
          </w:tcPr>
          <w:p w14:paraId="7021D74D" w14:textId="77777777" w:rsidR="00883F86" w:rsidRPr="009B4A38" w:rsidRDefault="00883F86" w:rsidP="00EE06C5">
            <w:pPr>
              <w:rPr>
                <w:rFonts w:cs="Arial"/>
                <w:b/>
                <w:szCs w:val="22"/>
              </w:rPr>
            </w:pPr>
            <w:r w:rsidRPr="009B4A38">
              <w:rPr>
                <w:rFonts w:cs="Arial"/>
                <w:b/>
                <w:szCs w:val="22"/>
              </w:rPr>
              <w:t>Version</w:t>
            </w:r>
          </w:p>
        </w:tc>
        <w:tc>
          <w:tcPr>
            <w:tcW w:w="1526" w:type="dxa"/>
            <w:shd w:val="clear" w:color="auto" w:fill="auto"/>
            <w:vAlign w:val="center"/>
          </w:tcPr>
          <w:p w14:paraId="5D4D9C08" w14:textId="77777777" w:rsidR="00883F86" w:rsidRPr="009B4A38" w:rsidRDefault="00883F86" w:rsidP="00EE06C5">
            <w:pPr>
              <w:jc w:val="center"/>
              <w:rPr>
                <w:rFonts w:cs="Arial"/>
                <w:b/>
                <w:i/>
                <w:szCs w:val="22"/>
              </w:rPr>
            </w:pPr>
            <w:r w:rsidRPr="009B4A38">
              <w:rPr>
                <w:rFonts w:cs="Arial"/>
                <w:b/>
                <w:i/>
                <w:szCs w:val="22"/>
              </w:rPr>
              <w:t>N</w:t>
            </w:r>
          </w:p>
        </w:tc>
        <w:tc>
          <w:tcPr>
            <w:tcW w:w="1527" w:type="dxa"/>
            <w:shd w:val="clear" w:color="auto" w:fill="auto"/>
            <w:vAlign w:val="center"/>
          </w:tcPr>
          <w:p w14:paraId="0567D0E0" w14:textId="77777777" w:rsidR="00883F86" w:rsidRPr="009B4A38" w:rsidRDefault="00100D74" w:rsidP="00EE06C5">
            <w:pPr>
              <w:jc w:val="center"/>
              <w:rPr>
                <w:rFonts w:cs="Arial"/>
                <w:b/>
                <w:szCs w:val="22"/>
              </w:rPr>
            </w:pPr>
            <w:r w:rsidRPr="009B4A38">
              <w:rPr>
                <w:rFonts w:cs="Arial"/>
                <w:b/>
                <w:szCs w:val="22"/>
              </w:rPr>
              <w:t>Percentage</w:t>
            </w:r>
            <w:r w:rsidR="00CC21B6" w:rsidRPr="009B4A38">
              <w:rPr>
                <w:rFonts w:cs="Arial"/>
                <w:b/>
                <w:szCs w:val="22"/>
                <w:vertAlign w:val="superscript"/>
              </w:rPr>
              <w:t>*</w:t>
            </w:r>
          </w:p>
        </w:tc>
      </w:tr>
      <w:tr w:rsidR="0054050D" w:rsidRPr="009B4A38" w14:paraId="19C9B377" w14:textId="77777777" w:rsidTr="00883F86">
        <w:trPr>
          <w:trHeight w:val="360"/>
          <w:jc w:val="center"/>
        </w:trPr>
        <w:tc>
          <w:tcPr>
            <w:tcW w:w="6134" w:type="dxa"/>
            <w:shd w:val="clear" w:color="auto" w:fill="auto"/>
            <w:vAlign w:val="center"/>
          </w:tcPr>
          <w:p w14:paraId="6DBBCEA1" w14:textId="77777777" w:rsidR="0054050D" w:rsidRPr="009B4A38" w:rsidRDefault="0054050D" w:rsidP="00EE06C5">
            <w:pPr>
              <w:rPr>
                <w:rFonts w:cs="Arial"/>
                <w:bCs/>
                <w:szCs w:val="22"/>
              </w:rPr>
            </w:pPr>
            <w:r w:rsidRPr="009B4A38">
              <w:rPr>
                <w:rFonts w:cs="Arial"/>
                <w:bCs/>
                <w:szCs w:val="22"/>
              </w:rPr>
              <w:t>Arabic</w:t>
            </w:r>
          </w:p>
        </w:tc>
        <w:tc>
          <w:tcPr>
            <w:tcW w:w="1526" w:type="dxa"/>
            <w:shd w:val="clear" w:color="auto" w:fill="auto"/>
            <w:vAlign w:val="center"/>
          </w:tcPr>
          <w:p w14:paraId="58F2F0B2" w14:textId="77777777" w:rsidR="0054050D" w:rsidRPr="009B4A38" w:rsidRDefault="0054050D" w:rsidP="00EE06C5">
            <w:pPr>
              <w:jc w:val="center"/>
              <w:rPr>
                <w:rFonts w:cs="Arial"/>
                <w:bCs/>
                <w:iCs/>
                <w:szCs w:val="22"/>
              </w:rPr>
            </w:pPr>
            <w:r w:rsidRPr="009B4A38">
              <w:rPr>
                <w:rFonts w:cs="Arial"/>
                <w:bCs/>
                <w:iCs/>
                <w:szCs w:val="22"/>
              </w:rPr>
              <w:t>2</w:t>
            </w:r>
          </w:p>
        </w:tc>
        <w:tc>
          <w:tcPr>
            <w:tcW w:w="1527" w:type="dxa"/>
            <w:shd w:val="clear" w:color="auto" w:fill="auto"/>
            <w:vAlign w:val="center"/>
          </w:tcPr>
          <w:p w14:paraId="7B08C064" w14:textId="77777777" w:rsidR="0054050D" w:rsidRPr="009B4A38" w:rsidRDefault="0054050D" w:rsidP="00EE06C5">
            <w:pPr>
              <w:jc w:val="center"/>
              <w:rPr>
                <w:rFonts w:cs="Arial"/>
                <w:bCs/>
                <w:szCs w:val="22"/>
              </w:rPr>
            </w:pPr>
            <w:r w:rsidRPr="009B4A38">
              <w:rPr>
                <w:rFonts w:cs="Arial"/>
                <w:bCs/>
                <w:szCs w:val="22"/>
              </w:rPr>
              <w:t>&lt;1%</w:t>
            </w:r>
          </w:p>
        </w:tc>
      </w:tr>
      <w:tr w:rsidR="0054050D" w:rsidRPr="009B4A38" w14:paraId="5274C67C" w14:textId="77777777" w:rsidTr="00883F86">
        <w:trPr>
          <w:trHeight w:val="360"/>
          <w:jc w:val="center"/>
        </w:trPr>
        <w:tc>
          <w:tcPr>
            <w:tcW w:w="6134" w:type="dxa"/>
            <w:shd w:val="clear" w:color="auto" w:fill="auto"/>
            <w:vAlign w:val="center"/>
          </w:tcPr>
          <w:p w14:paraId="69F6AEE0" w14:textId="77777777" w:rsidR="0054050D" w:rsidRPr="009B4A38" w:rsidRDefault="0054050D" w:rsidP="00EE06C5">
            <w:pPr>
              <w:rPr>
                <w:rFonts w:cs="Arial"/>
                <w:bCs/>
                <w:szCs w:val="22"/>
              </w:rPr>
            </w:pPr>
            <w:r w:rsidRPr="009B4A38">
              <w:rPr>
                <w:rFonts w:cs="Arial"/>
                <w:bCs/>
                <w:szCs w:val="22"/>
              </w:rPr>
              <w:t>Chinese</w:t>
            </w:r>
          </w:p>
        </w:tc>
        <w:tc>
          <w:tcPr>
            <w:tcW w:w="1526" w:type="dxa"/>
            <w:shd w:val="clear" w:color="auto" w:fill="auto"/>
            <w:vAlign w:val="center"/>
          </w:tcPr>
          <w:p w14:paraId="379FAEA1" w14:textId="77777777" w:rsidR="0054050D" w:rsidRPr="009B4A38" w:rsidRDefault="0054050D" w:rsidP="00EE06C5">
            <w:pPr>
              <w:jc w:val="center"/>
              <w:rPr>
                <w:rFonts w:cs="Arial"/>
                <w:bCs/>
                <w:iCs/>
                <w:szCs w:val="22"/>
              </w:rPr>
            </w:pPr>
            <w:r w:rsidRPr="009B4A38">
              <w:rPr>
                <w:rFonts w:cs="Arial"/>
                <w:bCs/>
                <w:iCs/>
                <w:szCs w:val="22"/>
              </w:rPr>
              <w:t>20</w:t>
            </w:r>
          </w:p>
        </w:tc>
        <w:tc>
          <w:tcPr>
            <w:tcW w:w="1527" w:type="dxa"/>
            <w:shd w:val="clear" w:color="auto" w:fill="auto"/>
            <w:vAlign w:val="center"/>
          </w:tcPr>
          <w:p w14:paraId="03FB1582" w14:textId="77777777" w:rsidR="0054050D" w:rsidRPr="009B4A38" w:rsidRDefault="0054050D" w:rsidP="00EE06C5">
            <w:pPr>
              <w:jc w:val="center"/>
              <w:rPr>
                <w:rFonts w:cs="Arial"/>
                <w:bCs/>
                <w:szCs w:val="22"/>
              </w:rPr>
            </w:pPr>
            <w:r w:rsidRPr="009B4A38">
              <w:rPr>
                <w:rFonts w:cs="Arial"/>
                <w:bCs/>
                <w:szCs w:val="22"/>
              </w:rPr>
              <w:t>&lt;1%</w:t>
            </w:r>
          </w:p>
        </w:tc>
      </w:tr>
      <w:tr w:rsidR="00883F86" w:rsidRPr="009B4A38" w14:paraId="727BD243" w14:textId="77777777" w:rsidTr="00883F86">
        <w:trPr>
          <w:trHeight w:hRule="exact" w:val="360"/>
          <w:jc w:val="center"/>
        </w:trPr>
        <w:tc>
          <w:tcPr>
            <w:tcW w:w="6134" w:type="dxa"/>
            <w:shd w:val="clear" w:color="auto" w:fill="auto"/>
            <w:vAlign w:val="center"/>
          </w:tcPr>
          <w:p w14:paraId="64EF6DF8" w14:textId="77777777" w:rsidR="00883F86" w:rsidRPr="009B4A38" w:rsidRDefault="00883F86" w:rsidP="00EE06C5">
            <w:pPr>
              <w:rPr>
                <w:rFonts w:cs="Arial"/>
                <w:color w:val="000000"/>
                <w:szCs w:val="22"/>
              </w:rPr>
            </w:pPr>
            <w:r w:rsidRPr="009B4A38">
              <w:rPr>
                <w:rFonts w:cs="Arial"/>
                <w:color w:val="000000"/>
                <w:szCs w:val="22"/>
              </w:rPr>
              <w:t>English</w:t>
            </w:r>
          </w:p>
        </w:tc>
        <w:tc>
          <w:tcPr>
            <w:tcW w:w="1526" w:type="dxa"/>
            <w:shd w:val="clear" w:color="auto" w:fill="auto"/>
            <w:vAlign w:val="center"/>
          </w:tcPr>
          <w:p w14:paraId="505AA4A6" w14:textId="77777777" w:rsidR="00883F86" w:rsidRPr="009B4A38" w:rsidRDefault="00D52640" w:rsidP="00EE06C5">
            <w:pPr>
              <w:jc w:val="center"/>
              <w:rPr>
                <w:rFonts w:cs="Arial"/>
                <w:color w:val="000000"/>
                <w:szCs w:val="22"/>
              </w:rPr>
            </w:pPr>
            <w:r w:rsidRPr="009B4A38">
              <w:rPr>
                <w:rFonts w:cs="Arial"/>
                <w:color w:val="000000"/>
                <w:szCs w:val="22"/>
              </w:rPr>
              <w:t>2</w:t>
            </w:r>
            <w:r w:rsidR="00883F86" w:rsidRPr="009B4A38">
              <w:rPr>
                <w:rFonts w:cs="Arial"/>
                <w:color w:val="000000"/>
                <w:szCs w:val="22"/>
              </w:rPr>
              <w:t>,</w:t>
            </w:r>
            <w:r w:rsidR="0054050D" w:rsidRPr="009B4A38">
              <w:rPr>
                <w:rFonts w:cs="Arial"/>
                <w:color w:val="000000"/>
                <w:szCs w:val="22"/>
              </w:rPr>
              <w:t>605</w:t>
            </w:r>
          </w:p>
        </w:tc>
        <w:tc>
          <w:tcPr>
            <w:tcW w:w="1527" w:type="dxa"/>
            <w:shd w:val="clear" w:color="auto" w:fill="auto"/>
            <w:vAlign w:val="center"/>
          </w:tcPr>
          <w:p w14:paraId="406B612D" w14:textId="77777777" w:rsidR="00883F86" w:rsidRPr="009B4A38" w:rsidRDefault="00883F86" w:rsidP="00EE06C5">
            <w:pPr>
              <w:jc w:val="center"/>
              <w:rPr>
                <w:rFonts w:cs="Arial"/>
                <w:color w:val="000000"/>
                <w:szCs w:val="22"/>
              </w:rPr>
            </w:pPr>
            <w:r w:rsidRPr="009B4A38">
              <w:rPr>
                <w:rFonts w:cs="Arial"/>
                <w:color w:val="000000"/>
                <w:szCs w:val="22"/>
              </w:rPr>
              <w:t>9</w:t>
            </w:r>
            <w:r w:rsidR="0054050D" w:rsidRPr="009B4A38">
              <w:rPr>
                <w:rFonts w:cs="Arial"/>
                <w:color w:val="000000"/>
                <w:szCs w:val="22"/>
              </w:rPr>
              <w:t>3</w:t>
            </w:r>
            <w:r w:rsidRPr="009B4A38">
              <w:rPr>
                <w:rFonts w:cs="Arial"/>
                <w:color w:val="000000"/>
                <w:szCs w:val="22"/>
              </w:rPr>
              <w:t>%</w:t>
            </w:r>
          </w:p>
        </w:tc>
      </w:tr>
      <w:tr w:rsidR="00D52640" w:rsidRPr="009B4A38" w14:paraId="13F94563" w14:textId="77777777" w:rsidTr="00883F86">
        <w:trPr>
          <w:trHeight w:hRule="exact" w:val="360"/>
          <w:jc w:val="center"/>
        </w:trPr>
        <w:tc>
          <w:tcPr>
            <w:tcW w:w="6134" w:type="dxa"/>
            <w:shd w:val="clear" w:color="auto" w:fill="auto"/>
            <w:vAlign w:val="center"/>
          </w:tcPr>
          <w:p w14:paraId="133E4928" w14:textId="77777777" w:rsidR="00D52640" w:rsidRPr="009B4A38" w:rsidRDefault="00D52640" w:rsidP="00EE06C5">
            <w:pPr>
              <w:rPr>
                <w:rFonts w:cs="Arial"/>
                <w:color w:val="000000"/>
                <w:szCs w:val="22"/>
              </w:rPr>
            </w:pPr>
            <w:r w:rsidRPr="009B4A38">
              <w:rPr>
                <w:rFonts w:cs="Arial"/>
                <w:color w:val="000000"/>
                <w:szCs w:val="22"/>
              </w:rPr>
              <w:t>Haitian Creole</w:t>
            </w:r>
          </w:p>
        </w:tc>
        <w:tc>
          <w:tcPr>
            <w:tcW w:w="1526" w:type="dxa"/>
            <w:shd w:val="clear" w:color="auto" w:fill="auto"/>
            <w:vAlign w:val="center"/>
          </w:tcPr>
          <w:p w14:paraId="57893DE6" w14:textId="77777777" w:rsidR="00D52640" w:rsidRPr="009B4A38" w:rsidRDefault="0054050D" w:rsidP="00EE06C5">
            <w:pPr>
              <w:jc w:val="center"/>
              <w:rPr>
                <w:rFonts w:cs="Arial"/>
                <w:color w:val="000000"/>
                <w:szCs w:val="22"/>
              </w:rPr>
            </w:pPr>
            <w:r w:rsidRPr="009B4A38">
              <w:rPr>
                <w:rFonts w:cs="Arial"/>
                <w:color w:val="000000"/>
                <w:szCs w:val="22"/>
              </w:rPr>
              <w:t>3</w:t>
            </w:r>
          </w:p>
        </w:tc>
        <w:tc>
          <w:tcPr>
            <w:tcW w:w="1527" w:type="dxa"/>
            <w:shd w:val="clear" w:color="auto" w:fill="auto"/>
            <w:vAlign w:val="center"/>
          </w:tcPr>
          <w:p w14:paraId="47188D80" w14:textId="77777777" w:rsidR="00D52640" w:rsidRPr="009B4A38" w:rsidRDefault="00D52640" w:rsidP="00EE06C5">
            <w:pPr>
              <w:jc w:val="center"/>
              <w:rPr>
                <w:rFonts w:cs="Arial"/>
                <w:color w:val="000000"/>
                <w:szCs w:val="22"/>
              </w:rPr>
            </w:pPr>
            <w:r w:rsidRPr="009B4A38">
              <w:rPr>
                <w:rFonts w:cs="Arial"/>
                <w:color w:val="000000"/>
                <w:szCs w:val="22"/>
              </w:rPr>
              <w:t>&lt;1%</w:t>
            </w:r>
          </w:p>
        </w:tc>
      </w:tr>
      <w:tr w:rsidR="00883F86" w:rsidRPr="009B4A38" w14:paraId="1C6A15A7" w14:textId="77777777" w:rsidTr="00883F86">
        <w:trPr>
          <w:trHeight w:hRule="exact" w:val="360"/>
          <w:jc w:val="center"/>
        </w:trPr>
        <w:tc>
          <w:tcPr>
            <w:tcW w:w="6134" w:type="dxa"/>
            <w:shd w:val="clear" w:color="auto" w:fill="auto"/>
            <w:vAlign w:val="center"/>
          </w:tcPr>
          <w:p w14:paraId="5CE7B14B" w14:textId="77777777" w:rsidR="00883F86" w:rsidRPr="009B4A38" w:rsidRDefault="00883F86" w:rsidP="00EE06C5">
            <w:pPr>
              <w:rPr>
                <w:rFonts w:cs="Arial"/>
                <w:color w:val="000000"/>
                <w:szCs w:val="22"/>
              </w:rPr>
            </w:pPr>
            <w:r w:rsidRPr="009B4A38">
              <w:rPr>
                <w:rFonts w:cs="Arial"/>
                <w:color w:val="000000"/>
                <w:szCs w:val="22"/>
              </w:rPr>
              <w:t>Portuguese</w:t>
            </w:r>
          </w:p>
        </w:tc>
        <w:tc>
          <w:tcPr>
            <w:tcW w:w="1526" w:type="dxa"/>
            <w:shd w:val="clear" w:color="auto" w:fill="auto"/>
            <w:vAlign w:val="center"/>
          </w:tcPr>
          <w:p w14:paraId="3F896B47" w14:textId="77777777" w:rsidR="00883F86" w:rsidRPr="009B4A38" w:rsidRDefault="00D52640" w:rsidP="00EE06C5">
            <w:pPr>
              <w:jc w:val="center"/>
              <w:rPr>
                <w:rFonts w:cs="Arial"/>
                <w:color w:val="000000"/>
                <w:szCs w:val="22"/>
              </w:rPr>
            </w:pPr>
            <w:r w:rsidRPr="009B4A38">
              <w:rPr>
                <w:rFonts w:cs="Arial"/>
                <w:color w:val="000000"/>
                <w:szCs w:val="22"/>
              </w:rPr>
              <w:t>2</w:t>
            </w:r>
            <w:r w:rsidR="0054050D" w:rsidRPr="009B4A38">
              <w:rPr>
                <w:rFonts w:cs="Arial"/>
                <w:color w:val="000000"/>
                <w:szCs w:val="22"/>
              </w:rPr>
              <w:t>8</w:t>
            </w:r>
          </w:p>
        </w:tc>
        <w:tc>
          <w:tcPr>
            <w:tcW w:w="1527" w:type="dxa"/>
            <w:shd w:val="clear" w:color="auto" w:fill="auto"/>
            <w:vAlign w:val="center"/>
          </w:tcPr>
          <w:p w14:paraId="15E56540" w14:textId="77777777" w:rsidR="00883F86" w:rsidRPr="009B4A38" w:rsidRDefault="00883F86" w:rsidP="00EE06C5">
            <w:pPr>
              <w:jc w:val="center"/>
              <w:rPr>
                <w:rFonts w:cs="Arial"/>
                <w:color w:val="000000"/>
                <w:szCs w:val="22"/>
              </w:rPr>
            </w:pPr>
            <w:r w:rsidRPr="009B4A38">
              <w:rPr>
                <w:rFonts w:cs="Arial"/>
                <w:color w:val="000000"/>
                <w:szCs w:val="22"/>
              </w:rPr>
              <w:t>1%</w:t>
            </w:r>
          </w:p>
        </w:tc>
      </w:tr>
      <w:tr w:rsidR="00883F86" w:rsidRPr="009B4A38" w14:paraId="30C5BD39" w14:textId="77777777" w:rsidTr="00883F86">
        <w:trPr>
          <w:trHeight w:hRule="exact" w:val="360"/>
          <w:jc w:val="center"/>
        </w:trPr>
        <w:tc>
          <w:tcPr>
            <w:tcW w:w="6134" w:type="dxa"/>
            <w:shd w:val="clear" w:color="auto" w:fill="auto"/>
            <w:vAlign w:val="center"/>
          </w:tcPr>
          <w:p w14:paraId="2CCD737F" w14:textId="77777777" w:rsidR="00883F86" w:rsidRPr="009B4A38" w:rsidRDefault="00883F86" w:rsidP="00EE06C5">
            <w:pPr>
              <w:rPr>
                <w:rFonts w:cs="Arial"/>
                <w:color w:val="000000"/>
                <w:szCs w:val="22"/>
              </w:rPr>
            </w:pPr>
            <w:r w:rsidRPr="009B4A38">
              <w:rPr>
                <w:rFonts w:cs="Arial"/>
                <w:color w:val="000000"/>
                <w:szCs w:val="22"/>
              </w:rPr>
              <w:t>Spanish</w:t>
            </w:r>
          </w:p>
        </w:tc>
        <w:tc>
          <w:tcPr>
            <w:tcW w:w="1526" w:type="dxa"/>
            <w:shd w:val="clear" w:color="auto" w:fill="auto"/>
            <w:vAlign w:val="center"/>
          </w:tcPr>
          <w:p w14:paraId="60D4A215" w14:textId="77777777" w:rsidR="00883F86" w:rsidRPr="009B4A38" w:rsidRDefault="00D52640" w:rsidP="00EE06C5">
            <w:pPr>
              <w:jc w:val="center"/>
              <w:rPr>
                <w:rFonts w:cs="Arial"/>
                <w:color w:val="000000"/>
                <w:szCs w:val="22"/>
              </w:rPr>
            </w:pPr>
            <w:r w:rsidRPr="009B4A38">
              <w:rPr>
                <w:rFonts w:cs="Arial"/>
                <w:color w:val="000000"/>
                <w:szCs w:val="22"/>
              </w:rPr>
              <w:t>1</w:t>
            </w:r>
            <w:r w:rsidR="0054050D" w:rsidRPr="009B4A38">
              <w:rPr>
                <w:rFonts w:cs="Arial"/>
                <w:color w:val="000000"/>
                <w:szCs w:val="22"/>
              </w:rPr>
              <w:t>4</w:t>
            </w:r>
            <w:r w:rsidRPr="009B4A38">
              <w:rPr>
                <w:rFonts w:cs="Arial"/>
                <w:color w:val="000000"/>
                <w:szCs w:val="22"/>
              </w:rPr>
              <w:t>3</w:t>
            </w:r>
          </w:p>
        </w:tc>
        <w:tc>
          <w:tcPr>
            <w:tcW w:w="1527" w:type="dxa"/>
            <w:shd w:val="clear" w:color="auto" w:fill="auto"/>
            <w:vAlign w:val="center"/>
          </w:tcPr>
          <w:p w14:paraId="585ADC64" w14:textId="77777777" w:rsidR="00883F86" w:rsidRPr="009B4A38" w:rsidRDefault="0054050D" w:rsidP="00EE06C5">
            <w:pPr>
              <w:jc w:val="center"/>
              <w:rPr>
                <w:rFonts w:cs="Arial"/>
                <w:color w:val="000000"/>
                <w:szCs w:val="22"/>
              </w:rPr>
            </w:pPr>
            <w:r w:rsidRPr="009B4A38">
              <w:rPr>
                <w:rFonts w:cs="Arial"/>
                <w:color w:val="000000"/>
                <w:szCs w:val="22"/>
              </w:rPr>
              <w:t>5</w:t>
            </w:r>
            <w:r w:rsidR="00883F86" w:rsidRPr="009B4A38">
              <w:rPr>
                <w:rFonts w:cs="Arial"/>
                <w:color w:val="000000"/>
                <w:szCs w:val="22"/>
              </w:rPr>
              <w:t>%</w:t>
            </w:r>
          </w:p>
        </w:tc>
      </w:tr>
      <w:tr w:rsidR="00883F86" w:rsidRPr="009B4A38" w14:paraId="304F9A73" w14:textId="77777777" w:rsidTr="00883F86">
        <w:trPr>
          <w:trHeight w:hRule="exact" w:val="360"/>
          <w:jc w:val="center"/>
        </w:trPr>
        <w:tc>
          <w:tcPr>
            <w:tcW w:w="6134" w:type="dxa"/>
            <w:shd w:val="clear" w:color="auto" w:fill="auto"/>
            <w:vAlign w:val="center"/>
          </w:tcPr>
          <w:p w14:paraId="2CF905D4" w14:textId="77777777" w:rsidR="00883F86" w:rsidRPr="009B4A38" w:rsidRDefault="00883F86" w:rsidP="00EE06C5">
            <w:pPr>
              <w:rPr>
                <w:rFonts w:cs="Arial"/>
                <w:color w:val="000000"/>
                <w:szCs w:val="22"/>
              </w:rPr>
            </w:pPr>
            <w:r w:rsidRPr="009B4A38">
              <w:rPr>
                <w:rFonts w:cs="Arial"/>
                <w:color w:val="000000"/>
                <w:szCs w:val="22"/>
              </w:rPr>
              <w:t>Vietnamese</w:t>
            </w:r>
          </w:p>
        </w:tc>
        <w:tc>
          <w:tcPr>
            <w:tcW w:w="1526" w:type="dxa"/>
            <w:shd w:val="clear" w:color="auto" w:fill="auto"/>
            <w:vAlign w:val="center"/>
          </w:tcPr>
          <w:p w14:paraId="686172DA" w14:textId="77777777" w:rsidR="00883F86" w:rsidRPr="009B4A38" w:rsidRDefault="00D52640" w:rsidP="00EE06C5">
            <w:pPr>
              <w:jc w:val="center"/>
              <w:rPr>
                <w:rFonts w:cs="Arial"/>
                <w:color w:val="000000"/>
                <w:szCs w:val="22"/>
              </w:rPr>
            </w:pPr>
            <w:r w:rsidRPr="009B4A38">
              <w:rPr>
                <w:rFonts w:cs="Arial"/>
                <w:color w:val="000000"/>
                <w:szCs w:val="22"/>
              </w:rPr>
              <w:t>3</w:t>
            </w:r>
          </w:p>
        </w:tc>
        <w:tc>
          <w:tcPr>
            <w:tcW w:w="1527" w:type="dxa"/>
            <w:shd w:val="clear" w:color="auto" w:fill="auto"/>
            <w:vAlign w:val="center"/>
          </w:tcPr>
          <w:p w14:paraId="7D7FF10E" w14:textId="77777777" w:rsidR="00883F86" w:rsidRPr="009B4A38" w:rsidRDefault="00883F86" w:rsidP="00EE06C5">
            <w:pPr>
              <w:jc w:val="center"/>
              <w:rPr>
                <w:rFonts w:cs="Arial"/>
                <w:color w:val="000000"/>
                <w:szCs w:val="22"/>
              </w:rPr>
            </w:pPr>
            <w:r w:rsidRPr="009B4A38">
              <w:rPr>
                <w:rFonts w:cs="Arial"/>
                <w:color w:val="000000"/>
                <w:szCs w:val="22"/>
              </w:rPr>
              <w:t>&lt;1%</w:t>
            </w:r>
          </w:p>
        </w:tc>
      </w:tr>
    </w:tbl>
    <w:p w14:paraId="495B9233" w14:textId="63CADD36" w:rsidR="00723722" w:rsidRDefault="001433E6" w:rsidP="00723722">
      <w:pPr>
        <w:spacing w:before="600" w:after="240"/>
        <w:jc w:val="center"/>
      </w:pPr>
      <w:r w:rsidRPr="009B4A38">
        <w:br w:type="page"/>
      </w:r>
    </w:p>
    <w:p w14:paraId="269AE571" w14:textId="77777777" w:rsidR="00723722" w:rsidRDefault="00723722" w:rsidP="00723722">
      <w:pPr>
        <w:spacing w:before="480" w:after="240"/>
        <w:jc w:val="center"/>
        <w:rPr>
          <w:b/>
          <w:color w:val="1F3864"/>
          <w:sz w:val="28"/>
          <w:szCs w:val="28"/>
        </w:rPr>
        <w:sectPr w:rsidR="00723722" w:rsidSect="00CC21D5">
          <w:footerReference w:type="even" r:id="rId17"/>
          <w:footnotePr>
            <w:numFmt w:val="chicago"/>
            <w:numRestart w:val="eachPage"/>
          </w:footnotePr>
          <w:type w:val="continuous"/>
          <w:pgSz w:w="12240" w:h="15840" w:code="1"/>
          <w:pgMar w:top="1584" w:right="1728" w:bottom="994" w:left="1440" w:header="576" w:footer="576" w:gutter="0"/>
          <w:cols w:space="720"/>
          <w:docGrid w:linePitch="360"/>
        </w:sectPr>
      </w:pPr>
    </w:p>
    <w:p w14:paraId="78E50B0F" w14:textId="53692325" w:rsidR="00A4741A" w:rsidRPr="009B4A38" w:rsidRDefault="003A2F9E" w:rsidP="005C16E9">
      <w:pPr>
        <w:spacing w:before="680" w:after="240"/>
        <w:jc w:val="center"/>
        <w:rPr>
          <w:b/>
          <w:color w:val="1F3864"/>
          <w:sz w:val="28"/>
          <w:szCs w:val="28"/>
        </w:rPr>
      </w:pPr>
      <w:r w:rsidRPr="009B4A38">
        <w:rPr>
          <w:b/>
          <w:color w:val="1F3864"/>
          <w:sz w:val="28"/>
          <w:szCs w:val="28"/>
        </w:rPr>
        <w:lastRenderedPageBreak/>
        <w:t>SECTION 4</w:t>
      </w:r>
    </w:p>
    <w:p w14:paraId="05E64420" w14:textId="3FC0C961" w:rsidR="00A839A7" w:rsidRPr="009B4A38" w:rsidRDefault="00655FFE" w:rsidP="004B551C">
      <w:pPr>
        <w:pStyle w:val="Heading1"/>
        <w:rPr>
          <w:szCs w:val="22"/>
        </w:rPr>
      </w:pPr>
      <w:bookmarkStart w:id="42" w:name="_Toc488228901"/>
      <w:bookmarkStart w:id="43" w:name="_Toc488229279"/>
      <w:bookmarkStart w:id="44" w:name="_Toc501698992"/>
      <w:bookmarkStart w:id="45" w:name="_Toc501699826"/>
      <w:bookmarkStart w:id="46" w:name="_Toc501700097"/>
      <w:bookmarkStart w:id="47" w:name="_Toc29368666"/>
      <w:r w:rsidRPr="009B4A38">
        <w:t>Results Pertaining to Indicator #4</w:t>
      </w:r>
      <w:bookmarkEnd w:id="42"/>
      <w:bookmarkEnd w:id="43"/>
      <w:bookmarkEnd w:id="44"/>
      <w:bookmarkEnd w:id="45"/>
      <w:bookmarkEnd w:id="46"/>
      <w:bookmarkEnd w:id="47"/>
    </w:p>
    <w:p w14:paraId="6DD034E6" w14:textId="77777777" w:rsidR="00F63A01" w:rsidRPr="009B4A38" w:rsidRDefault="003A2F9E" w:rsidP="0099027D">
      <w:pPr>
        <w:pStyle w:val="Heading2"/>
        <w:spacing w:before="240" w:after="180"/>
        <w:rPr>
          <w:color w:val="auto"/>
          <w:sz w:val="22"/>
          <w:szCs w:val="22"/>
        </w:rPr>
      </w:pPr>
      <w:bookmarkStart w:id="48" w:name="_Toc29368667"/>
      <w:r w:rsidRPr="009B4A38">
        <w:rPr>
          <w:color w:val="auto"/>
          <w:sz w:val="22"/>
          <w:szCs w:val="22"/>
        </w:rPr>
        <w:t>4</w:t>
      </w:r>
      <w:r w:rsidR="00A839A7" w:rsidRPr="009B4A38">
        <w:rPr>
          <w:color w:val="auto"/>
          <w:sz w:val="22"/>
          <w:szCs w:val="22"/>
        </w:rPr>
        <w:t>.1</w:t>
      </w:r>
      <w:r w:rsidR="00F63A01" w:rsidRPr="009B4A38">
        <w:rPr>
          <w:color w:val="auto"/>
          <w:sz w:val="22"/>
          <w:szCs w:val="22"/>
        </w:rPr>
        <w:t xml:space="preserve">. Distribution of the </w:t>
      </w:r>
      <w:smartTag w:uri="urn:schemas-microsoft-com:office:smarttags" w:element="stockticker">
        <w:r w:rsidR="00F63A01" w:rsidRPr="009B4A38">
          <w:rPr>
            <w:color w:val="auto"/>
            <w:sz w:val="22"/>
            <w:szCs w:val="22"/>
          </w:rPr>
          <w:t>IFS</w:t>
        </w:r>
      </w:smartTag>
      <w:r w:rsidR="001B5397" w:rsidRPr="009B4A38">
        <w:rPr>
          <w:color w:val="auto"/>
          <w:sz w:val="22"/>
          <w:szCs w:val="22"/>
        </w:rPr>
        <w:t xml:space="preserve"> M</w:t>
      </w:r>
      <w:r w:rsidR="00F63A01" w:rsidRPr="009B4A38">
        <w:rPr>
          <w:color w:val="auto"/>
          <w:sz w:val="22"/>
          <w:szCs w:val="22"/>
        </w:rPr>
        <w:t>easures</w:t>
      </w:r>
      <w:bookmarkEnd w:id="28"/>
      <w:bookmarkEnd w:id="29"/>
      <w:bookmarkEnd w:id="48"/>
    </w:p>
    <w:p w14:paraId="678A3B03" w14:textId="77777777" w:rsidR="00C33598" w:rsidRPr="009B4A38" w:rsidRDefault="00116132" w:rsidP="00EA64CE">
      <w:pPr>
        <w:pStyle w:val="DocumentText"/>
      </w:pPr>
      <w:r w:rsidRPr="009B4A38">
        <w:t xml:space="preserve">The properties of the distribution of IFS measures for the </w:t>
      </w:r>
      <w:r w:rsidR="00BB3447" w:rsidRPr="009B4A38">
        <w:t>2</w:t>
      </w:r>
      <w:r w:rsidR="00A3718C" w:rsidRPr="009B4A38">
        <w:t>,</w:t>
      </w:r>
      <w:r w:rsidR="0054050D" w:rsidRPr="009B4A38">
        <w:t>804</w:t>
      </w:r>
      <w:r w:rsidRPr="009B4A38">
        <w:t xml:space="preserve"> families who responded to th</w:t>
      </w:r>
      <w:r w:rsidR="0044313E" w:rsidRPr="009B4A38">
        <w:t xml:space="preserve">e IFS items are shown in Table </w:t>
      </w:r>
      <w:r w:rsidR="00A3718C" w:rsidRPr="009B4A38">
        <w:t>3</w:t>
      </w:r>
      <w:r w:rsidRPr="009B4A38">
        <w:t xml:space="preserve">. The sample mean </w:t>
      </w:r>
      <w:r w:rsidR="00A6618D" w:rsidRPr="009B4A38">
        <w:t>i</w:t>
      </w:r>
      <w:r w:rsidRPr="009B4A38">
        <w:t xml:space="preserve">s </w:t>
      </w:r>
      <w:r w:rsidR="0054050D" w:rsidRPr="009B4A38">
        <w:t>703</w:t>
      </w:r>
      <w:r w:rsidRPr="009B4A38">
        <w:t xml:space="preserve">. The standard deviation of measures </w:t>
      </w:r>
      <w:r w:rsidR="002817AB" w:rsidRPr="009B4A38">
        <w:t>i</w:t>
      </w:r>
      <w:r w:rsidRPr="009B4A38">
        <w:t xml:space="preserve">s </w:t>
      </w:r>
      <w:r w:rsidR="00A3718C" w:rsidRPr="009B4A38">
        <w:t>1</w:t>
      </w:r>
      <w:r w:rsidR="00BB3447" w:rsidRPr="009B4A38">
        <w:t>7</w:t>
      </w:r>
      <w:r w:rsidR="0054050D" w:rsidRPr="009B4A38">
        <w:t>4</w:t>
      </w:r>
      <w:r w:rsidRPr="009B4A38">
        <w:t xml:space="preserve">, indicating that the average distance of measures from the mean measure </w:t>
      </w:r>
      <w:r w:rsidR="002817AB" w:rsidRPr="009B4A38">
        <w:t>i</w:t>
      </w:r>
      <w:r w:rsidRPr="009B4A38">
        <w:t xml:space="preserve">s </w:t>
      </w:r>
      <w:r w:rsidR="0044313E" w:rsidRPr="009B4A38">
        <w:t>1</w:t>
      </w:r>
      <w:r w:rsidR="00BB3447" w:rsidRPr="009B4A38">
        <w:t>7</w:t>
      </w:r>
      <w:r w:rsidR="0054050D" w:rsidRPr="009B4A38">
        <w:t>4</w:t>
      </w:r>
      <w:r w:rsidRPr="009B4A38">
        <w:t xml:space="preserve"> units. The standard error of the sample mean, that is, the expected error of the sample </w:t>
      </w:r>
      <w:proofErr w:type="gramStart"/>
      <w:r w:rsidRPr="009B4A38">
        <w:t>mean</w:t>
      </w:r>
      <w:proofErr w:type="gramEnd"/>
      <w:r w:rsidRPr="009B4A38">
        <w:t xml:space="preserve"> in estimating the true population mean for </w:t>
      </w:r>
      <w:r w:rsidR="00084700" w:rsidRPr="009B4A38">
        <w:t>Massachusetts</w:t>
      </w:r>
      <w:r w:rsidRPr="009B4A38">
        <w:t xml:space="preserve">, </w:t>
      </w:r>
      <w:r w:rsidR="002817AB" w:rsidRPr="009B4A38">
        <w:t>i</w:t>
      </w:r>
      <w:r w:rsidRPr="009B4A38">
        <w:t xml:space="preserve">s </w:t>
      </w:r>
      <w:r w:rsidR="00BB3447" w:rsidRPr="009B4A38">
        <w:t>3.</w:t>
      </w:r>
      <w:r w:rsidR="0054050D" w:rsidRPr="009B4A38">
        <w:t>3</w:t>
      </w:r>
      <w:r w:rsidRPr="009B4A38">
        <w:t xml:space="preserve">. The 95% confidence interval for the true population mean for </w:t>
      </w:r>
      <w:r w:rsidR="00084700" w:rsidRPr="009B4A38">
        <w:t>Massachusetts</w:t>
      </w:r>
      <w:r w:rsidRPr="009B4A38">
        <w:t xml:space="preserve"> extend</w:t>
      </w:r>
      <w:r w:rsidR="002817AB" w:rsidRPr="009B4A38">
        <w:t>s</w:t>
      </w:r>
      <w:r w:rsidRPr="009B4A38">
        <w:t xml:space="preserve"> from </w:t>
      </w:r>
      <w:r w:rsidR="003E059E" w:rsidRPr="009B4A38">
        <w:t>696.8</w:t>
      </w:r>
      <w:r w:rsidRPr="009B4A38">
        <w:t xml:space="preserve"> to </w:t>
      </w:r>
      <w:r w:rsidR="001D76E1" w:rsidRPr="009B4A38">
        <w:t>7</w:t>
      </w:r>
      <w:r w:rsidR="00BB3447" w:rsidRPr="009B4A38">
        <w:t>0</w:t>
      </w:r>
      <w:r w:rsidR="003E059E" w:rsidRPr="009B4A38">
        <w:t>9</w:t>
      </w:r>
      <w:r w:rsidR="00BB3447" w:rsidRPr="009B4A38">
        <w:t>.</w:t>
      </w:r>
      <w:r w:rsidR="003E059E" w:rsidRPr="009B4A38">
        <w:t>6</w:t>
      </w:r>
      <w:r w:rsidRPr="009B4A38">
        <w:t xml:space="preserve">, indicating that we are 95% confident that the true population mean for families of children served by the </w:t>
      </w:r>
      <w:r w:rsidR="00984BAB" w:rsidRPr="009B4A38">
        <w:t>MDPH</w:t>
      </w:r>
      <w:r w:rsidR="00A3718C" w:rsidRPr="009B4A38">
        <w:t>’s Early Intervention Program</w:t>
      </w:r>
      <w:r w:rsidRPr="009B4A38">
        <w:t xml:space="preserve"> lies somewhere in t</w:t>
      </w:r>
      <w:r w:rsidR="001520B5" w:rsidRPr="009B4A38">
        <w:t>his</w:t>
      </w:r>
      <w:r w:rsidRPr="009B4A38">
        <w:t xml:space="preserve"> range. </w:t>
      </w:r>
    </w:p>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2017"/>
        <w:gridCol w:w="2518"/>
        <w:gridCol w:w="2151"/>
        <w:gridCol w:w="2262"/>
      </w:tblGrid>
      <w:tr w:rsidR="00EE23BB" w:rsidRPr="009B4A38" w14:paraId="48C5CFB7" w14:textId="77777777" w:rsidTr="00F06D6B">
        <w:trPr>
          <w:trHeight w:val="720"/>
        </w:trPr>
        <w:tc>
          <w:tcPr>
            <w:tcW w:w="9468" w:type="dxa"/>
            <w:gridSpan w:val="4"/>
            <w:tcBorders>
              <w:bottom w:val="single" w:sz="6" w:space="0" w:color="auto"/>
            </w:tcBorders>
            <w:shd w:val="clear" w:color="auto" w:fill="CCCCCC"/>
            <w:vAlign w:val="center"/>
          </w:tcPr>
          <w:p w14:paraId="3D06CBD0" w14:textId="77777777" w:rsidR="00EE23BB" w:rsidRPr="009B4A38" w:rsidRDefault="00EE23BB" w:rsidP="00A35B02">
            <w:pPr>
              <w:rPr>
                <w:rFonts w:cs="Arial"/>
                <w:b/>
                <w:szCs w:val="22"/>
              </w:rPr>
            </w:pPr>
            <w:r w:rsidRPr="009B4A38">
              <w:rPr>
                <w:rFonts w:cs="Arial"/>
                <w:b/>
                <w:szCs w:val="22"/>
              </w:rPr>
              <w:t xml:space="preserve">Table </w:t>
            </w:r>
            <w:r w:rsidR="00A3718C" w:rsidRPr="009B4A38">
              <w:rPr>
                <w:rFonts w:cs="Arial"/>
                <w:b/>
                <w:szCs w:val="22"/>
              </w:rPr>
              <w:t>3</w:t>
            </w:r>
            <w:r w:rsidRPr="009B4A38">
              <w:rPr>
                <w:rFonts w:cs="Arial"/>
                <w:b/>
                <w:szCs w:val="22"/>
              </w:rPr>
              <w:t xml:space="preserve">. Properties of </w:t>
            </w:r>
            <w:smartTag w:uri="urn:schemas-microsoft-com:office:smarttags" w:element="stockticker">
              <w:r w:rsidRPr="009B4A38">
                <w:rPr>
                  <w:rFonts w:cs="Arial"/>
                  <w:b/>
                  <w:szCs w:val="22"/>
                </w:rPr>
                <w:t>IFS</w:t>
              </w:r>
            </w:smartTag>
            <w:r w:rsidRPr="009B4A38">
              <w:rPr>
                <w:rFonts w:cs="Arial"/>
                <w:b/>
                <w:szCs w:val="22"/>
              </w:rPr>
              <w:t xml:space="preserve"> Measures</w:t>
            </w:r>
          </w:p>
        </w:tc>
      </w:tr>
      <w:tr w:rsidR="003A2F9E" w:rsidRPr="009B4A38" w14:paraId="5201E33B" w14:textId="77777777" w:rsidTr="006A5835">
        <w:trPr>
          <w:trHeight w:val="849"/>
        </w:trPr>
        <w:tc>
          <w:tcPr>
            <w:tcW w:w="2144" w:type="dxa"/>
            <w:shd w:val="clear" w:color="auto" w:fill="auto"/>
            <w:vAlign w:val="center"/>
          </w:tcPr>
          <w:p w14:paraId="67BE818F" w14:textId="77777777" w:rsidR="003A2F9E" w:rsidRPr="009B4A38" w:rsidRDefault="003A2F9E" w:rsidP="00CD40F3">
            <w:pPr>
              <w:jc w:val="center"/>
              <w:rPr>
                <w:rFonts w:cs="Arial"/>
                <w:b/>
                <w:szCs w:val="22"/>
              </w:rPr>
            </w:pPr>
            <w:r w:rsidRPr="009B4A38">
              <w:rPr>
                <w:rFonts w:cs="Arial"/>
                <w:b/>
                <w:szCs w:val="22"/>
              </w:rPr>
              <w:t>Sample Mean</w:t>
            </w:r>
          </w:p>
        </w:tc>
        <w:tc>
          <w:tcPr>
            <w:tcW w:w="2682" w:type="dxa"/>
            <w:shd w:val="clear" w:color="auto" w:fill="auto"/>
            <w:vAlign w:val="center"/>
          </w:tcPr>
          <w:p w14:paraId="127D423D" w14:textId="77777777" w:rsidR="003A2F9E" w:rsidRPr="009B4A38" w:rsidRDefault="003A2F9E" w:rsidP="00CD40F3">
            <w:pPr>
              <w:jc w:val="center"/>
              <w:rPr>
                <w:rFonts w:cs="Arial"/>
                <w:b/>
                <w:szCs w:val="22"/>
              </w:rPr>
            </w:pPr>
            <w:r w:rsidRPr="009B4A38">
              <w:rPr>
                <w:rFonts w:cs="Arial"/>
                <w:b/>
                <w:szCs w:val="22"/>
              </w:rPr>
              <w:t>Standard Deviation</w:t>
            </w:r>
          </w:p>
        </w:tc>
        <w:tc>
          <w:tcPr>
            <w:tcW w:w="2274" w:type="dxa"/>
            <w:vAlign w:val="center"/>
          </w:tcPr>
          <w:p w14:paraId="6A62D83A" w14:textId="77777777" w:rsidR="003A2F9E" w:rsidRPr="009B4A38" w:rsidRDefault="00CD40F3" w:rsidP="00CD40F3">
            <w:pPr>
              <w:jc w:val="center"/>
              <w:rPr>
                <w:rFonts w:cs="Arial"/>
                <w:b/>
                <w:szCs w:val="22"/>
              </w:rPr>
            </w:pPr>
            <w:r w:rsidRPr="009B4A38">
              <w:rPr>
                <w:rFonts w:cs="Arial"/>
                <w:b/>
                <w:szCs w:val="22"/>
              </w:rPr>
              <w:t>Standard Error of the Sample Mean</w:t>
            </w:r>
          </w:p>
        </w:tc>
        <w:tc>
          <w:tcPr>
            <w:tcW w:w="2368" w:type="dxa"/>
            <w:shd w:val="clear" w:color="auto" w:fill="auto"/>
            <w:vAlign w:val="center"/>
          </w:tcPr>
          <w:p w14:paraId="6D0E2081" w14:textId="77777777" w:rsidR="003A2F9E" w:rsidRPr="009B4A38" w:rsidRDefault="00CD40F3" w:rsidP="00CD40F3">
            <w:pPr>
              <w:jc w:val="center"/>
              <w:rPr>
                <w:rFonts w:cs="Arial"/>
                <w:b/>
                <w:szCs w:val="22"/>
              </w:rPr>
            </w:pPr>
            <w:r w:rsidRPr="009B4A38">
              <w:rPr>
                <w:rFonts w:cs="Arial"/>
                <w:b/>
                <w:szCs w:val="22"/>
              </w:rPr>
              <w:t>95% Confidence Interval for the Population Mean</w:t>
            </w:r>
          </w:p>
        </w:tc>
      </w:tr>
      <w:tr w:rsidR="003A2F9E" w:rsidRPr="009B4A38" w14:paraId="5340F561" w14:textId="77777777" w:rsidTr="00655FFE">
        <w:trPr>
          <w:trHeight w:val="360"/>
        </w:trPr>
        <w:tc>
          <w:tcPr>
            <w:tcW w:w="2144" w:type="dxa"/>
            <w:shd w:val="clear" w:color="auto" w:fill="auto"/>
            <w:vAlign w:val="center"/>
          </w:tcPr>
          <w:p w14:paraId="2D773DB4" w14:textId="77777777" w:rsidR="003A2F9E" w:rsidRPr="009B4A38" w:rsidRDefault="003E059E" w:rsidP="00D629CA">
            <w:pPr>
              <w:jc w:val="center"/>
              <w:rPr>
                <w:rFonts w:cs="Arial"/>
                <w:szCs w:val="22"/>
              </w:rPr>
            </w:pPr>
            <w:r w:rsidRPr="009B4A38">
              <w:rPr>
                <w:rFonts w:cs="Arial"/>
                <w:szCs w:val="22"/>
              </w:rPr>
              <w:t>703</w:t>
            </w:r>
          </w:p>
        </w:tc>
        <w:tc>
          <w:tcPr>
            <w:tcW w:w="2682" w:type="dxa"/>
            <w:shd w:val="clear" w:color="auto" w:fill="auto"/>
            <w:vAlign w:val="center"/>
          </w:tcPr>
          <w:p w14:paraId="5286F21D" w14:textId="77777777" w:rsidR="003A2F9E" w:rsidRPr="009B4A38" w:rsidRDefault="0044313E" w:rsidP="00D629CA">
            <w:pPr>
              <w:jc w:val="center"/>
              <w:rPr>
                <w:rFonts w:cs="Arial"/>
                <w:szCs w:val="22"/>
              </w:rPr>
            </w:pPr>
            <w:r w:rsidRPr="009B4A38">
              <w:rPr>
                <w:rFonts w:cs="Arial"/>
                <w:szCs w:val="22"/>
              </w:rPr>
              <w:t>1</w:t>
            </w:r>
            <w:r w:rsidR="006426AE" w:rsidRPr="009B4A38">
              <w:rPr>
                <w:rFonts w:cs="Arial"/>
                <w:szCs w:val="22"/>
              </w:rPr>
              <w:t>7</w:t>
            </w:r>
            <w:r w:rsidR="003E059E" w:rsidRPr="009B4A38">
              <w:rPr>
                <w:rFonts w:cs="Arial"/>
                <w:szCs w:val="22"/>
              </w:rPr>
              <w:t>4</w:t>
            </w:r>
          </w:p>
        </w:tc>
        <w:tc>
          <w:tcPr>
            <w:tcW w:w="2274" w:type="dxa"/>
            <w:vAlign w:val="center"/>
          </w:tcPr>
          <w:p w14:paraId="1E032691" w14:textId="77777777" w:rsidR="003A2F9E" w:rsidRPr="009B4A38" w:rsidRDefault="006426AE" w:rsidP="00CD40F3">
            <w:pPr>
              <w:jc w:val="center"/>
              <w:rPr>
                <w:rFonts w:cs="Arial"/>
                <w:szCs w:val="22"/>
              </w:rPr>
            </w:pPr>
            <w:r w:rsidRPr="009B4A38">
              <w:rPr>
                <w:rFonts w:cs="Arial"/>
                <w:szCs w:val="22"/>
              </w:rPr>
              <w:t>3.</w:t>
            </w:r>
            <w:r w:rsidR="003E059E" w:rsidRPr="009B4A38">
              <w:rPr>
                <w:rFonts w:cs="Arial"/>
                <w:szCs w:val="22"/>
              </w:rPr>
              <w:t>3</w:t>
            </w:r>
          </w:p>
        </w:tc>
        <w:tc>
          <w:tcPr>
            <w:tcW w:w="2368" w:type="dxa"/>
            <w:shd w:val="clear" w:color="auto" w:fill="auto"/>
            <w:vAlign w:val="center"/>
          </w:tcPr>
          <w:p w14:paraId="79EB4EF5" w14:textId="77777777" w:rsidR="003A2F9E" w:rsidRPr="009B4A38" w:rsidRDefault="006426AE" w:rsidP="00D629CA">
            <w:pPr>
              <w:jc w:val="center"/>
              <w:rPr>
                <w:rFonts w:cs="Arial"/>
                <w:szCs w:val="22"/>
              </w:rPr>
            </w:pPr>
            <w:r w:rsidRPr="009B4A38">
              <w:rPr>
                <w:rFonts w:cs="Arial"/>
                <w:szCs w:val="22"/>
              </w:rPr>
              <w:t>6</w:t>
            </w:r>
            <w:r w:rsidR="003E059E" w:rsidRPr="009B4A38">
              <w:rPr>
                <w:rFonts w:cs="Arial"/>
                <w:szCs w:val="22"/>
              </w:rPr>
              <w:t>96.8</w:t>
            </w:r>
            <w:r w:rsidR="006A5835" w:rsidRPr="009B4A38">
              <w:rPr>
                <w:rFonts w:cs="Arial"/>
                <w:szCs w:val="22"/>
              </w:rPr>
              <w:t>–</w:t>
            </w:r>
            <w:r w:rsidR="001D76E1" w:rsidRPr="009B4A38">
              <w:rPr>
                <w:rFonts w:cs="Arial"/>
                <w:szCs w:val="22"/>
              </w:rPr>
              <w:t>7</w:t>
            </w:r>
            <w:r w:rsidRPr="009B4A38">
              <w:rPr>
                <w:rFonts w:cs="Arial"/>
                <w:szCs w:val="22"/>
              </w:rPr>
              <w:t>0</w:t>
            </w:r>
            <w:r w:rsidR="003E059E" w:rsidRPr="009B4A38">
              <w:rPr>
                <w:rFonts w:cs="Arial"/>
                <w:szCs w:val="22"/>
              </w:rPr>
              <w:t>9.6</w:t>
            </w:r>
          </w:p>
        </w:tc>
      </w:tr>
    </w:tbl>
    <w:p w14:paraId="7E12651F" w14:textId="77777777" w:rsidR="004D5983" w:rsidRPr="009B4A38" w:rsidRDefault="004D5983" w:rsidP="0044313E">
      <w:pPr>
        <w:spacing w:line="480" w:lineRule="auto"/>
        <w:rPr>
          <w:rFonts w:cs="Arial"/>
          <w:b/>
        </w:rPr>
      </w:pPr>
    </w:p>
    <w:p w14:paraId="22BE6321" w14:textId="77777777" w:rsidR="00D1031D" w:rsidRPr="009B4A38" w:rsidRDefault="00750629" w:rsidP="00AF79A6">
      <w:pPr>
        <w:spacing w:line="480" w:lineRule="auto"/>
        <w:rPr>
          <w:rFonts w:cs="Arial"/>
          <w:szCs w:val="22"/>
        </w:rPr>
        <w:sectPr w:rsidR="00D1031D" w:rsidRPr="009B4A38" w:rsidSect="00FB7B84">
          <w:footnotePr>
            <w:numFmt w:val="chicago"/>
            <w:numRestart w:val="eachPage"/>
          </w:footnotePr>
          <w:type w:val="continuous"/>
          <w:pgSz w:w="12240" w:h="15840" w:code="1"/>
          <w:pgMar w:top="1584" w:right="1728" w:bottom="994" w:left="1440" w:header="288" w:footer="576" w:gutter="0"/>
          <w:cols w:space="720"/>
          <w:docGrid w:linePitch="360"/>
        </w:sectPr>
      </w:pPr>
      <w:r w:rsidRPr="009B4A38">
        <w:rPr>
          <w:rFonts w:cs="Arial"/>
          <w:szCs w:val="22"/>
        </w:rPr>
        <w:tab/>
      </w:r>
    </w:p>
    <w:p w14:paraId="7CEDAF0B" w14:textId="77777777" w:rsidR="00B24180" w:rsidRPr="009B4A38" w:rsidRDefault="00B24180" w:rsidP="007559A6">
      <w:pPr>
        <w:pStyle w:val="DocumentText"/>
        <w:spacing w:before="400"/>
      </w:pPr>
      <w:r w:rsidRPr="009B4A38">
        <w:lastRenderedPageBreak/>
        <w:t>Figure 1 displays the distribution of</w:t>
      </w:r>
      <w:r w:rsidR="004D5983" w:rsidRPr="009B4A38">
        <w:t xml:space="preserve"> the </w:t>
      </w:r>
      <w:r w:rsidR="006426AE" w:rsidRPr="009B4A38">
        <w:t>2</w:t>
      </w:r>
      <w:r w:rsidR="00A3718C" w:rsidRPr="009B4A38">
        <w:t>,</w:t>
      </w:r>
      <w:r w:rsidR="003E059E" w:rsidRPr="009B4A38">
        <w:t>804</w:t>
      </w:r>
      <w:r w:rsidRPr="009B4A38">
        <w:t xml:space="preserve"> </w:t>
      </w:r>
      <w:smartTag w:uri="urn:schemas-microsoft-com:office:smarttags" w:element="stockticker">
        <w:r w:rsidRPr="009B4A38">
          <w:t>IFS</w:t>
        </w:r>
      </w:smartTag>
      <w:r w:rsidRPr="009B4A38">
        <w:t xml:space="preserve"> measures. Each bar indicates the number of families with measures at the value indicated on the x-axis. </w:t>
      </w:r>
      <w:r w:rsidR="00882F07" w:rsidRPr="009B4A38">
        <w:t>The vertical black lines correspond to the three standards applied to Indicator 4a (539), 4b (556), and 4c (516).</w:t>
      </w:r>
    </w:p>
    <w:p w14:paraId="456132D4" w14:textId="77777777" w:rsidR="00512572" w:rsidRPr="009B4A38" w:rsidRDefault="00512572" w:rsidP="00512572">
      <w:pPr>
        <w:spacing w:line="480" w:lineRule="auto"/>
        <w:jc w:val="center"/>
        <w:rPr>
          <w:rFonts w:cs="Arial"/>
          <w:b/>
          <w:szCs w:val="22"/>
        </w:rPr>
      </w:pPr>
      <w:r w:rsidRPr="009B4A38">
        <w:rPr>
          <w:rFonts w:cs="Arial"/>
          <w:b/>
          <w:szCs w:val="22"/>
        </w:rPr>
        <w:t>Figure 1. Distribution of IFS Measures</w:t>
      </w:r>
    </w:p>
    <w:p w14:paraId="3CE7D658" w14:textId="67F627E8" w:rsidR="007156BF" w:rsidRPr="009B4A38" w:rsidRDefault="0057024E" w:rsidP="00512572">
      <w:pPr>
        <w:spacing w:line="480" w:lineRule="auto"/>
        <w:jc w:val="center"/>
        <w:rPr>
          <w:rFonts w:cs="Arial"/>
          <w:szCs w:val="22"/>
        </w:rPr>
      </w:pPr>
      <w:r w:rsidRPr="009B4A38">
        <w:rPr>
          <w:rFonts w:cs="Arial"/>
          <w:noProof/>
          <w:szCs w:val="22"/>
        </w:rPr>
        <mc:AlternateContent>
          <mc:Choice Requires="wps">
            <w:drawing>
              <wp:inline distT="0" distB="0" distL="0" distR="0" wp14:anchorId="2FD280FB" wp14:editId="79921650">
                <wp:extent cx="352425" cy="2668905"/>
                <wp:effectExtent l="0" t="0" r="9525" b="0"/>
                <wp:docPr id="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2425" cy="26689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78DAB32" w14:textId="77777777" w:rsidR="009803E8" w:rsidRPr="00512572" w:rsidRDefault="009803E8" w:rsidP="00512572">
                            <w:pPr>
                              <w:jc w:val="center"/>
                              <w:rPr>
                                <w:b/>
                              </w:rPr>
                            </w:pPr>
                            <w:r w:rsidRPr="00512572">
                              <w:rPr>
                                <w:b/>
                              </w:rPr>
                              <w:t>Frequency</w:t>
                            </w:r>
                          </w:p>
                        </w:txbxContent>
                      </wps:txbx>
                      <wps:bodyPr rot="0" vert="vert270" wrap="square" lIns="91440" tIns="45720" rIns="91440" bIns="45720" anchor="t" anchorCtr="0" upright="1">
                        <a:noAutofit/>
                      </wps:bodyPr>
                    </wps:wsp>
                  </a:graphicData>
                </a:graphic>
              </wp:inline>
            </w:drawing>
          </mc:Choice>
          <mc:Fallback>
            <w:pict>
              <v:shape w14:anchorId="2FD280FB" id="Text Box 3" o:spid="_x0000_s1028" type="#_x0000_t202" style="width:27.75pt;height:210.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" stroked="f">
                <v:textbox style="layout-flow:vertical;mso-layout-flow-alt:bottom-to-top">
                  <w:txbxContent>
                    <w:p w14:paraId="078DAB32" w14:textId="77777777" w:rsidR="009803E8" w:rsidRPr="00512572" w:rsidRDefault="009803E8" w:rsidP="00512572">
                      <w:pPr>
                        <w:jc w:val="center"/>
                        <w:rPr>
                          <w:b/>
                        </w:rPr>
                      </w:pPr>
                      <w:r w:rsidRPr="00512572">
                        <w:rPr>
                          <w:b/>
                        </w:rPr>
                        <w:t>Frequency</w:t>
                      </w:r>
                    </w:p>
                  </w:txbxContent>
                </v:textbox>
                <w10:anchorlock/>
              </v:shape>
            </w:pict>
          </mc:Fallback>
        </mc:AlternateContent>
      </w:r>
      <w:r w:rsidRPr="009B4A38">
        <w:rPr>
          <w:rFonts w:cs="Arial"/>
          <w:noProof/>
          <w:szCs w:val="22"/>
        </w:rPr>
        <w:drawing>
          <wp:inline distT="0" distB="0" distL="0" distR="0" wp14:anchorId="13E23427" wp14:editId="00801EEE">
            <wp:extent cx="4991100" cy="2674620"/>
            <wp:effectExtent l="0" t="0" r="0" b="0"/>
            <wp:docPr id="3" name="Picture 3" descr="distribution of IFS measures bar grap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distribution of IFS measures bar graph"/>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991100" cy="2674620"/>
                    </a:xfrm>
                    <a:prstGeom prst="rect">
                      <a:avLst/>
                    </a:prstGeom>
                    <a:noFill/>
                    <a:ln>
                      <a:noFill/>
                    </a:ln>
                  </pic:spPr>
                </pic:pic>
              </a:graphicData>
            </a:graphic>
          </wp:inline>
        </w:drawing>
      </w:r>
    </w:p>
    <w:p w14:paraId="2516B3F4" w14:textId="77777777" w:rsidR="00512572" w:rsidRPr="009B4A38" w:rsidRDefault="00512572" w:rsidP="003E7280">
      <w:pPr>
        <w:spacing w:after="120" w:line="480" w:lineRule="auto"/>
        <w:jc w:val="center"/>
        <w:rPr>
          <w:rFonts w:cs="Arial"/>
          <w:b/>
          <w:szCs w:val="22"/>
        </w:rPr>
      </w:pPr>
      <w:r w:rsidRPr="009B4A38">
        <w:rPr>
          <w:rFonts w:cs="Arial"/>
          <w:b/>
          <w:szCs w:val="22"/>
        </w:rPr>
        <w:t>IFS Measure</w:t>
      </w:r>
    </w:p>
    <w:p w14:paraId="73026424" w14:textId="77777777" w:rsidR="00D1031D" w:rsidRPr="009B4A38" w:rsidRDefault="00F87564" w:rsidP="00F03771">
      <w:pPr>
        <w:pStyle w:val="DocumentText"/>
      </w:pPr>
      <w:r w:rsidRPr="009B4A38">
        <w:t xml:space="preserve">The distribution of measures approximates a normal distribution with </w:t>
      </w:r>
      <w:r w:rsidR="00ED3D4A" w:rsidRPr="009B4A38">
        <w:t>one</w:t>
      </w:r>
      <w:r w:rsidR="00610AFF" w:rsidRPr="009B4A38">
        <w:t xml:space="preserve"> </w:t>
      </w:r>
      <w:r w:rsidR="00B11DE2" w:rsidRPr="009B4A38">
        <w:t>exception</w:t>
      </w:r>
      <w:r w:rsidR="00ED3D4A" w:rsidRPr="009B4A38">
        <w:t xml:space="preserve">. An extremely </w:t>
      </w:r>
      <w:r w:rsidR="00B11DE2" w:rsidRPr="009B4A38">
        <w:t>high number of respondents with measures at the positive end of the scale</w:t>
      </w:r>
      <w:r w:rsidR="00ED3D4A" w:rsidRPr="009B4A38">
        <w:t xml:space="preserve"> are represented by the high bar at the extreme right of the graph</w:t>
      </w:r>
      <w:r w:rsidR="00B11DE2" w:rsidRPr="009B4A38">
        <w:t xml:space="preserve">. </w:t>
      </w:r>
      <w:r w:rsidR="00ED3D4A" w:rsidRPr="009B4A38">
        <w:t>These individuals responded in the “very strongly agree” category to each and every item.</w:t>
      </w:r>
      <w:r w:rsidR="00B11DE2" w:rsidRPr="009B4A38">
        <w:t xml:space="preserve"> </w:t>
      </w:r>
      <w:r w:rsidR="00DD41B0" w:rsidRPr="009B4A38">
        <w:t xml:space="preserve">When individuals fail to make any distinction among items that are known to have different levels of agreeability, they are said to display a “response set,” that is, a uniform way of responding that makes it hard to judge whether the </w:t>
      </w:r>
      <w:r w:rsidR="006327CF" w:rsidRPr="009B4A38">
        <w:t xml:space="preserve">responses are authentic or are, </w:t>
      </w:r>
      <w:r w:rsidR="00DD41B0" w:rsidRPr="009B4A38">
        <w:t>in</w:t>
      </w:r>
      <w:r w:rsidR="006327CF" w:rsidRPr="009B4A38">
        <w:t xml:space="preserve"> </w:t>
      </w:r>
      <w:r w:rsidR="00DD41B0" w:rsidRPr="009B4A38">
        <w:t>effect, a way of complying with the task that does not rea</w:t>
      </w:r>
      <w:r w:rsidR="006327CF" w:rsidRPr="009B4A38">
        <w:t xml:space="preserve">lly provide useful information. </w:t>
      </w:r>
      <w:r w:rsidR="00DD41B0" w:rsidRPr="009B4A38">
        <w:t>This phenomenon should be taken into consideration when interpreting the findings</w:t>
      </w:r>
      <w:r w:rsidR="00EB464C" w:rsidRPr="009B4A38">
        <w:t>.</w:t>
      </w:r>
    </w:p>
    <w:p w14:paraId="7D01DB1A" w14:textId="77777777" w:rsidR="00723722" w:rsidRDefault="00AB3CBC" w:rsidP="005C16E9">
      <w:pPr>
        <w:pStyle w:val="Heading2"/>
        <w:spacing w:before="480" w:after="0"/>
        <w:rPr>
          <w:color w:val="auto"/>
          <w:sz w:val="22"/>
          <w:szCs w:val="22"/>
        </w:rPr>
        <w:sectPr w:rsidR="00723722" w:rsidSect="00FB7B84">
          <w:footerReference w:type="even" r:id="rId19"/>
          <w:footnotePr>
            <w:numRestart w:val="eachSect"/>
          </w:footnotePr>
          <w:pgSz w:w="12240" w:h="15840" w:code="1"/>
          <w:pgMar w:top="1584" w:right="1728" w:bottom="994" w:left="1440" w:header="288" w:footer="576" w:gutter="0"/>
          <w:cols w:space="720"/>
          <w:docGrid w:linePitch="360"/>
        </w:sectPr>
      </w:pPr>
      <w:bookmarkStart w:id="49" w:name="_Toc246852125"/>
      <w:r w:rsidRPr="009B4A38">
        <w:rPr>
          <w:color w:val="auto"/>
          <w:sz w:val="22"/>
          <w:szCs w:val="22"/>
        </w:rPr>
        <w:br w:type="page"/>
      </w:r>
      <w:r w:rsidR="00D5795F" w:rsidRPr="009B4A38">
        <w:rPr>
          <w:color w:val="auto"/>
          <w:sz w:val="22"/>
          <w:szCs w:val="22"/>
        </w:rPr>
        <w:lastRenderedPageBreak/>
        <w:br/>
      </w:r>
      <w:bookmarkStart w:id="50" w:name="_Toc29368668"/>
    </w:p>
    <w:p w14:paraId="3DC8A460" w14:textId="77777777" w:rsidR="009E6E3B" w:rsidRPr="009B4A38" w:rsidRDefault="00422E8C" w:rsidP="00723722">
      <w:pPr>
        <w:pStyle w:val="Heading2"/>
        <w:spacing w:before="0" w:after="180"/>
        <w:rPr>
          <w:color w:val="auto"/>
          <w:sz w:val="22"/>
          <w:szCs w:val="22"/>
        </w:rPr>
      </w:pPr>
      <w:r w:rsidRPr="009B4A38">
        <w:rPr>
          <w:color w:val="auto"/>
          <w:sz w:val="22"/>
          <w:szCs w:val="22"/>
        </w:rPr>
        <w:t>4</w:t>
      </w:r>
      <w:r w:rsidR="00787062" w:rsidRPr="009B4A38">
        <w:rPr>
          <w:color w:val="auto"/>
          <w:sz w:val="22"/>
          <w:szCs w:val="22"/>
        </w:rPr>
        <w:t>.</w:t>
      </w:r>
      <w:r w:rsidR="00A839A7" w:rsidRPr="009B4A38">
        <w:rPr>
          <w:color w:val="auto"/>
          <w:sz w:val="22"/>
          <w:szCs w:val="22"/>
        </w:rPr>
        <w:t>2</w:t>
      </w:r>
      <w:r w:rsidR="009E6E3B" w:rsidRPr="009B4A38">
        <w:rPr>
          <w:color w:val="auto"/>
          <w:sz w:val="22"/>
          <w:szCs w:val="22"/>
        </w:rPr>
        <w:t xml:space="preserve">. Interpretation of the Mean </w:t>
      </w:r>
      <w:smartTag w:uri="urn:schemas-microsoft-com:office:smarttags" w:element="stockticker">
        <w:r w:rsidR="009E6E3B" w:rsidRPr="009B4A38">
          <w:rPr>
            <w:color w:val="auto"/>
            <w:sz w:val="22"/>
            <w:szCs w:val="22"/>
          </w:rPr>
          <w:t>IFS</w:t>
        </w:r>
      </w:smartTag>
      <w:r w:rsidR="009E6E3B" w:rsidRPr="009B4A38">
        <w:rPr>
          <w:color w:val="auto"/>
          <w:sz w:val="22"/>
          <w:szCs w:val="22"/>
        </w:rPr>
        <w:t xml:space="preserve"> Measure</w:t>
      </w:r>
      <w:bookmarkEnd w:id="49"/>
      <w:bookmarkEnd w:id="50"/>
    </w:p>
    <w:p w14:paraId="5556D4E9" w14:textId="77777777" w:rsidR="00F75772" w:rsidRPr="009B4A38" w:rsidRDefault="009E6E3B" w:rsidP="00EA64CE">
      <w:pPr>
        <w:pStyle w:val="DocumentText"/>
      </w:pPr>
      <w:r w:rsidRPr="009B4A38">
        <w:t xml:space="preserve">The state’s performance on the </w:t>
      </w:r>
      <w:smartTag w:uri="urn:schemas-microsoft-com:office:smarttags" w:element="stockticker">
        <w:r w:rsidRPr="009B4A38">
          <w:t>IFS</w:t>
        </w:r>
      </w:smartTag>
      <w:r w:rsidRPr="009B4A38">
        <w:t xml:space="preserve"> conveys information that goes beyond the three outcomes that are addressed in OSEP’s Indicator #4. A mean measure of </w:t>
      </w:r>
      <w:r w:rsidR="00133E54" w:rsidRPr="009B4A38">
        <w:t>703</w:t>
      </w:r>
      <w:r w:rsidRPr="009B4A38">
        <w:t xml:space="preserve"> on the </w:t>
      </w:r>
      <w:smartTag w:uri="urn:schemas-microsoft-com:office:smarttags" w:element="stockticker">
        <w:r w:rsidRPr="009B4A38">
          <w:t>IFS</w:t>
        </w:r>
      </w:smartTag>
      <w:r w:rsidRPr="009B4A38">
        <w:t xml:space="preserve"> indicates that the </w:t>
      </w:r>
      <w:r w:rsidR="00984BAB" w:rsidRPr="009B4A38">
        <w:t>MDPH</w:t>
      </w:r>
      <w:r w:rsidRPr="009B4A38">
        <w:t xml:space="preserve"> is helping families to achieve many positive outcomes. These positive outcomes are evident from the response percentages displayed in Table </w:t>
      </w:r>
      <w:r w:rsidR="00F345B9" w:rsidRPr="009B4A38">
        <w:t>4</w:t>
      </w:r>
      <w:r w:rsidRPr="009B4A38">
        <w:t xml:space="preserve">. The table also displays each item’s calibration value, to be discussed in Section </w:t>
      </w:r>
      <w:r w:rsidR="00F345B9" w:rsidRPr="009B4A38">
        <w:t>6</w:t>
      </w:r>
      <w:r w:rsidRPr="009B4A38">
        <w:t xml:space="preserve">. </w:t>
      </w:r>
      <w:bookmarkStart w:id="51" w:name="_Toc186604402"/>
      <w:bookmarkStart w:id="52" w:name="_Toc186604564"/>
    </w:p>
    <w:tbl>
      <w:tblPr>
        <w:tblW w:w="91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72" w:type="dxa"/>
          <w:left w:w="115" w:type="dxa"/>
          <w:bottom w:w="72" w:type="dxa"/>
          <w:right w:w="115" w:type="dxa"/>
        </w:tblCellMar>
        <w:tblLook w:val="04A0" w:firstRow="1" w:lastRow="0" w:firstColumn="1" w:lastColumn="0" w:noHBand="0" w:noVBand="1"/>
      </w:tblPr>
      <w:tblGrid>
        <w:gridCol w:w="828"/>
        <w:gridCol w:w="1275"/>
        <w:gridCol w:w="4686"/>
        <w:gridCol w:w="1080"/>
        <w:gridCol w:w="1304"/>
        <w:gridCol w:w="6"/>
      </w:tblGrid>
      <w:tr w:rsidR="00D445EF" w:rsidRPr="009B4A38" w14:paraId="5A05B16F" w14:textId="77777777" w:rsidTr="000E0697">
        <w:trPr>
          <w:gridAfter w:val="1"/>
          <w:wAfter w:w="6" w:type="dxa"/>
          <w:trHeight w:val="720"/>
          <w:jc w:val="center"/>
        </w:trPr>
        <w:tc>
          <w:tcPr>
            <w:tcW w:w="9173" w:type="dxa"/>
            <w:gridSpan w:val="5"/>
            <w:tcBorders>
              <w:bottom w:val="single" w:sz="4" w:space="0" w:color="auto"/>
            </w:tcBorders>
            <w:shd w:val="clear" w:color="auto" w:fill="CCCCCC"/>
            <w:vAlign w:val="center"/>
          </w:tcPr>
          <w:p w14:paraId="7F32C6E8" w14:textId="77777777" w:rsidR="00D445EF" w:rsidRPr="009B4A38" w:rsidRDefault="00D445EF" w:rsidP="00AD2986">
            <w:pPr>
              <w:rPr>
                <w:rFonts w:cs="Arial"/>
                <w:b/>
                <w:szCs w:val="22"/>
              </w:rPr>
            </w:pPr>
            <w:r w:rsidRPr="009B4A38">
              <w:rPr>
                <w:rFonts w:cs="Arial"/>
                <w:b/>
                <w:szCs w:val="22"/>
              </w:rPr>
              <w:t xml:space="preserve">Table </w:t>
            </w:r>
            <w:r w:rsidR="00F345B9" w:rsidRPr="009B4A38">
              <w:rPr>
                <w:rFonts w:cs="Arial"/>
                <w:b/>
                <w:szCs w:val="22"/>
              </w:rPr>
              <w:t>4</w:t>
            </w:r>
            <w:r w:rsidRPr="009B4A38">
              <w:rPr>
                <w:rFonts w:cs="Arial"/>
                <w:b/>
                <w:szCs w:val="22"/>
              </w:rPr>
              <w:t>. Percent of Families Expressing Agreement with IFS Items</w:t>
            </w:r>
          </w:p>
        </w:tc>
      </w:tr>
      <w:tr w:rsidR="00C331DA" w:rsidRPr="009B4A38" w14:paraId="4E17E1D3" w14:textId="77777777" w:rsidTr="000E0697">
        <w:trPr>
          <w:jc w:val="center"/>
        </w:trPr>
        <w:tc>
          <w:tcPr>
            <w:tcW w:w="828" w:type="dxa"/>
            <w:vAlign w:val="center"/>
          </w:tcPr>
          <w:p w14:paraId="2774D29B" w14:textId="77777777" w:rsidR="00C331DA" w:rsidRPr="009B4A38" w:rsidRDefault="00C331DA" w:rsidP="00051025">
            <w:pPr>
              <w:jc w:val="center"/>
              <w:rPr>
                <w:rFonts w:cs="Arial"/>
                <w:b/>
                <w:sz w:val="20"/>
                <w:szCs w:val="20"/>
              </w:rPr>
            </w:pPr>
            <w:r w:rsidRPr="009B4A38">
              <w:rPr>
                <w:rFonts w:cs="Arial"/>
                <w:b/>
                <w:sz w:val="20"/>
                <w:szCs w:val="20"/>
              </w:rPr>
              <w:t>Item #</w:t>
            </w:r>
          </w:p>
        </w:tc>
        <w:tc>
          <w:tcPr>
            <w:tcW w:w="1275" w:type="dxa"/>
            <w:shd w:val="clear" w:color="auto" w:fill="auto"/>
            <w:vAlign w:val="center"/>
          </w:tcPr>
          <w:p w14:paraId="47C051A2" w14:textId="77777777" w:rsidR="00C331DA" w:rsidRPr="009B4A38" w:rsidRDefault="00C331DA" w:rsidP="00051025">
            <w:pPr>
              <w:jc w:val="center"/>
              <w:rPr>
                <w:rFonts w:cs="Arial"/>
                <w:b/>
                <w:sz w:val="20"/>
                <w:szCs w:val="20"/>
              </w:rPr>
            </w:pPr>
            <w:r w:rsidRPr="009B4A38">
              <w:rPr>
                <w:rFonts w:cs="Arial"/>
                <w:b/>
                <w:sz w:val="20"/>
                <w:szCs w:val="20"/>
              </w:rPr>
              <w:t>Item Calibration</w:t>
            </w:r>
          </w:p>
        </w:tc>
        <w:tc>
          <w:tcPr>
            <w:tcW w:w="4686" w:type="dxa"/>
            <w:shd w:val="clear" w:color="auto" w:fill="auto"/>
            <w:vAlign w:val="bottom"/>
          </w:tcPr>
          <w:p w14:paraId="38089F13" w14:textId="77777777" w:rsidR="00C331DA" w:rsidRPr="009B4A38" w:rsidRDefault="00C331DA" w:rsidP="00051025">
            <w:pPr>
              <w:spacing w:after="120"/>
              <w:jc w:val="center"/>
              <w:rPr>
                <w:rFonts w:cs="Arial"/>
                <w:b/>
                <w:sz w:val="20"/>
                <w:szCs w:val="20"/>
              </w:rPr>
            </w:pPr>
            <w:r w:rsidRPr="009B4A38">
              <w:rPr>
                <w:rFonts w:cs="Arial"/>
                <w:b/>
                <w:sz w:val="20"/>
                <w:szCs w:val="20"/>
              </w:rPr>
              <w:t>Item</w:t>
            </w:r>
          </w:p>
          <w:p w14:paraId="3DCB72F8" w14:textId="77777777" w:rsidR="00C331DA" w:rsidRPr="009B4A38" w:rsidRDefault="00C331DA" w:rsidP="00051025">
            <w:pPr>
              <w:rPr>
                <w:rFonts w:cs="Arial"/>
                <w:i/>
                <w:sz w:val="20"/>
                <w:szCs w:val="20"/>
                <w:u w:val="single"/>
              </w:rPr>
            </w:pPr>
            <w:r w:rsidRPr="009B4A38">
              <w:rPr>
                <w:rFonts w:cs="Arial"/>
                <w:i/>
                <w:sz w:val="20"/>
                <w:szCs w:val="20"/>
                <w:u w:val="single"/>
              </w:rPr>
              <w:t xml:space="preserve">Over the past year, Early </w:t>
            </w:r>
            <w:r w:rsidR="00F345B9" w:rsidRPr="009B4A38">
              <w:rPr>
                <w:rFonts w:cs="Arial"/>
                <w:i/>
                <w:sz w:val="20"/>
                <w:szCs w:val="20"/>
                <w:u w:val="single"/>
              </w:rPr>
              <w:t>Intervention</w:t>
            </w:r>
            <w:r w:rsidRPr="009B4A38">
              <w:rPr>
                <w:rFonts w:cs="Arial"/>
                <w:i/>
                <w:sz w:val="20"/>
                <w:szCs w:val="20"/>
                <w:u w:val="single"/>
              </w:rPr>
              <w:t xml:space="preserve"> services have helped me and/or my family:</w:t>
            </w:r>
          </w:p>
        </w:tc>
        <w:tc>
          <w:tcPr>
            <w:tcW w:w="1080" w:type="dxa"/>
            <w:shd w:val="clear" w:color="auto" w:fill="auto"/>
            <w:vAlign w:val="center"/>
          </w:tcPr>
          <w:p w14:paraId="4106707B" w14:textId="77777777" w:rsidR="00C331DA" w:rsidRPr="009B4A38" w:rsidRDefault="00C331DA" w:rsidP="00051025">
            <w:pPr>
              <w:jc w:val="center"/>
              <w:rPr>
                <w:rFonts w:cs="Arial"/>
                <w:b/>
                <w:sz w:val="20"/>
                <w:szCs w:val="20"/>
              </w:rPr>
            </w:pPr>
            <w:r w:rsidRPr="009B4A38">
              <w:rPr>
                <w:rFonts w:cs="Arial"/>
                <w:b/>
                <w:sz w:val="20"/>
                <w:szCs w:val="20"/>
              </w:rPr>
              <w:t>%</w:t>
            </w:r>
          </w:p>
          <w:p w14:paraId="2F15F71A" w14:textId="77777777" w:rsidR="00C331DA" w:rsidRPr="009B4A38" w:rsidRDefault="00C331DA" w:rsidP="00051025">
            <w:pPr>
              <w:jc w:val="center"/>
              <w:rPr>
                <w:rFonts w:cs="Arial"/>
                <w:b/>
                <w:sz w:val="20"/>
                <w:szCs w:val="20"/>
              </w:rPr>
            </w:pPr>
            <w:r w:rsidRPr="009B4A38">
              <w:rPr>
                <w:rFonts w:cs="Arial"/>
                <w:b/>
                <w:sz w:val="20"/>
                <w:szCs w:val="20"/>
              </w:rPr>
              <w:t>Agree in any category</w:t>
            </w:r>
          </w:p>
        </w:tc>
        <w:tc>
          <w:tcPr>
            <w:tcW w:w="1310" w:type="dxa"/>
            <w:gridSpan w:val="2"/>
            <w:shd w:val="clear" w:color="auto" w:fill="auto"/>
            <w:vAlign w:val="center"/>
          </w:tcPr>
          <w:p w14:paraId="78B560CE" w14:textId="77777777" w:rsidR="00C331DA" w:rsidRPr="009B4A38" w:rsidRDefault="00C331DA" w:rsidP="00051025">
            <w:pPr>
              <w:jc w:val="center"/>
              <w:rPr>
                <w:rFonts w:cs="Arial"/>
                <w:b/>
                <w:sz w:val="20"/>
                <w:szCs w:val="20"/>
              </w:rPr>
            </w:pPr>
            <w:r w:rsidRPr="009B4A38">
              <w:rPr>
                <w:rFonts w:cs="Arial"/>
                <w:b/>
                <w:sz w:val="20"/>
                <w:szCs w:val="20"/>
              </w:rPr>
              <w:t>%</w:t>
            </w:r>
          </w:p>
          <w:p w14:paraId="614FC029" w14:textId="77777777" w:rsidR="00C331DA" w:rsidRPr="009B4A38" w:rsidRDefault="00C331DA" w:rsidP="00051025">
            <w:pPr>
              <w:jc w:val="center"/>
              <w:rPr>
                <w:rFonts w:cs="Arial"/>
                <w:b/>
                <w:sz w:val="20"/>
                <w:szCs w:val="20"/>
              </w:rPr>
            </w:pPr>
            <w:r w:rsidRPr="009B4A38">
              <w:rPr>
                <w:rFonts w:cs="Arial"/>
                <w:b/>
                <w:sz w:val="20"/>
                <w:szCs w:val="20"/>
              </w:rPr>
              <w:t>Strongly/</w:t>
            </w:r>
          </w:p>
          <w:p w14:paraId="4B8BD284" w14:textId="77777777" w:rsidR="00C331DA" w:rsidRPr="009B4A38" w:rsidRDefault="00C331DA" w:rsidP="00051025">
            <w:pPr>
              <w:jc w:val="center"/>
              <w:rPr>
                <w:rFonts w:cs="Arial"/>
                <w:b/>
                <w:sz w:val="20"/>
                <w:szCs w:val="20"/>
              </w:rPr>
            </w:pPr>
            <w:r w:rsidRPr="009B4A38">
              <w:rPr>
                <w:rFonts w:cs="Arial"/>
                <w:b/>
                <w:sz w:val="20"/>
                <w:szCs w:val="20"/>
              </w:rPr>
              <w:t>Very strongly agree</w:t>
            </w:r>
          </w:p>
        </w:tc>
      </w:tr>
      <w:tr w:rsidR="00AD353D" w:rsidRPr="009B4A38" w14:paraId="0E6D2A9B" w14:textId="77777777" w:rsidTr="000E0697">
        <w:trPr>
          <w:trHeight w:val="504"/>
          <w:jc w:val="center"/>
        </w:trPr>
        <w:tc>
          <w:tcPr>
            <w:tcW w:w="828" w:type="dxa"/>
            <w:tcBorders>
              <w:top w:val="single" w:sz="4" w:space="0" w:color="auto"/>
              <w:left w:val="single" w:sz="4" w:space="0" w:color="auto"/>
              <w:bottom w:val="single" w:sz="4" w:space="0" w:color="auto"/>
              <w:right w:val="single" w:sz="4" w:space="0" w:color="auto"/>
            </w:tcBorders>
            <w:shd w:val="clear" w:color="auto" w:fill="auto"/>
            <w:vAlign w:val="center"/>
          </w:tcPr>
          <w:p w14:paraId="053F4D9F" w14:textId="77777777" w:rsidR="00AD353D" w:rsidRPr="009B4A38" w:rsidRDefault="00AD353D" w:rsidP="00AD353D">
            <w:pPr>
              <w:jc w:val="center"/>
              <w:rPr>
                <w:rFonts w:cs="Arial"/>
                <w:color w:val="000000"/>
                <w:sz w:val="20"/>
                <w:szCs w:val="20"/>
              </w:rPr>
            </w:pPr>
            <w:r w:rsidRPr="009B4A38">
              <w:rPr>
                <w:rFonts w:cs="Arial"/>
                <w:color w:val="000000"/>
                <w:sz w:val="20"/>
                <w:szCs w:val="20"/>
              </w:rPr>
              <w:t>20</w:t>
            </w:r>
          </w:p>
        </w:tc>
        <w:tc>
          <w:tcPr>
            <w:tcW w:w="1275" w:type="dxa"/>
            <w:tcBorders>
              <w:top w:val="single" w:sz="4" w:space="0" w:color="000000"/>
              <w:left w:val="nil"/>
              <w:bottom w:val="single" w:sz="4" w:space="0" w:color="000000"/>
              <w:right w:val="single" w:sz="4" w:space="0" w:color="000000"/>
            </w:tcBorders>
            <w:shd w:val="clear" w:color="auto" w:fill="auto"/>
            <w:vAlign w:val="center"/>
          </w:tcPr>
          <w:p w14:paraId="68918ACD" w14:textId="77777777" w:rsidR="00AD353D" w:rsidRPr="009B4A38" w:rsidRDefault="00AD353D" w:rsidP="00AD353D">
            <w:pPr>
              <w:jc w:val="center"/>
              <w:rPr>
                <w:rFonts w:cs="Arial"/>
                <w:color w:val="000000"/>
                <w:sz w:val="20"/>
                <w:szCs w:val="20"/>
              </w:rPr>
            </w:pPr>
            <w:r w:rsidRPr="009B4A38">
              <w:rPr>
                <w:rFonts w:cs="Arial"/>
                <w:color w:val="000000"/>
                <w:sz w:val="20"/>
                <w:szCs w:val="20"/>
              </w:rPr>
              <w:t>498</w:t>
            </w:r>
          </w:p>
        </w:tc>
        <w:tc>
          <w:tcPr>
            <w:tcW w:w="4686" w:type="dxa"/>
            <w:tcBorders>
              <w:top w:val="single" w:sz="4" w:space="0" w:color="000000"/>
              <w:left w:val="nil"/>
              <w:bottom w:val="single" w:sz="4" w:space="0" w:color="000000"/>
              <w:right w:val="single" w:sz="4" w:space="0" w:color="000000"/>
            </w:tcBorders>
            <w:shd w:val="clear" w:color="auto" w:fill="auto"/>
            <w:vAlign w:val="center"/>
          </w:tcPr>
          <w:p w14:paraId="3286C399" w14:textId="6E5E78EE" w:rsidR="00AD353D" w:rsidRPr="009B4A38" w:rsidRDefault="00AD353D" w:rsidP="00AD353D">
            <w:pPr>
              <w:numPr>
                <w:ilvl w:val="0"/>
                <w:numId w:val="23"/>
              </w:numPr>
              <w:ind w:left="271" w:hanging="180"/>
              <w:rPr>
                <w:rFonts w:cs="Arial"/>
                <w:color w:val="000000"/>
                <w:sz w:val="20"/>
                <w:szCs w:val="20"/>
              </w:rPr>
            </w:pPr>
            <w:r w:rsidRPr="009B4A38">
              <w:rPr>
                <w:rFonts w:cs="Arial"/>
                <w:color w:val="000000"/>
                <w:sz w:val="20"/>
                <w:szCs w:val="20"/>
              </w:rPr>
              <w:t>do things with and for my child that are good for my child</w:t>
            </w:r>
            <w:r w:rsidR="00185DCD">
              <w:rPr>
                <w:rFonts w:cs="Arial"/>
                <w:color w:val="000000"/>
                <w:sz w:val="20"/>
                <w:szCs w:val="20"/>
              </w:rPr>
              <w:t>’</w:t>
            </w:r>
            <w:r w:rsidRPr="009B4A38">
              <w:rPr>
                <w:rFonts w:cs="Arial"/>
                <w:color w:val="000000"/>
                <w:sz w:val="20"/>
                <w:szCs w:val="20"/>
              </w:rPr>
              <w:t>s development.</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0A9859" w14:textId="77777777" w:rsidR="00AD353D" w:rsidRPr="009B4A38" w:rsidRDefault="00AD353D" w:rsidP="00AD353D">
            <w:pPr>
              <w:jc w:val="center"/>
              <w:rPr>
                <w:rFonts w:cs="Arial"/>
                <w:color w:val="000000"/>
                <w:sz w:val="20"/>
                <w:szCs w:val="20"/>
              </w:rPr>
            </w:pPr>
            <w:r w:rsidRPr="009B4A38">
              <w:rPr>
                <w:rFonts w:cs="Arial"/>
                <w:color w:val="000000"/>
                <w:sz w:val="20"/>
                <w:szCs w:val="20"/>
              </w:rPr>
              <w:t>9</w:t>
            </w:r>
            <w:r w:rsidR="006C0C14" w:rsidRPr="009B4A38">
              <w:rPr>
                <w:rFonts w:cs="Arial"/>
                <w:color w:val="000000"/>
                <w:sz w:val="20"/>
                <w:szCs w:val="20"/>
              </w:rPr>
              <w:t>8</w:t>
            </w:r>
            <w:r w:rsidRPr="009B4A38">
              <w:rPr>
                <w:rFonts w:cs="Arial"/>
                <w:color w:val="000000"/>
                <w:sz w:val="20"/>
                <w:szCs w:val="20"/>
              </w:rPr>
              <w:t>%</w:t>
            </w:r>
          </w:p>
        </w:tc>
        <w:tc>
          <w:tcPr>
            <w:tcW w:w="1310" w:type="dxa"/>
            <w:gridSpan w:val="2"/>
            <w:tcBorders>
              <w:top w:val="single" w:sz="4" w:space="0" w:color="000000"/>
              <w:left w:val="nil"/>
              <w:bottom w:val="single" w:sz="4" w:space="0" w:color="000000"/>
              <w:right w:val="single" w:sz="4" w:space="0" w:color="000000"/>
            </w:tcBorders>
            <w:shd w:val="clear" w:color="auto" w:fill="auto"/>
            <w:vAlign w:val="center"/>
          </w:tcPr>
          <w:p w14:paraId="6C839161" w14:textId="77777777" w:rsidR="00AD353D" w:rsidRPr="009B4A38" w:rsidRDefault="004C3BF0" w:rsidP="00AD353D">
            <w:pPr>
              <w:jc w:val="center"/>
              <w:rPr>
                <w:rFonts w:cs="Arial"/>
                <w:color w:val="000000"/>
                <w:sz w:val="20"/>
                <w:szCs w:val="20"/>
              </w:rPr>
            </w:pPr>
            <w:r w:rsidRPr="009B4A38">
              <w:rPr>
                <w:rFonts w:cs="Arial"/>
                <w:color w:val="000000"/>
                <w:sz w:val="20"/>
                <w:szCs w:val="20"/>
              </w:rPr>
              <w:t>7</w:t>
            </w:r>
            <w:r w:rsidR="004D3E47" w:rsidRPr="009B4A38">
              <w:rPr>
                <w:rFonts w:cs="Arial"/>
                <w:color w:val="000000"/>
                <w:sz w:val="20"/>
                <w:szCs w:val="20"/>
              </w:rPr>
              <w:t>8</w:t>
            </w:r>
            <w:r w:rsidR="00AD353D" w:rsidRPr="009B4A38">
              <w:rPr>
                <w:rFonts w:cs="Arial"/>
                <w:color w:val="000000"/>
                <w:sz w:val="20"/>
                <w:szCs w:val="20"/>
              </w:rPr>
              <w:t>%</w:t>
            </w:r>
          </w:p>
        </w:tc>
      </w:tr>
      <w:tr w:rsidR="00AD353D" w:rsidRPr="009B4A38" w14:paraId="7705DF3E" w14:textId="77777777" w:rsidTr="000E0697">
        <w:trPr>
          <w:trHeight w:val="504"/>
          <w:jc w:val="center"/>
        </w:trPr>
        <w:tc>
          <w:tcPr>
            <w:tcW w:w="828" w:type="dxa"/>
            <w:tcBorders>
              <w:top w:val="nil"/>
              <w:left w:val="single" w:sz="4" w:space="0" w:color="auto"/>
              <w:bottom w:val="single" w:sz="4" w:space="0" w:color="auto"/>
              <w:right w:val="single" w:sz="4" w:space="0" w:color="auto"/>
            </w:tcBorders>
            <w:shd w:val="clear" w:color="auto" w:fill="auto"/>
            <w:vAlign w:val="center"/>
          </w:tcPr>
          <w:p w14:paraId="0D08333C" w14:textId="77777777" w:rsidR="00AD353D" w:rsidRPr="009B4A38" w:rsidRDefault="00AD353D" w:rsidP="00AD353D">
            <w:pPr>
              <w:jc w:val="center"/>
              <w:rPr>
                <w:rFonts w:cs="Arial"/>
                <w:color w:val="000000"/>
                <w:sz w:val="20"/>
                <w:szCs w:val="20"/>
              </w:rPr>
            </w:pPr>
            <w:r w:rsidRPr="009B4A38">
              <w:rPr>
                <w:rFonts w:cs="Arial"/>
                <w:color w:val="000000"/>
                <w:sz w:val="20"/>
                <w:szCs w:val="20"/>
              </w:rPr>
              <w:t>22</w:t>
            </w:r>
          </w:p>
        </w:tc>
        <w:tc>
          <w:tcPr>
            <w:tcW w:w="1275" w:type="dxa"/>
            <w:tcBorders>
              <w:top w:val="nil"/>
              <w:left w:val="nil"/>
              <w:bottom w:val="single" w:sz="4" w:space="0" w:color="000000"/>
              <w:right w:val="single" w:sz="4" w:space="0" w:color="000000"/>
            </w:tcBorders>
            <w:shd w:val="clear" w:color="auto" w:fill="auto"/>
            <w:vAlign w:val="center"/>
          </w:tcPr>
          <w:p w14:paraId="0EA23DBF" w14:textId="77777777" w:rsidR="00AD353D" w:rsidRPr="009B4A38" w:rsidRDefault="00AD353D" w:rsidP="00AD353D">
            <w:pPr>
              <w:jc w:val="center"/>
              <w:rPr>
                <w:rFonts w:cs="Arial"/>
                <w:color w:val="000000"/>
                <w:sz w:val="20"/>
                <w:szCs w:val="20"/>
              </w:rPr>
            </w:pPr>
            <w:r w:rsidRPr="009B4A38">
              <w:rPr>
                <w:rFonts w:cs="Arial"/>
                <w:color w:val="000000"/>
                <w:sz w:val="20"/>
                <w:szCs w:val="20"/>
              </w:rPr>
              <w:t>498</w:t>
            </w:r>
          </w:p>
        </w:tc>
        <w:tc>
          <w:tcPr>
            <w:tcW w:w="4686" w:type="dxa"/>
            <w:tcBorders>
              <w:top w:val="nil"/>
              <w:left w:val="nil"/>
              <w:bottom w:val="single" w:sz="4" w:space="0" w:color="000000"/>
              <w:right w:val="single" w:sz="4" w:space="0" w:color="000000"/>
            </w:tcBorders>
            <w:shd w:val="clear" w:color="auto" w:fill="auto"/>
            <w:vAlign w:val="center"/>
          </w:tcPr>
          <w:p w14:paraId="01277DAA" w14:textId="77777777" w:rsidR="00AD353D" w:rsidRPr="009B4A38" w:rsidRDefault="00AD353D" w:rsidP="00AD353D">
            <w:pPr>
              <w:numPr>
                <w:ilvl w:val="0"/>
                <w:numId w:val="23"/>
              </w:numPr>
              <w:ind w:left="271" w:hanging="180"/>
              <w:rPr>
                <w:rFonts w:cs="Arial"/>
                <w:color w:val="000000"/>
                <w:sz w:val="20"/>
                <w:szCs w:val="20"/>
              </w:rPr>
            </w:pPr>
            <w:r w:rsidRPr="009B4A38">
              <w:rPr>
                <w:rFonts w:cs="Arial"/>
                <w:color w:val="000000"/>
                <w:sz w:val="20"/>
                <w:szCs w:val="20"/>
              </w:rPr>
              <w:t>feel that my efforts are helping my child.</w:t>
            </w:r>
          </w:p>
        </w:tc>
        <w:tc>
          <w:tcPr>
            <w:tcW w:w="1080" w:type="dxa"/>
            <w:tcBorders>
              <w:top w:val="nil"/>
              <w:left w:val="single" w:sz="4" w:space="0" w:color="000000"/>
              <w:bottom w:val="single" w:sz="4" w:space="0" w:color="000000"/>
              <w:right w:val="single" w:sz="4" w:space="0" w:color="000000"/>
            </w:tcBorders>
            <w:shd w:val="clear" w:color="auto" w:fill="auto"/>
            <w:vAlign w:val="center"/>
          </w:tcPr>
          <w:p w14:paraId="630C9BDA" w14:textId="77777777" w:rsidR="00AD353D" w:rsidRPr="009B4A38" w:rsidRDefault="00AD353D" w:rsidP="00AD353D">
            <w:pPr>
              <w:jc w:val="center"/>
              <w:rPr>
                <w:rFonts w:cs="Arial"/>
                <w:color w:val="000000"/>
                <w:sz w:val="20"/>
                <w:szCs w:val="20"/>
              </w:rPr>
            </w:pPr>
            <w:r w:rsidRPr="009B4A38">
              <w:rPr>
                <w:rFonts w:cs="Arial"/>
                <w:color w:val="000000"/>
                <w:sz w:val="20"/>
                <w:szCs w:val="20"/>
              </w:rPr>
              <w:t>97%</w:t>
            </w:r>
          </w:p>
        </w:tc>
        <w:tc>
          <w:tcPr>
            <w:tcW w:w="1310" w:type="dxa"/>
            <w:gridSpan w:val="2"/>
            <w:tcBorders>
              <w:top w:val="nil"/>
              <w:left w:val="nil"/>
              <w:bottom w:val="single" w:sz="4" w:space="0" w:color="000000"/>
              <w:right w:val="single" w:sz="4" w:space="0" w:color="000000"/>
            </w:tcBorders>
            <w:shd w:val="clear" w:color="auto" w:fill="auto"/>
            <w:vAlign w:val="center"/>
          </w:tcPr>
          <w:p w14:paraId="75C3E3C4" w14:textId="77777777" w:rsidR="00AD353D" w:rsidRPr="009B4A38" w:rsidRDefault="004C3BF0" w:rsidP="00AD353D">
            <w:pPr>
              <w:jc w:val="center"/>
              <w:rPr>
                <w:rFonts w:cs="Arial"/>
                <w:color w:val="000000"/>
                <w:sz w:val="20"/>
                <w:szCs w:val="20"/>
              </w:rPr>
            </w:pPr>
            <w:r w:rsidRPr="009B4A38">
              <w:rPr>
                <w:rFonts w:cs="Arial"/>
                <w:color w:val="000000"/>
                <w:sz w:val="20"/>
                <w:szCs w:val="20"/>
              </w:rPr>
              <w:t>7</w:t>
            </w:r>
            <w:r w:rsidR="004D3E47" w:rsidRPr="009B4A38">
              <w:rPr>
                <w:rFonts w:cs="Arial"/>
                <w:color w:val="000000"/>
                <w:sz w:val="20"/>
                <w:szCs w:val="20"/>
              </w:rPr>
              <w:t>7</w:t>
            </w:r>
            <w:r w:rsidR="00AD353D" w:rsidRPr="009B4A38">
              <w:rPr>
                <w:rFonts w:cs="Arial"/>
                <w:color w:val="000000"/>
                <w:sz w:val="20"/>
                <w:szCs w:val="20"/>
              </w:rPr>
              <w:t>%</w:t>
            </w:r>
          </w:p>
        </w:tc>
      </w:tr>
      <w:tr w:rsidR="00923B1E" w:rsidRPr="009B4A38" w14:paraId="583924E7" w14:textId="77777777" w:rsidTr="000E0697">
        <w:trPr>
          <w:trHeight w:val="504"/>
          <w:jc w:val="center"/>
        </w:trPr>
        <w:tc>
          <w:tcPr>
            <w:tcW w:w="828" w:type="dxa"/>
            <w:tcBorders>
              <w:top w:val="nil"/>
              <w:left w:val="single" w:sz="4" w:space="0" w:color="auto"/>
              <w:bottom w:val="single" w:sz="4" w:space="0" w:color="auto"/>
              <w:right w:val="single" w:sz="4" w:space="0" w:color="auto"/>
            </w:tcBorders>
            <w:shd w:val="clear" w:color="auto" w:fill="auto"/>
            <w:vAlign w:val="center"/>
          </w:tcPr>
          <w:p w14:paraId="37525645" w14:textId="77777777" w:rsidR="00923B1E" w:rsidRPr="009B4A38" w:rsidRDefault="00923B1E" w:rsidP="009D7BFF">
            <w:pPr>
              <w:jc w:val="center"/>
              <w:rPr>
                <w:rFonts w:cs="Arial"/>
                <w:color w:val="000000"/>
                <w:sz w:val="20"/>
                <w:szCs w:val="20"/>
              </w:rPr>
            </w:pPr>
            <w:r w:rsidRPr="009B4A38">
              <w:rPr>
                <w:rFonts w:cs="Arial"/>
                <w:color w:val="000000"/>
                <w:sz w:val="20"/>
                <w:szCs w:val="20"/>
              </w:rPr>
              <w:t>23</w:t>
            </w:r>
          </w:p>
        </w:tc>
        <w:tc>
          <w:tcPr>
            <w:tcW w:w="1275" w:type="dxa"/>
            <w:tcBorders>
              <w:top w:val="nil"/>
              <w:left w:val="nil"/>
              <w:bottom w:val="single" w:sz="4" w:space="0" w:color="000000"/>
              <w:right w:val="single" w:sz="4" w:space="0" w:color="000000"/>
            </w:tcBorders>
            <w:shd w:val="clear" w:color="auto" w:fill="auto"/>
            <w:vAlign w:val="center"/>
          </w:tcPr>
          <w:p w14:paraId="6CC45B92" w14:textId="77777777" w:rsidR="00923B1E" w:rsidRPr="009B4A38" w:rsidRDefault="00923B1E" w:rsidP="009D7BFF">
            <w:pPr>
              <w:jc w:val="center"/>
              <w:rPr>
                <w:rFonts w:cs="Arial"/>
                <w:color w:val="000000"/>
                <w:sz w:val="20"/>
                <w:szCs w:val="20"/>
              </w:rPr>
            </w:pPr>
            <w:r w:rsidRPr="009B4A38">
              <w:rPr>
                <w:rFonts w:cs="Arial"/>
                <w:color w:val="000000"/>
                <w:sz w:val="20"/>
                <w:szCs w:val="20"/>
              </w:rPr>
              <w:t>508</w:t>
            </w:r>
          </w:p>
        </w:tc>
        <w:tc>
          <w:tcPr>
            <w:tcW w:w="4686" w:type="dxa"/>
            <w:tcBorders>
              <w:top w:val="nil"/>
              <w:left w:val="nil"/>
              <w:bottom w:val="single" w:sz="4" w:space="0" w:color="000000"/>
              <w:right w:val="single" w:sz="4" w:space="0" w:color="000000"/>
            </w:tcBorders>
            <w:shd w:val="clear" w:color="auto" w:fill="auto"/>
            <w:vAlign w:val="center"/>
          </w:tcPr>
          <w:p w14:paraId="43F9ED52" w14:textId="217E6068" w:rsidR="00923B1E" w:rsidRPr="009B4A38" w:rsidRDefault="00923B1E" w:rsidP="009D7BFF">
            <w:pPr>
              <w:numPr>
                <w:ilvl w:val="0"/>
                <w:numId w:val="23"/>
              </w:numPr>
              <w:ind w:left="271" w:hanging="180"/>
              <w:rPr>
                <w:rFonts w:cs="Arial"/>
                <w:color w:val="000000"/>
                <w:sz w:val="20"/>
                <w:szCs w:val="20"/>
              </w:rPr>
            </w:pPr>
            <w:r w:rsidRPr="009B4A38">
              <w:rPr>
                <w:rFonts w:cs="Arial"/>
                <w:color w:val="000000"/>
                <w:sz w:val="20"/>
                <w:szCs w:val="20"/>
              </w:rPr>
              <w:t>be more hopeful about my child</w:t>
            </w:r>
            <w:r w:rsidR="00185DCD">
              <w:rPr>
                <w:rFonts w:cs="Arial"/>
                <w:color w:val="000000"/>
                <w:sz w:val="20"/>
                <w:szCs w:val="20"/>
              </w:rPr>
              <w:t>’</w:t>
            </w:r>
            <w:r w:rsidRPr="009B4A38">
              <w:rPr>
                <w:rFonts w:cs="Arial"/>
                <w:color w:val="000000"/>
                <w:sz w:val="20"/>
                <w:szCs w:val="20"/>
              </w:rPr>
              <w:t>s future.</w:t>
            </w:r>
          </w:p>
        </w:tc>
        <w:tc>
          <w:tcPr>
            <w:tcW w:w="1080" w:type="dxa"/>
            <w:tcBorders>
              <w:top w:val="nil"/>
              <w:left w:val="single" w:sz="4" w:space="0" w:color="000000"/>
              <w:bottom w:val="single" w:sz="4" w:space="0" w:color="000000"/>
              <w:right w:val="single" w:sz="4" w:space="0" w:color="000000"/>
            </w:tcBorders>
            <w:shd w:val="clear" w:color="auto" w:fill="auto"/>
            <w:vAlign w:val="center"/>
          </w:tcPr>
          <w:p w14:paraId="6612313D" w14:textId="77777777" w:rsidR="00923B1E" w:rsidRPr="009B4A38" w:rsidRDefault="00923B1E" w:rsidP="009D7BFF">
            <w:pPr>
              <w:jc w:val="center"/>
              <w:rPr>
                <w:rFonts w:cs="Arial"/>
                <w:color w:val="000000"/>
                <w:sz w:val="20"/>
                <w:szCs w:val="20"/>
              </w:rPr>
            </w:pPr>
            <w:r w:rsidRPr="009B4A38">
              <w:rPr>
                <w:rFonts w:cs="Arial"/>
                <w:color w:val="000000"/>
                <w:sz w:val="20"/>
                <w:szCs w:val="20"/>
              </w:rPr>
              <w:t>97%</w:t>
            </w:r>
          </w:p>
        </w:tc>
        <w:tc>
          <w:tcPr>
            <w:tcW w:w="1310" w:type="dxa"/>
            <w:gridSpan w:val="2"/>
            <w:tcBorders>
              <w:top w:val="nil"/>
              <w:left w:val="nil"/>
              <w:bottom w:val="single" w:sz="4" w:space="0" w:color="000000"/>
              <w:right w:val="single" w:sz="4" w:space="0" w:color="000000"/>
            </w:tcBorders>
            <w:shd w:val="clear" w:color="auto" w:fill="auto"/>
            <w:vAlign w:val="center"/>
          </w:tcPr>
          <w:p w14:paraId="62F7D1D1" w14:textId="77777777" w:rsidR="00923B1E" w:rsidRPr="009B4A38" w:rsidRDefault="00923B1E" w:rsidP="009D7BFF">
            <w:pPr>
              <w:jc w:val="center"/>
              <w:rPr>
                <w:rFonts w:cs="Arial"/>
                <w:color w:val="000000"/>
                <w:sz w:val="20"/>
                <w:szCs w:val="20"/>
              </w:rPr>
            </w:pPr>
            <w:r w:rsidRPr="009B4A38">
              <w:rPr>
                <w:rFonts w:cs="Arial"/>
                <w:color w:val="000000"/>
                <w:sz w:val="20"/>
                <w:szCs w:val="20"/>
              </w:rPr>
              <w:t>7</w:t>
            </w:r>
            <w:r w:rsidR="004D3E47" w:rsidRPr="009B4A38">
              <w:rPr>
                <w:rFonts w:cs="Arial"/>
                <w:color w:val="000000"/>
                <w:sz w:val="20"/>
                <w:szCs w:val="20"/>
              </w:rPr>
              <w:t>5</w:t>
            </w:r>
            <w:r w:rsidRPr="009B4A38">
              <w:rPr>
                <w:rFonts w:cs="Arial"/>
                <w:color w:val="000000"/>
                <w:sz w:val="20"/>
                <w:szCs w:val="20"/>
              </w:rPr>
              <w:t>%</w:t>
            </w:r>
          </w:p>
        </w:tc>
      </w:tr>
      <w:tr w:rsidR="00761EB5" w:rsidRPr="009B4A38" w14:paraId="1E7B4C69" w14:textId="77777777" w:rsidTr="000E0697">
        <w:trPr>
          <w:trHeight w:val="504"/>
          <w:jc w:val="center"/>
        </w:trPr>
        <w:tc>
          <w:tcPr>
            <w:tcW w:w="828" w:type="dxa"/>
            <w:tcBorders>
              <w:top w:val="nil"/>
              <w:left w:val="single" w:sz="4" w:space="0" w:color="auto"/>
              <w:bottom w:val="single" w:sz="4" w:space="0" w:color="auto"/>
              <w:right w:val="single" w:sz="4" w:space="0" w:color="auto"/>
            </w:tcBorders>
            <w:shd w:val="clear" w:color="auto" w:fill="auto"/>
            <w:vAlign w:val="center"/>
          </w:tcPr>
          <w:p w14:paraId="234993ED" w14:textId="77777777" w:rsidR="00761EB5" w:rsidRPr="009B4A38" w:rsidRDefault="00761EB5" w:rsidP="007508B1">
            <w:pPr>
              <w:jc w:val="center"/>
              <w:rPr>
                <w:rFonts w:cs="Arial"/>
                <w:color w:val="000000"/>
                <w:sz w:val="20"/>
                <w:szCs w:val="20"/>
              </w:rPr>
            </w:pPr>
            <w:r w:rsidRPr="009B4A38">
              <w:rPr>
                <w:rFonts w:cs="Arial"/>
                <w:color w:val="000000"/>
                <w:sz w:val="20"/>
                <w:szCs w:val="20"/>
              </w:rPr>
              <w:t>3</w:t>
            </w:r>
          </w:p>
        </w:tc>
        <w:tc>
          <w:tcPr>
            <w:tcW w:w="1275" w:type="dxa"/>
            <w:tcBorders>
              <w:top w:val="nil"/>
              <w:left w:val="nil"/>
              <w:bottom w:val="single" w:sz="4" w:space="0" w:color="000000"/>
              <w:right w:val="single" w:sz="4" w:space="0" w:color="000000"/>
            </w:tcBorders>
            <w:shd w:val="clear" w:color="auto" w:fill="auto"/>
            <w:vAlign w:val="center"/>
          </w:tcPr>
          <w:p w14:paraId="58BCB50D" w14:textId="77777777" w:rsidR="00761EB5" w:rsidRPr="009B4A38" w:rsidRDefault="00761EB5" w:rsidP="007508B1">
            <w:pPr>
              <w:jc w:val="center"/>
              <w:rPr>
                <w:rFonts w:cs="Arial"/>
                <w:color w:val="000000"/>
                <w:sz w:val="20"/>
                <w:szCs w:val="20"/>
              </w:rPr>
            </w:pPr>
            <w:r w:rsidRPr="009B4A38">
              <w:rPr>
                <w:rFonts w:cs="Arial"/>
                <w:color w:val="000000"/>
                <w:sz w:val="20"/>
                <w:szCs w:val="20"/>
              </w:rPr>
              <w:t>559</w:t>
            </w:r>
          </w:p>
        </w:tc>
        <w:tc>
          <w:tcPr>
            <w:tcW w:w="4686" w:type="dxa"/>
            <w:tcBorders>
              <w:top w:val="nil"/>
              <w:left w:val="nil"/>
              <w:bottom w:val="single" w:sz="4" w:space="0" w:color="000000"/>
              <w:right w:val="single" w:sz="4" w:space="0" w:color="000000"/>
            </w:tcBorders>
            <w:shd w:val="clear" w:color="auto" w:fill="auto"/>
            <w:vAlign w:val="center"/>
          </w:tcPr>
          <w:p w14:paraId="5A7A9846" w14:textId="77777777" w:rsidR="00761EB5" w:rsidRPr="009B4A38" w:rsidRDefault="00761EB5" w:rsidP="00761EB5">
            <w:pPr>
              <w:numPr>
                <w:ilvl w:val="0"/>
                <w:numId w:val="23"/>
              </w:numPr>
              <w:ind w:left="271" w:hanging="180"/>
              <w:rPr>
                <w:rFonts w:cs="Arial"/>
                <w:color w:val="000000"/>
                <w:sz w:val="20"/>
                <w:szCs w:val="20"/>
              </w:rPr>
            </w:pPr>
            <w:r w:rsidRPr="009B4A38">
              <w:rPr>
                <w:rFonts w:cs="Arial"/>
                <w:color w:val="000000"/>
                <w:sz w:val="20"/>
                <w:szCs w:val="20"/>
              </w:rPr>
              <w:t>figure out solutions to problems as they come up.</w:t>
            </w:r>
          </w:p>
        </w:tc>
        <w:tc>
          <w:tcPr>
            <w:tcW w:w="1080" w:type="dxa"/>
            <w:tcBorders>
              <w:top w:val="nil"/>
              <w:left w:val="single" w:sz="4" w:space="0" w:color="000000"/>
              <w:bottom w:val="single" w:sz="4" w:space="0" w:color="000000"/>
              <w:right w:val="single" w:sz="4" w:space="0" w:color="000000"/>
            </w:tcBorders>
            <w:shd w:val="clear" w:color="auto" w:fill="auto"/>
            <w:vAlign w:val="center"/>
          </w:tcPr>
          <w:p w14:paraId="2C30AC7E" w14:textId="77777777" w:rsidR="00761EB5" w:rsidRPr="009B4A38" w:rsidRDefault="00761EB5" w:rsidP="007508B1">
            <w:pPr>
              <w:jc w:val="center"/>
              <w:rPr>
                <w:rFonts w:cs="Arial"/>
                <w:color w:val="000000"/>
                <w:sz w:val="20"/>
                <w:szCs w:val="20"/>
              </w:rPr>
            </w:pPr>
            <w:r w:rsidRPr="009B4A38">
              <w:rPr>
                <w:rFonts w:cs="Arial"/>
                <w:color w:val="000000"/>
                <w:sz w:val="20"/>
                <w:szCs w:val="20"/>
              </w:rPr>
              <w:t>97%</w:t>
            </w:r>
          </w:p>
        </w:tc>
        <w:tc>
          <w:tcPr>
            <w:tcW w:w="1310" w:type="dxa"/>
            <w:gridSpan w:val="2"/>
            <w:tcBorders>
              <w:top w:val="nil"/>
              <w:left w:val="nil"/>
              <w:bottom w:val="single" w:sz="4" w:space="0" w:color="000000"/>
              <w:right w:val="single" w:sz="4" w:space="0" w:color="000000"/>
            </w:tcBorders>
            <w:shd w:val="clear" w:color="auto" w:fill="auto"/>
            <w:vAlign w:val="center"/>
          </w:tcPr>
          <w:p w14:paraId="6256294D" w14:textId="77777777" w:rsidR="00761EB5" w:rsidRPr="009B4A38" w:rsidRDefault="00761EB5" w:rsidP="007508B1">
            <w:pPr>
              <w:jc w:val="center"/>
              <w:rPr>
                <w:rFonts w:cs="Arial"/>
                <w:color w:val="000000"/>
                <w:sz w:val="20"/>
                <w:szCs w:val="20"/>
              </w:rPr>
            </w:pPr>
            <w:r w:rsidRPr="009B4A38">
              <w:rPr>
                <w:rFonts w:cs="Arial"/>
                <w:color w:val="000000"/>
                <w:sz w:val="20"/>
                <w:szCs w:val="20"/>
              </w:rPr>
              <w:t>7</w:t>
            </w:r>
            <w:r w:rsidR="003C26CD" w:rsidRPr="009B4A38">
              <w:rPr>
                <w:rFonts w:cs="Arial"/>
                <w:color w:val="000000"/>
                <w:sz w:val="20"/>
                <w:szCs w:val="20"/>
              </w:rPr>
              <w:t>5</w:t>
            </w:r>
            <w:r w:rsidRPr="009B4A38">
              <w:rPr>
                <w:rFonts w:cs="Arial"/>
                <w:color w:val="000000"/>
                <w:sz w:val="20"/>
                <w:szCs w:val="20"/>
              </w:rPr>
              <w:t>%</w:t>
            </w:r>
          </w:p>
        </w:tc>
      </w:tr>
      <w:tr w:rsidR="00AD353D" w:rsidRPr="009B4A38" w14:paraId="37169A4C" w14:textId="77777777" w:rsidTr="000E0697">
        <w:trPr>
          <w:trHeight w:val="504"/>
          <w:jc w:val="center"/>
        </w:trPr>
        <w:tc>
          <w:tcPr>
            <w:tcW w:w="828" w:type="dxa"/>
            <w:tcBorders>
              <w:top w:val="nil"/>
              <w:left w:val="single" w:sz="4" w:space="0" w:color="auto"/>
              <w:bottom w:val="single" w:sz="4" w:space="0" w:color="auto"/>
              <w:right w:val="single" w:sz="4" w:space="0" w:color="auto"/>
            </w:tcBorders>
            <w:shd w:val="clear" w:color="auto" w:fill="B8CCE4"/>
            <w:vAlign w:val="center"/>
          </w:tcPr>
          <w:p w14:paraId="7B2F1F06" w14:textId="77777777" w:rsidR="00AD353D" w:rsidRPr="009B4A38" w:rsidRDefault="00AD353D" w:rsidP="00AD353D">
            <w:pPr>
              <w:jc w:val="center"/>
              <w:rPr>
                <w:rFonts w:cs="Arial"/>
                <w:color w:val="000000"/>
                <w:sz w:val="20"/>
                <w:szCs w:val="20"/>
              </w:rPr>
            </w:pPr>
            <w:r w:rsidRPr="009B4A38">
              <w:rPr>
                <w:rFonts w:cs="Arial"/>
                <w:color w:val="000000"/>
                <w:sz w:val="20"/>
                <w:szCs w:val="20"/>
              </w:rPr>
              <w:t>21</w:t>
            </w:r>
          </w:p>
        </w:tc>
        <w:tc>
          <w:tcPr>
            <w:tcW w:w="1275" w:type="dxa"/>
            <w:tcBorders>
              <w:top w:val="nil"/>
              <w:left w:val="nil"/>
              <w:bottom w:val="single" w:sz="4" w:space="0" w:color="000000"/>
              <w:right w:val="single" w:sz="4" w:space="0" w:color="000000"/>
            </w:tcBorders>
            <w:shd w:val="clear" w:color="auto" w:fill="B8CCE4"/>
            <w:vAlign w:val="center"/>
          </w:tcPr>
          <w:p w14:paraId="59C622F0" w14:textId="77777777" w:rsidR="00AD353D" w:rsidRPr="009B4A38" w:rsidRDefault="00AD353D" w:rsidP="00AD353D">
            <w:pPr>
              <w:jc w:val="center"/>
              <w:rPr>
                <w:rFonts w:cs="Arial"/>
                <w:color w:val="000000"/>
                <w:sz w:val="20"/>
                <w:szCs w:val="20"/>
              </w:rPr>
            </w:pPr>
            <w:r w:rsidRPr="009B4A38">
              <w:rPr>
                <w:rFonts w:cs="Arial"/>
                <w:color w:val="000000"/>
                <w:sz w:val="20"/>
                <w:szCs w:val="20"/>
              </w:rPr>
              <w:t>516</w:t>
            </w:r>
          </w:p>
        </w:tc>
        <w:tc>
          <w:tcPr>
            <w:tcW w:w="4686" w:type="dxa"/>
            <w:tcBorders>
              <w:top w:val="nil"/>
              <w:left w:val="nil"/>
              <w:bottom w:val="single" w:sz="4" w:space="0" w:color="000000"/>
              <w:right w:val="single" w:sz="4" w:space="0" w:color="000000"/>
            </w:tcBorders>
            <w:shd w:val="clear" w:color="auto" w:fill="B8CCE4"/>
            <w:vAlign w:val="center"/>
          </w:tcPr>
          <w:p w14:paraId="21373179" w14:textId="634098A2" w:rsidR="00AD353D" w:rsidRPr="009B4A38" w:rsidRDefault="00AD353D" w:rsidP="00AD353D">
            <w:pPr>
              <w:numPr>
                <w:ilvl w:val="0"/>
                <w:numId w:val="23"/>
              </w:numPr>
              <w:ind w:left="271" w:hanging="180"/>
              <w:rPr>
                <w:rFonts w:cs="Arial"/>
                <w:color w:val="000000"/>
                <w:sz w:val="20"/>
                <w:szCs w:val="20"/>
              </w:rPr>
            </w:pPr>
            <w:r w:rsidRPr="009B4A38">
              <w:rPr>
                <w:rFonts w:cs="Arial"/>
                <w:color w:val="000000"/>
                <w:sz w:val="20"/>
                <w:szCs w:val="20"/>
              </w:rPr>
              <w:t>understand my child</w:t>
            </w:r>
            <w:r w:rsidR="00185DCD">
              <w:rPr>
                <w:rFonts w:cs="Arial"/>
                <w:color w:val="000000"/>
                <w:sz w:val="20"/>
                <w:szCs w:val="20"/>
              </w:rPr>
              <w:t>’</w:t>
            </w:r>
            <w:r w:rsidRPr="009B4A38">
              <w:rPr>
                <w:rFonts w:cs="Arial"/>
                <w:color w:val="000000"/>
                <w:sz w:val="20"/>
                <w:szCs w:val="20"/>
              </w:rPr>
              <w:t xml:space="preserve">s special needs. </w:t>
            </w:r>
          </w:p>
          <w:p w14:paraId="5D71B217" w14:textId="77777777" w:rsidR="00AD353D" w:rsidRPr="009B4A38" w:rsidRDefault="00AD353D" w:rsidP="00AD353D">
            <w:pPr>
              <w:ind w:left="271" w:hanging="180"/>
              <w:rPr>
                <w:rFonts w:cs="Arial"/>
                <w:color w:val="000000"/>
                <w:sz w:val="20"/>
                <w:szCs w:val="20"/>
              </w:rPr>
            </w:pPr>
            <w:r w:rsidRPr="009B4A38">
              <w:rPr>
                <w:rFonts w:cs="Arial"/>
                <w:color w:val="000000"/>
                <w:sz w:val="20"/>
                <w:szCs w:val="20"/>
              </w:rPr>
              <w:t>[Indicator 4c]</w:t>
            </w:r>
          </w:p>
        </w:tc>
        <w:tc>
          <w:tcPr>
            <w:tcW w:w="1080" w:type="dxa"/>
            <w:tcBorders>
              <w:top w:val="nil"/>
              <w:left w:val="single" w:sz="4" w:space="0" w:color="000000"/>
              <w:bottom w:val="single" w:sz="4" w:space="0" w:color="000000"/>
              <w:right w:val="single" w:sz="4" w:space="0" w:color="000000"/>
            </w:tcBorders>
            <w:shd w:val="clear" w:color="auto" w:fill="B8CCE4"/>
            <w:vAlign w:val="center"/>
          </w:tcPr>
          <w:p w14:paraId="6DCA12F7" w14:textId="77777777" w:rsidR="00AD353D" w:rsidRPr="009B4A38" w:rsidRDefault="00AD353D" w:rsidP="00AD353D">
            <w:pPr>
              <w:jc w:val="center"/>
              <w:rPr>
                <w:rFonts w:cs="Arial"/>
                <w:color w:val="000000"/>
                <w:sz w:val="20"/>
                <w:szCs w:val="20"/>
              </w:rPr>
            </w:pPr>
            <w:r w:rsidRPr="009B4A38">
              <w:rPr>
                <w:rFonts w:cs="Arial"/>
                <w:color w:val="000000"/>
                <w:sz w:val="20"/>
                <w:szCs w:val="20"/>
              </w:rPr>
              <w:t>97%</w:t>
            </w:r>
          </w:p>
        </w:tc>
        <w:tc>
          <w:tcPr>
            <w:tcW w:w="1310" w:type="dxa"/>
            <w:gridSpan w:val="2"/>
            <w:tcBorders>
              <w:top w:val="nil"/>
              <w:left w:val="nil"/>
              <w:bottom w:val="single" w:sz="4" w:space="0" w:color="000000"/>
              <w:right w:val="single" w:sz="4" w:space="0" w:color="000000"/>
            </w:tcBorders>
            <w:shd w:val="clear" w:color="auto" w:fill="B8CCE4"/>
            <w:vAlign w:val="center"/>
          </w:tcPr>
          <w:p w14:paraId="7C467C2C" w14:textId="77777777" w:rsidR="00AD353D" w:rsidRPr="009B4A38" w:rsidRDefault="00AD353D" w:rsidP="00AD353D">
            <w:pPr>
              <w:jc w:val="center"/>
              <w:rPr>
                <w:rFonts w:cs="Arial"/>
                <w:color w:val="000000"/>
                <w:sz w:val="20"/>
                <w:szCs w:val="20"/>
              </w:rPr>
            </w:pPr>
            <w:r w:rsidRPr="009B4A38">
              <w:rPr>
                <w:rFonts w:cs="Arial"/>
                <w:color w:val="000000"/>
                <w:sz w:val="20"/>
                <w:szCs w:val="20"/>
              </w:rPr>
              <w:t>7</w:t>
            </w:r>
            <w:r w:rsidR="003C26CD" w:rsidRPr="009B4A38">
              <w:rPr>
                <w:rFonts w:cs="Arial"/>
                <w:color w:val="000000"/>
                <w:sz w:val="20"/>
                <w:szCs w:val="20"/>
              </w:rPr>
              <w:t>3</w:t>
            </w:r>
            <w:r w:rsidRPr="009B4A38">
              <w:rPr>
                <w:rFonts w:cs="Arial"/>
                <w:color w:val="000000"/>
                <w:sz w:val="20"/>
                <w:szCs w:val="20"/>
              </w:rPr>
              <w:t>%</w:t>
            </w:r>
          </w:p>
        </w:tc>
      </w:tr>
      <w:tr w:rsidR="00761EB5" w:rsidRPr="009B4A38" w14:paraId="57ABDFEE" w14:textId="77777777" w:rsidTr="000E0697">
        <w:trPr>
          <w:trHeight w:val="504"/>
          <w:jc w:val="center"/>
        </w:trPr>
        <w:tc>
          <w:tcPr>
            <w:tcW w:w="828" w:type="dxa"/>
            <w:tcBorders>
              <w:top w:val="nil"/>
              <w:left w:val="single" w:sz="4" w:space="0" w:color="auto"/>
              <w:bottom w:val="single" w:sz="4" w:space="0" w:color="auto"/>
              <w:right w:val="single" w:sz="4" w:space="0" w:color="auto"/>
            </w:tcBorders>
            <w:shd w:val="clear" w:color="auto" w:fill="auto"/>
            <w:vAlign w:val="center"/>
          </w:tcPr>
          <w:p w14:paraId="792A2841" w14:textId="77777777" w:rsidR="00761EB5" w:rsidRPr="009B4A38" w:rsidRDefault="00761EB5" w:rsidP="007508B1">
            <w:pPr>
              <w:jc w:val="center"/>
              <w:rPr>
                <w:rFonts w:cs="Arial"/>
                <w:color w:val="000000"/>
                <w:sz w:val="20"/>
                <w:szCs w:val="20"/>
              </w:rPr>
            </w:pPr>
            <w:r w:rsidRPr="009B4A38">
              <w:rPr>
                <w:rFonts w:cs="Arial"/>
                <w:color w:val="000000"/>
                <w:sz w:val="20"/>
                <w:szCs w:val="20"/>
              </w:rPr>
              <w:t>13</w:t>
            </w:r>
          </w:p>
        </w:tc>
        <w:tc>
          <w:tcPr>
            <w:tcW w:w="1275" w:type="dxa"/>
            <w:tcBorders>
              <w:top w:val="nil"/>
              <w:left w:val="nil"/>
              <w:bottom w:val="single" w:sz="4" w:space="0" w:color="000000"/>
              <w:right w:val="single" w:sz="4" w:space="0" w:color="000000"/>
            </w:tcBorders>
            <w:shd w:val="clear" w:color="auto" w:fill="auto"/>
            <w:vAlign w:val="center"/>
          </w:tcPr>
          <w:p w14:paraId="61572CDD" w14:textId="77777777" w:rsidR="00761EB5" w:rsidRPr="009B4A38" w:rsidRDefault="00761EB5" w:rsidP="007508B1">
            <w:pPr>
              <w:jc w:val="center"/>
              <w:rPr>
                <w:rFonts w:cs="Arial"/>
                <w:color w:val="000000"/>
                <w:sz w:val="20"/>
                <w:szCs w:val="20"/>
              </w:rPr>
            </w:pPr>
            <w:r w:rsidRPr="009B4A38">
              <w:rPr>
                <w:rFonts w:cs="Arial"/>
                <w:color w:val="000000"/>
                <w:sz w:val="20"/>
                <w:szCs w:val="20"/>
              </w:rPr>
              <w:t>553</w:t>
            </w:r>
          </w:p>
        </w:tc>
        <w:tc>
          <w:tcPr>
            <w:tcW w:w="4686" w:type="dxa"/>
            <w:tcBorders>
              <w:top w:val="nil"/>
              <w:left w:val="nil"/>
              <w:bottom w:val="single" w:sz="4" w:space="0" w:color="000000"/>
              <w:right w:val="single" w:sz="4" w:space="0" w:color="000000"/>
            </w:tcBorders>
            <w:shd w:val="clear" w:color="auto" w:fill="auto"/>
            <w:vAlign w:val="center"/>
          </w:tcPr>
          <w:p w14:paraId="6860FFD0" w14:textId="77777777" w:rsidR="00761EB5" w:rsidRPr="009B4A38" w:rsidRDefault="00761EB5" w:rsidP="007508B1">
            <w:pPr>
              <w:numPr>
                <w:ilvl w:val="0"/>
                <w:numId w:val="23"/>
              </w:numPr>
              <w:ind w:left="271" w:hanging="180"/>
              <w:rPr>
                <w:rFonts w:cs="Arial"/>
                <w:color w:val="000000"/>
                <w:sz w:val="20"/>
                <w:szCs w:val="20"/>
              </w:rPr>
            </w:pPr>
            <w:r w:rsidRPr="009B4A38">
              <w:rPr>
                <w:rFonts w:cs="Arial"/>
                <w:color w:val="000000"/>
                <w:sz w:val="20"/>
                <w:szCs w:val="20"/>
              </w:rPr>
              <w:t>understand how the Early Intervention system works.</w:t>
            </w:r>
          </w:p>
        </w:tc>
        <w:tc>
          <w:tcPr>
            <w:tcW w:w="1080" w:type="dxa"/>
            <w:tcBorders>
              <w:top w:val="nil"/>
              <w:left w:val="single" w:sz="4" w:space="0" w:color="000000"/>
              <w:bottom w:val="single" w:sz="4" w:space="0" w:color="000000"/>
              <w:right w:val="single" w:sz="4" w:space="0" w:color="000000"/>
            </w:tcBorders>
            <w:shd w:val="clear" w:color="auto" w:fill="auto"/>
            <w:vAlign w:val="center"/>
          </w:tcPr>
          <w:p w14:paraId="6C42AD1F" w14:textId="77777777" w:rsidR="00761EB5" w:rsidRPr="009B4A38" w:rsidRDefault="00761EB5" w:rsidP="007508B1">
            <w:pPr>
              <w:jc w:val="center"/>
              <w:rPr>
                <w:rFonts w:cs="Arial"/>
                <w:color w:val="000000"/>
                <w:sz w:val="20"/>
                <w:szCs w:val="20"/>
              </w:rPr>
            </w:pPr>
            <w:r w:rsidRPr="009B4A38">
              <w:rPr>
                <w:rFonts w:cs="Arial"/>
                <w:color w:val="000000"/>
                <w:sz w:val="20"/>
                <w:szCs w:val="20"/>
              </w:rPr>
              <w:t>97%</w:t>
            </w:r>
          </w:p>
        </w:tc>
        <w:tc>
          <w:tcPr>
            <w:tcW w:w="1310" w:type="dxa"/>
            <w:gridSpan w:val="2"/>
            <w:tcBorders>
              <w:top w:val="nil"/>
              <w:left w:val="nil"/>
              <w:bottom w:val="single" w:sz="4" w:space="0" w:color="000000"/>
              <w:right w:val="single" w:sz="4" w:space="0" w:color="000000"/>
            </w:tcBorders>
            <w:shd w:val="clear" w:color="auto" w:fill="auto"/>
            <w:vAlign w:val="center"/>
          </w:tcPr>
          <w:p w14:paraId="54F860F1" w14:textId="77777777" w:rsidR="00761EB5" w:rsidRPr="009B4A38" w:rsidRDefault="004D3E47" w:rsidP="007508B1">
            <w:pPr>
              <w:jc w:val="center"/>
              <w:rPr>
                <w:rFonts w:cs="Arial"/>
                <w:color w:val="000000"/>
                <w:sz w:val="20"/>
                <w:szCs w:val="20"/>
              </w:rPr>
            </w:pPr>
            <w:r w:rsidRPr="009B4A38">
              <w:rPr>
                <w:rFonts w:cs="Arial"/>
                <w:color w:val="000000"/>
                <w:sz w:val="20"/>
                <w:szCs w:val="20"/>
              </w:rPr>
              <w:t>7</w:t>
            </w:r>
            <w:r w:rsidR="003C26CD" w:rsidRPr="009B4A38">
              <w:rPr>
                <w:rFonts w:cs="Arial"/>
                <w:color w:val="000000"/>
                <w:sz w:val="20"/>
                <w:szCs w:val="20"/>
              </w:rPr>
              <w:t>2</w:t>
            </w:r>
            <w:r w:rsidR="00761EB5" w:rsidRPr="009B4A38">
              <w:rPr>
                <w:rFonts w:cs="Arial"/>
                <w:color w:val="000000"/>
                <w:sz w:val="20"/>
                <w:szCs w:val="20"/>
              </w:rPr>
              <w:t>%</w:t>
            </w:r>
          </w:p>
        </w:tc>
      </w:tr>
      <w:tr w:rsidR="00923B1E" w:rsidRPr="009B4A38" w14:paraId="441FF290" w14:textId="77777777" w:rsidTr="000E0697">
        <w:trPr>
          <w:jc w:val="center"/>
        </w:trPr>
        <w:tc>
          <w:tcPr>
            <w:tcW w:w="828" w:type="dxa"/>
            <w:tcBorders>
              <w:top w:val="single" w:sz="4" w:space="0" w:color="auto"/>
              <w:left w:val="single" w:sz="4" w:space="0" w:color="auto"/>
              <w:bottom w:val="single" w:sz="4" w:space="0" w:color="auto"/>
              <w:right w:val="single" w:sz="4" w:space="0" w:color="auto"/>
            </w:tcBorders>
            <w:shd w:val="clear" w:color="auto" w:fill="auto"/>
            <w:vAlign w:val="center"/>
          </w:tcPr>
          <w:p w14:paraId="77BA9A41" w14:textId="77777777" w:rsidR="00923B1E" w:rsidRPr="009B4A38" w:rsidRDefault="00923B1E" w:rsidP="009D7BFF">
            <w:pPr>
              <w:jc w:val="center"/>
              <w:rPr>
                <w:rFonts w:cs="Arial"/>
                <w:bCs/>
                <w:sz w:val="20"/>
                <w:szCs w:val="20"/>
              </w:rPr>
            </w:pPr>
            <w:r w:rsidRPr="009B4A38">
              <w:rPr>
                <w:rFonts w:cs="Arial"/>
                <w:bCs/>
                <w:sz w:val="20"/>
                <w:szCs w:val="20"/>
              </w:rPr>
              <w:t>6</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4CBCA5ED" w14:textId="77777777" w:rsidR="00923B1E" w:rsidRPr="009B4A38" w:rsidRDefault="00923B1E" w:rsidP="009D7BFF">
            <w:pPr>
              <w:jc w:val="center"/>
              <w:rPr>
                <w:rFonts w:cs="Arial"/>
                <w:bCs/>
                <w:sz w:val="20"/>
                <w:szCs w:val="20"/>
              </w:rPr>
            </w:pPr>
            <w:r w:rsidRPr="009B4A38">
              <w:rPr>
                <w:rFonts w:cs="Arial"/>
                <w:bCs/>
                <w:sz w:val="20"/>
                <w:szCs w:val="20"/>
              </w:rPr>
              <w:t>539</w:t>
            </w:r>
          </w:p>
        </w:tc>
        <w:tc>
          <w:tcPr>
            <w:tcW w:w="4686" w:type="dxa"/>
            <w:tcBorders>
              <w:top w:val="single" w:sz="4" w:space="0" w:color="auto"/>
              <w:left w:val="single" w:sz="4" w:space="0" w:color="auto"/>
              <w:bottom w:val="single" w:sz="4" w:space="0" w:color="auto"/>
              <w:right w:val="single" w:sz="4" w:space="0" w:color="auto"/>
            </w:tcBorders>
            <w:shd w:val="clear" w:color="auto" w:fill="auto"/>
            <w:vAlign w:val="bottom"/>
          </w:tcPr>
          <w:p w14:paraId="7C3647BD" w14:textId="77777777" w:rsidR="00923B1E" w:rsidRPr="009B4A38" w:rsidRDefault="00923B1E" w:rsidP="009D7BFF">
            <w:pPr>
              <w:numPr>
                <w:ilvl w:val="0"/>
                <w:numId w:val="23"/>
              </w:numPr>
              <w:ind w:left="271" w:hanging="180"/>
              <w:rPr>
                <w:rFonts w:cs="Arial"/>
                <w:bCs/>
                <w:sz w:val="20"/>
                <w:szCs w:val="20"/>
              </w:rPr>
            </w:pPr>
            <w:r w:rsidRPr="009B4A38">
              <w:rPr>
                <w:rFonts w:cs="Arial"/>
                <w:bCs/>
                <w:sz w:val="20"/>
                <w:szCs w:val="20"/>
              </w:rPr>
              <w:t>get the services that my child and family need.</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496B2B46" w14:textId="77777777" w:rsidR="00923B1E" w:rsidRPr="009B4A38" w:rsidRDefault="00923B1E" w:rsidP="009D7BFF">
            <w:pPr>
              <w:jc w:val="center"/>
              <w:rPr>
                <w:rFonts w:cs="Arial"/>
                <w:bCs/>
                <w:sz w:val="20"/>
                <w:szCs w:val="20"/>
              </w:rPr>
            </w:pPr>
            <w:r w:rsidRPr="009B4A38">
              <w:rPr>
                <w:rFonts w:cs="Arial"/>
                <w:bCs/>
                <w:sz w:val="20"/>
                <w:szCs w:val="20"/>
              </w:rPr>
              <w:t>9</w:t>
            </w:r>
            <w:r w:rsidR="004D3E47" w:rsidRPr="009B4A38">
              <w:rPr>
                <w:rFonts w:cs="Arial"/>
                <w:bCs/>
                <w:sz w:val="20"/>
                <w:szCs w:val="20"/>
              </w:rPr>
              <w:t>6</w:t>
            </w:r>
            <w:r w:rsidRPr="009B4A38">
              <w:rPr>
                <w:rFonts w:cs="Arial"/>
                <w:bCs/>
                <w:sz w:val="20"/>
                <w:szCs w:val="20"/>
              </w:rPr>
              <w:t>%</w:t>
            </w:r>
          </w:p>
        </w:tc>
        <w:tc>
          <w:tcPr>
            <w:tcW w:w="131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F6801F5" w14:textId="77777777" w:rsidR="00923B1E" w:rsidRPr="009B4A38" w:rsidRDefault="00923B1E" w:rsidP="009D7BFF">
            <w:pPr>
              <w:jc w:val="center"/>
              <w:rPr>
                <w:rFonts w:cs="Arial"/>
                <w:bCs/>
                <w:sz w:val="20"/>
                <w:szCs w:val="20"/>
              </w:rPr>
            </w:pPr>
            <w:r w:rsidRPr="009B4A38">
              <w:rPr>
                <w:rFonts w:cs="Arial"/>
                <w:bCs/>
                <w:sz w:val="20"/>
                <w:szCs w:val="20"/>
              </w:rPr>
              <w:t>7</w:t>
            </w:r>
            <w:r w:rsidR="003C26CD" w:rsidRPr="009B4A38">
              <w:rPr>
                <w:rFonts w:cs="Arial"/>
                <w:bCs/>
                <w:sz w:val="20"/>
                <w:szCs w:val="20"/>
              </w:rPr>
              <w:t>5</w:t>
            </w:r>
            <w:r w:rsidRPr="009B4A38">
              <w:rPr>
                <w:rFonts w:cs="Arial"/>
                <w:bCs/>
                <w:sz w:val="20"/>
                <w:szCs w:val="20"/>
              </w:rPr>
              <w:t>%</w:t>
            </w:r>
          </w:p>
        </w:tc>
      </w:tr>
      <w:tr w:rsidR="00923B1E" w:rsidRPr="009B4A38" w14:paraId="3F840C12" w14:textId="77777777" w:rsidTr="000E0697">
        <w:trPr>
          <w:trHeight w:val="504"/>
          <w:jc w:val="center"/>
        </w:trPr>
        <w:tc>
          <w:tcPr>
            <w:tcW w:w="828" w:type="dxa"/>
            <w:tcBorders>
              <w:top w:val="nil"/>
              <w:left w:val="single" w:sz="4" w:space="0" w:color="auto"/>
              <w:bottom w:val="single" w:sz="4" w:space="0" w:color="auto"/>
              <w:right w:val="single" w:sz="4" w:space="0" w:color="auto"/>
            </w:tcBorders>
            <w:shd w:val="clear" w:color="auto" w:fill="auto"/>
            <w:vAlign w:val="center"/>
          </w:tcPr>
          <w:p w14:paraId="18A960FF" w14:textId="77777777" w:rsidR="00923B1E" w:rsidRPr="009B4A38" w:rsidRDefault="00923B1E" w:rsidP="009D7BFF">
            <w:pPr>
              <w:jc w:val="center"/>
              <w:rPr>
                <w:rFonts w:cs="Arial"/>
                <w:color w:val="000000"/>
                <w:sz w:val="20"/>
                <w:szCs w:val="20"/>
              </w:rPr>
            </w:pPr>
            <w:r w:rsidRPr="009B4A38">
              <w:rPr>
                <w:rFonts w:cs="Arial"/>
                <w:color w:val="000000"/>
                <w:sz w:val="20"/>
                <w:szCs w:val="20"/>
              </w:rPr>
              <w:t>14</w:t>
            </w:r>
          </w:p>
        </w:tc>
        <w:tc>
          <w:tcPr>
            <w:tcW w:w="1275" w:type="dxa"/>
            <w:tcBorders>
              <w:top w:val="nil"/>
              <w:left w:val="nil"/>
              <w:bottom w:val="single" w:sz="4" w:space="0" w:color="000000"/>
              <w:right w:val="single" w:sz="4" w:space="0" w:color="000000"/>
            </w:tcBorders>
            <w:shd w:val="clear" w:color="auto" w:fill="auto"/>
            <w:vAlign w:val="center"/>
          </w:tcPr>
          <w:p w14:paraId="34FAD295" w14:textId="77777777" w:rsidR="00923B1E" w:rsidRPr="009B4A38" w:rsidRDefault="00923B1E" w:rsidP="009D7BFF">
            <w:pPr>
              <w:jc w:val="center"/>
              <w:rPr>
                <w:rFonts w:cs="Arial"/>
                <w:color w:val="000000"/>
                <w:sz w:val="20"/>
                <w:szCs w:val="20"/>
              </w:rPr>
            </w:pPr>
            <w:r w:rsidRPr="009B4A38">
              <w:rPr>
                <w:rFonts w:cs="Arial"/>
                <w:color w:val="000000"/>
                <w:sz w:val="20"/>
                <w:szCs w:val="20"/>
              </w:rPr>
              <w:t>534</w:t>
            </w:r>
          </w:p>
        </w:tc>
        <w:tc>
          <w:tcPr>
            <w:tcW w:w="4686" w:type="dxa"/>
            <w:tcBorders>
              <w:top w:val="nil"/>
              <w:left w:val="nil"/>
              <w:bottom w:val="single" w:sz="4" w:space="0" w:color="000000"/>
              <w:right w:val="single" w:sz="4" w:space="0" w:color="000000"/>
            </w:tcBorders>
            <w:shd w:val="clear" w:color="auto" w:fill="auto"/>
            <w:vAlign w:val="center"/>
          </w:tcPr>
          <w:p w14:paraId="156D5D99" w14:textId="77777777" w:rsidR="00923B1E" w:rsidRPr="009B4A38" w:rsidRDefault="00923B1E" w:rsidP="009D7BFF">
            <w:pPr>
              <w:numPr>
                <w:ilvl w:val="0"/>
                <w:numId w:val="23"/>
              </w:numPr>
              <w:ind w:left="271" w:hanging="180"/>
              <w:rPr>
                <w:rFonts w:cs="Arial"/>
                <w:color w:val="000000"/>
                <w:sz w:val="20"/>
                <w:szCs w:val="20"/>
              </w:rPr>
            </w:pPr>
            <w:r w:rsidRPr="009B4A38">
              <w:rPr>
                <w:rFonts w:cs="Arial"/>
                <w:color w:val="000000"/>
                <w:sz w:val="20"/>
                <w:szCs w:val="20"/>
              </w:rPr>
              <w:t>be able to evaluate how much progress my child is making.</w:t>
            </w:r>
          </w:p>
        </w:tc>
        <w:tc>
          <w:tcPr>
            <w:tcW w:w="1080" w:type="dxa"/>
            <w:tcBorders>
              <w:top w:val="nil"/>
              <w:left w:val="single" w:sz="4" w:space="0" w:color="000000"/>
              <w:bottom w:val="single" w:sz="4" w:space="0" w:color="000000"/>
              <w:right w:val="single" w:sz="4" w:space="0" w:color="000000"/>
            </w:tcBorders>
            <w:shd w:val="clear" w:color="auto" w:fill="auto"/>
            <w:vAlign w:val="center"/>
          </w:tcPr>
          <w:p w14:paraId="1FAC644A" w14:textId="77777777" w:rsidR="00923B1E" w:rsidRPr="009B4A38" w:rsidRDefault="00923B1E" w:rsidP="009D7BFF">
            <w:pPr>
              <w:jc w:val="center"/>
              <w:rPr>
                <w:rFonts w:cs="Arial"/>
                <w:color w:val="000000"/>
                <w:sz w:val="20"/>
                <w:szCs w:val="20"/>
              </w:rPr>
            </w:pPr>
            <w:r w:rsidRPr="009B4A38">
              <w:rPr>
                <w:rFonts w:cs="Arial"/>
                <w:color w:val="000000"/>
                <w:sz w:val="20"/>
                <w:szCs w:val="20"/>
              </w:rPr>
              <w:t>96%</w:t>
            </w:r>
          </w:p>
        </w:tc>
        <w:tc>
          <w:tcPr>
            <w:tcW w:w="1310" w:type="dxa"/>
            <w:gridSpan w:val="2"/>
            <w:tcBorders>
              <w:top w:val="nil"/>
              <w:left w:val="nil"/>
              <w:bottom w:val="single" w:sz="4" w:space="0" w:color="000000"/>
              <w:right w:val="single" w:sz="4" w:space="0" w:color="000000"/>
            </w:tcBorders>
            <w:shd w:val="clear" w:color="auto" w:fill="auto"/>
            <w:vAlign w:val="center"/>
          </w:tcPr>
          <w:p w14:paraId="33903D15" w14:textId="77777777" w:rsidR="00923B1E" w:rsidRPr="009B4A38" w:rsidRDefault="00923B1E" w:rsidP="009D7BFF">
            <w:pPr>
              <w:jc w:val="center"/>
              <w:rPr>
                <w:rFonts w:cs="Arial"/>
                <w:color w:val="000000"/>
                <w:sz w:val="20"/>
                <w:szCs w:val="20"/>
              </w:rPr>
            </w:pPr>
            <w:r w:rsidRPr="009B4A38">
              <w:rPr>
                <w:rFonts w:cs="Arial"/>
                <w:color w:val="000000"/>
                <w:sz w:val="20"/>
                <w:szCs w:val="20"/>
              </w:rPr>
              <w:t>7</w:t>
            </w:r>
            <w:r w:rsidR="003C26CD" w:rsidRPr="009B4A38">
              <w:rPr>
                <w:rFonts w:cs="Arial"/>
                <w:color w:val="000000"/>
                <w:sz w:val="20"/>
                <w:szCs w:val="20"/>
              </w:rPr>
              <w:t>4</w:t>
            </w:r>
            <w:r w:rsidRPr="009B4A38">
              <w:rPr>
                <w:rFonts w:cs="Arial"/>
                <w:color w:val="000000"/>
                <w:sz w:val="20"/>
                <w:szCs w:val="20"/>
              </w:rPr>
              <w:t>%</w:t>
            </w:r>
          </w:p>
        </w:tc>
      </w:tr>
      <w:tr w:rsidR="00761EB5" w:rsidRPr="009B4A38" w14:paraId="2F3C016D" w14:textId="77777777" w:rsidTr="000E0697">
        <w:trPr>
          <w:trHeight w:val="504"/>
          <w:jc w:val="center"/>
        </w:trPr>
        <w:tc>
          <w:tcPr>
            <w:tcW w:w="828" w:type="dxa"/>
            <w:tcBorders>
              <w:top w:val="nil"/>
              <w:left w:val="single" w:sz="4" w:space="0" w:color="auto"/>
              <w:bottom w:val="single" w:sz="4" w:space="0" w:color="auto"/>
              <w:right w:val="single" w:sz="4" w:space="0" w:color="auto"/>
            </w:tcBorders>
            <w:shd w:val="clear" w:color="auto" w:fill="auto"/>
            <w:vAlign w:val="center"/>
          </w:tcPr>
          <w:p w14:paraId="47CFE648" w14:textId="77777777" w:rsidR="00761EB5" w:rsidRPr="009B4A38" w:rsidRDefault="00761EB5" w:rsidP="007508B1">
            <w:pPr>
              <w:jc w:val="center"/>
              <w:rPr>
                <w:rFonts w:cs="Arial"/>
                <w:color w:val="000000"/>
                <w:sz w:val="20"/>
                <w:szCs w:val="20"/>
              </w:rPr>
            </w:pPr>
            <w:r w:rsidRPr="009B4A38">
              <w:rPr>
                <w:rFonts w:cs="Arial"/>
                <w:color w:val="000000"/>
                <w:sz w:val="20"/>
                <w:szCs w:val="20"/>
              </w:rPr>
              <w:t>7</w:t>
            </w:r>
          </w:p>
        </w:tc>
        <w:tc>
          <w:tcPr>
            <w:tcW w:w="1275" w:type="dxa"/>
            <w:tcBorders>
              <w:top w:val="nil"/>
              <w:left w:val="nil"/>
              <w:bottom w:val="single" w:sz="4" w:space="0" w:color="000000"/>
              <w:right w:val="single" w:sz="4" w:space="0" w:color="000000"/>
            </w:tcBorders>
            <w:shd w:val="clear" w:color="auto" w:fill="auto"/>
            <w:vAlign w:val="center"/>
          </w:tcPr>
          <w:p w14:paraId="0DC22689" w14:textId="77777777" w:rsidR="00761EB5" w:rsidRPr="009B4A38" w:rsidRDefault="00761EB5" w:rsidP="007508B1">
            <w:pPr>
              <w:jc w:val="center"/>
              <w:rPr>
                <w:rFonts w:cs="Arial"/>
                <w:color w:val="000000"/>
                <w:sz w:val="20"/>
                <w:szCs w:val="20"/>
              </w:rPr>
            </w:pPr>
            <w:r w:rsidRPr="009B4A38">
              <w:rPr>
                <w:rFonts w:cs="Arial"/>
                <w:color w:val="000000"/>
                <w:sz w:val="20"/>
                <w:szCs w:val="20"/>
              </w:rPr>
              <w:t>559</w:t>
            </w:r>
          </w:p>
        </w:tc>
        <w:tc>
          <w:tcPr>
            <w:tcW w:w="4686" w:type="dxa"/>
            <w:tcBorders>
              <w:top w:val="nil"/>
              <w:left w:val="nil"/>
              <w:bottom w:val="single" w:sz="4" w:space="0" w:color="000000"/>
              <w:right w:val="single" w:sz="4" w:space="0" w:color="000000"/>
            </w:tcBorders>
            <w:shd w:val="clear" w:color="auto" w:fill="auto"/>
            <w:vAlign w:val="center"/>
          </w:tcPr>
          <w:p w14:paraId="6C4D0918" w14:textId="77777777" w:rsidR="00761EB5" w:rsidRPr="009B4A38" w:rsidRDefault="00761EB5" w:rsidP="007508B1">
            <w:pPr>
              <w:numPr>
                <w:ilvl w:val="0"/>
                <w:numId w:val="23"/>
              </w:numPr>
              <w:ind w:left="271" w:hanging="180"/>
              <w:rPr>
                <w:rFonts w:cs="Arial"/>
                <w:color w:val="000000"/>
                <w:sz w:val="20"/>
                <w:szCs w:val="20"/>
              </w:rPr>
            </w:pPr>
            <w:r w:rsidRPr="009B4A38">
              <w:rPr>
                <w:rFonts w:cs="Arial"/>
                <w:color w:val="000000"/>
                <w:sz w:val="20"/>
                <w:szCs w:val="20"/>
              </w:rPr>
              <w:t>feel more confident in my skills as a parent.</w:t>
            </w:r>
          </w:p>
        </w:tc>
        <w:tc>
          <w:tcPr>
            <w:tcW w:w="1080" w:type="dxa"/>
            <w:tcBorders>
              <w:top w:val="nil"/>
              <w:left w:val="single" w:sz="4" w:space="0" w:color="000000"/>
              <w:bottom w:val="single" w:sz="4" w:space="0" w:color="000000"/>
              <w:right w:val="single" w:sz="4" w:space="0" w:color="000000"/>
            </w:tcBorders>
            <w:shd w:val="clear" w:color="auto" w:fill="auto"/>
            <w:vAlign w:val="center"/>
          </w:tcPr>
          <w:p w14:paraId="6262C7D1" w14:textId="77777777" w:rsidR="00761EB5" w:rsidRPr="009B4A38" w:rsidRDefault="00761EB5" w:rsidP="007508B1">
            <w:pPr>
              <w:jc w:val="center"/>
              <w:rPr>
                <w:rFonts w:cs="Arial"/>
                <w:color w:val="000000"/>
                <w:sz w:val="20"/>
                <w:szCs w:val="20"/>
              </w:rPr>
            </w:pPr>
            <w:r w:rsidRPr="009B4A38">
              <w:rPr>
                <w:rFonts w:cs="Arial"/>
                <w:color w:val="000000"/>
                <w:sz w:val="20"/>
                <w:szCs w:val="20"/>
              </w:rPr>
              <w:t>96%</w:t>
            </w:r>
          </w:p>
        </w:tc>
        <w:tc>
          <w:tcPr>
            <w:tcW w:w="1310" w:type="dxa"/>
            <w:gridSpan w:val="2"/>
            <w:tcBorders>
              <w:top w:val="nil"/>
              <w:left w:val="nil"/>
              <w:bottom w:val="single" w:sz="4" w:space="0" w:color="000000"/>
              <w:right w:val="single" w:sz="4" w:space="0" w:color="000000"/>
            </w:tcBorders>
            <w:shd w:val="clear" w:color="auto" w:fill="auto"/>
            <w:vAlign w:val="center"/>
          </w:tcPr>
          <w:p w14:paraId="02987E90" w14:textId="77777777" w:rsidR="00761EB5" w:rsidRPr="009B4A38" w:rsidRDefault="00761EB5" w:rsidP="007508B1">
            <w:pPr>
              <w:jc w:val="center"/>
              <w:rPr>
                <w:rFonts w:cs="Arial"/>
                <w:color w:val="000000"/>
                <w:sz w:val="20"/>
                <w:szCs w:val="20"/>
              </w:rPr>
            </w:pPr>
            <w:r w:rsidRPr="009B4A38">
              <w:rPr>
                <w:rFonts w:cs="Arial"/>
                <w:color w:val="000000"/>
                <w:sz w:val="20"/>
                <w:szCs w:val="20"/>
              </w:rPr>
              <w:t>7</w:t>
            </w:r>
            <w:r w:rsidR="003C26CD" w:rsidRPr="009B4A38">
              <w:rPr>
                <w:rFonts w:cs="Arial"/>
                <w:color w:val="000000"/>
                <w:sz w:val="20"/>
                <w:szCs w:val="20"/>
              </w:rPr>
              <w:t>3</w:t>
            </w:r>
            <w:r w:rsidRPr="009B4A38">
              <w:rPr>
                <w:rFonts w:cs="Arial"/>
                <w:color w:val="000000"/>
                <w:sz w:val="20"/>
                <w:szCs w:val="20"/>
              </w:rPr>
              <w:t>%</w:t>
            </w:r>
          </w:p>
        </w:tc>
      </w:tr>
      <w:tr w:rsidR="00761EB5" w:rsidRPr="009B4A38" w14:paraId="5458EDC4" w14:textId="77777777" w:rsidTr="000E0697">
        <w:trPr>
          <w:trHeight w:val="504"/>
          <w:jc w:val="center"/>
        </w:trPr>
        <w:tc>
          <w:tcPr>
            <w:tcW w:w="828" w:type="dxa"/>
            <w:tcBorders>
              <w:top w:val="nil"/>
              <w:left w:val="single" w:sz="4" w:space="0" w:color="auto"/>
              <w:bottom w:val="single" w:sz="4" w:space="0" w:color="auto"/>
              <w:right w:val="single" w:sz="4" w:space="0" w:color="auto"/>
            </w:tcBorders>
            <w:shd w:val="clear" w:color="auto" w:fill="auto"/>
            <w:vAlign w:val="center"/>
          </w:tcPr>
          <w:p w14:paraId="2C0F8566" w14:textId="77777777" w:rsidR="00761EB5" w:rsidRPr="009B4A38" w:rsidRDefault="00761EB5" w:rsidP="007508B1">
            <w:pPr>
              <w:jc w:val="center"/>
              <w:rPr>
                <w:rFonts w:cs="Arial"/>
                <w:color w:val="000000"/>
                <w:sz w:val="20"/>
                <w:szCs w:val="20"/>
              </w:rPr>
            </w:pPr>
            <w:r w:rsidRPr="009B4A38">
              <w:rPr>
                <w:rFonts w:cs="Arial"/>
                <w:color w:val="000000"/>
                <w:sz w:val="20"/>
                <w:szCs w:val="20"/>
              </w:rPr>
              <w:t>15</w:t>
            </w:r>
          </w:p>
        </w:tc>
        <w:tc>
          <w:tcPr>
            <w:tcW w:w="1275" w:type="dxa"/>
            <w:tcBorders>
              <w:top w:val="nil"/>
              <w:left w:val="nil"/>
              <w:bottom w:val="single" w:sz="4" w:space="0" w:color="000000"/>
              <w:right w:val="single" w:sz="4" w:space="0" w:color="000000"/>
            </w:tcBorders>
            <w:shd w:val="clear" w:color="auto" w:fill="auto"/>
            <w:vAlign w:val="center"/>
          </w:tcPr>
          <w:p w14:paraId="6A7D5984" w14:textId="77777777" w:rsidR="00761EB5" w:rsidRPr="009B4A38" w:rsidRDefault="00761EB5" w:rsidP="007508B1">
            <w:pPr>
              <w:jc w:val="center"/>
              <w:rPr>
                <w:rFonts w:cs="Arial"/>
                <w:color w:val="000000"/>
                <w:sz w:val="20"/>
                <w:szCs w:val="20"/>
              </w:rPr>
            </w:pPr>
            <w:r w:rsidRPr="009B4A38">
              <w:rPr>
                <w:rFonts w:cs="Arial"/>
                <w:color w:val="000000"/>
                <w:sz w:val="20"/>
                <w:szCs w:val="20"/>
              </w:rPr>
              <w:t>559</w:t>
            </w:r>
          </w:p>
        </w:tc>
        <w:tc>
          <w:tcPr>
            <w:tcW w:w="4686" w:type="dxa"/>
            <w:tcBorders>
              <w:top w:val="nil"/>
              <w:left w:val="nil"/>
              <w:bottom w:val="single" w:sz="4" w:space="0" w:color="000000"/>
              <w:right w:val="single" w:sz="4" w:space="0" w:color="000000"/>
            </w:tcBorders>
            <w:shd w:val="clear" w:color="auto" w:fill="auto"/>
            <w:vAlign w:val="center"/>
          </w:tcPr>
          <w:p w14:paraId="65E01762" w14:textId="77777777" w:rsidR="00761EB5" w:rsidRPr="009B4A38" w:rsidRDefault="00761EB5" w:rsidP="007508B1">
            <w:pPr>
              <w:numPr>
                <w:ilvl w:val="0"/>
                <w:numId w:val="23"/>
              </w:numPr>
              <w:ind w:left="271" w:hanging="180"/>
              <w:rPr>
                <w:rFonts w:cs="Arial"/>
                <w:color w:val="000000"/>
                <w:sz w:val="20"/>
                <w:szCs w:val="20"/>
              </w:rPr>
            </w:pPr>
            <w:r w:rsidRPr="009B4A38">
              <w:rPr>
                <w:rFonts w:cs="Arial"/>
                <w:color w:val="000000"/>
                <w:sz w:val="20"/>
                <w:szCs w:val="20"/>
              </w:rPr>
              <w:t>feel that my child will be accepted and welcomed in the community.</w:t>
            </w:r>
          </w:p>
        </w:tc>
        <w:tc>
          <w:tcPr>
            <w:tcW w:w="1080" w:type="dxa"/>
            <w:tcBorders>
              <w:top w:val="nil"/>
              <w:left w:val="single" w:sz="4" w:space="0" w:color="000000"/>
              <w:bottom w:val="single" w:sz="4" w:space="0" w:color="000000"/>
              <w:right w:val="single" w:sz="4" w:space="0" w:color="000000"/>
            </w:tcBorders>
            <w:shd w:val="clear" w:color="auto" w:fill="auto"/>
            <w:vAlign w:val="center"/>
          </w:tcPr>
          <w:p w14:paraId="60EE0329" w14:textId="77777777" w:rsidR="00761EB5" w:rsidRPr="009B4A38" w:rsidRDefault="00761EB5" w:rsidP="007508B1">
            <w:pPr>
              <w:jc w:val="center"/>
              <w:rPr>
                <w:rFonts w:cs="Arial"/>
                <w:color w:val="000000"/>
                <w:sz w:val="20"/>
                <w:szCs w:val="20"/>
              </w:rPr>
            </w:pPr>
            <w:r w:rsidRPr="009B4A38">
              <w:rPr>
                <w:rFonts w:cs="Arial"/>
                <w:color w:val="000000"/>
                <w:sz w:val="20"/>
                <w:szCs w:val="20"/>
              </w:rPr>
              <w:t>9</w:t>
            </w:r>
            <w:r w:rsidR="004C3BF0" w:rsidRPr="009B4A38">
              <w:rPr>
                <w:rFonts w:cs="Arial"/>
                <w:color w:val="000000"/>
                <w:sz w:val="20"/>
                <w:szCs w:val="20"/>
              </w:rPr>
              <w:t>6</w:t>
            </w:r>
            <w:r w:rsidRPr="009B4A38">
              <w:rPr>
                <w:rFonts w:cs="Arial"/>
                <w:color w:val="000000"/>
                <w:sz w:val="20"/>
                <w:szCs w:val="20"/>
              </w:rPr>
              <w:t>%</w:t>
            </w:r>
          </w:p>
        </w:tc>
        <w:tc>
          <w:tcPr>
            <w:tcW w:w="1310" w:type="dxa"/>
            <w:gridSpan w:val="2"/>
            <w:tcBorders>
              <w:top w:val="nil"/>
              <w:left w:val="nil"/>
              <w:bottom w:val="single" w:sz="4" w:space="0" w:color="000000"/>
              <w:right w:val="single" w:sz="4" w:space="0" w:color="000000"/>
            </w:tcBorders>
            <w:shd w:val="clear" w:color="auto" w:fill="auto"/>
            <w:vAlign w:val="center"/>
          </w:tcPr>
          <w:p w14:paraId="25FC1FB3" w14:textId="77777777" w:rsidR="00761EB5" w:rsidRPr="009B4A38" w:rsidRDefault="004D3E47" w:rsidP="007508B1">
            <w:pPr>
              <w:jc w:val="center"/>
              <w:rPr>
                <w:rFonts w:cs="Arial"/>
                <w:color w:val="000000"/>
                <w:sz w:val="20"/>
                <w:szCs w:val="20"/>
              </w:rPr>
            </w:pPr>
            <w:r w:rsidRPr="009B4A38">
              <w:rPr>
                <w:rFonts w:cs="Arial"/>
                <w:color w:val="000000"/>
                <w:sz w:val="20"/>
                <w:szCs w:val="20"/>
              </w:rPr>
              <w:t>71</w:t>
            </w:r>
            <w:r w:rsidR="00761EB5" w:rsidRPr="009B4A38">
              <w:rPr>
                <w:rFonts w:cs="Arial"/>
                <w:color w:val="000000"/>
                <w:sz w:val="20"/>
                <w:szCs w:val="20"/>
              </w:rPr>
              <w:t>%</w:t>
            </w:r>
          </w:p>
        </w:tc>
      </w:tr>
      <w:tr w:rsidR="000E0697" w:rsidRPr="009B4A38" w14:paraId="2D0A8AB2" w14:textId="77777777" w:rsidTr="000E0697">
        <w:trPr>
          <w:jc w:val="center"/>
        </w:trPr>
        <w:tc>
          <w:tcPr>
            <w:tcW w:w="828" w:type="dxa"/>
            <w:tcBorders>
              <w:top w:val="nil"/>
              <w:left w:val="single" w:sz="4" w:space="0" w:color="auto"/>
              <w:bottom w:val="single" w:sz="4" w:space="0" w:color="auto"/>
              <w:right w:val="single" w:sz="4" w:space="0" w:color="auto"/>
            </w:tcBorders>
            <w:shd w:val="clear" w:color="auto" w:fill="auto"/>
            <w:vAlign w:val="center"/>
          </w:tcPr>
          <w:p w14:paraId="72A66CF0" w14:textId="77777777" w:rsidR="000E0697" w:rsidRPr="009B4A38" w:rsidRDefault="000E0697" w:rsidP="009D7BFF">
            <w:pPr>
              <w:jc w:val="center"/>
              <w:rPr>
                <w:rFonts w:cs="Arial"/>
                <w:color w:val="000000"/>
                <w:sz w:val="20"/>
                <w:szCs w:val="20"/>
              </w:rPr>
            </w:pPr>
            <w:r w:rsidRPr="009B4A38">
              <w:rPr>
                <w:rFonts w:cs="Arial"/>
                <w:color w:val="000000"/>
                <w:sz w:val="20"/>
                <w:szCs w:val="20"/>
              </w:rPr>
              <w:t>12</w:t>
            </w:r>
          </w:p>
        </w:tc>
        <w:tc>
          <w:tcPr>
            <w:tcW w:w="1275" w:type="dxa"/>
            <w:tcBorders>
              <w:top w:val="nil"/>
              <w:left w:val="nil"/>
              <w:bottom w:val="single" w:sz="4" w:space="0" w:color="auto"/>
              <w:right w:val="single" w:sz="4" w:space="0" w:color="000000"/>
            </w:tcBorders>
            <w:shd w:val="clear" w:color="auto" w:fill="auto"/>
            <w:vAlign w:val="center"/>
          </w:tcPr>
          <w:p w14:paraId="75AE333D" w14:textId="77777777" w:rsidR="000E0697" w:rsidRPr="009B4A38" w:rsidRDefault="000E0697" w:rsidP="009D7BFF">
            <w:pPr>
              <w:jc w:val="center"/>
              <w:rPr>
                <w:rFonts w:cs="Arial"/>
                <w:color w:val="000000"/>
                <w:sz w:val="20"/>
                <w:szCs w:val="20"/>
              </w:rPr>
            </w:pPr>
            <w:r w:rsidRPr="009B4A38">
              <w:rPr>
                <w:rFonts w:cs="Arial"/>
                <w:color w:val="000000"/>
                <w:sz w:val="20"/>
                <w:szCs w:val="20"/>
              </w:rPr>
              <w:t>565</w:t>
            </w:r>
          </w:p>
        </w:tc>
        <w:tc>
          <w:tcPr>
            <w:tcW w:w="4686" w:type="dxa"/>
            <w:tcBorders>
              <w:top w:val="nil"/>
              <w:left w:val="nil"/>
              <w:bottom w:val="single" w:sz="4" w:space="0" w:color="auto"/>
              <w:right w:val="single" w:sz="4" w:space="0" w:color="000000"/>
            </w:tcBorders>
            <w:shd w:val="clear" w:color="auto" w:fill="auto"/>
            <w:vAlign w:val="center"/>
          </w:tcPr>
          <w:p w14:paraId="36F09556" w14:textId="77777777" w:rsidR="000E0697" w:rsidRPr="009B4A38" w:rsidRDefault="000E0697" w:rsidP="009D7BFF">
            <w:pPr>
              <w:numPr>
                <w:ilvl w:val="0"/>
                <w:numId w:val="23"/>
              </w:numPr>
              <w:ind w:left="271" w:hanging="180"/>
              <w:rPr>
                <w:rFonts w:cs="Arial"/>
                <w:color w:val="000000"/>
                <w:sz w:val="20"/>
                <w:szCs w:val="20"/>
              </w:rPr>
            </w:pPr>
            <w:r w:rsidRPr="009B4A38">
              <w:rPr>
                <w:rFonts w:cs="Arial"/>
                <w:color w:val="000000"/>
                <w:sz w:val="20"/>
                <w:szCs w:val="20"/>
              </w:rPr>
              <w:t>feel that I can get the services and supports that my child and family need.</w:t>
            </w:r>
          </w:p>
        </w:tc>
        <w:tc>
          <w:tcPr>
            <w:tcW w:w="1080" w:type="dxa"/>
            <w:tcBorders>
              <w:top w:val="nil"/>
              <w:left w:val="single" w:sz="4" w:space="0" w:color="000000"/>
              <w:bottom w:val="single" w:sz="4" w:space="0" w:color="auto"/>
              <w:right w:val="single" w:sz="4" w:space="0" w:color="000000"/>
            </w:tcBorders>
            <w:shd w:val="clear" w:color="auto" w:fill="auto"/>
            <w:vAlign w:val="center"/>
          </w:tcPr>
          <w:p w14:paraId="469DC68E" w14:textId="77777777" w:rsidR="000E0697" w:rsidRPr="009B4A38" w:rsidRDefault="000E0697" w:rsidP="009D7BFF">
            <w:pPr>
              <w:jc w:val="center"/>
              <w:rPr>
                <w:rFonts w:cs="Arial"/>
                <w:color w:val="000000"/>
                <w:sz w:val="20"/>
                <w:szCs w:val="20"/>
              </w:rPr>
            </w:pPr>
            <w:r w:rsidRPr="009B4A38">
              <w:rPr>
                <w:rFonts w:cs="Arial"/>
                <w:color w:val="000000"/>
                <w:sz w:val="20"/>
                <w:szCs w:val="20"/>
              </w:rPr>
              <w:t>9</w:t>
            </w:r>
            <w:r w:rsidR="004D3E47" w:rsidRPr="009B4A38">
              <w:rPr>
                <w:rFonts w:cs="Arial"/>
                <w:color w:val="000000"/>
                <w:sz w:val="20"/>
                <w:szCs w:val="20"/>
              </w:rPr>
              <w:t>6</w:t>
            </w:r>
            <w:r w:rsidRPr="009B4A38">
              <w:rPr>
                <w:rFonts w:cs="Arial"/>
                <w:color w:val="000000"/>
                <w:sz w:val="20"/>
                <w:szCs w:val="20"/>
              </w:rPr>
              <w:t>%</w:t>
            </w:r>
          </w:p>
        </w:tc>
        <w:tc>
          <w:tcPr>
            <w:tcW w:w="1310" w:type="dxa"/>
            <w:gridSpan w:val="2"/>
            <w:tcBorders>
              <w:top w:val="nil"/>
              <w:left w:val="nil"/>
              <w:bottom w:val="single" w:sz="4" w:space="0" w:color="auto"/>
              <w:right w:val="single" w:sz="4" w:space="0" w:color="000000"/>
            </w:tcBorders>
            <w:shd w:val="clear" w:color="auto" w:fill="auto"/>
            <w:vAlign w:val="center"/>
          </w:tcPr>
          <w:p w14:paraId="2DD705E9" w14:textId="77777777" w:rsidR="000E0697" w:rsidRPr="009B4A38" w:rsidRDefault="004D3E47" w:rsidP="009D7BFF">
            <w:pPr>
              <w:jc w:val="center"/>
              <w:rPr>
                <w:rFonts w:cs="Arial"/>
                <w:color w:val="000000"/>
                <w:sz w:val="20"/>
                <w:szCs w:val="20"/>
              </w:rPr>
            </w:pPr>
            <w:r w:rsidRPr="009B4A38">
              <w:rPr>
                <w:rFonts w:cs="Arial"/>
                <w:color w:val="000000"/>
                <w:sz w:val="20"/>
                <w:szCs w:val="20"/>
              </w:rPr>
              <w:t>7</w:t>
            </w:r>
            <w:r w:rsidR="003C26CD" w:rsidRPr="009B4A38">
              <w:rPr>
                <w:rFonts w:cs="Arial"/>
                <w:color w:val="000000"/>
                <w:sz w:val="20"/>
                <w:szCs w:val="20"/>
              </w:rPr>
              <w:t>1</w:t>
            </w:r>
            <w:r w:rsidR="000E0697" w:rsidRPr="009B4A38">
              <w:rPr>
                <w:rFonts w:cs="Arial"/>
                <w:color w:val="000000"/>
                <w:sz w:val="20"/>
                <w:szCs w:val="20"/>
              </w:rPr>
              <w:t>%</w:t>
            </w:r>
          </w:p>
        </w:tc>
      </w:tr>
      <w:tr w:rsidR="000E0697" w:rsidRPr="009B4A38" w14:paraId="69104B43" w14:textId="77777777" w:rsidTr="000E0697">
        <w:trPr>
          <w:jc w:val="center"/>
        </w:trPr>
        <w:tc>
          <w:tcPr>
            <w:tcW w:w="828" w:type="dxa"/>
            <w:tcBorders>
              <w:top w:val="single" w:sz="4" w:space="0" w:color="auto"/>
              <w:left w:val="single" w:sz="4" w:space="0" w:color="auto"/>
              <w:bottom w:val="single" w:sz="4" w:space="0" w:color="auto"/>
              <w:right w:val="single" w:sz="4" w:space="0" w:color="auto"/>
            </w:tcBorders>
            <w:shd w:val="clear" w:color="auto" w:fill="auto"/>
            <w:vAlign w:val="center"/>
          </w:tcPr>
          <w:p w14:paraId="08779A58" w14:textId="77777777" w:rsidR="000E0697" w:rsidRPr="009B4A38" w:rsidRDefault="000E0697" w:rsidP="009D7BFF">
            <w:pPr>
              <w:jc w:val="center"/>
              <w:rPr>
                <w:rFonts w:cs="Arial"/>
                <w:color w:val="000000"/>
                <w:sz w:val="20"/>
                <w:szCs w:val="20"/>
              </w:rPr>
            </w:pPr>
            <w:r w:rsidRPr="009B4A38">
              <w:rPr>
                <w:rFonts w:cs="Arial"/>
                <w:color w:val="000000"/>
                <w:sz w:val="20"/>
                <w:szCs w:val="20"/>
              </w:rPr>
              <w:t>4</w:t>
            </w:r>
          </w:p>
        </w:tc>
        <w:tc>
          <w:tcPr>
            <w:tcW w:w="1275" w:type="dxa"/>
            <w:tcBorders>
              <w:top w:val="single" w:sz="4" w:space="0" w:color="auto"/>
              <w:left w:val="nil"/>
              <w:bottom w:val="single" w:sz="4" w:space="0" w:color="000000"/>
              <w:right w:val="single" w:sz="4" w:space="0" w:color="000000"/>
            </w:tcBorders>
            <w:shd w:val="clear" w:color="auto" w:fill="auto"/>
            <w:vAlign w:val="center"/>
          </w:tcPr>
          <w:p w14:paraId="6F68E6FA" w14:textId="77777777" w:rsidR="000E0697" w:rsidRPr="009B4A38" w:rsidRDefault="000E0697" w:rsidP="009D7BFF">
            <w:pPr>
              <w:jc w:val="center"/>
              <w:rPr>
                <w:rFonts w:cs="Arial"/>
                <w:color w:val="000000"/>
                <w:sz w:val="20"/>
                <w:szCs w:val="20"/>
              </w:rPr>
            </w:pPr>
            <w:r w:rsidRPr="009B4A38">
              <w:rPr>
                <w:rFonts w:cs="Arial"/>
                <w:color w:val="000000"/>
                <w:sz w:val="20"/>
                <w:szCs w:val="20"/>
              </w:rPr>
              <w:t>609</w:t>
            </w:r>
          </w:p>
        </w:tc>
        <w:tc>
          <w:tcPr>
            <w:tcW w:w="4686" w:type="dxa"/>
            <w:tcBorders>
              <w:top w:val="single" w:sz="4" w:space="0" w:color="auto"/>
              <w:left w:val="nil"/>
              <w:bottom w:val="single" w:sz="4" w:space="0" w:color="000000"/>
              <w:right w:val="single" w:sz="4" w:space="0" w:color="000000"/>
            </w:tcBorders>
            <w:shd w:val="clear" w:color="auto" w:fill="auto"/>
            <w:vAlign w:val="center"/>
          </w:tcPr>
          <w:p w14:paraId="2671E9D3" w14:textId="048EFF39" w:rsidR="000E0697" w:rsidRPr="009B4A38" w:rsidRDefault="000E0697" w:rsidP="009D7BFF">
            <w:pPr>
              <w:numPr>
                <w:ilvl w:val="0"/>
                <w:numId w:val="23"/>
              </w:numPr>
              <w:ind w:left="271" w:hanging="180"/>
              <w:rPr>
                <w:rFonts w:cs="Arial"/>
                <w:color w:val="000000"/>
                <w:sz w:val="20"/>
                <w:szCs w:val="20"/>
              </w:rPr>
            </w:pPr>
            <w:r w:rsidRPr="009B4A38">
              <w:rPr>
                <w:rFonts w:cs="Arial"/>
                <w:color w:val="000000"/>
                <w:sz w:val="20"/>
                <w:szCs w:val="20"/>
              </w:rPr>
              <w:t>know where to go for support to meet my child</w:t>
            </w:r>
            <w:r w:rsidR="00185DCD">
              <w:rPr>
                <w:rFonts w:cs="Arial"/>
                <w:color w:val="000000"/>
                <w:sz w:val="20"/>
                <w:szCs w:val="20"/>
              </w:rPr>
              <w:t>’</w:t>
            </w:r>
            <w:r w:rsidRPr="009B4A38">
              <w:rPr>
                <w:rFonts w:cs="Arial"/>
                <w:color w:val="000000"/>
                <w:sz w:val="20"/>
                <w:szCs w:val="20"/>
              </w:rPr>
              <w:t>s needs.</w:t>
            </w:r>
          </w:p>
        </w:tc>
        <w:tc>
          <w:tcPr>
            <w:tcW w:w="1080" w:type="dxa"/>
            <w:tcBorders>
              <w:top w:val="single" w:sz="4" w:space="0" w:color="auto"/>
              <w:left w:val="single" w:sz="4" w:space="0" w:color="000000"/>
              <w:bottom w:val="single" w:sz="4" w:space="0" w:color="000000"/>
              <w:right w:val="single" w:sz="4" w:space="0" w:color="000000"/>
            </w:tcBorders>
            <w:shd w:val="clear" w:color="auto" w:fill="auto"/>
            <w:vAlign w:val="center"/>
          </w:tcPr>
          <w:p w14:paraId="7B2417CB" w14:textId="77777777" w:rsidR="000E0697" w:rsidRPr="009B4A38" w:rsidRDefault="000E0697" w:rsidP="009D7BFF">
            <w:pPr>
              <w:jc w:val="center"/>
              <w:rPr>
                <w:rFonts w:cs="Arial"/>
                <w:color w:val="000000"/>
                <w:sz w:val="20"/>
                <w:szCs w:val="20"/>
              </w:rPr>
            </w:pPr>
            <w:r w:rsidRPr="009B4A38">
              <w:rPr>
                <w:rFonts w:cs="Arial"/>
                <w:color w:val="000000"/>
                <w:sz w:val="20"/>
                <w:szCs w:val="20"/>
              </w:rPr>
              <w:t>96%</w:t>
            </w:r>
          </w:p>
        </w:tc>
        <w:tc>
          <w:tcPr>
            <w:tcW w:w="1310" w:type="dxa"/>
            <w:gridSpan w:val="2"/>
            <w:tcBorders>
              <w:top w:val="single" w:sz="4" w:space="0" w:color="auto"/>
              <w:left w:val="nil"/>
              <w:bottom w:val="single" w:sz="4" w:space="0" w:color="000000"/>
              <w:right w:val="single" w:sz="4" w:space="0" w:color="000000"/>
            </w:tcBorders>
            <w:shd w:val="clear" w:color="auto" w:fill="auto"/>
            <w:vAlign w:val="center"/>
          </w:tcPr>
          <w:p w14:paraId="32B1C646" w14:textId="77777777" w:rsidR="000E0697" w:rsidRPr="009B4A38" w:rsidRDefault="004D3E47" w:rsidP="009D7BFF">
            <w:pPr>
              <w:jc w:val="center"/>
              <w:rPr>
                <w:rFonts w:cs="Arial"/>
                <w:color w:val="000000"/>
                <w:sz w:val="20"/>
                <w:szCs w:val="20"/>
              </w:rPr>
            </w:pPr>
            <w:r w:rsidRPr="009B4A38">
              <w:rPr>
                <w:rFonts w:cs="Arial"/>
                <w:color w:val="000000"/>
                <w:sz w:val="20"/>
                <w:szCs w:val="20"/>
              </w:rPr>
              <w:t>71</w:t>
            </w:r>
            <w:r w:rsidR="000E0697" w:rsidRPr="009B4A38">
              <w:rPr>
                <w:rFonts w:cs="Arial"/>
                <w:color w:val="000000"/>
                <w:sz w:val="20"/>
                <w:szCs w:val="20"/>
              </w:rPr>
              <w:t>%</w:t>
            </w:r>
          </w:p>
        </w:tc>
      </w:tr>
    </w:tbl>
    <w:p w14:paraId="58CA5FBF" w14:textId="77777777" w:rsidR="00723722" w:rsidRDefault="00723722" w:rsidP="00723722">
      <w:pPr>
        <w:spacing w:before="360"/>
        <w:sectPr w:rsidR="00723722" w:rsidSect="00723722">
          <w:footnotePr>
            <w:numRestart w:val="eachSect"/>
          </w:footnotePr>
          <w:type w:val="continuous"/>
          <w:pgSz w:w="12240" w:h="15840" w:code="1"/>
          <w:pgMar w:top="1584" w:right="1728" w:bottom="994" w:left="1440" w:header="576" w:footer="576" w:gutter="0"/>
          <w:cols w:space="720"/>
          <w:docGrid w:linePitch="360"/>
        </w:sectPr>
      </w:pPr>
    </w:p>
    <w:p w14:paraId="31242F65" w14:textId="4B3F5C72" w:rsidR="004D4912" w:rsidRPr="009B4A38" w:rsidRDefault="004D4912" w:rsidP="00723722">
      <w:pPr>
        <w:spacing w:before="240"/>
      </w:pPr>
    </w:p>
    <w:tbl>
      <w:tblPr>
        <w:tblW w:w="91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72" w:type="dxa"/>
          <w:left w:w="115" w:type="dxa"/>
          <w:bottom w:w="72" w:type="dxa"/>
          <w:right w:w="115" w:type="dxa"/>
        </w:tblCellMar>
        <w:tblLook w:val="04A0" w:firstRow="1" w:lastRow="0" w:firstColumn="1" w:lastColumn="0" w:noHBand="0" w:noVBand="1"/>
      </w:tblPr>
      <w:tblGrid>
        <w:gridCol w:w="828"/>
        <w:gridCol w:w="1275"/>
        <w:gridCol w:w="4686"/>
        <w:gridCol w:w="1080"/>
        <w:gridCol w:w="1304"/>
        <w:gridCol w:w="6"/>
      </w:tblGrid>
      <w:tr w:rsidR="00D445EF" w:rsidRPr="009B4A38" w14:paraId="75548E2B" w14:textId="77777777" w:rsidTr="00F06D6B">
        <w:trPr>
          <w:gridAfter w:val="1"/>
          <w:wAfter w:w="6" w:type="dxa"/>
          <w:trHeight w:val="720"/>
          <w:jc w:val="center"/>
        </w:trPr>
        <w:tc>
          <w:tcPr>
            <w:tcW w:w="9173" w:type="dxa"/>
            <w:gridSpan w:val="5"/>
            <w:shd w:val="clear" w:color="auto" w:fill="CCCCCC"/>
            <w:vAlign w:val="center"/>
          </w:tcPr>
          <w:p w14:paraId="543AF84D" w14:textId="77777777" w:rsidR="00D445EF" w:rsidRPr="009B4A38" w:rsidRDefault="004D4912" w:rsidP="00A16139">
            <w:pPr>
              <w:rPr>
                <w:rFonts w:cs="Arial"/>
                <w:b/>
                <w:szCs w:val="22"/>
              </w:rPr>
            </w:pPr>
            <w:r w:rsidRPr="009B4A38">
              <w:br w:type="page"/>
            </w:r>
            <w:r w:rsidR="00F10B30" w:rsidRPr="009B4A38">
              <w:rPr>
                <w:rFonts w:cs="Arial"/>
                <w:b/>
                <w:szCs w:val="22"/>
              </w:rPr>
              <w:t>Table 4</w:t>
            </w:r>
            <w:r w:rsidR="00D445EF" w:rsidRPr="009B4A38">
              <w:rPr>
                <w:rFonts w:cs="Arial"/>
                <w:b/>
                <w:szCs w:val="22"/>
              </w:rPr>
              <w:t>. Percent of Families Expressing Agreement with IFS Items (continued)</w:t>
            </w:r>
          </w:p>
        </w:tc>
      </w:tr>
      <w:tr w:rsidR="00F1498F" w:rsidRPr="009B4A38" w14:paraId="7DD19773" w14:textId="77777777" w:rsidTr="00F06D6B">
        <w:trPr>
          <w:jc w:val="center"/>
        </w:trPr>
        <w:tc>
          <w:tcPr>
            <w:tcW w:w="828" w:type="dxa"/>
            <w:vAlign w:val="center"/>
          </w:tcPr>
          <w:p w14:paraId="47DEEC8D" w14:textId="77777777" w:rsidR="00F1498F" w:rsidRPr="009B4A38" w:rsidRDefault="004F47A0" w:rsidP="00C331DA">
            <w:pPr>
              <w:jc w:val="center"/>
              <w:rPr>
                <w:rFonts w:cs="Arial"/>
                <w:b/>
                <w:sz w:val="20"/>
                <w:szCs w:val="20"/>
              </w:rPr>
            </w:pPr>
            <w:r w:rsidRPr="009B4A38">
              <w:rPr>
                <w:rFonts w:cs="Arial"/>
                <w:b/>
                <w:sz w:val="20"/>
                <w:szCs w:val="20"/>
              </w:rPr>
              <w:t>Item #</w:t>
            </w:r>
          </w:p>
        </w:tc>
        <w:tc>
          <w:tcPr>
            <w:tcW w:w="1275" w:type="dxa"/>
            <w:shd w:val="clear" w:color="auto" w:fill="auto"/>
            <w:vAlign w:val="center"/>
          </w:tcPr>
          <w:p w14:paraId="4E25AA79" w14:textId="77777777" w:rsidR="00F1498F" w:rsidRPr="009B4A38" w:rsidRDefault="00F1498F" w:rsidP="00C331DA">
            <w:pPr>
              <w:jc w:val="center"/>
              <w:rPr>
                <w:rFonts w:cs="Arial"/>
                <w:b/>
                <w:sz w:val="20"/>
                <w:szCs w:val="20"/>
              </w:rPr>
            </w:pPr>
            <w:r w:rsidRPr="009B4A38">
              <w:rPr>
                <w:rFonts w:cs="Arial"/>
                <w:b/>
                <w:sz w:val="20"/>
                <w:szCs w:val="20"/>
              </w:rPr>
              <w:t>Item Calibration</w:t>
            </w:r>
          </w:p>
        </w:tc>
        <w:tc>
          <w:tcPr>
            <w:tcW w:w="4686" w:type="dxa"/>
            <w:shd w:val="clear" w:color="auto" w:fill="auto"/>
            <w:vAlign w:val="bottom"/>
          </w:tcPr>
          <w:p w14:paraId="1609C837" w14:textId="77777777" w:rsidR="00F1498F" w:rsidRPr="009B4A38" w:rsidRDefault="00F1498F" w:rsidP="00C331DA">
            <w:pPr>
              <w:spacing w:after="120"/>
              <w:jc w:val="center"/>
              <w:rPr>
                <w:rFonts w:cs="Arial"/>
                <w:b/>
                <w:sz w:val="20"/>
                <w:szCs w:val="20"/>
              </w:rPr>
            </w:pPr>
            <w:r w:rsidRPr="009B4A38">
              <w:rPr>
                <w:rFonts w:cs="Arial"/>
                <w:b/>
                <w:sz w:val="20"/>
                <w:szCs w:val="20"/>
              </w:rPr>
              <w:t>Item</w:t>
            </w:r>
          </w:p>
          <w:p w14:paraId="10529ACF" w14:textId="77777777" w:rsidR="00F1498F" w:rsidRPr="009B4A38" w:rsidRDefault="00F1498F" w:rsidP="00C331DA">
            <w:pPr>
              <w:rPr>
                <w:rFonts w:cs="Arial"/>
                <w:i/>
                <w:sz w:val="20"/>
                <w:szCs w:val="20"/>
                <w:u w:val="single"/>
              </w:rPr>
            </w:pPr>
            <w:r w:rsidRPr="009B4A38">
              <w:rPr>
                <w:rFonts w:cs="Arial"/>
                <w:i/>
                <w:sz w:val="20"/>
                <w:szCs w:val="20"/>
                <w:u w:val="single"/>
              </w:rPr>
              <w:t xml:space="preserve">Over the past year, Early </w:t>
            </w:r>
            <w:r w:rsidR="004601D1" w:rsidRPr="009B4A38">
              <w:rPr>
                <w:rFonts w:cs="Arial"/>
                <w:i/>
                <w:sz w:val="20"/>
                <w:szCs w:val="20"/>
                <w:u w:val="single"/>
              </w:rPr>
              <w:t>Intervention</w:t>
            </w:r>
            <w:r w:rsidRPr="009B4A38">
              <w:rPr>
                <w:rFonts w:cs="Arial"/>
                <w:i/>
                <w:sz w:val="20"/>
                <w:szCs w:val="20"/>
                <w:u w:val="single"/>
              </w:rPr>
              <w:t xml:space="preserve"> services have helped me and/or my family:</w:t>
            </w:r>
          </w:p>
        </w:tc>
        <w:tc>
          <w:tcPr>
            <w:tcW w:w="1080" w:type="dxa"/>
            <w:shd w:val="clear" w:color="auto" w:fill="auto"/>
            <w:vAlign w:val="center"/>
          </w:tcPr>
          <w:p w14:paraId="4C09ACD9" w14:textId="77777777" w:rsidR="00F1498F" w:rsidRPr="009B4A38" w:rsidRDefault="00F1498F" w:rsidP="00C331DA">
            <w:pPr>
              <w:jc w:val="center"/>
              <w:rPr>
                <w:rFonts w:cs="Arial"/>
                <w:b/>
                <w:sz w:val="20"/>
                <w:szCs w:val="20"/>
              </w:rPr>
            </w:pPr>
            <w:r w:rsidRPr="009B4A38">
              <w:rPr>
                <w:rFonts w:cs="Arial"/>
                <w:b/>
                <w:sz w:val="20"/>
                <w:szCs w:val="20"/>
              </w:rPr>
              <w:t>%</w:t>
            </w:r>
          </w:p>
          <w:p w14:paraId="2A38DCC5" w14:textId="77777777" w:rsidR="00F1498F" w:rsidRPr="009B4A38" w:rsidRDefault="00F1498F" w:rsidP="00C331DA">
            <w:pPr>
              <w:jc w:val="center"/>
              <w:rPr>
                <w:rFonts w:cs="Arial"/>
                <w:b/>
                <w:sz w:val="20"/>
                <w:szCs w:val="20"/>
              </w:rPr>
            </w:pPr>
            <w:r w:rsidRPr="009B4A38">
              <w:rPr>
                <w:rFonts w:cs="Arial"/>
                <w:b/>
                <w:sz w:val="20"/>
                <w:szCs w:val="20"/>
              </w:rPr>
              <w:t>Agree in any category</w:t>
            </w:r>
          </w:p>
        </w:tc>
        <w:tc>
          <w:tcPr>
            <w:tcW w:w="1310" w:type="dxa"/>
            <w:gridSpan w:val="2"/>
            <w:shd w:val="clear" w:color="auto" w:fill="auto"/>
            <w:vAlign w:val="center"/>
          </w:tcPr>
          <w:p w14:paraId="627A4689" w14:textId="77777777" w:rsidR="00F1498F" w:rsidRPr="009B4A38" w:rsidRDefault="00F1498F" w:rsidP="00C331DA">
            <w:pPr>
              <w:jc w:val="center"/>
              <w:rPr>
                <w:rFonts w:cs="Arial"/>
                <w:b/>
                <w:sz w:val="20"/>
                <w:szCs w:val="20"/>
              </w:rPr>
            </w:pPr>
            <w:r w:rsidRPr="009B4A38">
              <w:rPr>
                <w:rFonts w:cs="Arial"/>
                <w:b/>
                <w:sz w:val="20"/>
                <w:szCs w:val="20"/>
              </w:rPr>
              <w:t>%</w:t>
            </w:r>
          </w:p>
          <w:p w14:paraId="07F0CEDD" w14:textId="77777777" w:rsidR="00F1498F" w:rsidRPr="009B4A38" w:rsidRDefault="00F1498F" w:rsidP="00C331DA">
            <w:pPr>
              <w:jc w:val="center"/>
              <w:rPr>
                <w:rFonts w:cs="Arial"/>
                <w:b/>
                <w:sz w:val="20"/>
                <w:szCs w:val="20"/>
              </w:rPr>
            </w:pPr>
            <w:r w:rsidRPr="009B4A38">
              <w:rPr>
                <w:rFonts w:cs="Arial"/>
                <w:b/>
                <w:sz w:val="20"/>
                <w:szCs w:val="20"/>
              </w:rPr>
              <w:t>Strongly/</w:t>
            </w:r>
          </w:p>
          <w:p w14:paraId="3C3CA6A3" w14:textId="77777777" w:rsidR="00F1498F" w:rsidRPr="009B4A38" w:rsidRDefault="00F1498F" w:rsidP="00C331DA">
            <w:pPr>
              <w:jc w:val="center"/>
              <w:rPr>
                <w:rFonts w:cs="Arial"/>
                <w:b/>
                <w:sz w:val="20"/>
                <w:szCs w:val="20"/>
              </w:rPr>
            </w:pPr>
            <w:r w:rsidRPr="009B4A38">
              <w:rPr>
                <w:rFonts w:cs="Arial"/>
                <w:b/>
                <w:sz w:val="20"/>
                <w:szCs w:val="20"/>
              </w:rPr>
              <w:t>Very strongly agree</w:t>
            </w:r>
          </w:p>
        </w:tc>
      </w:tr>
      <w:tr w:rsidR="000E0697" w:rsidRPr="009B4A38" w14:paraId="49D7BA3D" w14:textId="77777777" w:rsidTr="009D7BFF">
        <w:trPr>
          <w:trHeight w:val="504"/>
          <w:jc w:val="center"/>
        </w:trPr>
        <w:tc>
          <w:tcPr>
            <w:tcW w:w="828" w:type="dxa"/>
            <w:tcBorders>
              <w:top w:val="nil"/>
              <w:left w:val="single" w:sz="4" w:space="0" w:color="auto"/>
              <w:bottom w:val="single" w:sz="4" w:space="0" w:color="auto"/>
              <w:right w:val="single" w:sz="4" w:space="0" w:color="auto"/>
            </w:tcBorders>
            <w:shd w:val="clear" w:color="auto" w:fill="B8CCE4"/>
            <w:vAlign w:val="center"/>
          </w:tcPr>
          <w:p w14:paraId="6CAC079E" w14:textId="77777777" w:rsidR="000E0697" w:rsidRPr="009B4A38" w:rsidRDefault="000E0697" w:rsidP="009D7BFF">
            <w:pPr>
              <w:jc w:val="center"/>
              <w:rPr>
                <w:rFonts w:cs="Arial"/>
                <w:color w:val="000000"/>
                <w:sz w:val="20"/>
                <w:szCs w:val="20"/>
              </w:rPr>
            </w:pPr>
            <w:r w:rsidRPr="009B4A38">
              <w:rPr>
                <w:rFonts w:cs="Arial"/>
                <w:color w:val="000000"/>
                <w:sz w:val="20"/>
                <w:szCs w:val="20"/>
              </w:rPr>
              <w:t>17</w:t>
            </w:r>
          </w:p>
        </w:tc>
        <w:tc>
          <w:tcPr>
            <w:tcW w:w="1275" w:type="dxa"/>
            <w:tcBorders>
              <w:top w:val="nil"/>
              <w:left w:val="nil"/>
              <w:bottom w:val="single" w:sz="4" w:space="0" w:color="000000"/>
              <w:right w:val="single" w:sz="4" w:space="0" w:color="000000"/>
            </w:tcBorders>
            <w:shd w:val="clear" w:color="auto" w:fill="B8CCE4"/>
            <w:vAlign w:val="center"/>
          </w:tcPr>
          <w:p w14:paraId="1EAD2785" w14:textId="77777777" w:rsidR="000E0697" w:rsidRPr="009B4A38" w:rsidRDefault="000E0697" w:rsidP="009D7BFF">
            <w:pPr>
              <w:jc w:val="center"/>
              <w:rPr>
                <w:rFonts w:cs="Arial"/>
                <w:color w:val="000000"/>
                <w:sz w:val="20"/>
                <w:szCs w:val="20"/>
              </w:rPr>
            </w:pPr>
            <w:r w:rsidRPr="009B4A38">
              <w:rPr>
                <w:rFonts w:cs="Arial"/>
                <w:color w:val="000000"/>
                <w:sz w:val="20"/>
                <w:szCs w:val="20"/>
              </w:rPr>
              <w:t>556</w:t>
            </w:r>
          </w:p>
        </w:tc>
        <w:tc>
          <w:tcPr>
            <w:tcW w:w="4686" w:type="dxa"/>
            <w:tcBorders>
              <w:top w:val="nil"/>
              <w:left w:val="nil"/>
              <w:bottom w:val="single" w:sz="4" w:space="0" w:color="000000"/>
              <w:right w:val="single" w:sz="4" w:space="0" w:color="000000"/>
            </w:tcBorders>
            <w:shd w:val="clear" w:color="auto" w:fill="B8CCE4"/>
            <w:vAlign w:val="center"/>
          </w:tcPr>
          <w:p w14:paraId="73D1DB2D" w14:textId="77777777" w:rsidR="000E0697" w:rsidRPr="009B4A38" w:rsidRDefault="000E0697" w:rsidP="009D7BFF">
            <w:pPr>
              <w:numPr>
                <w:ilvl w:val="0"/>
                <w:numId w:val="23"/>
              </w:numPr>
              <w:ind w:left="271" w:hanging="180"/>
              <w:rPr>
                <w:rFonts w:cs="Arial"/>
                <w:color w:val="000000"/>
                <w:sz w:val="20"/>
                <w:szCs w:val="20"/>
              </w:rPr>
            </w:pPr>
            <w:r w:rsidRPr="009B4A38">
              <w:rPr>
                <w:rFonts w:cs="Arial"/>
                <w:color w:val="000000"/>
                <w:sz w:val="20"/>
                <w:szCs w:val="20"/>
              </w:rPr>
              <w:t>communicate more effectively with people who work with my child and family. [Indicator 4b]</w:t>
            </w:r>
          </w:p>
        </w:tc>
        <w:tc>
          <w:tcPr>
            <w:tcW w:w="1080" w:type="dxa"/>
            <w:tcBorders>
              <w:top w:val="nil"/>
              <w:left w:val="single" w:sz="4" w:space="0" w:color="000000"/>
              <w:bottom w:val="single" w:sz="4" w:space="0" w:color="000000"/>
              <w:right w:val="single" w:sz="4" w:space="0" w:color="000000"/>
            </w:tcBorders>
            <w:shd w:val="clear" w:color="auto" w:fill="B8CCE4"/>
            <w:vAlign w:val="center"/>
          </w:tcPr>
          <w:p w14:paraId="54D24096" w14:textId="77777777" w:rsidR="000E0697" w:rsidRPr="009B4A38" w:rsidRDefault="000E0697" w:rsidP="009D7BFF">
            <w:pPr>
              <w:jc w:val="center"/>
              <w:rPr>
                <w:rFonts w:cs="Arial"/>
                <w:color w:val="000000"/>
                <w:sz w:val="20"/>
                <w:szCs w:val="20"/>
              </w:rPr>
            </w:pPr>
            <w:r w:rsidRPr="009B4A38">
              <w:rPr>
                <w:rFonts w:cs="Arial"/>
                <w:color w:val="000000"/>
                <w:sz w:val="20"/>
                <w:szCs w:val="20"/>
              </w:rPr>
              <w:t>96%</w:t>
            </w:r>
          </w:p>
        </w:tc>
        <w:tc>
          <w:tcPr>
            <w:tcW w:w="1310" w:type="dxa"/>
            <w:gridSpan w:val="2"/>
            <w:tcBorders>
              <w:top w:val="nil"/>
              <w:left w:val="nil"/>
              <w:bottom w:val="single" w:sz="4" w:space="0" w:color="000000"/>
              <w:right w:val="single" w:sz="4" w:space="0" w:color="000000"/>
            </w:tcBorders>
            <w:shd w:val="clear" w:color="auto" w:fill="B8CCE4"/>
            <w:vAlign w:val="center"/>
          </w:tcPr>
          <w:p w14:paraId="2104A26C" w14:textId="77777777" w:rsidR="000E0697" w:rsidRPr="009B4A38" w:rsidRDefault="004D3E47" w:rsidP="009D7BFF">
            <w:pPr>
              <w:jc w:val="center"/>
              <w:rPr>
                <w:rFonts w:cs="Arial"/>
                <w:color w:val="000000"/>
                <w:sz w:val="20"/>
                <w:szCs w:val="20"/>
              </w:rPr>
            </w:pPr>
            <w:r w:rsidRPr="009B4A38">
              <w:rPr>
                <w:rFonts w:cs="Arial"/>
                <w:color w:val="000000"/>
                <w:sz w:val="20"/>
                <w:szCs w:val="20"/>
              </w:rPr>
              <w:t>70</w:t>
            </w:r>
            <w:r w:rsidR="000E0697" w:rsidRPr="009B4A38">
              <w:rPr>
                <w:rFonts w:cs="Arial"/>
                <w:color w:val="000000"/>
                <w:sz w:val="20"/>
                <w:szCs w:val="20"/>
              </w:rPr>
              <w:t>%</w:t>
            </w:r>
          </w:p>
        </w:tc>
      </w:tr>
      <w:tr w:rsidR="000E0697" w:rsidRPr="009B4A38" w14:paraId="601F50A9" w14:textId="77777777" w:rsidTr="009D7BFF">
        <w:trPr>
          <w:trHeight w:val="504"/>
          <w:jc w:val="center"/>
        </w:trPr>
        <w:tc>
          <w:tcPr>
            <w:tcW w:w="828" w:type="dxa"/>
            <w:tcBorders>
              <w:top w:val="nil"/>
              <w:left w:val="single" w:sz="4" w:space="0" w:color="auto"/>
              <w:bottom w:val="single" w:sz="4" w:space="0" w:color="auto"/>
              <w:right w:val="single" w:sz="4" w:space="0" w:color="auto"/>
            </w:tcBorders>
            <w:shd w:val="clear" w:color="auto" w:fill="auto"/>
            <w:vAlign w:val="center"/>
          </w:tcPr>
          <w:p w14:paraId="7410880E" w14:textId="77777777" w:rsidR="000E0697" w:rsidRPr="009B4A38" w:rsidRDefault="000E0697" w:rsidP="009D7BFF">
            <w:pPr>
              <w:jc w:val="center"/>
              <w:rPr>
                <w:rFonts w:cs="Arial"/>
                <w:color w:val="000000"/>
                <w:sz w:val="20"/>
                <w:szCs w:val="20"/>
              </w:rPr>
            </w:pPr>
            <w:r w:rsidRPr="009B4A38">
              <w:rPr>
                <w:rFonts w:cs="Arial"/>
                <w:color w:val="000000"/>
                <w:sz w:val="20"/>
                <w:szCs w:val="20"/>
              </w:rPr>
              <w:t>16</w:t>
            </w:r>
          </w:p>
        </w:tc>
        <w:tc>
          <w:tcPr>
            <w:tcW w:w="1275" w:type="dxa"/>
            <w:tcBorders>
              <w:top w:val="nil"/>
              <w:left w:val="nil"/>
              <w:bottom w:val="single" w:sz="4" w:space="0" w:color="000000"/>
              <w:right w:val="single" w:sz="4" w:space="0" w:color="000000"/>
            </w:tcBorders>
            <w:shd w:val="clear" w:color="auto" w:fill="auto"/>
            <w:vAlign w:val="center"/>
          </w:tcPr>
          <w:p w14:paraId="39406F62" w14:textId="77777777" w:rsidR="000E0697" w:rsidRPr="009B4A38" w:rsidRDefault="000E0697" w:rsidP="009D7BFF">
            <w:pPr>
              <w:jc w:val="center"/>
              <w:rPr>
                <w:rFonts w:cs="Arial"/>
                <w:color w:val="000000"/>
                <w:sz w:val="20"/>
                <w:szCs w:val="20"/>
              </w:rPr>
            </w:pPr>
            <w:r w:rsidRPr="009B4A38">
              <w:rPr>
                <w:rFonts w:cs="Arial"/>
                <w:color w:val="000000"/>
                <w:sz w:val="20"/>
                <w:szCs w:val="20"/>
              </w:rPr>
              <w:t>562</w:t>
            </w:r>
          </w:p>
        </w:tc>
        <w:tc>
          <w:tcPr>
            <w:tcW w:w="4686" w:type="dxa"/>
            <w:tcBorders>
              <w:top w:val="nil"/>
              <w:left w:val="nil"/>
              <w:bottom w:val="single" w:sz="4" w:space="0" w:color="000000"/>
              <w:right w:val="single" w:sz="4" w:space="0" w:color="000000"/>
            </w:tcBorders>
            <w:shd w:val="clear" w:color="auto" w:fill="auto"/>
            <w:vAlign w:val="center"/>
          </w:tcPr>
          <w:p w14:paraId="77FDC476" w14:textId="77777777" w:rsidR="000E0697" w:rsidRPr="009B4A38" w:rsidRDefault="000E0697" w:rsidP="009D7BFF">
            <w:pPr>
              <w:numPr>
                <w:ilvl w:val="0"/>
                <w:numId w:val="23"/>
              </w:numPr>
              <w:ind w:left="271" w:hanging="180"/>
              <w:rPr>
                <w:rFonts w:cs="Arial"/>
                <w:color w:val="000000"/>
                <w:sz w:val="20"/>
                <w:szCs w:val="20"/>
              </w:rPr>
            </w:pPr>
            <w:r w:rsidRPr="009B4A38">
              <w:rPr>
                <w:rFonts w:cs="Arial"/>
                <w:color w:val="000000"/>
                <w:sz w:val="20"/>
                <w:szCs w:val="20"/>
              </w:rPr>
              <w:t>feel that my family will be accepted and welcomed in the community.</w:t>
            </w:r>
          </w:p>
        </w:tc>
        <w:tc>
          <w:tcPr>
            <w:tcW w:w="1080" w:type="dxa"/>
            <w:tcBorders>
              <w:top w:val="nil"/>
              <w:left w:val="single" w:sz="4" w:space="0" w:color="000000"/>
              <w:bottom w:val="single" w:sz="4" w:space="0" w:color="000000"/>
              <w:right w:val="single" w:sz="4" w:space="0" w:color="000000"/>
            </w:tcBorders>
            <w:shd w:val="clear" w:color="auto" w:fill="auto"/>
            <w:vAlign w:val="center"/>
          </w:tcPr>
          <w:p w14:paraId="5D66D61B" w14:textId="77777777" w:rsidR="000E0697" w:rsidRPr="009B4A38" w:rsidRDefault="000E0697" w:rsidP="009D7BFF">
            <w:pPr>
              <w:jc w:val="center"/>
              <w:rPr>
                <w:rFonts w:cs="Arial"/>
                <w:color w:val="000000"/>
                <w:sz w:val="20"/>
                <w:szCs w:val="20"/>
              </w:rPr>
            </w:pPr>
            <w:r w:rsidRPr="009B4A38">
              <w:rPr>
                <w:rFonts w:cs="Arial"/>
                <w:color w:val="000000"/>
                <w:sz w:val="20"/>
                <w:szCs w:val="20"/>
              </w:rPr>
              <w:t>96%</w:t>
            </w:r>
          </w:p>
        </w:tc>
        <w:tc>
          <w:tcPr>
            <w:tcW w:w="1310" w:type="dxa"/>
            <w:gridSpan w:val="2"/>
            <w:tcBorders>
              <w:top w:val="nil"/>
              <w:left w:val="nil"/>
              <w:bottom w:val="single" w:sz="4" w:space="0" w:color="000000"/>
              <w:right w:val="single" w:sz="4" w:space="0" w:color="000000"/>
            </w:tcBorders>
            <w:shd w:val="clear" w:color="auto" w:fill="auto"/>
            <w:vAlign w:val="center"/>
          </w:tcPr>
          <w:p w14:paraId="4D30B1BC" w14:textId="77777777" w:rsidR="000E0697" w:rsidRPr="009B4A38" w:rsidRDefault="000E0697" w:rsidP="009D7BFF">
            <w:pPr>
              <w:jc w:val="center"/>
              <w:rPr>
                <w:rFonts w:cs="Arial"/>
                <w:color w:val="000000"/>
                <w:sz w:val="20"/>
                <w:szCs w:val="20"/>
              </w:rPr>
            </w:pPr>
            <w:r w:rsidRPr="009B4A38">
              <w:rPr>
                <w:rFonts w:cs="Arial"/>
                <w:color w:val="000000"/>
                <w:sz w:val="20"/>
                <w:szCs w:val="20"/>
              </w:rPr>
              <w:t>6</w:t>
            </w:r>
            <w:r w:rsidR="004D3E47" w:rsidRPr="009B4A38">
              <w:rPr>
                <w:rFonts w:cs="Arial"/>
                <w:color w:val="000000"/>
                <w:sz w:val="20"/>
                <w:szCs w:val="20"/>
              </w:rPr>
              <w:t>9</w:t>
            </w:r>
            <w:r w:rsidRPr="009B4A38">
              <w:rPr>
                <w:rFonts w:cs="Arial"/>
                <w:color w:val="000000"/>
                <w:sz w:val="20"/>
                <w:szCs w:val="20"/>
              </w:rPr>
              <w:t>%</w:t>
            </w:r>
          </w:p>
        </w:tc>
      </w:tr>
      <w:tr w:rsidR="00761EB5" w:rsidRPr="009B4A38" w14:paraId="283A1B54" w14:textId="77777777" w:rsidTr="00761EB5">
        <w:trPr>
          <w:jc w:val="center"/>
        </w:trPr>
        <w:tc>
          <w:tcPr>
            <w:tcW w:w="828" w:type="dxa"/>
            <w:tcBorders>
              <w:top w:val="single" w:sz="4" w:space="0" w:color="auto"/>
              <w:left w:val="single" w:sz="4" w:space="0" w:color="auto"/>
              <w:bottom w:val="single" w:sz="4" w:space="0" w:color="auto"/>
              <w:right w:val="single" w:sz="4" w:space="0" w:color="auto"/>
            </w:tcBorders>
            <w:shd w:val="clear" w:color="auto" w:fill="B8CCE4"/>
            <w:vAlign w:val="center"/>
          </w:tcPr>
          <w:p w14:paraId="2C665BA8" w14:textId="77777777" w:rsidR="00761EB5" w:rsidRPr="009B4A38" w:rsidRDefault="00761EB5" w:rsidP="007508B1">
            <w:pPr>
              <w:jc w:val="center"/>
              <w:rPr>
                <w:rFonts w:cs="Arial"/>
                <w:bCs/>
                <w:sz w:val="20"/>
                <w:szCs w:val="20"/>
              </w:rPr>
            </w:pPr>
            <w:r w:rsidRPr="009B4A38">
              <w:rPr>
                <w:rFonts w:cs="Arial"/>
                <w:bCs/>
                <w:sz w:val="20"/>
                <w:szCs w:val="20"/>
              </w:rPr>
              <w:t>19</w:t>
            </w:r>
          </w:p>
        </w:tc>
        <w:tc>
          <w:tcPr>
            <w:tcW w:w="1275" w:type="dxa"/>
            <w:tcBorders>
              <w:top w:val="single" w:sz="4" w:space="0" w:color="auto"/>
              <w:left w:val="single" w:sz="4" w:space="0" w:color="auto"/>
              <w:bottom w:val="single" w:sz="4" w:space="0" w:color="auto"/>
              <w:right w:val="single" w:sz="4" w:space="0" w:color="auto"/>
            </w:tcBorders>
            <w:shd w:val="clear" w:color="auto" w:fill="B8CCE4"/>
            <w:vAlign w:val="center"/>
          </w:tcPr>
          <w:p w14:paraId="6DD703F6" w14:textId="77777777" w:rsidR="00761EB5" w:rsidRPr="009B4A38" w:rsidRDefault="00761EB5" w:rsidP="007508B1">
            <w:pPr>
              <w:jc w:val="center"/>
              <w:rPr>
                <w:rFonts w:cs="Arial"/>
                <w:bCs/>
                <w:sz w:val="20"/>
                <w:szCs w:val="20"/>
              </w:rPr>
            </w:pPr>
            <w:r w:rsidRPr="009B4A38">
              <w:rPr>
                <w:rFonts w:cs="Arial"/>
                <w:bCs/>
                <w:sz w:val="20"/>
                <w:szCs w:val="20"/>
              </w:rPr>
              <w:t>539</w:t>
            </w:r>
          </w:p>
        </w:tc>
        <w:tc>
          <w:tcPr>
            <w:tcW w:w="4686" w:type="dxa"/>
            <w:tcBorders>
              <w:top w:val="single" w:sz="4" w:space="0" w:color="auto"/>
              <w:left w:val="single" w:sz="4" w:space="0" w:color="auto"/>
              <w:bottom w:val="single" w:sz="4" w:space="0" w:color="auto"/>
              <w:right w:val="single" w:sz="4" w:space="0" w:color="auto"/>
            </w:tcBorders>
            <w:shd w:val="clear" w:color="auto" w:fill="B8CCE4"/>
            <w:vAlign w:val="bottom"/>
          </w:tcPr>
          <w:p w14:paraId="6CBFDC97" w14:textId="2F75748B" w:rsidR="00761EB5" w:rsidRPr="009B4A38" w:rsidRDefault="00761EB5" w:rsidP="007508B1">
            <w:pPr>
              <w:numPr>
                <w:ilvl w:val="0"/>
                <w:numId w:val="23"/>
              </w:numPr>
              <w:ind w:left="271" w:hanging="180"/>
              <w:rPr>
                <w:rFonts w:cs="Arial"/>
                <w:bCs/>
                <w:sz w:val="20"/>
                <w:szCs w:val="20"/>
              </w:rPr>
            </w:pPr>
            <w:r w:rsidRPr="009B4A38">
              <w:rPr>
                <w:rFonts w:cs="Arial"/>
                <w:bCs/>
                <w:sz w:val="20"/>
                <w:szCs w:val="20"/>
              </w:rPr>
              <w:t>know about my child</w:t>
            </w:r>
            <w:r w:rsidR="00185DCD">
              <w:rPr>
                <w:rFonts w:cs="Arial"/>
                <w:bCs/>
                <w:sz w:val="20"/>
                <w:szCs w:val="20"/>
              </w:rPr>
              <w:t>’</w:t>
            </w:r>
            <w:r w:rsidRPr="009B4A38">
              <w:rPr>
                <w:rFonts w:cs="Arial"/>
                <w:bCs/>
                <w:sz w:val="20"/>
                <w:szCs w:val="20"/>
              </w:rPr>
              <w:t>s and family</w:t>
            </w:r>
            <w:r w:rsidR="00185DCD">
              <w:rPr>
                <w:rFonts w:cs="Arial"/>
                <w:bCs/>
                <w:sz w:val="20"/>
                <w:szCs w:val="20"/>
              </w:rPr>
              <w:t>’</w:t>
            </w:r>
            <w:r w:rsidRPr="009B4A38">
              <w:rPr>
                <w:rFonts w:cs="Arial"/>
                <w:bCs/>
                <w:sz w:val="20"/>
                <w:szCs w:val="20"/>
              </w:rPr>
              <w:t>s rights concerning Early Intervention services. [Indicator 4a]</w:t>
            </w:r>
          </w:p>
        </w:tc>
        <w:tc>
          <w:tcPr>
            <w:tcW w:w="1080" w:type="dxa"/>
            <w:tcBorders>
              <w:top w:val="single" w:sz="4" w:space="0" w:color="auto"/>
              <w:left w:val="single" w:sz="4" w:space="0" w:color="auto"/>
              <w:bottom w:val="single" w:sz="4" w:space="0" w:color="auto"/>
              <w:right w:val="single" w:sz="4" w:space="0" w:color="auto"/>
            </w:tcBorders>
            <w:shd w:val="clear" w:color="auto" w:fill="B8CCE4"/>
            <w:vAlign w:val="center"/>
          </w:tcPr>
          <w:p w14:paraId="177E802C" w14:textId="77777777" w:rsidR="00761EB5" w:rsidRPr="009B4A38" w:rsidRDefault="00761EB5" w:rsidP="007508B1">
            <w:pPr>
              <w:jc w:val="center"/>
              <w:rPr>
                <w:rFonts w:cs="Arial"/>
                <w:bCs/>
                <w:sz w:val="20"/>
                <w:szCs w:val="20"/>
              </w:rPr>
            </w:pPr>
            <w:r w:rsidRPr="009B4A38">
              <w:rPr>
                <w:rFonts w:cs="Arial"/>
                <w:bCs/>
                <w:sz w:val="20"/>
                <w:szCs w:val="20"/>
              </w:rPr>
              <w:t>9</w:t>
            </w:r>
            <w:r w:rsidR="004C3BF0" w:rsidRPr="009B4A38">
              <w:rPr>
                <w:rFonts w:cs="Arial"/>
                <w:bCs/>
                <w:sz w:val="20"/>
                <w:szCs w:val="20"/>
              </w:rPr>
              <w:t>6</w:t>
            </w:r>
            <w:r w:rsidRPr="009B4A38">
              <w:rPr>
                <w:rFonts w:cs="Arial"/>
                <w:bCs/>
                <w:sz w:val="20"/>
                <w:szCs w:val="20"/>
              </w:rPr>
              <w:t>%</w:t>
            </w:r>
          </w:p>
        </w:tc>
        <w:tc>
          <w:tcPr>
            <w:tcW w:w="1310" w:type="dxa"/>
            <w:gridSpan w:val="2"/>
            <w:tcBorders>
              <w:top w:val="single" w:sz="4" w:space="0" w:color="auto"/>
              <w:left w:val="single" w:sz="4" w:space="0" w:color="auto"/>
              <w:bottom w:val="single" w:sz="4" w:space="0" w:color="auto"/>
              <w:right w:val="single" w:sz="4" w:space="0" w:color="auto"/>
            </w:tcBorders>
            <w:shd w:val="clear" w:color="auto" w:fill="B8CCE4"/>
            <w:vAlign w:val="center"/>
          </w:tcPr>
          <w:p w14:paraId="6B07E070" w14:textId="77777777" w:rsidR="00761EB5" w:rsidRPr="009B4A38" w:rsidRDefault="004C3BF0" w:rsidP="007508B1">
            <w:pPr>
              <w:jc w:val="center"/>
              <w:rPr>
                <w:rFonts w:cs="Arial"/>
                <w:bCs/>
                <w:sz w:val="20"/>
                <w:szCs w:val="20"/>
              </w:rPr>
            </w:pPr>
            <w:r w:rsidRPr="009B4A38">
              <w:rPr>
                <w:rFonts w:cs="Arial"/>
                <w:bCs/>
                <w:sz w:val="20"/>
                <w:szCs w:val="20"/>
              </w:rPr>
              <w:t>6</w:t>
            </w:r>
            <w:r w:rsidR="004D3E47" w:rsidRPr="009B4A38">
              <w:rPr>
                <w:rFonts w:cs="Arial"/>
                <w:bCs/>
                <w:sz w:val="20"/>
                <w:szCs w:val="20"/>
              </w:rPr>
              <w:t>8</w:t>
            </w:r>
            <w:r w:rsidR="00761EB5" w:rsidRPr="009B4A38">
              <w:rPr>
                <w:rFonts w:cs="Arial"/>
                <w:bCs/>
                <w:sz w:val="20"/>
                <w:szCs w:val="20"/>
              </w:rPr>
              <w:t>%</w:t>
            </w:r>
          </w:p>
        </w:tc>
      </w:tr>
      <w:tr w:rsidR="00761EB5" w:rsidRPr="009B4A38" w14:paraId="544EF05E" w14:textId="77777777" w:rsidTr="00761EB5">
        <w:trPr>
          <w:jc w:val="center"/>
        </w:trPr>
        <w:tc>
          <w:tcPr>
            <w:tcW w:w="828" w:type="dxa"/>
            <w:tcBorders>
              <w:top w:val="single" w:sz="4" w:space="0" w:color="auto"/>
              <w:left w:val="single" w:sz="4" w:space="0" w:color="auto"/>
              <w:bottom w:val="single" w:sz="4" w:space="0" w:color="auto"/>
              <w:right w:val="single" w:sz="4" w:space="0" w:color="auto"/>
            </w:tcBorders>
            <w:shd w:val="clear" w:color="auto" w:fill="auto"/>
            <w:vAlign w:val="center"/>
          </w:tcPr>
          <w:p w14:paraId="58373C0F" w14:textId="77777777" w:rsidR="00761EB5" w:rsidRPr="009B4A38" w:rsidRDefault="00761EB5" w:rsidP="007508B1">
            <w:pPr>
              <w:jc w:val="center"/>
              <w:rPr>
                <w:rFonts w:cs="Arial"/>
                <w:bCs/>
                <w:sz w:val="20"/>
                <w:szCs w:val="20"/>
              </w:rPr>
            </w:pPr>
            <w:r w:rsidRPr="009B4A38">
              <w:rPr>
                <w:rFonts w:cs="Arial"/>
                <w:bCs/>
                <w:sz w:val="20"/>
                <w:szCs w:val="20"/>
              </w:rPr>
              <w:t>18</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5A07DD6B" w14:textId="77777777" w:rsidR="00761EB5" w:rsidRPr="009B4A38" w:rsidRDefault="00761EB5" w:rsidP="007508B1">
            <w:pPr>
              <w:jc w:val="center"/>
              <w:rPr>
                <w:rFonts w:cs="Arial"/>
                <w:bCs/>
                <w:sz w:val="20"/>
                <w:szCs w:val="20"/>
              </w:rPr>
            </w:pPr>
            <w:r w:rsidRPr="009B4A38">
              <w:rPr>
                <w:rFonts w:cs="Arial"/>
                <w:bCs/>
                <w:sz w:val="20"/>
                <w:szCs w:val="20"/>
              </w:rPr>
              <w:t>546</w:t>
            </w:r>
          </w:p>
        </w:tc>
        <w:tc>
          <w:tcPr>
            <w:tcW w:w="4686" w:type="dxa"/>
            <w:tcBorders>
              <w:top w:val="single" w:sz="4" w:space="0" w:color="auto"/>
              <w:left w:val="single" w:sz="4" w:space="0" w:color="auto"/>
              <w:bottom w:val="single" w:sz="4" w:space="0" w:color="auto"/>
              <w:right w:val="single" w:sz="4" w:space="0" w:color="auto"/>
            </w:tcBorders>
            <w:shd w:val="clear" w:color="auto" w:fill="auto"/>
            <w:vAlign w:val="bottom"/>
          </w:tcPr>
          <w:p w14:paraId="7AC64721" w14:textId="77777777" w:rsidR="00761EB5" w:rsidRPr="009B4A38" w:rsidRDefault="00761EB5" w:rsidP="007508B1">
            <w:pPr>
              <w:numPr>
                <w:ilvl w:val="0"/>
                <w:numId w:val="23"/>
              </w:numPr>
              <w:ind w:left="271" w:hanging="180"/>
              <w:rPr>
                <w:rFonts w:cs="Arial"/>
                <w:bCs/>
                <w:sz w:val="20"/>
                <w:szCs w:val="20"/>
              </w:rPr>
            </w:pPr>
            <w:r w:rsidRPr="009B4A38">
              <w:rPr>
                <w:rFonts w:cs="Arial"/>
                <w:bCs/>
                <w:sz w:val="20"/>
                <w:szCs w:val="20"/>
              </w:rPr>
              <w:t>understand the roles of the people who work with my child and family.</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23A3C775" w14:textId="77777777" w:rsidR="00761EB5" w:rsidRPr="009B4A38" w:rsidRDefault="00761EB5" w:rsidP="007508B1">
            <w:pPr>
              <w:jc w:val="center"/>
              <w:rPr>
                <w:rFonts w:cs="Arial"/>
                <w:bCs/>
                <w:sz w:val="20"/>
                <w:szCs w:val="20"/>
              </w:rPr>
            </w:pPr>
            <w:r w:rsidRPr="009B4A38">
              <w:rPr>
                <w:rFonts w:cs="Arial"/>
                <w:bCs/>
                <w:sz w:val="20"/>
                <w:szCs w:val="20"/>
              </w:rPr>
              <w:t>9</w:t>
            </w:r>
            <w:r w:rsidR="004D3E47" w:rsidRPr="009B4A38">
              <w:rPr>
                <w:rFonts w:cs="Arial"/>
                <w:bCs/>
                <w:sz w:val="20"/>
                <w:szCs w:val="20"/>
              </w:rPr>
              <w:t>6</w:t>
            </w:r>
            <w:r w:rsidRPr="009B4A38">
              <w:rPr>
                <w:rFonts w:cs="Arial"/>
                <w:bCs/>
                <w:sz w:val="20"/>
                <w:szCs w:val="20"/>
              </w:rPr>
              <w:t>%</w:t>
            </w:r>
          </w:p>
        </w:tc>
        <w:tc>
          <w:tcPr>
            <w:tcW w:w="131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D27A0C1" w14:textId="77777777" w:rsidR="00761EB5" w:rsidRPr="009B4A38" w:rsidRDefault="00761EB5" w:rsidP="007508B1">
            <w:pPr>
              <w:jc w:val="center"/>
              <w:rPr>
                <w:rFonts w:cs="Arial"/>
                <w:bCs/>
                <w:sz w:val="20"/>
                <w:szCs w:val="20"/>
              </w:rPr>
            </w:pPr>
            <w:r w:rsidRPr="009B4A38">
              <w:rPr>
                <w:rFonts w:cs="Arial"/>
                <w:bCs/>
                <w:sz w:val="20"/>
                <w:szCs w:val="20"/>
              </w:rPr>
              <w:t>6</w:t>
            </w:r>
            <w:r w:rsidR="004D3E47" w:rsidRPr="009B4A38">
              <w:rPr>
                <w:rFonts w:cs="Arial"/>
                <w:bCs/>
                <w:sz w:val="20"/>
                <w:szCs w:val="20"/>
              </w:rPr>
              <w:t>8</w:t>
            </w:r>
            <w:r w:rsidRPr="009B4A38">
              <w:rPr>
                <w:rFonts w:cs="Arial"/>
                <w:bCs/>
                <w:sz w:val="20"/>
                <w:szCs w:val="20"/>
              </w:rPr>
              <w:t>%</w:t>
            </w:r>
          </w:p>
        </w:tc>
      </w:tr>
      <w:tr w:rsidR="00AD353D" w:rsidRPr="009B4A38" w14:paraId="2CAC7C6F" w14:textId="77777777" w:rsidTr="00AD353D">
        <w:trPr>
          <w:jc w:val="center"/>
        </w:trPr>
        <w:tc>
          <w:tcPr>
            <w:tcW w:w="828" w:type="dxa"/>
            <w:tcBorders>
              <w:top w:val="nil"/>
              <w:left w:val="single" w:sz="4" w:space="0" w:color="auto"/>
              <w:bottom w:val="single" w:sz="4" w:space="0" w:color="auto"/>
              <w:right w:val="single" w:sz="4" w:space="0" w:color="auto"/>
            </w:tcBorders>
            <w:shd w:val="clear" w:color="auto" w:fill="auto"/>
            <w:vAlign w:val="center"/>
          </w:tcPr>
          <w:p w14:paraId="73682155" w14:textId="77777777" w:rsidR="00AD353D" w:rsidRPr="009B4A38" w:rsidRDefault="00AD353D" w:rsidP="00AD353D">
            <w:pPr>
              <w:jc w:val="center"/>
              <w:rPr>
                <w:rFonts w:cs="Arial"/>
                <w:color w:val="000000"/>
                <w:sz w:val="20"/>
                <w:szCs w:val="20"/>
              </w:rPr>
            </w:pPr>
            <w:r w:rsidRPr="009B4A38">
              <w:rPr>
                <w:rFonts w:cs="Arial"/>
                <w:color w:val="000000"/>
                <w:sz w:val="20"/>
                <w:szCs w:val="20"/>
              </w:rPr>
              <w:t>11</w:t>
            </w:r>
          </w:p>
        </w:tc>
        <w:tc>
          <w:tcPr>
            <w:tcW w:w="1275" w:type="dxa"/>
            <w:tcBorders>
              <w:top w:val="nil"/>
              <w:left w:val="nil"/>
              <w:bottom w:val="single" w:sz="4" w:space="0" w:color="000000"/>
              <w:right w:val="single" w:sz="4" w:space="0" w:color="000000"/>
            </w:tcBorders>
            <w:shd w:val="clear" w:color="auto" w:fill="auto"/>
            <w:vAlign w:val="center"/>
          </w:tcPr>
          <w:p w14:paraId="7CD3BC40" w14:textId="77777777" w:rsidR="00AD353D" w:rsidRPr="009B4A38" w:rsidRDefault="00AD353D" w:rsidP="00AD353D">
            <w:pPr>
              <w:jc w:val="center"/>
              <w:rPr>
                <w:rFonts w:cs="Arial"/>
                <w:color w:val="000000"/>
                <w:sz w:val="20"/>
                <w:szCs w:val="20"/>
              </w:rPr>
            </w:pPr>
            <w:r w:rsidRPr="009B4A38">
              <w:rPr>
                <w:rFonts w:cs="Arial"/>
                <w:color w:val="000000"/>
                <w:sz w:val="20"/>
                <w:szCs w:val="20"/>
              </w:rPr>
              <w:t>540</w:t>
            </w:r>
          </w:p>
        </w:tc>
        <w:tc>
          <w:tcPr>
            <w:tcW w:w="4686" w:type="dxa"/>
            <w:tcBorders>
              <w:top w:val="nil"/>
              <w:left w:val="nil"/>
              <w:bottom w:val="single" w:sz="4" w:space="0" w:color="000000"/>
              <w:right w:val="single" w:sz="4" w:space="0" w:color="000000"/>
            </w:tcBorders>
            <w:shd w:val="clear" w:color="auto" w:fill="auto"/>
            <w:vAlign w:val="center"/>
          </w:tcPr>
          <w:p w14:paraId="61E9E58C" w14:textId="77777777" w:rsidR="00AD353D" w:rsidRPr="009B4A38" w:rsidRDefault="00AD353D" w:rsidP="00AD353D">
            <w:pPr>
              <w:numPr>
                <w:ilvl w:val="0"/>
                <w:numId w:val="23"/>
              </w:numPr>
              <w:ind w:left="271" w:hanging="180"/>
              <w:rPr>
                <w:rFonts w:cs="Arial"/>
                <w:color w:val="000000"/>
                <w:sz w:val="20"/>
                <w:szCs w:val="20"/>
              </w:rPr>
            </w:pPr>
            <w:r w:rsidRPr="009B4A38">
              <w:rPr>
                <w:rFonts w:cs="Arial"/>
                <w:color w:val="000000"/>
                <w:sz w:val="20"/>
                <w:szCs w:val="20"/>
              </w:rPr>
              <w:t>do activities that are good for my child even in times of stress.</w:t>
            </w:r>
          </w:p>
        </w:tc>
        <w:tc>
          <w:tcPr>
            <w:tcW w:w="1080" w:type="dxa"/>
            <w:tcBorders>
              <w:top w:val="nil"/>
              <w:left w:val="single" w:sz="4" w:space="0" w:color="000000"/>
              <w:bottom w:val="single" w:sz="4" w:space="0" w:color="000000"/>
              <w:right w:val="single" w:sz="4" w:space="0" w:color="000000"/>
            </w:tcBorders>
            <w:shd w:val="clear" w:color="auto" w:fill="auto"/>
            <w:vAlign w:val="center"/>
          </w:tcPr>
          <w:p w14:paraId="65182744" w14:textId="77777777" w:rsidR="00AD353D" w:rsidRPr="009B4A38" w:rsidRDefault="00AD353D" w:rsidP="00AD353D">
            <w:pPr>
              <w:jc w:val="center"/>
              <w:rPr>
                <w:rFonts w:cs="Arial"/>
                <w:color w:val="000000"/>
                <w:sz w:val="20"/>
                <w:szCs w:val="20"/>
              </w:rPr>
            </w:pPr>
            <w:r w:rsidRPr="009B4A38">
              <w:rPr>
                <w:rFonts w:cs="Arial"/>
                <w:color w:val="000000"/>
                <w:sz w:val="20"/>
                <w:szCs w:val="20"/>
              </w:rPr>
              <w:t>9</w:t>
            </w:r>
            <w:r w:rsidR="004C3BF0" w:rsidRPr="009B4A38">
              <w:rPr>
                <w:rFonts w:cs="Arial"/>
                <w:color w:val="000000"/>
                <w:sz w:val="20"/>
                <w:szCs w:val="20"/>
              </w:rPr>
              <w:t>5</w:t>
            </w:r>
            <w:r w:rsidRPr="009B4A38">
              <w:rPr>
                <w:rFonts w:cs="Arial"/>
                <w:color w:val="000000"/>
                <w:sz w:val="20"/>
                <w:szCs w:val="20"/>
              </w:rPr>
              <w:t>%</w:t>
            </w:r>
          </w:p>
        </w:tc>
        <w:tc>
          <w:tcPr>
            <w:tcW w:w="1310" w:type="dxa"/>
            <w:gridSpan w:val="2"/>
            <w:tcBorders>
              <w:top w:val="nil"/>
              <w:left w:val="nil"/>
              <w:bottom w:val="single" w:sz="4" w:space="0" w:color="000000"/>
              <w:right w:val="single" w:sz="4" w:space="0" w:color="000000"/>
            </w:tcBorders>
            <w:shd w:val="clear" w:color="auto" w:fill="auto"/>
            <w:vAlign w:val="center"/>
          </w:tcPr>
          <w:p w14:paraId="6AA73BC2" w14:textId="77777777" w:rsidR="00AD353D" w:rsidRPr="009B4A38" w:rsidRDefault="004C3BF0" w:rsidP="00AD353D">
            <w:pPr>
              <w:jc w:val="center"/>
              <w:rPr>
                <w:rFonts w:cs="Arial"/>
                <w:color w:val="000000"/>
                <w:sz w:val="20"/>
                <w:szCs w:val="20"/>
              </w:rPr>
            </w:pPr>
            <w:r w:rsidRPr="009B4A38">
              <w:rPr>
                <w:rFonts w:cs="Arial"/>
                <w:color w:val="000000"/>
                <w:sz w:val="20"/>
                <w:szCs w:val="20"/>
              </w:rPr>
              <w:t>6</w:t>
            </w:r>
            <w:r w:rsidR="004D3E47" w:rsidRPr="009B4A38">
              <w:rPr>
                <w:rFonts w:cs="Arial"/>
                <w:color w:val="000000"/>
                <w:sz w:val="20"/>
                <w:szCs w:val="20"/>
              </w:rPr>
              <w:t>9</w:t>
            </w:r>
            <w:r w:rsidR="00AD353D" w:rsidRPr="009B4A38">
              <w:rPr>
                <w:rFonts w:cs="Arial"/>
                <w:color w:val="000000"/>
                <w:sz w:val="20"/>
                <w:szCs w:val="20"/>
              </w:rPr>
              <w:t>%</w:t>
            </w:r>
          </w:p>
        </w:tc>
      </w:tr>
      <w:tr w:rsidR="00AD353D" w:rsidRPr="009B4A38" w14:paraId="150ED7A2" w14:textId="77777777" w:rsidTr="00AD353D">
        <w:trPr>
          <w:trHeight w:val="504"/>
          <w:jc w:val="center"/>
        </w:trPr>
        <w:tc>
          <w:tcPr>
            <w:tcW w:w="828" w:type="dxa"/>
            <w:tcBorders>
              <w:top w:val="nil"/>
              <w:left w:val="single" w:sz="4" w:space="0" w:color="auto"/>
              <w:bottom w:val="single" w:sz="4" w:space="0" w:color="auto"/>
              <w:right w:val="single" w:sz="4" w:space="0" w:color="auto"/>
            </w:tcBorders>
            <w:shd w:val="clear" w:color="auto" w:fill="auto"/>
            <w:vAlign w:val="center"/>
          </w:tcPr>
          <w:p w14:paraId="702E8AEF" w14:textId="77777777" w:rsidR="00AD353D" w:rsidRPr="009B4A38" w:rsidRDefault="00AD353D" w:rsidP="00AD353D">
            <w:pPr>
              <w:jc w:val="center"/>
              <w:rPr>
                <w:rFonts w:cs="Arial"/>
                <w:color w:val="000000"/>
                <w:sz w:val="20"/>
                <w:szCs w:val="20"/>
              </w:rPr>
            </w:pPr>
            <w:r w:rsidRPr="009B4A38">
              <w:rPr>
                <w:rFonts w:cs="Arial"/>
                <w:color w:val="000000"/>
                <w:sz w:val="20"/>
                <w:szCs w:val="20"/>
              </w:rPr>
              <w:t>10</w:t>
            </w:r>
          </w:p>
        </w:tc>
        <w:tc>
          <w:tcPr>
            <w:tcW w:w="1275" w:type="dxa"/>
            <w:tcBorders>
              <w:top w:val="nil"/>
              <w:left w:val="nil"/>
              <w:bottom w:val="single" w:sz="4" w:space="0" w:color="000000"/>
              <w:right w:val="single" w:sz="4" w:space="0" w:color="000000"/>
            </w:tcBorders>
            <w:shd w:val="clear" w:color="auto" w:fill="auto"/>
            <w:vAlign w:val="center"/>
          </w:tcPr>
          <w:p w14:paraId="4494E025" w14:textId="77777777" w:rsidR="00AD353D" w:rsidRPr="009B4A38" w:rsidRDefault="00AD353D" w:rsidP="00AD353D">
            <w:pPr>
              <w:jc w:val="center"/>
              <w:rPr>
                <w:rFonts w:cs="Arial"/>
                <w:color w:val="000000"/>
                <w:sz w:val="20"/>
                <w:szCs w:val="20"/>
              </w:rPr>
            </w:pPr>
            <w:r w:rsidRPr="009B4A38">
              <w:rPr>
                <w:rFonts w:cs="Arial"/>
                <w:color w:val="000000"/>
                <w:sz w:val="20"/>
                <w:szCs w:val="20"/>
              </w:rPr>
              <w:t>584</w:t>
            </w:r>
          </w:p>
        </w:tc>
        <w:tc>
          <w:tcPr>
            <w:tcW w:w="4686" w:type="dxa"/>
            <w:tcBorders>
              <w:top w:val="nil"/>
              <w:left w:val="nil"/>
              <w:bottom w:val="single" w:sz="4" w:space="0" w:color="000000"/>
              <w:right w:val="single" w:sz="4" w:space="0" w:color="000000"/>
            </w:tcBorders>
            <w:shd w:val="clear" w:color="auto" w:fill="auto"/>
            <w:vAlign w:val="center"/>
          </w:tcPr>
          <w:p w14:paraId="1E67C5E2" w14:textId="7A1A7507" w:rsidR="00AD353D" w:rsidRPr="009B4A38" w:rsidRDefault="00AD353D" w:rsidP="00AD353D">
            <w:pPr>
              <w:numPr>
                <w:ilvl w:val="0"/>
                <w:numId w:val="23"/>
              </w:numPr>
              <w:ind w:left="271" w:hanging="180"/>
              <w:rPr>
                <w:rFonts w:cs="Arial"/>
                <w:color w:val="000000"/>
                <w:sz w:val="20"/>
                <w:szCs w:val="20"/>
              </w:rPr>
            </w:pPr>
            <w:r w:rsidRPr="009B4A38">
              <w:rPr>
                <w:rFonts w:cs="Arial"/>
                <w:color w:val="000000"/>
                <w:sz w:val="20"/>
                <w:szCs w:val="20"/>
              </w:rPr>
              <w:t>be more effective in managing my child</w:t>
            </w:r>
            <w:r w:rsidR="00185DCD">
              <w:rPr>
                <w:rFonts w:cs="Arial"/>
                <w:color w:val="000000"/>
                <w:sz w:val="20"/>
                <w:szCs w:val="20"/>
              </w:rPr>
              <w:t>’</w:t>
            </w:r>
            <w:r w:rsidRPr="009B4A38">
              <w:rPr>
                <w:rFonts w:cs="Arial"/>
                <w:color w:val="000000"/>
                <w:sz w:val="20"/>
                <w:szCs w:val="20"/>
              </w:rPr>
              <w:t>s behavior.</w:t>
            </w:r>
          </w:p>
        </w:tc>
        <w:tc>
          <w:tcPr>
            <w:tcW w:w="1080" w:type="dxa"/>
            <w:tcBorders>
              <w:top w:val="nil"/>
              <w:left w:val="single" w:sz="4" w:space="0" w:color="000000"/>
              <w:bottom w:val="single" w:sz="4" w:space="0" w:color="000000"/>
              <w:right w:val="single" w:sz="4" w:space="0" w:color="000000"/>
            </w:tcBorders>
            <w:shd w:val="clear" w:color="auto" w:fill="auto"/>
            <w:vAlign w:val="center"/>
          </w:tcPr>
          <w:p w14:paraId="0E1F2BCC" w14:textId="77777777" w:rsidR="00AD353D" w:rsidRPr="009B4A38" w:rsidRDefault="00AD353D" w:rsidP="00AD353D">
            <w:pPr>
              <w:jc w:val="center"/>
              <w:rPr>
                <w:rFonts w:cs="Arial"/>
                <w:color w:val="000000"/>
                <w:sz w:val="20"/>
                <w:szCs w:val="20"/>
              </w:rPr>
            </w:pPr>
            <w:r w:rsidRPr="009B4A38">
              <w:rPr>
                <w:rFonts w:cs="Arial"/>
                <w:color w:val="000000"/>
                <w:sz w:val="20"/>
                <w:szCs w:val="20"/>
              </w:rPr>
              <w:t>9</w:t>
            </w:r>
            <w:r w:rsidR="004D3E47" w:rsidRPr="009B4A38">
              <w:rPr>
                <w:rFonts w:cs="Arial"/>
                <w:color w:val="000000"/>
                <w:sz w:val="20"/>
                <w:szCs w:val="20"/>
              </w:rPr>
              <w:t>5</w:t>
            </w:r>
            <w:r w:rsidRPr="009B4A38">
              <w:rPr>
                <w:rFonts w:cs="Arial"/>
                <w:color w:val="000000"/>
                <w:sz w:val="20"/>
                <w:szCs w:val="20"/>
              </w:rPr>
              <w:t>%</w:t>
            </w:r>
          </w:p>
        </w:tc>
        <w:tc>
          <w:tcPr>
            <w:tcW w:w="1310" w:type="dxa"/>
            <w:gridSpan w:val="2"/>
            <w:tcBorders>
              <w:top w:val="nil"/>
              <w:left w:val="nil"/>
              <w:bottom w:val="single" w:sz="4" w:space="0" w:color="000000"/>
              <w:right w:val="single" w:sz="4" w:space="0" w:color="000000"/>
            </w:tcBorders>
            <w:shd w:val="clear" w:color="auto" w:fill="auto"/>
            <w:vAlign w:val="center"/>
          </w:tcPr>
          <w:p w14:paraId="5CDFE987" w14:textId="77777777" w:rsidR="00AD353D" w:rsidRPr="009B4A38" w:rsidRDefault="004C3BF0" w:rsidP="00AD353D">
            <w:pPr>
              <w:jc w:val="center"/>
              <w:rPr>
                <w:rFonts w:cs="Arial"/>
                <w:color w:val="000000"/>
                <w:sz w:val="20"/>
                <w:szCs w:val="20"/>
              </w:rPr>
            </w:pPr>
            <w:r w:rsidRPr="009B4A38">
              <w:rPr>
                <w:rFonts w:cs="Arial"/>
                <w:color w:val="000000"/>
                <w:sz w:val="20"/>
                <w:szCs w:val="20"/>
              </w:rPr>
              <w:t>6</w:t>
            </w:r>
            <w:r w:rsidR="004D3E47" w:rsidRPr="009B4A38">
              <w:rPr>
                <w:rFonts w:cs="Arial"/>
                <w:color w:val="000000"/>
                <w:sz w:val="20"/>
                <w:szCs w:val="20"/>
              </w:rPr>
              <w:t>7</w:t>
            </w:r>
            <w:r w:rsidR="00AD353D" w:rsidRPr="009B4A38">
              <w:rPr>
                <w:rFonts w:cs="Arial"/>
                <w:color w:val="000000"/>
                <w:sz w:val="20"/>
                <w:szCs w:val="20"/>
              </w:rPr>
              <w:t>%</w:t>
            </w:r>
          </w:p>
        </w:tc>
      </w:tr>
      <w:tr w:rsidR="00AD353D" w:rsidRPr="009B4A38" w14:paraId="417B6D0B" w14:textId="77777777" w:rsidTr="00A17169">
        <w:trPr>
          <w:trHeight w:val="504"/>
          <w:jc w:val="center"/>
        </w:trPr>
        <w:tc>
          <w:tcPr>
            <w:tcW w:w="828" w:type="dxa"/>
            <w:tcBorders>
              <w:top w:val="nil"/>
              <w:left w:val="single" w:sz="4" w:space="0" w:color="auto"/>
              <w:bottom w:val="single" w:sz="4" w:space="0" w:color="auto"/>
              <w:right w:val="single" w:sz="4" w:space="0" w:color="auto"/>
            </w:tcBorders>
            <w:shd w:val="clear" w:color="auto" w:fill="auto"/>
            <w:vAlign w:val="center"/>
          </w:tcPr>
          <w:p w14:paraId="7573116E" w14:textId="77777777" w:rsidR="00AD353D" w:rsidRPr="009B4A38" w:rsidRDefault="00AD353D" w:rsidP="00AD353D">
            <w:pPr>
              <w:jc w:val="center"/>
              <w:rPr>
                <w:rFonts w:cs="Arial"/>
                <w:color w:val="000000"/>
                <w:sz w:val="20"/>
                <w:szCs w:val="20"/>
              </w:rPr>
            </w:pPr>
            <w:r w:rsidRPr="009B4A38">
              <w:rPr>
                <w:rFonts w:cs="Arial"/>
                <w:color w:val="000000"/>
                <w:sz w:val="20"/>
                <w:szCs w:val="20"/>
              </w:rPr>
              <w:t>9</w:t>
            </w:r>
          </w:p>
        </w:tc>
        <w:tc>
          <w:tcPr>
            <w:tcW w:w="1275" w:type="dxa"/>
            <w:tcBorders>
              <w:top w:val="nil"/>
              <w:left w:val="nil"/>
              <w:bottom w:val="single" w:sz="4" w:space="0" w:color="000000"/>
              <w:right w:val="single" w:sz="4" w:space="0" w:color="000000"/>
            </w:tcBorders>
            <w:shd w:val="clear" w:color="auto" w:fill="auto"/>
            <w:vAlign w:val="center"/>
          </w:tcPr>
          <w:p w14:paraId="5A708FE9" w14:textId="77777777" w:rsidR="00AD353D" w:rsidRPr="009B4A38" w:rsidRDefault="00AD353D" w:rsidP="00AD353D">
            <w:pPr>
              <w:jc w:val="center"/>
              <w:rPr>
                <w:rFonts w:cs="Arial"/>
                <w:color w:val="000000"/>
                <w:sz w:val="20"/>
                <w:szCs w:val="20"/>
              </w:rPr>
            </w:pPr>
            <w:r w:rsidRPr="009B4A38">
              <w:rPr>
                <w:rFonts w:cs="Arial"/>
                <w:color w:val="000000"/>
                <w:sz w:val="20"/>
                <w:szCs w:val="20"/>
              </w:rPr>
              <w:t>577</w:t>
            </w:r>
          </w:p>
        </w:tc>
        <w:tc>
          <w:tcPr>
            <w:tcW w:w="4686" w:type="dxa"/>
            <w:tcBorders>
              <w:top w:val="nil"/>
              <w:left w:val="nil"/>
              <w:bottom w:val="single" w:sz="4" w:space="0" w:color="000000"/>
              <w:right w:val="single" w:sz="4" w:space="0" w:color="000000"/>
            </w:tcBorders>
            <w:shd w:val="clear" w:color="auto" w:fill="auto"/>
            <w:vAlign w:val="center"/>
          </w:tcPr>
          <w:p w14:paraId="2B4DCDAA" w14:textId="77777777" w:rsidR="00AD353D" w:rsidRPr="009B4A38" w:rsidRDefault="00AD353D" w:rsidP="00AD353D">
            <w:pPr>
              <w:numPr>
                <w:ilvl w:val="0"/>
                <w:numId w:val="23"/>
              </w:numPr>
              <w:ind w:left="271" w:hanging="180"/>
              <w:rPr>
                <w:rFonts w:cs="Arial"/>
                <w:color w:val="000000"/>
                <w:sz w:val="20"/>
                <w:szCs w:val="20"/>
              </w:rPr>
            </w:pPr>
            <w:r w:rsidRPr="009B4A38">
              <w:rPr>
                <w:rFonts w:cs="Arial"/>
                <w:color w:val="000000"/>
                <w:sz w:val="20"/>
                <w:szCs w:val="20"/>
              </w:rPr>
              <w:t>make changes in family routines that will benefit my child with special needs.</w:t>
            </w:r>
          </w:p>
        </w:tc>
        <w:tc>
          <w:tcPr>
            <w:tcW w:w="1080" w:type="dxa"/>
            <w:tcBorders>
              <w:top w:val="nil"/>
              <w:left w:val="single" w:sz="4" w:space="0" w:color="000000"/>
              <w:bottom w:val="single" w:sz="4" w:space="0" w:color="000000"/>
              <w:right w:val="single" w:sz="4" w:space="0" w:color="000000"/>
            </w:tcBorders>
            <w:shd w:val="clear" w:color="auto" w:fill="auto"/>
            <w:vAlign w:val="center"/>
          </w:tcPr>
          <w:p w14:paraId="62D7BB70" w14:textId="77777777" w:rsidR="00AD353D" w:rsidRPr="009B4A38" w:rsidRDefault="00AD353D" w:rsidP="00AD353D">
            <w:pPr>
              <w:jc w:val="center"/>
              <w:rPr>
                <w:rFonts w:cs="Arial"/>
                <w:color w:val="000000"/>
                <w:sz w:val="20"/>
                <w:szCs w:val="20"/>
              </w:rPr>
            </w:pPr>
            <w:r w:rsidRPr="009B4A38">
              <w:rPr>
                <w:rFonts w:cs="Arial"/>
                <w:color w:val="000000"/>
                <w:sz w:val="20"/>
                <w:szCs w:val="20"/>
              </w:rPr>
              <w:t>9</w:t>
            </w:r>
            <w:r w:rsidR="004D3E47" w:rsidRPr="009B4A38">
              <w:rPr>
                <w:rFonts w:cs="Arial"/>
                <w:color w:val="000000"/>
                <w:sz w:val="20"/>
                <w:szCs w:val="20"/>
              </w:rPr>
              <w:t>5</w:t>
            </w:r>
            <w:r w:rsidRPr="009B4A38">
              <w:rPr>
                <w:rFonts w:cs="Arial"/>
                <w:color w:val="000000"/>
                <w:sz w:val="20"/>
                <w:szCs w:val="20"/>
              </w:rPr>
              <w:t>%</w:t>
            </w:r>
          </w:p>
        </w:tc>
        <w:tc>
          <w:tcPr>
            <w:tcW w:w="1310" w:type="dxa"/>
            <w:gridSpan w:val="2"/>
            <w:tcBorders>
              <w:top w:val="nil"/>
              <w:left w:val="nil"/>
              <w:bottom w:val="single" w:sz="4" w:space="0" w:color="000000"/>
              <w:right w:val="single" w:sz="4" w:space="0" w:color="000000"/>
            </w:tcBorders>
            <w:shd w:val="clear" w:color="auto" w:fill="auto"/>
            <w:vAlign w:val="center"/>
          </w:tcPr>
          <w:p w14:paraId="093E98E0" w14:textId="77777777" w:rsidR="00AD353D" w:rsidRPr="009B4A38" w:rsidRDefault="004C3BF0" w:rsidP="00AD353D">
            <w:pPr>
              <w:jc w:val="center"/>
              <w:rPr>
                <w:rFonts w:cs="Arial"/>
                <w:color w:val="000000"/>
                <w:sz w:val="20"/>
                <w:szCs w:val="20"/>
              </w:rPr>
            </w:pPr>
            <w:r w:rsidRPr="009B4A38">
              <w:rPr>
                <w:rFonts w:cs="Arial"/>
                <w:color w:val="000000"/>
                <w:sz w:val="20"/>
                <w:szCs w:val="20"/>
              </w:rPr>
              <w:t>6</w:t>
            </w:r>
            <w:r w:rsidR="004D3E47" w:rsidRPr="009B4A38">
              <w:rPr>
                <w:rFonts w:cs="Arial"/>
                <w:color w:val="000000"/>
                <w:sz w:val="20"/>
                <w:szCs w:val="20"/>
              </w:rPr>
              <w:t>4</w:t>
            </w:r>
            <w:r w:rsidR="00AD353D" w:rsidRPr="009B4A38">
              <w:rPr>
                <w:rFonts w:cs="Arial"/>
                <w:color w:val="000000"/>
                <w:sz w:val="20"/>
                <w:szCs w:val="20"/>
              </w:rPr>
              <w:t>%</w:t>
            </w:r>
          </w:p>
        </w:tc>
      </w:tr>
      <w:tr w:rsidR="000E0697" w:rsidRPr="009B4A38" w14:paraId="77C442B4" w14:textId="77777777" w:rsidTr="009D7BFF">
        <w:trPr>
          <w:trHeight w:val="504"/>
          <w:jc w:val="center"/>
        </w:trPr>
        <w:tc>
          <w:tcPr>
            <w:tcW w:w="828" w:type="dxa"/>
            <w:tcBorders>
              <w:top w:val="nil"/>
              <w:left w:val="single" w:sz="4" w:space="0" w:color="auto"/>
              <w:bottom w:val="single" w:sz="4" w:space="0" w:color="auto"/>
              <w:right w:val="single" w:sz="4" w:space="0" w:color="auto"/>
            </w:tcBorders>
            <w:shd w:val="clear" w:color="auto" w:fill="auto"/>
            <w:vAlign w:val="center"/>
          </w:tcPr>
          <w:p w14:paraId="37130428" w14:textId="77777777" w:rsidR="000E0697" w:rsidRPr="009B4A38" w:rsidRDefault="000E0697" w:rsidP="009D7BFF">
            <w:pPr>
              <w:jc w:val="center"/>
              <w:rPr>
                <w:rFonts w:cs="Arial"/>
                <w:color w:val="000000"/>
                <w:sz w:val="20"/>
                <w:szCs w:val="20"/>
              </w:rPr>
            </w:pPr>
            <w:r w:rsidRPr="009B4A38">
              <w:rPr>
                <w:rFonts w:cs="Arial"/>
                <w:color w:val="000000"/>
                <w:sz w:val="20"/>
                <w:szCs w:val="20"/>
              </w:rPr>
              <w:t>5</w:t>
            </w:r>
          </w:p>
        </w:tc>
        <w:tc>
          <w:tcPr>
            <w:tcW w:w="1275" w:type="dxa"/>
            <w:tcBorders>
              <w:top w:val="nil"/>
              <w:left w:val="nil"/>
              <w:bottom w:val="single" w:sz="4" w:space="0" w:color="000000"/>
              <w:right w:val="single" w:sz="4" w:space="0" w:color="000000"/>
            </w:tcBorders>
            <w:shd w:val="clear" w:color="auto" w:fill="auto"/>
            <w:vAlign w:val="center"/>
          </w:tcPr>
          <w:p w14:paraId="6F933F1B" w14:textId="77777777" w:rsidR="000E0697" w:rsidRPr="009B4A38" w:rsidRDefault="000E0697" w:rsidP="009D7BFF">
            <w:pPr>
              <w:jc w:val="center"/>
              <w:rPr>
                <w:rFonts w:cs="Arial"/>
                <w:color w:val="000000"/>
                <w:sz w:val="20"/>
                <w:szCs w:val="20"/>
              </w:rPr>
            </w:pPr>
            <w:r w:rsidRPr="009B4A38">
              <w:rPr>
                <w:rFonts w:cs="Arial"/>
                <w:color w:val="000000"/>
                <w:sz w:val="20"/>
                <w:szCs w:val="20"/>
              </w:rPr>
              <w:t>640</w:t>
            </w:r>
          </w:p>
        </w:tc>
        <w:tc>
          <w:tcPr>
            <w:tcW w:w="4686" w:type="dxa"/>
            <w:tcBorders>
              <w:top w:val="nil"/>
              <w:left w:val="nil"/>
              <w:bottom w:val="single" w:sz="4" w:space="0" w:color="000000"/>
              <w:right w:val="single" w:sz="4" w:space="0" w:color="000000"/>
            </w:tcBorders>
            <w:shd w:val="clear" w:color="auto" w:fill="auto"/>
            <w:vAlign w:val="center"/>
          </w:tcPr>
          <w:p w14:paraId="7EE8E112" w14:textId="3380F4C2" w:rsidR="000E0697" w:rsidRPr="009B4A38" w:rsidRDefault="000E0697" w:rsidP="009D7BFF">
            <w:pPr>
              <w:numPr>
                <w:ilvl w:val="0"/>
                <w:numId w:val="23"/>
              </w:numPr>
              <w:ind w:left="271" w:hanging="180"/>
              <w:rPr>
                <w:rFonts w:cs="Arial"/>
                <w:color w:val="000000"/>
                <w:sz w:val="20"/>
                <w:szCs w:val="20"/>
              </w:rPr>
            </w:pPr>
            <w:r w:rsidRPr="009B4A38">
              <w:rPr>
                <w:rFonts w:cs="Arial"/>
                <w:color w:val="000000"/>
                <w:sz w:val="20"/>
                <w:szCs w:val="20"/>
              </w:rPr>
              <w:t>know where to go for support to meet my family</w:t>
            </w:r>
            <w:r w:rsidR="00185DCD">
              <w:rPr>
                <w:rFonts w:cs="Arial"/>
                <w:color w:val="000000"/>
                <w:sz w:val="20"/>
                <w:szCs w:val="20"/>
              </w:rPr>
              <w:t>’</w:t>
            </w:r>
            <w:r w:rsidRPr="009B4A38">
              <w:rPr>
                <w:rFonts w:cs="Arial"/>
                <w:color w:val="000000"/>
                <w:sz w:val="20"/>
                <w:szCs w:val="20"/>
              </w:rPr>
              <w:t>s needs.</w:t>
            </w:r>
          </w:p>
        </w:tc>
        <w:tc>
          <w:tcPr>
            <w:tcW w:w="1080" w:type="dxa"/>
            <w:tcBorders>
              <w:top w:val="nil"/>
              <w:left w:val="single" w:sz="4" w:space="0" w:color="000000"/>
              <w:bottom w:val="single" w:sz="4" w:space="0" w:color="000000"/>
              <w:right w:val="single" w:sz="4" w:space="0" w:color="000000"/>
            </w:tcBorders>
            <w:shd w:val="clear" w:color="auto" w:fill="auto"/>
            <w:vAlign w:val="center"/>
          </w:tcPr>
          <w:p w14:paraId="470F6FE4" w14:textId="77777777" w:rsidR="000E0697" w:rsidRPr="009B4A38" w:rsidRDefault="000E0697" w:rsidP="009D7BFF">
            <w:pPr>
              <w:jc w:val="center"/>
              <w:rPr>
                <w:rFonts w:cs="Arial"/>
                <w:color w:val="000000"/>
                <w:sz w:val="20"/>
                <w:szCs w:val="20"/>
              </w:rPr>
            </w:pPr>
            <w:r w:rsidRPr="009B4A38">
              <w:rPr>
                <w:rFonts w:cs="Arial"/>
                <w:color w:val="000000"/>
                <w:sz w:val="20"/>
                <w:szCs w:val="20"/>
              </w:rPr>
              <w:t>9</w:t>
            </w:r>
            <w:r w:rsidR="004D3E47" w:rsidRPr="009B4A38">
              <w:rPr>
                <w:rFonts w:cs="Arial"/>
                <w:color w:val="000000"/>
                <w:sz w:val="20"/>
                <w:szCs w:val="20"/>
              </w:rPr>
              <w:t>4</w:t>
            </w:r>
            <w:r w:rsidRPr="009B4A38">
              <w:rPr>
                <w:rFonts w:cs="Arial"/>
                <w:color w:val="000000"/>
                <w:sz w:val="20"/>
                <w:szCs w:val="20"/>
              </w:rPr>
              <w:t>%</w:t>
            </w:r>
          </w:p>
        </w:tc>
        <w:tc>
          <w:tcPr>
            <w:tcW w:w="1310" w:type="dxa"/>
            <w:gridSpan w:val="2"/>
            <w:tcBorders>
              <w:top w:val="nil"/>
              <w:left w:val="nil"/>
              <w:bottom w:val="single" w:sz="4" w:space="0" w:color="000000"/>
              <w:right w:val="single" w:sz="4" w:space="0" w:color="000000"/>
            </w:tcBorders>
            <w:shd w:val="clear" w:color="auto" w:fill="auto"/>
            <w:vAlign w:val="center"/>
          </w:tcPr>
          <w:p w14:paraId="36445D83" w14:textId="77777777" w:rsidR="000E0697" w:rsidRPr="009B4A38" w:rsidRDefault="000E0697" w:rsidP="009D7BFF">
            <w:pPr>
              <w:jc w:val="center"/>
              <w:rPr>
                <w:rFonts w:cs="Arial"/>
                <w:color w:val="000000"/>
                <w:sz w:val="20"/>
                <w:szCs w:val="20"/>
              </w:rPr>
            </w:pPr>
            <w:r w:rsidRPr="009B4A38">
              <w:rPr>
                <w:rFonts w:cs="Arial"/>
                <w:color w:val="000000"/>
                <w:sz w:val="20"/>
                <w:szCs w:val="20"/>
              </w:rPr>
              <w:t>64%</w:t>
            </w:r>
          </w:p>
        </w:tc>
      </w:tr>
      <w:tr w:rsidR="004C3BF0" w:rsidRPr="009B4A38" w14:paraId="0280AACF" w14:textId="77777777" w:rsidTr="004C3BF0">
        <w:trPr>
          <w:trHeight w:val="504"/>
          <w:jc w:val="center"/>
        </w:trPr>
        <w:tc>
          <w:tcPr>
            <w:tcW w:w="828" w:type="dxa"/>
            <w:tcBorders>
              <w:top w:val="nil"/>
              <w:left w:val="single" w:sz="4" w:space="0" w:color="auto"/>
              <w:bottom w:val="single" w:sz="4" w:space="0" w:color="auto"/>
              <w:right w:val="single" w:sz="4" w:space="0" w:color="auto"/>
            </w:tcBorders>
            <w:shd w:val="clear" w:color="auto" w:fill="auto"/>
            <w:vAlign w:val="center"/>
          </w:tcPr>
          <w:p w14:paraId="3F3FE49C" w14:textId="77777777" w:rsidR="004C3BF0" w:rsidRPr="009B4A38" w:rsidRDefault="004C3BF0" w:rsidP="007508B1">
            <w:pPr>
              <w:jc w:val="center"/>
              <w:rPr>
                <w:rFonts w:cs="Arial"/>
                <w:color w:val="000000"/>
                <w:sz w:val="20"/>
                <w:szCs w:val="20"/>
              </w:rPr>
            </w:pPr>
            <w:r w:rsidRPr="009B4A38">
              <w:rPr>
                <w:rFonts w:cs="Arial"/>
                <w:color w:val="000000"/>
                <w:sz w:val="20"/>
                <w:szCs w:val="20"/>
              </w:rPr>
              <w:t>8</w:t>
            </w:r>
          </w:p>
        </w:tc>
        <w:tc>
          <w:tcPr>
            <w:tcW w:w="1275" w:type="dxa"/>
            <w:tcBorders>
              <w:top w:val="nil"/>
              <w:left w:val="nil"/>
              <w:bottom w:val="single" w:sz="4" w:space="0" w:color="000000"/>
              <w:right w:val="single" w:sz="4" w:space="0" w:color="000000"/>
            </w:tcBorders>
            <w:shd w:val="clear" w:color="auto" w:fill="auto"/>
            <w:vAlign w:val="center"/>
          </w:tcPr>
          <w:p w14:paraId="1131F9D5" w14:textId="77777777" w:rsidR="004C3BF0" w:rsidRPr="009B4A38" w:rsidRDefault="004C3BF0" w:rsidP="007508B1">
            <w:pPr>
              <w:jc w:val="center"/>
              <w:rPr>
                <w:rFonts w:cs="Arial"/>
                <w:color w:val="000000"/>
                <w:sz w:val="20"/>
                <w:szCs w:val="20"/>
              </w:rPr>
            </w:pPr>
            <w:r w:rsidRPr="009B4A38">
              <w:rPr>
                <w:rFonts w:cs="Arial"/>
                <w:color w:val="000000"/>
                <w:sz w:val="20"/>
                <w:szCs w:val="20"/>
              </w:rPr>
              <w:t>608</w:t>
            </w:r>
          </w:p>
        </w:tc>
        <w:tc>
          <w:tcPr>
            <w:tcW w:w="4686" w:type="dxa"/>
            <w:tcBorders>
              <w:top w:val="nil"/>
              <w:left w:val="nil"/>
              <w:bottom w:val="single" w:sz="4" w:space="0" w:color="000000"/>
              <w:right w:val="single" w:sz="4" w:space="0" w:color="000000"/>
            </w:tcBorders>
            <w:shd w:val="clear" w:color="auto" w:fill="auto"/>
            <w:vAlign w:val="center"/>
          </w:tcPr>
          <w:p w14:paraId="454A2CF5" w14:textId="1A0A0539" w:rsidR="004C3BF0" w:rsidRPr="009B4A38" w:rsidRDefault="004C3BF0" w:rsidP="007508B1">
            <w:pPr>
              <w:numPr>
                <w:ilvl w:val="0"/>
                <w:numId w:val="23"/>
              </w:numPr>
              <w:ind w:left="271" w:hanging="180"/>
              <w:rPr>
                <w:rFonts w:cs="Arial"/>
                <w:color w:val="000000"/>
                <w:sz w:val="20"/>
                <w:szCs w:val="20"/>
              </w:rPr>
            </w:pPr>
            <w:r w:rsidRPr="009B4A38">
              <w:rPr>
                <w:rFonts w:cs="Arial"/>
                <w:color w:val="000000"/>
                <w:sz w:val="20"/>
                <w:szCs w:val="20"/>
              </w:rPr>
              <w:t>help other children in my family (if there are other children) adjust to their brother</w:t>
            </w:r>
            <w:r w:rsidR="00185DCD">
              <w:rPr>
                <w:rFonts w:cs="Arial"/>
                <w:color w:val="000000"/>
                <w:sz w:val="20"/>
                <w:szCs w:val="20"/>
              </w:rPr>
              <w:t>’</w:t>
            </w:r>
            <w:r w:rsidRPr="009B4A38">
              <w:rPr>
                <w:rFonts w:cs="Arial"/>
                <w:color w:val="000000"/>
                <w:sz w:val="20"/>
                <w:szCs w:val="20"/>
              </w:rPr>
              <w:t>s or sister</w:t>
            </w:r>
            <w:r w:rsidR="00185DCD">
              <w:rPr>
                <w:rFonts w:cs="Arial"/>
                <w:color w:val="000000"/>
                <w:sz w:val="20"/>
                <w:szCs w:val="20"/>
              </w:rPr>
              <w:t>’</w:t>
            </w:r>
            <w:r w:rsidRPr="009B4A38">
              <w:rPr>
                <w:rFonts w:cs="Arial"/>
                <w:color w:val="000000"/>
                <w:sz w:val="20"/>
                <w:szCs w:val="20"/>
              </w:rPr>
              <w:t>s needs.</w:t>
            </w:r>
          </w:p>
        </w:tc>
        <w:tc>
          <w:tcPr>
            <w:tcW w:w="1080" w:type="dxa"/>
            <w:tcBorders>
              <w:top w:val="nil"/>
              <w:left w:val="single" w:sz="4" w:space="0" w:color="000000"/>
              <w:bottom w:val="single" w:sz="4" w:space="0" w:color="000000"/>
              <w:right w:val="single" w:sz="4" w:space="0" w:color="000000"/>
            </w:tcBorders>
            <w:shd w:val="clear" w:color="auto" w:fill="auto"/>
            <w:vAlign w:val="center"/>
          </w:tcPr>
          <w:p w14:paraId="49AB7EE8" w14:textId="77777777" w:rsidR="004C3BF0" w:rsidRPr="009B4A38" w:rsidRDefault="004C3BF0" w:rsidP="007508B1">
            <w:pPr>
              <w:jc w:val="center"/>
              <w:rPr>
                <w:rFonts w:cs="Arial"/>
                <w:color w:val="000000"/>
                <w:sz w:val="20"/>
                <w:szCs w:val="20"/>
              </w:rPr>
            </w:pPr>
            <w:r w:rsidRPr="009B4A38">
              <w:rPr>
                <w:rFonts w:cs="Arial"/>
                <w:color w:val="000000"/>
                <w:sz w:val="20"/>
                <w:szCs w:val="20"/>
              </w:rPr>
              <w:t>91%</w:t>
            </w:r>
          </w:p>
        </w:tc>
        <w:tc>
          <w:tcPr>
            <w:tcW w:w="1310" w:type="dxa"/>
            <w:gridSpan w:val="2"/>
            <w:tcBorders>
              <w:top w:val="nil"/>
              <w:left w:val="nil"/>
              <w:bottom w:val="single" w:sz="4" w:space="0" w:color="000000"/>
              <w:right w:val="single" w:sz="4" w:space="0" w:color="000000"/>
            </w:tcBorders>
            <w:shd w:val="clear" w:color="auto" w:fill="auto"/>
            <w:vAlign w:val="center"/>
          </w:tcPr>
          <w:p w14:paraId="53306432" w14:textId="77777777" w:rsidR="004C3BF0" w:rsidRPr="009B4A38" w:rsidRDefault="004C3BF0" w:rsidP="007508B1">
            <w:pPr>
              <w:jc w:val="center"/>
              <w:rPr>
                <w:rFonts w:cs="Arial"/>
                <w:color w:val="000000"/>
                <w:sz w:val="20"/>
                <w:szCs w:val="20"/>
              </w:rPr>
            </w:pPr>
            <w:r w:rsidRPr="009B4A38">
              <w:rPr>
                <w:rFonts w:cs="Arial"/>
                <w:color w:val="000000"/>
                <w:sz w:val="20"/>
                <w:szCs w:val="20"/>
              </w:rPr>
              <w:t>5</w:t>
            </w:r>
            <w:r w:rsidR="004D3E47" w:rsidRPr="009B4A38">
              <w:rPr>
                <w:rFonts w:cs="Arial"/>
                <w:color w:val="000000"/>
                <w:sz w:val="20"/>
                <w:szCs w:val="20"/>
              </w:rPr>
              <w:t>7</w:t>
            </w:r>
            <w:r w:rsidRPr="009B4A38">
              <w:rPr>
                <w:rFonts w:cs="Arial"/>
                <w:color w:val="000000"/>
                <w:sz w:val="20"/>
                <w:szCs w:val="20"/>
              </w:rPr>
              <w:t>%</w:t>
            </w:r>
          </w:p>
        </w:tc>
      </w:tr>
      <w:tr w:rsidR="00AD353D" w:rsidRPr="009B4A38" w14:paraId="61E1D01F" w14:textId="77777777" w:rsidTr="00AD353D">
        <w:trPr>
          <w:trHeight w:val="504"/>
          <w:jc w:val="center"/>
        </w:trPr>
        <w:tc>
          <w:tcPr>
            <w:tcW w:w="828" w:type="dxa"/>
            <w:tcBorders>
              <w:top w:val="nil"/>
              <w:left w:val="single" w:sz="4" w:space="0" w:color="auto"/>
              <w:bottom w:val="single" w:sz="4" w:space="0" w:color="auto"/>
              <w:right w:val="single" w:sz="4" w:space="0" w:color="auto"/>
            </w:tcBorders>
            <w:shd w:val="clear" w:color="auto" w:fill="auto"/>
            <w:vAlign w:val="center"/>
          </w:tcPr>
          <w:p w14:paraId="1D25761B" w14:textId="77777777" w:rsidR="00AD353D" w:rsidRPr="009B4A38" w:rsidRDefault="00AD353D" w:rsidP="00AD353D">
            <w:pPr>
              <w:jc w:val="center"/>
              <w:rPr>
                <w:rFonts w:cs="Arial"/>
                <w:color w:val="000000"/>
                <w:sz w:val="20"/>
                <w:szCs w:val="20"/>
              </w:rPr>
            </w:pPr>
            <w:r w:rsidRPr="009B4A38">
              <w:rPr>
                <w:rFonts w:cs="Arial"/>
                <w:color w:val="000000"/>
                <w:sz w:val="20"/>
                <w:szCs w:val="20"/>
              </w:rPr>
              <w:t>2</w:t>
            </w:r>
          </w:p>
        </w:tc>
        <w:tc>
          <w:tcPr>
            <w:tcW w:w="1275" w:type="dxa"/>
            <w:tcBorders>
              <w:top w:val="nil"/>
              <w:left w:val="nil"/>
              <w:bottom w:val="single" w:sz="4" w:space="0" w:color="000000"/>
              <w:right w:val="single" w:sz="4" w:space="0" w:color="000000"/>
            </w:tcBorders>
            <w:shd w:val="clear" w:color="auto" w:fill="auto"/>
            <w:vAlign w:val="center"/>
          </w:tcPr>
          <w:p w14:paraId="4130B869" w14:textId="77777777" w:rsidR="00AD353D" w:rsidRPr="009B4A38" w:rsidRDefault="00AD353D" w:rsidP="00AD353D">
            <w:pPr>
              <w:jc w:val="center"/>
              <w:rPr>
                <w:rFonts w:cs="Arial"/>
                <w:color w:val="000000"/>
                <w:sz w:val="20"/>
                <w:szCs w:val="20"/>
              </w:rPr>
            </w:pPr>
            <w:r w:rsidRPr="009B4A38">
              <w:rPr>
                <w:rFonts w:cs="Arial"/>
                <w:color w:val="000000"/>
                <w:sz w:val="20"/>
                <w:szCs w:val="20"/>
              </w:rPr>
              <w:t>656</w:t>
            </w:r>
          </w:p>
        </w:tc>
        <w:tc>
          <w:tcPr>
            <w:tcW w:w="4686" w:type="dxa"/>
            <w:tcBorders>
              <w:top w:val="nil"/>
              <w:left w:val="nil"/>
              <w:bottom w:val="single" w:sz="4" w:space="0" w:color="000000"/>
              <w:right w:val="single" w:sz="4" w:space="0" w:color="000000"/>
            </w:tcBorders>
            <w:shd w:val="clear" w:color="auto" w:fill="auto"/>
            <w:vAlign w:val="center"/>
          </w:tcPr>
          <w:p w14:paraId="051F7362" w14:textId="77777777" w:rsidR="00AD353D" w:rsidRPr="009B4A38" w:rsidRDefault="00AD353D" w:rsidP="00AD353D">
            <w:pPr>
              <w:numPr>
                <w:ilvl w:val="0"/>
                <w:numId w:val="23"/>
              </w:numPr>
              <w:ind w:left="271" w:hanging="180"/>
              <w:rPr>
                <w:rFonts w:cs="Arial"/>
                <w:color w:val="000000"/>
                <w:sz w:val="20"/>
                <w:szCs w:val="20"/>
              </w:rPr>
            </w:pPr>
            <w:r w:rsidRPr="009B4A38">
              <w:rPr>
                <w:rFonts w:cs="Arial"/>
                <w:color w:val="000000"/>
                <w:sz w:val="20"/>
                <w:szCs w:val="20"/>
              </w:rPr>
              <w:t>know about services in the community.</w:t>
            </w:r>
          </w:p>
        </w:tc>
        <w:tc>
          <w:tcPr>
            <w:tcW w:w="1080" w:type="dxa"/>
            <w:tcBorders>
              <w:top w:val="nil"/>
              <w:left w:val="single" w:sz="4" w:space="0" w:color="000000"/>
              <w:bottom w:val="single" w:sz="4" w:space="0" w:color="000000"/>
              <w:right w:val="single" w:sz="4" w:space="0" w:color="000000"/>
            </w:tcBorders>
            <w:shd w:val="clear" w:color="auto" w:fill="auto"/>
            <w:vAlign w:val="center"/>
          </w:tcPr>
          <w:p w14:paraId="229A24E9" w14:textId="77777777" w:rsidR="00AD353D" w:rsidRPr="009B4A38" w:rsidRDefault="004D3E47" w:rsidP="00AD353D">
            <w:pPr>
              <w:jc w:val="center"/>
              <w:rPr>
                <w:rFonts w:cs="Arial"/>
                <w:color w:val="000000"/>
                <w:sz w:val="20"/>
                <w:szCs w:val="20"/>
              </w:rPr>
            </w:pPr>
            <w:r w:rsidRPr="009B4A38">
              <w:rPr>
                <w:rFonts w:cs="Arial"/>
                <w:color w:val="000000"/>
                <w:sz w:val="20"/>
                <w:szCs w:val="20"/>
              </w:rPr>
              <w:t>91</w:t>
            </w:r>
            <w:r w:rsidR="00AD353D" w:rsidRPr="009B4A38">
              <w:rPr>
                <w:rFonts w:cs="Arial"/>
                <w:color w:val="000000"/>
                <w:sz w:val="20"/>
                <w:szCs w:val="20"/>
              </w:rPr>
              <w:t>%</w:t>
            </w:r>
          </w:p>
        </w:tc>
        <w:tc>
          <w:tcPr>
            <w:tcW w:w="1310" w:type="dxa"/>
            <w:gridSpan w:val="2"/>
            <w:tcBorders>
              <w:top w:val="nil"/>
              <w:left w:val="nil"/>
              <w:bottom w:val="single" w:sz="4" w:space="0" w:color="000000"/>
              <w:right w:val="single" w:sz="4" w:space="0" w:color="000000"/>
            </w:tcBorders>
            <w:shd w:val="clear" w:color="auto" w:fill="auto"/>
            <w:vAlign w:val="center"/>
          </w:tcPr>
          <w:p w14:paraId="0E86BBDD" w14:textId="77777777" w:rsidR="00AD353D" w:rsidRPr="009B4A38" w:rsidRDefault="004C3BF0" w:rsidP="00AD353D">
            <w:pPr>
              <w:jc w:val="center"/>
              <w:rPr>
                <w:rFonts w:cs="Arial"/>
                <w:color w:val="000000"/>
                <w:sz w:val="20"/>
                <w:szCs w:val="20"/>
              </w:rPr>
            </w:pPr>
            <w:r w:rsidRPr="009B4A38">
              <w:rPr>
                <w:rFonts w:cs="Arial"/>
                <w:color w:val="000000"/>
                <w:sz w:val="20"/>
                <w:szCs w:val="20"/>
              </w:rPr>
              <w:t>5</w:t>
            </w:r>
            <w:r w:rsidR="004D3E47" w:rsidRPr="009B4A38">
              <w:rPr>
                <w:rFonts w:cs="Arial"/>
                <w:color w:val="000000"/>
                <w:sz w:val="20"/>
                <w:szCs w:val="20"/>
              </w:rPr>
              <w:t>7</w:t>
            </w:r>
            <w:r w:rsidR="00AD353D" w:rsidRPr="009B4A38">
              <w:rPr>
                <w:rFonts w:cs="Arial"/>
                <w:color w:val="000000"/>
                <w:sz w:val="20"/>
                <w:szCs w:val="20"/>
              </w:rPr>
              <w:t>%</w:t>
            </w:r>
          </w:p>
        </w:tc>
      </w:tr>
      <w:tr w:rsidR="00AD353D" w:rsidRPr="009B4A38" w14:paraId="406A2B07" w14:textId="77777777" w:rsidTr="00AD353D">
        <w:trPr>
          <w:trHeight w:val="504"/>
          <w:jc w:val="center"/>
        </w:trPr>
        <w:tc>
          <w:tcPr>
            <w:tcW w:w="828" w:type="dxa"/>
            <w:tcBorders>
              <w:top w:val="nil"/>
              <w:left w:val="single" w:sz="4" w:space="0" w:color="auto"/>
              <w:bottom w:val="single" w:sz="4" w:space="0" w:color="auto"/>
              <w:right w:val="single" w:sz="4" w:space="0" w:color="auto"/>
            </w:tcBorders>
            <w:shd w:val="clear" w:color="auto" w:fill="auto"/>
            <w:vAlign w:val="center"/>
          </w:tcPr>
          <w:p w14:paraId="2EFA1000" w14:textId="77777777" w:rsidR="00AD353D" w:rsidRPr="009B4A38" w:rsidRDefault="00AD353D" w:rsidP="00AD353D">
            <w:pPr>
              <w:jc w:val="center"/>
              <w:rPr>
                <w:rFonts w:cs="Arial"/>
                <w:color w:val="000000"/>
                <w:sz w:val="20"/>
                <w:szCs w:val="20"/>
              </w:rPr>
            </w:pPr>
            <w:r w:rsidRPr="009B4A38">
              <w:rPr>
                <w:rFonts w:cs="Arial"/>
                <w:color w:val="000000"/>
                <w:sz w:val="20"/>
                <w:szCs w:val="20"/>
              </w:rPr>
              <w:t>1</w:t>
            </w:r>
          </w:p>
        </w:tc>
        <w:tc>
          <w:tcPr>
            <w:tcW w:w="1275" w:type="dxa"/>
            <w:tcBorders>
              <w:top w:val="nil"/>
              <w:left w:val="nil"/>
              <w:bottom w:val="single" w:sz="4" w:space="0" w:color="000000"/>
              <w:right w:val="single" w:sz="4" w:space="0" w:color="000000"/>
            </w:tcBorders>
            <w:shd w:val="clear" w:color="auto" w:fill="auto"/>
            <w:vAlign w:val="center"/>
          </w:tcPr>
          <w:p w14:paraId="4A44A891" w14:textId="77777777" w:rsidR="00AD353D" w:rsidRPr="009B4A38" w:rsidRDefault="00AD353D" w:rsidP="00AD353D">
            <w:pPr>
              <w:jc w:val="center"/>
              <w:rPr>
                <w:rFonts w:cs="Arial"/>
                <w:color w:val="000000"/>
                <w:sz w:val="20"/>
                <w:szCs w:val="20"/>
              </w:rPr>
            </w:pPr>
            <w:r w:rsidRPr="009B4A38">
              <w:rPr>
                <w:rFonts w:cs="Arial"/>
                <w:color w:val="000000"/>
                <w:sz w:val="20"/>
                <w:szCs w:val="20"/>
              </w:rPr>
              <w:t>678</w:t>
            </w:r>
          </w:p>
        </w:tc>
        <w:tc>
          <w:tcPr>
            <w:tcW w:w="4686" w:type="dxa"/>
            <w:tcBorders>
              <w:top w:val="nil"/>
              <w:left w:val="nil"/>
              <w:bottom w:val="single" w:sz="4" w:space="0" w:color="000000"/>
              <w:right w:val="single" w:sz="4" w:space="0" w:color="000000"/>
            </w:tcBorders>
            <w:shd w:val="clear" w:color="auto" w:fill="auto"/>
            <w:vAlign w:val="center"/>
          </w:tcPr>
          <w:p w14:paraId="470390FA" w14:textId="77777777" w:rsidR="00AD353D" w:rsidRPr="009B4A38" w:rsidRDefault="00AD353D" w:rsidP="00AD353D">
            <w:pPr>
              <w:numPr>
                <w:ilvl w:val="0"/>
                <w:numId w:val="23"/>
              </w:numPr>
              <w:ind w:left="271" w:hanging="180"/>
              <w:rPr>
                <w:rFonts w:cs="Arial"/>
                <w:color w:val="000000"/>
                <w:sz w:val="20"/>
                <w:szCs w:val="20"/>
              </w:rPr>
            </w:pPr>
            <w:r w:rsidRPr="009B4A38">
              <w:rPr>
                <w:rFonts w:cs="Arial"/>
                <w:color w:val="000000"/>
                <w:sz w:val="20"/>
                <w:szCs w:val="20"/>
              </w:rPr>
              <w:t>participate in typical activities for children and families in my community.</w:t>
            </w:r>
          </w:p>
        </w:tc>
        <w:tc>
          <w:tcPr>
            <w:tcW w:w="1080" w:type="dxa"/>
            <w:tcBorders>
              <w:top w:val="nil"/>
              <w:left w:val="single" w:sz="4" w:space="0" w:color="000000"/>
              <w:bottom w:val="single" w:sz="4" w:space="0" w:color="000000"/>
              <w:right w:val="single" w:sz="4" w:space="0" w:color="000000"/>
            </w:tcBorders>
            <w:shd w:val="clear" w:color="auto" w:fill="auto"/>
            <w:vAlign w:val="center"/>
          </w:tcPr>
          <w:p w14:paraId="6EDD998A" w14:textId="77777777" w:rsidR="00AD353D" w:rsidRPr="009B4A38" w:rsidRDefault="004C3BF0" w:rsidP="00AD353D">
            <w:pPr>
              <w:jc w:val="center"/>
              <w:rPr>
                <w:rFonts w:cs="Arial"/>
                <w:color w:val="000000"/>
                <w:sz w:val="20"/>
                <w:szCs w:val="20"/>
              </w:rPr>
            </w:pPr>
            <w:r w:rsidRPr="009B4A38">
              <w:rPr>
                <w:rFonts w:cs="Arial"/>
                <w:color w:val="000000"/>
                <w:sz w:val="20"/>
                <w:szCs w:val="20"/>
              </w:rPr>
              <w:t>8</w:t>
            </w:r>
            <w:r w:rsidR="004D3E47" w:rsidRPr="009B4A38">
              <w:rPr>
                <w:rFonts w:cs="Arial"/>
                <w:color w:val="000000"/>
                <w:sz w:val="20"/>
                <w:szCs w:val="20"/>
              </w:rPr>
              <w:t>9</w:t>
            </w:r>
            <w:r w:rsidR="00AD353D" w:rsidRPr="009B4A38">
              <w:rPr>
                <w:rFonts w:cs="Arial"/>
                <w:color w:val="000000"/>
                <w:sz w:val="20"/>
                <w:szCs w:val="20"/>
              </w:rPr>
              <w:t>%</w:t>
            </w:r>
          </w:p>
        </w:tc>
        <w:tc>
          <w:tcPr>
            <w:tcW w:w="1310" w:type="dxa"/>
            <w:gridSpan w:val="2"/>
            <w:tcBorders>
              <w:top w:val="nil"/>
              <w:left w:val="nil"/>
              <w:bottom w:val="single" w:sz="4" w:space="0" w:color="000000"/>
              <w:right w:val="single" w:sz="4" w:space="0" w:color="000000"/>
            </w:tcBorders>
            <w:shd w:val="clear" w:color="auto" w:fill="auto"/>
            <w:vAlign w:val="center"/>
          </w:tcPr>
          <w:p w14:paraId="4658315A" w14:textId="77777777" w:rsidR="00AD353D" w:rsidRPr="009B4A38" w:rsidRDefault="004D3E47" w:rsidP="00AD353D">
            <w:pPr>
              <w:jc w:val="center"/>
              <w:rPr>
                <w:rFonts w:cs="Arial"/>
                <w:color w:val="000000"/>
                <w:sz w:val="20"/>
                <w:szCs w:val="20"/>
              </w:rPr>
            </w:pPr>
            <w:r w:rsidRPr="009B4A38">
              <w:rPr>
                <w:rFonts w:cs="Arial"/>
                <w:color w:val="000000"/>
                <w:sz w:val="20"/>
                <w:szCs w:val="20"/>
              </w:rPr>
              <w:t>54</w:t>
            </w:r>
            <w:r w:rsidR="00AD353D" w:rsidRPr="009B4A38">
              <w:rPr>
                <w:rFonts w:cs="Arial"/>
                <w:color w:val="000000"/>
                <w:sz w:val="20"/>
                <w:szCs w:val="20"/>
              </w:rPr>
              <w:t>%</w:t>
            </w:r>
          </w:p>
        </w:tc>
      </w:tr>
    </w:tbl>
    <w:p w14:paraId="44018382" w14:textId="77777777" w:rsidR="00F326BD" w:rsidRPr="009B4A38" w:rsidRDefault="00F326BD" w:rsidP="005515D0">
      <w:pPr>
        <w:spacing w:line="480" w:lineRule="auto"/>
        <w:ind w:firstLine="720"/>
        <w:rPr>
          <w:rFonts w:cs="Arial"/>
          <w:szCs w:val="22"/>
        </w:rPr>
      </w:pPr>
    </w:p>
    <w:p w14:paraId="091EF583" w14:textId="77777777" w:rsidR="002E07DD" w:rsidRPr="009B4A38" w:rsidRDefault="005515D0" w:rsidP="002E07DD">
      <w:pPr>
        <w:pStyle w:val="DocumentText"/>
      </w:pPr>
      <w:r w:rsidRPr="009B4A38">
        <w:t xml:space="preserve">As seen in the table, </w:t>
      </w:r>
      <w:r w:rsidR="000E0697" w:rsidRPr="009B4A38">
        <w:t>97%–98%</w:t>
      </w:r>
      <w:r w:rsidR="004866F4" w:rsidRPr="009B4A38">
        <w:t xml:space="preserve"> </w:t>
      </w:r>
      <w:r w:rsidR="00AD353D" w:rsidRPr="009B4A38">
        <w:t xml:space="preserve">of </w:t>
      </w:r>
      <w:r w:rsidRPr="009B4A38">
        <w:t>families</w:t>
      </w:r>
      <w:r w:rsidR="004866F4" w:rsidRPr="009B4A38">
        <w:t xml:space="preserve"> </w:t>
      </w:r>
      <w:r w:rsidR="00540E9F" w:rsidRPr="009B4A38">
        <w:t>agreed</w:t>
      </w:r>
      <w:r w:rsidR="004866F4" w:rsidRPr="009B4A38">
        <w:t>,</w:t>
      </w:r>
      <w:r w:rsidR="00540E9F" w:rsidRPr="009B4A38">
        <w:t xml:space="preserve"> </w:t>
      </w:r>
      <w:r w:rsidRPr="009B4A38">
        <w:t xml:space="preserve">with </w:t>
      </w:r>
      <w:r w:rsidR="00231DCC" w:rsidRPr="009B4A38">
        <w:t>7</w:t>
      </w:r>
      <w:r w:rsidR="000E0697" w:rsidRPr="009B4A38">
        <w:t>5</w:t>
      </w:r>
      <w:r w:rsidR="001B5397" w:rsidRPr="009B4A38">
        <w:t>%</w:t>
      </w:r>
      <w:r w:rsidR="002817AB" w:rsidRPr="009B4A38">
        <w:t>–</w:t>
      </w:r>
      <w:r w:rsidR="00231DCC" w:rsidRPr="009B4A38">
        <w:t>7</w:t>
      </w:r>
      <w:r w:rsidR="000E0697" w:rsidRPr="009B4A38">
        <w:t>8</w:t>
      </w:r>
      <w:r w:rsidRPr="009B4A38">
        <w:t xml:space="preserve">% expressing strong or very strong agreement, that </w:t>
      </w:r>
      <w:r w:rsidR="00D1707B" w:rsidRPr="009B4A38">
        <w:t>E</w:t>
      </w:r>
      <w:r w:rsidRPr="009B4A38">
        <w:t xml:space="preserve">arly </w:t>
      </w:r>
      <w:r w:rsidR="00ED0B56" w:rsidRPr="009B4A38">
        <w:t>Intervention</w:t>
      </w:r>
      <w:r w:rsidRPr="009B4A38">
        <w:t xml:space="preserve"> </w:t>
      </w:r>
      <w:r w:rsidR="00D2148D" w:rsidRPr="009B4A38">
        <w:t>ser</w:t>
      </w:r>
      <w:r w:rsidR="00D1707B" w:rsidRPr="009B4A38">
        <w:t xml:space="preserve">vices </w:t>
      </w:r>
      <w:r w:rsidRPr="009B4A38">
        <w:t xml:space="preserve">helped them </w:t>
      </w:r>
      <w:r w:rsidR="00B317C6" w:rsidRPr="009B4A38">
        <w:t xml:space="preserve">do things with and for their child that are good for their child’s development, feel that their efforts are helping their child, and </w:t>
      </w:r>
      <w:r w:rsidR="003C26CD" w:rsidRPr="009B4A38">
        <w:t>be more hopeful about</w:t>
      </w:r>
      <w:r w:rsidR="00231DCC" w:rsidRPr="009B4A38">
        <w:t xml:space="preserve"> </w:t>
      </w:r>
      <w:r w:rsidR="003C26CD" w:rsidRPr="009B4A38">
        <w:t>their child’s future</w:t>
      </w:r>
      <w:r w:rsidRPr="009B4A38">
        <w:t xml:space="preserve">. </w:t>
      </w:r>
    </w:p>
    <w:p w14:paraId="66C81686" w14:textId="77777777" w:rsidR="00723722" w:rsidRDefault="00723722" w:rsidP="00426C30">
      <w:pPr>
        <w:pStyle w:val="DocumentText"/>
        <w:spacing w:before="400"/>
        <w:sectPr w:rsidR="00723722" w:rsidSect="00FB7B84">
          <w:footnotePr>
            <w:numRestart w:val="eachSect"/>
          </w:footnotePr>
          <w:type w:val="continuous"/>
          <w:pgSz w:w="12240" w:h="15840" w:code="1"/>
          <w:pgMar w:top="1584" w:right="1728" w:bottom="994" w:left="1440" w:header="288" w:footer="576" w:gutter="0"/>
          <w:cols w:space="720"/>
          <w:docGrid w:linePitch="360"/>
        </w:sectPr>
      </w:pPr>
    </w:p>
    <w:p w14:paraId="03BD498E" w14:textId="77777777" w:rsidR="009513D0" w:rsidRPr="009B4A38" w:rsidRDefault="005515D0" w:rsidP="00723722">
      <w:pPr>
        <w:pStyle w:val="DocumentText"/>
        <w:spacing w:before="840"/>
      </w:pPr>
      <w:r w:rsidRPr="009B4A38">
        <w:lastRenderedPageBreak/>
        <w:t xml:space="preserve">Approximately </w:t>
      </w:r>
      <w:r w:rsidR="00540E9F" w:rsidRPr="009B4A38">
        <w:t>9</w:t>
      </w:r>
      <w:r w:rsidR="000E0697" w:rsidRPr="009B4A38">
        <w:t>6</w:t>
      </w:r>
      <w:r w:rsidR="00540E9F" w:rsidRPr="009B4A38">
        <w:t xml:space="preserve">% </w:t>
      </w:r>
      <w:r w:rsidRPr="009B4A38">
        <w:t xml:space="preserve">of families agreed, with </w:t>
      </w:r>
      <w:r w:rsidR="00761EB5" w:rsidRPr="009B4A38">
        <w:t>68</w:t>
      </w:r>
      <w:r w:rsidR="00F43966" w:rsidRPr="009B4A38">
        <w:t>%</w:t>
      </w:r>
      <w:r w:rsidR="002817AB" w:rsidRPr="009B4A38">
        <w:t>–</w:t>
      </w:r>
      <w:r w:rsidR="000E0697" w:rsidRPr="009B4A38">
        <w:t>69</w:t>
      </w:r>
      <w:r w:rsidR="00F43966" w:rsidRPr="009B4A38">
        <w:t>%</w:t>
      </w:r>
      <w:r w:rsidRPr="009B4A38">
        <w:t xml:space="preserve"> expressing strong </w:t>
      </w:r>
      <w:r w:rsidR="00D1707B" w:rsidRPr="009B4A38">
        <w:t>or very strong agreement, that E</w:t>
      </w:r>
      <w:r w:rsidRPr="009B4A38">
        <w:t xml:space="preserve">arly </w:t>
      </w:r>
      <w:r w:rsidR="00FB2053" w:rsidRPr="009B4A38">
        <w:t>Intervention</w:t>
      </w:r>
      <w:r w:rsidR="00BB129C" w:rsidRPr="009B4A38">
        <w:t xml:space="preserve"> services</w:t>
      </w:r>
      <w:r w:rsidRPr="009B4A38">
        <w:t xml:space="preserve"> helped them </w:t>
      </w:r>
      <w:r w:rsidR="00426C30" w:rsidRPr="009B4A38">
        <w:t>feel</w:t>
      </w:r>
      <w:r w:rsidR="00761EB5" w:rsidRPr="009B4A38">
        <w:t xml:space="preserve"> th</w:t>
      </w:r>
      <w:r w:rsidR="00426C30" w:rsidRPr="009B4A38">
        <w:t>at their family will be accepted and welcomed in the community</w:t>
      </w:r>
      <w:r w:rsidR="00E443C9" w:rsidRPr="009B4A38">
        <w:t xml:space="preserve">, </w:t>
      </w:r>
      <w:r w:rsidR="00426C30" w:rsidRPr="009B4A38">
        <w:t>know about their child’s and family’s rights concerning Early Intervention services</w:t>
      </w:r>
      <w:r w:rsidR="009513D0" w:rsidRPr="009B4A38">
        <w:t xml:space="preserve">, </w:t>
      </w:r>
      <w:r w:rsidR="00F43966" w:rsidRPr="009B4A38">
        <w:t xml:space="preserve">and </w:t>
      </w:r>
      <w:r w:rsidR="00426C30" w:rsidRPr="009B4A38">
        <w:t>understand the roles of the people who work with their child and family</w:t>
      </w:r>
      <w:r w:rsidR="009513D0" w:rsidRPr="009B4A38">
        <w:t xml:space="preserve">. </w:t>
      </w:r>
    </w:p>
    <w:p w14:paraId="0FBB9173" w14:textId="77777777" w:rsidR="005515D0" w:rsidRPr="009B4A38" w:rsidRDefault="00B16640" w:rsidP="00EA64CE">
      <w:pPr>
        <w:pStyle w:val="DocumentText"/>
      </w:pPr>
      <w:r w:rsidRPr="009B4A38">
        <w:t xml:space="preserve">Less agreement was found in </w:t>
      </w:r>
      <w:r w:rsidR="004C7810" w:rsidRPr="009B4A38">
        <w:t xml:space="preserve">other areas. </w:t>
      </w:r>
      <w:r w:rsidR="00D2148D" w:rsidRPr="009B4A38">
        <w:t>Approximately</w:t>
      </w:r>
      <w:r w:rsidR="00540E9F" w:rsidRPr="009B4A38">
        <w:t xml:space="preserve"> </w:t>
      </w:r>
      <w:r w:rsidR="00761EB5" w:rsidRPr="009B4A38">
        <w:t>8</w:t>
      </w:r>
      <w:r w:rsidR="006C0C14" w:rsidRPr="009B4A38">
        <w:t>9</w:t>
      </w:r>
      <w:r w:rsidR="00D57F5A" w:rsidRPr="009B4A38">
        <w:t>%</w:t>
      </w:r>
      <w:r w:rsidR="002817AB" w:rsidRPr="009B4A38">
        <w:t>–</w:t>
      </w:r>
      <w:r w:rsidR="009513D0" w:rsidRPr="009B4A38">
        <w:t>9</w:t>
      </w:r>
      <w:r w:rsidR="00761EB5" w:rsidRPr="009B4A38">
        <w:t>1</w:t>
      </w:r>
      <w:r w:rsidR="00D57F5A" w:rsidRPr="009B4A38">
        <w:t xml:space="preserve">% </w:t>
      </w:r>
      <w:r w:rsidR="005515D0" w:rsidRPr="009B4A38">
        <w:t xml:space="preserve">of families agreed, with </w:t>
      </w:r>
      <w:r w:rsidR="006C0C14" w:rsidRPr="009B4A38">
        <w:t>54</w:t>
      </w:r>
      <w:r w:rsidR="00D57F5A" w:rsidRPr="009B4A38">
        <w:t>%</w:t>
      </w:r>
      <w:r w:rsidR="002817AB" w:rsidRPr="009B4A38">
        <w:t>–</w:t>
      </w:r>
      <w:r w:rsidR="00761EB5" w:rsidRPr="009B4A38">
        <w:t>5</w:t>
      </w:r>
      <w:r w:rsidR="006C0C14" w:rsidRPr="009B4A38">
        <w:t>7</w:t>
      </w:r>
      <w:r w:rsidR="00D57F5A" w:rsidRPr="009B4A38">
        <w:t>%</w:t>
      </w:r>
      <w:r w:rsidR="005515D0" w:rsidRPr="009B4A38">
        <w:t xml:space="preserve"> expressing strong or very strong agreement, that </w:t>
      </w:r>
      <w:r w:rsidR="00D1707B" w:rsidRPr="009B4A38">
        <w:t>E</w:t>
      </w:r>
      <w:r w:rsidR="005515D0" w:rsidRPr="009B4A38">
        <w:t xml:space="preserve">arly </w:t>
      </w:r>
      <w:r w:rsidR="00FB2053" w:rsidRPr="009B4A38">
        <w:t>Intervention</w:t>
      </w:r>
      <w:r w:rsidR="005515D0" w:rsidRPr="009B4A38">
        <w:t xml:space="preserve"> services helped them</w:t>
      </w:r>
      <w:r w:rsidR="00761EB5" w:rsidRPr="009B4A38">
        <w:t xml:space="preserve"> help other children in their family (if there are other children) adjust to their brother’s or sister’s needs,</w:t>
      </w:r>
      <w:r w:rsidR="005515D0" w:rsidRPr="009B4A38">
        <w:t xml:space="preserve"> </w:t>
      </w:r>
      <w:r w:rsidR="00853FBF" w:rsidRPr="009B4A38">
        <w:t xml:space="preserve">know about services in the community, </w:t>
      </w:r>
      <w:r w:rsidR="009513D0" w:rsidRPr="009B4A38">
        <w:t xml:space="preserve">and </w:t>
      </w:r>
      <w:r w:rsidR="004C7810" w:rsidRPr="009B4A38">
        <w:t>participate in typical activities for children and</w:t>
      </w:r>
      <w:r w:rsidR="00E8136A" w:rsidRPr="009B4A38">
        <w:t xml:space="preserve"> families in their community</w:t>
      </w:r>
      <w:r w:rsidR="005515D0" w:rsidRPr="009B4A38">
        <w:t>.</w:t>
      </w:r>
    </w:p>
    <w:p w14:paraId="29C7997B" w14:textId="77777777" w:rsidR="00A53869" w:rsidRPr="009B4A38" w:rsidRDefault="0012674D" w:rsidP="00EA64CE">
      <w:pPr>
        <w:pStyle w:val="DocumentText"/>
      </w:pPr>
      <w:bookmarkStart w:id="53" w:name="_Toc246852126"/>
      <w:r w:rsidRPr="009B4A38">
        <w:t xml:space="preserve">For reference, the frequency distribution of responses to all the items in the </w:t>
      </w:r>
      <w:smartTag w:uri="urn:schemas-microsoft-com:office:smarttags" w:element="stockticker">
        <w:r w:rsidRPr="009B4A38">
          <w:t>IFS</w:t>
        </w:r>
      </w:smartTag>
      <w:r w:rsidRPr="009B4A38">
        <w:t xml:space="preserve"> is provided in Appendix </w:t>
      </w:r>
      <w:r w:rsidR="00484CAD" w:rsidRPr="009B4A38">
        <w:t>C</w:t>
      </w:r>
      <w:r w:rsidRPr="009B4A38">
        <w:t>.</w:t>
      </w:r>
    </w:p>
    <w:p w14:paraId="6957E011" w14:textId="77777777" w:rsidR="00E873A1" w:rsidRPr="009B4A38" w:rsidRDefault="00E873A1" w:rsidP="00093554">
      <w:pPr>
        <w:spacing w:line="480" w:lineRule="auto"/>
        <w:ind w:firstLine="720"/>
        <w:rPr>
          <w:rFonts w:cs="Arial"/>
          <w:szCs w:val="22"/>
        </w:rPr>
      </w:pPr>
    </w:p>
    <w:p w14:paraId="2515015A" w14:textId="77777777" w:rsidR="00723722" w:rsidRDefault="00D2148D" w:rsidP="00563C3A">
      <w:pPr>
        <w:pStyle w:val="Heading2"/>
        <w:spacing w:before="400" w:after="180"/>
        <w:sectPr w:rsidR="00723722" w:rsidSect="00FB7B84">
          <w:footnotePr>
            <w:numRestart w:val="eachSect"/>
          </w:footnotePr>
          <w:type w:val="continuous"/>
          <w:pgSz w:w="12240" w:h="15840" w:code="1"/>
          <w:pgMar w:top="1584" w:right="1728" w:bottom="994" w:left="1440" w:header="288" w:footer="576" w:gutter="0"/>
          <w:cols w:space="720"/>
          <w:docGrid w:linePitch="360"/>
        </w:sectPr>
      </w:pPr>
      <w:r w:rsidRPr="009B4A38">
        <w:br w:type="page"/>
      </w:r>
      <w:bookmarkStart w:id="54" w:name="_Toc29368669"/>
    </w:p>
    <w:p w14:paraId="6B3BEAF4" w14:textId="77777777" w:rsidR="00A53869" w:rsidRPr="009B4A38" w:rsidRDefault="00D2148D" w:rsidP="00723722">
      <w:pPr>
        <w:pStyle w:val="Heading2"/>
        <w:spacing w:before="720" w:after="180"/>
        <w:rPr>
          <w:color w:val="auto"/>
          <w:sz w:val="22"/>
          <w:szCs w:val="22"/>
        </w:rPr>
      </w:pPr>
      <w:r w:rsidRPr="009B4A38">
        <w:rPr>
          <w:color w:val="auto"/>
          <w:sz w:val="22"/>
          <w:szCs w:val="22"/>
        </w:rPr>
        <w:lastRenderedPageBreak/>
        <w:t>4</w:t>
      </w:r>
      <w:r w:rsidR="00A839A7" w:rsidRPr="009B4A38">
        <w:rPr>
          <w:color w:val="auto"/>
          <w:sz w:val="22"/>
          <w:szCs w:val="22"/>
        </w:rPr>
        <w:t>.3</w:t>
      </w:r>
      <w:r w:rsidR="00A53869" w:rsidRPr="009B4A38">
        <w:rPr>
          <w:color w:val="auto"/>
          <w:sz w:val="22"/>
          <w:szCs w:val="22"/>
        </w:rPr>
        <w:t>. Per</w:t>
      </w:r>
      <w:r w:rsidRPr="009B4A38">
        <w:rPr>
          <w:color w:val="auto"/>
          <w:sz w:val="22"/>
          <w:szCs w:val="22"/>
        </w:rPr>
        <w:t xml:space="preserve">formance of the </w:t>
      </w:r>
      <w:r w:rsidR="00984BAB" w:rsidRPr="009B4A38">
        <w:rPr>
          <w:color w:val="auto"/>
          <w:sz w:val="22"/>
          <w:szCs w:val="22"/>
        </w:rPr>
        <w:t>MDPH</w:t>
      </w:r>
      <w:r w:rsidRPr="009B4A38">
        <w:rPr>
          <w:color w:val="auto"/>
          <w:sz w:val="22"/>
          <w:szCs w:val="22"/>
        </w:rPr>
        <w:t>: Percent</w:t>
      </w:r>
      <w:r w:rsidR="00A53869" w:rsidRPr="009B4A38">
        <w:rPr>
          <w:color w:val="auto"/>
          <w:sz w:val="22"/>
          <w:szCs w:val="22"/>
        </w:rPr>
        <w:t xml:space="preserve"> of Families Meeting Each of the Standards for</w:t>
      </w:r>
      <w:bookmarkEnd w:id="53"/>
      <w:r w:rsidR="00A53869" w:rsidRPr="009B4A38">
        <w:rPr>
          <w:color w:val="auto"/>
          <w:sz w:val="22"/>
          <w:szCs w:val="22"/>
        </w:rPr>
        <w:t xml:space="preserve"> </w:t>
      </w:r>
      <w:bookmarkStart w:id="55" w:name="_Toc246852127"/>
      <w:r w:rsidR="00A53869" w:rsidRPr="009B4A38">
        <w:rPr>
          <w:color w:val="auto"/>
          <w:sz w:val="22"/>
          <w:szCs w:val="22"/>
        </w:rPr>
        <w:t>Indicator #4</w:t>
      </w:r>
      <w:bookmarkEnd w:id="54"/>
      <w:bookmarkEnd w:id="55"/>
    </w:p>
    <w:p w14:paraId="74B1795D" w14:textId="77777777" w:rsidR="00EB1649" w:rsidRPr="009B4A38" w:rsidRDefault="00A53869" w:rsidP="00EA64CE">
      <w:pPr>
        <w:pStyle w:val="DocumentText"/>
      </w:pPr>
      <w:r w:rsidRPr="009B4A38">
        <w:t xml:space="preserve">Table </w:t>
      </w:r>
      <w:r w:rsidR="00BA20C8" w:rsidRPr="009B4A38">
        <w:t xml:space="preserve">5 </w:t>
      </w:r>
      <w:r w:rsidRPr="009B4A38">
        <w:t>present</w:t>
      </w:r>
      <w:r w:rsidR="00684225" w:rsidRPr="009B4A38">
        <w:t>s</w:t>
      </w:r>
      <w:r w:rsidRPr="009B4A38">
        <w:t xml:space="preserve"> the percentage of families having an </w:t>
      </w:r>
      <w:smartTag w:uri="urn:schemas-microsoft-com:office:smarttags" w:element="stockticker">
        <w:r w:rsidRPr="009B4A38">
          <w:t>IFS</w:t>
        </w:r>
      </w:smartTag>
      <w:r w:rsidRPr="009B4A38">
        <w:t xml:space="preserve"> measure that met or exceeded each of the three standards for Indicator #4</w:t>
      </w:r>
      <w:r w:rsidR="006B585F" w:rsidRPr="009B4A38">
        <w:t>, as well as a 95% confidence interval for the true population percentage. Note that the confidence interval is asymmetric about the sample percentage, in that there is a greater distance in the confidence interval below the sample percentage than above the sample percentage. The asymmetric confidence interval represents a more accurate confidence interval for percentages than normal-distribution based symmetric confidence intervals (due to the fact that percentages are bounded between 0 and 100). The asymmetric confidence interval reported here is the score interval proposed by Wilson (1927), and described in greater detail in Agresti (1996) and Penfield (2003).</w:t>
      </w:r>
    </w:p>
    <w:tbl>
      <w:tblPr>
        <w:tblW w:w="91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72" w:type="dxa"/>
          <w:left w:w="115" w:type="dxa"/>
          <w:bottom w:w="72" w:type="dxa"/>
          <w:right w:w="115" w:type="dxa"/>
        </w:tblCellMar>
        <w:tblLook w:val="01E0" w:firstRow="1" w:lastRow="1" w:firstColumn="1" w:lastColumn="1" w:noHBand="0" w:noVBand="0"/>
      </w:tblPr>
      <w:tblGrid>
        <w:gridCol w:w="1886"/>
        <w:gridCol w:w="2434"/>
        <w:gridCol w:w="2434"/>
        <w:gridCol w:w="2434"/>
      </w:tblGrid>
      <w:tr w:rsidR="00EB1649" w:rsidRPr="009B4A38" w14:paraId="0D549EA5" w14:textId="77777777" w:rsidTr="00C95803">
        <w:trPr>
          <w:trHeight w:val="720"/>
          <w:jc w:val="center"/>
        </w:trPr>
        <w:tc>
          <w:tcPr>
            <w:tcW w:w="9188" w:type="dxa"/>
            <w:gridSpan w:val="4"/>
            <w:shd w:val="clear" w:color="auto" w:fill="CCCCCC"/>
            <w:vAlign w:val="center"/>
          </w:tcPr>
          <w:p w14:paraId="5789E62F" w14:textId="77777777" w:rsidR="00EB1649" w:rsidRPr="009B4A38" w:rsidRDefault="00E873A1" w:rsidP="00EB1649">
            <w:pPr>
              <w:rPr>
                <w:rFonts w:cs="Arial"/>
                <w:b/>
              </w:rPr>
            </w:pPr>
            <w:bookmarkStart w:id="56" w:name="_Hlk488150096"/>
            <w:r w:rsidRPr="009B4A38">
              <w:rPr>
                <w:rFonts w:cs="Arial"/>
                <w:b/>
              </w:rPr>
              <w:t>Ta</w:t>
            </w:r>
            <w:r w:rsidR="008D6EC7" w:rsidRPr="009B4A38">
              <w:rPr>
                <w:rFonts w:cs="Arial"/>
                <w:b/>
              </w:rPr>
              <w:t xml:space="preserve">ble </w:t>
            </w:r>
            <w:r w:rsidR="00BA20C8" w:rsidRPr="009B4A38">
              <w:rPr>
                <w:rFonts w:cs="Arial"/>
                <w:b/>
              </w:rPr>
              <w:t>5</w:t>
            </w:r>
            <w:r w:rsidR="00EB1649" w:rsidRPr="009B4A38">
              <w:rPr>
                <w:rFonts w:cs="Arial"/>
                <w:b/>
              </w:rPr>
              <w:t>. Percent of Respondents Meeting or Exceeding Each of the</w:t>
            </w:r>
          </w:p>
          <w:p w14:paraId="60508D96" w14:textId="77777777" w:rsidR="00EB1649" w:rsidRPr="009B4A38" w:rsidRDefault="00EB1649" w:rsidP="00EB1649">
            <w:pPr>
              <w:rPr>
                <w:rFonts w:cs="Arial"/>
                <w:b/>
              </w:rPr>
            </w:pPr>
            <w:r w:rsidRPr="009B4A38">
              <w:rPr>
                <w:rFonts w:cs="Arial"/>
                <w:b/>
              </w:rPr>
              <w:t>Standards for Indicator #4</w:t>
            </w:r>
          </w:p>
        </w:tc>
      </w:tr>
      <w:tr w:rsidR="00EB1649" w:rsidRPr="009B4A38" w14:paraId="3D28BD09" w14:textId="77777777" w:rsidTr="00F06D6B">
        <w:trPr>
          <w:jc w:val="center"/>
        </w:trPr>
        <w:tc>
          <w:tcPr>
            <w:tcW w:w="1886" w:type="dxa"/>
            <w:shd w:val="clear" w:color="auto" w:fill="auto"/>
            <w:vAlign w:val="center"/>
          </w:tcPr>
          <w:p w14:paraId="0256C9AE" w14:textId="77777777" w:rsidR="00EB1649" w:rsidRPr="009B4A38" w:rsidRDefault="00EB1649" w:rsidP="000A5173">
            <w:pPr>
              <w:rPr>
                <w:rFonts w:cs="Arial"/>
                <w:b/>
              </w:rPr>
            </w:pPr>
          </w:p>
        </w:tc>
        <w:tc>
          <w:tcPr>
            <w:tcW w:w="2434" w:type="dxa"/>
            <w:shd w:val="clear" w:color="auto" w:fill="auto"/>
          </w:tcPr>
          <w:p w14:paraId="5683D25B" w14:textId="77777777" w:rsidR="00EB1649" w:rsidRPr="009B4A38" w:rsidRDefault="001B5397" w:rsidP="00B16640">
            <w:pPr>
              <w:spacing w:after="120"/>
              <w:jc w:val="center"/>
              <w:rPr>
                <w:rFonts w:cs="Arial"/>
                <w:b/>
                <w:u w:val="single"/>
              </w:rPr>
            </w:pPr>
            <w:r w:rsidRPr="009B4A38">
              <w:rPr>
                <w:rFonts w:cs="Arial"/>
                <w:b/>
                <w:u w:val="single"/>
              </w:rPr>
              <w:t>Indicator 4a</w:t>
            </w:r>
          </w:p>
          <w:p w14:paraId="1A29C51B" w14:textId="77777777" w:rsidR="00EB1649" w:rsidRPr="009B4A38" w:rsidRDefault="00EB1649" w:rsidP="00B16640">
            <w:pPr>
              <w:jc w:val="center"/>
              <w:rPr>
                <w:rFonts w:cs="Arial"/>
                <w:sz w:val="20"/>
                <w:szCs w:val="20"/>
              </w:rPr>
            </w:pPr>
            <w:r w:rsidRPr="009B4A38">
              <w:rPr>
                <w:rFonts w:cs="Arial"/>
                <w:sz w:val="20"/>
                <w:szCs w:val="20"/>
              </w:rPr>
              <w:t>Perce</w:t>
            </w:r>
            <w:r w:rsidR="001B5397" w:rsidRPr="009B4A38">
              <w:rPr>
                <w:rFonts w:cs="Arial"/>
                <w:sz w:val="20"/>
                <w:szCs w:val="20"/>
              </w:rPr>
              <w:t>nt of families who report that E</w:t>
            </w:r>
            <w:r w:rsidRPr="009B4A38">
              <w:rPr>
                <w:rFonts w:cs="Arial"/>
                <w:sz w:val="20"/>
                <w:szCs w:val="20"/>
              </w:rPr>
              <w:t xml:space="preserve">arly </w:t>
            </w:r>
            <w:r w:rsidR="00BA20C8" w:rsidRPr="009B4A38">
              <w:rPr>
                <w:rFonts w:cs="Arial"/>
                <w:sz w:val="20"/>
                <w:szCs w:val="20"/>
              </w:rPr>
              <w:t>Intervention</w:t>
            </w:r>
            <w:r w:rsidRPr="009B4A38">
              <w:rPr>
                <w:rFonts w:cs="Arial"/>
                <w:sz w:val="20"/>
                <w:szCs w:val="20"/>
              </w:rPr>
              <w:t xml:space="preserve"> services helped them know their rights</w:t>
            </w:r>
            <w:r w:rsidR="00A06B45" w:rsidRPr="009B4A38">
              <w:rPr>
                <w:rFonts w:cs="Arial"/>
                <w:sz w:val="20"/>
                <w:szCs w:val="20"/>
              </w:rPr>
              <w:t xml:space="preserve"> </w:t>
            </w:r>
            <w:r w:rsidR="00A06B45" w:rsidRPr="009B4A38">
              <w:rPr>
                <w:rFonts w:cs="Arial"/>
                <w:sz w:val="20"/>
                <w:szCs w:val="20"/>
              </w:rPr>
              <w:br/>
              <w:t>(Item 19)</w:t>
            </w:r>
          </w:p>
        </w:tc>
        <w:tc>
          <w:tcPr>
            <w:tcW w:w="2434" w:type="dxa"/>
            <w:shd w:val="clear" w:color="auto" w:fill="auto"/>
          </w:tcPr>
          <w:p w14:paraId="4F7B5155" w14:textId="77777777" w:rsidR="00EB1649" w:rsidRPr="009B4A38" w:rsidRDefault="001B5397" w:rsidP="00B16640">
            <w:pPr>
              <w:spacing w:after="120"/>
              <w:jc w:val="center"/>
              <w:rPr>
                <w:rFonts w:cs="Arial"/>
                <w:b/>
                <w:u w:val="single"/>
              </w:rPr>
            </w:pPr>
            <w:r w:rsidRPr="009B4A38">
              <w:rPr>
                <w:rFonts w:cs="Arial"/>
                <w:b/>
                <w:u w:val="single"/>
              </w:rPr>
              <w:t>Indicator 4b</w:t>
            </w:r>
          </w:p>
          <w:p w14:paraId="48EC1061" w14:textId="77777777" w:rsidR="00BA20C8" w:rsidRPr="009B4A38" w:rsidRDefault="00EB1649" w:rsidP="00B16640">
            <w:pPr>
              <w:jc w:val="center"/>
              <w:rPr>
                <w:rFonts w:cs="Arial"/>
                <w:sz w:val="20"/>
                <w:szCs w:val="20"/>
              </w:rPr>
            </w:pPr>
            <w:r w:rsidRPr="009B4A38">
              <w:rPr>
                <w:rFonts w:cs="Arial"/>
                <w:sz w:val="20"/>
                <w:szCs w:val="20"/>
              </w:rPr>
              <w:t xml:space="preserve">Percent of families who report that </w:t>
            </w:r>
            <w:r w:rsidR="001B5397" w:rsidRPr="009B4A38">
              <w:rPr>
                <w:rFonts w:cs="Arial"/>
                <w:sz w:val="20"/>
                <w:szCs w:val="20"/>
              </w:rPr>
              <w:t xml:space="preserve">Early </w:t>
            </w:r>
            <w:r w:rsidR="00BA20C8" w:rsidRPr="009B4A38">
              <w:rPr>
                <w:rFonts w:cs="Arial"/>
                <w:sz w:val="20"/>
                <w:szCs w:val="20"/>
              </w:rPr>
              <w:t>Intervention</w:t>
            </w:r>
            <w:r w:rsidRPr="009B4A38">
              <w:rPr>
                <w:rFonts w:cs="Arial"/>
                <w:sz w:val="20"/>
                <w:szCs w:val="20"/>
              </w:rPr>
              <w:t xml:space="preserve"> services helped them effectively communicate their children’s needs</w:t>
            </w:r>
            <w:r w:rsidR="00A06B45" w:rsidRPr="009B4A38">
              <w:rPr>
                <w:rFonts w:cs="Arial"/>
                <w:sz w:val="20"/>
                <w:szCs w:val="20"/>
              </w:rPr>
              <w:t xml:space="preserve"> </w:t>
            </w:r>
          </w:p>
          <w:p w14:paraId="233D45A9" w14:textId="77777777" w:rsidR="00EB1649" w:rsidRPr="009B4A38" w:rsidRDefault="00A06B45" w:rsidP="00B16640">
            <w:pPr>
              <w:jc w:val="center"/>
              <w:rPr>
                <w:rFonts w:cs="Arial"/>
                <w:sz w:val="20"/>
                <w:szCs w:val="20"/>
              </w:rPr>
            </w:pPr>
            <w:r w:rsidRPr="009B4A38">
              <w:rPr>
                <w:rFonts w:cs="Arial"/>
                <w:sz w:val="20"/>
                <w:szCs w:val="20"/>
              </w:rPr>
              <w:t>(Item 17)</w:t>
            </w:r>
          </w:p>
        </w:tc>
        <w:tc>
          <w:tcPr>
            <w:tcW w:w="2434" w:type="dxa"/>
            <w:shd w:val="clear" w:color="auto" w:fill="auto"/>
          </w:tcPr>
          <w:p w14:paraId="00A637DE" w14:textId="77777777" w:rsidR="00EB1649" w:rsidRPr="009B4A38" w:rsidRDefault="001B5397" w:rsidP="00B16640">
            <w:pPr>
              <w:spacing w:after="120"/>
              <w:jc w:val="center"/>
              <w:rPr>
                <w:rFonts w:cs="Arial"/>
                <w:b/>
                <w:u w:val="single"/>
              </w:rPr>
            </w:pPr>
            <w:r w:rsidRPr="009B4A38">
              <w:rPr>
                <w:rFonts w:cs="Arial"/>
                <w:b/>
                <w:u w:val="single"/>
              </w:rPr>
              <w:t>Indicator 4c</w:t>
            </w:r>
          </w:p>
          <w:p w14:paraId="03BA0077" w14:textId="77777777" w:rsidR="00EB1649" w:rsidRPr="009B4A38" w:rsidRDefault="00EB1649" w:rsidP="00B16640">
            <w:pPr>
              <w:jc w:val="center"/>
              <w:rPr>
                <w:rFonts w:cs="Arial"/>
                <w:sz w:val="20"/>
                <w:szCs w:val="20"/>
              </w:rPr>
            </w:pPr>
            <w:r w:rsidRPr="009B4A38">
              <w:rPr>
                <w:rFonts w:cs="Arial"/>
                <w:sz w:val="20"/>
                <w:szCs w:val="20"/>
              </w:rPr>
              <w:t xml:space="preserve">Percent of families who report that </w:t>
            </w:r>
            <w:r w:rsidR="001B5397" w:rsidRPr="009B4A38">
              <w:rPr>
                <w:rFonts w:cs="Arial"/>
                <w:sz w:val="20"/>
                <w:szCs w:val="20"/>
              </w:rPr>
              <w:t xml:space="preserve">Early </w:t>
            </w:r>
            <w:r w:rsidR="00BA20C8" w:rsidRPr="009B4A38">
              <w:rPr>
                <w:rFonts w:cs="Arial"/>
                <w:sz w:val="20"/>
                <w:szCs w:val="20"/>
              </w:rPr>
              <w:t>Intervention</w:t>
            </w:r>
            <w:r w:rsidRPr="009B4A38">
              <w:rPr>
                <w:rFonts w:cs="Arial"/>
                <w:sz w:val="20"/>
                <w:szCs w:val="20"/>
              </w:rPr>
              <w:t xml:space="preserve"> services helped them help their child</w:t>
            </w:r>
            <w:r w:rsidR="00E831F7" w:rsidRPr="009B4A38">
              <w:rPr>
                <w:rFonts w:cs="Arial"/>
                <w:sz w:val="20"/>
                <w:szCs w:val="20"/>
              </w:rPr>
              <w:t>ren</w:t>
            </w:r>
            <w:r w:rsidRPr="009B4A38">
              <w:rPr>
                <w:rFonts w:cs="Arial"/>
                <w:sz w:val="20"/>
                <w:szCs w:val="20"/>
              </w:rPr>
              <w:t xml:space="preserve"> develop and learn</w:t>
            </w:r>
          </w:p>
          <w:p w14:paraId="11B08D48" w14:textId="77777777" w:rsidR="00A06B45" w:rsidRPr="009B4A38" w:rsidRDefault="00A06B45" w:rsidP="00B16640">
            <w:pPr>
              <w:jc w:val="center"/>
              <w:rPr>
                <w:rFonts w:cs="Arial"/>
                <w:sz w:val="20"/>
                <w:szCs w:val="20"/>
              </w:rPr>
            </w:pPr>
            <w:r w:rsidRPr="009B4A38">
              <w:rPr>
                <w:rFonts w:cs="Arial"/>
                <w:sz w:val="20"/>
                <w:szCs w:val="20"/>
              </w:rPr>
              <w:t>(Item 21)</w:t>
            </w:r>
          </w:p>
        </w:tc>
      </w:tr>
      <w:tr w:rsidR="00FE1665" w:rsidRPr="009B4A38" w14:paraId="512616F6" w14:textId="77777777" w:rsidTr="00FE1665">
        <w:trPr>
          <w:trHeight w:val="359"/>
          <w:jc w:val="center"/>
        </w:trPr>
        <w:tc>
          <w:tcPr>
            <w:tcW w:w="1886" w:type="dxa"/>
            <w:shd w:val="clear" w:color="auto" w:fill="auto"/>
            <w:vAlign w:val="center"/>
          </w:tcPr>
          <w:p w14:paraId="5EE8CD7A" w14:textId="77777777" w:rsidR="00FE1665" w:rsidRPr="009B4A38" w:rsidRDefault="00FE1665" w:rsidP="009D7BFF">
            <w:pPr>
              <w:rPr>
                <w:rFonts w:cs="Arial"/>
                <w:b/>
              </w:rPr>
            </w:pPr>
            <w:r w:rsidRPr="009B4A38">
              <w:rPr>
                <w:rFonts w:cs="Arial"/>
                <w:b/>
              </w:rPr>
              <w:t>State Target</w:t>
            </w:r>
          </w:p>
        </w:tc>
        <w:tc>
          <w:tcPr>
            <w:tcW w:w="2434" w:type="dxa"/>
            <w:shd w:val="clear" w:color="auto" w:fill="auto"/>
            <w:vAlign w:val="center"/>
          </w:tcPr>
          <w:p w14:paraId="241FB11E" w14:textId="77777777" w:rsidR="00FE1665" w:rsidRPr="009B4A38" w:rsidRDefault="00FE1665" w:rsidP="009D7BFF">
            <w:pPr>
              <w:jc w:val="center"/>
              <w:rPr>
                <w:rFonts w:cs="Arial"/>
                <w:szCs w:val="22"/>
              </w:rPr>
            </w:pPr>
            <w:r w:rsidRPr="009B4A38">
              <w:rPr>
                <w:rFonts w:cs="Arial"/>
                <w:szCs w:val="22"/>
              </w:rPr>
              <w:t>90.0%</w:t>
            </w:r>
          </w:p>
        </w:tc>
        <w:tc>
          <w:tcPr>
            <w:tcW w:w="2434" w:type="dxa"/>
            <w:shd w:val="clear" w:color="auto" w:fill="auto"/>
            <w:vAlign w:val="center"/>
          </w:tcPr>
          <w:p w14:paraId="6EDA7FAC" w14:textId="77777777" w:rsidR="00FE1665" w:rsidRPr="009B4A38" w:rsidRDefault="00FE1665" w:rsidP="009D7BFF">
            <w:pPr>
              <w:jc w:val="center"/>
              <w:rPr>
                <w:rFonts w:cs="Arial"/>
                <w:szCs w:val="22"/>
              </w:rPr>
            </w:pPr>
            <w:r w:rsidRPr="009B4A38">
              <w:rPr>
                <w:rFonts w:cs="Arial"/>
                <w:szCs w:val="22"/>
              </w:rPr>
              <w:t>85.0%</w:t>
            </w:r>
          </w:p>
        </w:tc>
        <w:tc>
          <w:tcPr>
            <w:tcW w:w="2434" w:type="dxa"/>
            <w:shd w:val="clear" w:color="auto" w:fill="auto"/>
            <w:vAlign w:val="center"/>
          </w:tcPr>
          <w:p w14:paraId="4F60D707" w14:textId="77777777" w:rsidR="00FE1665" w:rsidRPr="009B4A38" w:rsidRDefault="00FE1665" w:rsidP="009D7BFF">
            <w:pPr>
              <w:jc w:val="center"/>
              <w:rPr>
                <w:rFonts w:cs="Arial"/>
                <w:szCs w:val="22"/>
              </w:rPr>
            </w:pPr>
            <w:r w:rsidRPr="009B4A38">
              <w:rPr>
                <w:rFonts w:cs="Arial"/>
                <w:szCs w:val="22"/>
              </w:rPr>
              <w:t>93.0%</w:t>
            </w:r>
          </w:p>
        </w:tc>
      </w:tr>
      <w:tr w:rsidR="00EB1649" w:rsidRPr="009B4A38" w14:paraId="623E4E1F" w14:textId="77777777" w:rsidTr="00F06D6B">
        <w:trPr>
          <w:jc w:val="center"/>
        </w:trPr>
        <w:tc>
          <w:tcPr>
            <w:tcW w:w="1886" w:type="dxa"/>
            <w:shd w:val="clear" w:color="auto" w:fill="auto"/>
            <w:vAlign w:val="center"/>
          </w:tcPr>
          <w:p w14:paraId="3D4BB907" w14:textId="77777777" w:rsidR="00EB1649" w:rsidRPr="009B4A38" w:rsidRDefault="00EB1649" w:rsidP="006B585F">
            <w:pPr>
              <w:rPr>
                <w:rFonts w:cs="Arial"/>
              </w:rPr>
            </w:pPr>
            <w:r w:rsidRPr="009B4A38">
              <w:rPr>
                <w:rFonts w:cs="Arial"/>
                <w:b/>
              </w:rPr>
              <w:t>Percentage</w:t>
            </w:r>
          </w:p>
        </w:tc>
        <w:tc>
          <w:tcPr>
            <w:tcW w:w="2434" w:type="dxa"/>
            <w:shd w:val="clear" w:color="auto" w:fill="auto"/>
            <w:vAlign w:val="center"/>
          </w:tcPr>
          <w:p w14:paraId="1D061D55" w14:textId="77777777" w:rsidR="00B16640" w:rsidRPr="009B4A38" w:rsidRDefault="00B16640" w:rsidP="00EB1649">
            <w:pPr>
              <w:jc w:val="center"/>
              <w:rPr>
                <w:rFonts w:cs="Arial"/>
                <w:sz w:val="16"/>
                <w:szCs w:val="16"/>
              </w:rPr>
            </w:pPr>
          </w:p>
          <w:p w14:paraId="0EA00CEA" w14:textId="77777777" w:rsidR="00EB1649" w:rsidRPr="009B4A38" w:rsidRDefault="00684B68" w:rsidP="00EB1649">
            <w:pPr>
              <w:jc w:val="center"/>
              <w:rPr>
                <w:rFonts w:cs="Arial"/>
              </w:rPr>
            </w:pPr>
            <w:r w:rsidRPr="009B4A38">
              <w:rPr>
                <w:rFonts w:cs="Arial"/>
              </w:rPr>
              <w:t>8</w:t>
            </w:r>
            <w:r w:rsidR="00FE1665" w:rsidRPr="009B4A38">
              <w:rPr>
                <w:rFonts w:cs="Arial"/>
              </w:rPr>
              <w:t>3.5</w:t>
            </w:r>
            <w:r w:rsidR="00EB1649" w:rsidRPr="009B4A38">
              <w:rPr>
                <w:rFonts w:cs="Arial"/>
              </w:rPr>
              <w:t>%</w:t>
            </w:r>
          </w:p>
          <w:p w14:paraId="2D1C27FA" w14:textId="77777777" w:rsidR="00EB1649" w:rsidRPr="009B4A38" w:rsidRDefault="00EB1649" w:rsidP="00EB1649">
            <w:pPr>
              <w:jc w:val="center"/>
              <w:rPr>
                <w:rFonts w:cs="Arial"/>
              </w:rPr>
            </w:pPr>
          </w:p>
          <w:p w14:paraId="2C3679CA" w14:textId="77777777" w:rsidR="00EB1649" w:rsidRPr="009B4A38" w:rsidRDefault="00EB1649" w:rsidP="00EB1649">
            <w:pPr>
              <w:jc w:val="center"/>
              <w:rPr>
                <w:rFonts w:cs="Arial"/>
                <w:sz w:val="18"/>
                <w:szCs w:val="18"/>
              </w:rPr>
            </w:pPr>
            <w:r w:rsidRPr="009B4A38">
              <w:rPr>
                <w:rFonts w:cs="Arial"/>
                <w:sz w:val="18"/>
                <w:szCs w:val="18"/>
              </w:rPr>
              <w:t>(</w:t>
            </w:r>
            <w:r w:rsidR="004C3BF0" w:rsidRPr="009B4A38">
              <w:rPr>
                <w:rFonts w:cs="Arial"/>
                <w:sz w:val="18"/>
                <w:szCs w:val="18"/>
              </w:rPr>
              <w:t>2</w:t>
            </w:r>
            <w:r w:rsidR="008C7126" w:rsidRPr="009B4A38">
              <w:rPr>
                <w:rFonts w:cs="Arial"/>
                <w:sz w:val="18"/>
                <w:szCs w:val="18"/>
              </w:rPr>
              <w:t>,</w:t>
            </w:r>
            <w:r w:rsidR="00FE1665" w:rsidRPr="009B4A38">
              <w:rPr>
                <w:rFonts w:cs="Arial"/>
                <w:sz w:val="18"/>
                <w:szCs w:val="18"/>
              </w:rPr>
              <w:t>342</w:t>
            </w:r>
            <w:r w:rsidRPr="009B4A38">
              <w:rPr>
                <w:rFonts w:cs="Arial"/>
                <w:sz w:val="18"/>
                <w:szCs w:val="18"/>
              </w:rPr>
              <w:t xml:space="preserve"> of </w:t>
            </w:r>
            <w:r w:rsidR="004C3BF0" w:rsidRPr="009B4A38">
              <w:rPr>
                <w:rFonts w:cs="Arial"/>
                <w:sz w:val="18"/>
                <w:szCs w:val="18"/>
              </w:rPr>
              <w:t>2</w:t>
            </w:r>
            <w:r w:rsidR="00853FBF" w:rsidRPr="009B4A38">
              <w:rPr>
                <w:rFonts w:cs="Arial"/>
                <w:sz w:val="18"/>
                <w:szCs w:val="18"/>
              </w:rPr>
              <w:t>,</w:t>
            </w:r>
            <w:r w:rsidR="00FE1665" w:rsidRPr="009B4A38">
              <w:rPr>
                <w:rFonts w:cs="Arial"/>
                <w:sz w:val="18"/>
                <w:szCs w:val="18"/>
              </w:rPr>
              <w:t>804</w:t>
            </w:r>
            <w:r w:rsidRPr="009B4A38">
              <w:rPr>
                <w:rFonts w:cs="Arial"/>
                <w:sz w:val="18"/>
                <w:szCs w:val="18"/>
              </w:rPr>
              <w:t xml:space="preserve"> </w:t>
            </w:r>
          </w:p>
          <w:p w14:paraId="40EAF74D" w14:textId="77777777" w:rsidR="00EB1649" w:rsidRPr="009B4A38" w:rsidRDefault="00EB1649" w:rsidP="000A5173">
            <w:pPr>
              <w:jc w:val="center"/>
              <w:rPr>
                <w:rFonts w:cs="Arial"/>
                <w:sz w:val="18"/>
                <w:szCs w:val="18"/>
              </w:rPr>
            </w:pPr>
            <w:r w:rsidRPr="009B4A38">
              <w:rPr>
                <w:rFonts w:cs="Arial"/>
                <w:sz w:val="18"/>
                <w:szCs w:val="18"/>
              </w:rPr>
              <w:t>met standard)</w:t>
            </w:r>
          </w:p>
        </w:tc>
        <w:tc>
          <w:tcPr>
            <w:tcW w:w="2434" w:type="dxa"/>
            <w:shd w:val="clear" w:color="auto" w:fill="auto"/>
            <w:vAlign w:val="center"/>
          </w:tcPr>
          <w:p w14:paraId="111E124D" w14:textId="77777777" w:rsidR="00B16640" w:rsidRPr="009B4A38" w:rsidRDefault="00B16640" w:rsidP="00EB1649">
            <w:pPr>
              <w:jc w:val="center"/>
              <w:rPr>
                <w:rFonts w:cs="Arial"/>
                <w:sz w:val="16"/>
                <w:szCs w:val="16"/>
              </w:rPr>
            </w:pPr>
          </w:p>
          <w:p w14:paraId="49B0D8D5" w14:textId="77777777" w:rsidR="00EB1649" w:rsidRPr="009B4A38" w:rsidRDefault="00FE1665" w:rsidP="00EB1649">
            <w:pPr>
              <w:jc w:val="center"/>
              <w:rPr>
                <w:rFonts w:cs="Arial"/>
              </w:rPr>
            </w:pPr>
            <w:r w:rsidRPr="009B4A38">
              <w:rPr>
                <w:rFonts w:cs="Arial"/>
              </w:rPr>
              <w:t>80.0</w:t>
            </w:r>
            <w:r w:rsidR="00EB1649" w:rsidRPr="009B4A38">
              <w:rPr>
                <w:rFonts w:cs="Arial"/>
              </w:rPr>
              <w:t>%</w:t>
            </w:r>
          </w:p>
          <w:p w14:paraId="207B3A73" w14:textId="77777777" w:rsidR="00EB1649" w:rsidRPr="009B4A38" w:rsidRDefault="00EB1649" w:rsidP="00EB1649">
            <w:pPr>
              <w:jc w:val="center"/>
              <w:rPr>
                <w:rFonts w:cs="Arial"/>
              </w:rPr>
            </w:pPr>
          </w:p>
          <w:p w14:paraId="327E03CD" w14:textId="77777777" w:rsidR="00EB1649" w:rsidRPr="009B4A38" w:rsidRDefault="00EB1649" w:rsidP="00EB1649">
            <w:pPr>
              <w:jc w:val="center"/>
              <w:rPr>
                <w:rFonts w:cs="Arial"/>
                <w:sz w:val="18"/>
                <w:szCs w:val="18"/>
              </w:rPr>
            </w:pPr>
            <w:r w:rsidRPr="009B4A38">
              <w:rPr>
                <w:rFonts w:cs="Arial"/>
                <w:sz w:val="18"/>
                <w:szCs w:val="18"/>
              </w:rPr>
              <w:t>(</w:t>
            </w:r>
            <w:r w:rsidR="00FE1665" w:rsidRPr="009B4A38">
              <w:rPr>
                <w:rFonts w:cs="Arial"/>
                <w:sz w:val="18"/>
                <w:szCs w:val="18"/>
              </w:rPr>
              <w:t>2</w:t>
            </w:r>
            <w:r w:rsidR="008C7126" w:rsidRPr="009B4A38">
              <w:rPr>
                <w:rFonts w:cs="Arial"/>
                <w:sz w:val="18"/>
                <w:szCs w:val="18"/>
              </w:rPr>
              <w:t>,</w:t>
            </w:r>
            <w:r w:rsidR="00FE1665" w:rsidRPr="009B4A38">
              <w:rPr>
                <w:rFonts w:cs="Arial"/>
                <w:sz w:val="18"/>
                <w:szCs w:val="18"/>
              </w:rPr>
              <w:t>243</w:t>
            </w:r>
            <w:r w:rsidRPr="009B4A38">
              <w:rPr>
                <w:rFonts w:cs="Arial"/>
                <w:sz w:val="18"/>
                <w:szCs w:val="18"/>
              </w:rPr>
              <w:t xml:space="preserve"> of </w:t>
            </w:r>
            <w:r w:rsidR="004C3BF0" w:rsidRPr="009B4A38">
              <w:rPr>
                <w:rFonts w:cs="Arial"/>
                <w:sz w:val="18"/>
                <w:szCs w:val="18"/>
              </w:rPr>
              <w:t>2</w:t>
            </w:r>
            <w:r w:rsidR="00853FBF" w:rsidRPr="009B4A38">
              <w:rPr>
                <w:rFonts w:cs="Arial"/>
                <w:sz w:val="18"/>
                <w:szCs w:val="18"/>
              </w:rPr>
              <w:t>,</w:t>
            </w:r>
            <w:r w:rsidR="00FE1665" w:rsidRPr="009B4A38">
              <w:rPr>
                <w:rFonts w:cs="Arial"/>
                <w:sz w:val="18"/>
                <w:szCs w:val="18"/>
              </w:rPr>
              <w:t>804</w:t>
            </w:r>
            <w:r w:rsidRPr="009B4A38">
              <w:rPr>
                <w:rFonts w:cs="Arial"/>
                <w:sz w:val="18"/>
                <w:szCs w:val="18"/>
              </w:rPr>
              <w:t xml:space="preserve"> </w:t>
            </w:r>
          </w:p>
          <w:p w14:paraId="2764A7E4" w14:textId="77777777" w:rsidR="00EB1649" w:rsidRPr="009B4A38" w:rsidRDefault="00EB1649" w:rsidP="000A5173">
            <w:pPr>
              <w:jc w:val="center"/>
              <w:rPr>
                <w:rFonts w:cs="Arial"/>
                <w:sz w:val="20"/>
                <w:szCs w:val="20"/>
              </w:rPr>
            </w:pPr>
            <w:r w:rsidRPr="009B4A38">
              <w:rPr>
                <w:rFonts w:cs="Arial"/>
                <w:sz w:val="18"/>
                <w:szCs w:val="18"/>
              </w:rPr>
              <w:t>met standard)</w:t>
            </w:r>
          </w:p>
        </w:tc>
        <w:tc>
          <w:tcPr>
            <w:tcW w:w="2434" w:type="dxa"/>
            <w:shd w:val="clear" w:color="auto" w:fill="auto"/>
            <w:vAlign w:val="center"/>
          </w:tcPr>
          <w:p w14:paraId="5B899631" w14:textId="77777777" w:rsidR="00B16640" w:rsidRPr="009B4A38" w:rsidRDefault="00B16640" w:rsidP="00EB1649">
            <w:pPr>
              <w:jc w:val="center"/>
              <w:rPr>
                <w:rFonts w:cs="Arial"/>
                <w:sz w:val="16"/>
                <w:szCs w:val="16"/>
              </w:rPr>
            </w:pPr>
          </w:p>
          <w:p w14:paraId="4853B0C3" w14:textId="77777777" w:rsidR="00EB1649" w:rsidRPr="009B4A38" w:rsidRDefault="00FD0BB7" w:rsidP="00EB1649">
            <w:pPr>
              <w:jc w:val="center"/>
              <w:rPr>
                <w:rFonts w:cs="Arial"/>
              </w:rPr>
            </w:pPr>
            <w:r w:rsidRPr="009B4A38">
              <w:rPr>
                <w:rFonts w:cs="Arial"/>
              </w:rPr>
              <w:t>9</w:t>
            </w:r>
            <w:r w:rsidR="00FE1665" w:rsidRPr="009B4A38">
              <w:rPr>
                <w:rFonts w:cs="Arial"/>
              </w:rPr>
              <w:t>1.4</w:t>
            </w:r>
            <w:r w:rsidR="00EB1649" w:rsidRPr="009B4A38">
              <w:rPr>
                <w:rFonts w:cs="Arial"/>
              </w:rPr>
              <w:t>%</w:t>
            </w:r>
          </w:p>
          <w:p w14:paraId="4DB1164F" w14:textId="77777777" w:rsidR="00EB1649" w:rsidRPr="009B4A38" w:rsidRDefault="00EB1649" w:rsidP="00EB1649">
            <w:pPr>
              <w:jc w:val="center"/>
              <w:rPr>
                <w:rFonts w:cs="Arial"/>
              </w:rPr>
            </w:pPr>
          </w:p>
          <w:p w14:paraId="1DB1BD00" w14:textId="77777777" w:rsidR="00EB1649" w:rsidRPr="009B4A38" w:rsidRDefault="00EB1649" w:rsidP="00EB1649">
            <w:pPr>
              <w:jc w:val="center"/>
              <w:rPr>
                <w:rFonts w:cs="Arial"/>
                <w:sz w:val="18"/>
                <w:szCs w:val="18"/>
              </w:rPr>
            </w:pPr>
            <w:r w:rsidRPr="009B4A38">
              <w:rPr>
                <w:rFonts w:cs="Arial"/>
                <w:sz w:val="18"/>
                <w:szCs w:val="18"/>
              </w:rPr>
              <w:t>(</w:t>
            </w:r>
            <w:r w:rsidR="004C3BF0" w:rsidRPr="009B4A38">
              <w:rPr>
                <w:rFonts w:cs="Arial"/>
                <w:sz w:val="18"/>
                <w:szCs w:val="18"/>
              </w:rPr>
              <w:t>2</w:t>
            </w:r>
            <w:r w:rsidR="00846285" w:rsidRPr="009B4A38">
              <w:rPr>
                <w:rFonts w:cs="Arial"/>
                <w:sz w:val="18"/>
                <w:szCs w:val="18"/>
              </w:rPr>
              <w:t>,</w:t>
            </w:r>
            <w:r w:rsidR="00FE1665" w:rsidRPr="009B4A38">
              <w:rPr>
                <w:rFonts w:cs="Arial"/>
                <w:sz w:val="18"/>
                <w:szCs w:val="18"/>
              </w:rPr>
              <w:t>563</w:t>
            </w:r>
            <w:r w:rsidRPr="009B4A38">
              <w:rPr>
                <w:rFonts w:cs="Arial"/>
                <w:sz w:val="18"/>
                <w:szCs w:val="18"/>
              </w:rPr>
              <w:t xml:space="preserve"> of </w:t>
            </w:r>
            <w:r w:rsidR="004C3BF0" w:rsidRPr="009B4A38">
              <w:rPr>
                <w:rFonts w:cs="Arial"/>
                <w:sz w:val="18"/>
                <w:szCs w:val="18"/>
              </w:rPr>
              <w:t>2</w:t>
            </w:r>
            <w:r w:rsidR="00853FBF" w:rsidRPr="009B4A38">
              <w:rPr>
                <w:rFonts w:cs="Arial"/>
                <w:sz w:val="18"/>
                <w:szCs w:val="18"/>
              </w:rPr>
              <w:t>,</w:t>
            </w:r>
            <w:r w:rsidR="00FE1665" w:rsidRPr="009B4A38">
              <w:rPr>
                <w:rFonts w:cs="Arial"/>
                <w:sz w:val="18"/>
                <w:szCs w:val="18"/>
              </w:rPr>
              <w:t>804</w:t>
            </w:r>
            <w:r w:rsidRPr="009B4A38">
              <w:rPr>
                <w:rFonts w:cs="Arial"/>
                <w:sz w:val="18"/>
                <w:szCs w:val="18"/>
              </w:rPr>
              <w:t xml:space="preserve"> </w:t>
            </w:r>
          </w:p>
          <w:p w14:paraId="46AC7CD8" w14:textId="77777777" w:rsidR="00EB1649" w:rsidRPr="009B4A38" w:rsidRDefault="00EB1649" w:rsidP="000A5173">
            <w:pPr>
              <w:jc w:val="center"/>
              <w:rPr>
                <w:rFonts w:cs="Arial"/>
              </w:rPr>
            </w:pPr>
            <w:r w:rsidRPr="009B4A38">
              <w:rPr>
                <w:rFonts w:cs="Arial"/>
                <w:sz w:val="18"/>
                <w:szCs w:val="18"/>
              </w:rPr>
              <w:t>met standard)</w:t>
            </w:r>
          </w:p>
        </w:tc>
      </w:tr>
      <w:tr w:rsidR="00D2148D" w:rsidRPr="009B4A38" w14:paraId="143172E3" w14:textId="77777777" w:rsidTr="00F06D6B">
        <w:trPr>
          <w:trHeight w:val="1109"/>
          <w:jc w:val="center"/>
        </w:trPr>
        <w:tc>
          <w:tcPr>
            <w:tcW w:w="1886" w:type="dxa"/>
            <w:shd w:val="clear" w:color="auto" w:fill="auto"/>
            <w:vAlign w:val="center"/>
          </w:tcPr>
          <w:p w14:paraId="0B47EB6F" w14:textId="77777777" w:rsidR="00D2148D" w:rsidRPr="009B4A38" w:rsidRDefault="006B585F" w:rsidP="00D2148D">
            <w:pPr>
              <w:rPr>
                <w:rFonts w:cs="Arial"/>
                <w:b/>
              </w:rPr>
            </w:pPr>
            <w:r w:rsidRPr="009B4A38">
              <w:rPr>
                <w:rFonts w:cs="Arial"/>
                <w:b/>
              </w:rPr>
              <w:t>95% Confidence Interval</w:t>
            </w:r>
          </w:p>
        </w:tc>
        <w:tc>
          <w:tcPr>
            <w:tcW w:w="2434" w:type="dxa"/>
            <w:shd w:val="clear" w:color="auto" w:fill="auto"/>
            <w:vAlign w:val="center"/>
          </w:tcPr>
          <w:p w14:paraId="611FB194" w14:textId="77777777" w:rsidR="00D2148D" w:rsidRPr="009B4A38" w:rsidRDefault="00684B68" w:rsidP="005751F4">
            <w:pPr>
              <w:jc w:val="center"/>
              <w:rPr>
                <w:rFonts w:cs="Arial"/>
              </w:rPr>
            </w:pPr>
            <w:r w:rsidRPr="009B4A38">
              <w:rPr>
                <w:rFonts w:cs="Arial"/>
              </w:rPr>
              <w:t>8</w:t>
            </w:r>
            <w:r w:rsidR="00FE1665" w:rsidRPr="009B4A38">
              <w:rPr>
                <w:rFonts w:cs="Arial"/>
              </w:rPr>
              <w:t>2.1</w:t>
            </w:r>
            <w:r w:rsidR="006B585F" w:rsidRPr="009B4A38">
              <w:rPr>
                <w:rFonts w:cs="Arial"/>
              </w:rPr>
              <w:t>%</w:t>
            </w:r>
            <w:r w:rsidR="006A5835" w:rsidRPr="009B4A38">
              <w:rPr>
                <w:rFonts w:cs="Arial"/>
              </w:rPr>
              <w:t>–</w:t>
            </w:r>
            <w:r w:rsidRPr="009B4A38">
              <w:rPr>
                <w:rFonts w:cs="Arial"/>
              </w:rPr>
              <w:t>8</w:t>
            </w:r>
            <w:r w:rsidR="004C3BF0" w:rsidRPr="009B4A38">
              <w:rPr>
                <w:rFonts w:cs="Arial"/>
              </w:rPr>
              <w:t>4.</w:t>
            </w:r>
            <w:r w:rsidR="00FE1665" w:rsidRPr="009B4A38">
              <w:rPr>
                <w:rFonts w:cs="Arial"/>
              </w:rPr>
              <w:t>8</w:t>
            </w:r>
            <w:r w:rsidR="006B585F" w:rsidRPr="009B4A38">
              <w:rPr>
                <w:rFonts w:cs="Arial"/>
              </w:rPr>
              <w:t>%</w:t>
            </w:r>
          </w:p>
        </w:tc>
        <w:tc>
          <w:tcPr>
            <w:tcW w:w="2434" w:type="dxa"/>
            <w:shd w:val="clear" w:color="auto" w:fill="auto"/>
            <w:vAlign w:val="center"/>
          </w:tcPr>
          <w:p w14:paraId="17EC53B5" w14:textId="77777777" w:rsidR="00D2148D" w:rsidRPr="009B4A38" w:rsidRDefault="004C3BF0" w:rsidP="005751F4">
            <w:pPr>
              <w:jc w:val="center"/>
              <w:rPr>
                <w:rFonts w:cs="Arial"/>
              </w:rPr>
            </w:pPr>
            <w:r w:rsidRPr="009B4A38">
              <w:rPr>
                <w:rFonts w:cs="Arial"/>
              </w:rPr>
              <w:t>7</w:t>
            </w:r>
            <w:r w:rsidR="00FE1665" w:rsidRPr="009B4A38">
              <w:rPr>
                <w:rFonts w:cs="Arial"/>
              </w:rPr>
              <w:t>8.5</w:t>
            </w:r>
            <w:r w:rsidR="006B585F" w:rsidRPr="009B4A38">
              <w:rPr>
                <w:rFonts w:cs="Arial"/>
              </w:rPr>
              <w:t>%</w:t>
            </w:r>
            <w:r w:rsidR="006A5835" w:rsidRPr="009B4A38">
              <w:rPr>
                <w:rFonts w:cs="Arial"/>
              </w:rPr>
              <w:t>–</w:t>
            </w:r>
            <w:r w:rsidR="00FD0BB7" w:rsidRPr="009B4A38">
              <w:rPr>
                <w:rFonts w:cs="Arial"/>
              </w:rPr>
              <w:t>8</w:t>
            </w:r>
            <w:r w:rsidR="00BF7AE7" w:rsidRPr="009B4A38">
              <w:rPr>
                <w:rFonts w:cs="Arial"/>
              </w:rPr>
              <w:t>1.4</w:t>
            </w:r>
            <w:r w:rsidR="006B585F" w:rsidRPr="009B4A38">
              <w:rPr>
                <w:rFonts w:cs="Arial"/>
              </w:rPr>
              <w:t>%</w:t>
            </w:r>
          </w:p>
        </w:tc>
        <w:tc>
          <w:tcPr>
            <w:tcW w:w="2434" w:type="dxa"/>
            <w:shd w:val="clear" w:color="auto" w:fill="auto"/>
            <w:vAlign w:val="center"/>
          </w:tcPr>
          <w:p w14:paraId="60541188" w14:textId="77777777" w:rsidR="00D2148D" w:rsidRPr="009B4A38" w:rsidRDefault="00BF7AE7" w:rsidP="005751F4">
            <w:pPr>
              <w:jc w:val="center"/>
              <w:rPr>
                <w:rFonts w:cs="Arial"/>
              </w:rPr>
            </w:pPr>
            <w:r w:rsidRPr="009B4A38">
              <w:rPr>
                <w:rFonts w:cs="Arial"/>
              </w:rPr>
              <w:t>90.3</w:t>
            </w:r>
            <w:r w:rsidR="006B585F" w:rsidRPr="009B4A38">
              <w:rPr>
                <w:rFonts w:cs="Arial"/>
              </w:rPr>
              <w:t>%</w:t>
            </w:r>
            <w:r w:rsidR="006A5835" w:rsidRPr="009B4A38">
              <w:rPr>
                <w:rFonts w:cs="Arial"/>
              </w:rPr>
              <w:t>–</w:t>
            </w:r>
            <w:r w:rsidR="00846285" w:rsidRPr="009B4A38">
              <w:rPr>
                <w:rFonts w:cs="Arial"/>
              </w:rPr>
              <w:t>9</w:t>
            </w:r>
            <w:r w:rsidRPr="009B4A38">
              <w:rPr>
                <w:rFonts w:cs="Arial"/>
              </w:rPr>
              <w:t>2.4</w:t>
            </w:r>
            <w:r w:rsidR="006B585F" w:rsidRPr="009B4A38">
              <w:rPr>
                <w:rFonts w:cs="Arial"/>
              </w:rPr>
              <w:t>%</w:t>
            </w:r>
          </w:p>
        </w:tc>
      </w:tr>
      <w:bookmarkEnd w:id="56"/>
    </w:tbl>
    <w:p w14:paraId="48113832" w14:textId="77777777" w:rsidR="00684B68" w:rsidRPr="009B4A38" w:rsidRDefault="00684B68" w:rsidP="0099027D">
      <w:pPr>
        <w:pStyle w:val="Heading2"/>
        <w:spacing w:before="560" w:after="180"/>
        <w:rPr>
          <w:color w:val="auto"/>
          <w:sz w:val="22"/>
          <w:szCs w:val="22"/>
        </w:rPr>
      </w:pPr>
    </w:p>
    <w:p w14:paraId="31E19809" w14:textId="77777777" w:rsidR="00723722" w:rsidRDefault="00684B68" w:rsidP="00723722">
      <w:pPr>
        <w:pStyle w:val="Heading2"/>
        <w:spacing w:after="180"/>
        <w:rPr>
          <w:color w:val="auto"/>
          <w:sz w:val="22"/>
          <w:szCs w:val="22"/>
        </w:rPr>
        <w:sectPr w:rsidR="00723722" w:rsidSect="00FB7B84">
          <w:footnotePr>
            <w:numRestart w:val="eachSect"/>
          </w:footnotePr>
          <w:type w:val="continuous"/>
          <w:pgSz w:w="12240" w:h="15840" w:code="1"/>
          <w:pgMar w:top="1584" w:right="1728" w:bottom="994" w:left="1440" w:header="288" w:footer="576" w:gutter="0"/>
          <w:cols w:space="720"/>
          <w:docGrid w:linePitch="360"/>
        </w:sectPr>
      </w:pPr>
      <w:r w:rsidRPr="009B4A38">
        <w:rPr>
          <w:color w:val="auto"/>
          <w:sz w:val="22"/>
          <w:szCs w:val="22"/>
        </w:rPr>
        <w:br w:type="page"/>
      </w:r>
      <w:bookmarkStart w:id="57" w:name="_Toc29368670"/>
    </w:p>
    <w:p w14:paraId="57A5A5D0" w14:textId="77777777" w:rsidR="006B585F" w:rsidRPr="009B4A38" w:rsidRDefault="006B585F" w:rsidP="005C16E9">
      <w:pPr>
        <w:pStyle w:val="Heading2"/>
        <w:spacing w:before="720" w:after="180"/>
        <w:rPr>
          <w:color w:val="auto"/>
          <w:sz w:val="22"/>
          <w:szCs w:val="22"/>
        </w:rPr>
      </w:pPr>
      <w:r w:rsidRPr="009B4A38">
        <w:rPr>
          <w:color w:val="auto"/>
          <w:sz w:val="22"/>
          <w:szCs w:val="22"/>
        </w:rPr>
        <w:lastRenderedPageBreak/>
        <w:t>4.4</w:t>
      </w:r>
      <w:r w:rsidR="00847D2D" w:rsidRPr="009B4A38">
        <w:rPr>
          <w:color w:val="auto"/>
          <w:sz w:val="22"/>
          <w:szCs w:val="22"/>
        </w:rPr>
        <w:t>.</w:t>
      </w:r>
      <w:r w:rsidRPr="009B4A38">
        <w:rPr>
          <w:color w:val="auto"/>
          <w:sz w:val="22"/>
          <w:szCs w:val="22"/>
        </w:rPr>
        <w:t xml:space="preserve"> Percent of Families Meeting Each of the Standards by Race/Ethnicity</w:t>
      </w:r>
      <w:bookmarkEnd w:id="57"/>
    </w:p>
    <w:p w14:paraId="08D6F9A1" w14:textId="77777777" w:rsidR="006B585F" w:rsidRPr="009B4A38" w:rsidRDefault="008D6EC7" w:rsidP="00EA64CE">
      <w:pPr>
        <w:pStyle w:val="DocumentText"/>
      </w:pPr>
      <w:r w:rsidRPr="009B4A38">
        <w:t xml:space="preserve">Table </w:t>
      </w:r>
      <w:r w:rsidR="00684B68" w:rsidRPr="009B4A38">
        <w:t>6</w:t>
      </w:r>
      <w:r w:rsidR="006B585F" w:rsidRPr="009B4A38">
        <w:t xml:space="preserve"> presents the percentage of families with measures that met or exceeded each of the three standards, by racial/ethnic category. Please note that the sample was not designed to be representative of ra</w:t>
      </w:r>
      <w:r w:rsidRPr="009B4A38">
        <w:t xml:space="preserve">ce/ethnicity. Therefore, Table </w:t>
      </w:r>
      <w:r w:rsidR="00684B68" w:rsidRPr="009B4A38">
        <w:t>6</w:t>
      </w:r>
      <w:r w:rsidR="006B585F" w:rsidRPr="009B4A38">
        <w:t xml:space="preserve"> is included for</w:t>
      </w:r>
      <w:r w:rsidRPr="009B4A38">
        <w:t xml:space="preserve"> illustrative purposes only</w:t>
      </w:r>
      <w:r w:rsidR="008F3B2C" w:rsidRPr="009B4A38">
        <w:t>,</w:t>
      </w:r>
      <w:r w:rsidRPr="009B4A38">
        <w:t xml:space="preserve"> as </w:t>
      </w:r>
      <w:r w:rsidR="00684B68" w:rsidRPr="009B4A38">
        <w:t>are</w:t>
      </w:r>
      <w:r w:rsidR="006B585F" w:rsidRPr="009B4A38">
        <w:t xml:space="preserve"> Table</w:t>
      </w:r>
      <w:r w:rsidR="00684B68" w:rsidRPr="009B4A38">
        <w:t>s</w:t>
      </w:r>
      <w:r w:rsidR="006B585F" w:rsidRPr="009B4A38">
        <w:t xml:space="preserve"> </w:t>
      </w:r>
      <w:r w:rsidR="00684B68" w:rsidRPr="009B4A38">
        <w:t xml:space="preserve">7 and </w:t>
      </w:r>
      <w:r w:rsidRPr="009B4A38">
        <w:t>8</w:t>
      </w:r>
      <w:r w:rsidR="006B585F" w:rsidRPr="009B4A38">
        <w:t>.</w:t>
      </w:r>
    </w:p>
    <w:tbl>
      <w:tblPr>
        <w:tblW w:w="91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72" w:type="dxa"/>
          <w:left w:w="115" w:type="dxa"/>
          <w:bottom w:w="72" w:type="dxa"/>
          <w:right w:w="115" w:type="dxa"/>
        </w:tblCellMar>
        <w:tblLook w:val="01E0" w:firstRow="1" w:lastRow="1" w:firstColumn="1" w:lastColumn="1" w:noHBand="0" w:noVBand="0"/>
      </w:tblPr>
      <w:tblGrid>
        <w:gridCol w:w="2448"/>
        <w:gridCol w:w="2246"/>
        <w:gridCol w:w="2246"/>
        <w:gridCol w:w="2247"/>
      </w:tblGrid>
      <w:tr w:rsidR="007C4C8F" w:rsidRPr="009B4A38" w14:paraId="6B96FC54" w14:textId="77777777" w:rsidTr="00372B47">
        <w:trPr>
          <w:trHeight w:val="720"/>
          <w:jc w:val="center"/>
        </w:trPr>
        <w:tc>
          <w:tcPr>
            <w:tcW w:w="9187" w:type="dxa"/>
            <w:gridSpan w:val="4"/>
            <w:shd w:val="clear" w:color="auto" w:fill="CCCCCC"/>
            <w:vAlign w:val="center"/>
          </w:tcPr>
          <w:p w14:paraId="3A333988" w14:textId="77777777" w:rsidR="007C4C8F" w:rsidRPr="009B4A38" w:rsidRDefault="008D6EC7" w:rsidP="007C4C8F">
            <w:pPr>
              <w:rPr>
                <w:rFonts w:cs="Arial"/>
                <w:b/>
              </w:rPr>
            </w:pPr>
            <w:bookmarkStart w:id="58" w:name="_Hlk488152052"/>
            <w:r w:rsidRPr="009B4A38">
              <w:rPr>
                <w:rFonts w:cs="Arial"/>
                <w:b/>
              </w:rPr>
              <w:t xml:space="preserve">Table </w:t>
            </w:r>
            <w:r w:rsidR="00EE06C5" w:rsidRPr="009B4A38">
              <w:rPr>
                <w:rFonts w:cs="Arial"/>
                <w:b/>
              </w:rPr>
              <w:t>6</w:t>
            </w:r>
            <w:r w:rsidR="007C4C8F" w:rsidRPr="009B4A38">
              <w:rPr>
                <w:rFonts w:cs="Arial"/>
                <w:b/>
              </w:rPr>
              <w:t>. Percent of Respondents Meeting or Exceeding Each of the</w:t>
            </w:r>
          </w:p>
          <w:p w14:paraId="5A32D80B" w14:textId="77777777" w:rsidR="007C4C8F" w:rsidRPr="009B4A38" w:rsidRDefault="007C4C8F" w:rsidP="007C4C8F">
            <w:pPr>
              <w:rPr>
                <w:rFonts w:cs="Arial"/>
                <w:b/>
              </w:rPr>
            </w:pPr>
            <w:r w:rsidRPr="009B4A38">
              <w:rPr>
                <w:rFonts w:cs="Arial"/>
                <w:b/>
              </w:rPr>
              <w:t>Standards for Indicator #4 by Race/Ethnicity</w:t>
            </w:r>
          </w:p>
        </w:tc>
      </w:tr>
      <w:tr w:rsidR="00A06B45" w:rsidRPr="009B4A38" w14:paraId="1507FE7C" w14:textId="77777777" w:rsidTr="00372B47">
        <w:trPr>
          <w:jc w:val="center"/>
        </w:trPr>
        <w:tc>
          <w:tcPr>
            <w:tcW w:w="2448" w:type="dxa"/>
            <w:shd w:val="clear" w:color="auto" w:fill="auto"/>
            <w:vAlign w:val="center"/>
          </w:tcPr>
          <w:p w14:paraId="1A5B16A8" w14:textId="77777777" w:rsidR="00A06B45" w:rsidRPr="009B4A38" w:rsidRDefault="00A06B45" w:rsidP="00A06B45">
            <w:pPr>
              <w:rPr>
                <w:rFonts w:cs="Arial"/>
                <w:b/>
                <w:szCs w:val="22"/>
              </w:rPr>
            </w:pPr>
            <w:bookmarkStart w:id="59" w:name="_Hlk488152031"/>
            <w:bookmarkEnd w:id="58"/>
            <w:r w:rsidRPr="009B4A38">
              <w:rPr>
                <w:rFonts w:cs="Arial"/>
                <w:b/>
                <w:szCs w:val="22"/>
              </w:rPr>
              <w:t>Race/Ethnicity</w:t>
            </w:r>
          </w:p>
        </w:tc>
        <w:tc>
          <w:tcPr>
            <w:tcW w:w="2246" w:type="dxa"/>
            <w:shd w:val="clear" w:color="auto" w:fill="auto"/>
          </w:tcPr>
          <w:p w14:paraId="3380F37D" w14:textId="77777777" w:rsidR="00A06B45" w:rsidRPr="009B4A38" w:rsidRDefault="00A06B45" w:rsidP="00B16640">
            <w:pPr>
              <w:spacing w:after="120"/>
              <w:jc w:val="center"/>
              <w:rPr>
                <w:rFonts w:cs="Arial"/>
                <w:b/>
                <w:u w:val="single"/>
              </w:rPr>
            </w:pPr>
            <w:r w:rsidRPr="009B4A38">
              <w:rPr>
                <w:rFonts w:cs="Arial"/>
                <w:b/>
                <w:u w:val="single"/>
              </w:rPr>
              <w:t>Indicator 4a</w:t>
            </w:r>
          </w:p>
          <w:p w14:paraId="7509CEAF" w14:textId="77777777" w:rsidR="00A06B45" w:rsidRPr="009B4A38" w:rsidRDefault="00A06B45" w:rsidP="00B16640">
            <w:pPr>
              <w:jc w:val="center"/>
              <w:rPr>
                <w:rFonts w:cs="Arial"/>
                <w:sz w:val="20"/>
                <w:szCs w:val="20"/>
              </w:rPr>
            </w:pPr>
            <w:r w:rsidRPr="009B4A38">
              <w:rPr>
                <w:rFonts w:cs="Arial"/>
                <w:sz w:val="20"/>
                <w:szCs w:val="20"/>
              </w:rPr>
              <w:t xml:space="preserve">Percent of families who report that Early </w:t>
            </w:r>
            <w:r w:rsidR="00E77AE7" w:rsidRPr="009B4A38">
              <w:rPr>
                <w:rFonts w:cs="Arial"/>
                <w:sz w:val="20"/>
                <w:szCs w:val="20"/>
              </w:rPr>
              <w:t>Intervention</w:t>
            </w:r>
            <w:r w:rsidRPr="009B4A38">
              <w:rPr>
                <w:rFonts w:cs="Arial"/>
                <w:sz w:val="20"/>
                <w:szCs w:val="20"/>
              </w:rPr>
              <w:t xml:space="preserve"> services helped them know their rights </w:t>
            </w:r>
            <w:r w:rsidRPr="009B4A38">
              <w:rPr>
                <w:rFonts w:cs="Arial"/>
                <w:sz w:val="20"/>
                <w:szCs w:val="20"/>
              </w:rPr>
              <w:br/>
              <w:t>(Item 19)</w:t>
            </w:r>
          </w:p>
        </w:tc>
        <w:tc>
          <w:tcPr>
            <w:tcW w:w="2246" w:type="dxa"/>
            <w:shd w:val="clear" w:color="auto" w:fill="auto"/>
          </w:tcPr>
          <w:p w14:paraId="144B0C55" w14:textId="77777777" w:rsidR="00A06B45" w:rsidRPr="009B4A38" w:rsidRDefault="00A06B45" w:rsidP="00B16640">
            <w:pPr>
              <w:spacing w:after="120"/>
              <w:jc w:val="center"/>
              <w:rPr>
                <w:rFonts w:cs="Arial"/>
                <w:b/>
                <w:u w:val="single"/>
              </w:rPr>
            </w:pPr>
            <w:r w:rsidRPr="009B4A38">
              <w:rPr>
                <w:rFonts w:cs="Arial"/>
                <w:b/>
                <w:u w:val="single"/>
              </w:rPr>
              <w:t>Indicator 4b</w:t>
            </w:r>
          </w:p>
          <w:p w14:paraId="1E24DCFE" w14:textId="77777777" w:rsidR="0066747B" w:rsidRPr="009B4A38" w:rsidRDefault="00A06B45" w:rsidP="00B16640">
            <w:pPr>
              <w:jc w:val="center"/>
              <w:rPr>
                <w:rFonts w:cs="Arial"/>
                <w:sz w:val="20"/>
                <w:szCs w:val="20"/>
              </w:rPr>
            </w:pPr>
            <w:r w:rsidRPr="009B4A38">
              <w:rPr>
                <w:rFonts w:cs="Arial"/>
                <w:sz w:val="20"/>
                <w:szCs w:val="20"/>
              </w:rPr>
              <w:t xml:space="preserve">Percent of families who report that Early </w:t>
            </w:r>
            <w:r w:rsidR="00B30205" w:rsidRPr="009B4A38">
              <w:rPr>
                <w:rFonts w:cs="Arial"/>
                <w:sz w:val="20"/>
                <w:szCs w:val="20"/>
              </w:rPr>
              <w:t>Intervention</w:t>
            </w:r>
            <w:r w:rsidRPr="009B4A38">
              <w:rPr>
                <w:rFonts w:cs="Arial"/>
                <w:sz w:val="20"/>
                <w:szCs w:val="20"/>
              </w:rPr>
              <w:t xml:space="preserve"> services helped them effectively communicate their children’s needs </w:t>
            </w:r>
          </w:p>
          <w:p w14:paraId="073EB406" w14:textId="77777777" w:rsidR="00A06B45" w:rsidRPr="009B4A38" w:rsidRDefault="00A06B45" w:rsidP="00B16640">
            <w:pPr>
              <w:jc w:val="center"/>
              <w:rPr>
                <w:rFonts w:cs="Arial"/>
                <w:sz w:val="20"/>
                <w:szCs w:val="20"/>
              </w:rPr>
            </w:pPr>
            <w:r w:rsidRPr="009B4A38">
              <w:rPr>
                <w:rFonts w:cs="Arial"/>
                <w:sz w:val="20"/>
                <w:szCs w:val="20"/>
              </w:rPr>
              <w:t>(Item 17)</w:t>
            </w:r>
          </w:p>
        </w:tc>
        <w:tc>
          <w:tcPr>
            <w:tcW w:w="2246" w:type="dxa"/>
            <w:shd w:val="clear" w:color="auto" w:fill="auto"/>
          </w:tcPr>
          <w:p w14:paraId="0B8D030E" w14:textId="77777777" w:rsidR="00A06B45" w:rsidRPr="009B4A38" w:rsidRDefault="00A06B45" w:rsidP="00B16640">
            <w:pPr>
              <w:spacing w:after="120"/>
              <w:jc w:val="center"/>
              <w:rPr>
                <w:rFonts w:cs="Arial"/>
                <w:b/>
                <w:u w:val="single"/>
              </w:rPr>
            </w:pPr>
            <w:r w:rsidRPr="009B4A38">
              <w:rPr>
                <w:rFonts w:cs="Arial"/>
                <w:b/>
                <w:u w:val="single"/>
              </w:rPr>
              <w:t>Indicator 4c</w:t>
            </w:r>
          </w:p>
          <w:p w14:paraId="3BBADE64" w14:textId="77777777" w:rsidR="00A06B45" w:rsidRPr="009B4A38" w:rsidRDefault="00A06B45" w:rsidP="00B16640">
            <w:pPr>
              <w:jc w:val="center"/>
              <w:rPr>
                <w:rFonts w:cs="Arial"/>
                <w:sz w:val="20"/>
                <w:szCs w:val="20"/>
              </w:rPr>
            </w:pPr>
            <w:r w:rsidRPr="009B4A38">
              <w:rPr>
                <w:rFonts w:cs="Arial"/>
                <w:sz w:val="20"/>
                <w:szCs w:val="20"/>
              </w:rPr>
              <w:t xml:space="preserve">Percent of families who report that Early </w:t>
            </w:r>
            <w:r w:rsidR="00B30205" w:rsidRPr="009B4A38">
              <w:rPr>
                <w:rFonts w:cs="Arial"/>
                <w:sz w:val="20"/>
                <w:szCs w:val="20"/>
              </w:rPr>
              <w:t>Intervention</w:t>
            </w:r>
            <w:r w:rsidRPr="009B4A38">
              <w:rPr>
                <w:rFonts w:cs="Arial"/>
                <w:sz w:val="20"/>
                <w:szCs w:val="20"/>
              </w:rPr>
              <w:t xml:space="preserve"> services helped them help their child</w:t>
            </w:r>
            <w:r w:rsidR="00E831F7" w:rsidRPr="009B4A38">
              <w:rPr>
                <w:rFonts w:cs="Arial"/>
                <w:sz w:val="20"/>
                <w:szCs w:val="20"/>
              </w:rPr>
              <w:t>ren</w:t>
            </w:r>
            <w:r w:rsidRPr="009B4A38">
              <w:rPr>
                <w:rFonts w:cs="Arial"/>
                <w:sz w:val="20"/>
                <w:szCs w:val="20"/>
              </w:rPr>
              <w:t xml:space="preserve"> develop and learn</w:t>
            </w:r>
          </w:p>
          <w:p w14:paraId="0AF285E9" w14:textId="77777777" w:rsidR="00A06B45" w:rsidRPr="009B4A38" w:rsidRDefault="00A06B45" w:rsidP="00B16640">
            <w:pPr>
              <w:jc w:val="center"/>
              <w:rPr>
                <w:rFonts w:cs="Arial"/>
                <w:sz w:val="20"/>
                <w:szCs w:val="20"/>
              </w:rPr>
            </w:pPr>
            <w:r w:rsidRPr="009B4A38">
              <w:rPr>
                <w:rFonts w:cs="Arial"/>
                <w:sz w:val="20"/>
                <w:szCs w:val="20"/>
              </w:rPr>
              <w:t>(Item 21)</w:t>
            </w:r>
          </w:p>
        </w:tc>
      </w:tr>
      <w:bookmarkEnd w:id="59"/>
      <w:tr w:rsidR="007C4C8F" w:rsidRPr="009B4A38" w14:paraId="2C3305C0" w14:textId="77777777" w:rsidTr="00372B47">
        <w:trPr>
          <w:trHeight w:val="605"/>
          <w:jc w:val="center"/>
        </w:trPr>
        <w:tc>
          <w:tcPr>
            <w:tcW w:w="2448" w:type="dxa"/>
            <w:shd w:val="clear" w:color="auto" w:fill="auto"/>
            <w:vAlign w:val="center"/>
          </w:tcPr>
          <w:p w14:paraId="6EBA8F6B" w14:textId="77777777" w:rsidR="007C4C8F" w:rsidRPr="009B4A38" w:rsidRDefault="00684B68" w:rsidP="007C4C8F">
            <w:pPr>
              <w:rPr>
                <w:rFonts w:cs="Arial"/>
                <w:sz w:val="20"/>
                <w:szCs w:val="20"/>
              </w:rPr>
            </w:pPr>
            <w:r w:rsidRPr="009B4A38">
              <w:rPr>
                <w:rFonts w:cs="Arial"/>
                <w:sz w:val="20"/>
                <w:szCs w:val="20"/>
              </w:rPr>
              <w:t>White</w:t>
            </w:r>
          </w:p>
          <w:p w14:paraId="061CFACE" w14:textId="77777777" w:rsidR="007C4C8F" w:rsidRPr="009B4A38" w:rsidRDefault="007C4C8F" w:rsidP="005751F4">
            <w:pPr>
              <w:rPr>
                <w:rFonts w:cs="Arial"/>
                <w:sz w:val="20"/>
                <w:szCs w:val="20"/>
              </w:rPr>
            </w:pPr>
            <w:r w:rsidRPr="009B4A38">
              <w:rPr>
                <w:rFonts w:cs="Arial"/>
                <w:sz w:val="20"/>
                <w:szCs w:val="20"/>
              </w:rPr>
              <w:t>(</w:t>
            </w:r>
            <w:r w:rsidRPr="009B4A38">
              <w:rPr>
                <w:rFonts w:cs="Arial"/>
                <w:i/>
                <w:sz w:val="20"/>
                <w:szCs w:val="20"/>
              </w:rPr>
              <w:t>N</w:t>
            </w:r>
            <w:r w:rsidRPr="009B4A38">
              <w:rPr>
                <w:rFonts w:cs="Arial"/>
                <w:sz w:val="20"/>
                <w:szCs w:val="20"/>
              </w:rPr>
              <w:t xml:space="preserve"> = </w:t>
            </w:r>
            <w:r w:rsidR="00933B12" w:rsidRPr="009B4A38">
              <w:rPr>
                <w:rFonts w:cs="Arial"/>
                <w:sz w:val="20"/>
                <w:szCs w:val="20"/>
              </w:rPr>
              <w:t>1,</w:t>
            </w:r>
            <w:r w:rsidR="00556DA2" w:rsidRPr="009B4A38">
              <w:rPr>
                <w:rFonts w:cs="Arial"/>
                <w:sz w:val="20"/>
                <w:szCs w:val="20"/>
              </w:rPr>
              <w:t>5</w:t>
            </w:r>
            <w:r w:rsidR="00933B12" w:rsidRPr="009B4A38">
              <w:rPr>
                <w:rFonts w:cs="Arial"/>
                <w:sz w:val="20"/>
                <w:szCs w:val="20"/>
              </w:rPr>
              <w:t>84</w:t>
            </w:r>
            <w:r w:rsidRPr="009B4A38">
              <w:rPr>
                <w:rFonts w:cs="Arial"/>
                <w:sz w:val="20"/>
                <w:szCs w:val="20"/>
              </w:rPr>
              <w:t>)</w:t>
            </w:r>
          </w:p>
        </w:tc>
        <w:tc>
          <w:tcPr>
            <w:tcW w:w="2246" w:type="dxa"/>
            <w:shd w:val="clear" w:color="auto" w:fill="auto"/>
            <w:vAlign w:val="center"/>
          </w:tcPr>
          <w:p w14:paraId="20CE58ED" w14:textId="77777777" w:rsidR="007C4C8F" w:rsidRPr="009B4A38" w:rsidRDefault="00846285" w:rsidP="007C4C8F">
            <w:pPr>
              <w:jc w:val="center"/>
              <w:rPr>
                <w:rFonts w:cs="Arial"/>
                <w:sz w:val="20"/>
                <w:szCs w:val="20"/>
              </w:rPr>
            </w:pPr>
            <w:r w:rsidRPr="009B4A38">
              <w:rPr>
                <w:rFonts w:cs="Arial"/>
                <w:sz w:val="20"/>
                <w:szCs w:val="20"/>
              </w:rPr>
              <w:t>8</w:t>
            </w:r>
            <w:r w:rsidR="00921328" w:rsidRPr="009B4A38">
              <w:rPr>
                <w:rFonts w:cs="Arial"/>
                <w:sz w:val="20"/>
                <w:szCs w:val="20"/>
              </w:rPr>
              <w:t>2.6</w:t>
            </w:r>
            <w:r w:rsidR="007C4C8F" w:rsidRPr="009B4A38">
              <w:rPr>
                <w:rFonts w:cs="Arial"/>
                <w:sz w:val="20"/>
                <w:szCs w:val="20"/>
              </w:rPr>
              <w:t>%</w:t>
            </w:r>
          </w:p>
          <w:p w14:paraId="27363665" w14:textId="77777777" w:rsidR="007C4C8F" w:rsidRPr="009B4A38" w:rsidRDefault="007C4C8F" w:rsidP="007C4C8F">
            <w:pPr>
              <w:jc w:val="center"/>
              <w:rPr>
                <w:rFonts w:cs="Arial"/>
                <w:sz w:val="20"/>
                <w:szCs w:val="20"/>
              </w:rPr>
            </w:pPr>
            <w:r w:rsidRPr="009B4A38">
              <w:rPr>
                <w:rFonts w:cs="Arial"/>
                <w:sz w:val="20"/>
                <w:szCs w:val="20"/>
              </w:rPr>
              <w:t>(</w:t>
            </w:r>
            <w:r w:rsidR="00933B12" w:rsidRPr="009B4A38">
              <w:rPr>
                <w:rFonts w:cs="Arial"/>
                <w:sz w:val="20"/>
                <w:szCs w:val="20"/>
              </w:rPr>
              <w:t>1,</w:t>
            </w:r>
            <w:r w:rsidR="00921328" w:rsidRPr="009B4A38">
              <w:rPr>
                <w:rFonts w:cs="Arial"/>
                <w:sz w:val="20"/>
                <w:szCs w:val="20"/>
              </w:rPr>
              <w:t>309</w:t>
            </w:r>
            <w:r w:rsidRPr="009B4A38">
              <w:rPr>
                <w:rFonts w:cs="Arial"/>
                <w:sz w:val="20"/>
                <w:szCs w:val="20"/>
              </w:rPr>
              <w:t xml:space="preserve"> met standard)</w:t>
            </w:r>
          </w:p>
          <w:p w14:paraId="65D1804E" w14:textId="77777777" w:rsidR="007C4C8F" w:rsidRPr="009B4A38" w:rsidRDefault="007C4C8F" w:rsidP="007C4C8F">
            <w:pPr>
              <w:jc w:val="center"/>
              <w:rPr>
                <w:rFonts w:cs="Arial"/>
                <w:sz w:val="12"/>
                <w:szCs w:val="12"/>
              </w:rPr>
            </w:pPr>
          </w:p>
          <w:p w14:paraId="31341258" w14:textId="77777777" w:rsidR="007C4C8F" w:rsidRPr="009B4A38" w:rsidRDefault="007C4C8F" w:rsidP="007C4C8F">
            <w:pPr>
              <w:jc w:val="center"/>
              <w:rPr>
                <w:rFonts w:cs="Arial"/>
                <w:sz w:val="20"/>
                <w:szCs w:val="20"/>
              </w:rPr>
            </w:pPr>
            <w:r w:rsidRPr="009B4A38">
              <w:rPr>
                <w:rFonts w:cs="Arial"/>
                <w:sz w:val="20"/>
                <w:szCs w:val="20"/>
              </w:rPr>
              <w:t>95% CI:</w:t>
            </w:r>
          </w:p>
          <w:p w14:paraId="35B083ED" w14:textId="77777777" w:rsidR="007C4C8F" w:rsidRPr="009B4A38" w:rsidRDefault="00921328" w:rsidP="00B721FC">
            <w:pPr>
              <w:jc w:val="center"/>
              <w:rPr>
                <w:rFonts w:cs="Arial"/>
                <w:sz w:val="20"/>
                <w:szCs w:val="20"/>
              </w:rPr>
            </w:pPr>
            <w:r w:rsidRPr="009B4A38">
              <w:rPr>
                <w:rFonts w:cs="Arial"/>
                <w:sz w:val="20"/>
                <w:szCs w:val="20"/>
              </w:rPr>
              <w:t>80.7</w:t>
            </w:r>
            <w:r w:rsidR="007C4C8F" w:rsidRPr="009B4A38">
              <w:rPr>
                <w:rFonts w:cs="Arial"/>
                <w:sz w:val="20"/>
                <w:szCs w:val="20"/>
              </w:rPr>
              <w:t>%</w:t>
            </w:r>
            <w:r w:rsidR="00BF7AE7" w:rsidRPr="009B4A38">
              <w:rPr>
                <w:rFonts w:cs="Arial"/>
                <w:sz w:val="20"/>
                <w:szCs w:val="20"/>
              </w:rPr>
              <w:t>–</w:t>
            </w:r>
            <w:r w:rsidR="00FD0BB7" w:rsidRPr="009B4A38">
              <w:rPr>
                <w:rFonts w:cs="Arial"/>
                <w:sz w:val="20"/>
                <w:szCs w:val="20"/>
              </w:rPr>
              <w:t>8</w:t>
            </w:r>
            <w:r w:rsidRPr="009B4A38">
              <w:rPr>
                <w:rFonts w:cs="Arial"/>
                <w:sz w:val="20"/>
                <w:szCs w:val="20"/>
              </w:rPr>
              <w:t>4.4</w:t>
            </w:r>
            <w:r w:rsidR="007C4C8F" w:rsidRPr="009B4A38">
              <w:rPr>
                <w:rFonts w:cs="Arial"/>
                <w:sz w:val="20"/>
                <w:szCs w:val="20"/>
              </w:rPr>
              <w:t>%</w:t>
            </w:r>
          </w:p>
        </w:tc>
        <w:tc>
          <w:tcPr>
            <w:tcW w:w="2246" w:type="dxa"/>
            <w:shd w:val="clear" w:color="auto" w:fill="auto"/>
            <w:vAlign w:val="center"/>
          </w:tcPr>
          <w:p w14:paraId="4FC1D94A" w14:textId="77777777" w:rsidR="007C4C8F" w:rsidRPr="009B4A38" w:rsidRDefault="00933B12" w:rsidP="007C4C8F">
            <w:pPr>
              <w:jc w:val="center"/>
              <w:rPr>
                <w:rFonts w:cs="Arial"/>
                <w:sz w:val="20"/>
                <w:szCs w:val="20"/>
              </w:rPr>
            </w:pPr>
            <w:r w:rsidRPr="009B4A38">
              <w:rPr>
                <w:rFonts w:cs="Arial"/>
                <w:sz w:val="20"/>
                <w:szCs w:val="20"/>
              </w:rPr>
              <w:t>7</w:t>
            </w:r>
            <w:r w:rsidR="00921328" w:rsidRPr="009B4A38">
              <w:rPr>
                <w:rFonts w:cs="Arial"/>
                <w:sz w:val="20"/>
                <w:szCs w:val="20"/>
              </w:rPr>
              <w:t>9.0</w:t>
            </w:r>
            <w:r w:rsidR="007C4C8F" w:rsidRPr="009B4A38">
              <w:rPr>
                <w:rFonts w:cs="Arial"/>
                <w:sz w:val="20"/>
                <w:szCs w:val="20"/>
              </w:rPr>
              <w:t>%</w:t>
            </w:r>
          </w:p>
          <w:p w14:paraId="5AB9BC94" w14:textId="77777777" w:rsidR="007C4C8F" w:rsidRPr="009B4A38" w:rsidRDefault="007C4C8F" w:rsidP="007C4C8F">
            <w:pPr>
              <w:jc w:val="center"/>
              <w:rPr>
                <w:rFonts w:cs="Arial"/>
                <w:sz w:val="20"/>
                <w:szCs w:val="20"/>
              </w:rPr>
            </w:pPr>
            <w:r w:rsidRPr="009B4A38">
              <w:rPr>
                <w:rFonts w:cs="Arial"/>
                <w:sz w:val="20"/>
                <w:szCs w:val="20"/>
              </w:rPr>
              <w:t>(</w:t>
            </w:r>
            <w:r w:rsidR="00933B12" w:rsidRPr="009B4A38">
              <w:rPr>
                <w:rFonts w:cs="Arial"/>
                <w:sz w:val="20"/>
                <w:szCs w:val="20"/>
              </w:rPr>
              <w:t>1,</w:t>
            </w:r>
            <w:r w:rsidR="00921328" w:rsidRPr="009B4A38">
              <w:rPr>
                <w:rFonts w:cs="Arial"/>
                <w:sz w:val="20"/>
                <w:szCs w:val="20"/>
              </w:rPr>
              <w:t>251</w:t>
            </w:r>
            <w:r w:rsidRPr="009B4A38">
              <w:rPr>
                <w:rFonts w:cs="Arial"/>
                <w:sz w:val="20"/>
                <w:szCs w:val="20"/>
              </w:rPr>
              <w:t xml:space="preserve"> met standard)</w:t>
            </w:r>
          </w:p>
          <w:p w14:paraId="22846BA9" w14:textId="77777777" w:rsidR="007C4C8F" w:rsidRPr="009B4A38" w:rsidRDefault="007C4C8F" w:rsidP="007C4C8F">
            <w:pPr>
              <w:jc w:val="center"/>
              <w:rPr>
                <w:rFonts w:cs="Arial"/>
                <w:sz w:val="12"/>
                <w:szCs w:val="12"/>
              </w:rPr>
            </w:pPr>
          </w:p>
          <w:p w14:paraId="4D22E977" w14:textId="77777777" w:rsidR="007C4C8F" w:rsidRPr="009B4A38" w:rsidRDefault="007C4C8F" w:rsidP="007C4C8F">
            <w:pPr>
              <w:jc w:val="center"/>
              <w:rPr>
                <w:rFonts w:cs="Arial"/>
                <w:sz w:val="20"/>
                <w:szCs w:val="20"/>
              </w:rPr>
            </w:pPr>
            <w:r w:rsidRPr="009B4A38">
              <w:rPr>
                <w:rFonts w:cs="Arial"/>
                <w:sz w:val="20"/>
                <w:szCs w:val="20"/>
              </w:rPr>
              <w:t>95% CI:</w:t>
            </w:r>
          </w:p>
          <w:p w14:paraId="4F63677A" w14:textId="77777777" w:rsidR="007C4C8F" w:rsidRPr="009B4A38" w:rsidRDefault="00BF7AE7" w:rsidP="008D6EC7">
            <w:pPr>
              <w:jc w:val="center"/>
              <w:rPr>
                <w:rFonts w:cs="Arial"/>
                <w:sz w:val="20"/>
                <w:szCs w:val="20"/>
              </w:rPr>
            </w:pPr>
            <w:r w:rsidRPr="009B4A38">
              <w:rPr>
                <w:rFonts w:cs="Arial"/>
                <w:sz w:val="20"/>
                <w:szCs w:val="20"/>
              </w:rPr>
              <w:t>7</w:t>
            </w:r>
            <w:r w:rsidR="00921328" w:rsidRPr="009B4A38">
              <w:rPr>
                <w:rFonts w:cs="Arial"/>
                <w:sz w:val="20"/>
                <w:szCs w:val="20"/>
              </w:rPr>
              <w:t>6.</w:t>
            </w:r>
            <w:r w:rsidRPr="009B4A38">
              <w:rPr>
                <w:rFonts w:cs="Arial"/>
                <w:sz w:val="20"/>
                <w:szCs w:val="20"/>
              </w:rPr>
              <w:t>9%–8</w:t>
            </w:r>
            <w:r w:rsidR="00921328" w:rsidRPr="009B4A38">
              <w:rPr>
                <w:rFonts w:cs="Arial"/>
                <w:sz w:val="20"/>
                <w:szCs w:val="20"/>
              </w:rPr>
              <w:t>0.9</w:t>
            </w:r>
            <w:r w:rsidRPr="009B4A38">
              <w:rPr>
                <w:rFonts w:cs="Arial"/>
                <w:sz w:val="20"/>
                <w:szCs w:val="20"/>
              </w:rPr>
              <w:t>%</w:t>
            </w:r>
          </w:p>
        </w:tc>
        <w:tc>
          <w:tcPr>
            <w:tcW w:w="2246" w:type="dxa"/>
            <w:shd w:val="clear" w:color="auto" w:fill="auto"/>
            <w:vAlign w:val="center"/>
          </w:tcPr>
          <w:p w14:paraId="338586B7" w14:textId="77777777" w:rsidR="007C4C8F" w:rsidRPr="009B4A38" w:rsidRDefault="00921328" w:rsidP="007C4C8F">
            <w:pPr>
              <w:jc w:val="center"/>
              <w:rPr>
                <w:rFonts w:cs="Arial"/>
                <w:sz w:val="20"/>
                <w:szCs w:val="20"/>
              </w:rPr>
            </w:pPr>
            <w:r w:rsidRPr="009B4A38">
              <w:rPr>
                <w:rFonts w:cs="Arial"/>
                <w:sz w:val="20"/>
                <w:szCs w:val="20"/>
              </w:rPr>
              <w:t>91.0</w:t>
            </w:r>
            <w:r w:rsidR="007C4C8F" w:rsidRPr="009B4A38">
              <w:rPr>
                <w:rFonts w:cs="Arial"/>
                <w:sz w:val="20"/>
                <w:szCs w:val="20"/>
              </w:rPr>
              <w:t>%</w:t>
            </w:r>
          </w:p>
          <w:p w14:paraId="248DFAB1" w14:textId="77777777" w:rsidR="007C4C8F" w:rsidRPr="009B4A38" w:rsidRDefault="007C4C8F" w:rsidP="007C4C8F">
            <w:pPr>
              <w:jc w:val="center"/>
              <w:rPr>
                <w:rFonts w:cs="Arial"/>
                <w:sz w:val="20"/>
                <w:szCs w:val="20"/>
              </w:rPr>
            </w:pPr>
            <w:r w:rsidRPr="009B4A38">
              <w:rPr>
                <w:rFonts w:cs="Arial"/>
                <w:sz w:val="20"/>
                <w:szCs w:val="20"/>
              </w:rPr>
              <w:t>(</w:t>
            </w:r>
            <w:r w:rsidR="00A3065C" w:rsidRPr="009B4A38">
              <w:rPr>
                <w:rFonts w:cs="Arial"/>
                <w:sz w:val="20"/>
                <w:szCs w:val="20"/>
              </w:rPr>
              <w:t>1,</w:t>
            </w:r>
            <w:r w:rsidR="00921328" w:rsidRPr="009B4A38">
              <w:rPr>
                <w:rFonts w:cs="Arial"/>
                <w:sz w:val="20"/>
                <w:szCs w:val="20"/>
              </w:rPr>
              <w:t>441</w:t>
            </w:r>
            <w:r w:rsidRPr="009B4A38">
              <w:rPr>
                <w:rFonts w:cs="Arial"/>
                <w:sz w:val="20"/>
                <w:szCs w:val="20"/>
              </w:rPr>
              <w:t xml:space="preserve"> met standard)</w:t>
            </w:r>
          </w:p>
          <w:p w14:paraId="75D71477" w14:textId="77777777" w:rsidR="007C4C8F" w:rsidRPr="009B4A38" w:rsidRDefault="007C4C8F" w:rsidP="007C4C8F">
            <w:pPr>
              <w:jc w:val="center"/>
              <w:rPr>
                <w:rFonts w:cs="Arial"/>
                <w:sz w:val="12"/>
                <w:szCs w:val="12"/>
              </w:rPr>
            </w:pPr>
          </w:p>
          <w:p w14:paraId="573913F6" w14:textId="77777777" w:rsidR="007C4C8F" w:rsidRPr="009B4A38" w:rsidRDefault="007C4C8F" w:rsidP="007C4C8F">
            <w:pPr>
              <w:jc w:val="center"/>
              <w:rPr>
                <w:rFonts w:cs="Arial"/>
                <w:sz w:val="20"/>
                <w:szCs w:val="20"/>
              </w:rPr>
            </w:pPr>
            <w:r w:rsidRPr="009B4A38">
              <w:rPr>
                <w:rFonts w:cs="Arial"/>
                <w:sz w:val="20"/>
                <w:szCs w:val="20"/>
              </w:rPr>
              <w:t>95% CI:</w:t>
            </w:r>
          </w:p>
          <w:p w14:paraId="43BFB296" w14:textId="77777777" w:rsidR="007C4C8F" w:rsidRPr="009B4A38" w:rsidRDefault="00921328" w:rsidP="00D62E4A">
            <w:pPr>
              <w:jc w:val="center"/>
              <w:rPr>
                <w:rFonts w:cs="Arial"/>
                <w:sz w:val="20"/>
                <w:szCs w:val="20"/>
              </w:rPr>
            </w:pPr>
            <w:r w:rsidRPr="009B4A38">
              <w:rPr>
                <w:rFonts w:cs="Arial"/>
                <w:sz w:val="20"/>
                <w:szCs w:val="20"/>
              </w:rPr>
              <w:t>89.5</w:t>
            </w:r>
            <w:r w:rsidR="00BF7AE7" w:rsidRPr="009B4A38">
              <w:rPr>
                <w:rFonts w:cs="Arial"/>
                <w:sz w:val="20"/>
                <w:szCs w:val="20"/>
              </w:rPr>
              <w:t>%–</w:t>
            </w:r>
            <w:r w:rsidRPr="009B4A38">
              <w:rPr>
                <w:rFonts w:cs="Arial"/>
                <w:sz w:val="20"/>
                <w:szCs w:val="20"/>
              </w:rPr>
              <w:t>92.3</w:t>
            </w:r>
            <w:r w:rsidR="00BF7AE7" w:rsidRPr="009B4A38">
              <w:rPr>
                <w:rFonts w:cs="Arial"/>
                <w:sz w:val="20"/>
                <w:szCs w:val="20"/>
              </w:rPr>
              <w:t>%</w:t>
            </w:r>
          </w:p>
        </w:tc>
      </w:tr>
      <w:tr w:rsidR="007C4C8F" w:rsidRPr="009B4A38" w14:paraId="48669662" w14:textId="77777777" w:rsidTr="00372B47">
        <w:trPr>
          <w:trHeight w:val="605"/>
          <w:jc w:val="center"/>
        </w:trPr>
        <w:tc>
          <w:tcPr>
            <w:tcW w:w="2448" w:type="dxa"/>
            <w:shd w:val="clear" w:color="auto" w:fill="auto"/>
            <w:vAlign w:val="center"/>
          </w:tcPr>
          <w:p w14:paraId="3C7067BF" w14:textId="77777777" w:rsidR="007C4C8F" w:rsidRPr="009B4A38" w:rsidRDefault="00684B68" w:rsidP="007C4C8F">
            <w:pPr>
              <w:rPr>
                <w:rFonts w:cs="Arial"/>
                <w:sz w:val="20"/>
                <w:szCs w:val="20"/>
              </w:rPr>
            </w:pPr>
            <w:r w:rsidRPr="009B4A38">
              <w:rPr>
                <w:rFonts w:cs="Arial"/>
                <w:sz w:val="20"/>
                <w:szCs w:val="20"/>
              </w:rPr>
              <w:t>Black or African-American</w:t>
            </w:r>
          </w:p>
          <w:p w14:paraId="3F48F1CA" w14:textId="77777777" w:rsidR="007C4C8F" w:rsidRPr="009B4A38" w:rsidRDefault="007C4C8F" w:rsidP="008D6EC7">
            <w:pPr>
              <w:rPr>
                <w:rFonts w:cs="Arial"/>
                <w:sz w:val="20"/>
                <w:szCs w:val="20"/>
              </w:rPr>
            </w:pPr>
            <w:r w:rsidRPr="009B4A38">
              <w:rPr>
                <w:rFonts w:cs="Arial"/>
                <w:sz w:val="20"/>
                <w:szCs w:val="20"/>
              </w:rPr>
              <w:t>(</w:t>
            </w:r>
            <w:r w:rsidRPr="009B4A38">
              <w:rPr>
                <w:rFonts w:cs="Arial"/>
                <w:i/>
                <w:sz w:val="20"/>
                <w:szCs w:val="20"/>
              </w:rPr>
              <w:t>N</w:t>
            </w:r>
            <w:r w:rsidRPr="009B4A38">
              <w:rPr>
                <w:rFonts w:cs="Arial"/>
                <w:sz w:val="20"/>
                <w:szCs w:val="20"/>
              </w:rPr>
              <w:t xml:space="preserve"> = </w:t>
            </w:r>
            <w:r w:rsidR="00933B12" w:rsidRPr="009B4A38">
              <w:rPr>
                <w:rFonts w:cs="Arial"/>
                <w:sz w:val="20"/>
                <w:szCs w:val="20"/>
              </w:rPr>
              <w:t>1</w:t>
            </w:r>
            <w:r w:rsidR="00556DA2" w:rsidRPr="009B4A38">
              <w:rPr>
                <w:rFonts w:cs="Arial"/>
                <w:sz w:val="20"/>
                <w:szCs w:val="20"/>
              </w:rPr>
              <w:t>56</w:t>
            </w:r>
            <w:r w:rsidRPr="009B4A38">
              <w:rPr>
                <w:rFonts w:cs="Arial"/>
                <w:sz w:val="20"/>
                <w:szCs w:val="20"/>
              </w:rPr>
              <w:t>)</w:t>
            </w:r>
          </w:p>
        </w:tc>
        <w:tc>
          <w:tcPr>
            <w:tcW w:w="2246" w:type="dxa"/>
            <w:shd w:val="clear" w:color="auto" w:fill="auto"/>
            <w:vAlign w:val="center"/>
          </w:tcPr>
          <w:p w14:paraId="6C709F55" w14:textId="77777777" w:rsidR="007C4C8F" w:rsidRPr="009B4A38" w:rsidRDefault="00921328" w:rsidP="007C4C8F">
            <w:pPr>
              <w:jc w:val="center"/>
              <w:rPr>
                <w:rFonts w:cs="Arial"/>
                <w:sz w:val="20"/>
                <w:szCs w:val="20"/>
              </w:rPr>
            </w:pPr>
            <w:r w:rsidRPr="009B4A38">
              <w:rPr>
                <w:rFonts w:cs="Arial"/>
                <w:sz w:val="20"/>
                <w:szCs w:val="20"/>
              </w:rPr>
              <w:t>81.4</w:t>
            </w:r>
            <w:r w:rsidR="007C4C8F" w:rsidRPr="009B4A38">
              <w:rPr>
                <w:rFonts w:cs="Arial"/>
                <w:sz w:val="20"/>
                <w:szCs w:val="20"/>
              </w:rPr>
              <w:t>%</w:t>
            </w:r>
          </w:p>
          <w:p w14:paraId="379D6EA0" w14:textId="77777777" w:rsidR="007C4C8F" w:rsidRPr="009B4A38" w:rsidRDefault="007C4C8F" w:rsidP="007C4C8F">
            <w:pPr>
              <w:jc w:val="center"/>
              <w:rPr>
                <w:rFonts w:cs="Arial"/>
                <w:sz w:val="20"/>
                <w:szCs w:val="20"/>
              </w:rPr>
            </w:pPr>
            <w:r w:rsidRPr="009B4A38">
              <w:rPr>
                <w:rFonts w:cs="Arial"/>
                <w:sz w:val="20"/>
                <w:szCs w:val="20"/>
              </w:rPr>
              <w:t>(</w:t>
            </w:r>
            <w:r w:rsidR="00933B12" w:rsidRPr="009B4A38">
              <w:rPr>
                <w:rFonts w:cs="Arial"/>
                <w:sz w:val="20"/>
                <w:szCs w:val="20"/>
              </w:rPr>
              <w:t>1</w:t>
            </w:r>
            <w:r w:rsidR="00921328" w:rsidRPr="009B4A38">
              <w:rPr>
                <w:rFonts w:cs="Arial"/>
                <w:sz w:val="20"/>
                <w:szCs w:val="20"/>
              </w:rPr>
              <w:t>27</w:t>
            </w:r>
            <w:r w:rsidRPr="009B4A38">
              <w:rPr>
                <w:rFonts w:cs="Arial"/>
                <w:sz w:val="20"/>
                <w:szCs w:val="20"/>
              </w:rPr>
              <w:t xml:space="preserve"> met standard)</w:t>
            </w:r>
          </w:p>
          <w:p w14:paraId="2DA9B596" w14:textId="77777777" w:rsidR="007C4C8F" w:rsidRPr="009B4A38" w:rsidRDefault="007C4C8F" w:rsidP="007C4C8F">
            <w:pPr>
              <w:jc w:val="center"/>
              <w:rPr>
                <w:rFonts w:cs="Arial"/>
                <w:sz w:val="12"/>
                <w:szCs w:val="12"/>
              </w:rPr>
            </w:pPr>
          </w:p>
          <w:p w14:paraId="62A7FD94" w14:textId="77777777" w:rsidR="007C4C8F" w:rsidRPr="009B4A38" w:rsidRDefault="007C4C8F" w:rsidP="007C4C8F">
            <w:pPr>
              <w:jc w:val="center"/>
              <w:rPr>
                <w:rFonts w:cs="Arial"/>
                <w:sz w:val="20"/>
                <w:szCs w:val="20"/>
              </w:rPr>
            </w:pPr>
            <w:r w:rsidRPr="009B4A38">
              <w:rPr>
                <w:rFonts w:cs="Arial"/>
                <w:sz w:val="20"/>
                <w:szCs w:val="20"/>
              </w:rPr>
              <w:t>95% CI:</w:t>
            </w:r>
          </w:p>
          <w:p w14:paraId="61B7F88C" w14:textId="77777777" w:rsidR="007C4C8F" w:rsidRPr="009B4A38" w:rsidRDefault="00BF7AE7" w:rsidP="00B721FC">
            <w:pPr>
              <w:jc w:val="center"/>
              <w:rPr>
                <w:rFonts w:cs="Arial"/>
                <w:sz w:val="20"/>
                <w:szCs w:val="20"/>
              </w:rPr>
            </w:pPr>
            <w:r w:rsidRPr="009B4A38">
              <w:rPr>
                <w:rFonts w:cs="Arial"/>
                <w:sz w:val="20"/>
                <w:szCs w:val="20"/>
              </w:rPr>
              <w:t>7</w:t>
            </w:r>
            <w:r w:rsidR="00921328" w:rsidRPr="009B4A38">
              <w:rPr>
                <w:rFonts w:cs="Arial"/>
                <w:sz w:val="20"/>
                <w:szCs w:val="20"/>
              </w:rPr>
              <w:t>4.6</w:t>
            </w:r>
            <w:r w:rsidRPr="009B4A38">
              <w:rPr>
                <w:rFonts w:cs="Arial"/>
                <w:sz w:val="20"/>
                <w:szCs w:val="20"/>
              </w:rPr>
              <w:t>%–8</w:t>
            </w:r>
            <w:r w:rsidR="00921328" w:rsidRPr="009B4A38">
              <w:rPr>
                <w:rFonts w:cs="Arial"/>
                <w:sz w:val="20"/>
                <w:szCs w:val="20"/>
              </w:rPr>
              <w:t>6</w:t>
            </w:r>
            <w:r w:rsidRPr="009B4A38">
              <w:rPr>
                <w:rFonts w:cs="Arial"/>
                <w:sz w:val="20"/>
                <w:szCs w:val="20"/>
              </w:rPr>
              <w:t>.7%</w:t>
            </w:r>
          </w:p>
        </w:tc>
        <w:tc>
          <w:tcPr>
            <w:tcW w:w="2246" w:type="dxa"/>
            <w:shd w:val="clear" w:color="auto" w:fill="auto"/>
            <w:vAlign w:val="center"/>
          </w:tcPr>
          <w:p w14:paraId="69C6EE45" w14:textId="77777777" w:rsidR="005F0E74" w:rsidRPr="009B4A38" w:rsidRDefault="00933B12" w:rsidP="005F0E74">
            <w:pPr>
              <w:jc w:val="center"/>
              <w:rPr>
                <w:rFonts w:cs="Arial"/>
                <w:sz w:val="20"/>
                <w:szCs w:val="20"/>
              </w:rPr>
            </w:pPr>
            <w:r w:rsidRPr="009B4A38">
              <w:rPr>
                <w:rFonts w:cs="Arial"/>
                <w:sz w:val="20"/>
                <w:szCs w:val="20"/>
              </w:rPr>
              <w:t>7</w:t>
            </w:r>
            <w:r w:rsidR="00921328" w:rsidRPr="009B4A38">
              <w:rPr>
                <w:rFonts w:cs="Arial"/>
                <w:sz w:val="20"/>
                <w:szCs w:val="20"/>
              </w:rPr>
              <w:t>6.3</w:t>
            </w:r>
            <w:r w:rsidR="005F0E74" w:rsidRPr="009B4A38">
              <w:rPr>
                <w:rFonts w:cs="Arial"/>
                <w:sz w:val="20"/>
                <w:szCs w:val="20"/>
              </w:rPr>
              <w:t>%</w:t>
            </w:r>
          </w:p>
          <w:p w14:paraId="0FAFBDFD" w14:textId="77777777" w:rsidR="005F0E74" w:rsidRPr="009B4A38" w:rsidRDefault="005F0E74" w:rsidP="005F0E74">
            <w:pPr>
              <w:jc w:val="center"/>
              <w:rPr>
                <w:rFonts w:cs="Arial"/>
                <w:sz w:val="20"/>
                <w:szCs w:val="20"/>
              </w:rPr>
            </w:pPr>
            <w:r w:rsidRPr="009B4A38">
              <w:rPr>
                <w:rFonts w:cs="Arial"/>
                <w:sz w:val="20"/>
                <w:szCs w:val="20"/>
              </w:rPr>
              <w:t>(</w:t>
            </w:r>
            <w:r w:rsidR="00933B12" w:rsidRPr="009B4A38">
              <w:rPr>
                <w:rFonts w:cs="Arial"/>
                <w:sz w:val="20"/>
                <w:szCs w:val="20"/>
              </w:rPr>
              <w:t>11</w:t>
            </w:r>
            <w:r w:rsidR="00921328" w:rsidRPr="009B4A38">
              <w:rPr>
                <w:rFonts w:cs="Arial"/>
                <w:sz w:val="20"/>
                <w:szCs w:val="20"/>
              </w:rPr>
              <w:t>9</w:t>
            </w:r>
            <w:r w:rsidRPr="009B4A38">
              <w:rPr>
                <w:rFonts w:cs="Arial"/>
                <w:sz w:val="20"/>
                <w:szCs w:val="20"/>
              </w:rPr>
              <w:t xml:space="preserve"> met standard)</w:t>
            </w:r>
          </w:p>
          <w:p w14:paraId="64183C1E" w14:textId="77777777" w:rsidR="005F0E74" w:rsidRPr="009B4A38" w:rsidRDefault="005F0E74" w:rsidP="005F0E74">
            <w:pPr>
              <w:jc w:val="center"/>
              <w:rPr>
                <w:rFonts w:cs="Arial"/>
                <w:sz w:val="12"/>
                <w:szCs w:val="12"/>
              </w:rPr>
            </w:pPr>
          </w:p>
          <w:p w14:paraId="10C7475C" w14:textId="77777777" w:rsidR="005F0E74" w:rsidRPr="009B4A38" w:rsidRDefault="005F0E74" w:rsidP="005F0E74">
            <w:pPr>
              <w:jc w:val="center"/>
              <w:rPr>
                <w:rFonts w:cs="Arial"/>
                <w:sz w:val="20"/>
                <w:szCs w:val="20"/>
              </w:rPr>
            </w:pPr>
            <w:r w:rsidRPr="009B4A38">
              <w:rPr>
                <w:rFonts w:cs="Arial"/>
                <w:sz w:val="20"/>
                <w:szCs w:val="20"/>
              </w:rPr>
              <w:t>95% CI:</w:t>
            </w:r>
          </w:p>
          <w:p w14:paraId="48093C95" w14:textId="77777777" w:rsidR="007C4C8F" w:rsidRPr="009B4A38" w:rsidRDefault="00921328" w:rsidP="005F0E74">
            <w:pPr>
              <w:jc w:val="center"/>
              <w:rPr>
                <w:rFonts w:cs="Arial"/>
                <w:sz w:val="20"/>
                <w:szCs w:val="20"/>
              </w:rPr>
            </w:pPr>
            <w:r w:rsidRPr="009B4A38">
              <w:rPr>
                <w:rFonts w:cs="Arial"/>
                <w:sz w:val="20"/>
                <w:szCs w:val="20"/>
              </w:rPr>
              <w:t>69.0</w:t>
            </w:r>
            <w:r w:rsidR="00BF7AE7" w:rsidRPr="009B4A38">
              <w:rPr>
                <w:rFonts w:cs="Arial"/>
                <w:sz w:val="20"/>
                <w:szCs w:val="20"/>
              </w:rPr>
              <w:t>%–8</w:t>
            </w:r>
            <w:r w:rsidRPr="009B4A38">
              <w:rPr>
                <w:rFonts w:cs="Arial"/>
                <w:sz w:val="20"/>
                <w:szCs w:val="20"/>
              </w:rPr>
              <w:t>2.3</w:t>
            </w:r>
            <w:r w:rsidR="00BF7AE7" w:rsidRPr="009B4A38">
              <w:rPr>
                <w:rFonts w:cs="Arial"/>
                <w:sz w:val="20"/>
                <w:szCs w:val="20"/>
              </w:rPr>
              <w:t>%</w:t>
            </w:r>
          </w:p>
        </w:tc>
        <w:tc>
          <w:tcPr>
            <w:tcW w:w="2246" w:type="dxa"/>
            <w:shd w:val="clear" w:color="auto" w:fill="auto"/>
            <w:vAlign w:val="center"/>
          </w:tcPr>
          <w:p w14:paraId="256607C2" w14:textId="77777777" w:rsidR="005F0E74" w:rsidRPr="009B4A38" w:rsidRDefault="00921328" w:rsidP="005F0E74">
            <w:pPr>
              <w:jc w:val="center"/>
              <w:rPr>
                <w:rFonts w:cs="Arial"/>
                <w:sz w:val="20"/>
                <w:szCs w:val="20"/>
              </w:rPr>
            </w:pPr>
            <w:r w:rsidRPr="009B4A38">
              <w:rPr>
                <w:rFonts w:cs="Arial"/>
                <w:sz w:val="20"/>
                <w:szCs w:val="20"/>
              </w:rPr>
              <w:t>89.7</w:t>
            </w:r>
            <w:r w:rsidR="005F0E74" w:rsidRPr="009B4A38">
              <w:rPr>
                <w:rFonts w:cs="Arial"/>
                <w:sz w:val="20"/>
                <w:szCs w:val="20"/>
              </w:rPr>
              <w:t>%</w:t>
            </w:r>
          </w:p>
          <w:p w14:paraId="564458F8" w14:textId="77777777" w:rsidR="005F0E74" w:rsidRPr="009B4A38" w:rsidRDefault="005F0E74" w:rsidP="005F0E74">
            <w:pPr>
              <w:jc w:val="center"/>
              <w:rPr>
                <w:rFonts w:cs="Arial"/>
                <w:sz w:val="20"/>
                <w:szCs w:val="20"/>
              </w:rPr>
            </w:pPr>
            <w:r w:rsidRPr="009B4A38">
              <w:rPr>
                <w:rFonts w:cs="Arial"/>
                <w:sz w:val="20"/>
                <w:szCs w:val="20"/>
              </w:rPr>
              <w:t>(</w:t>
            </w:r>
            <w:r w:rsidR="00933B12" w:rsidRPr="009B4A38">
              <w:rPr>
                <w:rFonts w:cs="Arial"/>
                <w:sz w:val="20"/>
                <w:szCs w:val="20"/>
              </w:rPr>
              <w:t>1</w:t>
            </w:r>
            <w:r w:rsidR="00921328" w:rsidRPr="009B4A38">
              <w:rPr>
                <w:rFonts w:cs="Arial"/>
                <w:sz w:val="20"/>
                <w:szCs w:val="20"/>
              </w:rPr>
              <w:t>40</w:t>
            </w:r>
            <w:r w:rsidRPr="009B4A38">
              <w:rPr>
                <w:rFonts w:cs="Arial"/>
                <w:sz w:val="20"/>
                <w:szCs w:val="20"/>
              </w:rPr>
              <w:t xml:space="preserve"> met standard)</w:t>
            </w:r>
          </w:p>
          <w:p w14:paraId="1716047A" w14:textId="77777777" w:rsidR="005F0E74" w:rsidRPr="009B4A38" w:rsidRDefault="005F0E74" w:rsidP="005F0E74">
            <w:pPr>
              <w:jc w:val="center"/>
              <w:rPr>
                <w:rFonts w:cs="Arial"/>
                <w:sz w:val="12"/>
                <w:szCs w:val="12"/>
              </w:rPr>
            </w:pPr>
          </w:p>
          <w:p w14:paraId="42B682C1" w14:textId="77777777" w:rsidR="005F0E74" w:rsidRPr="009B4A38" w:rsidRDefault="005F0E74" w:rsidP="005F0E74">
            <w:pPr>
              <w:jc w:val="center"/>
              <w:rPr>
                <w:rFonts w:cs="Arial"/>
                <w:sz w:val="20"/>
                <w:szCs w:val="20"/>
              </w:rPr>
            </w:pPr>
            <w:r w:rsidRPr="009B4A38">
              <w:rPr>
                <w:rFonts w:cs="Arial"/>
                <w:sz w:val="20"/>
                <w:szCs w:val="20"/>
              </w:rPr>
              <w:t>95% CI:</w:t>
            </w:r>
          </w:p>
          <w:p w14:paraId="6EC2F60F" w14:textId="77777777" w:rsidR="007C4C8F" w:rsidRPr="009B4A38" w:rsidRDefault="00921328" w:rsidP="005F0E74">
            <w:pPr>
              <w:jc w:val="center"/>
              <w:rPr>
                <w:rFonts w:cs="Arial"/>
                <w:sz w:val="20"/>
                <w:szCs w:val="20"/>
              </w:rPr>
            </w:pPr>
            <w:r w:rsidRPr="009B4A38">
              <w:rPr>
                <w:rFonts w:cs="Arial"/>
                <w:sz w:val="20"/>
                <w:szCs w:val="20"/>
              </w:rPr>
              <w:t>84.0</w:t>
            </w:r>
            <w:r w:rsidR="00BF7AE7" w:rsidRPr="009B4A38">
              <w:rPr>
                <w:rFonts w:cs="Arial"/>
                <w:sz w:val="20"/>
                <w:szCs w:val="20"/>
              </w:rPr>
              <w:t>%–</w:t>
            </w:r>
            <w:r w:rsidRPr="009B4A38">
              <w:rPr>
                <w:rFonts w:cs="Arial"/>
                <w:sz w:val="20"/>
                <w:szCs w:val="20"/>
              </w:rPr>
              <w:t>93.6</w:t>
            </w:r>
            <w:r w:rsidR="00BF7AE7" w:rsidRPr="009B4A38">
              <w:rPr>
                <w:rFonts w:cs="Arial"/>
                <w:sz w:val="20"/>
                <w:szCs w:val="20"/>
              </w:rPr>
              <w:t>%</w:t>
            </w:r>
          </w:p>
        </w:tc>
      </w:tr>
      <w:tr w:rsidR="007C4C8F" w:rsidRPr="009B4A38" w14:paraId="3C139E13" w14:textId="77777777" w:rsidTr="00372B47">
        <w:trPr>
          <w:trHeight w:val="605"/>
          <w:jc w:val="center"/>
        </w:trPr>
        <w:tc>
          <w:tcPr>
            <w:tcW w:w="2448" w:type="dxa"/>
            <w:shd w:val="clear" w:color="auto" w:fill="auto"/>
            <w:vAlign w:val="center"/>
          </w:tcPr>
          <w:p w14:paraId="22A40E09" w14:textId="77777777" w:rsidR="007C4C8F" w:rsidRPr="009B4A38" w:rsidRDefault="00684B68" w:rsidP="007C4C8F">
            <w:pPr>
              <w:rPr>
                <w:rFonts w:cs="Arial"/>
                <w:sz w:val="20"/>
                <w:szCs w:val="20"/>
              </w:rPr>
            </w:pPr>
            <w:r w:rsidRPr="009B4A38">
              <w:rPr>
                <w:rFonts w:cs="Arial"/>
                <w:sz w:val="20"/>
                <w:szCs w:val="20"/>
              </w:rPr>
              <w:t>Hispanic or Latino</w:t>
            </w:r>
          </w:p>
          <w:p w14:paraId="0ABB4058" w14:textId="77777777" w:rsidR="007C4C8F" w:rsidRPr="009B4A38" w:rsidRDefault="007C4C8F" w:rsidP="008D6EC7">
            <w:pPr>
              <w:rPr>
                <w:rFonts w:cs="Arial"/>
                <w:sz w:val="20"/>
                <w:szCs w:val="20"/>
              </w:rPr>
            </w:pPr>
            <w:r w:rsidRPr="009B4A38">
              <w:rPr>
                <w:rFonts w:cs="Arial"/>
                <w:sz w:val="20"/>
                <w:szCs w:val="20"/>
              </w:rPr>
              <w:t>(</w:t>
            </w:r>
            <w:r w:rsidRPr="009B4A38">
              <w:rPr>
                <w:rFonts w:cs="Arial"/>
                <w:i/>
                <w:sz w:val="20"/>
                <w:szCs w:val="20"/>
              </w:rPr>
              <w:t>N</w:t>
            </w:r>
            <w:r w:rsidRPr="009B4A38">
              <w:rPr>
                <w:rFonts w:cs="Arial"/>
                <w:sz w:val="20"/>
                <w:szCs w:val="20"/>
              </w:rPr>
              <w:t xml:space="preserve"> = </w:t>
            </w:r>
            <w:r w:rsidR="00556DA2" w:rsidRPr="009B4A38">
              <w:rPr>
                <w:rFonts w:cs="Arial"/>
                <w:sz w:val="20"/>
                <w:szCs w:val="20"/>
              </w:rPr>
              <w:t>519</w:t>
            </w:r>
            <w:r w:rsidRPr="009B4A38">
              <w:rPr>
                <w:rFonts w:cs="Arial"/>
                <w:sz w:val="20"/>
                <w:szCs w:val="20"/>
              </w:rPr>
              <w:t>)</w:t>
            </w:r>
          </w:p>
        </w:tc>
        <w:tc>
          <w:tcPr>
            <w:tcW w:w="2246" w:type="dxa"/>
            <w:shd w:val="clear" w:color="auto" w:fill="auto"/>
            <w:vAlign w:val="center"/>
          </w:tcPr>
          <w:p w14:paraId="4CA037F9" w14:textId="77777777" w:rsidR="007C4C8F" w:rsidRPr="009B4A38" w:rsidRDefault="00921328" w:rsidP="007C4C8F">
            <w:pPr>
              <w:jc w:val="center"/>
              <w:rPr>
                <w:rFonts w:cs="Arial"/>
                <w:sz w:val="20"/>
                <w:szCs w:val="20"/>
              </w:rPr>
            </w:pPr>
            <w:r w:rsidRPr="009B4A38">
              <w:rPr>
                <w:rFonts w:cs="Arial"/>
                <w:sz w:val="20"/>
                <w:szCs w:val="20"/>
              </w:rPr>
              <w:t>85.7</w:t>
            </w:r>
            <w:r w:rsidR="007C4C8F" w:rsidRPr="009B4A38">
              <w:rPr>
                <w:rFonts w:cs="Arial"/>
                <w:sz w:val="20"/>
                <w:szCs w:val="20"/>
              </w:rPr>
              <w:t>%</w:t>
            </w:r>
          </w:p>
          <w:p w14:paraId="39903AA7" w14:textId="77777777" w:rsidR="007C4C8F" w:rsidRPr="009B4A38" w:rsidRDefault="007C4C8F" w:rsidP="007C4C8F">
            <w:pPr>
              <w:jc w:val="center"/>
              <w:rPr>
                <w:rFonts w:cs="Arial"/>
                <w:sz w:val="20"/>
                <w:szCs w:val="20"/>
              </w:rPr>
            </w:pPr>
            <w:r w:rsidRPr="009B4A38">
              <w:rPr>
                <w:rFonts w:cs="Arial"/>
                <w:sz w:val="20"/>
                <w:szCs w:val="20"/>
              </w:rPr>
              <w:t>(</w:t>
            </w:r>
            <w:r w:rsidR="00921328" w:rsidRPr="009B4A38">
              <w:rPr>
                <w:rFonts w:cs="Arial"/>
                <w:sz w:val="20"/>
                <w:szCs w:val="20"/>
              </w:rPr>
              <w:t>445</w:t>
            </w:r>
            <w:r w:rsidRPr="009B4A38">
              <w:rPr>
                <w:rFonts w:cs="Arial"/>
                <w:sz w:val="20"/>
                <w:szCs w:val="20"/>
              </w:rPr>
              <w:t xml:space="preserve"> met standard)</w:t>
            </w:r>
          </w:p>
          <w:p w14:paraId="6D26E16C" w14:textId="77777777" w:rsidR="007C4C8F" w:rsidRPr="009B4A38" w:rsidRDefault="007C4C8F" w:rsidP="007C4C8F">
            <w:pPr>
              <w:jc w:val="center"/>
              <w:rPr>
                <w:rFonts w:cs="Arial"/>
                <w:sz w:val="12"/>
                <w:szCs w:val="12"/>
              </w:rPr>
            </w:pPr>
          </w:p>
          <w:p w14:paraId="07A2D463" w14:textId="77777777" w:rsidR="007C4C8F" w:rsidRPr="009B4A38" w:rsidRDefault="007C4C8F" w:rsidP="007C4C8F">
            <w:pPr>
              <w:jc w:val="center"/>
              <w:rPr>
                <w:rFonts w:cs="Arial"/>
                <w:sz w:val="20"/>
                <w:szCs w:val="20"/>
              </w:rPr>
            </w:pPr>
            <w:r w:rsidRPr="009B4A38">
              <w:rPr>
                <w:rFonts w:cs="Arial"/>
                <w:sz w:val="20"/>
                <w:szCs w:val="20"/>
              </w:rPr>
              <w:t>95% CI:</w:t>
            </w:r>
          </w:p>
          <w:p w14:paraId="0CBAA007" w14:textId="77777777" w:rsidR="007C4C8F" w:rsidRPr="009B4A38" w:rsidRDefault="00921328" w:rsidP="00B721FC">
            <w:pPr>
              <w:jc w:val="center"/>
              <w:rPr>
                <w:rFonts w:cs="Arial"/>
                <w:sz w:val="20"/>
                <w:szCs w:val="20"/>
              </w:rPr>
            </w:pPr>
            <w:r w:rsidRPr="009B4A38">
              <w:rPr>
                <w:rFonts w:cs="Arial"/>
                <w:sz w:val="20"/>
                <w:szCs w:val="20"/>
              </w:rPr>
              <w:t>82.5</w:t>
            </w:r>
            <w:r w:rsidR="00BF7AE7" w:rsidRPr="009B4A38">
              <w:rPr>
                <w:rFonts w:cs="Arial"/>
                <w:sz w:val="20"/>
                <w:szCs w:val="20"/>
              </w:rPr>
              <w:t>%–8</w:t>
            </w:r>
            <w:r w:rsidR="008B557A" w:rsidRPr="009B4A38">
              <w:rPr>
                <w:rFonts w:cs="Arial"/>
                <w:sz w:val="20"/>
                <w:szCs w:val="20"/>
              </w:rPr>
              <w:t>8.5</w:t>
            </w:r>
            <w:r w:rsidR="00BF7AE7" w:rsidRPr="009B4A38">
              <w:rPr>
                <w:rFonts w:cs="Arial"/>
                <w:sz w:val="20"/>
                <w:szCs w:val="20"/>
              </w:rPr>
              <w:t>%</w:t>
            </w:r>
          </w:p>
        </w:tc>
        <w:tc>
          <w:tcPr>
            <w:tcW w:w="2246" w:type="dxa"/>
            <w:shd w:val="clear" w:color="auto" w:fill="auto"/>
            <w:vAlign w:val="center"/>
          </w:tcPr>
          <w:p w14:paraId="6E99D9A6" w14:textId="77777777" w:rsidR="007C4C8F" w:rsidRPr="009B4A38" w:rsidRDefault="00EE06C5" w:rsidP="007C4C8F">
            <w:pPr>
              <w:jc w:val="center"/>
              <w:rPr>
                <w:rFonts w:cs="Arial"/>
                <w:sz w:val="20"/>
                <w:szCs w:val="20"/>
              </w:rPr>
            </w:pPr>
            <w:r w:rsidRPr="009B4A38">
              <w:rPr>
                <w:rFonts w:cs="Arial"/>
                <w:sz w:val="20"/>
                <w:szCs w:val="20"/>
              </w:rPr>
              <w:t>8</w:t>
            </w:r>
            <w:r w:rsidR="00921328" w:rsidRPr="009B4A38">
              <w:rPr>
                <w:rFonts w:cs="Arial"/>
                <w:sz w:val="20"/>
                <w:szCs w:val="20"/>
              </w:rPr>
              <w:t>2.7</w:t>
            </w:r>
            <w:r w:rsidR="007C4C8F" w:rsidRPr="009B4A38">
              <w:rPr>
                <w:rFonts w:cs="Arial"/>
                <w:sz w:val="20"/>
                <w:szCs w:val="20"/>
              </w:rPr>
              <w:t>%</w:t>
            </w:r>
          </w:p>
          <w:p w14:paraId="1F3F9C7C" w14:textId="77777777" w:rsidR="007C4C8F" w:rsidRPr="009B4A38" w:rsidRDefault="007C4C8F" w:rsidP="007C4C8F">
            <w:pPr>
              <w:jc w:val="center"/>
              <w:rPr>
                <w:rFonts w:cs="Arial"/>
                <w:sz w:val="20"/>
                <w:szCs w:val="20"/>
              </w:rPr>
            </w:pPr>
            <w:r w:rsidRPr="009B4A38">
              <w:rPr>
                <w:rFonts w:cs="Arial"/>
                <w:sz w:val="20"/>
                <w:szCs w:val="20"/>
              </w:rPr>
              <w:t>(</w:t>
            </w:r>
            <w:r w:rsidR="00921328" w:rsidRPr="009B4A38">
              <w:rPr>
                <w:rFonts w:cs="Arial"/>
                <w:sz w:val="20"/>
                <w:szCs w:val="20"/>
              </w:rPr>
              <w:t>429</w:t>
            </w:r>
            <w:r w:rsidR="00B721FC" w:rsidRPr="009B4A38">
              <w:rPr>
                <w:rFonts w:cs="Arial"/>
                <w:sz w:val="20"/>
                <w:szCs w:val="20"/>
              </w:rPr>
              <w:t xml:space="preserve"> </w:t>
            </w:r>
            <w:r w:rsidRPr="009B4A38">
              <w:rPr>
                <w:rFonts w:cs="Arial"/>
                <w:sz w:val="20"/>
                <w:szCs w:val="20"/>
              </w:rPr>
              <w:t>met standard)</w:t>
            </w:r>
          </w:p>
          <w:p w14:paraId="6662F92B" w14:textId="77777777" w:rsidR="007C4C8F" w:rsidRPr="009B4A38" w:rsidRDefault="007C4C8F" w:rsidP="007C4C8F">
            <w:pPr>
              <w:jc w:val="center"/>
              <w:rPr>
                <w:rFonts w:cs="Arial"/>
                <w:sz w:val="12"/>
                <w:szCs w:val="12"/>
              </w:rPr>
            </w:pPr>
          </w:p>
          <w:p w14:paraId="7DFDC254" w14:textId="77777777" w:rsidR="007C4C8F" w:rsidRPr="009B4A38" w:rsidRDefault="007C4C8F" w:rsidP="007C4C8F">
            <w:pPr>
              <w:jc w:val="center"/>
              <w:rPr>
                <w:rFonts w:cs="Arial"/>
                <w:sz w:val="20"/>
                <w:szCs w:val="20"/>
              </w:rPr>
            </w:pPr>
            <w:r w:rsidRPr="009B4A38">
              <w:rPr>
                <w:rFonts w:cs="Arial"/>
                <w:sz w:val="20"/>
                <w:szCs w:val="20"/>
              </w:rPr>
              <w:t>95% CI:</w:t>
            </w:r>
          </w:p>
          <w:p w14:paraId="0B151D4F" w14:textId="77777777" w:rsidR="007C4C8F" w:rsidRPr="009B4A38" w:rsidRDefault="00BF7AE7" w:rsidP="00B721FC">
            <w:pPr>
              <w:jc w:val="center"/>
              <w:rPr>
                <w:rFonts w:cs="Arial"/>
                <w:sz w:val="20"/>
                <w:szCs w:val="20"/>
              </w:rPr>
            </w:pPr>
            <w:r w:rsidRPr="009B4A38">
              <w:rPr>
                <w:rFonts w:cs="Arial"/>
                <w:sz w:val="20"/>
                <w:szCs w:val="20"/>
              </w:rPr>
              <w:t>79.</w:t>
            </w:r>
            <w:r w:rsidR="008B557A" w:rsidRPr="009B4A38">
              <w:rPr>
                <w:rFonts w:cs="Arial"/>
                <w:sz w:val="20"/>
                <w:szCs w:val="20"/>
              </w:rPr>
              <w:t>2</w:t>
            </w:r>
            <w:r w:rsidRPr="009B4A38">
              <w:rPr>
                <w:rFonts w:cs="Arial"/>
                <w:sz w:val="20"/>
                <w:szCs w:val="20"/>
              </w:rPr>
              <w:t>%–8</w:t>
            </w:r>
            <w:r w:rsidR="008B557A" w:rsidRPr="009B4A38">
              <w:rPr>
                <w:rFonts w:cs="Arial"/>
                <w:sz w:val="20"/>
                <w:szCs w:val="20"/>
              </w:rPr>
              <w:t>5.</w:t>
            </w:r>
            <w:r w:rsidRPr="009B4A38">
              <w:rPr>
                <w:rFonts w:cs="Arial"/>
                <w:sz w:val="20"/>
                <w:szCs w:val="20"/>
              </w:rPr>
              <w:t>7%</w:t>
            </w:r>
          </w:p>
        </w:tc>
        <w:tc>
          <w:tcPr>
            <w:tcW w:w="2246" w:type="dxa"/>
            <w:shd w:val="clear" w:color="auto" w:fill="auto"/>
            <w:vAlign w:val="center"/>
          </w:tcPr>
          <w:p w14:paraId="44121EDD" w14:textId="77777777" w:rsidR="007C4C8F" w:rsidRPr="009B4A38" w:rsidRDefault="00EE06C5" w:rsidP="007C4C8F">
            <w:pPr>
              <w:jc w:val="center"/>
              <w:rPr>
                <w:rFonts w:cs="Arial"/>
                <w:sz w:val="20"/>
                <w:szCs w:val="20"/>
              </w:rPr>
            </w:pPr>
            <w:r w:rsidRPr="009B4A38">
              <w:rPr>
                <w:rFonts w:cs="Arial"/>
                <w:sz w:val="20"/>
                <w:szCs w:val="20"/>
              </w:rPr>
              <w:t>9</w:t>
            </w:r>
            <w:r w:rsidR="00921328" w:rsidRPr="009B4A38">
              <w:rPr>
                <w:rFonts w:cs="Arial"/>
                <w:sz w:val="20"/>
                <w:szCs w:val="20"/>
              </w:rPr>
              <w:t>1</w:t>
            </w:r>
            <w:r w:rsidR="00933B12" w:rsidRPr="009B4A38">
              <w:rPr>
                <w:rFonts w:cs="Arial"/>
                <w:sz w:val="20"/>
                <w:szCs w:val="20"/>
              </w:rPr>
              <w:t>.7</w:t>
            </w:r>
            <w:r w:rsidR="007C4C8F" w:rsidRPr="009B4A38">
              <w:rPr>
                <w:rFonts w:cs="Arial"/>
                <w:sz w:val="20"/>
                <w:szCs w:val="20"/>
              </w:rPr>
              <w:t>%</w:t>
            </w:r>
          </w:p>
          <w:p w14:paraId="0636E2D9" w14:textId="77777777" w:rsidR="007C4C8F" w:rsidRPr="009B4A38" w:rsidRDefault="007C4C8F" w:rsidP="007C4C8F">
            <w:pPr>
              <w:jc w:val="center"/>
              <w:rPr>
                <w:rFonts w:cs="Arial"/>
                <w:sz w:val="20"/>
                <w:szCs w:val="20"/>
              </w:rPr>
            </w:pPr>
            <w:r w:rsidRPr="009B4A38">
              <w:rPr>
                <w:rFonts w:cs="Arial"/>
                <w:sz w:val="20"/>
                <w:szCs w:val="20"/>
              </w:rPr>
              <w:t>(</w:t>
            </w:r>
            <w:r w:rsidR="00921328" w:rsidRPr="009B4A38">
              <w:rPr>
                <w:rFonts w:cs="Arial"/>
                <w:sz w:val="20"/>
                <w:szCs w:val="20"/>
              </w:rPr>
              <w:t>476</w:t>
            </w:r>
            <w:r w:rsidRPr="009B4A38">
              <w:rPr>
                <w:rFonts w:cs="Arial"/>
                <w:sz w:val="20"/>
                <w:szCs w:val="20"/>
              </w:rPr>
              <w:t xml:space="preserve"> met standard)</w:t>
            </w:r>
          </w:p>
          <w:p w14:paraId="02A95B27" w14:textId="77777777" w:rsidR="007C4C8F" w:rsidRPr="009B4A38" w:rsidRDefault="007C4C8F" w:rsidP="007C4C8F">
            <w:pPr>
              <w:jc w:val="center"/>
              <w:rPr>
                <w:rFonts w:cs="Arial"/>
                <w:sz w:val="12"/>
                <w:szCs w:val="12"/>
              </w:rPr>
            </w:pPr>
          </w:p>
          <w:p w14:paraId="361AA31D" w14:textId="77777777" w:rsidR="007C4C8F" w:rsidRPr="009B4A38" w:rsidRDefault="007C4C8F" w:rsidP="007C4C8F">
            <w:pPr>
              <w:jc w:val="center"/>
              <w:rPr>
                <w:rFonts w:cs="Arial"/>
                <w:sz w:val="20"/>
                <w:szCs w:val="20"/>
              </w:rPr>
            </w:pPr>
            <w:r w:rsidRPr="009B4A38">
              <w:rPr>
                <w:rFonts w:cs="Arial"/>
                <w:sz w:val="20"/>
                <w:szCs w:val="20"/>
              </w:rPr>
              <w:t>95% CI:</w:t>
            </w:r>
          </w:p>
          <w:p w14:paraId="36F04F01" w14:textId="77777777" w:rsidR="007C4C8F" w:rsidRPr="009B4A38" w:rsidRDefault="008B557A" w:rsidP="00D62E4A">
            <w:pPr>
              <w:jc w:val="center"/>
              <w:rPr>
                <w:rFonts w:cs="Arial"/>
                <w:sz w:val="20"/>
                <w:szCs w:val="20"/>
              </w:rPr>
            </w:pPr>
            <w:r w:rsidRPr="009B4A38">
              <w:rPr>
                <w:rFonts w:cs="Arial"/>
                <w:sz w:val="20"/>
                <w:szCs w:val="20"/>
              </w:rPr>
              <w:t>89.0</w:t>
            </w:r>
            <w:r w:rsidR="00BF7AE7" w:rsidRPr="009B4A38">
              <w:rPr>
                <w:rFonts w:cs="Arial"/>
                <w:sz w:val="20"/>
                <w:szCs w:val="20"/>
              </w:rPr>
              <w:t>%–</w:t>
            </w:r>
            <w:r w:rsidRPr="009B4A38">
              <w:rPr>
                <w:rFonts w:cs="Arial"/>
                <w:sz w:val="20"/>
                <w:szCs w:val="20"/>
              </w:rPr>
              <w:t>93.8</w:t>
            </w:r>
            <w:r w:rsidR="00BF7AE7" w:rsidRPr="009B4A38">
              <w:rPr>
                <w:rFonts w:cs="Arial"/>
                <w:sz w:val="20"/>
                <w:szCs w:val="20"/>
              </w:rPr>
              <w:t>%</w:t>
            </w:r>
          </w:p>
        </w:tc>
      </w:tr>
      <w:tr w:rsidR="007C4C8F" w:rsidRPr="009B4A38" w14:paraId="690133B7" w14:textId="77777777" w:rsidTr="00372B47">
        <w:trPr>
          <w:trHeight w:val="605"/>
          <w:jc w:val="center"/>
        </w:trPr>
        <w:tc>
          <w:tcPr>
            <w:tcW w:w="2448" w:type="dxa"/>
            <w:shd w:val="clear" w:color="auto" w:fill="auto"/>
            <w:vAlign w:val="center"/>
          </w:tcPr>
          <w:p w14:paraId="57A40808" w14:textId="77777777" w:rsidR="007C4C8F" w:rsidRPr="009B4A38" w:rsidRDefault="00684B68" w:rsidP="007C4C8F">
            <w:pPr>
              <w:rPr>
                <w:rFonts w:cs="Arial"/>
                <w:sz w:val="20"/>
                <w:szCs w:val="20"/>
              </w:rPr>
            </w:pPr>
            <w:r w:rsidRPr="009B4A38">
              <w:rPr>
                <w:rFonts w:cs="Arial"/>
                <w:sz w:val="20"/>
                <w:szCs w:val="20"/>
              </w:rPr>
              <w:t>Asian or Pacific Islander</w:t>
            </w:r>
          </w:p>
          <w:p w14:paraId="4AD4FF89" w14:textId="77777777" w:rsidR="007C4C8F" w:rsidRPr="009B4A38" w:rsidRDefault="007C4C8F" w:rsidP="008D6EC7">
            <w:pPr>
              <w:rPr>
                <w:rFonts w:cs="Arial"/>
                <w:sz w:val="20"/>
                <w:szCs w:val="20"/>
              </w:rPr>
            </w:pPr>
            <w:r w:rsidRPr="009B4A38">
              <w:rPr>
                <w:rFonts w:cs="Arial"/>
                <w:sz w:val="20"/>
                <w:szCs w:val="20"/>
              </w:rPr>
              <w:t>(</w:t>
            </w:r>
            <w:r w:rsidRPr="009B4A38">
              <w:rPr>
                <w:rFonts w:cs="Arial"/>
                <w:i/>
                <w:sz w:val="20"/>
                <w:szCs w:val="20"/>
              </w:rPr>
              <w:t>N</w:t>
            </w:r>
            <w:r w:rsidRPr="009B4A38">
              <w:rPr>
                <w:rFonts w:cs="Arial"/>
                <w:sz w:val="20"/>
                <w:szCs w:val="20"/>
              </w:rPr>
              <w:t xml:space="preserve"> = </w:t>
            </w:r>
            <w:r w:rsidR="00933B12" w:rsidRPr="009B4A38">
              <w:rPr>
                <w:rFonts w:cs="Arial"/>
                <w:sz w:val="20"/>
                <w:szCs w:val="20"/>
              </w:rPr>
              <w:t>15</w:t>
            </w:r>
            <w:r w:rsidR="00556DA2" w:rsidRPr="009B4A38">
              <w:rPr>
                <w:rFonts w:cs="Arial"/>
                <w:sz w:val="20"/>
                <w:szCs w:val="20"/>
              </w:rPr>
              <w:t>6</w:t>
            </w:r>
            <w:r w:rsidRPr="009B4A38">
              <w:rPr>
                <w:rFonts w:cs="Arial"/>
                <w:sz w:val="20"/>
                <w:szCs w:val="20"/>
              </w:rPr>
              <w:t>)</w:t>
            </w:r>
          </w:p>
        </w:tc>
        <w:tc>
          <w:tcPr>
            <w:tcW w:w="2246" w:type="dxa"/>
            <w:shd w:val="clear" w:color="auto" w:fill="auto"/>
            <w:vAlign w:val="center"/>
          </w:tcPr>
          <w:p w14:paraId="685C026F" w14:textId="77777777" w:rsidR="007C4C8F" w:rsidRPr="009B4A38" w:rsidRDefault="00FD0BB7" w:rsidP="007C4C8F">
            <w:pPr>
              <w:jc w:val="center"/>
              <w:rPr>
                <w:rFonts w:cs="Arial"/>
                <w:sz w:val="20"/>
                <w:szCs w:val="20"/>
              </w:rPr>
            </w:pPr>
            <w:r w:rsidRPr="009B4A38">
              <w:rPr>
                <w:rFonts w:cs="Arial"/>
                <w:sz w:val="20"/>
                <w:szCs w:val="20"/>
              </w:rPr>
              <w:t>8</w:t>
            </w:r>
            <w:r w:rsidR="008B557A" w:rsidRPr="009B4A38">
              <w:rPr>
                <w:rFonts w:cs="Arial"/>
                <w:sz w:val="20"/>
                <w:szCs w:val="20"/>
              </w:rPr>
              <w:t>4.6</w:t>
            </w:r>
            <w:r w:rsidR="007C4C8F" w:rsidRPr="009B4A38">
              <w:rPr>
                <w:rFonts w:cs="Arial"/>
                <w:sz w:val="20"/>
                <w:szCs w:val="20"/>
              </w:rPr>
              <w:t>%</w:t>
            </w:r>
          </w:p>
          <w:p w14:paraId="2CD64A18" w14:textId="77777777" w:rsidR="007C4C8F" w:rsidRPr="009B4A38" w:rsidRDefault="00712FE9" w:rsidP="007C4C8F">
            <w:pPr>
              <w:jc w:val="center"/>
              <w:rPr>
                <w:rFonts w:cs="Arial"/>
                <w:sz w:val="20"/>
                <w:szCs w:val="20"/>
              </w:rPr>
            </w:pPr>
            <w:r w:rsidRPr="009B4A38">
              <w:rPr>
                <w:rFonts w:cs="Arial"/>
                <w:sz w:val="20"/>
                <w:szCs w:val="20"/>
              </w:rPr>
              <w:t>(</w:t>
            </w:r>
            <w:r w:rsidR="00933B12" w:rsidRPr="009B4A38">
              <w:rPr>
                <w:rFonts w:cs="Arial"/>
                <w:sz w:val="20"/>
                <w:szCs w:val="20"/>
              </w:rPr>
              <w:t>1</w:t>
            </w:r>
            <w:r w:rsidR="008B557A" w:rsidRPr="009B4A38">
              <w:rPr>
                <w:rFonts w:cs="Arial"/>
                <w:sz w:val="20"/>
                <w:szCs w:val="20"/>
              </w:rPr>
              <w:t>32</w:t>
            </w:r>
            <w:r w:rsidR="007C4C8F" w:rsidRPr="009B4A38">
              <w:rPr>
                <w:rFonts w:cs="Arial"/>
                <w:sz w:val="20"/>
                <w:szCs w:val="20"/>
              </w:rPr>
              <w:t xml:space="preserve"> met standard)</w:t>
            </w:r>
          </w:p>
          <w:p w14:paraId="33E55888" w14:textId="77777777" w:rsidR="007C4C8F" w:rsidRPr="009B4A38" w:rsidRDefault="007C4C8F" w:rsidP="007C4C8F">
            <w:pPr>
              <w:jc w:val="center"/>
              <w:rPr>
                <w:rFonts w:cs="Arial"/>
                <w:sz w:val="12"/>
                <w:szCs w:val="12"/>
              </w:rPr>
            </w:pPr>
          </w:p>
          <w:p w14:paraId="00821CC5" w14:textId="77777777" w:rsidR="007C4C8F" w:rsidRPr="009B4A38" w:rsidRDefault="007C4C8F" w:rsidP="007C4C8F">
            <w:pPr>
              <w:jc w:val="center"/>
              <w:rPr>
                <w:rFonts w:cs="Arial"/>
                <w:sz w:val="20"/>
                <w:szCs w:val="20"/>
              </w:rPr>
            </w:pPr>
            <w:r w:rsidRPr="009B4A38">
              <w:rPr>
                <w:rFonts w:cs="Arial"/>
                <w:sz w:val="20"/>
                <w:szCs w:val="20"/>
              </w:rPr>
              <w:t>95% CI:</w:t>
            </w:r>
          </w:p>
          <w:p w14:paraId="1A96705C" w14:textId="77777777" w:rsidR="007C4C8F" w:rsidRPr="009B4A38" w:rsidRDefault="00BF7AE7" w:rsidP="00B721FC">
            <w:pPr>
              <w:jc w:val="center"/>
              <w:rPr>
                <w:rFonts w:cs="Arial"/>
                <w:sz w:val="20"/>
                <w:szCs w:val="20"/>
              </w:rPr>
            </w:pPr>
            <w:r w:rsidRPr="009B4A38">
              <w:rPr>
                <w:rFonts w:cs="Arial"/>
                <w:sz w:val="20"/>
                <w:szCs w:val="20"/>
              </w:rPr>
              <w:t>7</w:t>
            </w:r>
            <w:r w:rsidR="008B557A" w:rsidRPr="009B4A38">
              <w:rPr>
                <w:rFonts w:cs="Arial"/>
                <w:sz w:val="20"/>
                <w:szCs w:val="20"/>
              </w:rPr>
              <w:t>8.1</w:t>
            </w:r>
            <w:r w:rsidRPr="009B4A38">
              <w:rPr>
                <w:rFonts w:cs="Arial"/>
                <w:sz w:val="20"/>
                <w:szCs w:val="20"/>
              </w:rPr>
              <w:t>%–8</w:t>
            </w:r>
            <w:r w:rsidR="008B557A" w:rsidRPr="009B4A38">
              <w:rPr>
                <w:rFonts w:cs="Arial"/>
                <w:sz w:val="20"/>
                <w:szCs w:val="20"/>
              </w:rPr>
              <w:t>9.4</w:t>
            </w:r>
            <w:r w:rsidRPr="009B4A38">
              <w:rPr>
                <w:rFonts w:cs="Arial"/>
                <w:sz w:val="20"/>
                <w:szCs w:val="20"/>
              </w:rPr>
              <w:t>%</w:t>
            </w:r>
          </w:p>
        </w:tc>
        <w:tc>
          <w:tcPr>
            <w:tcW w:w="2246" w:type="dxa"/>
            <w:shd w:val="clear" w:color="auto" w:fill="auto"/>
            <w:vAlign w:val="center"/>
          </w:tcPr>
          <w:p w14:paraId="18613525" w14:textId="77777777" w:rsidR="007C4C8F" w:rsidRPr="009B4A38" w:rsidRDefault="008B557A" w:rsidP="007C4C8F">
            <w:pPr>
              <w:jc w:val="center"/>
              <w:rPr>
                <w:rFonts w:cs="Arial"/>
                <w:sz w:val="20"/>
                <w:szCs w:val="20"/>
              </w:rPr>
            </w:pPr>
            <w:r w:rsidRPr="009B4A38">
              <w:rPr>
                <w:rFonts w:cs="Arial"/>
                <w:sz w:val="20"/>
                <w:szCs w:val="20"/>
              </w:rPr>
              <w:t>82.1</w:t>
            </w:r>
            <w:r w:rsidR="007C4C8F" w:rsidRPr="009B4A38">
              <w:rPr>
                <w:rFonts w:cs="Arial"/>
                <w:sz w:val="20"/>
                <w:szCs w:val="20"/>
              </w:rPr>
              <w:t>%</w:t>
            </w:r>
          </w:p>
          <w:p w14:paraId="64408280" w14:textId="77777777" w:rsidR="007C4C8F" w:rsidRPr="009B4A38" w:rsidRDefault="00712FE9" w:rsidP="007C4C8F">
            <w:pPr>
              <w:jc w:val="center"/>
              <w:rPr>
                <w:rFonts w:cs="Arial"/>
                <w:sz w:val="20"/>
                <w:szCs w:val="20"/>
              </w:rPr>
            </w:pPr>
            <w:r w:rsidRPr="009B4A38">
              <w:rPr>
                <w:rFonts w:cs="Arial"/>
                <w:sz w:val="20"/>
                <w:szCs w:val="20"/>
              </w:rPr>
              <w:t>(</w:t>
            </w:r>
            <w:r w:rsidR="00933B12" w:rsidRPr="009B4A38">
              <w:rPr>
                <w:rFonts w:cs="Arial"/>
                <w:sz w:val="20"/>
                <w:szCs w:val="20"/>
              </w:rPr>
              <w:t>12</w:t>
            </w:r>
            <w:r w:rsidR="008B557A" w:rsidRPr="009B4A38">
              <w:rPr>
                <w:rFonts w:cs="Arial"/>
                <w:sz w:val="20"/>
                <w:szCs w:val="20"/>
              </w:rPr>
              <w:t>8</w:t>
            </w:r>
            <w:r w:rsidR="007C4C8F" w:rsidRPr="009B4A38">
              <w:rPr>
                <w:rFonts w:cs="Arial"/>
                <w:sz w:val="20"/>
                <w:szCs w:val="20"/>
              </w:rPr>
              <w:t xml:space="preserve"> met standard)</w:t>
            </w:r>
          </w:p>
          <w:p w14:paraId="19DB5795" w14:textId="77777777" w:rsidR="007C4C8F" w:rsidRPr="009B4A38" w:rsidRDefault="007C4C8F" w:rsidP="007C4C8F">
            <w:pPr>
              <w:jc w:val="center"/>
              <w:rPr>
                <w:rFonts w:cs="Arial"/>
                <w:sz w:val="12"/>
                <w:szCs w:val="12"/>
              </w:rPr>
            </w:pPr>
          </w:p>
          <w:p w14:paraId="0EBBC0A7" w14:textId="77777777" w:rsidR="007C4C8F" w:rsidRPr="009B4A38" w:rsidRDefault="007C4C8F" w:rsidP="007C4C8F">
            <w:pPr>
              <w:jc w:val="center"/>
              <w:rPr>
                <w:rFonts w:cs="Arial"/>
                <w:sz w:val="20"/>
                <w:szCs w:val="20"/>
              </w:rPr>
            </w:pPr>
            <w:r w:rsidRPr="009B4A38">
              <w:rPr>
                <w:rFonts w:cs="Arial"/>
                <w:sz w:val="20"/>
                <w:szCs w:val="20"/>
              </w:rPr>
              <w:t>95% CI:</w:t>
            </w:r>
          </w:p>
          <w:p w14:paraId="53DA921F" w14:textId="77777777" w:rsidR="007C4C8F" w:rsidRPr="009B4A38" w:rsidRDefault="00BF7AE7" w:rsidP="00B721FC">
            <w:pPr>
              <w:jc w:val="center"/>
              <w:rPr>
                <w:rFonts w:cs="Arial"/>
                <w:sz w:val="20"/>
                <w:szCs w:val="20"/>
              </w:rPr>
            </w:pPr>
            <w:r w:rsidRPr="009B4A38">
              <w:rPr>
                <w:rFonts w:cs="Arial"/>
                <w:sz w:val="20"/>
                <w:szCs w:val="20"/>
              </w:rPr>
              <w:t>7</w:t>
            </w:r>
            <w:r w:rsidR="008B557A" w:rsidRPr="009B4A38">
              <w:rPr>
                <w:rFonts w:cs="Arial"/>
                <w:sz w:val="20"/>
                <w:szCs w:val="20"/>
              </w:rPr>
              <w:t>5.3</w:t>
            </w:r>
            <w:r w:rsidRPr="009B4A38">
              <w:rPr>
                <w:rFonts w:cs="Arial"/>
                <w:sz w:val="20"/>
                <w:szCs w:val="20"/>
              </w:rPr>
              <w:t>%–8</w:t>
            </w:r>
            <w:r w:rsidR="008B557A" w:rsidRPr="009B4A38">
              <w:rPr>
                <w:rFonts w:cs="Arial"/>
                <w:sz w:val="20"/>
                <w:szCs w:val="20"/>
              </w:rPr>
              <w:t>7.3</w:t>
            </w:r>
            <w:r w:rsidRPr="009B4A38">
              <w:rPr>
                <w:rFonts w:cs="Arial"/>
                <w:sz w:val="20"/>
                <w:szCs w:val="20"/>
              </w:rPr>
              <w:t>%</w:t>
            </w:r>
          </w:p>
        </w:tc>
        <w:tc>
          <w:tcPr>
            <w:tcW w:w="2246" w:type="dxa"/>
            <w:shd w:val="clear" w:color="auto" w:fill="auto"/>
            <w:vAlign w:val="center"/>
          </w:tcPr>
          <w:p w14:paraId="032485BC" w14:textId="77777777" w:rsidR="007C4C8F" w:rsidRPr="009B4A38" w:rsidRDefault="008B557A" w:rsidP="007C4C8F">
            <w:pPr>
              <w:jc w:val="center"/>
              <w:rPr>
                <w:rFonts w:cs="Arial"/>
                <w:sz w:val="20"/>
                <w:szCs w:val="20"/>
              </w:rPr>
            </w:pPr>
            <w:r w:rsidRPr="009B4A38">
              <w:rPr>
                <w:rFonts w:cs="Arial"/>
                <w:sz w:val="20"/>
                <w:szCs w:val="20"/>
              </w:rPr>
              <w:t>93.6</w:t>
            </w:r>
            <w:r w:rsidR="007C4C8F" w:rsidRPr="009B4A38">
              <w:rPr>
                <w:rFonts w:cs="Arial"/>
                <w:sz w:val="20"/>
                <w:szCs w:val="20"/>
              </w:rPr>
              <w:t>%</w:t>
            </w:r>
          </w:p>
          <w:p w14:paraId="2B2B21F0" w14:textId="77777777" w:rsidR="007C4C8F" w:rsidRPr="009B4A38" w:rsidRDefault="007C4C8F" w:rsidP="007C4C8F">
            <w:pPr>
              <w:jc w:val="center"/>
              <w:rPr>
                <w:rFonts w:cs="Arial"/>
                <w:sz w:val="20"/>
                <w:szCs w:val="20"/>
              </w:rPr>
            </w:pPr>
            <w:r w:rsidRPr="009B4A38">
              <w:rPr>
                <w:rFonts w:cs="Arial"/>
                <w:sz w:val="20"/>
                <w:szCs w:val="20"/>
              </w:rPr>
              <w:t>(</w:t>
            </w:r>
            <w:r w:rsidR="00933B12" w:rsidRPr="009B4A38">
              <w:rPr>
                <w:rFonts w:cs="Arial"/>
                <w:sz w:val="20"/>
                <w:szCs w:val="20"/>
              </w:rPr>
              <w:t>14</w:t>
            </w:r>
            <w:r w:rsidR="008B557A" w:rsidRPr="009B4A38">
              <w:rPr>
                <w:rFonts w:cs="Arial"/>
                <w:sz w:val="20"/>
                <w:szCs w:val="20"/>
              </w:rPr>
              <w:t>6</w:t>
            </w:r>
            <w:r w:rsidRPr="009B4A38">
              <w:rPr>
                <w:rFonts w:cs="Arial"/>
                <w:sz w:val="20"/>
                <w:szCs w:val="20"/>
              </w:rPr>
              <w:t xml:space="preserve"> met standard)</w:t>
            </w:r>
          </w:p>
          <w:p w14:paraId="30C1C736" w14:textId="77777777" w:rsidR="007C4C8F" w:rsidRPr="009B4A38" w:rsidRDefault="007C4C8F" w:rsidP="007C4C8F">
            <w:pPr>
              <w:jc w:val="center"/>
              <w:rPr>
                <w:rFonts w:cs="Arial"/>
                <w:sz w:val="12"/>
                <w:szCs w:val="12"/>
              </w:rPr>
            </w:pPr>
          </w:p>
          <w:p w14:paraId="150436FD" w14:textId="77777777" w:rsidR="007C4C8F" w:rsidRPr="009B4A38" w:rsidRDefault="007C4C8F" w:rsidP="007C4C8F">
            <w:pPr>
              <w:jc w:val="center"/>
              <w:rPr>
                <w:rFonts w:cs="Arial"/>
                <w:sz w:val="20"/>
                <w:szCs w:val="20"/>
              </w:rPr>
            </w:pPr>
            <w:r w:rsidRPr="009B4A38">
              <w:rPr>
                <w:rFonts w:cs="Arial"/>
                <w:sz w:val="20"/>
                <w:szCs w:val="20"/>
              </w:rPr>
              <w:t>95% CI:</w:t>
            </w:r>
          </w:p>
          <w:p w14:paraId="5DBE4F9D" w14:textId="77777777" w:rsidR="007C4C8F" w:rsidRPr="009B4A38" w:rsidRDefault="008B557A" w:rsidP="00D62E4A">
            <w:pPr>
              <w:jc w:val="center"/>
              <w:rPr>
                <w:rFonts w:cs="Arial"/>
                <w:sz w:val="20"/>
                <w:szCs w:val="20"/>
              </w:rPr>
            </w:pPr>
            <w:r w:rsidRPr="009B4A38">
              <w:rPr>
                <w:rFonts w:cs="Arial"/>
                <w:sz w:val="20"/>
                <w:szCs w:val="20"/>
              </w:rPr>
              <w:t>88.6</w:t>
            </w:r>
            <w:r w:rsidR="00BF7AE7" w:rsidRPr="009B4A38">
              <w:rPr>
                <w:rFonts w:cs="Arial"/>
                <w:sz w:val="20"/>
                <w:szCs w:val="20"/>
              </w:rPr>
              <w:t>%–</w:t>
            </w:r>
            <w:r w:rsidRPr="009B4A38">
              <w:rPr>
                <w:rFonts w:cs="Arial"/>
                <w:sz w:val="20"/>
                <w:szCs w:val="20"/>
              </w:rPr>
              <w:t>96.5</w:t>
            </w:r>
            <w:r w:rsidR="00BF7AE7" w:rsidRPr="009B4A38">
              <w:rPr>
                <w:rFonts w:cs="Arial"/>
                <w:sz w:val="20"/>
                <w:szCs w:val="20"/>
              </w:rPr>
              <w:t>%</w:t>
            </w:r>
          </w:p>
        </w:tc>
      </w:tr>
      <w:tr w:rsidR="007C4C8F" w:rsidRPr="009B4A38" w14:paraId="65BC484E" w14:textId="77777777" w:rsidTr="00372B47">
        <w:trPr>
          <w:trHeight w:val="605"/>
          <w:jc w:val="center"/>
        </w:trPr>
        <w:tc>
          <w:tcPr>
            <w:tcW w:w="2448" w:type="dxa"/>
            <w:shd w:val="clear" w:color="auto" w:fill="auto"/>
            <w:vAlign w:val="center"/>
          </w:tcPr>
          <w:p w14:paraId="6E29F315" w14:textId="77777777" w:rsidR="007C4C8F" w:rsidRPr="009B4A38" w:rsidRDefault="00684B68" w:rsidP="007C4C8F">
            <w:pPr>
              <w:rPr>
                <w:rFonts w:cs="Arial"/>
                <w:sz w:val="20"/>
                <w:szCs w:val="20"/>
              </w:rPr>
            </w:pPr>
            <w:bookmarkStart w:id="60" w:name="_Hlk488150421"/>
            <w:r w:rsidRPr="009B4A38">
              <w:rPr>
                <w:rFonts w:cs="Arial"/>
                <w:sz w:val="20"/>
                <w:szCs w:val="20"/>
              </w:rPr>
              <w:t>American Indian or Alaskan Native</w:t>
            </w:r>
          </w:p>
          <w:p w14:paraId="5A5F5348" w14:textId="77777777" w:rsidR="007C4C8F" w:rsidRPr="009B4A38" w:rsidRDefault="007C4C8F" w:rsidP="008D6EC7">
            <w:pPr>
              <w:rPr>
                <w:rFonts w:cs="Arial"/>
                <w:sz w:val="20"/>
                <w:szCs w:val="20"/>
              </w:rPr>
            </w:pPr>
            <w:r w:rsidRPr="009B4A38">
              <w:rPr>
                <w:rFonts w:cs="Arial"/>
                <w:sz w:val="20"/>
                <w:szCs w:val="20"/>
              </w:rPr>
              <w:t>(</w:t>
            </w:r>
            <w:r w:rsidRPr="009B4A38">
              <w:rPr>
                <w:rFonts w:cs="Arial"/>
                <w:i/>
                <w:sz w:val="20"/>
                <w:szCs w:val="20"/>
              </w:rPr>
              <w:t>N</w:t>
            </w:r>
            <w:r w:rsidRPr="009B4A38">
              <w:rPr>
                <w:rFonts w:cs="Arial"/>
                <w:sz w:val="20"/>
                <w:szCs w:val="20"/>
              </w:rPr>
              <w:t xml:space="preserve"> = </w:t>
            </w:r>
            <w:r w:rsidR="00556DA2" w:rsidRPr="009B4A38">
              <w:rPr>
                <w:rFonts w:cs="Arial"/>
                <w:sz w:val="20"/>
                <w:szCs w:val="20"/>
              </w:rPr>
              <w:t>8</w:t>
            </w:r>
            <w:r w:rsidRPr="009B4A38">
              <w:rPr>
                <w:rFonts w:cs="Arial"/>
                <w:sz w:val="20"/>
                <w:szCs w:val="20"/>
              </w:rPr>
              <w:t>)</w:t>
            </w:r>
          </w:p>
        </w:tc>
        <w:tc>
          <w:tcPr>
            <w:tcW w:w="2246" w:type="dxa"/>
            <w:shd w:val="clear" w:color="auto" w:fill="auto"/>
            <w:vAlign w:val="center"/>
          </w:tcPr>
          <w:p w14:paraId="160AC54E" w14:textId="77777777" w:rsidR="00933B12" w:rsidRPr="009B4A38" w:rsidRDefault="008B557A" w:rsidP="00933B12">
            <w:pPr>
              <w:jc w:val="center"/>
              <w:rPr>
                <w:rFonts w:cs="Arial"/>
                <w:sz w:val="20"/>
                <w:szCs w:val="20"/>
              </w:rPr>
            </w:pPr>
            <w:r w:rsidRPr="009B4A38">
              <w:rPr>
                <w:rFonts w:cs="Arial"/>
                <w:sz w:val="20"/>
                <w:szCs w:val="20"/>
              </w:rPr>
              <w:t>87.5</w:t>
            </w:r>
            <w:r w:rsidR="00933B12" w:rsidRPr="009B4A38">
              <w:rPr>
                <w:rFonts w:cs="Arial"/>
                <w:sz w:val="20"/>
                <w:szCs w:val="20"/>
              </w:rPr>
              <w:t>%</w:t>
            </w:r>
          </w:p>
          <w:p w14:paraId="363FF423" w14:textId="77777777" w:rsidR="00933B12" w:rsidRPr="009B4A38" w:rsidRDefault="00933B12" w:rsidP="00933B12">
            <w:pPr>
              <w:jc w:val="center"/>
              <w:rPr>
                <w:rFonts w:cs="Arial"/>
                <w:sz w:val="20"/>
                <w:szCs w:val="20"/>
              </w:rPr>
            </w:pPr>
            <w:r w:rsidRPr="009B4A38">
              <w:rPr>
                <w:rFonts w:cs="Arial"/>
                <w:sz w:val="20"/>
                <w:szCs w:val="20"/>
              </w:rPr>
              <w:t>(</w:t>
            </w:r>
            <w:r w:rsidR="008B557A" w:rsidRPr="009B4A38">
              <w:rPr>
                <w:rFonts w:cs="Arial"/>
                <w:sz w:val="20"/>
                <w:szCs w:val="20"/>
              </w:rPr>
              <w:t>7</w:t>
            </w:r>
            <w:r w:rsidRPr="009B4A38">
              <w:rPr>
                <w:rFonts w:cs="Arial"/>
                <w:sz w:val="20"/>
                <w:szCs w:val="20"/>
              </w:rPr>
              <w:t xml:space="preserve"> met standard)</w:t>
            </w:r>
          </w:p>
          <w:p w14:paraId="4E85C266" w14:textId="77777777" w:rsidR="00933B12" w:rsidRPr="009B4A38" w:rsidRDefault="00933B12" w:rsidP="00933B12">
            <w:pPr>
              <w:jc w:val="center"/>
              <w:rPr>
                <w:rFonts w:cs="Arial"/>
                <w:sz w:val="12"/>
                <w:szCs w:val="12"/>
              </w:rPr>
            </w:pPr>
          </w:p>
          <w:p w14:paraId="7C7F9B2B" w14:textId="77777777" w:rsidR="00933B12" w:rsidRPr="009B4A38" w:rsidRDefault="00933B12" w:rsidP="00933B12">
            <w:pPr>
              <w:jc w:val="center"/>
              <w:rPr>
                <w:rFonts w:cs="Arial"/>
                <w:sz w:val="20"/>
                <w:szCs w:val="20"/>
              </w:rPr>
            </w:pPr>
            <w:r w:rsidRPr="009B4A38">
              <w:rPr>
                <w:rFonts w:cs="Arial"/>
                <w:sz w:val="20"/>
                <w:szCs w:val="20"/>
              </w:rPr>
              <w:t>95% CI:</w:t>
            </w:r>
          </w:p>
          <w:p w14:paraId="4670B1D6" w14:textId="77777777" w:rsidR="007C4C8F" w:rsidRPr="009B4A38" w:rsidRDefault="008B557A" w:rsidP="00933B12">
            <w:pPr>
              <w:jc w:val="center"/>
              <w:rPr>
                <w:rFonts w:cs="Arial"/>
                <w:sz w:val="20"/>
                <w:szCs w:val="20"/>
              </w:rPr>
            </w:pPr>
            <w:r w:rsidRPr="009B4A38">
              <w:rPr>
                <w:rFonts w:cs="Arial"/>
                <w:sz w:val="20"/>
                <w:szCs w:val="20"/>
              </w:rPr>
              <w:t>52.9</w:t>
            </w:r>
            <w:r w:rsidR="00BF7AE7" w:rsidRPr="009B4A38">
              <w:rPr>
                <w:rFonts w:cs="Arial"/>
                <w:sz w:val="20"/>
                <w:szCs w:val="20"/>
              </w:rPr>
              <w:t>%–</w:t>
            </w:r>
            <w:r w:rsidRPr="009B4A38">
              <w:rPr>
                <w:rFonts w:cs="Arial"/>
                <w:sz w:val="20"/>
                <w:szCs w:val="20"/>
              </w:rPr>
              <w:t>97.8</w:t>
            </w:r>
            <w:r w:rsidR="00BF7AE7" w:rsidRPr="009B4A38">
              <w:rPr>
                <w:rFonts w:cs="Arial"/>
                <w:sz w:val="20"/>
                <w:szCs w:val="20"/>
              </w:rPr>
              <w:t>%</w:t>
            </w:r>
          </w:p>
        </w:tc>
        <w:tc>
          <w:tcPr>
            <w:tcW w:w="2246" w:type="dxa"/>
            <w:shd w:val="clear" w:color="auto" w:fill="auto"/>
            <w:vAlign w:val="center"/>
          </w:tcPr>
          <w:p w14:paraId="6C634A43" w14:textId="77777777" w:rsidR="00D95841" w:rsidRPr="009B4A38" w:rsidRDefault="008B557A" w:rsidP="00D95841">
            <w:pPr>
              <w:jc w:val="center"/>
              <w:rPr>
                <w:rFonts w:cs="Arial"/>
                <w:sz w:val="20"/>
                <w:szCs w:val="20"/>
              </w:rPr>
            </w:pPr>
            <w:r w:rsidRPr="009B4A38">
              <w:rPr>
                <w:rFonts w:cs="Arial"/>
                <w:sz w:val="20"/>
                <w:szCs w:val="20"/>
              </w:rPr>
              <w:t>75.0</w:t>
            </w:r>
            <w:r w:rsidR="00D95841" w:rsidRPr="009B4A38">
              <w:rPr>
                <w:rFonts w:cs="Arial"/>
                <w:sz w:val="20"/>
                <w:szCs w:val="20"/>
              </w:rPr>
              <w:t>%</w:t>
            </w:r>
          </w:p>
          <w:p w14:paraId="3824DF48" w14:textId="77777777" w:rsidR="00D95841" w:rsidRPr="009B4A38" w:rsidRDefault="00D95841" w:rsidP="00D95841">
            <w:pPr>
              <w:jc w:val="center"/>
              <w:rPr>
                <w:rFonts w:cs="Arial"/>
                <w:sz w:val="20"/>
                <w:szCs w:val="20"/>
              </w:rPr>
            </w:pPr>
            <w:r w:rsidRPr="009B4A38">
              <w:rPr>
                <w:rFonts w:cs="Arial"/>
                <w:sz w:val="20"/>
                <w:szCs w:val="20"/>
              </w:rPr>
              <w:t>(</w:t>
            </w:r>
            <w:r w:rsidR="008B557A" w:rsidRPr="009B4A38">
              <w:rPr>
                <w:rFonts w:cs="Arial"/>
                <w:sz w:val="20"/>
                <w:szCs w:val="20"/>
              </w:rPr>
              <w:t>6</w:t>
            </w:r>
            <w:r w:rsidRPr="009B4A38">
              <w:rPr>
                <w:rFonts w:cs="Arial"/>
                <w:sz w:val="20"/>
                <w:szCs w:val="20"/>
              </w:rPr>
              <w:t xml:space="preserve"> met standard)</w:t>
            </w:r>
          </w:p>
          <w:p w14:paraId="79969935" w14:textId="77777777" w:rsidR="00D95841" w:rsidRPr="009B4A38" w:rsidRDefault="00D95841" w:rsidP="00D95841">
            <w:pPr>
              <w:jc w:val="center"/>
              <w:rPr>
                <w:rFonts w:cs="Arial"/>
                <w:sz w:val="12"/>
                <w:szCs w:val="12"/>
              </w:rPr>
            </w:pPr>
          </w:p>
          <w:p w14:paraId="21806E1B" w14:textId="77777777" w:rsidR="00D95841" w:rsidRPr="009B4A38" w:rsidRDefault="00D95841" w:rsidP="00D95841">
            <w:pPr>
              <w:jc w:val="center"/>
              <w:rPr>
                <w:rFonts w:cs="Arial"/>
                <w:sz w:val="20"/>
                <w:szCs w:val="20"/>
              </w:rPr>
            </w:pPr>
            <w:r w:rsidRPr="009B4A38">
              <w:rPr>
                <w:rFonts w:cs="Arial"/>
                <w:sz w:val="20"/>
                <w:szCs w:val="20"/>
              </w:rPr>
              <w:t>95% CI:</w:t>
            </w:r>
          </w:p>
          <w:p w14:paraId="570CD25B" w14:textId="77777777" w:rsidR="007C4C8F" w:rsidRPr="009B4A38" w:rsidRDefault="008B557A" w:rsidP="00D95841">
            <w:pPr>
              <w:jc w:val="center"/>
              <w:rPr>
                <w:rFonts w:cs="Arial"/>
                <w:sz w:val="20"/>
                <w:szCs w:val="20"/>
              </w:rPr>
            </w:pPr>
            <w:r w:rsidRPr="009B4A38">
              <w:rPr>
                <w:rFonts w:cs="Arial"/>
                <w:sz w:val="20"/>
                <w:szCs w:val="20"/>
              </w:rPr>
              <w:t>40.9</w:t>
            </w:r>
            <w:r w:rsidR="00BF7AE7" w:rsidRPr="009B4A38">
              <w:rPr>
                <w:rFonts w:cs="Arial"/>
                <w:sz w:val="20"/>
                <w:szCs w:val="20"/>
              </w:rPr>
              <w:t>%–</w:t>
            </w:r>
            <w:r w:rsidRPr="009B4A38">
              <w:rPr>
                <w:rFonts w:cs="Arial"/>
                <w:sz w:val="20"/>
                <w:szCs w:val="20"/>
              </w:rPr>
              <w:t>92.9</w:t>
            </w:r>
            <w:r w:rsidR="00BF7AE7" w:rsidRPr="009B4A38">
              <w:rPr>
                <w:rFonts w:cs="Arial"/>
                <w:sz w:val="20"/>
                <w:szCs w:val="20"/>
              </w:rPr>
              <w:t>%</w:t>
            </w:r>
          </w:p>
        </w:tc>
        <w:tc>
          <w:tcPr>
            <w:tcW w:w="2246" w:type="dxa"/>
            <w:shd w:val="clear" w:color="auto" w:fill="auto"/>
            <w:vAlign w:val="center"/>
          </w:tcPr>
          <w:p w14:paraId="21EED104" w14:textId="77777777" w:rsidR="007C4C8F" w:rsidRPr="009B4A38" w:rsidRDefault="008B557A" w:rsidP="007C4C8F">
            <w:pPr>
              <w:jc w:val="center"/>
              <w:rPr>
                <w:rFonts w:cs="Arial"/>
                <w:sz w:val="20"/>
                <w:szCs w:val="20"/>
              </w:rPr>
            </w:pPr>
            <w:r w:rsidRPr="009B4A38">
              <w:rPr>
                <w:rFonts w:cs="Arial"/>
                <w:sz w:val="20"/>
                <w:szCs w:val="20"/>
              </w:rPr>
              <w:t>87.5</w:t>
            </w:r>
            <w:r w:rsidR="007C4C8F" w:rsidRPr="009B4A38">
              <w:rPr>
                <w:rFonts w:cs="Arial"/>
                <w:sz w:val="20"/>
                <w:szCs w:val="20"/>
              </w:rPr>
              <w:t>%</w:t>
            </w:r>
          </w:p>
          <w:p w14:paraId="61D545C4" w14:textId="77777777" w:rsidR="007C4C8F" w:rsidRPr="009B4A38" w:rsidRDefault="007C4C8F" w:rsidP="007C4C8F">
            <w:pPr>
              <w:jc w:val="center"/>
              <w:rPr>
                <w:rFonts w:cs="Arial"/>
                <w:sz w:val="20"/>
                <w:szCs w:val="20"/>
              </w:rPr>
            </w:pPr>
            <w:r w:rsidRPr="009B4A38">
              <w:rPr>
                <w:rFonts w:cs="Arial"/>
                <w:sz w:val="20"/>
                <w:szCs w:val="20"/>
              </w:rPr>
              <w:t>(</w:t>
            </w:r>
            <w:r w:rsidR="008B557A" w:rsidRPr="009B4A38">
              <w:rPr>
                <w:rFonts w:cs="Arial"/>
                <w:sz w:val="20"/>
                <w:szCs w:val="20"/>
              </w:rPr>
              <w:t xml:space="preserve">7 </w:t>
            </w:r>
            <w:r w:rsidRPr="009B4A38">
              <w:rPr>
                <w:rFonts w:cs="Arial"/>
                <w:sz w:val="20"/>
                <w:szCs w:val="20"/>
              </w:rPr>
              <w:t>met standard)</w:t>
            </w:r>
          </w:p>
          <w:p w14:paraId="4DE25CB3" w14:textId="77777777" w:rsidR="007C4C8F" w:rsidRPr="009B4A38" w:rsidRDefault="007C4C8F" w:rsidP="007C4C8F">
            <w:pPr>
              <w:jc w:val="center"/>
              <w:rPr>
                <w:rFonts w:cs="Arial"/>
                <w:sz w:val="12"/>
                <w:szCs w:val="12"/>
              </w:rPr>
            </w:pPr>
          </w:p>
          <w:p w14:paraId="000B1978" w14:textId="77777777" w:rsidR="007C4C8F" w:rsidRPr="009B4A38" w:rsidRDefault="007C4C8F" w:rsidP="007C4C8F">
            <w:pPr>
              <w:jc w:val="center"/>
              <w:rPr>
                <w:rFonts w:cs="Arial"/>
                <w:sz w:val="20"/>
                <w:szCs w:val="20"/>
              </w:rPr>
            </w:pPr>
            <w:r w:rsidRPr="009B4A38">
              <w:rPr>
                <w:rFonts w:cs="Arial"/>
                <w:sz w:val="20"/>
                <w:szCs w:val="20"/>
              </w:rPr>
              <w:t>95% CI:</w:t>
            </w:r>
          </w:p>
          <w:p w14:paraId="44DCCD49" w14:textId="77777777" w:rsidR="007C4C8F" w:rsidRPr="009B4A38" w:rsidRDefault="008B557A" w:rsidP="007C4C8F">
            <w:pPr>
              <w:jc w:val="center"/>
              <w:rPr>
                <w:rFonts w:cs="Arial"/>
                <w:sz w:val="20"/>
                <w:szCs w:val="20"/>
              </w:rPr>
            </w:pPr>
            <w:r w:rsidRPr="009B4A38">
              <w:rPr>
                <w:rFonts w:cs="Arial"/>
                <w:sz w:val="20"/>
                <w:szCs w:val="20"/>
              </w:rPr>
              <w:t>52.9</w:t>
            </w:r>
            <w:r w:rsidR="00BF7AE7" w:rsidRPr="009B4A38">
              <w:rPr>
                <w:rFonts w:cs="Arial"/>
                <w:sz w:val="20"/>
                <w:szCs w:val="20"/>
              </w:rPr>
              <w:t>%–</w:t>
            </w:r>
            <w:r w:rsidRPr="009B4A38">
              <w:rPr>
                <w:rFonts w:cs="Arial"/>
                <w:sz w:val="20"/>
                <w:szCs w:val="20"/>
              </w:rPr>
              <w:t>97.8</w:t>
            </w:r>
            <w:r w:rsidR="00BF7AE7" w:rsidRPr="009B4A38">
              <w:rPr>
                <w:rFonts w:cs="Arial"/>
                <w:sz w:val="20"/>
                <w:szCs w:val="20"/>
              </w:rPr>
              <w:t>%</w:t>
            </w:r>
          </w:p>
        </w:tc>
      </w:tr>
      <w:bookmarkEnd w:id="60"/>
    </w:tbl>
    <w:p w14:paraId="032EB733" w14:textId="77777777" w:rsidR="00C54262" w:rsidRPr="009B4A38" w:rsidRDefault="00375241">
      <w:r w:rsidRPr="009B4A38">
        <w:br w:type="page"/>
      </w:r>
      <w:r w:rsidR="00E8489F" w:rsidRPr="009B4A38">
        <w:lastRenderedPageBreak/>
        <w:br/>
      </w:r>
    </w:p>
    <w:tbl>
      <w:tblPr>
        <w:tblW w:w="91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72" w:type="dxa"/>
          <w:left w:w="115" w:type="dxa"/>
          <w:bottom w:w="72" w:type="dxa"/>
          <w:right w:w="115" w:type="dxa"/>
        </w:tblCellMar>
        <w:tblLook w:val="01E0" w:firstRow="1" w:lastRow="1" w:firstColumn="1" w:lastColumn="1" w:noHBand="0" w:noVBand="0"/>
      </w:tblPr>
      <w:tblGrid>
        <w:gridCol w:w="2448"/>
        <w:gridCol w:w="2246"/>
        <w:gridCol w:w="2246"/>
        <w:gridCol w:w="2247"/>
      </w:tblGrid>
      <w:tr w:rsidR="00C54262" w:rsidRPr="009B4A38" w14:paraId="3559F312" w14:textId="77777777" w:rsidTr="00F06D6B">
        <w:trPr>
          <w:trHeight w:val="720"/>
          <w:jc w:val="center"/>
        </w:trPr>
        <w:tc>
          <w:tcPr>
            <w:tcW w:w="9187" w:type="dxa"/>
            <w:gridSpan w:val="4"/>
            <w:shd w:val="clear" w:color="auto" w:fill="CCCCCC"/>
            <w:vAlign w:val="center"/>
          </w:tcPr>
          <w:p w14:paraId="3236D15B" w14:textId="77777777" w:rsidR="00C54262" w:rsidRPr="009B4A38" w:rsidRDefault="00C54262" w:rsidP="00530E04">
            <w:pPr>
              <w:rPr>
                <w:rFonts w:cs="Arial"/>
                <w:b/>
              </w:rPr>
            </w:pPr>
            <w:r w:rsidRPr="009B4A38">
              <w:rPr>
                <w:rFonts w:cs="Arial"/>
                <w:b/>
              </w:rPr>
              <w:t xml:space="preserve">Table </w:t>
            </w:r>
            <w:r w:rsidR="00EE06C5" w:rsidRPr="009B4A38">
              <w:rPr>
                <w:rFonts w:cs="Arial"/>
                <w:b/>
              </w:rPr>
              <w:t>6</w:t>
            </w:r>
            <w:r w:rsidRPr="009B4A38">
              <w:rPr>
                <w:rFonts w:cs="Arial"/>
                <w:b/>
              </w:rPr>
              <w:t>. Percent of Respondents Meeting or Exceeding Each of the</w:t>
            </w:r>
          </w:p>
          <w:p w14:paraId="7C0A61E1" w14:textId="77777777" w:rsidR="00C54262" w:rsidRPr="009B4A38" w:rsidRDefault="00C54262" w:rsidP="00530E04">
            <w:pPr>
              <w:rPr>
                <w:rFonts w:cs="Arial"/>
                <w:b/>
              </w:rPr>
            </w:pPr>
            <w:r w:rsidRPr="009B4A38">
              <w:rPr>
                <w:rFonts w:cs="Arial"/>
                <w:b/>
              </w:rPr>
              <w:t>Standards for Indicator #4 by Race/Ethnicity (continued)</w:t>
            </w:r>
          </w:p>
        </w:tc>
      </w:tr>
      <w:tr w:rsidR="00C54262" w:rsidRPr="009B4A38" w14:paraId="55C2940D" w14:textId="77777777" w:rsidTr="00372B47">
        <w:trPr>
          <w:trHeight w:val="605"/>
          <w:jc w:val="center"/>
        </w:trPr>
        <w:tc>
          <w:tcPr>
            <w:tcW w:w="2448" w:type="dxa"/>
            <w:tcBorders>
              <w:top w:val="single" w:sz="4" w:space="0" w:color="auto"/>
              <w:left w:val="single" w:sz="4" w:space="0" w:color="auto"/>
              <w:bottom w:val="single" w:sz="4" w:space="0" w:color="auto"/>
              <w:right w:val="single" w:sz="4" w:space="0" w:color="auto"/>
            </w:tcBorders>
            <w:shd w:val="clear" w:color="auto" w:fill="auto"/>
            <w:vAlign w:val="center"/>
          </w:tcPr>
          <w:p w14:paraId="56CEB69B" w14:textId="77777777" w:rsidR="00C54262" w:rsidRPr="009B4A38" w:rsidRDefault="00C54262" w:rsidP="00530E04">
            <w:pPr>
              <w:rPr>
                <w:rFonts w:cs="Arial"/>
                <w:b/>
                <w:szCs w:val="22"/>
              </w:rPr>
            </w:pPr>
            <w:r w:rsidRPr="009B4A38">
              <w:rPr>
                <w:rFonts w:cs="Arial"/>
                <w:b/>
                <w:szCs w:val="22"/>
              </w:rPr>
              <w:t>Race/Ethnicity</w:t>
            </w:r>
          </w:p>
        </w:tc>
        <w:tc>
          <w:tcPr>
            <w:tcW w:w="2246" w:type="dxa"/>
            <w:tcBorders>
              <w:top w:val="single" w:sz="4" w:space="0" w:color="auto"/>
              <w:left w:val="single" w:sz="4" w:space="0" w:color="auto"/>
              <w:bottom w:val="single" w:sz="4" w:space="0" w:color="auto"/>
              <w:right w:val="single" w:sz="4" w:space="0" w:color="auto"/>
            </w:tcBorders>
            <w:shd w:val="clear" w:color="auto" w:fill="auto"/>
          </w:tcPr>
          <w:p w14:paraId="53403392" w14:textId="77777777" w:rsidR="00C54262" w:rsidRPr="009B4A38" w:rsidRDefault="00C54262" w:rsidP="00C54262">
            <w:pPr>
              <w:jc w:val="center"/>
              <w:rPr>
                <w:rFonts w:cs="Arial"/>
                <w:b/>
                <w:szCs w:val="22"/>
                <w:u w:val="single"/>
              </w:rPr>
            </w:pPr>
            <w:r w:rsidRPr="009B4A38">
              <w:rPr>
                <w:rFonts w:cs="Arial"/>
                <w:b/>
                <w:szCs w:val="22"/>
                <w:u w:val="single"/>
              </w:rPr>
              <w:t>Indicator 4a</w:t>
            </w:r>
          </w:p>
          <w:p w14:paraId="61074B05" w14:textId="77777777" w:rsidR="00C54262" w:rsidRPr="009B4A38" w:rsidRDefault="00C54262" w:rsidP="00C54262">
            <w:pPr>
              <w:jc w:val="center"/>
              <w:rPr>
                <w:rFonts w:cs="Arial"/>
                <w:sz w:val="20"/>
                <w:szCs w:val="20"/>
              </w:rPr>
            </w:pPr>
            <w:r w:rsidRPr="009B4A38">
              <w:rPr>
                <w:rFonts w:cs="Arial"/>
                <w:sz w:val="20"/>
                <w:szCs w:val="20"/>
              </w:rPr>
              <w:t xml:space="preserve">Percent of families who report that Early </w:t>
            </w:r>
            <w:r w:rsidR="00B30205" w:rsidRPr="009B4A38">
              <w:rPr>
                <w:rFonts w:cs="Arial"/>
                <w:sz w:val="20"/>
                <w:szCs w:val="20"/>
              </w:rPr>
              <w:t>Intervention</w:t>
            </w:r>
            <w:r w:rsidRPr="009B4A38">
              <w:rPr>
                <w:rFonts w:cs="Arial"/>
                <w:sz w:val="20"/>
                <w:szCs w:val="20"/>
              </w:rPr>
              <w:t xml:space="preserve"> services helped them know their rights </w:t>
            </w:r>
            <w:r w:rsidRPr="009B4A38">
              <w:rPr>
                <w:rFonts w:cs="Arial"/>
                <w:sz w:val="20"/>
                <w:szCs w:val="20"/>
              </w:rPr>
              <w:br/>
              <w:t>(Item 19)</w:t>
            </w:r>
          </w:p>
        </w:tc>
        <w:tc>
          <w:tcPr>
            <w:tcW w:w="2246" w:type="dxa"/>
            <w:tcBorders>
              <w:top w:val="single" w:sz="4" w:space="0" w:color="auto"/>
              <w:left w:val="single" w:sz="4" w:space="0" w:color="auto"/>
              <w:bottom w:val="single" w:sz="4" w:space="0" w:color="auto"/>
              <w:right w:val="single" w:sz="4" w:space="0" w:color="auto"/>
            </w:tcBorders>
            <w:shd w:val="clear" w:color="auto" w:fill="auto"/>
          </w:tcPr>
          <w:p w14:paraId="6FD5D6A1" w14:textId="77777777" w:rsidR="00C54262" w:rsidRPr="009B4A38" w:rsidRDefault="00C54262" w:rsidP="00C54262">
            <w:pPr>
              <w:jc w:val="center"/>
              <w:rPr>
                <w:rFonts w:cs="Arial"/>
                <w:b/>
                <w:szCs w:val="22"/>
                <w:u w:val="single"/>
              </w:rPr>
            </w:pPr>
            <w:r w:rsidRPr="009B4A38">
              <w:rPr>
                <w:rFonts w:cs="Arial"/>
                <w:b/>
                <w:szCs w:val="22"/>
                <w:u w:val="single"/>
              </w:rPr>
              <w:t>Indicator 4b</w:t>
            </w:r>
          </w:p>
          <w:p w14:paraId="7997DA31" w14:textId="77777777" w:rsidR="00C54262" w:rsidRPr="009B4A38" w:rsidRDefault="00C54262" w:rsidP="00C54262">
            <w:pPr>
              <w:jc w:val="center"/>
              <w:rPr>
                <w:rFonts w:cs="Arial"/>
                <w:sz w:val="20"/>
                <w:szCs w:val="20"/>
              </w:rPr>
            </w:pPr>
            <w:r w:rsidRPr="009B4A38">
              <w:rPr>
                <w:rFonts w:cs="Arial"/>
                <w:sz w:val="20"/>
                <w:szCs w:val="20"/>
              </w:rPr>
              <w:t xml:space="preserve">Percent of families who report that Early </w:t>
            </w:r>
            <w:r w:rsidR="00B30205" w:rsidRPr="009B4A38">
              <w:rPr>
                <w:rFonts w:cs="Arial"/>
                <w:sz w:val="20"/>
                <w:szCs w:val="20"/>
              </w:rPr>
              <w:t>Intervention</w:t>
            </w:r>
            <w:r w:rsidRPr="009B4A38">
              <w:rPr>
                <w:rFonts w:cs="Arial"/>
                <w:sz w:val="20"/>
                <w:szCs w:val="20"/>
              </w:rPr>
              <w:t xml:space="preserve"> services helped them effectively communicate their children’s needs</w:t>
            </w:r>
          </w:p>
          <w:p w14:paraId="519A85CE" w14:textId="77777777" w:rsidR="00C54262" w:rsidRPr="009B4A38" w:rsidRDefault="00C54262" w:rsidP="00C54262">
            <w:pPr>
              <w:jc w:val="center"/>
              <w:rPr>
                <w:rFonts w:cs="Arial"/>
                <w:sz w:val="20"/>
                <w:szCs w:val="20"/>
              </w:rPr>
            </w:pPr>
            <w:r w:rsidRPr="009B4A38">
              <w:rPr>
                <w:rFonts w:cs="Arial"/>
                <w:sz w:val="20"/>
                <w:szCs w:val="20"/>
              </w:rPr>
              <w:t>(Item 17)</w:t>
            </w:r>
          </w:p>
        </w:tc>
        <w:tc>
          <w:tcPr>
            <w:tcW w:w="2246" w:type="dxa"/>
            <w:tcBorders>
              <w:top w:val="single" w:sz="4" w:space="0" w:color="auto"/>
              <w:left w:val="single" w:sz="4" w:space="0" w:color="auto"/>
              <w:bottom w:val="single" w:sz="4" w:space="0" w:color="auto"/>
              <w:right w:val="single" w:sz="4" w:space="0" w:color="auto"/>
            </w:tcBorders>
            <w:shd w:val="clear" w:color="auto" w:fill="auto"/>
          </w:tcPr>
          <w:p w14:paraId="300C215B" w14:textId="77777777" w:rsidR="00C54262" w:rsidRPr="009B4A38" w:rsidRDefault="00C54262" w:rsidP="00C54262">
            <w:pPr>
              <w:jc w:val="center"/>
              <w:rPr>
                <w:rFonts w:cs="Arial"/>
                <w:b/>
                <w:szCs w:val="22"/>
                <w:u w:val="single"/>
              </w:rPr>
            </w:pPr>
            <w:r w:rsidRPr="009B4A38">
              <w:rPr>
                <w:rFonts w:cs="Arial"/>
                <w:b/>
                <w:szCs w:val="22"/>
                <w:u w:val="single"/>
              </w:rPr>
              <w:t>Indicator 4c</w:t>
            </w:r>
          </w:p>
          <w:p w14:paraId="5C685AA7" w14:textId="77777777" w:rsidR="00C54262" w:rsidRPr="009B4A38" w:rsidRDefault="00C54262" w:rsidP="00C54262">
            <w:pPr>
              <w:jc w:val="center"/>
              <w:rPr>
                <w:rFonts w:cs="Arial"/>
                <w:sz w:val="20"/>
                <w:szCs w:val="20"/>
              </w:rPr>
            </w:pPr>
            <w:r w:rsidRPr="009B4A38">
              <w:rPr>
                <w:rFonts w:cs="Arial"/>
                <w:sz w:val="20"/>
                <w:szCs w:val="20"/>
              </w:rPr>
              <w:t xml:space="preserve">Percent of families who report that Early </w:t>
            </w:r>
            <w:r w:rsidR="00B30205" w:rsidRPr="009B4A38">
              <w:rPr>
                <w:rFonts w:cs="Arial"/>
                <w:sz w:val="20"/>
                <w:szCs w:val="20"/>
              </w:rPr>
              <w:t>Intervention</w:t>
            </w:r>
            <w:r w:rsidRPr="009B4A38">
              <w:rPr>
                <w:rFonts w:cs="Arial"/>
                <w:sz w:val="20"/>
                <w:szCs w:val="20"/>
              </w:rPr>
              <w:t xml:space="preserve"> services helped them help their child</w:t>
            </w:r>
            <w:r w:rsidR="00E831F7" w:rsidRPr="009B4A38">
              <w:rPr>
                <w:rFonts w:cs="Arial"/>
                <w:sz w:val="20"/>
                <w:szCs w:val="20"/>
              </w:rPr>
              <w:t>ren</w:t>
            </w:r>
            <w:r w:rsidRPr="009B4A38">
              <w:rPr>
                <w:rFonts w:cs="Arial"/>
                <w:sz w:val="20"/>
                <w:szCs w:val="20"/>
              </w:rPr>
              <w:t xml:space="preserve"> develop and learn</w:t>
            </w:r>
          </w:p>
          <w:p w14:paraId="2A6A9428" w14:textId="77777777" w:rsidR="00C54262" w:rsidRPr="009B4A38" w:rsidRDefault="00C54262" w:rsidP="00C54262">
            <w:pPr>
              <w:jc w:val="center"/>
              <w:rPr>
                <w:rFonts w:cs="Arial"/>
                <w:sz w:val="20"/>
                <w:szCs w:val="20"/>
              </w:rPr>
            </w:pPr>
            <w:r w:rsidRPr="009B4A38">
              <w:rPr>
                <w:rFonts w:cs="Arial"/>
                <w:sz w:val="20"/>
                <w:szCs w:val="20"/>
              </w:rPr>
              <w:t>(Item 21)</w:t>
            </w:r>
          </w:p>
        </w:tc>
      </w:tr>
      <w:tr w:rsidR="007C4C8F" w:rsidRPr="009B4A38" w14:paraId="12882C27" w14:textId="77777777" w:rsidTr="00372B47">
        <w:trPr>
          <w:trHeight w:val="605"/>
          <w:jc w:val="center"/>
        </w:trPr>
        <w:tc>
          <w:tcPr>
            <w:tcW w:w="2448" w:type="dxa"/>
            <w:shd w:val="clear" w:color="auto" w:fill="auto"/>
            <w:vAlign w:val="center"/>
          </w:tcPr>
          <w:p w14:paraId="24B6A88A" w14:textId="77777777" w:rsidR="007C4C8F" w:rsidRPr="009B4A38" w:rsidRDefault="00684B68" w:rsidP="007C4C8F">
            <w:pPr>
              <w:rPr>
                <w:rFonts w:cs="Arial"/>
                <w:sz w:val="20"/>
                <w:szCs w:val="20"/>
              </w:rPr>
            </w:pPr>
            <w:r w:rsidRPr="009B4A38">
              <w:rPr>
                <w:rFonts w:cs="Arial"/>
                <w:sz w:val="20"/>
                <w:szCs w:val="20"/>
              </w:rPr>
              <w:t>Multi-racial</w:t>
            </w:r>
          </w:p>
          <w:p w14:paraId="0E6C8C9A" w14:textId="77777777" w:rsidR="007C4C8F" w:rsidRPr="009B4A38" w:rsidRDefault="007C4C8F" w:rsidP="00B721FC">
            <w:pPr>
              <w:rPr>
                <w:rFonts w:cs="Arial"/>
                <w:sz w:val="20"/>
                <w:szCs w:val="20"/>
              </w:rPr>
            </w:pPr>
            <w:r w:rsidRPr="009B4A38">
              <w:rPr>
                <w:rFonts w:cs="Arial"/>
                <w:sz w:val="20"/>
                <w:szCs w:val="20"/>
              </w:rPr>
              <w:t>(</w:t>
            </w:r>
            <w:r w:rsidRPr="009B4A38">
              <w:rPr>
                <w:rFonts w:cs="Arial"/>
                <w:i/>
                <w:sz w:val="20"/>
                <w:szCs w:val="20"/>
              </w:rPr>
              <w:t>N</w:t>
            </w:r>
            <w:r w:rsidRPr="009B4A38">
              <w:rPr>
                <w:rFonts w:cs="Arial"/>
                <w:sz w:val="20"/>
                <w:szCs w:val="20"/>
              </w:rPr>
              <w:t xml:space="preserve"> = </w:t>
            </w:r>
            <w:r w:rsidR="00556DA2" w:rsidRPr="009B4A38">
              <w:rPr>
                <w:rFonts w:cs="Arial"/>
                <w:sz w:val="20"/>
                <w:szCs w:val="20"/>
              </w:rPr>
              <w:t>353</w:t>
            </w:r>
            <w:r w:rsidRPr="009B4A38">
              <w:rPr>
                <w:rFonts w:cs="Arial"/>
                <w:sz w:val="20"/>
                <w:szCs w:val="20"/>
              </w:rPr>
              <w:t>)</w:t>
            </w:r>
          </w:p>
        </w:tc>
        <w:tc>
          <w:tcPr>
            <w:tcW w:w="2246" w:type="dxa"/>
            <w:shd w:val="clear" w:color="auto" w:fill="auto"/>
            <w:vAlign w:val="center"/>
          </w:tcPr>
          <w:p w14:paraId="755ABAF2" w14:textId="77777777" w:rsidR="007C4C8F" w:rsidRPr="009B4A38" w:rsidRDefault="00933B12" w:rsidP="007C4C8F">
            <w:pPr>
              <w:jc w:val="center"/>
              <w:rPr>
                <w:rFonts w:cs="Arial"/>
                <w:sz w:val="20"/>
                <w:szCs w:val="20"/>
              </w:rPr>
            </w:pPr>
            <w:r w:rsidRPr="009B4A38">
              <w:rPr>
                <w:rFonts w:cs="Arial"/>
                <w:sz w:val="20"/>
                <w:szCs w:val="20"/>
              </w:rPr>
              <w:t>8</w:t>
            </w:r>
            <w:r w:rsidR="00556DA2" w:rsidRPr="009B4A38">
              <w:rPr>
                <w:rFonts w:cs="Arial"/>
                <w:sz w:val="20"/>
                <w:szCs w:val="20"/>
              </w:rPr>
              <w:t>4.4</w:t>
            </w:r>
            <w:r w:rsidR="007C4C8F" w:rsidRPr="009B4A38">
              <w:rPr>
                <w:rFonts w:cs="Arial"/>
                <w:sz w:val="20"/>
                <w:szCs w:val="20"/>
              </w:rPr>
              <w:t>%</w:t>
            </w:r>
          </w:p>
          <w:p w14:paraId="34C2CF4D" w14:textId="77777777" w:rsidR="007C4C8F" w:rsidRPr="009B4A38" w:rsidRDefault="007C4C8F" w:rsidP="007C4C8F">
            <w:pPr>
              <w:jc w:val="center"/>
              <w:rPr>
                <w:rFonts w:cs="Arial"/>
                <w:sz w:val="20"/>
                <w:szCs w:val="20"/>
              </w:rPr>
            </w:pPr>
            <w:r w:rsidRPr="009B4A38">
              <w:rPr>
                <w:rFonts w:cs="Arial"/>
                <w:sz w:val="20"/>
                <w:szCs w:val="20"/>
              </w:rPr>
              <w:t>(</w:t>
            </w:r>
            <w:r w:rsidR="00933B12" w:rsidRPr="009B4A38">
              <w:rPr>
                <w:rFonts w:cs="Arial"/>
                <w:sz w:val="20"/>
                <w:szCs w:val="20"/>
              </w:rPr>
              <w:t>2</w:t>
            </w:r>
            <w:r w:rsidR="00556DA2" w:rsidRPr="009B4A38">
              <w:rPr>
                <w:rFonts w:cs="Arial"/>
                <w:sz w:val="20"/>
                <w:szCs w:val="20"/>
              </w:rPr>
              <w:t>98</w:t>
            </w:r>
            <w:r w:rsidRPr="009B4A38">
              <w:rPr>
                <w:rFonts w:cs="Arial"/>
                <w:sz w:val="20"/>
                <w:szCs w:val="20"/>
              </w:rPr>
              <w:t xml:space="preserve"> met standard)</w:t>
            </w:r>
          </w:p>
          <w:p w14:paraId="30977A57" w14:textId="77777777" w:rsidR="007C4C8F" w:rsidRPr="009B4A38" w:rsidRDefault="007C4C8F" w:rsidP="007C4C8F">
            <w:pPr>
              <w:jc w:val="center"/>
              <w:rPr>
                <w:rFonts w:cs="Arial"/>
                <w:sz w:val="12"/>
                <w:szCs w:val="12"/>
              </w:rPr>
            </w:pPr>
          </w:p>
          <w:p w14:paraId="3E3D2C61" w14:textId="77777777" w:rsidR="007C4C8F" w:rsidRPr="009B4A38" w:rsidRDefault="007C4C8F" w:rsidP="007C4C8F">
            <w:pPr>
              <w:jc w:val="center"/>
              <w:rPr>
                <w:rFonts w:cs="Arial"/>
                <w:sz w:val="20"/>
                <w:szCs w:val="20"/>
              </w:rPr>
            </w:pPr>
            <w:r w:rsidRPr="009B4A38">
              <w:rPr>
                <w:rFonts w:cs="Arial"/>
                <w:sz w:val="20"/>
                <w:szCs w:val="20"/>
              </w:rPr>
              <w:t>95% CI:</w:t>
            </w:r>
          </w:p>
          <w:p w14:paraId="4BDC57BC" w14:textId="77777777" w:rsidR="007C4C8F" w:rsidRPr="009B4A38" w:rsidRDefault="00556DA2" w:rsidP="00B721FC">
            <w:pPr>
              <w:jc w:val="center"/>
              <w:rPr>
                <w:rFonts w:cs="Arial"/>
                <w:sz w:val="20"/>
                <w:szCs w:val="20"/>
              </w:rPr>
            </w:pPr>
            <w:r w:rsidRPr="009B4A38">
              <w:rPr>
                <w:rFonts w:cs="Arial"/>
                <w:sz w:val="20"/>
                <w:szCs w:val="20"/>
              </w:rPr>
              <w:t>80.3</w:t>
            </w:r>
            <w:r w:rsidR="00BF7AE7" w:rsidRPr="009B4A38">
              <w:rPr>
                <w:rFonts w:cs="Arial"/>
                <w:sz w:val="20"/>
                <w:szCs w:val="20"/>
              </w:rPr>
              <w:t>%–8</w:t>
            </w:r>
            <w:r w:rsidRPr="009B4A38">
              <w:rPr>
                <w:rFonts w:cs="Arial"/>
                <w:sz w:val="20"/>
                <w:szCs w:val="20"/>
              </w:rPr>
              <w:t>7.8</w:t>
            </w:r>
            <w:r w:rsidR="00BF7AE7" w:rsidRPr="009B4A38">
              <w:rPr>
                <w:rFonts w:cs="Arial"/>
                <w:sz w:val="20"/>
                <w:szCs w:val="20"/>
              </w:rPr>
              <w:t>%</w:t>
            </w:r>
          </w:p>
        </w:tc>
        <w:tc>
          <w:tcPr>
            <w:tcW w:w="2246" w:type="dxa"/>
            <w:shd w:val="clear" w:color="auto" w:fill="auto"/>
            <w:vAlign w:val="center"/>
          </w:tcPr>
          <w:p w14:paraId="5F1EA09C" w14:textId="77777777" w:rsidR="0066747B" w:rsidRPr="009B4A38" w:rsidRDefault="00E8489F" w:rsidP="0066747B">
            <w:pPr>
              <w:jc w:val="center"/>
              <w:rPr>
                <w:rFonts w:cs="Arial"/>
                <w:sz w:val="20"/>
                <w:szCs w:val="20"/>
              </w:rPr>
            </w:pPr>
            <w:r w:rsidRPr="009B4A38">
              <w:rPr>
                <w:rFonts w:cs="Arial"/>
                <w:sz w:val="20"/>
                <w:szCs w:val="20"/>
              </w:rPr>
              <w:t>8</w:t>
            </w:r>
            <w:r w:rsidR="00556DA2" w:rsidRPr="009B4A38">
              <w:rPr>
                <w:rFonts w:cs="Arial"/>
                <w:sz w:val="20"/>
                <w:szCs w:val="20"/>
              </w:rPr>
              <w:t>1.3</w:t>
            </w:r>
            <w:r w:rsidR="0066747B" w:rsidRPr="009B4A38">
              <w:rPr>
                <w:rFonts w:cs="Arial"/>
                <w:sz w:val="20"/>
                <w:szCs w:val="20"/>
              </w:rPr>
              <w:t>%</w:t>
            </w:r>
          </w:p>
          <w:p w14:paraId="35046E4B" w14:textId="77777777" w:rsidR="0066747B" w:rsidRPr="009B4A38" w:rsidRDefault="0066747B" w:rsidP="0066747B">
            <w:pPr>
              <w:jc w:val="center"/>
              <w:rPr>
                <w:rFonts w:cs="Arial"/>
                <w:sz w:val="20"/>
                <w:szCs w:val="20"/>
              </w:rPr>
            </w:pPr>
            <w:r w:rsidRPr="009B4A38">
              <w:rPr>
                <w:rFonts w:cs="Arial"/>
                <w:sz w:val="20"/>
                <w:szCs w:val="20"/>
              </w:rPr>
              <w:t>(</w:t>
            </w:r>
            <w:r w:rsidR="00933B12" w:rsidRPr="009B4A38">
              <w:rPr>
                <w:rFonts w:cs="Arial"/>
                <w:sz w:val="20"/>
                <w:szCs w:val="20"/>
              </w:rPr>
              <w:t>2</w:t>
            </w:r>
            <w:r w:rsidR="00556DA2" w:rsidRPr="009B4A38">
              <w:rPr>
                <w:rFonts w:cs="Arial"/>
                <w:sz w:val="20"/>
                <w:szCs w:val="20"/>
              </w:rPr>
              <w:t>87</w:t>
            </w:r>
            <w:r w:rsidRPr="009B4A38">
              <w:rPr>
                <w:rFonts w:cs="Arial"/>
                <w:sz w:val="20"/>
                <w:szCs w:val="20"/>
              </w:rPr>
              <w:t xml:space="preserve"> met standard)</w:t>
            </w:r>
          </w:p>
          <w:p w14:paraId="06080320" w14:textId="77777777" w:rsidR="0066747B" w:rsidRPr="009B4A38" w:rsidRDefault="0066747B" w:rsidP="0066747B">
            <w:pPr>
              <w:jc w:val="center"/>
              <w:rPr>
                <w:rFonts w:cs="Arial"/>
                <w:sz w:val="12"/>
                <w:szCs w:val="12"/>
              </w:rPr>
            </w:pPr>
          </w:p>
          <w:p w14:paraId="7C6C87DC" w14:textId="77777777" w:rsidR="0066747B" w:rsidRPr="009B4A38" w:rsidRDefault="0066747B" w:rsidP="0066747B">
            <w:pPr>
              <w:jc w:val="center"/>
              <w:rPr>
                <w:rFonts w:cs="Arial"/>
                <w:sz w:val="20"/>
                <w:szCs w:val="20"/>
              </w:rPr>
            </w:pPr>
            <w:r w:rsidRPr="009B4A38">
              <w:rPr>
                <w:rFonts w:cs="Arial"/>
                <w:sz w:val="20"/>
                <w:szCs w:val="20"/>
              </w:rPr>
              <w:t>95% CI:</w:t>
            </w:r>
          </w:p>
          <w:p w14:paraId="6AA50DB0" w14:textId="77777777" w:rsidR="007C4C8F" w:rsidRPr="009B4A38" w:rsidRDefault="00BF7AE7" w:rsidP="0066747B">
            <w:pPr>
              <w:jc w:val="center"/>
              <w:rPr>
                <w:rFonts w:cs="Arial"/>
                <w:sz w:val="20"/>
                <w:szCs w:val="20"/>
              </w:rPr>
            </w:pPr>
            <w:r w:rsidRPr="009B4A38">
              <w:rPr>
                <w:rFonts w:cs="Arial"/>
                <w:sz w:val="20"/>
                <w:szCs w:val="20"/>
              </w:rPr>
              <w:t>7</w:t>
            </w:r>
            <w:r w:rsidR="00556DA2" w:rsidRPr="009B4A38">
              <w:rPr>
                <w:rFonts w:cs="Arial"/>
                <w:sz w:val="20"/>
                <w:szCs w:val="20"/>
              </w:rPr>
              <w:t>6.9</w:t>
            </w:r>
            <w:r w:rsidRPr="009B4A38">
              <w:rPr>
                <w:rFonts w:cs="Arial"/>
                <w:sz w:val="20"/>
                <w:szCs w:val="20"/>
              </w:rPr>
              <w:t>%–8</w:t>
            </w:r>
            <w:r w:rsidR="00921328" w:rsidRPr="009B4A38">
              <w:rPr>
                <w:rFonts w:cs="Arial"/>
                <w:sz w:val="20"/>
                <w:szCs w:val="20"/>
              </w:rPr>
              <w:t>5.0</w:t>
            </w:r>
            <w:r w:rsidRPr="009B4A38">
              <w:rPr>
                <w:rFonts w:cs="Arial"/>
                <w:sz w:val="20"/>
                <w:szCs w:val="20"/>
              </w:rPr>
              <w:t>%</w:t>
            </w:r>
          </w:p>
        </w:tc>
        <w:tc>
          <w:tcPr>
            <w:tcW w:w="2246" w:type="dxa"/>
            <w:shd w:val="clear" w:color="auto" w:fill="auto"/>
            <w:vAlign w:val="center"/>
          </w:tcPr>
          <w:p w14:paraId="590B0210" w14:textId="77777777" w:rsidR="007C4C8F" w:rsidRPr="009B4A38" w:rsidRDefault="00E8489F" w:rsidP="007C4C8F">
            <w:pPr>
              <w:jc w:val="center"/>
              <w:rPr>
                <w:rFonts w:cs="Arial"/>
                <w:sz w:val="20"/>
                <w:szCs w:val="20"/>
              </w:rPr>
            </w:pPr>
            <w:r w:rsidRPr="009B4A38">
              <w:rPr>
                <w:rFonts w:cs="Arial"/>
                <w:sz w:val="20"/>
                <w:szCs w:val="20"/>
              </w:rPr>
              <w:t>9</w:t>
            </w:r>
            <w:r w:rsidR="00556DA2" w:rsidRPr="009B4A38">
              <w:rPr>
                <w:rFonts w:cs="Arial"/>
                <w:sz w:val="20"/>
                <w:szCs w:val="20"/>
              </w:rPr>
              <w:t>2</w:t>
            </w:r>
            <w:r w:rsidR="00933B12" w:rsidRPr="009B4A38">
              <w:rPr>
                <w:rFonts w:cs="Arial"/>
                <w:sz w:val="20"/>
                <w:szCs w:val="20"/>
              </w:rPr>
              <w:t>.6</w:t>
            </w:r>
            <w:r w:rsidR="007C4C8F" w:rsidRPr="009B4A38">
              <w:rPr>
                <w:rFonts w:cs="Arial"/>
                <w:sz w:val="20"/>
                <w:szCs w:val="20"/>
              </w:rPr>
              <w:t>%</w:t>
            </w:r>
          </w:p>
          <w:p w14:paraId="165AF396" w14:textId="77777777" w:rsidR="007C4C8F" w:rsidRPr="009B4A38" w:rsidRDefault="007C4C8F" w:rsidP="007C4C8F">
            <w:pPr>
              <w:jc w:val="center"/>
              <w:rPr>
                <w:rFonts w:cs="Arial"/>
                <w:sz w:val="20"/>
                <w:szCs w:val="20"/>
              </w:rPr>
            </w:pPr>
            <w:r w:rsidRPr="009B4A38">
              <w:rPr>
                <w:rFonts w:cs="Arial"/>
                <w:sz w:val="20"/>
                <w:szCs w:val="20"/>
              </w:rPr>
              <w:t>(</w:t>
            </w:r>
            <w:r w:rsidR="00556DA2" w:rsidRPr="009B4A38">
              <w:rPr>
                <w:rFonts w:cs="Arial"/>
                <w:sz w:val="20"/>
                <w:szCs w:val="20"/>
              </w:rPr>
              <w:t>327</w:t>
            </w:r>
            <w:r w:rsidRPr="009B4A38">
              <w:rPr>
                <w:rFonts w:cs="Arial"/>
                <w:sz w:val="20"/>
                <w:szCs w:val="20"/>
              </w:rPr>
              <w:t xml:space="preserve"> met standard)</w:t>
            </w:r>
          </w:p>
          <w:p w14:paraId="3A3F77D1" w14:textId="77777777" w:rsidR="007C4C8F" w:rsidRPr="009B4A38" w:rsidRDefault="007C4C8F" w:rsidP="007C4C8F">
            <w:pPr>
              <w:jc w:val="center"/>
              <w:rPr>
                <w:rFonts w:cs="Arial"/>
                <w:sz w:val="12"/>
                <w:szCs w:val="12"/>
              </w:rPr>
            </w:pPr>
          </w:p>
          <w:p w14:paraId="2FE45ADA" w14:textId="77777777" w:rsidR="007C4C8F" w:rsidRPr="009B4A38" w:rsidRDefault="007C4C8F" w:rsidP="007C4C8F">
            <w:pPr>
              <w:jc w:val="center"/>
              <w:rPr>
                <w:rFonts w:cs="Arial"/>
                <w:sz w:val="20"/>
                <w:szCs w:val="20"/>
              </w:rPr>
            </w:pPr>
            <w:r w:rsidRPr="009B4A38">
              <w:rPr>
                <w:rFonts w:cs="Arial"/>
                <w:sz w:val="20"/>
                <w:szCs w:val="20"/>
              </w:rPr>
              <w:t>95% CI:</w:t>
            </w:r>
          </w:p>
          <w:p w14:paraId="667E3370" w14:textId="77777777" w:rsidR="007C4C8F" w:rsidRPr="009B4A38" w:rsidRDefault="00921328" w:rsidP="00D62E4A">
            <w:pPr>
              <w:jc w:val="center"/>
              <w:rPr>
                <w:rFonts w:cs="Arial"/>
                <w:sz w:val="20"/>
                <w:szCs w:val="20"/>
              </w:rPr>
            </w:pPr>
            <w:r w:rsidRPr="009B4A38">
              <w:rPr>
                <w:rFonts w:cs="Arial"/>
                <w:sz w:val="20"/>
                <w:szCs w:val="20"/>
              </w:rPr>
              <w:t>89.4</w:t>
            </w:r>
            <w:r w:rsidR="00BF7AE7" w:rsidRPr="009B4A38">
              <w:rPr>
                <w:rFonts w:cs="Arial"/>
                <w:sz w:val="20"/>
                <w:szCs w:val="20"/>
              </w:rPr>
              <w:t>%–</w:t>
            </w:r>
            <w:r w:rsidRPr="009B4A38">
              <w:rPr>
                <w:rFonts w:cs="Arial"/>
                <w:sz w:val="20"/>
                <w:szCs w:val="20"/>
              </w:rPr>
              <w:t>94.9</w:t>
            </w:r>
            <w:r w:rsidR="00BF7AE7" w:rsidRPr="009B4A38">
              <w:rPr>
                <w:rFonts w:cs="Arial"/>
                <w:sz w:val="20"/>
                <w:szCs w:val="20"/>
              </w:rPr>
              <w:t>%</w:t>
            </w:r>
          </w:p>
        </w:tc>
      </w:tr>
      <w:tr w:rsidR="005F0E74" w:rsidRPr="009B4A38" w14:paraId="4FABB01E" w14:textId="77777777" w:rsidTr="00372B47">
        <w:trPr>
          <w:trHeight w:val="605"/>
          <w:jc w:val="center"/>
        </w:trPr>
        <w:tc>
          <w:tcPr>
            <w:tcW w:w="2448" w:type="dxa"/>
            <w:shd w:val="clear" w:color="auto" w:fill="auto"/>
            <w:vAlign w:val="center"/>
          </w:tcPr>
          <w:p w14:paraId="0D128D31" w14:textId="77777777" w:rsidR="005F0E74" w:rsidRPr="009B4A38" w:rsidRDefault="00684B68" w:rsidP="005F0E74">
            <w:pPr>
              <w:rPr>
                <w:rFonts w:cs="Arial"/>
                <w:sz w:val="20"/>
                <w:szCs w:val="20"/>
              </w:rPr>
            </w:pPr>
            <w:r w:rsidRPr="009B4A38">
              <w:rPr>
                <w:rFonts w:cs="Arial"/>
                <w:sz w:val="20"/>
                <w:szCs w:val="20"/>
              </w:rPr>
              <w:t>Missing</w:t>
            </w:r>
          </w:p>
          <w:p w14:paraId="1BBF4D0C" w14:textId="77777777" w:rsidR="005F0E74" w:rsidRPr="009B4A38" w:rsidRDefault="005F0E74" w:rsidP="005F0E74">
            <w:pPr>
              <w:rPr>
                <w:rFonts w:cs="Arial"/>
                <w:sz w:val="20"/>
                <w:szCs w:val="20"/>
              </w:rPr>
            </w:pPr>
            <w:r w:rsidRPr="009B4A38">
              <w:rPr>
                <w:rFonts w:cs="Arial"/>
                <w:sz w:val="20"/>
                <w:szCs w:val="20"/>
              </w:rPr>
              <w:t>(</w:t>
            </w:r>
            <w:r w:rsidRPr="009B4A38">
              <w:rPr>
                <w:rFonts w:cs="Arial"/>
                <w:i/>
                <w:sz w:val="20"/>
                <w:szCs w:val="20"/>
              </w:rPr>
              <w:t>N</w:t>
            </w:r>
            <w:r w:rsidRPr="009B4A38">
              <w:rPr>
                <w:rFonts w:cs="Arial"/>
                <w:sz w:val="20"/>
                <w:szCs w:val="20"/>
              </w:rPr>
              <w:t xml:space="preserve"> = </w:t>
            </w:r>
            <w:r w:rsidR="004C3BF0" w:rsidRPr="009B4A38">
              <w:rPr>
                <w:rFonts w:cs="Arial"/>
                <w:sz w:val="20"/>
                <w:szCs w:val="20"/>
              </w:rPr>
              <w:t>2</w:t>
            </w:r>
            <w:r w:rsidR="00556DA2" w:rsidRPr="009B4A38">
              <w:rPr>
                <w:rFonts w:cs="Arial"/>
                <w:sz w:val="20"/>
                <w:szCs w:val="20"/>
              </w:rPr>
              <w:t>8</w:t>
            </w:r>
            <w:r w:rsidRPr="009B4A38">
              <w:rPr>
                <w:rFonts w:cs="Arial"/>
                <w:sz w:val="20"/>
                <w:szCs w:val="20"/>
              </w:rPr>
              <w:t>)</w:t>
            </w:r>
          </w:p>
        </w:tc>
        <w:tc>
          <w:tcPr>
            <w:tcW w:w="2246" w:type="dxa"/>
            <w:shd w:val="clear" w:color="auto" w:fill="auto"/>
            <w:vAlign w:val="center"/>
          </w:tcPr>
          <w:p w14:paraId="14FB7A56" w14:textId="77777777" w:rsidR="005F0E74" w:rsidRPr="009B4A38" w:rsidRDefault="00556DA2" w:rsidP="005F0E74">
            <w:pPr>
              <w:jc w:val="center"/>
              <w:rPr>
                <w:rFonts w:cs="Arial"/>
                <w:sz w:val="20"/>
                <w:szCs w:val="20"/>
              </w:rPr>
            </w:pPr>
            <w:r w:rsidRPr="009B4A38">
              <w:rPr>
                <w:rFonts w:cs="Arial"/>
                <w:sz w:val="20"/>
                <w:szCs w:val="20"/>
              </w:rPr>
              <w:t>85.7</w:t>
            </w:r>
            <w:r w:rsidR="005F0E74" w:rsidRPr="009B4A38">
              <w:rPr>
                <w:rFonts w:cs="Arial"/>
                <w:sz w:val="20"/>
                <w:szCs w:val="20"/>
              </w:rPr>
              <w:t>%</w:t>
            </w:r>
          </w:p>
          <w:p w14:paraId="0E90F8D5" w14:textId="77777777" w:rsidR="005F0E74" w:rsidRPr="009B4A38" w:rsidRDefault="005F0E74" w:rsidP="005F0E74">
            <w:pPr>
              <w:jc w:val="center"/>
              <w:rPr>
                <w:rFonts w:cs="Arial"/>
                <w:sz w:val="20"/>
                <w:szCs w:val="20"/>
              </w:rPr>
            </w:pPr>
            <w:r w:rsidRPr="009B4A38">
              <w:rPr>
                <w:rFonts w:cs="Arial"/>
                <w:sz w:val="20"/>
                <w:szCs w:val="20"/>
              </w:rPr>
              <w:t>(</w:t>
            </w:r>
            <w:r w:rsidR="00556DA2" w:rsidRPr="009B4A38">
              <w:rPr>
                <w:rFonts w:cs="Arial"/>
                <w:sz w:val="20"/>
                <w:szCs w:val="20"/>
              </w:rPr>
              <w:t>24</w:t>
            </w:r>
            <w:r w:rsidRPr="009B4A38">
              <w:rPr>
                <w:rFonts w:cs="Arial"/>
                <w:sz w:val="20"/>
                <w:szCs w:val="20"/>
              </w:rPr>
              <w:t xml:space="preserve"> met standard)</w:t>
            </w:r>
          </w:p>
          <w:p w14:paraId="6AA6B0B5" w14:textId="77777777" w:rsidR="005F0E74" w:rsidRPr="009B4A38" w:rsidRDefault="005F0E74" w:rsidP="005F0E74">
            <w:pPr>
              <w:jc w:val="center"/>
              <w:rPr>
                <w:rFonts w:cs="Arial"/>
                <w:sz w:val="12"/>
                <w:szCs w:val="12"/>
              </w:rPr>
            </w:pPr>
          </w:p>
          <w:p w14:paraId="17D60BD7" w14:textId="77777777" w:rsidR="005F0E74" w:rsidRPr="009B4A38" w:rsidRDefault="005F0E74" w:rsidP="005F0E74">
            <w:pPr>
              <w:jc w:val="center"/>
              <w:rPr>
                <w:rFonts w:cs="Arial"/>
                <w:sz w:val="20"/>
                <w:szCs w:val="20"/>
              </w:rPr>
            </w:pPr>
            <w:r w:rsidRPr="009B4A38">
              <w:rPr>
                <w:rFonts w:cs="Arial"/>
                <w:sz w:val="20"/>
                <w:szCs w:val="20"/>
              </w:rPr>
              <w:t>95% CI:</w:t>
            </w:r>
          </w:p>
          <w:p w14:paraId="0990E2CB" w14:textId="77777777" w:rsidR="005F0E74" w:rsidRPr="009B4A38" w:rsidRDefault="00556DA2" w:rsidP="005F0E74">
            <w:pPr>
              <w:jc w:val="center"/>
              <w:rPr>
                <w:rFonts w:cs="Arial"/>
                <w:sz w:val="20"/>
                <w:szCs w:val="20"/>
              </w:rPr>
            </w:pPr>
            <w:r w:rsidRPr="009B4A38">
              <w:rPr>
                <w:rFonts w:cs="Arial"/>
                <w:sz w:val="20"/>
                <w:szCs w:val="20"/>
              </w:rPr>
              <w:t>68.5</w:t>
            </w:r>
            <w:r w:rsidR="00BF7AE7" w:rsidRPr="009B4A38">
              <w:rPr>
                <w:rFonts w:cs="Arial"/>
                <w:sz w:val="20"/>
                <w:szCs w:val="20"/>
              </w:rPr>
              <w:t>%–</w:t>
            </w:r>
            <w:r w:rsidRPr="009B4A38">
              <w:rPr>
                <w:rFonts w:cs="Arial"/>
                <w:sz w:val="20"/>
                <w:szCs w:val="20"/>
              </w:rPr>
              <w:t>94.3</w:t>
            </w:r>
            <w:r w:rsidR="00BF7AE7" w:rsidRPr="009B4A38">
              <w:rPr>
                <w:rFonts w:cs="Arial"/>
                <w:sz w:val="20"/>
                <w:szCs w:val="20"/>
              </w:rPr>
              <w:t>%</w:t>
            </w:r>
          </w:p>
        </w:tc>
        <w:tc>
          <w:tcPr>
            <w:tcW w:w="2246" w:type="dxa"/>
            <w:shd w:val="clear" w:color="auto" w:fill="auto"/>
            <w:vAlign w:val="center"/>
          </w:tcPr>
          <w:p w14:paraId="16593541" w14:textId="77777777" w:rsidR="007D5D34" w:rsidRPr="009B4A38" w:rsidRDefault="00556DA2" w:rsidP="007D5D34">
            <w:pPr>
              <w:jc w:val="center"/>
              <w:rPr>
                <w:rFonts w:cs="Arial"/>
                <w:sz w:val="20"/>
                <w:szCs w:val="20"/>
              </w:rPr>
            </w:pPr>
            <w:r w:rsidRPr="009B4A38">
              <w:rPr>
                <w:rFonts w:cs="Arial"/>
                <w:sz w:val="20"/>
                <w:szCs w:val="20"/>
              </w:rPr>
              <w:t>82.1</w:t>
            </w:r>
            <w:r w:rsidR="007D5D34" w:rsidRPr="009B4A38">
              <w:rPr>
                <w:rFonts w:cs="Arial"/>
                <w:sz w:val="20"/>
                <w:szCs w:val="20"/>
              </w:rPr>
              <w:t>%</w:t>
            </w:r>
          </w:p>
          <w:p w14:paraId="775CB83B" w14:textId="77777777" w:rsidR="007D5D34" w:rsidRPr="009B4A38" w:rsidRDefault="007D5D34" w:rsidP="007D5D34">
            <w:pPr>
              <w:jc w:val="center"/>
              <w:rPr>
                <w:rFonts w:cs="Arial"/>
                <w:sz w:val="20"/>
                <w:szCs w:val="20"/>
              </w:rPr>
            </w:pPr>
            <w:r w:rsidRPr="009B4A38">
              <w:rPr>
                <w:rFonts w:cs="Arial"/>
                <w:sz w:val="20"/>
                <w:szCs w:val="20"/>
              </w:rPr>
              <w:t>(</w:t>
            </w:r>
            <w:r w:rsidR="00556DA2" w:rsidRPr="009B4A38">
              <w:rPr>
                <w:rFonts w:cs="Arial"/>
                <w:sz w:val="20"/>
                <w:szCs w:val="20"/>
              </w:rPr>
              <w:t>23</w:t>
            </w:r>
            <w:r w:rsidRPr="009B4A38">
              <w:rPr>
                <w:rFonts w:cs="Arial"/>
                <w:sz w:val="20"/>
                <w:szCs w:val="20"/>
              </w:rPr>
              <w:t xml:space="preserve"> met standard)</w:t>
            </w:r>
          </w:p>
          <w:p w14:paraId="3B14A36C" w14:textId="77777777" w:rsidR="007D5D34" w:rsidRPr="009B4A38" w:rsidRDefault="007D5D34" w:rsidP="007D5D34">
            <w:pPr>
              <w:jc w:val="center"/>
              <w:rPr>
                <w:rFonts w:cs="Arial"/>
                <w:sz w:val="12"/>
                <w:szCs w:val="12"/>
              </w:rPr>
            </w:pPr>
          </w:p>
          <w:p w14:paraId="21CE46F8" w14:textId="77777777" w:rsidR="007D5D34" w:rsidRPr="009B4A38" w:rsidRDefault="007D5D34" w:rsidP="007D5D34">
            <w:pPr>
              <w:jc w:val="center"/>
              <w:rPr>
                <w:rFonts w:cs="Arial"/>
                <w:sz w:val="20"/>
                <w:szCs w:val="20"/>
              </w:rPr>
            </w:pPr>
            <w:r w:rsidRPr="009B4A38">
              <w:rPr>
                <w:rFonts w:cs="Arial"/>
                <w:sz w:val="20"/>
                <w:szCs w:val="20"/>
              </w:rPr>
              <w:t>95% CI:</w:t>
            </w:r>
          </w:p>
          <w:p w14:paraId="01855EAE" w14:textId="77777777" w:rsidR="005F0E74" w:rsidRPr="009B4A38" w:rsidRDefault="00556DA2" w:rsidP="007D5D34">
            <w:pPr>
              <w:jc w:val="center"/>
              <w:rPr>
                <w:rFonts w:cs="Arial"/>
                <w:sz w:val="20"/>
                <w:szCs w:val="20"/>
              </w:rPr>
            </w:pPr>
            <w:r w:rsidRPr="009B4A38">
              <w:rPr>
                <w:rFonts w:cs="Arial"/>
                <w:sz w:val="20"/>
                <w:szCs w:val="20"/>
              </w:rPr>
              <w:t>64.4</w:t>
            </w:r>
            <w:r w:rsidR="00BF7AE7" w:rsidRPr="009B4A38">
              <w:rPr>
                <w:rFonts w:cs="Arial"/>
                <w:sz w:val="20"/>
                <w:szCs w:val="20"/>
              </w:rPr>
              <w:t>%–</w:t>
            </w:r>
            <w:r w:rsidRPr="009B4A38">
              <w:rPr>
                <w:rFonts w:cs="Arial"/>
                <w:sz w:val="20"/>
                <w:szCs w:val="20"/>
              </w:rPr>
              <w:t>92.1</w:t>
            </w:r>
            <w:r w:rsidR="00BF7AE7" w:rsidRPr="009B4A38">
              <w:rPr>
                <w:rFonts w:cs="Arial"/>
                <w:sz w:val="20"/>
                <w:szCs w:val="20"/>
              </w:rPr>
              <w:t>%</w:t>
            </w:r>
          </w:p>
        </w:tc>
        <w:tc>
          <w:tcPr>
            <w:tcW w:w="2246" w:type="dxa"/>
            <w:shd w:val="clear" w:color="auto" w:fill="auto"/>
            <w:vAlign w:val="center"/>
          </w:tcPr>
          <w:p w14:paraId="748DF0BB" w14:textId="77777777" w:rsidR="005F0E74" w:rsidRPr="009B4A38" w:rsidRDefault="00556DA2" w:rsidP="005F0E74">
            <w:pPr>
              <w:jc w:val="center"/>
              <w:rPr>
                <w:rFonts w:cs="Arial"/>
                <w:sz w:val="20"/>
                <w:szCs w:val="20"/>
              </w:rPr>
            </w:pPr>
            <w:r w:rsidRPr="009B4A38">
              <w:rPr>
                <w:rFonts w:cs="Arial"/>
                <w:sz w:val="20"/>
                <w:szCs w:val="20"/>
              </w:rPr>
              <w:t>92.9</w:t>
            </w:r>
            <w:r w:rsidR="005F0E74" w:rsidRPr="009B4A38">
              <w:rPr>
                <w:rFonts w:cs="Arial"/>
                <w:sz w:val="20"/>
                <w:szCs w:val="20"/>
              </w:rPr>
              <w:t>%</w:t>
            </w:r>
          </w:p>
          <w:p w14:paraId="045926A2" w14:textId="77777777" w:rsidR="005F0E74" w:rsidRPr="009B4A38" w:rsidRDefault="005F0E74" w:rsidP="005F0E74">
            <w:pPr>
              <w:jc w:val="center"/>
              <w:rPr>
                <w:rFonts w:cs="Arial"/>
                <w:sz w:val="20"/>
                <w:szCs w:val="20"/>
              </w:rPr>
            </w:pPr>
            <w:r w:rsidRPr="009B4A38">
              <w:rPr>
                <w:rFonts w:cs="Arial"/>
                <w:sz w:val="20"/>
                <w:szCs w:val="20"/>
              </w:rPr>
              <w:t>(</w:t>
            </w:r>
            <w:r w:rsidR="004C3BF0" w:rsidRPr="009B4A38">
              <w:rPr>
                <w:rFonts w:cs="Arial"/>
                <w:sz w:val="20"/>
                <w:szCs w:val="20"/>
              </w:rPr>
              <w:t>2</w:t>
            </w:r>
            <w:r w:rsidR="00556DA2" w:rsidRPr="009B4A38">
              <w:rPr>
                <w:rFonts w:cs="Arial"/>
                <w:sz w:val="20"/>
                <w:szCs w:val="20"/>
              </w:rPr>
              <w:t>6</w:t>
            </w:r>
            <w:r w:rsidR="004C3BF0" w:rsidRPr="009B4A38">
              <w:rPr>
                <w:rFonts w:cs="Arial"/>
                <w:sz w:val="20"/>
                <w:szCs w:val="20"/>
              </w:rPr>
              <w:t xml:space="preserve"> </w:t>
            </w:r>
            <w:r w:rsidRPr="009B4A38">
              <w:rPr>
                <w:rFonts w:cs="Arial"/>
                <w:sz w:val="20"/>
                <w:szCs w:val="20"/>
              </w:rPr>
              <w:t>met standard)</w:t>
            </w:r>
          </w:p>
          <w:p w14:paraId="6B2BB4B2" w14:textId="77777777" w:rsidR="005F0E74" w:rsidRPr="009B4A38" w:rsidRDefault="005F0E74" w:rsidP="005F0E74">
            <w:pPr>
              <w:jc w:val="center"/>
              <w:rPr>
                <w:rFonts w:cs="Arial"/>
                <w:sz w:val="12"/>
                <w:szCs w:val="12"/>
              </w:rPr>
            </w:pPr>
          </w:p>
          <w:p w14:paraId="06BFF213" w14:textId="77777777" w:rsidR="005F0E74" w:rsidRPr="009B4A38" w:rsidRDefault="005F0E74" w:rsidP="005F0E74">
            <w:pPr>
              <w:jc w:val="center"/>
              <w:rPr>
                <w:rFonts w:cs="Arial"/>
                <w:sz w:val="20"/>
                <w:szCs w:val="20"/>
              </w:rPr>
            </w:pPr>
            <w:r w:rsidRPr="009B4A38">
              <w:rPr>
                <w:rFonts w:cs="Arial"/>
                <w:sz w:val="20"/>
                <w:szCs w:val="20"/>
              </w:rPr>
              <w:t>95% CI:</w:t>
            </w:r>
          </w:p>
          <w:p w14:paraId="0CB67B7A" w14:textId="77777777" w:rsidR="005F0E74" w:rsidRPr="009B4A38" w:rsidRDefault="00556DA2" w:rsidP="005F0E74">
            <w:pPr>
              <w:jc w:val="center"/>
              <w:rPr>
                <w:rFonts w:cs="Arial"/>
                <w:sz w:val="20"/>
                <w:szCs w:val="20"/>
              </w:rPr>
            </w:pPr>
            <w:r w:rsidRPr="009B4A38">
              <w:rPr>
                <w:rFonts w:cs="Arial"/>
                <w:sz w:val="20"/>
                <w:szCs w:val="20"/>
              </w:rPr>
              <w:t>77.4</w:t>
            </w:r>
            <w:r w:rsidR="00BF7AE7" w:rsidRPr="009B4A38">
              <w:rPr>
                <w:rFonts w:cs="Arial"/>
                <w:sz w:val="20"/>
                <w:szCs w:val="20"/>
              </w:rPr>
              <w:t>%–</w:t>
            </w:r>
            <w:r w:rsidRPr="009B4A38">
              <w:rPr>
                <w:rFonts w:cs="Arial"/>
                <w:sz w:val="20"/>
                <w:szCs w:val="20"/>
              </w:rPr>
              <w:t>98.0</w:t>
            </w:r>
            <w:r w:rsidR="00BF7AE7" w:rsidRPr="009B4A38">
              <w:rPr>
                <w:rFonts w:cs="Arial"/>
                <w:sz w:val="20"/>
                <w:szCs w:val="20"/>
              </w:rPr>
              <w:t>%</w:t>
            </w:r>
          </w:p>
        </w:tc>
      </w:tr>
    </w:tbl>
    <w:p w14:paraId="36926FE8" w14:textId="77777777" w:rsidR="00723722" w:rsidRDefault="005F2D04" w:rsidP="00FD422F">
      <w:pPr>
        <w:pStyle w:val="Heading2"/>
        <w:spacing w:before="360" w:after="180"/>
        <w:sectPr w:rsidR="00723722" w:rsidSect="00FB7B84">
          <w:footnotePr>
            <w:numRestart w:val="eachSect"/>
          </w:footnotePr>
          <w:type w:val="continuous"/>
          <w:pgSz w:w="12240" w:h="15840" w:code="1"/>
          <w:pgMar w:top="1584" w:right="1728" w:bottom="994" w:left="1440" w:header="288" w:footer="576" w:gutter="0"/>
          <w:cols w:space="720"/>
          <w:docGrid w:linePitch="360"/>
        </w:sectPr>
      </w:pPr>
      <w:r w:rsidRPr="009B4A38">
        <w:br w:type="page"/>
      </w:r>
      <w:bookmarkStart w:id="61" w:name="_Toc29368671"/>
    </w:p>
    <w:p w14:paraId="08903C9A" w14:textId="77777777" w:rsidR="00EE06C5" w:rsidRPr="009B4A38" w:rsidRDefault="00EE06C5" w:rsidP="005C16E9">
      <w:pPr>
        <w:pStyle w:val="Heading2"/>
        <w:spacing w:before="720" w:after="180"/>
        <w:rPr>
          <w:color w:val="auto"/>
          <w:sz w:val="22"/>
          <w:szCs w:val="22"/>
          <w:lang w:val="en-US"/>
        </w:rPr>
      </w:pPr>
      <w:r w:rsidRPr="009B4A38">
        <w:rPr>
          <w:color w:val="auto"/>
          <w:sz w:val="22"/>
          <w:szCs w:val="22"/>
        </w:rPr>
        <w:lastRenderedPageBreak/>
        <w:t>4.</w:t>
      </w:r>
      <w:r w:rsidRPr="009B4A38">
        <w:rPr>
          <w:color w:val="auto"/>
          <w:sz w:val="22"/>
          <w:szCs w:val="22"/>
          <w:lang w:val="en-US"/>
        </w:rPr>
        <w:t>5</w:t>
      </w:r>
      <w:r w:rsidRPr="009B4A38">
        <w:rPr>
          <w:color w:val="auto"/>
          <w:sz w:val="22"/>
          <w:szCs w:val="22"/>
        </w:rPr>
        <w:t xml:space="preserve">. Percent of Families Meeting Each of the Standards by </w:t>
      </w:r>
      <w:r w:rsidRPr="009B4A38">
        <w:rPr>
          <w:color w:val="auto"/>
          <w:sz w:val="22"/>
          <w:szCs w:val="22"/>
          <w:lang w:val="en-US"/>
        </w:rPr>
        <w:t>Survey Language</w:t>
      </w:r>
      <w:bookmarkEnd w:id="61"/>
    </w:p>
    <w:p w14:paraId="2071A149" w14:textId="77777777" w:rsidR="00EE06C5" w:rsidRPr="009B4A38" w:rsidRDefault="00EE06C5" w:rsidP="00962B14">
      <w:pPr>
        <w:pStyle w:val="DocumentText"/>
      </w:pPr>
      <w:r w:rsidRPr="009B4A38">
        <w:t xml:space="preserve">Table 7 presents the percentage of families with measures that met or exceeded each of the three standards, by survey language. </w:t>
      </w:r>
    </w:p>
    <w:tbl>
      <w:tblPr>
        <w:tblW w:w="91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72" w:type="dxa"/>
          <w:left w:w="115" w:type="dxa"/>
          <w:bottom w:w="72" w:type="dxa"/>
          <w:right w:w="115" w:type="dxa"/>
        </w:tblCellMar>
        <w:tblLook w:val="01E0" w:firstRow="1" w:lastRow="1" w:firstColumn="1" w:lastColumn="1" w:noHBand="0" w:noVBand="0"/>
      </w:tblPr>
      <w:tblGrid>
        <w:gridCol w:w="2448"/>
        <w:gridCol w:w="2246"/>
        <w:gridCol w:w="2246"/>
        <w:gridCol w:w="2247"/>
      </w:tblGrid>
      <w:tr w:rsidR="00EE06C5" w:rsidRPr="009B4A38" w14:paraId="27BB7239" w14:textId="77777777" w:rsidTr="00EE06C5">
        <w:trPr>
          <w:trHeight w:val="720"/>
          <w:jc w:val="center"/>
        </w:trPr>
        <w:tc>
          <w:tcPr>
            <w:tcW w:w="9187" w:type="dxa"/>
            <w:gridSpan w:val="4"/>
            <w:shd w:val="clear" w:color="auto" w:fill="CCCCCC"/>
            <w:vAlign w:val="center"/>
          </w:tcPr>
          <w:p w14:paraId="42452FFB" w14:textId="77777777" w:rsidR="00EE06C5" w:rsidRPr="009B4A38" w:rsidRDefault="00EE06C5" w:rsidP="00EE06C5">
            <w:pPr>
              <w:rPr>
                <w:rFonts w:cs="Arial"/>
                <w:b/>
              </w:rPr>
            </w:pPr>
            <w:r w:rsidRPr="009B4A38">
              <w:rPr>
                <w:rFonts w:cs="Arial"/>
                <w:b/>
              </w:rPr>
              <w:t>Table 7. Percent of Respondents Meeting or Exceeding Each of the</w:t>
            </w:r>
          </w:p>
          <w:p w14:paraId="734E8E71" w14:textId="77777777" w:rsidR="00EE06C5" w:rsidRPr="009B4A38" w:rsidRDefault="00EE06C5" w:rsidP="00EE06C5">
            <w:pPr>
              <w:rPr>
                <w:rFonts w:cs="Arial"/>
                <w:b/>
              </w:rPr>
            </w:pPr>
            <w:r w:rsidRPr="009B4A38">
              <w:rPr>
                <w:rFonts w:cs="Arial"/>
                <w:b/>
              </w:rPr>
              <w:t>Standards for Indicator #4 by Survey Language</w:t>
            </w:r>
          </w:p>
        </w:tc>
      </w:tr>
      <w:tr w:rsidR="00EE06C5" w:rsidRPr="009B4A38" w14:paraId="7C8B227C" w14:textId="77777777" w:rsidTr="00C40E8A">
        <w:trPr>
          <w:jc w:val="center"/>
        </w:trPr>
        <w:tc>
          <w:tcPr>
            <w:tcW w:w="2448" w:type="dxa"/>
            <w:shd w:val="clear" w:color="auto" w:fill="auto"/>
            <w:vAlign w:val="center"/>
          </w:tcPr>
          <w:p w14:paraId="5D19C135" w14:textId="77777777" w:rsidR="00EE06C5" w:rsidRPr="009B4A38" w:rsidRDefault="00EE06C5" w:rsidP="00EE06C5">
            <w:pPr>
              <w:rPr>
                <w:rFonts w:cs="Arial"/>
                <w:b/>
                <w:szCs w:val="22"/>
              </w:rPr>
            </w:pPr>
            <w:r w:rsidRPr="009B4A38">
              <w:rPr>
                <w:rFonts w:cs="Arial"/>
                <w:b/>
                <w:szCs w:val="22"/>
              </w:rPr>
              <w:t>Survey Language</w:t>
            </w:r>
          </w:p>
        </w:tc>
        <w:tc>
          <w:tcPr>
            <w:tcW w:w="2246" w:type="dxa"/>
            <w:shd w:val="clear" w:color="auto" w:fill="auto"/>
          </w:tcPr>
          <w:p w14:paraId="4015F98D" w14:textId="77777777" w:rsidR="00EE06C5" w:rsidRPr="009B4A38" w:rsidRDefault="00EE06C5" w:rsidP="00EE06C5">
            <w:pPr>
              <w:spacing w:after="120"/>
              <w:jc w:val="center"/>
              <w:rPr>
                <w:rFonts w:cs="Arial"/>
                <w:b/>
                <w:u w:val="single"/>
              </w:rPr>
            </w:pPr>
            <w:r w:rsidRPr="009B4A38">
              <w:rPr>
                <w:rFonts w:cs="Arial"/>
                <w:b/>
                <w:u w:val="single"/>
              </w:rPr>
              <w:t>Indicator 4a</w:t>
            </w:r>
          </w:p>
          <w:p w14:paraId="26137442" w14:textId="77777777" w:rsidR="00EE06C5" w:rsidRPr="009B4A38" w:rsidRDefault="00EE06C5" w:rsidP="00EE06C5">
            <w:pPr>
              <w:jc w:val="center"/>
              <w:rPr>
                <w:rFonts w:cs="Arial"/>
                <w:sz w:val="20"/>
                <w:szCs w:val="20"/>
              </w:rPr>
            </w:pPr>
            <w:r w:rsidRPr="009B4A38">
              <w:rPr>
                <w:rFonts w:cs="Arial"/>
                <w:sz w:val="20"/>
                <w:szCs w:val="20"/>
              </w:rPr>
              <w:t xml:space="preserve">Percent of families who report that Early </w:t>
            </w:r>
            <w:r w:rsidR="00B30205" w:rsidRPr="009B4A38">
              <w:rPr>
                <w:rFonts w:cs="Arial"/>
                <w:sz w:val="20"/>
                <w:szCs w:val="20"/>
              </w:rPr>
              <w:t>Intervention</w:t>
            </w:r>
            <w:r w:rsidRPr="009B4A38">
              <w:rPr>
                <w:rFonts w:cs="Arial"/>
                <w:sz w:val="20"/>
                <w:szCs w:val="20"/>
              </w:rPr>
              <w:t xml:space="preserve"> services helped them know their rights </w:t>
            </w:r>
            <w:r w:rsidRPr="009B4A38">
              <w:rPr>
                <w:rFonts w:cs="Arial"/>
                <w:sz w:val="20"/>
                <w:szCs w:val="20"/>
              </w:rPr>
              <w:br/>
              <w:t>(Item 19)</w:t>
            </w:r>
          </w:p>
        </w:tc>
        <w:tc>
          <w:tcPr>
            <w:tcW w:w="2246" w:type="dxa"/>
            <w:shd w:val="clear" w:color="auto" w:fill="auto"/>
          </w:tcPr>
          <w:p w14:paraId="535FE03E" w14:textId="77777777" w:rsidR="00EE06C5" w:rsidRPr="009B4A38" w:rsidRDefault="00EE06C5" w:rsidP="00EE06C5">
            <w:pPr>
              <w:spacing w:after="120"/>
              <w:jc w:val="center"/>
              <w:rPr>
                <w:rFonts w:cs="Arial"/>
                <w:b/>
                <w:u w:val="single"/>
              </w:rPr>
            </w:pPr>
            <w:r w:rsidRPr="009B4A38">
              <w:rPr>
                <w:rFonts w:cs="Arial"/>
                <w:b/>
                <w:u w:val="single"/>
              </w:rPr>
              <w:t>Indicator 4b</w:t>
            </w:r>
          </w:p>
          <w:p w14:paraId="202A8351" w14:textId="77777777" w:rsidR="00EE06C5" w:rsidRPr="009B4A38" w:rsidRDefault="00EE06C5" w:rsidP="00EE06C5">
            <w:pPr>
              <w:jc w:val="center"/>
              <w:rPr>
                <w:rFonts w:cs="Arial"/>
                <w:sz w:val="20"/>
                <w:szCs w:val="20"/>
              </w:rPr>
            </w:pPr>
            <w:r w:rsidRPr="009B4A38">
              <w:rPr>
                <w:rFonts w:cs="Arial"/>
                <w:sz w:val="20"/>
                <w:szCs w:val="20"/>
              </w:rPr>
              <w:t xml:space="preserve">Percent of families who report that Early </w:t>
            </w:r>
            <w:r w:rsidR="00B30205" w:rsidRPr="009B4A38">
              <w:rPr>
                <w:rFonts w:cs="Arial"/>
                <w:sz w:val="20"/>
                <w:szCs w:val="20"/>
              </w:rPr>
              <w:t>Intervention</w:t>
            </w:r>
            <w:r w:rsidRPr="009B4A38">
              <w:rPr>
                <w:rFonts w:cs="Arial"/>
                <w:sz w:val="20"/>
                <w:szCs w:val="20"/>
              </w:rPr>
              <w:t xml:space="preserve"> services helped them effectively communicate their children’s needs </w:t>
            </w:r>
          </w:p>
          <w:p w14:paraId="19FC7745" w14:textId="77777777" w:rsidR="00EE06C5" w:rsidRPr="009B4A38" w:rsidRDefault="00EE06C5" w:rsidP="00EE06C5">
            <w:pPr>
              <w:jc w:val="center"/>
              <w:rPr>
                <w:rFonts w:cs="Arial"/>
                <w:sz w:val="20"/>
                <w:szCs w:val="20"/>
              </w:rPr>
            </w:pPr>
            <w:r w:rsidRPr="009B4A38">
              <w:rPr>
                <w:rFonts w:cs="Arial"/>
                <w:sz w:val="20"/>
                <w:szCs w:val="20"/>
              </w:rPr>
              <w:t>(Item 17)</w:t>
            </w:r>
          </w:p>
        </w:tc>
        <w:tc>
          <w:tcPr>
            <w:tcW w:w="2247" w:type="dxa"/>
            <w:shd w:val="clear" w:color="auto" w:fill="auto"/>
          </w:tcPr>
          <w:p w14:paraId="0578586E" w14:textId="77777777" w:rsidR="00EE06C5" w:rsidRPr="009B4A38" w:rsidRDefault="00EE06C5" w:rsidP="00EE06C5">
            <w:pPr>
              <w:spacing w:after="120"/>
              <w:jc w:val="center"/>
              <w:rPr>
                <w:rFonts w:cs="Arial"/>
                <w:b/>
                <w:u w:val="single"/>
              </w:rPr>
            </w:pPr>
            <w:r w:rsidRPr="009B4A38">
              <w:rPr>
                <w:rFonts w:cs="Arial"/>
                <w:b/>
                <w:u w:val="single"/>
              </w:rPr>
              <w:t>Indicator 4c</w:t>
            </w:r>
          </w:p>
          <w:p w14:paraId="74E51693" w14:textId="77777777" w:rsidR="00EE06C5" w:rsidRPr="009B4A38" w:rsidRDefault="00EE06C5" w:rsidP="00EE06C5">
            <w:pPr>
              <w:jc w:val="center"/>
              <w:rPr>
                <w:rFonts w:cs="Arial"/>
                <w:sz w:val="20"/>
                <w:szCs w:val="20"/>
              </w:rPr>
            </w:pPr>
            <w:r w:rsidRPr="009B4A38">
              <w:rPr>
                <w:rFonts w:cs="Arial"/>
                <w:sz w:val="20"/>
                <w:szCs w:val="20"/>
              </w:rPr>
              <w:t xml:space="preserve">Percent of families who report that Early </w:t>
            </w:r>
            <w:r w:rsidR="00B30205" w:rsidRPr="009B4A38">
              <w:rPr>
                <w:rFonts w:cs="Arial"/>
                <w:sz w:val="20"/>
                <w:szCs w:val="20"/>
              </w:rPr>
              <w:t>Intervention</w:t>
            </w:r>
            <w:r w:rsidRPr="009B4A38">
              <w:rPr>
                <w:rFonts w:cs="Arial"/>
                <w:sz w:val="20"/>
                <w:szCs w:val="20"/>
              </w:rPr>
              <w:t xml:space="preserve"> services helped them help their children develop and learn</w:t>
            </w:r>
          </w:p>
          <w:p w14:paraId="13A00276" w14:textId="77777777" w:rsidR="00EE06C5" w:rsidRPr="009B4A38" w:rsidRDefault="00EE06C5" w:rsidP="00EE06C5">
            <w:pPr>
              <w:jc w:val="center"/>
              <w:rPr>
                <w:rFonts w:cs="Arial"/>
                <w:sz w:val="20"/>
                <w:szCs w:val="20"/>
              </w:rPr>
            </w:pPr>
            <w:r w:rsidRPr="009B4A38">
              <w:rPr>
                <w:rFonts w:cs="Arial"/>
                <w:sz w:val="20"/>
                <w:szCs w:val="20"/>
              </w:rPr>
              <w:t>(Item 21)</w:t>
            </w:r>
          </w:p>
        </w:tc>
      </w:tr>
      <w:tr w:rsidR="00B37727" w:rsidRPr="009B4A38" w14:paraId="2C068F37" w14:textId="77777777" w:rsidTr="00962B14">
        <w:trPr>
          <w:trHeight w:val="1061"/>
          <w:jc w:val="center"/>
        </w:trPr>
        <w:tc>
          <w:tcPr>
            <w:tcW w:w="2448" w:type="dxa"/>
            <w:shd w:val="clear" w:color="auto" w:fill="auto"/>
            <w:vAlign w:val="center"/>
          </w:tcPr>
          <w:p w14:paraId="00B6E30A" w14:textId="77777777" w:rsidR="00B37727" w:rsidRPr="009B4A38" w:rsidRDefault="00B37727" w:rsidP="00B37727">
            <w:pPr>
              <w:rPr>
                <w:rFonts w:cs="Arial"/>
                <w:sz w:val="20"/>
                <w:szCs w:val="20"/>
              </w:rPr>
            </w:pPr>
            <w:r w:rsidRPr="009B4A38">
              <w:rPr>
                <w:rFonts w:cs="Arial"/>
                <w:sz w:val="20"/>
                <w:szCs w:val="20"/>
              </w:rPr>
              <w:t>Arabic</w:t>
            </w:r>
          </w:p>
          <w:p w14:paraId="0330B102" w14:textId="77777777" w:rsidR="00B37727" w:rsidRPr="009B4A38" w:rsidRDefault="00B37727" w:rsidP="00B37727">
            <w:pPr>
              <w:rPr>
                <w:rFonts w:cs="Arial"/>
                <w:sz w:val="20"/>
                <w:szCs w:val="20"/>
              </w:rPr>
            </w:pPr>
            <w:r w:rsidRPr="009B4A38">
              <w:rPr>
                <w:rFonts w:cs="Arial"/>
                <w:sz w:val="20"/>
                <w:szCs w:val="20"/>
              </w:rPr>
              <w:t>(</w:t>
            </w:r>
            <w:r w:rsidRPr="009B4A38">
              <w:rPr>
                <w:rFonts w:cs="Arial"/>
                <w:i/>
                <w:sz w:val="20"/>
                <w:szCs w:val="20"/>
              </w:rPr>
              <w:t>N</w:t>
            </w:r>
            <w:r w:rsidRPr="009B4A38">
              <w:rPr>
                <w:rFonts w:cs="Arial"/>
                <w:sz w:val="20"/>
                <w:szCs w:val="20"/>
              </w:rPr>
              <w:t xml:space="preserve"> = 2)</w:t>
            </w:r>
          </w:p>
        </w:tc>
        <w:tc>
          <w:tcPr>
            <w:tcW w:w="2246" w:type="dxa"/>
            <w:shd w:val="clear" w:color="auto" w:fill="auto"/>
            <w:vAlign w:val="center"/>
          </w:tcPr>
          <w:p w14:paraId="7E0339F2" w14:textId="77777777" w:rsidR="00B37727" w:rsidRPr="009B4A38" w:rsidRDefault="00B37727" w:rsidP="00B37727">
            <w:pPr>
              <w:jc w:val="center"/>
              <w:rPr>
                <w:rFonts w:cs="Arial"/>
                <w:sz w:val="20"/>
                <w:szCs w:val="20"/>
              </w:rPr>
            </w:pPr>
            <w:r w:rsidRPr="009B4A38">
              <w:rPr>
                <w:rFonts w:cs="Arial"/>
                <w:sz w:val="20"/>
                <w:szCs w:val="20"/>
              </w:rPr>
              <w:t>100%</w:t>
            </w:r>
          </w:p>
          <w:p w14:paraId="5CD2E24C" w14:textId="77777777" w:rsidR="00B37727" w:rsidRPr="009B4A38" w:rsidRDefault="00B37727" w:rsidP="00B37727">
            <w:pPr>
              <w:jc w:val="center"/>
              <w:rPr>
                <w:rFonts w:cs="Arial"/>
                <w:sz w:val="20"/>
                <w:szCs w:val="20"/>
              </w:rPr>
            </w:pPr>
            <w:r w:rsidRPr="009B4A38">
              <w:rPr>
                <w:rFonts w:cs="Arial"/>
                <w:sz w:val="20"/>
                <w:szCs w:val="20"/>
              </w:rPr>
              <w:t>(2 met standard)</w:t>
            </w:r>
          </w:p>
          <w:p w14:paraId="214065FD" w14:textId="77777777" w:rsidR="00B37727" w:rsidRPr="009B4A38" w:rsidRDefault="00B37727" w:rsidP="00B37727">
            <w:pPr>
              <w:jc w:val="center"/>
              <w:rPr>
                <w:rFonts w:cs="Arial"/>
                <w:sz w:val="12"/>
                <w:szCs w:val="12"/>
              </w:rPr>
            </w:pPr>
          </w:p>
          <w:p w14:paraId="3E954F5C" w14:textId="77777777" w:rsidR="00B37727" w:rsidRPr="009B4A38" w:rsidRDefault="00B37727" w:rsidP="00B37727">
            <w:pPr>
              <w:jc w:val="center"/>
              <w:rPr>
                <w:rFonts w:cs="Arial"/>
                <w:sz w:val="20"/>
                <w:szCs w:val="20"/>
              </w:rPr>
            </w:pPr>
            <w:r w:rsidRPr="009B4A38">
              <w:rPr>
                <w:rFonts w:cs="Arial"/>
                <w:sz w:val="20"/>
                <w:szCs w:val="20"/>
              </w:rPr>
              <w:t>95% CI:</w:t>
            </w:r>
          </w:p>
          <w:p w14:paraId="01125BF6" w14:textId="77777777" w:rsidR="00B37727" w:rsidRPr="009B4A38" w:rsidRDefault="00B37727" w:rsidP="00B37727">
            <w:pPr>
              <w:jc w:val="center"/>
              <w:rPr>
                <w:rFonts w:cs="Arial"/>
                <w:sz w:val="20"/>
                <w:szCs w:val="20"/>
              </w:rPr>
            </w:pPr>
            <w:r w:rsidRPr="009B4A38">
              <w:rPr>
                <w:rFonts w:cs="Arial"/>
                <w:sz w:val="20"/>
                <w:szCs w:val="20"/>
              </w:rPr>
              <w:t>--</w:t>
            </w:r>
          </w:p>
        </w:tc>
        <w:tc>
          <w:tcPr>
            <w:tcW w:w="2246" w:type="dxa"/>
            <w:shd w:val="clear" w:color="auto" w:fill="auto"/>
            <w:vAlign w:val="center"/>
          </w:tcPr>
          <w:p w14:paraId="385E902F" w14:textId="77777777" w:rsidR="00B37727" w:rsidRPr="009B4A38" w:rsidRDefault="00B37727" w:rsidP="00B37727">
            <w:pPr>
              <w:jc w:val="center"/>
              <w:rPr>
                <w:rFonts w:cs="Arial"/>
                <w:sz w:val="20"/>
                <w:szCs w:val="20"/>
              </w:rPr>
            </w:pPr>
            <w:r w:rsidRPr="009B4A38">
              <w:rPr>
                <w:rFonts w:cs="Arial"/>
                <w:sz w:val="20"/>
                <w:szCs w:val="20"/>
              </w:rPr>
              <w:t>100%</w:t>
            </w:r>
          </w:p>
          <w:p w14:paraId="1ECE2E2C" w14:textId="77777777" w:rsidR="00B37727" w:rsidRPr="009B4A38" w:rsidRDefault="00B37727" w:rsidP="00B37727">
            <w:pPr>
              <w:jc w:val="center"/>
              <w:rPr>
                <w:rFonts w:cs="Arial"/>
                <w:sz w:val="20"/>
                <w:szCs w:val="20"/>
              </w:rPr>
            </w:pPr>
            <w:r w:rsidRPr="009B4A38">
              <w:rPr>
                <w:rFonts w:cs="Arial"/>
                <w:sz w:val="20"/>
                <w:szCs w:val="20"/>
              </w:rPr>
              <w:t>(2 met standard)</w:t>
            </w:r>
          </w:p>
          <w:p w14:paraId="66CE1DC8" w14:textId="77777777" w:rsidR="00B37727" w:rsidRPr="009B4A38" w:rsidRDefault="00B37727" w:rsidP="00B37727">
            <w:pPr>
              <w:jc w:val="center"/>
              <w:rPr>
                <w:rFonts w:cs="Arial"/>
                <w:sz w:val="12"/>
                <w:szCs w:val="12"/>
              </w:rPr>
            </w:pPr>
          </w:p>
          <w:p w14:paraId="0C596CA8" w14:textId="77777777" w:rsidR="00B37727" w:rsidRPr="009B4A38" w:rsidRDefault="00B37727" w:rsidP="00B37727">
            <w:pPr>
              <w:jc w:val="center"/>
              <w:rPr>
                <w:rFonts w:cs="Arial"/>
                <w:sz w:val="20"/>
                <w:szCs w:val="20"/>
              </w:rPr>
            </w:pPr>
            <w:r w:rsidRPr="009B4A38">
              <w:rPr>
                <w:rFonts w:cs="Arial"/>
                <w:sz w:val="20"/>
                <w:szCs w:val="20"/>
              </w:rPr>
              <w:t>95% CI:</w:t>
            </w:r>
          </w:p>
          <w:p w14:paraId="5DAA2B31" w14:textId="77777777" w:rsidR="00B37727" w:rsidRPr="009B4A38" w:rsidRDefault="00B37727" w:rsidP="00B37727">
            <w:pPr>
              <w:jc w:val="center"/>
              <w:rPr>
                <w:rFonts w:cs="Arial"/>
                <w:sz w:val="20"/>
                <w:szCs w:val="20"/>
              </w:rPr>
            </w:pPr>
            <w:r w:rsidRPr="009B4A38">
              <w:rPr>
                <w:rFonts w:cs="Arial"/>
                <w:sz w:val="20"/>
                <w:szCs w:val="20"/>
              </w:rPr>
              <w:t>--</w:t>
            </w:r>
          </w:p>
        </w:tc>
        <w:tc>
          <w:tcPr>
            <w:tcW w:w="2247" w:type="dxa"/>
            <w:shd w:val="clear" w:color="auto" w:fill="auto"/>
            <w:vAlign w:val="center"/>
          </w:tcPr>
          <w:p w14:paraId="6447DF8C" w14:textId="77777777" w:rsidR="00B37727" w:rsidRPr="009B4A38" w:rsidRDefault="00B37727" w:rsidP="00B37727">
            <w:pPr>
              <w:jc w:val="center"/>
              <w:rPr>
                <w:rFonts w:cs="Arial"/>
                <w:sz w:val="20"/>
                <w:szCs w:val="20"/>
              </w:rPr>
            </w:pPr>
            <w:r w:rsidRPr="009B4A38">
              <w:rPr>
                <w:rFonts w:cs="Arial"/>
                <w:sz w:val="20"/>
                <w:szCs w:val="20"/>
              </w:rPr>
              <w:t>100%</w:t>
            </w:r>
          </w:p>
          <w:p w14:paraId="3457FB84" w14:textId="77777777" w:rsidR="00B37727" w:rsidRPr="009B4A38" w:rsidRDefault="00B37727" w:rsidP="00B37727">
            <w:pPr>
              <w:jc w:val="center"/>
              <w:rPr>
                <w:rFonts w:cs="Arial"/>
                <w:sz w:val="20"/>
                <w:szCs w:val="20"/>
              </w:rPr>
            </w:pPr>
            <w:r w:rsidRPr="009B4A38">
              <w:rPr>
                <w:rFonts w:cs="Arial"/>
                <w:sz w:val="20"/>
                <w:szCs w:val="20"/>
              </w:rPr>
              <w:t>(2 met standard)</w:t>
            </w:r>
          </w:p>
          <w:p w14:paraId="2E58C1E2" w14:textId="77777777" w:rsidR="00B37727" w:rsidRPr="009B4A38" w:rsidRDefault="00B37727" w:rsidP="00B37727">
            <w:pPr>
              <w:jc w:val="center"/>
              <w:rPr>
                <w:rFonts w:cs="Arial"/>
                <w:sz w:val="12"/>
                <w:szCs w:val="12"/>
              </w:rPr>
            </w:pPr>
          </w:p>
          <w:p w14:paraId="1E12C728" w14:textId="77777777" w:rsidR="00B37727" w:rsidRPr="009B4A38" w:rsidRDefault="00B37727" w:rsidP="00B37727">
            <w:pPr>
              <w:jc w:val="center"/>
              <w:rPr>
                <w:rFonts w:cs="Arial"/>
                <w:sz w:val="20"/>
                <w:szCs w:val="20"/>
              </w:rPr>
            </w:pPr>
            <w:r w:rsidRPr="009B4A38">
              <w:rPr>
                <w:rFonts w:cs="Arial"/>
                <w:sz w:val="20"/>
                <w:szCs w:val="20"/>
              </w:rPr>
              <w:t>95% CI:</w:t>
            </w:r>
          </w:p>
          <w:p w14:paraId="516F0B05" w14:textId="77777777" w:rsidR="00B37727" w:rsidRPr="009B4A38" w:rsidRDefault="00B37727" w:rsidP="00B37727">
            <w:pPr>
              <w:jc w:val="center"/>
              <w:rPr>
                <w:rFonts w:cs="Arial"/>
                <w:sz w:val="20"/>
                <w:szCs w:val="20"/>
              </w:rPr>
            </w:pPr>
            <w:r w:rsidRPr="009B4A38">
              <w:rPr>
                <w:rFonts w:cs="Arial"/>
                <w:sz w:val="20"/>
                <w:szCs w:val="20"/>
              </w:rPr>
              <w:t>--</w:t>
            </w:r>
          </w:p>
        </w:tc>
      </w:tr>
      <w:tr w:rsidR="00B37727" w:rsidRPr="009B4A38" w14:paraId="6794173B" w14:textId="77777777" w:rsidTr="00962B14">
        <w:trPr>
          <w:trHeight w:val="926"/>
          <w:jc w:val="center"/>
        </w:trPr>
        <w:tc>
          <w:tcPr>
            <w:tcW w:w="2448" w:type="dxa"/>
            <w:shd w:val="clear" w:color="auto" w:fill="auto"/>
            <w:vAlign w:val="center"/>
          </w:tcPr>
          <w:p w14:paraId="12B10700" w14:textId="77777777" w:rsidR="00B37727" w:rsidRPr="009B4A38" w:rsidRDefault="00B37727" w:rsidP="00B37727">
            <w:pPr>
              <w:rPr>
                <w:rFonts w:cs="Arial"/>
                <w:sz w:val="20"/>
                <w:szCs w:val="20"/>
              </w:rPr>
            </w:pPr>
            <w:r w:rsidRPr="009B4A38">
              <w:rPr>
                <w:rFonts w:cs="Arial"/>
                <w:sz w:val="20"/>
                <w:szCs w:val="20"/>
              </w:rPr>
              <w:t>Chinese</w:t>
            </w:r>
          </w:p>
          <w:p w14:paraId="2C66528F" w14:textId="77777777" w:rsidR="00B37727" w:rsidRPr="009B4A38" w:rsidRDefault="00B37727" w:rsidP="00B37727">
            <w:pPr>
              <w:rPr>
                <w:rFonts w:cs="Arial"/>
                <w:sz w:val="20"/>
                <w:szCs w:val="20"/>
              </w:rPr>
            </w:pPr>
            <w:r w:rsidRPr="009B4A38">
              <w:rPr>
                <w:rFonts w:cs="Arial"/>
                <w:sz w:val="20"/>
                <w:szCs w:val="20"/>
              </w:rPr>
              <w:t>(</w:t>
            </w:r>
            <w:r w:rsidRPr="009B4A38">
              <w:rPr>
                <w:rFonts w:cs="Arial"/>
                <w:i/>
                <w:sz w:val="20"/>
                <w:szCs w:val="20"/>
              </w:rPr>
              <w:t>N</w:t>
            </w:r>
            <w:r w:rsidRPr="009B4A38">
              <w:rPr>
                <w:rFonts w:cs="Arial"/>
                <w:sz w:val="20"/>
                <w:szCs w:val="20"/>
              </w:rPr>
              <w:t xml:space="preserve"> = 20)</w:t>
            </w:r>
          </w:p>
        </w:tc>
        <w:tc>
          <w:tcPr>
            <w:tcW w:w="2246" w:type="dxa"/>
            <w:shd w:val="clear" w:color="auto" w:fill="auto"/>
            <w:vAlign w:val="center"/>
          </w:tcPr>
          <w:p w14:paraId="6C79FD55" w14:textId="77777777" w:rsidR="00B37727" w:rsidRPr="009B4A38" w:rsidRDefault="00B37727" w:rsidP="00B37727">
            <w:pPr>
              <w:jc w:val="center"/>
              <w:rPr>
                <w:rFonts w:cs="Arial"/>
                <w:sz w:val="20"/>
                <w:szCs w:val="20"/>
              </w:rPr>
            </w:pPr>
            <w:r w:rsidRPr="009B4A38">
              <w:rPr>
                <w:rFonts w:cs="Arial"/>
                <w:sz w:val="20"/>
                <w:szCs w:val="20"/>
              </w:rPr>
              <w:t>70%</w:t>
            </w:r>
          </w:p>
          <w:p w14:paraId="1EF8875D" w14:textId="77777777" w:rsidR="00B37727" w:rsidRPr="009B4A38" w:rsidRDefault="00B37727" w:rsidP="00B37727">
            <w:pPr>
              <w:jc w:val="center"/>
              <w:rPr>
                <w:rFonts w:cs="Arial"/>
                <w:sz w:val="20"/>
                <w:szCs w:val="20"/>
              </w:rPr>
            </w:pPr>
            <w:r w:rsidRPr="009B4A38">
              <w:rPr>
                <w:rFonts w:cs="Arial"/>
                <w:sz w:val="20"/>
                <w:szCs w:val="20"/>
              </w:rPr>
              <w:t>(14 met standard)</w:t>
            </w:r>
          </w:p>
          <w:p w14:paraId="3F6DBA66" w14:textId="77777777" w:rsidR="00B37727" w:rsidRPr="009B4A38" w:rsidRDefault="00B37727" w:rsidP="00B37727">
            <w:pPr>
              <w:jc w:val="center"/>
              <w:rPr>
                <w:rFonts w:cs="Arial"/>
                <w:sz w:val="12"/>
                <w:szCs w:val="12"/>
              </w:rPr>
            </w:pPr>
          </w:p>
          <w:p w14:paraId="6F94BD0F" w14:textId="77777777" w:rsidR="00B37727" w:rsidRPr="009B4A38" w:rsidRDefault="00B37727" w:rsidP="00B37727">
            <w:pPr>
              <w:jc w:val="center"/>
              <w:rPr>
                <w:rFonts w:cs="Arial"/>
                <w:sz w:val="20"/>
                <w:szCs w:val="20"/>
              </w:rPr>
            </w:pPr>
            <w:r w:rsidRPr="009B4A38">
              <w:rPr>
                <w:rFonts w:cs="Arial"/>
                <w:sz w:val="20"/>
                <w:szCs w:val="20"/>
              </w:rPr>
              <w:t>95% CI:</w:t>
            </w:r>
          </w:p>
          <w:p w14:paraId="3825D8C4" w14:textId="77777777" w:rsidR="00B37727" w:rsidRPr="009B4A38" w:rsidRDefault="000C5300" w:rsidP="00B37727">
            <w:pPr>
              <w:jc w:val="center"/>
              <w:rPr>
                <w:rFonts w:cs="Arial"/>
                <w:sz w:val="20"/>
                <w:szCs w:val="20"/>
              </w:rPr>
            </w:pPr>
            <w:r w:rsidRPr="009B4A38">
              <w:rPr>
                <w:rFonts w:cs="Arial"/>
                <w:sz w:val="20"/>
                <w:szCs w:val="20"/>
              </w:rPr>
              <w:t>48.1%–85.5%</w:t>
            </w:r>
          </w:p>
        </w:tc>
        <w:tc>
          <w:tcPr>
            <w:tcW w:w="2246" w:type="dxa"/>
            <w:shd w:val="clear" w:color="auto" w:fill="auto"/>
            <w:vAlign w:val="center"/>
          </w:tcPr>
          <w:p w14:paraId="1EF9BBD6" w14:textId="77777777" w:rsidR="00B37727" w:rsidRPr="009B4A38" w:rsidRDefault="00B37727" w:rsidP="00B37727">
            <w:pPr>
              <w:jc w:val="center"/>
              <w:rPr>
                <w:rFonts w:cs="Arial"/>
                <w:sz w:val="20"/>
                <w:szCs w:val="20"/>
              </w:rPr>
            </w:pPr>
            <w:r w:rsidRPr="009B4A38">
              <w:rPr>
                <w:rFonts w:cs="Arial"/>
                <w:sz w:val="20"/>
                <w:szCs w:val="20"/>
              </w:rPr>
              <w:t>60%</w:t>
            </w:r>
          </w:p>
          <w:p w14:paraId="6DA7B20B" w14:textId="77777777" w:rsidR="00B37727" w:rsidRPr="009B4A38" w:rsidRDefault="00B37727" w:rsidP="00B37727">
            <w:pPr>
              <w:jc w:val="center"/>
              <w:rPr>
                <w:rFonts w:cs="Arial"/>
                <w:sz w:val="20"/>
                <w:szCs w:val="20"/>
              </w:rPr>
            </w:pPr>
            <w:r w:rsidRPr="009B4A38">
              <w:rPr>
                <w:rFonts w:cs="Arial"/>
                <w:sz w:val="20"/>
                <w:szCs w:val="20"/>
              </w:rPr>
              <w:t>(12 met standard)</w:t>
            </w:r>
          </w:p>
          <w:p w14:paraId="55663DC4" w14:textId="77777777" w:rsidR="00B37727" w:rsidRPr="009B4A38" w:rsidRDefault="00B37727" w:rsidP="00B37727">
            <w:pPr>
              <w:jc w:val="center"/>
              <w:rPr>
                <w:rFonts w:cs="Arial"/>
                <w:sz w:val="12"/>
                <w:szCs w:val="12"/>
              </w:rPr>
            </w:pPr>
          </w:p>
          <w:p w14:paraId="4E5C6616" w14:textId="77777777" w:rsidR="00B37727" w:rsidRPr="009B4A38" w:rsidRDefault="00B37727" w:rsidP="00B37727">
            <w:pPr>
              <w:jc w:val="center"/>
              <w:rPr>
                <w:rFonts w:cs="Arial"/>
                <w:sz w:val="20"/>
                <w:szCs w:val="20"/>
              </w:rPr>
            </w:pPr>
            <w:r w:rsidRPr="009B4A38">
              <w:rPr>
                <w:rFonts w:cs="Arial"/>
                <w:sz w:val="20"/>
                <w:szCs w:val="20"/>
              </w:rPr>
              <w:t>95% CI:</w:t>
            </w:r>
          </w:p>
          <w:p w14:paraId="49C54AAF" w14:textId="77777777" w:rsidR="00B37727" w:rsidRPr="009B4A38" w:rsidRDefault="000C5300" w:rsidP="00B37727">
            <w:pPr>
              <w:jc w:val="center"/>
              <w:rPr>
                <w:rFonts w:cs="Arial"/>
                <w:sz w:val="20"/>
                <w:szCs w:val="20"/>
              </w:rPr>
            </w:pPr>
            <w:r w:rsidRPr="009B4A38">
              <w:rPr>
                <w:rFonts w:cs="Arial"/>
                <w:sz w:val="20"/>
                <w:szCs w:val="20"/>
              </w:rPr>
              <w:t>38.7%–78.1%</w:t>
            </w:r>
          </w:p>
        </w:tc>
        <w:tc>
          <w:tcPr>
            <w:tcW w:w="2247" w:type="dxa"/>
            <w:shd w:val="clear" w:color="auto" w:fill="auto"/>
            <w:vAlign w:val="center"/>
          </w:tcPr>
          <w:p w14:paraId="30CEFC9C" w14:textId="77777777" w:rsidR="00B37727" w:rsidRPr="009B4A38" w:rsidRDefault="00B37727" w:rsidP="00B37727">
            <w:pPr>
              <w:jc w:val="center"/>
              <w:rPr>
                <w:rFonts w:cs="Arial"/>
                <w:sz w:val="20"/>
                <w:szCs w:val="20"/>
              </w:rPr>
            </w:pPr>
            <w:r w:rsidRPr="009B4A38">
              <w:rPr>
                <w:rFonts w:cs="Arial"/>
                <w:sz w:val="20"/>
                <w:szCs w:val="20"/>
              </w:rPr>
              <w:t>100%</w:t>
            </w:r>
          </w:p>
          <w:p w14:paraId="0FBDA8C5" w14:textId="77777777" w:rsidR="00B37727" w:rsidRPr="009B4A38" w:rsidRDefault="00B37727" w:rsidP="00B37727">
            <w:pPr>
              <w:jc w:val="center"/>
              <w:rPr>
                <w:rFonts w:cs="Arial"/>
                <w:sz w:val="20"/>
                <w:szCs w:val="20"/>
              </w:rPr>
            </w:pPr>
            <w:r w:rsidRPr="009B4A38">
              <w:rPr>
                <w:rFonts w:cs="Arial"/>
                <w:sz w:val="20"/>
                <w:szCs w:val="20"/>
              </w:rPr>
              <w:t>(20 met standard)</w:t>
            </w:r>
          </w:p>
          <w:p w14:paraId="7A00349A" w14:textId="77777777" w:rsidR="00B37727" w:rsidRPr="009B4A38" w:rsidRDefault="00B37727" w:rsidP="00B37727">
            <w:pPr>
              <w:jc w:val="center"/>
              <w:rPr>
                <w:rFonts w:cs="Arial"/>
                <w:sz w:val="12"/>
                <w:szCs w:val="12"/>
              </w:rPr>
            </w:pPr>
          </w:p>
          <w:p w14:paraId="74EEEA22" w14:textId="77777777" w:rsidR="00B37727" w:rsidRPr="009B4A38" w:rsidRDefault="00B37727" w:rsidP="00B37727">
            <w:pPr>
              <w:jc w:val="center"/>
              <w:rPr>
                <w:rFonts w:cs="Arial"/>
                <w:sz w:val="20"/>
                <w:szCs w:val="20"/>
              </w:rPr>
            </w:pPr>
            <w:r w:rsidRPr="009B4A38">
              <w:rPr>
                <w:rFonts w:cs="Arial"/>
                <w:sz w:val="20"/>
                <w:szCs w:val="20"/>
              </w:rPr>
              <w:t>95% CI:</w:t>
            </w:r>
          </w:p>
          <w:p w14:paraId="0C9913AA" w14:textId="77777777" w:rsidR="00B37727" w:rsidRPr="009B4A38" w:rsidRDefault="00B37727" w:rsidP="00B37727">
            <w:pPr>
              <w:jc w:val="center"/>
              <w:rPr>
                <w:rFonts w:cs="Arial"/>
                <w:sz w:val="20"/>
                <w:szCs w:val="20"/>
              </w:rPr>
            </w:pPr>
            <w:r w:rsidRPr="009B4A38">
              <w:rPr>
                <w:rFonts w:cs="Arial"/>
                <w:sz w:val="20"/>
                <w:szCs w:val="20"/>
              </w:rPr>
              <w:t>--</w:t>
            </w:r>
          </w:p>
        </w:tc>
      </w:tr>
      <w:tr w:rsidR="00B37727" w:rsidRPr="009B4A38" w14:paraId="17DA3B60" w14:textId="77777777" w:rsidTr="007D7EAA">
        <w:trPr>
          <w:trHeight w:val="576"/>
          <w:jc w:val="center"/>
        </w:trPr>
        <w:tc>
          <w:tcPr>
            <w:tcW w:w="2448" w:type="dxa"/>
            <w:shd w:val="clear" w:color="auto" w:fill="auto"/>
            <w:vAlign w:val="center"/>
          </w:tcPr>
          <w:p w14:paraId="374C0E4C" w14:textId="77777777" w:rsidR="00B37727" w:rsidRPr="009B4A38" w:rsidRDefault="00B37727" w:rsidP="00B37727">
            <w:pPr>
              <w:rPr>
                <w:rFonts w:cs="Arial"/>
                <w:sz w:val="20"/>
                <w:szCs w:val="20"/>
              </w:rPr>
            </w:pPr>
            <w:r w:rsidRPr="009B4A38">
              <w:rPr>
                <w:rFonts w:cs="Arial"/>
                <w:sz w:val="20"/>
                <w:szCs w:val="20"/>
              </w:rPr>
              <w:t>English</w:t>
            </w:r>
          </w:p>
          <w:p w14:paraId="7BCD479B" w14:textId="77777777" w:rsidR="00B37727" w:rsidRPr="009B4A38" w:rsidRDefault="00B37727" w:rsidP="00B37727">
            <w:pPr>
              <w:rPr>
                <w:rFonts w:cs="Arial"/>
                <w:sz w:val="20"/>
                <w:szCs w:val="20"/>
              </w:rPr>
            </w:pPr>
            <w:r w:rsidRPr="009B4A38">
              <w:rPr>
                <w:rFonts w:cs="Arial"/>
                <w:sz w:val="20"/>
                <w:szCs w:val="20"/>
              </w:rPr>
              <w:t>(</w:t>
            </w:r>
            <w:r w:rsidRPr="009B4A38">
              <w:rPr>
                <w:rFonts w:cs="Arial"/>
                <w:i/>
                <w:sz w:val="20"/>
                <w:szCs w:val="20"/>
              </w:rPr>
              <w:t>N</w:t>
            </w:r>
            <w:r w:rsidRPr="009B4A38">
              <w:rPr>
                <w:rFonts w:cs="Arial"/>
                <w:sz w:val="20"/>
                <w:szCs w:val="20"/>
              </w:rPr>
              <w:t xml:space="preserve"> = 2,</w:t>
            </w:r>
            <w:r w:rsidR="00A27A5B" w:rsidRPr="009B4A38">
              <w:rPr>
                <w:rFonts w:cs="Arial"/>
                <w:sz w:val="20"/>
                <w:szCs w:val="20"/>
              </w:rPr>
              <w:t>605</w:t>
            </w:r>
            <w:r w:rsidRPr="009B4A38">
              <w:rPr>
                <w:rFonts w:cs="Arial"/>
                <w:sz w:val="20"/>
                <w:szCs w:val="20"/>
              </w:rPr>
              <w:t>)</w:t>
            </w:r>
          </w:p>
        </w:tc>
        <w:tc>
          <w:tcPr>
            <w:tcW w:w="2246" w:type="dxa"/>
            <w:shd w:val="clear" w:color="auto" w:fill="auto"/>
            <w:vAlign w:val="center"/>
          </w:tcPr>
          <w:p w14:paraId="0D4108E3" w14:textId="77777777" w:rsidR="00B37727" w:rsidRPr="009B4A38" w:rsidRDefault="00B37727" w:rsidP="00B37727">
            <w:pPr>
              <w:jc w:val="center"/>
              <w:rPr>
                <w:rFonts w:cs="Arial"/>
                <w:sz w:val="20"/>
                <w:szCs w:val="20"/>
              </w:rPr>
            </w:pPr>
            <w:r w:rsidRPr="009B4A38">
              <w:rPr>
                <w:rFonts w:cs="Arial"/>
                <w:sz w:val="20"/>
                <w:szCs w:val="20"/>
              </w:rPr>
              <w:t>8</w:t>
            </w:r>
            <w:r w:rsidR="00C42DD5" w:rsidRPr="009B4A38">
              <w:rPr>
                <w:rFonts w:cs="Arial"/>
                <w:sz w:val="20"/>
                <w:szCs w:val="20"/>
              </w:rPr>
              <w:t>3.1</w:t>
            </w:r>
            <w:r w:rsidRPr="009B4A38">
              <w:rPr>
                <w:rFonts w:cs="Arial"/>
                <w:sz w:val="20"/>
                <w:szCs w:val="20"/>
              </w:rPr>
              <w:t>%</w:t>
            </w:r>
          </w:p>
          <w:p w14:paraId="12FE9E72" w14:textId="77777777" w:rsidR="00B37727" w:rsidRPr="009B4A38" w:rsidRDefault="00B37727" w:rsidP="00B37727">
            <w:pPr>
              <w:jc w:val="center"/>
              <w:rPr>
                <w:rFonts w:cs="Arial"/>
                <w:sz w:val="20"/>
                <w:szCs w:val="20"/>
              </w:rPr>
            </w:pPr>
            <w:r w:rsidRPr="009B4A38">
              <w:rPr>
                <w:rFonts w:cs="Arial"/>
                <w:sz w:val="20"/>
                <w:szCs w:val="20"/>
              </w:rPr>
              <w:t>(</w:t>
            </w:r>
            <w:r w:rsidR="00C42DD5" w:rsidRPr="009B4A38">
              <w:rPr>
                <w:rFonts w:cs="Arial"/>
                <w:sz w:val="20"/>
                <w:szCs w:val="20"/>
              </w:rPr>
              <w:t>2</w:t>
            </w:r>
            <w:r w:rsidRPr="009B4A38">
              <w:rPr>
                <w:rFonts w:cs="Arial"/>
                <w:sz w:val="20"/>
                <w:szCs w:val="20"/>
              </w:rPr>
              <w:t>,</w:t>
            </w:r>
            <w:r w:rsidR="00C42DD5" w:rsidRPr="009B4A38">
              <w:rPr>
                <w:rFonts w:cs="Arial"/>
                <w:sz w:val="20"/>
                <w:szCs w:val="20"/>
              </w:rPr>
              <w:t>165</w:t>
            </w:r>
            <w:r w:rsidRPr="009B4A38">
              <w:rPr>
                <w:rFonts w:cs="Arial"/>
                <w:sz w:val="20"/>
                <w:szCs w:val="20"/>
              </w:rPr>
              <w:t xml:space="preserve"> met standard)</w:t>
            </w:r>
          </w:p>
          <w:p w14:paraId="4D1134CF" w14:textId="77777777" w:rsidR="00B37727" w:rsidRPr="009B4A38" w:rsidRDefault="00B37727" w:rsidP="00B37727">
            <w:pPr>
              <w:jc w:val="center"/>
              <w:rPr>
                <w:rFonts w:cs="Arial"/>
                <w:sz w:val="12"/>
                <w:szCs w:val="12"/>
              </w:rPr>
            </w:pPr>
          </w:p>
          <w:p w14:paraId="2823C849" w14:textId="77777777" w:rsidR="00B37727" w:rsidRPr="009B4A38" w:rsidRDefault="00B37727" w:rsidP="00B37727">
            <w:pPr>
              <w:jc w:val="center"/>
              <w:rPr>
                <w:rFonts w:cs="Arial"/>
                <w:sz w:val="20"/>
                <w:szCs w:val="20"/>
              </w:rPr>
            </w:pPr>
            <w:r w:rsidRPr="009B4A38">
              <w:rPr>
                <w:rFonts w:cs="Arial"/>
                <w:sz w:val="20"/>
                <w:szCs w:val="20"/>
              </w:rPr>
              <w:t>95% CI:</w:t>
            </w:r>
          </w:p>
          <w:p w14:paraId="7FC75F40" w14:textId="77777777" w:rsidR="00B37727" w:rsidRPr="009B4A38" w:rsidRDefault="00C42DD5" w:rsidP="00B37727">
            <w:pPr>
              <w:jc w:val="center"/>
              <w:rPr>
                <w:rFonts w:cs="Arial"/>
                <w:sz w:val="20"/>
                <w:szCs w:val="20"/>
              </w:rPr>
            </w:pPr>
            <w:r w:rsidRPr="009B4A38">
              <w:rPr>
                <w:rFonts w:cs="Arial"/>
                <w:sz w:val="20"/>
                <w:szCs w:val="20"/>
              </w:rPr>
              <w:t>81.6%–84.5%</w:t>
            </w:r>
          </w:p>
        </w:tc>
        <w:tc>
          <w:tcPr>
            <w:tcW w:w="2246" w:type="dxa"/>
            <w:shd w:val="clear" w:color="auto" w:fill="auto"/>
            <w:vAlign w:val="center"/>
          </w:tcPr>
          <w:p w14:paraId="1E9E0613" w14:textId="77777777" w:rsidR="00B37727" w:rsidRPr="009B4A38" w:rsidRDefault="00B37727" w:rsidP="00B37727">
            <w:pPr>
              <w:jc w:val="center"/>
              <w:rPr>
                <w:rFonts w:cs="Arial"/>
                <w:sz w:val="20"/>
                <w:szCs w:val="20"/>
              </w:rPr>
            </w:pPr>
            <w:r w:rsidRPr="009B4A38">
              <w:rPr>
                <w:rFonts w:cs="Arial"/>
                <w:sz w:val="20"/>
                <w:szCs w:val="20"/>
              </w:rPr>
              <w:t>7</w:t>
            </w:r>
            <w:r w:rsidR="00C42DD5" w:rsidRPr="009B4A38">
              <w:rPr>
                <w:rFonts w:cs="Arial"/>
                <w:sz w:val="20"/>
                <w:szCs w:val="20"/>
              </w:rPr>
              <w:t>9.5</w:t>
            </w:r>
            <w:r w:rsidRPr="009B4A38">
              <w:rPr>
                <w:rFonts w:cs="Arial"/>
                <w:sz w:val="20"/>
                <w:szCs w:val="20"/>
              </w:rPr>
              <w:t>%</w:t>
            </w:r>
          </w:p>
          <w:p w14:paraId="2F5BC911" w14:textId="77777777" w:rsidR="00B37727" w:rsidRPr="009B4A38" w:rsidRDefault="00B37727" w:rsidP="00B37727">
            <w:pPr>
              <w:jc w:val="center"/>
              <w:rPr>
                <w:rFonts w:cs="Arial"/>
                <w:sz w:val="20"/>
                <w:szCs w:val="20"/>
              </w:rPr>
            </w:pPr>
            <w:r w:rsidRPr="009B4A38">
              <w:rPr>
                <w:rFonts w:cs="Arial"/>
                <w:sz w:val="20"/>
                <w:szCs w:val="20"/>
              </w:rPr>
              <w:t>(</w:t>
            </w:r>
            <w:r w:rsidR="00C42DD5" w:rsidRPr="009B4A38">
              <w:rPr>
                <w:rFonts w:cs="Arial"/>
                <w:sz w:val="20"/>
                <w:szCs w:val="20"/>
              </w:rPr>
              <w:t>2</w:t>
            </w:r>
            <w:r w:rsidRPr="009B4A38">
              <w:rPr>
                <w:rFonts w:cs="Arial"/>
                <w:sz w:val="20"/>
                <w:szCs w:val="20"/>
              </w:rPr>
              <w:t>,</w:t>
            </w:r>
            <w:r w:rsidR="00C42DD5" w:rsidRPr="009B4A38">
              <w:rPr>
                <w:rFonts w:cs="Arial"/>
                <w:sz w:val="20"/>
                <w:szCs w:val="20"/>
              </w:rPr>
              <w:t>071</w:t>
            </w:r>
            <w:r w:rsidRPr="009B4A38">
              <w:rPr>
                <w:rFonts w:cs="Arial"/>
                <w:sz w:val="20"/>
                <w:szCs w:val="20"/>
              </w:rPr>
              <w:t xml:space="preserve"> met standard)</w:t>
            </w:r>
          </w:p>
          <w:p w14:paraId="6F3D538F" w14:textId="77777777" w:rsidR="00B37727" w:rsidRPr="009B4A38" w:rsidRDefault="00B37727" w:rsidP="00B37727">
            <w:pPr>
              <w:jc w:val="center"/>
              <w:rPr>
                <w:rFonts w:cs="Arial"/>
                <w:sz w:val="12"/>
                <w:szCs w:val="12"/>
              </w:rPr>
            </w:pPr>
          </w:p>
          <w:p w14:paraId="1EBB929B" w14:textId="77777777" w:rsidR="00B37727" w:rsidRPr="009B4A38" w:rsidRDefault="00B37727" w:rsidP="00B37727">
            <w:pPr>
              <w:jc w:val="center"/>
              <w:rPr>
                <w:rFonts w:cs="Arial"/>
                <w:sz w:val="20"/>
                <w:szCs w:val="20"/>
              </w:rPr>
            </w:pPr>
            <w:r w:rsidRPr="009B4A38">
              <w:rPr>
                <w:rFonts w:cs="Arial"/>
                <w:sz w:val="20"/>
                <w:szCs w:val="20"/>
              </w:rPr>
              <w:t>95% CI:</w:t>
            </w:r>
          </w:p>
          <w:p w14:paraId="1CF40F50" w14:textId="77777777" w:rsidR="00B37727" w:rsidRPr="009B4A38" w:rsidRDefault="00C42DD5" w:rsidP="00B37727">
            <w:pPr>
              <w:jc w:val="center"/>
              <w:rPr>
                <w:rFonts w:cs="Arial"/>
                <w:sz w:val="20"/>
                <w:szCs w:val="20"/>
              </w:rPr>
            </w:pPr>
            <w:r w:rsidRPr="009B4A38">
              <w:rPr>
                <w:rFonts w:cs="Arial"/>
                <w:sz w:val="20"/>
                <w:szCs w:val="20"/>
              </w:rPr>
              <w:t>77.9%–81.0%</w:t>
            </w:r>
          </w:p>
        </w:tc>
        <w:tc>
          <w:tcPr>
            <w:tcW w:w="2247" w:type="dxa"/>
            <w:shd w:val="clear" w:color="auto" w:fill="auto"/>
            <w:vAlign w:val="center"/>
          </w:tcPr>
          <w:p w14:paraId="59FC4315" w14:textId="77777777" w:rsidR="00B37727" w:rsidRPr="009B4A38" w:rsidRDefault="00B37727" w:rsidP="00B37727">
            <w:pPr>
              <w:jc w:val="center"/>
              <w:rPr>
                <w:rFonts w:cs="Arial"/>
                <w:sz w:val="20"/>
                <w:szCs w:val="20"/>
              </w:rPr>
            </w:pPr>
            <w:r w:rsidRPr="009B4A38">
              <w:rPr>
                <w:rFonts w:cs="Arial"/>
                <w:sz w:val="20"/>
                <w:szCs w:val="20"/>
              </w:rPr>
              <w:t>9</w:t>
            </w:r>
            <w:r w:rsidR="00C42DD5" w:rsidRPr="009B4A38">
              <w:rPr>
                <w:rFonts w:cs="Arial"/>
                <w:sz w:val="20"/>
                <w:szCs w:val="20"/>
              </w:rPr>
              <w:t>1</w:t>
            </w:r>
            <w:r w:rsidRPr="009B4A38">
              <w:rPr>
                <w:rFonts w:cs="Arial"/>
                <w:sz w:val="20"/>
                <w:szCs w:val="20"/>
              </w:rPr>
              <w:t>.</w:t>
            </w:r>
            <w:r w:rsidR="00C42DD5" w:rsidRPr="009B4A38">
              <w:rPr>
                <w:rFonts w:cs="Arial"/>
                <w:sz w:val="20"/>
                <w:szCs w:val="20"/>
              </w:rPr>
              <w:t>3</w:t>
            </w:r>
            <w:r w:rsidRPr="009B4A38">
              <w:rPr>
                <w:rFonts w:cs="Arial"/>
                <w:sz w:val="20"/>
                <w:szCs w:val="20"/>
              </w:rPr>
              <w:t>%</w:t>
            </w:r>
          </w:p>
          <w:p w14:paraId="3DA6605C" w14:textId="77777777" w:rsidR="00B37727" w:rsidRPr="009B4A38" w:rsidRDefault="00B37727" w:rsidP="00B37727">
            <w:pPr>
              <w:jc w:val="center"/>
              <w:rPr>
                <w:rFonts w:cs="Arial"/>
                <w:sz w:val="20"/>
                <w:szCs w:val="20"/>
              </w:rPr>
            </w:pPr>
            <w:r w:rsidRPr="009B4A38">
              <w:rPr>
                <w:rFonts w:cs="Arial"/>
                <w:sz w:val="20"/>
                <w:szCs w:val="20"/>
              </w:rPr>
              <w:t>(2,</w:t>
            </w:r>
            <w:r w:rsidR="00C42DD5" w:rsidRPr="009B4A38">
              <w:rPr>
                <w:rFonts w:cs="Arial"/>
                <w:sz w:val="20"/>
                <w:szCs w:val="20"/>
              </w:rPr>
              <w:t>3</w:t>
            </w:r>
            <w:r w:rsidRPr="009B4A38">
              <w:rPr>
                <w:rFonts w:cs="Arial"/>
                <w:sz w:val="20"/>
                <w:szCs w:val="20"/>
              </w:rPr>
              <w:t>78 met standard)</w:t>
            </w:r>
          </w:p>
          <w:p w14:paraId="32CB7A32" w14:textId="77777777" w:rsidR="00B37727" w:rsidRPr="009B4A38" w:rsidRDefault="00B37727" w:rsidP="00B37727">
            <w:pPr>
              <w:jc w:val="center"/>
              <w:rPr>
                <w:rFonts w:cs="Arial"/>
                <w:sz w:val="12"/>
                <w:szCs w:val="12"/>
              </w:rPr>
            </w:pPr>
          </w:p>
          <w:p w14:paraId="431BA2A9" w14:textId="77777777" w:rsidR="00B37727" w:rsidRPr="009B4A38" w:rsidRDefault="00B37727" w:rsidP="00B37727">
            <w:pPr>
              <w:jc w:val="center"/>
              <w:rPr>
                <w:rFonts w:cs="Arial"/>
                <w:sz w:val="20"/>
                <w:szCs w:val="20"/>
              </w:rPr>
            </w:pPr>
            <w:r w:rsidRPr="009B4A38">
              <w:rPr>
                <w:rFonts w:cs="Arial"/>
                <w:sz w:val="20"/>
                <w:szCs w:val="20"/>
              </w:rPr>
              <w:t>95% CI:</w:t>
            </w:r>
          </w:p>
          <w:p w14:paraId="163C06B6" w14:textId="77777777" w:rsidR="00B37727" w:rsidRPr="009B4A38" w:rsidRDefault="00C42DD5" w:rsidP="00B37727">
            <w:pPr>
              <w:jc w:val="center"/>
              <w:rPr>
                <w:rFonts w:cs="Arial"/>
                <w:sz w:val="20"/>
                <w:szCs w:val="20"/>
              </w:rPr>
            </w:pPr>
            <w:r w:rsidRPr="009B4A38">
              <w:rPr>
                <w:rFonts w:cs="Arial"/>
                <w:sz w:val="20"/>
                <w:szCs w:val="20"/>
              </w:rPr>
              <w:t>90.1%–92.3%</w:t>
            </w:r>
          </w:p>
        </w:tc>
      </w:tr>
      <w:tr w:rsidR="00B37727" w:rsidRPr="009B4A38" w14:paraId="4EF21EF9" w14:textId="77777777" w:rsidTr="007D7EAA">
        <w:trPr>
          <w:trHeight w:val="576"/>
          <w:jc w:val="center"/>
        </w:trPr>
        <w:tc>
          <w:tcPr>
            <w:tcW w:w="2448" w:type="dxa"/>
            <w:shd w:val="clear" w:color="auto" w:fill="auto"/>
            <w:vAlign w:val="center"/>
          </w:tcPr>
          <w:p w14:paraId="2A24A1C0" w14:textId="77777777" w:rsidR="00B37727" w:rsidRPr="009B4A38" w:rsidRDefault="00B37727" w:rsidP="00B37727">
            <w:pPr>
              <w:rPr>
                <w:rFonts w:cs="Arial"/>
                <w:sz w:val="20"/>
                <w:szCs w:val="20"/>
              </w:rPr>
            </w:pPr>
            <w:r w:rsidRPr="009B4A38">
              <w:rPr>
                <w:rFonts w:cs="Arial"/>
                <w:sz w:val="20"/>
                <w:szCs w:val="20"/>
              </w:rPr>
              <w:t>Haitian Creole</w:t>
            </w:r>
          </w:p>
          <w:p w14:paraId="5A5E0E5A" w14:textId="77777777" w:rsidR="00B37727" w:rsidRPr="009B4A38" w:rsidRDefault="00B37727" w:rsidP="00B37727">
            <w:pPr>
              <w:rPr>
                <w:rFonts w:cs="Arial"/>
                <w:sz w:val="20"/>
                <w:szCs w:val="20"/>
              </w:rPr>
            </w:pPr>
            <w:r w:rsidRPr="009B4A38">
              <w:rPr>
                <w:rFonts w:cs="Arial"/>
                <w:sz w:val="20"/>
                <w:szCs w:val="20"/>
              </w:rPr>
              <w:t>(</w:t>
            </w:r>
            <w:r w:rsidRPr="009B4A38">
              <w:rPr>
                <w:rFonts w:cs="Arial"/>
                <w:i/>
                <w:sz w:val="20"/>
                <w:szCs w:val="20"/>
              </w:rPr>
              <w:t>N</w:t>
            </w:r>
            <w:r w:rsidRPr="009B4A38">
              <w:rPr>
                <w:rFonts w:cs="Arial"/>
                <w:sz w:val="20"/>
                <w:szCs w:val="20"/>
              </w:rPr>
              <w:t xml:space="preserve"> = </w:t>
            </w:r>
            <w:r w:rsidR="00C42DD5" w:rsidRPr="009B4A38">
              <w:rPr>
                <w:rFonts w:cs="Arial"/>
                <w:sz w:val="20"/>
                <w:szCs w:val="20"/>
              </w:rPr>
              <w:t>3</w:t>
            </w:r>
            <w:r w:rsidRPr="009B4A38">
              <w:rPr>
                <w:rFonts w:cs="Arial"/>
                <w:sz w:val="20"/>
                <w:szCs w:val="20"/>
              </w:rPr>
              <w:t>)</w:t>
            </w:r>
          </w:p>
        </w:tc>
        <w:tc>
          <w:tcPr>
            <w:tcW w:w="2246" w:type="dxa"/>
            <w:shd w:val="clear" w:color="auto" w:fill="auto"/>
            <w:vAlign w:val="center"/>
          </w:tcPr>
          <w:p w14:paraId="65597719" w14:textId="77777777" w:rsidR="00B37727" w:rsidRPr="009B4A38" w:rsidRDefault="00C42DD5" w:rsidP="00B37727">
            <w:pPr>
              <w:jc w:val="center"/>
              <w:rPr>
                <w:rFonts w:cs="Arial"/>
                <w:sz w:val="20"/>
                <w:szCs w:val="20"/>
              </w:rPr>
            </w:pPr>
            <w:r w:rsidRPr="009B4A38">
              <w:rPr>
                <w:rFonts w:cs="Arial"/>
                <w:sz w:val="20"/>
                <w:szCs w:val="20"/>
              </w:rPr>
              <w:t>10</w:t>
            </w:r>
            <w:r w:rsidR="00B37727" w:rsidRPr="009B4A38">
              <w:rPr>
                <w:rFonts w:cs="Arial"/>
                <w:sz w:val="20"/>
                <w:szCs w:val="20"/>
              </w:rPr>
              <w:t>0%</w:t>
            </w:r>
          </w:p>
          <w:p w14:paraId="343AE335" w14:textId="77777777" w:rsidR="00B37727" w:rsidRPr="009B4A38" w:rsidRDefault="00B37727" w:rsidP="00B37727">
            <w:pPr>
              <w:jc w:val="center"/>
              <w:rPr>
                <w:rFonts w:cs="Arial"/>
                <w:sz w:val="20"/>
                <w:szCs w:val="20"/>
              </w:rPr>
            </w:pPr>
            <w:r w:rsidRPr="009B4A38">
              <w:rPr>
                <w:rFonts w:cs="Arial"/>
                <w:sz w:val="20"/>
                <w:szCs w:val="20"/>
              </w:rPr>
              <w:t>(</w:t>
            </w:r>
            <w:r w:rsidR="00C42DD5" w:rsidRPr="009B4A38">
              <w:rPr>
                <w:rFonts w:cs="Arial"/>
                <w:sz w:val="20"/>
                <w:szCs w:val="20"/>
              </w:rPr>
              <w:t>3</w:t>
            </w:r>
            <w:r w:rsidRPr="009B4A38">
              <w:rPr>
                <w:rFonts w:cs="Arial"/>
                <w:sz w:val="20"/>
                <w:szCs w:val="20"/>
              </w:rPr>
              <w:t xml:space="preserve"> met standard)</w:t>
            </w:r>
          </w:p>
          <w:p w14:paraId="522B3C06" w14:textId="77777777" w:rsidR="00B37727" w:rsidRPr="009B4A38" w:rsidRDefault="00B37727" w:rsidP="00B37727">
            <w:pPr>
              <w:jc w:val="center"/>
              <w:rPr>
                <w:rFonts w:cs="Arial"/>
                <w:sz w:val="12"/>
                <w:szCs w:val="12"/>
              </w:rPr>
            </w:pPr>
          </w:p>
          <w:p w14:paraId="5FAA8EDD" w14:textId="77777777" w:rsidR="00B37727" w:rsidRPr="009B4A38" w:rsidRDefault="00B37727" w:rsidP="00B37727">
            <w:pPr>
              <w:jc w:val="center"/>
              <w:rPr>
                <w:rFonts w:cs="Arial"/>
                <w:sz w:val="20"/>
                <w:szCs w:val="20"/>
              </w:rPr>
            </w:pPr>
            <w:r w:rsidRPr="009B4A38">
              <w:rPr>
                <w:rFonts w:cs="Arial"/>
                <w:sz w:val="20"/>
                <w:szCs w:val="20"/>
              </w:rPr>
              <w:t>95% CI:</w:t>
            </w:r>
          </w:p>
          <w:p w14:paraId="2D37A893" w14:textId="77777777" w:rsidR="00B37727" w:rsidRPr="009B4A38" w:rsidRDefault="00B37727" w:rsidP="00B37727">
            <w:pPr>
              <w:jc w:val="center"/>
              <w:rPr>
                <w:rFonts w:cs="Arial"/>
                <w:sz w:val="20"/>
                <w:szCs w:val="20"/>
              </w:rPr>
            </w:pPr>
            <w:r w:rsidRPr="009B4A38">
              <w:rPr>
                <w:rFonts w:cs="Arial"/>
                <w:sz w:val="20"/>
                <w:szCs w:val="20"/>
              </w:rPr>
              <w:t>--</w:t>
            </w:r>
          </w:p>
        </w:tc>
        <w:tc>
          <w:tcPr>
            <w:tcW w:w="2246" w:type="dxa"/>
            <w:shd w:val="clear" w:color="auto" w:fill="auto"/>
            <w:vAlign w:val="center"/>
          </w:tcPr>
          <w:p w14:paraId="4B4AE5A5" w14:textId="77777777" w:rsidR="00B37727" w:rsidRPr="009B4A38" w:rsidRDefault="00C42DD5" w:rsidP="00B37727">
            <w:pPr>
              <w:jc w:val="center"/>
              <w:rPr>
                <w:rFonts w:cs="Arial"/>
                <w:sz w:val="20"/>
                <w:szCs w:val="20"/>
              </w:rPr>
            </w:pPr>
            <w:r w:rsidRPr="009B4A38">
              <w:rPr>
                <w:rFonts w:cs="Arial"/>
                <w:sz w:val="20"/>
                <w:szCs w:val="20"/>
              </w:rPr>
              <w:t>10</w:t>
            </w:r>
            <w:r w:rsidR="00B37727" w:rsidRPr="009B4A38">
              <w:rPr>
                <w:rFonts w:cs="Arial"/>
                <w:sz w:val="20"/>
                <w:szCs w:val="20"/>
              </w:rPr>
              <w:t>0%</w:t>
            </w:r>
          </w:p>
          <w:p w14:paraId="1358C768" w14:textId="77777777" w:rsidR="00B37727" w:rsidRPr="009B4A38" w:rsidRDefault="00B37727" w:rsidP="00B37727">
            <w:pPr>
              <w:jc w:val="center"/>
              <w:rPr>
                <w:rFonts w:cs="Arial"/>
                <w:sz w:val="20"/>
                <w:szCs w:val="20"/>
              </w:rPr>
            </w:pPr>
            <w:r w:rsidRPr="009B4A38">
              <w:rPr>
                <w:rFonts w:cs="Arial"/>
                <w:sz w:val="20"/>
                <w:szCs w:val="20"/>
              </w:rPr>
              <w:t>(</w:t>
            </w:r>
            <w:r w:rsidR="00C42DD5" w:rsidRPr="009B4A38">
              <w:rPr>
                <w:rFonts w:cs="Arial"/>
                <w:sz w:val="20"/>
                <w:szCs w:val="20"/>
              </w:rPr>
              <w:t xml:space="preserve">3 </w:t>
            </w:r>
            <w:r w:rsidRPr="009B4A38">
              <w:rPr>
                <w:rFonts w:cs="Arial"/>
                <w:sz w:val="20"/>
                <w:szCs w:val="20"/>
              </w:rPr>
              <w:t>met standard)</w:t>
            </w:r>
          </w:p>
          <w:p w14:paraId="4FE699CD" w14:textId="77777777" w:rsidR="00B37727" w:rsidRPr="009B4A38" w:rsidRDefault="00B37727" w:rsidP="00B37727">
            <w:pPr>
              <w:jc w:val="center"/>
              <w:rPr>
                <w:rFonts w:cs="Arial"/>
                <w:sz w:val="12"/>
                <w:szCs w:val="12"/>
              </w:rPr>
            </w:pPr>
          </w:p>
          <w:p w14:paraId="5CA73014" w14:textId="77777777" w:rsidR="00B37727" w:rsidRPr="009B4A38" w:rsidRDefault="00B37727" w:rsidP="00B37727">
            <w:pPr>
              <w:jc w:val="center"/>
              <w:rPr>
                <w:rFonts w:cs="Arial"/>
                <w:sz w:val="20"/>
                <w:szCs w:val="20"/>
              </w:rPr>
            </w:pPr>
            <w:r w:rsidRPr="009B4A38">
              <w:rPr>
                <w:rFonts w:cs="Arial"/>
                <w:sz w:val="20"/>
                <w:szCs w:val="20"/>
              </w:rPr>
              <w:t>95% CI:</w:t>
            </w:r>
          </w:p>
          <w:p w14:paraId="14EC4A9B" w14:textId="77777777" w:rsidR="00B37727" w:rsidRPr="009B4A38" w:rsidRDefault="00B37727" w:rsidP="00B37727">
            <w:pPr>
              <w:jc w:val="center"/>
              <w:rPr>
                <w:rFonts w:cs="Arial"/>
                <w:sz w:val="20"/>
                <w:szCs w:val="20"/>
              </w:rPr>
            </w:pPr>
            <w:r w:rsidRPr="009B4A38">
              <w:rPr>
                <w:rFonts w:cs="Arial"/>
                <w:sz w:val="20"/>
                <w:szCs w:val="20"/>
              </w:rPr>
              <w:t>--</w:t>
            </w:r>
          </w:p>
        </w:tc>
        <w:tc>
          <w:tcPr>
            <w:tcW w:w="2247" w:type="dxa"/>
            <w:shd w:val="clear" w:color="auto" w:fill="auto"/>
            <w:vAlign w:val="center"/>
          </w:tcPr>
          <w:p w14:paraId="47F6DFE5" w14:textId="77777777" w:rsidR="00B37727" w:rsidRPr="009B4A38" w:rsidRDefault="00C42DD5" w:rsidP="00B37727">
            <w:pPr>
              <w:jc w:val="center"/>
              <w:rPr>
                <w:rFonts w:cs="Arial"/>
                <w:sz w:val="20"/>
                <w:szCs w:val="20"/>
              </w:rPr>
            </w:pPr>
            <w:r w:rsidRPr="009B4A38">
              <w:rPr>
                <w:rFonts w:cs="Arial"/>
                <w:sz w:val="20"/>
                <w:szCs w:val="20"/>
              </w:rPr>
              <w:t>10</w:t>
            </w:r>
            <w:r w:rsidR="00B37727" w:rsidRPr="009B4A38">
              <w:rPr>
                <w:rFonts w:cs="Arial"/>
                <w:sz w:val="20"/>
                <w:szCs w:val="20"/>
              </w:rPr>
              <w:t>0%</w:t>
            </w:r>
          </w:p>
          <w:p w14:paraId="64F827E2" w14:textId="77777777" w:rsidR="00B37727" w:rsidRPr="009B4A38" w:rsidRDefault="00B37727" w:rsidP="00B37727">
            <w:pPr>
              <w:jc w:val="center"/>
              <w:rPr>
                <w:rFonts w:cs="Arial"/>
                <w:sz w:val="20"/>
                <w:szCs w:val="20"/>
              </w:rPr>
            </w:pPr>
            <w:r w:rsidRPr="009B4A38">
              <w:rPr>
                <w:rFonts w:cs="Arial"/>
                <w:sz w:val="20"/>
                <w:szCs w:val="20"/>
              </w:rPr>
              <w:t>(</w:t>
            </w:r>
            <w:r w:rsidR="00C42DD5" w:rsidRPr="009B4A38">
              <w:rPr>
                <w:rFonts w:cs="Arial"/>
                <w:sz w:val="20"/>
                <w:szCs w:val="20"/>
              </w:rPr>
              <w:t>3</w:t>
            </w:r>
            <w:r w:rsidRPr="009B4A38">
              <w:rPr>
                <w:rFonts w:cs="Arial"/>
                <w:sz w:val="20"/>
                <w:szCs w:val="20"/>
              </w:rPr>
              <w:t xml:space="preserve"> met standard)</w:t>
            </w:r>
          </w:p>
          <w:p w14:paraId="1F1F052F" w14:textId="77777777" w:rsidR="00B37727" w:rsidRPr="009B4A38" w:rsidRDefault="00B37727" w:rsidP="00B37727">
            <w:pPr>
              <w:jc w:val="center"/>
              <w:rPr>
                <w:rFonts w:cs="Arial"/>
                <w:sz w:val="12"/>
                <w:szCs w:val="12"/>
              </w:rPr>
            </w:pPr>
          </w:p>
          <w:p w14:paraId="0416AE20" w14:textId="77777777" w:rsidR="00B37727" w:rsidRPr="009B4A38" w:rsidRDefault="00B37727" w:rsidP="00B37727">
            <w:pPr>
              <w:jc w:val="center"/>
              <w:rPr>
                <w:rFonts w:cs="Arial"/>
                <w:sz w:val="20"/>
                <w:szCs w:val="20"/>
              </w:rPr>
            </w:pPr>
            <w:r w:rsidRPr="009B4A38">
              <w:rPr>
                <w:rFonts w:cs="Arial"/>
                <w:sz w:val="20"/>
                <w:szCs w:val="20"/>
              </w:rPr>
              <w:t>95% CI:</w:t>
            </w:r>
          </w:p>
          <w:p w14:paraId="7522B120" w14:textId="77777777" w:rsidR="00B37727" w:rsidRPr="009B4A38" w:rsidRDefault="00B37727" w:rsidP="00B37727">
            <w:pPr>
              <w:jc w:val="center"/>
              <w:rPr>
                <w:rFonts w:cs="Arial"/>
                <w:sz w:val="20"/>
                <w:szCs w:val="20"/>
              </w:rPr>
            </w:pPr>
            <w:r w:rsidRPr="009B4A38">
              <w:rPr>
                <w:rFonts w:cs="Arial"/>
                <w:sz w:val="20"/>
                <w:szCs w:val="20"/>
              </w:rPr>
              <w:t>--</w:t>
            </w:r>
          </w:p>
        </w:tc>
      </w:tr>
      <w:tr w:rsidR="00B37727" w:rsidRPr="009B4A38" w14:paraId="0E16C696" w14:textId="77777777" w:rsidTr="007D7EAA">
        <w:trPr>
          <w:trHeight w:val="576"/>
          <w:jc w:val="center"/>
        </w:trPr>
        <w:tc>
          <w:tcPr>
            <w:tcW w:w="2448" w:type="dxa"/>
            <w:shd w:val="clear" w:color="auto" w:fill="auto"/>
            <w:vAlign w:val="center"/>
          </w:tcPr>
          <w:p w14:paraId="399B0429" w14:textId="77777777" w:rsidR="00B37727" w:rsidRPr="009B4A38" w:rsidRDefault="00B37727" w:rsidP="00B37727">
            <w:pPr>
              <w:rPr>
                <w:rFonts w:cs="Arial"/>
                <w:sz w:val="20"/>
                <w:szCs w:val="20"/>
              </w:rPr>
            </w:pPr>
            <w:r w:rsidRPr="009B4A38">
              <w:rPr>
                <w:rFonts w:cs="Arial"/>
                <w:sz w:val="20"/>
                <w:szCs w:val="20"/>
              </w:rPr>
              <w:t>Portuguese</w:t>
            </w:r>
          </w:p>
          <w:p w14:paraId="0AFB5A3C" w14:textId="77777777" w:rsidR="00B37727" w:rsidRPr="009B4A38" w:rsidRDefault="00B37727" w:rsidP="00B37727">
            <w:pPr>
              <w:rPr>
                <w:rFonts w:cs="Arial"/>
                <w:sz w:val="20"/>
                <w:szCs w:val="20"/>
              </w:rPr>
            </w:pPr>
            <w:r w:rsidRPr="009B4A38">
              <w:rPr>
                <w:rFonts w:cs="Arial"/>
                <w:sz w:val="20"/>
                <w:szCs w:val="20"/>
              </w:rPr>
              <w:t>(</w:t>
            </w:r>
            <w:r w:rsidRPr="009B4A38">
              <w:rPr>
                <w:rFonts w:cs="Arial"/>
                <w:i/>
                <w:sz w:val="20"/>
                <w:szCs w:val="20"/>
              </w:rPr>
              <w:t>N</w:t>
            </w:r>
            <w:r w:rsidRPr="009B4A38">
              <w:rPr>
                <w:rFonts w:cs="Arial"/>
                <w:sz w:val="20"/>
                <w:szCs w:val="20"/>
              </w:rPr>
              <w:t xml:space="preserve"> = 2</w:t>
            </w:r>
            <w:r w:rsidR="00C42DD5" w:rsidRPr="009B4A38">
              <w:rPr>
                <w:rFonts w:cs="Arial"/>
                <w:sz w:val="20"/>
                <w:szCs w:val="20"/>
              </w:rPr>
              <w:t>8</w:t>
            </w:r>
            <w:r w:rsidRPr="009B4A38">
              <w:rPr>
                <w:rFonts w:cs="Arial"/>
                <w:sz w:val="20"/>
                <w:szCs w:val="20"/>
              </w:rPr>
              <w:t>)</w:t>
            </w:r>
          </w:p>
        </w:tc>
        <w:tc>
          <w:tcPr>
            <w:tcW w:w="2246" w:type="dxa"/>
            <w:shd w:val="clear" w:color="auto" w:fill="auto"/>
            <w:vAlign w:val="center"/>
          </w:tcPr>
          <w:p w14:paraId="67C17242" w14:textId="77777777" w:rsidR="00B37727" w:rsidRPr="009B4A38" w:rsidRDefault="00C42DD5" w:rsidP="00B37727">
            <w:pPr>
              <w:jc w:val="center"/>
              <w:rPr>
                <w:rFonts w:cs="Arial"/>
                <w:sz w:val="20"/>
                <w:szCs w:val="20"/>
              </w:rPr>
            </w:pPr>
            <w:r w:rsidRPr="009B4A38">
              <w:rPr>
                <w:rFonts w:cs="Arial"/>
                <w:sz w:val="20"/>
                <w:szCs w:val="20"/>
              </w:rPr>
              <w:t>82.1</w:t>
            </w:r>
            <w:r w:rsidR="00B37727" w:rsidRPr="009B4A38">
              <w:rPr>
                <w:rFonts w:cs="Arial"/>
                <w:sz w:val="20"/>
                <w:szCs w:val="20"/>
              </w:rPr>
              <w:t>%</w:t>
            </w:r>
          </w:p>
          <w:p w14:paraId="03492C3E" w14:textId="77777777" w:rsidR="00B37727" w:rsidRPr="009B4A38" w:rsidRDefault="00B37727" w:rsidP="00B37727">
            <w:pPr>
              <w:jc w:val="center"/>
              <w:rPr>
                <w:rFonts w:cs="Arial"/>
                <w:sz w:val="20"/>
                <w:szCs w:val="20"/>
              </w:rPr>
            </w:pPr>
            <w:r w:rsidRPr="009B4A38">
              <w:rPr>
                <w:rFonts w:cs="Arial"/>
                <w:sz w:val="20"/>
                <w:szCs w:val="20"/>
              </w:rPr>
              <w:t>(</w:t>
            </w:r>
            <w:r w:rsidR="00C42DD5" w:rsidRPr="009B4A38">
              <w:rPr>
                <w:rFonts w:cs="Arial"/>
                <w:sz w:val="20"/>
                <w:szCs w:val="20"/>
              </w:rPr>
              <w:t>23</w:t>
            </w:r>
            <w:r w:rsidRPr="009B4A38">
              <w:rPr>
                <w:rFonts w:cs="Arial"/>
                <w:sz w:val="20"/>
                <w:szCs w:val="20"/>
              </w:rPr>
              <w:t xml:space="preserve"> met standard)</w:t>
            </w:r>
          </w:p>
          <w:p w14:paraId="2932E6F8" w14:textId="77777777" w:rsidR="00B37727" w:rsidRPr="009B4A38" w:rsidRDefault="00B37727" w:rsidP="00B37727">
            <w:pPr>
              <w:jc w:val="center"/>
              <w:rPr>
                <w:rFonts w:cs="Arial"/>
                <w:sz w:val="12"/>
                <w:szCs w:val="12"/>
              </w:rPr>
            </w:pPr>
          </w:p>
          <w:p w14:paraId="20D38486" w14:textId="77777777" w:rsidR="00B37727" w:rsidRPr="009B4A38" w:rsidRDefault="00B37727" w:rsidP="00B37727">
            <w:pPr>
              <w:jc w:val="center"/>
              <w:rPr>
                <w:rFonts w:cs="Arial"/>
                <w:sz w:val="20"/>
                <w:szCs w:val="20"/>
              </w:rPr>
            </w:pPr>
            <w:r w:rsidRPr="009B4A38">
              <w:rPr>
                <w:rFonts w:cs="Arial"/>
                <w:sz w:val="20"/>
                <w:szCs w:val="20"/>
              </w:rPr>
              <w:t>95% CI:</w:t>
            </w:r>
          </w:p>
          <w:p w14:paraId="6D8FDDA5" w14:textId="77777777" w:rsidR="00B37727" w:rsidRPr="009B4A38" w:rsidRDefault="003B7947" w:rsidP="00B37727">
            <w:pPr>
              <w:jc w:val="center"/>
              <w:rPr>
                <w:rFonts w:cs="Arial"/>
                <w:sz w:val="20"/>
                <w:szCs w:val="20"/>
              </w:rPr>
            </w:pPr>
            <w:r w:rsidRPr="009B4A38">
              <w:rPr>
                <w:rFonts w:cs="Arial"/>
                <w:sz w:val="20"/>
                <w:szCs w:val="20"/>
              </w:rPr>
              <w:t>64.4%–92.1%</w:t>
            </w:r>
          </w:p>
        </w:tc>
        <w:tc>
          <w:tcPr>
            <w:tcW w:w="2246" w:type="dxa"/>
            <w:shd w:val="clear" w:color="auto" w:fill="auto"/>
            <w:vAlign w:val="center"/>
          </w:tcPr>
          <w:p w14:paraId="43370265" w14:textId="77777777" w:rsidR="00B37727" w:rsidRPr="009B4A38" w:rsidRDefault="00C42DD5" w:rsidP="00B37727">
            <w:pPr>
              <w:jc w:val="center"/>
              <w:rPr>
                <w:rFonts w:cs="Arial"/>
                <w:sz w:val="20"/>
                <w:szCs w:val="20"/>
              </w:rPr>
            </w:pPr>
            <w:r w:rsidRPr="009B4A38">
              <w:rPr>
                <w:rFonts w:cs="Arial"/>
                <w:sz w:val="20"/>
                <w:szCs w:val="20"/>
              </w:rPr>
              <w:t>78.6</w:t>
            </w:r>
            <w:r w:rsidR="00B37727" w:rsidRPr="009B4A38">
              <w:rPr>
                <w:rFonts w:cs="Arial"/>
                <w:sz w:val="20"/>
                <w:szCs w:val="20"/>
              </w:rPr>
              <w:t>%</w:t>
            </w:r>
          </w:p>
          <w:p w14:paraId="3063B57C" w14:textId="77777777" w:rsidR="00B37727" w:rsidRPr="009B4A38" w:rsidRDefault="00B37727" w:rsidP="00B37727">
            <w:pPr>
              <w:jc w:val="center"/>
              <w:rPr>
                <w:rFonts w:cs="Arial"/>
                <w:sz w:val="20"/>
                <w:szCs w:val="20"/>
              </w:rPr>
            </w:pPr>
            <w:r w:rsidRPr="009B4A38">
              <w:rPr>
                <w:rFonts w:cs="Arial"/>
                <w:sz w:val="20"/>
                <w:szCs w:val="20"/>
              </w:rPr>
              <w:t>(</w:t>
            </w:r>
            <w:r w:rsidR="00C42DD5" w:rsidRPr="009B4A38">
              <w:rPr>
                <w:rFonts w:cs="Arial"/>
                <w:sz w:val="20"/>
                <w:szCs w:val="20"/>
              </w:rPr>
              <w:t>22</w:t>
            </w:r>
            <w:r w:rsidRPr="009B4A38">
              <w:rPr>
                <w:rFonts w:cs="Arial"/>
                <w:sz w:val="20"/>
                <w:szCs w:val="20"/>
              </w:rPr>
              <w:t xml:space="preserve"> met standard)</w:t>
            </w:r>
          </w:p>
          <w:p w14:paraId="7C3612E3" w14:textId="77777777" w:rsidR="00B37727" w:rsidRPr="009B4A38" w:rsidRDefault="00B37727" w:rsidP="00B37727">
            <w:pPr>
              <w:jc w:val="center"/>
              <w:rPr>
                <w:rFonts w:cs="Arial"/>
                <w:sz w:val="12"/>
                <w:szCs w:val="12"/>
              </w:rPr>
            </w:pPr>
          </w:p>
          <w:p w14:paraId="417F7B30" w14:textId="77777777" w:rsidR="00B37727" w:rsidRPr="009B4A38" w:rsidRDefault="00B37727" w:rsidP="00B37727">
            <w:pPr>
              <w:jc w:val="center"/>
              <w:rPr>
                <w:rFonts w:cs="Arial"/>
                <w:sz w:val="20"/>
                <w:szCs w:val="20"/>
              </w:rPr>
            </w:pPr>
            <w:r w:rsidRPr="009B4A38">
              <w:rPr>
                <w:rFonts w:cs="Arial"/>
                <w:sz w:val="20"/>
                <w:szCs w:val="20"/>
              </w:rPr>
              <w:t>95% CI:</w:t>
            </w:r>
          </w:p>
          <w:p w14:paraId="52A5A97E" w14:textId="77777777" w:rsidR="00B37727" w:rsidRPr="009B4A38" w:rsidRDefault="003B7947" w:rsidP="00B37727">
            <w:pPr>
              <w:jc w:val="center"/>
              <w:rPr>
                <w:rFonts w:cs="Arial"/>
                <w:sz w:val="20"/>
                <w:szCs w:val="20"/>
              </w:rPr>
            </w:pPr>
            <w:r w:rsidRPr="009B4A38">
              <w:rPr>
                <w:rFonts w:cs="Arial"/>
                <w:sz w:val="20"/>
                <w:szCs w:val="20"/>
              </w:rPr>
              <w:t>60.5%–89.8%</w:t>
            </w:r>
          </w:p>
        </w:tc>
        <w:tc>
          <w:tcPr>
            <w:tcW w:w="2247" w:type="dxa"/>
            <w:shd w:val="clear" w:color="auto" w:fill="auto"/>
            <w:vAlign w:val="center"/>
          </w:tcPr>
          <w:p w14:paraId="3864246F" w14:textId="77777777" w:rsidR="00B37727" w:rsidRPr="009B4A38" w:rsidRDefault="00C42DD5" w:rsidP="00B37727">
            <w:pPr>
              <w:jc w:val="center"/>
              <w:rPr>
                <w:rFonts w:cs="Arial"/>
                <w:sz w:val="20"/>
                <w:szCs w:val="20"/>
              </w:rPr>
            </w:pPr>
            <w:r w:rsidRPr="009B4A38">
              <w:rPr>
                <w:rFonts w:cs="Arial"/>
                <w:sz w:val="20"/>
                <w:szCs w:val="20"/>
              </w:rPr>
              <w:t>89.3</w:t>
            </w:r>
            <w:r w:rsidR="00B37727" w:rsidRPr="009B4A38">
              <w:rPr>
                <w:rFonts w:cs="Arial"/>
                <w:sz w:val="20"/>
                <w:szCs w:val="20"/>
              </w:rPr>
              <w:t>%</w:t>
            </w:r>
          </w:p>
          <w:p w14:paraId="74D6921C" w14:textId="77777777" w:rsidR="00B37727" w:rsidRPr="009B4A38" w:rsidRDefault="00B37727" w:rsidP="00B37727">
            <w:pPr>
              <w:jc w:val="center"/>
              <w:rPr>
                <w:rFonts w:cs="Arial"/>
                <w:sz w:val="20"/>
                <w:szCs w:val="20"/>
              </w:rPr>
            </w:pPr>
            <w:r w:rsidRPr="009B4A38">
              <w:rPr>
                <w:rFonts w:cs="Arial"/>
                <w:sz w:val="20"/>
                <w:szCs w:val="20"/>
              </w:rPr>
              <w:t>(2</w:t>
            </w:r>
            <w:r w:rsidR="00C42DD5" w:rsidRPr="009B4A38">
              <w:rPr>
                <w:rFonts w:cs="Arial"/>
                <w:sz w:val="20"/>
                <w:szCs w:val="20"/>
              </w:rPr>
              <w:t>5</w:t>
            </w:r>
            <w:r w:rsidRPr="009B4A38">
              <w:rPr>
                <w:rFonts w:cs="Arial"/>
                <w:sz w:val="20"/>
                <w:szCs w:val="20"/>
              </w:rPr>
              <w:t xml:space="preserve"> met standard)</w:t>
            </w:r>
          </w:p>
          <w:p w14:paraId="66B02991" w14:textId="77777777" w:rsidR="00B37727" w:rsidRPr="009B4A38" w:rsidRDefault="00B37727" w:rsidP="00B37727">
            <w:pPr>
              <w:jc w:val="center"/>
              <w:rPr>
                <w:rFonts w:cs="Arial"/>
                <w:sz w:val="12"/>
                <w:szCs w:val="12"/>
              </w:rPr>
            </w:pPr>
          </w:p>
          <w:p w14:paraId="0F378103" w14:textId="77777777" w:rsidR="00B37727" w:rsidRPr="009B4A38" w:rsidRDefault="00B37727" w:rsidP="00B37727">
            <w:pPr>
              <w:jc w:val="center"/>
              <w:rPr>
                <w:rFonts w:cs="Arial"/>
                <w:sz w:val="20"/>
                <w:szCs w:val="20"/>
              </w:rPr>
            </w:pPr>
            <w:r w:rsidRPr="009B4A38">
              <w:rPr>
                <w:rFonts w:cs="Arial"/>
                <w:sz w:val="20"/>
                <w:szCs w:val="20"/>
              </w:rPr>
              <w:t>95% CI:</w:t>
            </w:r>
          </w:p>
          <w:p w14:paraId="5F5D01B1" w14:textId="77777777" w:rsidR="00B37727" w:rsidRPr="009B4A38" w:rsidRDefault="003B7947" w:rsidP="00B37727">
            <w:pPr>
              <w:jc w:val="center"/>
              <w:rPr>
                <w:rFonts w:cs="Arial"/>
                <w:sz w:val="20"/>
                <w:szCs w:val="20"/>
              </w:rPr>
            </w:pPr>
            <w:r w:rsidRPr="009B4A38">
              <w:rPr>
                <w:rFonts w:cs="Arial"/>
                <w:sz w:val="20"/>
                <w:szCs w:val="20"/>
              </w:rPr>
              <w:t>72.8%–96.3%</w:t>
            </w:r>
          </w:p>
        </w:tc>
      </w:tr>
      <w:tr w:rsidR="00B37727" w:rsidRPr="009B4A38" w14:paraId="313128AA" w14:textId="77777777" w:rsidTr="007D7EAA">
        <w:trPr>
          <w:trHeight w:val="576"/>
          <w:jc w:val="center"/>
        </w:trPr>
        <w:tc>
          <w:tcPr>
            <w:tcW w:w="2448" w:type="dxa"/>
            <w:shd w:val="clear" w:color="auto" w:fill="auto"/>
            <w:vAlign w:val="center"/>
          </w:tcPr>
          <w:p w14:paraId="1ACD0F75" w14:textId="77777777" w:rsidR="00B37727" w:rsidRPr="009B4A38" w:rsidRDefault="00B37727" w:rsidP="00B37727">
            <w:pPr>
              <w:rPr>
                <w:rFonts w:cs="Arial"/>
                <w:sz w:val="20"/>
                <w:szCs w:val="20"/>
              </w:rPr>
            </w:pPr>
            <w:r w:rsidRPr="009B4A38">
              <w:rPr>
                <w:rFonts w:cs="Arial"/>
                <w:sz w:val="20"/>
                <w:szCs w:val="20"/>
              </w:rPr>
              <w:t>Spanish</w:t>
            </w:r>
          </w:p>
          <w:p w14:paraId="47D6C05D" w14:textId="77777777" w:rsidR="00B37727" w:rsidRPr="009B4A38" w:rsidRDefault="00B37727" w:rsidP="00B37727">
            <w:pPr>
              <w:rPr>
                <w:rFonts w:cs="Arial"/>
                <w:sz w:val="20"/>
                <w:szCs w:val="20"/>
              </w:rPr>
            </w:pPr>
            <w:r w:rsidRPr="009B4A38">
              <w:rPr>
                <w:rFonts w:cs="Arial"/>
                <w:sz w:val="20"/>
                <w:szCs w:val="20"/>
              </w:rPr>
              <w:t>(</w:t>
            </w:r>
            <w:r w:rsidRPr="009B4A38">
              <w:rPr>
                <w:rFonts w:cs="Arial"/>
                <w:i/>
                <w:sz w:val="20"/>
                <w:szCs w:val="20"/>
              </w:rPr>
              <w:t>N</w:t>
            </w:r>
            <w:r w:rsidRPr="009B4A38">
              <w:rPr>
                <w:rFonts w:cs="Arial"/>
                <w:sz w:val="20"/>
                <w:szCs w:val="20"/>
              </w:rPr>
              <w:t xml:space="preserve"> = 1</w:t>
            </w:r>
            <w:r w:rsidR="003B7947" w:rsidRPr="009B4A38">
              <w:rPr>
                <w:rFonts w:cs="Arial"/>
                <w:sz w:val="20"/>
                <w:szCs w:val="20"/>
              </w:rPr>
              <w:t>4</w:t>
            </w:r>
            <w:r w:rsidRPr="009B4A38">
              <w:rPr>
                <w:rFonts w:cs="Arial"/>
                <w:sz w:val="20"/>
                <w:szCs w:val="20"/>
              </w:rPr>
              <w:t>3)</w:t>
            </w:r>
          </w:p>
        </w:tc>
        <w:tc>
          <w:tcPr>
            <w:tcW w:w="2246" w:type="dxa"/>
            <w:shd w:val="clear" w:color="auto" w:fill="auto"/>
            <w:vAlign w:val="center"/>
          </w:tcPr>
          <w:p w14:paraId="149E86DB" w14:textId="77777777" w:rsidR="00B37727" w:rsidRPr="009B4A38" w:rsidRDefault="007D7EAA" w:rsidP="00B37727">
            <w:pPr>
              <w:jc w:val="center"/>
              <w:rPr>
                <w:rFonts w:cs="Arial"/>
                <w:sz w:val="20"/>
                <w:szCs w:val="20"/>
              </w:rPr>
            </w:pPr>
            <w:r w:rsidRPr="009B4A38">
              <w:rPr>
                <w:rFonts w:cs="Arial"/>
                <w:sz w:val="20"/>
                <w:szCs w:val="20"/>
              </w:rPr>
              <w:t>92.3</w:t>
            </w:r>
            <w:r w:rsidR="00B37727" w:rsidRPr="009B4A38">
              <w:rPr>
                <w:rFonts w:cs="Arial"/>
                <w:sz w:val="20"/>
                <w:szCs w:val="20"/>
              </w:rPr>
              <w:t>%</w:t>
            </w:r>
          </w:p>
          <w:p w14:paraId="20A83596" w14:textId="77777777" w:rsidR="00B37727" w:rsidRPr="009B4A38" w:rsidRDefault="00B37727" w:rsidP="00B37727">
            <w:pPr>
              <w:jc w:val="center"/>
              <w:rPr>
                <w:rFonts w:cs="Arial"/>
                <w:sz w:val="20"/>
                <w:szCs w:val="20"/>
              </w:rPr>
            </w:pPr>
            <w:r w:rsidRPr="009B4A38">
              <w:rPr>
                <w:rFonts w:cs="Arial"/>
                <w:sz w:val="20"/>
                <w:szCs w:val="20"/>
              </w:rPr>
              <w:t>(1</w:t>
            </w:r>
            <w:r w:rsidR="003B7947" w:rsidRPr="009B4A38">
              <w:rPr>
                <w:rFonts w:cs="Arial"/>
                <w:sz w:val="20"/>
                <w:szCs w:val="20"/>
              </w:rPr>
              <w:t>32</w:t>
            </w:r>
            <w:r w:rsidRPr="009B4A38">
              <w:rPr>
                <w:rFonts w:cs="Arial"/>
                <w:sz w:val="20"/>
                <w:szCs w:val="20"/>
              </w:rPr>
              <w:t xml:space="preserve"> met standard)</w:t>
            </w:r>
          </w:p>
          <w:p w14:paraId="701C6D8B" w14:textId="77777777" w:rsidR="00B37727" w:rsidRPr="009B4A38" w:rsidRDefault="00B37727" w:rsidP="00B37727">
            <w:pPr>
              <w:jc w:val="center"/>
              <w:rPr>
                <w:rFonts w:cs="Arial"/>
                <w:sz w:val="12"/>
                <w:szCs w:val="12"/>
              </w:rPr>
            </w:pPr>
          </w:p>
          <w:p w14:paraId="0DA3543A" w14:textId="77777777" w:rsidR="00B37727" w:rsidRPr="009B4A38" w:rsidRDefault="00B37727" w:rsidP="00B37727">
            <w:pPr>
              <w:jc w:val="center"/>
              <w:rPr>
                <w:rFonts w:cs="Arial"/>
                <w:sz w:val="20"/>
                <w:szCs w:val="20"/>
              </w:rPr>
            </w:pPr>
            <w:r w:rsidRPr="009B4A38">
              <w:rPr>
                <w:rFonts w:cs="Arial"/>
                <w:sz w:val="20"/>
                <w:szCs w:val="20"/>
              </w:rPr>
              <w:t>95% CI:</w:t>
            </w:r>
          </w:p>
          <w:p w14:paraId="4DE2E9BF" w14:textId="77777777" w:rsidR="00B37727" w:rsidRPr="009B4A38" w:rsidRDefault="003B7947" w:rsidP="00B37727">
            <w:pPr>
              <w:jc w:val="center"/>
              <w:rPr>
                <w:rFonts w:cs="Arial"/>
                <w:sz w:val="20"/>
                <w:szCs w:val="20"/>
              </w:rPr>
            </w:pPr>
            <w:r w:rsidRPr="009B4A38">
              <w:rPr>
                <w:rFonts w:cs="Arial"/>
                <w:sz w:val="20"/>
                <w:szCs w:val="20"/>
              </w:rPr>
              <w:t>86.8%–95.7%</w:t>
            </w:r>
          </w:p>
        </w:tc>
        <w:tc>
          <w:tcPr>
            <w:tcW w:w="2246" w:type="dxa"/>
            <w:shd w:val="clear" w:color="auto" w:fill="auto"/>
            <w:vAlign w:val="center"/>
          </w:tcPr>
          <w:p w14:paraId="152E1277" w14:textId="77777777" w:rsidR="00B37727" w:rsidRPr="009B4A38" w:rsidRDefault="007D7EAA" w:rsidP="00B37727">
            <w:pPr>
              <w:jc w:val="center"/>
              <w:rPr>
                <w:rFonts w:cs="Arial"/>
                <w:sz w:val="20"/>
                <w:szCs w:val="20"/>
              </w:rPr>
            </w:pPr>
            <w:r w:rsidRPr="009B4A38">
              <w:rPr>
                <w:rFonts w:cs="Arial"/>
                <w:sz w:val="20"/>
                <w:szCs w:val="20"/>
              </w:rPr>
              <w:t>90.9</w:t>
            </w:r>
            <w:r w:rsidR="00B37727" w:rsidRPr="009B4A38">
              <w:rPr>
                <w:rFonts w:cs="Arial"/>
                <w:sz w:val="20"/>
                <w:szCs w:val="20"/>
              </w:rPr>
              <w:t>%</w:t>
            </w:r>
          </w:p>
          <w:p w14:paraId="23871D0C" w14:textId="77777777" w:rsidR="00B37727" w:rsidRPr="009B4A38" w:rsidRDefault="00B37727" w:rsidP="00B37727">
            <w:pPr>
              <w:jc w:val="center"/>
              <w:rPr>
                <w:rFonts w:cs="Arial"/>
                <w:sz w:val="20"/>
                <w:szCs w:val="20"/>
              </w:rPr>
            </w:pPr>
            <w:r w:rsidRPr="009B4A38">
              <w:rPr>
                <w:rFonts w:cs="Arial"/>
                <w:sz w:val="20"/>
                <w:szCs w:val="20"/>
              </w:rPr>
              <w:t>(1</w:t>
            </w:r>
            <w:r w:rsidR="007D7EAA" w:rsidRPr="009B4A38">
              <w:rPr>
                <w:rFonts w:cs="Arial"/>
                <w:sz w:val="20"/>
                <w:szCs w:val="20"/>
              </w:rPr>
              <w:t>30</w:t>
            </w:r>
            <w:r w:rsidRPr="009B4A38">
              <w:rPr>
                <w:rFonts w:cs="Arial"/>
                <w:sz w:val="20"/>
                <w:szCs w:val="20"/>
              </w:rPr>
              <w:t xml:space="preserve"> met standard)</w:t>
            </w:r>
          </w:p>
          <w:p w14:paraId="11722995" w14:textId="77777777" w:rsidR="00B37727" w:rsidRPr="009B4A38" w:rsidRDefault="00B37727" w:rsidP="00B37727">
            <w:pPr>
              <w:jc w:val="center"/>
              <w:rPr>
                <w:rFonts w:cs="Arial"/>
                <w:sz w:val="12"/>
                <w:szCs w:val="12"/>
              </w:rPr>
            </w:pPr>
          </w:p>
          <w:p w14:paraId="63B1F2E6" w14:textId="77777777" w:rsidR="00B37727" w:rsidRPr="009B4A38" w:rsidRDefault="00B37727" w:rsidP="00B37727">
            <w:pPr>
              <w:jc w:val="center"/>
              <w:rPr>
                <w:rFonts w:cs="Arial"/>
                <w:sz w:val="20"/>
                <w:szCs w:val="20"/>
              </w:rPr>
            </w:pPr>
            <w:r w:rsidRPr="009B4A38">
              <w:rPr>
                <w:rFonts w:cs="Arial"/>
                <w:sz w:val="20"/>
                <w:szCs w:val="20"/>
              </w:rPr>
              <w:t>95% CI:</w:t>
            </w:r>
          </w:p>
          <w:p w14:paraId="3CC03D1E" w14:textId="77777777" w:rsidR="00B37727" w:rsidRPr="009B4A38" w:rsidRDefault="003B7947" w:rsidP="00B37727">
            <w:pPr>
              <w:jc w:val="center"/>
              <w:rPr>
                <w:rFonts w:cs="Arial"/>
                <w:sz w:val="20"/>
                <w:szCs w:val="20"/>
              </w:rPr>
            </w:pPr>
            <w:r w:rsidRPr="009B4A38">
              <w:rPr>
                <w:rFonts w:cs="Arial"/>
                <w:sz w:val="20"/>
                <w:szCs w:val="20"/>
              </w:rPr>
              <w:t>85.1%–94.6%</w:t>
            </w:r>
          </w:p>
        </w:tc>
        <w:tc>
          <w:tcPr>
            <w:tcW w:w="2247" w:type="dxa"/>
            <w:shd w:val="clear" w:color="auto" w:fill="auto"/>
            <w:vAlign w:val="center"/>
          </w:tcPr>
          <w:p w14:paraId="35F58064" w14:textId="77777777" w:rsidR="00B37727" w:rsidRPr="009B4A38" w:rsidRDefault="00B37727" w:rsidP="00B37727">
            <w:pPr>
              <w:jc w:val="center"/>
              <w:rPr>
                <w:rFonts w:cs="Arial"/>
                <w:sz w:val="20"/>
                <w:szCs w:val="20"/>
              </w:rPr>
            </w:pPr>
            <w:r w:rsidRPr="009B4A38">
              <w:rPr>
                <w:rFonts w:cs="Arial"/>
                <w:sz w:val="20"/>
                <w:szCs w:val="20"/>
              </w:rPr>
              <w:t>9</w:t>
            </w:r>
            <w:r w:rsidR="007D7EAA" w:rsidRPr="009B4A38">
              <w:rPr>
                <w:rFonts w:cs="Arial"/>
                <w:sz w:val="20"/>
                <w:szCs w:val="20"/>
              </w:rPr>
              <w:t>2</w:t>
            </w:r>
            <w:r w:rsidRPr="009B4A38">
              <w:rPr>
                <w:rFonts w:cs="Arial"/>
                <w:sz w:val="20"/>
                <w:szCs w:val="20"/>
              </w:rPr>
              <w:t>.3%</w:t>
            </w:r>
          </w:p>
          <w:p w14:paraId="264B43A9" w14:textId="77777777" w:rsidR="00B37727" w:rsidRPr="009B4A38" w:rsidRDefault="00B37727" w:rsidP="00B37727">
            <w:pPr>
              <w:jc w:val="center"/>
              <w:rPr>
                <w:rFonts w:cs="Arial"/>
                <w:sz w:val="20"/>
                <w:szCs w:val="20"/>
              </w:rPr>
            </w:pPr>
            <w:r w:rsidRPr="009B4A38">
              <w:rPr>
                <w:rFonts w:cs="Arial"/>
                <w:sz w:val="20"/>
                <w:szCs w:val="20"/>
              </w:rPr>
              <w:t>(13</w:t>
            </w:r>
            <w:r w:rsidR="007D7EAA" w:rsidRPr="009B4A38">
              <w:rPr>
                <w:rFonts w:cs="Arial"/>
                <w:sz w:val="20"/>
                <w:szCs w:val="20"/>
              </w:rPr>
              <w:t>2</w:t>
            </w:r>
            <w:r w:rsidRPr="009B4A38">
              <w:rPr>
                <w:rFonts w:cs="Arial"/>
                <w:sz w:val="20"/>
                <w:szCs w:val="20"/>
              </w:rPr>
              <w:t xml:space="preserve"> met standard)</w:t>
            </w:r>
          </w:p>
          <w:p w14:paraId="306F813D" w14:textId="77777777" w:rsidR="00B37727" w:rsidRPr="009B4A38" w:rsidRDefault="00B37727" w:rsidP="00B37727">
            <w:pPr>
              <w:jc w:val="center"/>
              <w:rPr>
                <w:rFonts w:cs="Arial"/>
                <w:sz w:val="12"/>
                <w:szCs w:val="12"/>
              </w:rPr>
            </w:pPr>
          </w:p>
          <w:p w14:paraId="40BDC8A4" w14:textId="77777777" w:rsidR="00B37727" w:rsidRPr="009B4A38" w:rsidRDefault="00B37727" w:rsidP="00B37727">
            <w:pPr>
              <w:jc w:val="center"/>
              <w:rPr>
                <w:rFonts w:cs="Arial"/>
                <w:sz w:val="20"/>
                <w:szCs w:val="20"/>
              </w:rPr>
            </w:pPr>
            <w:r w:rsidRPr="009B4A38">
              <w:rPr>
                <w:rFonts w:cs="Arial"/>
                <w:sz w:val="20"/>
                <w:szCs w:val="20"/>
              </w:rPr>
              <w:t>95% CI:</w:t>
            </w:r>
          </w:p>
          <w:p w14:paraId="4BC7205B" w14:textId="77777777" w:rsidR="00B37727" w:rsidRPr="009B4A38" w:rsidRDefault="003B7947" w:rsidP="00B37727">
            <w:pPr>
              <w:jc w:val="center"/>
              <w:rPr>
                <w:rFonts w:cs="Arial"/>
                <w:sz w:val="20"/>
                <w:szCs w:val="20"/>
              </w:rPr>
            </w:pPr>
            <w:r w:rsidRPr="009B4A38">
              <w:rPr>
                <w:rFonts w:cs="Arial"/>
                <w:sz w:val="20"/>
                <w:szCs w:val="20"/>
              </w:rPr>
              <w:t>86.8%–95.7%</w:t>
            </w:r>
          </w:p>
        </w:tc>
      </w:tr>
    </w:tbl>
    <w:p w14:paraId="2ADBDA92" w14:textId="77777777" w:rsidR="00723722" w:rsidRDefault="00DC5E18">
      <w:pPr>
        <w:sectPr w:rsidR="00723722" w:rsidSect="00FB7B84">
          <w:footnotePr>
            <w:numRestart w:val="eachSect"/>
          </w:footnotePr>
          <w:type w:val="continuous"/>
          <w:pgSz w:w="12240" w:h="15840" w:code="1"/>
          <w:pgMar w:top="1584" w:right="1728" w:bottom="994" w:left="1440" w:header="288" w:footer="576" w:gutter="0"/>
          <w:cols w:space="720"/>
          <w:docGrid w:linePitch="360"/>
        </w:sectPr>
      </w:pPr>
      <w:r>
        <w:br w:type="page"/>
      </w:r>
    </w:p>
    <w:p w14:paraId="1D44296B" w14:textId="77777777" w:rsidR="00DC5E18" w:rsidRDefault="00DC5E18" w:rsidP="00723722">
      <w:pPr>
        <w:spacing w:before="240"/>
      </w:pPr>
    </w:p>
    <w:tbl>
      <w:tblPr>
        <w:tblW w:w="91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72" w:type="dxa"/>
          <w:left w:w="115" w:type="dxa"/>
          <w:bottom w:w="72" w:type="dxa"/>
          <w:right w:w="115" w:type="dxa"/>
        </w:tblCellMar>
        <w:tblLook w:val="01E0" w:firstRow="1" w:lastRow="1" w:firstColumn="1" w:lastColumn="1" w:noHBand="0" w:noVBand="0"/>
      </w:tblPr>
      <w:tblGrid>
        <w:gridCol w:w="2448"/>
        <w:gridCol w:w="2246"/>
        <w:gridCol w:w="2246"/>
        <w:gridCol w:w="2247"/>
      </w:tblGrid>
      <w:tr w:rsidR="00962B14" w:rsidRPr="009B4A38" w14:paraId="4A15ABED" w14:textId="77777777" w:rsidTr="009D7BFF">
        <w:trPr>
          <w:trHeight w:val="720"/>
          <w:jc w:val="center"/>
        </w:trPr>
        <w:tc>
          <w:tcPr>
            <w:tcW w:w="9187" w:type="dxa"/>
            <w:gridSpan w:val="4"/>
            <w:shd w:val="clear" w:color="auto" w:fill="CCCCCC"/>
            <w:vAlign w:val="center"/>
          </w:tcPr>
          <w:p w14:paraId="45F1C0EC" w14:textId="2FDF1C0F" w:rsidR="00962B14" w:rsidRPr="009B4A38" w:rsidRDefault="00962B14" w:rsidP="009D7BFF">
            <w:pPr>
              <w:rPr>
                <w:rFonts w:cs="Arial"/>
                <w:b/>
              </w:rPr>
            </w:pPr>
            <w:r w:rsidRPr="009B4A38">
              <w:rPr>
                <w:rFonts w:cs="Arial"/>
                <w:b/>
              </w:rPr>
              <w:t>Table 7. Percent of Respondents Meeting or Exceeding Each of the</w:t>
            </w:r>
          </w:p>
          <w:p w14:paraId="6682FC4B" w14:textId="77777777" w:rsidR="00962B14" w:rsidRPr="009B4A38" w:rsidRDefault="00962B14" w:rsidP="009D7BFF">
            <w:pPr>
              <w:rPr>
                <w:rFonts w:cs="Arial"/>
                <w:b/>
              </w:rPr>
            </w:pPr>
            <w:r w:rsidRPr="009B4A38">
              <w:rPr>
                <w:rFonts w:cs="Arial"/>
                <w:b/>
              </w:rPr>
              <w:t>Standards for Indicator #4 by Survey Language (continued)</w:t>
            </w:r>
          </w:p>
        </w:tc>
      </w:tr>
      <w:tr w:rsidR="00962B14" w:rsidRPr="009B4A38" w14:paraId="4698EB5E" w14:textId="77777777" w:rsidTr="009D7BFF">
        <w:trPr>
          <w:jc w:val="center"/>
        </w:trPr>
        <w:tc>
          <w:tcPr>
            <w:tcW w:w="2448" w:type="dxa"/>
            <w:shd w:val="clear" w:color="auto" w:fill="auto"/>
            <w:vAlign w:val="center"/>
          </w:tcPr>
          <w:p w14:paraId="3C718567" w14:textId="77777777" w:rsidR="00962B14" w:rsidRPr="009B4A38" w:rsidRDefault="00962B14" w:rsidP="009D7BFF">
            <w:pPr>
              <w:rPr>
                <w:rFonts w:cs="Arial"/>
                <w:b/>
                <w:szCs w:val="22"/>
              </w:rPr>
            </w:pPr>
            <w:r w:rsidRPr="009B4A38">
              <w:rPr>
                <w:rFonts w:cs="Arial"/>
                <w:b/>
                <w:szCs w:val="22"/>
              </w:rPr>
              <w:t>Survey Language</w:t>
            </w:r>
          </w:p>
        </w:tc>
        <w:tc>
          <w:tcPr>
            <w:tcW w:w="2246" w:type="dxa"/>
            <w:shd w:val="clear" w:color="auto" w:fill="auto"/>
          </w:tcPr>
          <w:p w14:paraId="6A17A63E" w14:textId="77777777" w:rsidR="00962B14" w:rsidRPr="009B4A38" w:rsidRDefault="00962B14" w:rsidP="009D7BFF">
            <w:pPr>
              <w:spacing w:after="120"/>
              <w:jc w:val="center"/>
              <w:rPr>
                <w:rFonts w:cs="Arial"/>
                <w:b/>
                <w:u w:val="single"/>
              </w:rPr>
            </w:pPr>
            <w:r w:rsidRPr="009B4A38">
              <w:rPr>
                <w:rFonts w:cs="Arial"/>
                <w:b/>
                <w:u w:val="single"/>
              </w:rPr>
              <w:t>Indicator 4a</w:t>
            </w:r>
          </w:p>
          <w:p w14:paraId="285192F5" w14:textId="77777777" w:rsidR="00962B14" w:rsidRPr="009B4A38" w:rsidRDefault="00962B14" w:rsidP="009D7BFF">
            <w:pPr>
              <w:jc w:val="center"/>
              <w:rPr>
                <w:rFonts w:cs="Arial"/>
                <w:sz w:val="20"/>
                <w:szCs w:val="20"/>
              </w:rPr>
            </w:pPr>
            <w:r w:rsidRPr="009B4A38">
              <w:rPr>
                <w:rFonts w:cs="Arial"/>
                <w:sz w:val="20"/>
                <w:szCs w:val="20"/>
              </w:rPr>
              <w:t xml:space="preserve">Percent of families who report that Early Intervention services helped them know their rights </w:t>
            </w:r>
            <w:r w:rsidRPr="009B4A38">
              <w:rPr>
                <w:rFonts w:cs="Arial"/>
                <w:sz w:val="20"/>
                <w:szCs w:val="20"/>
              </w:rPr>
              <w:br/>
              <w:t>(Item 19)</w:t>
            </w:r>
          </w:p>
        </w:tc>
        <w:tc>
          <w:tcPr>
            <w:tcW w:w="2246" w:type="dxa"/>
            <w:shd w:val="clear" w:color="auto" w:fill="auto"/>
          </w:tcPr>
          <w:p w14:paraId="5C7F9333" w14:textId="77777777" w:rsidR="00962B14" w:rsidRPr="009B4A38" w:rsidRDefault="00962B14" w:rsidP="009D7BFF">
            <w:pPr>
              <w:spacing w:after="120"/>
              <w:jc w:val="center"/>
              <w:rPr>
                <w:rFonts w:cs="Arial"/>
                <w:b/>
                <w:u w:val="single"/>
              </w:rPr>
            </w:pPr>
            <w:r w:rsidRPr="009B4A38">
              <w:rPr>
                <w:rFonts w:cs="Arial"/>
                <w:b/>
                <w:u w:val="single"/>
              </w:rPr>
              <w:t>Indicator 4b</w:t>
            </w:r>
          </w:p>
          <w:p w14:paraId="253EEF55" w14:textId="77777777" w:rsidR="00962B14" w:rsidRPr="009B4A38" w:rsidRDefault="00962B14" w:rsidP="009D7BFF">
            <w:pPr>
              <w:jc w:val="center"/>
              <w:rPr>
                <w:rFonts w:cs="Arial"/>
                <w:sz w:val="20"/>
                <w:szCs w:val="20"/>
              </w:rPr>
            </w:pPr>
            <w:r w:rsidRPr="009B4A38">
              <w:rPr>
                <w:rFonts w:cs="Arial"/>
                <w:sz w:val="20"/>
                <w:szCs w:val="20"/>
              </w:rPr>
              <w:t xml:space="preserve">Percent of families who report that Early Intervention services helped them effectively communicate their children’s needs </w:t>
            </w:r>
          </w:p>
          <w:p w14:paraId="7A70679E" w14:textId="77777777" w:rsidR="00962B14" w:rsidRPr="009B4A38" w:rsidRDefault="00962B14" w:rsidP="009D7BFF">
            <w:pPr>
              <w:jc w:val="center"/>
              <w:rPr>
                <w:rFonts w:cs="Arial"/>
                <w:sz w:val="20"/>
                <w:szCs w:val="20"/>
              </w:rPr>
            </w:pPr>
            <w:r w:rsidRPr="009B4A38">
              <w:rPr>
                <w:rFonts w:cs="Arial"/>
                <w:sz w:val="20"/>
                <w:szCs w:val="20"/>
              </w:rPr>
              <w:t>(Item 17)</w:t>
            </w:r>
          </w:p>
        </w:tc>
        <w:tc>
          <w:tcPr>
            <w:tcW w:w="2247" w:type="dxa"/>
            <w:shd w:val="clear" w:color="auto" w:fill="auto"/>
          </w:tcPr>
          <w:p w14:paraId="45440D23" w14:textId="77777777" w:rsidR="00962B14" w:rsidRPr="009B4A38" w:rsidRDefault="00962B14" w:rsidP="009D7BFF">
            <w:pPr>
              <w:spacing w:after="120"/>
              <w:jc w:val="center"/>
              <w:rPr>
                <w:rFonts w:cs="Arial"/>
                <w:b/>
                <w:u w:val="single"/>
              </w:rPr>
            </w:pPr>
            <w:r w:rsidRPr="009B4A38">
              <w:rPr>
                <w:rFonts w:cs="Arial"/>
                <w:b/>
                <w:u w:val="single"/>
              </w:rPr>
              <w:t>Indicator 4c</w:t>
            </w:r>
          </w:p>
          <w:p w14:paraId="5EB8D18D" w14:textId="77777777" w:rsidR="00962B14" w:rsidRPr="009B4A38" w:rsidRDefault="00962B14" w:rsidP="009D7BFF">
            <w:pPr>
              <w:jc w:val="center"/>
              <w:rPr>
                <w:rFonts w:cs="Arial"/>
                <w:sz w:val="20"/>
                <w:szCs w:val="20"/>
              </w:rPr>
            </w:pPr>
            <w:r w:rsidRPr="009B4A38">
              <w:rPr>
                <w:rFonts w:cs="Arial"/>
                <w:sz w:val="20"/>
                <w:szCs w:val="20"/>
              </w:rPr>
              <w:t>Percent of families who report that Early Intervention services helped them help their children develop and learn</w:t>
            </w:r>
          </w:p>
          <w:p w14:paraId="734C0641" w14:textId="77777777" w:rsidR="00962B14" w:rsidRPr="009B4A38" w:rsidRDefault="00962B14" w:rsidP="009D7BFF">
            <w:pPr>
              <w:jc w:val="center"/>
              <w:rPr>
                <w:rFonts w:cs="Arial"/>
                <w:sz w:val="20"/>
                <w:szCs w:val="20"/>
              </w:rPr>
            </w:pPr>
            <w:r w:rsidRPr="009B4A38">
              <w:rPr>
                <w:rFonts w:cs="Arial"/>
                <w:sz w:val="20"/>
                <w:szCs w:val="20"/>
              </w:rPr>
              <w:t>(Item 21)</w:t>
            </w:r>
          </w:p>
        </w:tc>
      </w:tr>
      <w:tr w:rsidR="00B37727" w:rsidRPr="009B4A38" w14:paraId="4BAC49C1" w14:textId="77777777" w:rsidTr="007D7EAA">
        <w:trPr>
          <w:trHeight w:val="576"/>
          <w:jc w:val="center"/>
        </w:trPr>
        <w:tc>
          <w:tcPr>
            <w:tcW w:w="2448" w:type="dxa"/>
            <w:shd w:val="clear" w:color="auto" w:fill="auto"/>
            <w:vAlign w:val="center"/>
          </w:tcPr>
          <w:p w14:paraId="738A4372" w14:textId="77777777" w:rsidR="00B37727" w:rsidRPr="009B4A38" w:rsidRDefault="00B37727" w:rsidP="00B37727">
            <w:pPr>
              <w:rPr>
                <w:rFonts w:cs="Arial"/>
                <w:sz w:val="20"/>
                <w:szCs w:val="20"/>
              </w:rPr>
            </w:pPr>
            <w:r w:rsidRPr="009B4A38">
              <w:rPr>
                <w:rFonts w:cs="Arial"/>
                <w:sz w:val="20"/>
                <w:szCs w:val="20"/>
              </w:rPr>
              <w:t>Vietnamese</w:t>
            </w:r>
          </w:p>
          <w:p w14:paraId="1A4A6580" w14:textId="77777777" w:rsidR="00B37727" w:rsidRPr="009B4A38" w:rsidRDefault="00B37727" w:rsidP="00B37727">
            <w:pPr>
              <w:rPr>
                <w:rFonts w:cs="Arial"/>
                <w:sz w:val="20"/>
                <w:szCs w:val="20"/>
              </w:rPr>
            </w:pPr>
            <w:r w:rsidRPr="009B4A38">
              <w:rPr>
                <w:rFonts w:cs="Arial"/>
                <w:sz w:val="20"/>
                <w:szCs w:val="20"/>
              </w:rPr>
              <w:t>(</w:t>
            </w:r>
            <w:r w:rsidRPr="009B4A38">
              <w:rPr>
                <w:rFonts w:cs="Arial"/>
                <w:i/>
                <w:sz w:val="20"/>
                <w:szCs w:val="20"/>
              </w:rPr>
              <w:t>N</w:t>
            </w:r>
            <w:r w:rsidRPr="009B4A38">
              <w:rPr>
                <w:rFonts w:cs="Arial"/>
                <w:sz w:val="20"/>
                <w:szCs w:val="20"/>
              </w:rPr>
              <w:t xml:space="preserve"> = 3)</w:t>
            </w:r>
          </w:p>
        </w:tc>
        <w:tc>
          <w:tcPr>
            <w:tcW w:w="2246" w:type="dxa"/>
            <w:shd w:val="clear" w:color="auto" w:fill="auto"/>
            <w:vAlign w:val="center"/>
          </w:tcPr>
          <w:p w14:paraId="3324A75B" w14:textId="77777777" w:rsidR="00B37727" w:rsidRPr="009B4A38" w:rsidRDefault="00B37727" w:rsidP="00B37727">
            <w:pPr>
              <w:jc w:val="center"/>
              <w:rPr>
                <w:rFonts w:cs="Arial"/>
                <w:sz w:val="20"/>
                <w:szCs w:val="20"/>
              </w:rPr>
            </w:pPr>
            <w:r w:rsidRPr="009B4A38">
              <w:rPr>
                <w:rFonts w:cs="Arial"/>
                <w:sz w:val="20"/>
                <w:szCs w:val="20"/>
              </w:rPr>
              <w:t>100%</w:t>
            </w:r>
          </w:p>
          <w:p w14:paraId="20352F51" w14:textId="77777777" w:rsidR="00B37727" w:rsidRPr="009B4A38" w:rsidRDefault="00B37727" w:rsidP="00B37727">
            <w:pPr>
              <w:jc w:val="center"/>
              <w:rPr>
                <w:rFonts w:cs="Arial"/>
                <w:sz w:val="20"/>
                <w:szCs w:val="20"/>
              </w:rPr>
            </w:pPr>
            <w:r w:rsidRPr="009B4A38">
              <w:rPr>
                <w:rFonts w:cs="Arial"/>
                <w:sz w:val="20"/>
                <w:szCs w:val="20"/>
              </w:rPr>
              <w:t>(3 met standard)</w:t>
            </w:r>
          </w:p>
          <w:p w14:paraId="3365076D" w14:textId="77777777" w:rsidR="00B37727" w:rsidRPr="009B4A38" w:rsidRDefault="00B37727" w:rsidP="00B37727">
            <w:pPr>
              <w:jc w:val="center"/>
              <w:rPr>
                <w:rFonts w:cs="Arial"/>
                <w:sz w:val="12"/>
                <w:szCs w:val="12"/>
              </w:rPr>
            </w:pPr>
          </w:p>
          <w:p w14:paraId="45DAA1A3" w14:textId="77777777" w:rsidR="00B37727" w:rsidRPr="009B4A38" w:rsidRDefault="00B37727" w:rsidP="00B37727">
            <w:pPr>
              <w:jc w:val="center"/>
              <w:rPr>
                <w:rFonts w:cs="Arial"/>
                <w:sz w:val="20"/>
                <w:szCs w:val="20"/>
              </w:rPr>
            </w:pPr>
            <w:r w:rsidRPr="009B4A38">
              <w:rPr>
                <w:rFonts w:cs="Arial"/>
                <w:sz w:val="20"/>
                <w:szCs w:val="20"/>
              </w:rPr>
              <w:t>95% CI:</w:t>
            </w:r>
          </w:p>
          <w:p w14:paraId="6F77B72A" w14:textId="77777777" w:rsidR="00B37727" w:rsidRPr="009B4A38" w:rsidRDefault="00B37727" w:rsidP="00B37727">
            <w:pPr>
              <w:jc w:val="center"/>
              <w:rPr>
                <w:rFonts w:cs="Arial"/>
                <w:sz w:val="20"/>
                <w:szCs w:val="20"/>
              </w:rPr>
            </w:pPr>
            <w:r w:rsidRPr="009B4A38">
              <w:rPr>
                <w:rFonts w:cs="Arial"/>
                <w:sz w:val="20"/>
                <w:szCs w:val="20"/>
              </w:rPr>
              <w:t>--</w:t>
            </w:r>
          </w:p>
        </w:tc>
        <w:tc>
          <w:tcPr>
            <w:tcW w:w="2246" w:type="dxa"/>
            <w:shd w:val="clear" w:color="auto" w:fill="auto"/>
            <w:vAlign w:val="center"/>
          </w:tcPr>
          <w:p w14:paraId="5EBAB500" w14:textId="77777777" w:rsidR="00B37727" w:rsidRPr="009B4A38" w:rsidRDefault="003B7947" w:rsidP="00B37727">
            <w:pPr>
              <w:jc w:val="center"/>
              <w:rPr>
                <w:rFonts w:cs="Arial"/>
                <w:sz w:val="20"/>
                <w:szCs w:val="20"/>
              </w:rPr>
            </w:pPr>
            <w:r w:rsidRPr="009B4A38">
              <w:rPr>
                <w:rFonts w:cs="Arial"/>
                <w:sz w:val="20"/>
                <w:szCs w:val="20"/>
              </w:rPr>
              <w:t>100</w:t>
            </w:r>
            <w:r w:rsidR="00B37727" w:rsidRPr="009B4A38">
              <w:rPr>
                <w:rFonts w:cs="Arial"/>
                <w:sz w:val="20"/>
                <w:szCs w:val="20"/>
              </w:rPr>
              <w:t>%</w:t>
            </w:r>
          </w:p>
          <w:p w14:paraId="3BBEACD3" w14:textId="77777777" w:rsidR="00B37727" w:rsidRPr="009B4A38" w:rsidRDefault="00B37727" w:rsidP="00B37727">
            <w:pPr>
              <w:jc w:val="center"/>
              <w:rPr>
                <w:rFonts w:cs="Arial"/>
                <w:sz w:val="20"/>
                <w:szCs w:val="20"/>
              </w:rPr>
            </w:pPr>
            <w:r w:rsidRPr="009B4A38">
              <w:rPr>
                <w:rFonts w:cs="Arial"/>
                <w:sz w:val="20"/>
                <w:szCs w:val="20"/>
              </w:rPr>
              <w:t>(</w:t>
            </w:r>
            <w:r w:rsidR="003B7947" w:rsidRPr="009B4A38">
              <w:rPr>
                <w:rFonts w:cs="Arial"/>
                <w:sz w:val="20"/>
                <w:szCs w:val="20"/>
              </w:rPr>
              <w:t xml:space="preserve">3 </w:t>
            </w:r>
            <w:r w:rsidRPr="009B4A38">
              <w:rPr>
                <w:rFonts w:cs="Arial"/>
                <w:sz w:val="20"/>
                <w:szCs w:val="20"/>
              </w:rPr>
              <w:t>met standard)</w:t>
            </w:r>
          </w:p>
          <w:p w14:paraId="1CF8DCBE" w14:textId="77777777" w:rsidR="00B37727" w:rsidRPr="009B4A38" w:rsidRDefault="00B37727" w:rsidP="00B37727">
            <w:pPr>
              <w:jc w:val="center"/>
              <w:rPr>
                <w:rFonts w:cs="Arial"/>
                <w:sz w:val="12"/>
                <w:szCs w:val="12"/>
              </w:rPr>
            </w:pPr>
          </w:p>
          <w:p w14:paraId="12392072" w14:textId="77777777" w:rsidR="00B37727" w:rsidRPr="009B4A38" w:rsidRDefault="00B37727" w:rsidP="00B37727">
            <w:pPr>
              <w:jc w:val="center"/>
              <w:rPr>
                <w:rFonts w:cs="Arial"/>
                <w:sz w:val="20"/>
                <w:szCs w:val="20"/>
              </w:rPr>
            </w:pPr>
            <w:r w:rsidRPr="009B4A38">
              <w:rPr>
                <w:rFonts w:cs="Arial"/>
                <w:sz w:val="20"/>
                <w:szCs w:val="20"/>
              </w:rPr>
              <w:t>95% CI:</w:t>
            </w:r>
          </w:p>
          <w:p w14:paraId="349E6A77" w14:textId="77777777" w:rsidR="00B37727" w:rsidRPr="009B4A38" w:rsidRDefault="003B7947" w:rsidP="00B37727">
            <w:pPr>
              <w:jc w:val="center"/>
              <w:rPr>
                <w:rFonts w:cs="Arial"/>
                <w:sz w:val="20"/>
                <w:szCs w:val="20"/>
              </w:rPr>
            </w:pPr>
            <w:r w:rsidRPr="009B4A38">
              <w:rPr>
                <w:rFonts w:cs="Arial"/>
                <w:sz w:val="20"/>
                <w:szCs w:val="20"/>
              </w:rPr>
              <w:t>--</w:t>
            </w:r>
          </w:p>
        </w:tc>
        <w:tc>
          <w:tcPr>
            <w:tcW w:w="2247" w:type="dxa"/>
            <w:shd w:val="clear" w:color="auto" w:fill="auto"/>
            <w:vAlign w:val="center"/>
          </w:tcPr>
          <w:p w14:paraId="3C6721C9" w14:textId="77777777" w:rsidR="00B37727" w:rsidRPr="009B4A38" w:rsidRDefault="00B37727" w:rsidP="00B37727">
            <w:pPr>
              <w:jc w:val="center"/>
              <w:rPr>
                <w:rFonts w:cs="Arial"/>
                <w:sz w:val="20"/>
                <w:szCs w:val="20"/>
              </w:rPr>
            </w:pPr>
            <w:r w:rsidRPr="009B4A38">
              <w:rPr>
                <w:rFonts w:cs="Arial"/>
                <w:sz w:val="20"/>
                <w:szCs w:val="20"/>
              </w:rPr>
              <w:t>100%</w:t>
            </w:r>
          </w:p>
          <w:p w14:paraId="5B87EB98" w14:textId="77777777" w:rsidR="00B37727" w:rsidRPr="009B4A38" w:rsidRDefault="00B37727" w:rsidP="00B37727">
            <w:pPr>
              <w:jc w:val="center"/>
              <w:rPr>
                <w:rFonts w:cs="Arial"/>
                <w:sz w:val="20"/>
                <w:szCs w:val="20"/>
              </w:rPr>
            </w:pPr>
            <w:r w:rsidRPr="009B4A38">
              <w:rPr>
                <w:rFonts w:cs="Arial"/>
                <w:sz w:val="20"/>
                <w:szCs w:val="20"/>
              </w:rPr>
              <w:t>(3 met standard)</w:t>
            </w:r>
          </w:p>
          <w:p w14:paraId="0865FC51" w14:textId="77777777" w:rsidR="00B37727" w:rsidRPr="009B4A38" w:rsidRDefault="00B37727" w:rsidP="00B37727">
            <w:pPr>
              <w:jc w:val="center"/>
              <w:rPr>
                <w:rFonts w:cs="Arial"/>
                <w:sz w:val="12"/>
                <w:szCs w:val="12"/>
              </w:rPr>
            </w:pPr>
          </w:p>
          <w:p w14:paraId="4B8D5796" w14:textId="77777777" w:rsidR="00B37727" w:rsidRPr="009B4A38" w:rsidRDefault="00B37727" w:rsidP="00B37727">
            <w:pPr>
              <w:jc w:val="center"/>
              <w:rPr>
                <w:rFonts w:cs="Arial"/>
                <w:sz w:val="20"/>
                <w:szCs w:val="20"/>
              </w:rPr>
            </w:pPr>
            <w:r w:rsidRPr="009B4A38">
              <w:rPr>
                <w:rFonts w:cs="Arial"/>
                <w:sz w:val="20"/>
                <w:szCs w:val="20"/>
              </w:rPr>
              <w:t>95% CI:</w:t>
            </w:r>
          </w:p>
          <w:p w14:paraId="0865FD1F" w14:textId="77777777" w:rsidR="00B37727" w:rsidRPr="009B4A38" w:rsidRDefault="00B37727" w:rsidP="00B37727">
            <w:pPr>
              <w:jc w:val="center"/>
              <w:rPr>
                <w:rFonts w:cs="Arial"/>
                <w:sz w:val="20"/>
                <w:szCs w:val="20"/>
              </w:rPr>
            </w:pPr>
            <w:r w:rsidRPr="009B4A38">
              <w:rPr>
                <w:rFonts w:cs="Arial"/>
                <w:sz w:val="20"/>
                <w:szCs w:val="20"/>
              </w:rPr>
              <w:t>--</w:t>
            </w:r>
          </w:p>
        </w:tc>
      </w:tr>
    </w:tbl>
    <w:p w14:paraId="2B96537F" w14:textId="77777777" w:rsidR="00EE06C5" w:rsidRPr="009B4A38" w:rsidRDefault="00EE06C5" w:rsidP="0099027D">
      <w:pPr>
        <w:pStyle w:val="Heading2"/>
        <w:spacing w:before="400" w:after="180"/>
      </w:pPr>
    </w:p>
    <w:p w14:paraId="410DF592" w14:textId="77777777" w:rsidR="00EE06C5" w:rsidRPr="009B4A38" w:rsidRDefault="00EE06C5" w:rsidP="00EE06C5">
      <w:pPr>
        <w:rPr>
          <w:lang w:val="x-none" w:eastAsia="x-none"/>
        </w:rPr>
      </w:pPr>
    </w:p>
    <w:p w14:paraId="4F5CCADC" w14:textId="77777777" w:rsidR="00723722" w:rsidRDefault="00EE06C5" w:rsidP="00962B14">
      <w:pPr>
        <w:pStyle w:val="Heading2"/>
        <w:tabs>
          <w:tab w:val="left" w:pos="2355"/>
        </w:tabs>
        <w:spacing w:before="360" w:after="180"/>
        <w:sectPr w:rsidR="00723722" w:rsidSect="00FB7B84">
          <w:footnotePr>
            <w:numRestart w:val="eachSect"/>
          </w:footnotePr>
          <w:type w:val="continuous"/>
          <w:pgSz w:w="12240" w:h="15840" w:code="1"/>
          <w:pgMar w:top="1584" w:right="1728" w:bottom="994" w:left="1440" w:header="288" w:footer="576" w:gutter="0"/>
          <w:cols w:space="720"/>
          <w:docGrid w:linePitch="360"/>
        </w:sectPr>
      </w:pPr>
      <w:r w:rsidRPr="009B4A38">
        <w:br w:type="page"/>
      </w:r>
      <w:bookmarkStart w:id="62" w:name="_Toc29368672"/>
    </w:p>
    <w:p w14:paraId="4F92B1FD" w14:textId="77777777" w:rsidR="00200AF3" w:rsidRPr="009B4A38" w:rsidRDefault="00200AF3" w:rsidP="00723722">
      <w:pPr>
        <w:pStyle w:val="Heading2"/>
        <w:tabs>
          <w:tab w:val="left" w:pos="2355"/>
        </w:tabs>
        <w:spacing w:after="180"/>
        <w:rPr>
          <w:color w:val="auto"/>
          <w:sz w:val="22"/>
          <w:szCs w:val="22"/>
          <w:lang w:val="en-US"/>
        </w:rPr>
      </w:pPr>
      <w:r w:rsidRPr="009B4A38">
        <w:rPr>
          <w:color w:val="auto"/>
          <w:sz w:val="22"/>
          <w:szCs w:val="22"/>
        </w:rPr>
        <w:lastRenderedPageBreak/>
        <w:t>4.</w:t>
      </w:r>
      <w:r w:rsidR="00EE06C5" w:rsidRPr="009B4A38">
        <w:rPr>
          <w:color w:val="auto"/>
          <w:sz w:val="22"/>
          <w:szCs w:val="22"/>
          <w:lang w:val="en-US"/>
        </w:rPr>
        <w:t>6</w:t>
      </w:r>
      <w:r w:rsidRPr="009B4A38">
        <w:rPr>
          <w:color w:val="auto"/>
          <w:sz w:val="22"/>
          <w:szCs w:val="22"/>
        </w:rPr>
        <w:t xml:space="preserve">. Percent of Families Meeting Each of the Standards by </w:t>
      </w:r>
      <w:r w:rsidR="00D336FD" w:rsidRPr="009B4A38">
        <w:rPr>
          <w:color w:val="auto"/>
          <w:sz w:val="22"/>
          <w:szCs w:val="22"/>
          <w:lang w:val="en-US"/>
        </w:rPr>
        <w:t>Program</w:t>
      </w:r>
      <w:bookmarkEnd w:id="62"/>
    </w:p>
    <w:p w14:paraId="49C3097B" w14:textId="77777777" w:rsidR="00200AF3" w:rsidRPr="009B4A38" w:rsidRDefault="00200AF3" w:rsidP="00721329">
      <w:pPr>
        <w:pStyle w:val="DocumentText"/>
        <w:spacing w:after="240"/>
        <w:rPr>
          <w:lang w:eastAsia="x-none"/>
        </w:rPr>
      </w:pPr>
      <w:r w:rsidRPr="009B4A38">
        <w:rPr>
          <w:lang w:eastAsia="x-none"/>
        </w:rPr>
        <w:t xml:space="preserve">Table 8 presents </w:t>
      </w:r>
      <w:r w:rsidRPr="009B4A38">
        <w:t xml:space="preserve">the percentage of families with measures that met or exceeded each of the three standards, by </w:t>
      </w:r>
      <w:r w:rsidR="008F3B2C" w:rsidRPr="009B4A38">
        <w:t>p</w:t>
      </w:r>
      <w:r w:rsidR="00D336FD" w:rsidRPr="009B4A38">
        <w:t>rogram</w:t>
      </w:r>
      <w:r w:rsidRPr="009B4A38">
        <w:t>.</w:t>
      </w:r>
      <w:r w:rsidR="00E37653" w:rsidRPr="009B4A38">
        <w:t xml:space="preserve"> </w:t>
      </w:r>
    </w:p>
    <w:tbl>
      <w:tblPr>
        <w:tblW w:w="936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 w:type="dxa"/>
          <w:left w:w="115" w:type="dxa"/>
          <w:bottom w:w="14" w:type="dxa"/>
          <w:right w:w="115" w:type="dxa"/>
        </w:tblCellMar>
        <w:tblLook w:val="01E0" w:firstRow="1" w:lastRow="1" w:firstColumn="1" w:lastColumn="1" w:noHBand="0" w:noVBand="0"/>
      </w:tblPr>
      <w:tblGrid>
        <w:gridCol w:w="5285"/>
        <w:gridCol w:w="576"/>
        <w:gridCol w:w="1170"/>
        <w:gridCol w:w="1166"/>
        <w:gridCol w:w="1166"/>
      </w:tblGrid>
      <w:tr w:rsidR="00826E6A" w:rsidRPr="009B4A38" w14:paraId="3A682BAF" w14:textId="77777777" w:rsidTr="00B11B34">
        <w:trPr>
          <w:trHeight w:val="576"/>
        </w:trPr>
        <w:tc>
          <w:tcPr>
            <w:tcW w:w="9363" w:type="dxa"/>
            <w:gridSpan w:val="5"/>
            <w:shd w:val="clear" w:color="auto" w:fill="CCCCCC"/>
            <w:vAlign w:val="center"/>
          </w:tcPr>
          <w:p w14:paraId="5A4F93F7" w14:textId="77777777" w:rsidR="00826E6A" w:rsidRPr="009B4A38" w:rsidRDefault="00826E6A" w:rsidP="00752507">
            <w:pPr>
              <w:rPr>
                <w:rFonts w:cs="Arial"/>
                <w:b/>
                <w:szCs w:val="22"/>
              </w:rPr>
            </w:pPr>
            <w:bookmarkStart w:id="63" w:name="_Hlk29974256"/>
            <w:bookmarkStart w:id="64" w:name="_Toc186604405"/>
            <w:bookmarkStart w:id="65" w:name="_Toc186604567"/>
            <w:bookmarkEnd w:id="51"/>
            <w:bookmarkEnd w:id="52"/>
            <w:r w:rsidRPr="009B4A38">
              <w:rPr>
                <w:rFonts w:cs="Arial"/>
                <w:b/>
                <w:szCs w:val="22"/>
              </w:rPr>
              <w:t>Table 8. Percent of Respondents Meeting or Exceeding Each of the</w:t>
            </w:r>
          </w:p>
          <w:p w14:paraId="39EC543B" w14:textId="77777777" w:rsidR="00826E6A" w:rsidRPr="009B4A38" w:rsidRDefault="00826E6A" w:rsidP="00752507">
            <w:pPr>
              <w:rPr>
                <w:rFonts w:cs="Arial"/>
                <w:b/>
              </w:rPr>
            </w:pPr>
            <w:r w:rsidRPr="009B4A38">
              <w:rPr>
                <w:rFonts w:cs="Arial"/>
                <w:b/>
                <w:szCs w:val="22"/>
              </w:rPr>
              <w:t>Standards for Indicator #4 by Program</w:t>
            </w:r>
          </w:p>
        </w:tc>
      </w:tr>
      <w:tr w:rsidR="00826E6A" w:rsidRPr="009B4A38" w14:paraId="0C5D19E3" w14:textId="77777777" w:rsidTr="00B11B34">
        <w:tc>
          <w:tcPr>
            <w:tcW w:w="5285" w:type="dxa"/>
            <w:vAlign w:val="center"/>
          </w:tcPr>
          <w:p w14:paraId="4960A0A8" w14:textId="77777777" w:rsidR="00826E6A" w:rsidRPr="009B4A38" w:rsidRDefault="00826E6A" w:rsidP="00752507">
            <w:pPr>
              <w:rPr>
                <w:rFonts w:cs="Arial"/>
                <w:b/>
                <w:szCs w:val="22"/>
              </w:rPr>
            </w:pPr>
            <w:r w:rsidRPr="009B4A38">
              <w:rPr>
                <w:rFonts w:cs="Arial"/>
                <w:b/>
                <w:szCs w:val="22"/>
              </w:rPr>
              <w:t>Program</w:t>
            </w:r>
          </w:p>
        </w:tc>
        <w:tc>
          <w:tcPr>
            <w:tcW w:w="576" w:type="dxa"/>
            <w:vAlign w:val="center"/>
          </w:tcPr>
          <w:p w14:paraId="1B001CD5" w14:textId="77777777" w:rsidR="00826E6A" w:rsidRPr="009B4A38" w:rsidRDefault="00826E6A" w:rsidP="00752507">
            <w:pPr>
              <w:jc w:val="center"/>
              <w:rPr>
                <w:rFonts w:cs="Arial"/>
                <w:b/>
                <w:i/>
                <w:szCs w:val="22"/>
              </w:rPr>
            </w:pPr>
            <w:r w:rsidRPr="009B4A38">
              <w:rPr>
                <w:rFonts w:cs="Arial"/>
                <w:b/>
                <w:i/>
                <w:szCs w:val="22"/>
              </w:rPr>
              <w:t>N</w:t>
            </w:r>
          </w:p>
        </w:tc>
        <w:tc>
          <w:tcPr>
            <w:tcW w:w="1170" w:type="dxa"/>
            <w:vAlign w:val="center"/>
          </w:tcPr>
          <w:p w14:paraId="6E5EDC03" w14:textId="77777777" w:rsidR="00826E6A" w:rsidRPr="009B4A38" w:rsidRDefault="00826E6A" w:rsidP="00752507">
            <w:pPr>
              <w:jc w:val="center"/>
              <w:rPr>
                <w:rFonts w:cs="Arial"/>
                <w:b/>
                <w:szCs w:val="22"/>
              </w:rPr>
            </w:pPr>
            <w:r w:rsidRPr="009B4A38">
              <w:rPr>
                <w:rFonts w:cs="Arial"/>
                <w:b/>
                <w:szCs w:val="22"/>
              </w:rPr>
              <w:t>Indicator</w:t>
            </w:r>
          </w:p>
          <w:p w14:paraId="482B479D" w14:textId="77777777" w:rsidR="00826E6A" w:rsidRPr="009B4A38" w:rsidRDefault="00826E6A" w:rsidP="00752507">
            <w:pPr>
              <w:jc w:val="center"/>
              <w:rPr>
                <w:rFonts w:cs="Arial"/>
                <w:b/>
                <w:szCs w:val="22"/>
              </w:rPr>
            </w:pPr>
            <w:r w:rsidRPr="009B4A38">
              <w:rPr>
                <w:rFonts w:cs="Arial"/>
                <w:b/>
                <w:szCs w:val="22"/>
              </w:rPr>
              <w:t>4a</w:t>
            </w:r>
          </w:p>
        </w:tc>
        <w:tc>
          <w:tcPr>
            <w:tcW w:w="1166" w:type="dxa"/>
            <w:vAlign w:val="center"/>
          </w:tcPr>
          <w:p w14:paraId="3F673ADC" w14:textId="77777777" w:rsidR="00826E6A" w:rsidRPr="009B4A38" w:rsidRDefault="00826E6A" w:rsidP="00752507">
            <w:pPr>
              <w:jc w:val="center"/>
              <w:rPr>
                <w:rFonts w:cs="Arial"/>
                <w:b/>
                <w:szCs w:val="22"/>
              </w:rPr>
            </w:pPr>
            <w:r w:rsidRPr="009B4A38">
              <w:rPr>
                <w:rFonts w:cs="Arial"/>
                <w:b/>
                <w:szCs w:val="22"/>
              </w:rPr>
              <w:t>Indicator 4b</w:t>
            </w:r>
          </w:p>
        </w:tc>
        <w:tc>
          <w:tcPr>
            <w:tcW w:w="1166" w:type="dxa"/>
            <w:vAlign w:val="center"/>
          </w:tcPr>
          <w:p w14:paraId="7649E82E" w14:textId="77777777" w:rsidR="00826E6A" w:rsidRPr="009B4A38" w:rsidRDefault="00826E6A" w:rsidP="00752507">
            <w:pPr>
              <w:jc w:val="center"/>
              <w:rPr>
                <w:rFonts w:cs="Arial"/>
                <w:b/>
                <w:szCs w:val="22"/>
              </w:rPr>
            </w:pPr>
            <w:r w:rsidRPr="009B4A38">
              <w:rPr>
                <w:rFonts w:cs="Arial"/>
                <w:b/>
                <w:szCs w:val="22"/>
              </w:rPr>
              <w:t>Indicator 4c</w:t>
            </w:r>
          </w:p>
        </w:tc>
      </w:tr>
      <w:tr w:rsidR="00024A25" w:rsidRPr="009B4A38" w14:paraId="7B1290A9" w14:textId="77777777" w:rsidTr="009D7BFF">
        <w:trPr>
          <w:trHeight w:val="259"/>
        </w:trPr>
        <w:tc>
          <w:tcPr>
            <w:tcW w:w="5285" w:type="dxa"/>
            <w:vAlign w:val="center"/>
          </w:tcPr>
          <w:p w14:paraId="6AB6BF9A" w14:textId="77777777" w:rsidR="00024A25" w:rsidRPr="009B4A38" w:rsidRDefault="00024A25" w:rsidP="00024A25">
            <w:pPr>
              <w:rPr>
                <w:rFonts w:cs="Arial"/>
                <w:color w:val="000000"/>
                <w:sz w:val="20"/>
                <w:szCs w:val="20"/>
              </w:rPr>
            </w:pPr>
            <w:r w:rsidRPr="009B4A38">
              <w:rPr>
                <w:rFonts w:cs="Arial"/>
                <w:color w:val="000000"/>
                <w:sz w:val="20"/>
                <w:szCs w:val="20"/>
              </w:rPr>
              <w:t>Arc of the South Shore/First Early Intervention Program</w:t>
            </w:r>
          </w:p>
        </w:tc>
        <w:tc>
          <w:tcPr>
            <w:tcW w:w="576" w:type="dxa"/>
            <w:vAlign w:val="center"/>
          </w:tcPr>
          <w:p w14:paraId="7FE1623D" w14:textId="77777777" w:rsidR="00024A25" w:rsidRPr="009B4A38" w:rsidRDefault="00024A25" w:rsidP="00024A25">
            <w:pPr>
              <w:jc w:val="center"/>
              <w:rPr>
                <w:rFonts w:cs="Arial"/>
                <w:color w:val="000000"/>
                <w:sz w:val="20"/>
                <w:szCs w:val="20"/>
              </w:rPr>
            </w:pPr>
            <w:r w:rsidRPr="009B4A38">
              <w:rPr>
                <w:rFonts w:cs="Arial"/>
                <w:color w:val="000000"/>
                <w:sz w:val="20"/>
                <w:szCs w:val="20"/>
              </w:rPr>
              <w:t>52</w:t>
            </w:r>
          </w:p>
        </w:tc>
        <w:tc>
          <w:tcPr>
            <w:tcW w:w="1170" w:type="dxa"/>
            <w:vAlign w:val="center"/>
          </w:tcPr>
          <w:p w14:paraId="0482C290" w14:textId="77777777" w:rsidR="00024A25" w:rsidRPr="009B4A38" w:rsidRDefault="00024A25" w:rsidP="00024A25">
            <w:pPr>
              <w:jc w:val="center"/>
              <w:rPr>
                <w:rFonts w:cs="Arial"/>
                <w:color w:val="000000"/>
                <w:sz w:val="20"/>
                <w:szCs w:val="20"/>
              </w:rPr>
            </w:pPr>
            <w:r w:rsidRPr="009B4A38">
              <w:rPr>
                <w:rFonts w:cs="Arial"/>
                <w:color w:val="000000"/>
                <w:sz w:val="20"/>
                <w:szCs w:val="20"/>
              </w:rPr>
              <w:t>73%</w:t>
            </w:r>
          </w:p>
        </w:tc>
        <w:tc>
          <w:tcPr>
            <w:tcW w:w="1166" w:type="dxa"/>
            <w:vAlign w:val="center"/>
          </w:tcPr>
          <w:p w14:paraId="276EC04B" w14:textId="77777777" w:rsidR="00024A25" w:rsidRPr="009B4A38" w:rsidRDefault="00024A25" w:rsidP="00024A25">
            <w:pPr>
              <w:jc w:val="center"/>
              <w:rPr>
                <w:rFonts w:cs="Arial"/>
                <w:color w:val="000000"/>
                <w:sz w:val="20"/>
                <w:szCs w:val="20"/>
              </w:rPr>
            </w:pPr>
            <w:r w:rsidRPr="009B4A38">
              <w:rPr>
                <w:rFonts w:cs="Arial"/>
                <w:color w:val="000000"/>
                <w:sz w:val="20"/>
                <w:szCs w:val="20"/>
              </w:rPr>
              <w:t>71%</w:t>
            </w:r>
          </w:p>
        </w:tc>
        <w:tc>
          <w:tcPr>
            <w:tcW w:w="1166" w:type="dxa"/>
            <w:vAlign w:val="center"/>
          </w:tcPr>
          <w:p w14:paraId="5ED3B6A4" w14:textId="77777777" w:rsidR="00024A25" w:rsidRPr="009B4A38" w:rsidRDefault="00024A25" w:rsidP="00024A25">
            <w:pPr>
              <w:jc w:val="center"/>
              <w:rPr>
                <w:rFonts w:cs="Arial"/>
                <w:color w:val="000000"/>
                <w:sz w:val="20"/>
                <w:szCs w:val="20"/>
              </w:rPr>
            </w:pPr>
            <w:r w:rsidRPr="009B4A38">
              <w:rPr>
                <w:rFonts w:cs="Arial"/>
                <w:color w:val="000000"/>
                <w:sz w:val="20"/>
                <w:szCs w:val="20"/>
              </w:rPr>
              <w:t>81%</w:t>
            </w:r>
          </w:p>
        </w:tc>
      </w:tr>
      <w:tr w:rsidR="00024A25" w:rsidRPr="009B4A38" w14:paraId="78B9F449" w14:textId="77777777" w:rsidTr="009D7BFF">
        <w:trPr>
          <w:trHeight w:val="259"/>
        </w:trPr>
        <w:tc>
          <w:tcPr>
            <w:tcW w:w="5285" w:type="dxa"/>
            <w:vAlign w:val="center"/>
          </w:tcPr>
          <w:p w14:paraId="1244907E" w14:textId="77777777" w:rsidR="00024A25" w:rsidRPr="009B4A38" w:rsidRDefault="00024A25" w:rsidP="00024A25">
            <w:pPr>
              <w:rPr>
                <w:rFonts w:cs="Arial"/>
                <w:color w:val="000000"/>
                <w:sz w:val="20"/>
                <w:szCs w:val="20"/>
              </w:rPr>
            </w:pPr>
            <w:r w:rsidRPr="009B4A38">
              <w:rPr>
                <w:rFonts w:cs="Arial"/>
                <w:color w:val="000000"/>
                <w:sz w:val="20"/>
                <w:szCs w:val="20"/>
              </w:rPr>
              <w:t>Aspire Early Intervention Program</w:t>
            </w:r>
          </w:p>
        </w:tc>
        <w:tc>
          <w:tcPr>
            <w:tcW w:w="576" w:type="dxa"/>
            <w:vAlign w:val="center"/>
          </w:tcPr>
          <w:p w14:paraId="6B67F73B" w14:textId="77777777" w:rsidR="00024A25" w:rsidRPr="009B4A38" w:rsidRDefault="00024A25" w:rsidP="00024A25">
            <w:pPr>
              <w:jc w:val="center"/>
              <w:rPr>
                <w:rFonts w:cs="Arial"/>
                <w:color w:val="000000"/>
                <w:sz w:val="20"/>
                <w:szCs w:val="20"/>
              </w:rPr>
            </w:pPr>
            <w:r w:rsidRPr="009B4A38">
              <w:rPr>
                <w:rFonts w:cs="Arial"/>
                <w:color w:val="000000"/>
                <w:sz w:val="20"/>
                <w:szCs w:val="20"/>
              </w:rPr>
              <w:t>220</w:t>
            </w:r>
          </w:p>
        </w:tc>
        <w:tc>
          <w:tcPr>
            <w:tcW w:w="1170" w:type="dxa"/>
            <w:vAlign w:val="center"/>
          </w:tcPr>
          <w:p w14:paraId="0E847AE3" w14:textId="77777777" w:rsidR="00024A25" w:rsidRPr="009B4A38" w:rsidRDefault="00024A25" w:rsidP="00024A25">
            <w:pPr>
              <w:jc w:val="center"/>
              <w:rPr>
                <w:rFonts w:cs="Arial"/>
                <w:color w:val="000000"/>
                <w:sz w:val="20"/>
                <w:szCs w:val="20"/>
              </w:rPr>
            </w:pPr>
            <w:r w:rsidRPr="009B4A38">
              <w:rPr>
                <w:rFonts w:cs="Arial"/>
                <w:color w:val="000000"/>
                <w:sz w:val="20"/>
                <w:szCs w:val="20"/>
              </w:rPr>
              <w:t>79%</w:t>
            </w:r>
          </w:p>
        </w:tc>
        <w:tc>
          <w:tcPr>
            <w:tcW w:w="1166" w:type="dxa"/>
            <w:vAlign w:val="center"/>
          </w:tcPr>
          <w:p w14:paraId="0B6B1209" w14:textId="77777777" w:rsidR="00024A25" w:rsidRPr="009B4A38" w:rsidRDefault="00024A25" w:rsidP="00024A25">
            <w:pPr>
              <w:jc w:val="center"/>
              <w:rPr>
                <w:rFonts w:cs="Arial"/>
                <w:color w:val="000000"/>
                <w:sz w:val="20"/>
                <w:szCs w:val="20"/>
              </w:rPr>
            </w:pPr>
            <w:r w:rsidRPr="009B4A38">
              <w:rPr>
                <w:rFonts w:cs="Arial"/>
                <w:color w:val="000000"/>
                <w:sz w:val="20"/>
                <w:szCs w:val="20"/>
              </w:rPr>
              <w:t>75%</w:t>
            </w:r>
          </w:p>
        </w:tc>
        <w:tc>
          <w:tcPr>
            <w:tcW w:w="1166" w:type="dxa"/>
            <w:vAlign w:val="center"/>
          </w:tcPr>
          <w:p w14:paraId="259FA642" w14:textId="77777777" w:rsidR="00024A25" w:rsidRPr="009B4A38" w:rsidRDefault="00024A25" w:rsidP="00024A25">
            <w:pPr>
              <w:jc w:val="center"/>
              <w:rPr>
                <w:rFonts w:cs="Arial"/>
                <w:color w:val="000000"/>
                <w:sz w:val="20"/>
                <w:szCs w:val="20"/>
              </w:rPr>
            </w:pPr>
            <w:r w:rsidRPr="009B4A38">
              <w:rPr>
                <w:rFonts w:cs="Arial"/>
                <w:color w:val="000000"/>
                <w:sz w:val="20"/>
                <w:szCs w:val="20"/>
              </w:rPr>
              <w:t>88%</w:t>
            </w:r>
          </w:p>
        </w:tc>
      </w:tr>
      <w:tr w:rsidR="00024A25" w:rsidRPr="009B4A38" w14:paraId="57B94F28" w14:textId="77777777" w:rsidTr="009D7BFF">
        <w:trPr>
          <w:trHeight w:val="518"/>
        </w:trPr>
        <w:tc>
          <w:tcPr>
            <w:tcW w:w="5285" w:type="dxa"/>
            <w:vAlign w:val="center"/>
          </w:tcPr>
          <w:p w14:paraId="10DD8B36" w14:textId="77777777" w:rsidR="00024A25" w:rsidRPr="009B4A38" w:rsidRDefault="00024A25" w:rsidP="00024A25">
            <w:pPr>
              <w:rPr>
                <w:rFonts w:cs="Arial"/>
                <w:color w:val="000000"/>
                <w:sz w:val="20"/>
                <w:szCs w:val="20"/>
              </w:rPr>
            </w:pPr>
            <w:r w:rsidRPr="009B4A38">
              <w:rPr>
                <w:rFonts w:cs="Arial"/>
                <w:color w:val="000000"/>
                <w:sz w:val="20"/>
                <w:szCs w:val="20"/>
              </w:rPr>
              <w:t>Associates for Human Services Taunton Early Intervention Program</w:t>
            </w:r>
          </w:p>
        </w:tc>
        <w:tc>
          <w:tcPr>
            <w:tcW w:w="576" w:type="dxa"/>
            <w:vAlign w:val="center"/>
          </w:tcPr>
          <w:p w14:paraId="1E323F4E" w14:textId="77777777" w:rsidR="00024A25" w:rsidRPr="009B4A38" w:rsidRDefault="00024A25" w:rsidP="00024A25">
            <w:pPr>
              <w:jc w:val="center"/>
              <w:rPr>
                <w:rFonts w:cs="Arial"/>
                <w:color w:val="000000"/>
                <w:sz w:val="20"/>
                <w:szCs w:val="20"/>
              </w:rPr>
            </w:pPr>
            <w:r w:rsidRPr="009B4A38">
              <w:rPr>
                <w:rFonts w:cs="Arial"/>
                <w:color w:val="000000"/>
                <w:sz w:val="20"/>
                <w:szCs w:val="20"/>
              </w:rPr>
              <w:t>93</w:t>
            </w:r>
          </w:p>
        </w:tc>
        <w:tc>
          <w:tcPr>
            <w:tcW w:w="1170" w:type="dxa"/>
            <w:vAlign w:val="center"/>
          </w:tcPr>
          <w:p w14:paraId="08B35F04" w14:textId="77777777" w:rsidR="00024A25" w:rsidRPr="009B4A38" w:rsidRDefault="00024A25" w:rsidP="00024A25">
            <w:pPr>
              <w:jc w:val="center"/>
              <w:rPr>
                <w:rFonts w:cs="Arial"/>
                <w:color w:val="000000"/>
                <w:sz w:val="20"/>
                <w:szCs w:val="20"/>
              </w:rPr>
            </w:pPr>
            <w:r w:rsidRPr="009B4A38">
              <w:rPr>
                <w:rFonts w:cs="Arial"/>
                <w:color w:val="000000"/>
                <w:sz w:val="20"/>
                <w:szCs w:val="20"/>
              </w:rPr>
              <w:t>80%</w:t>
            </w:r>
          </w:p>
        </w:tc>
        <w:tc>
          <w:tcPr>
            <w:tcW w:w="1166" w:type="dxa"/>
            <w:vAlign w:val="center"/>
          </w:tcPr>
          <w:p w14:paraId="6450E176" w14:textId="77777777" w:rsidR="00024A25" w:rsidRPr="009B4A38" w:rsidRDefault="00024A25" w:rsidP="00024A25">
            <w:pPr>
              <w:jc w:val="center"/>
              <w:rPr>
                <w:rFonts w:cs="Arial"/>
                <w:color w:val="000000"/>
                <w:sz w:val="20"/>
                <w:szCs w:val="20"/>
              </w:rPr>
            </w:pPr>
            <w:r w:rsidRPr="009B4A38">
              <w:rPr>
                <w:rFonts w:cs="Arial"/>
                <w:color w:val="000000"/>
                <w:sz w:val="20"/>
                <w:szCs w:val="20"/>
              </w:rPr>
              <w:t>76%</w:t>
            </w:r>
          </w:p>
        </w:tc>
        <w:tc>
          <w:tcPr>
            <w:tcW w:w="1166" w:type="dxa"/>
            <w:vAlign w:val="center"/>
          </w:tcPr>
          <w:p w14:paraId="0DE650E0" w14:textId="77777777" w:rsidR="00024A25" w:rsidRPr="009B4A38" w:rsidRDefault="00024A25" w:rsidP="00024A25">
            <w:pPr>
              <w:jc w:val="center"/>
              <w:rPr>
                <w:rFonts w:cs="Arial"/>
                <w:color w:val="000000"/>
                <w:sz w:val="20"/>
                <w:szCs w:val="20"/>
              </w:rPr>
            </w:pPr>
            <w:r w:rsidRPr="009B4A38">
              <w:rPr>
                <w:rFonts w:cs="Arial"/>
                <w:color w:val="000000"/>
                <w:sz w:val="20"/>
                <w:szCs w:val="20"/>
              </w:rPr>
              <w:t>91%</w:t>
            </w:r>
          </w:p>
        </w:tc>
      </w:tr>
      <w:tr w:rsidR="00024A25" w:rsidRPr="009B4A38" w14:paraId="1842B600" w14:textId="77777777" w:rsidTr="009D7BFF">
        <w:trPr>
          <w:trHeight w:val="259"/>
        </w:trPr>
        <w:tc>
          <w:tcPr>
            <w:tcW w:w="5285" w:type="dxa"/>
            <w:vAlign w:val="center"/>
          </w:tcPr>
          <w:p w14:paraId="7B1E8AB1" w14:textId="77777777" w:rsidR="00024A25" w:rsidRPr="009B4A38" w:rsidRDefault="00024A25" w:rsidP="00024A25">
            <w:pPr>
              <w:rPr>
                <w:rFonts w:cs="Arial"/>
                <w:color w:val="000000"/>
                <w:sz w:val="20"/>
                <w:szCs w:val="20"/>
              </w:rPr>
            </w:pPr>
            <w:r w:rsidRPr="009B4A38">
              <w:rPr>
                <w:rFonts w:cs="Arial"/>
                <w:color w:val="000000"/>
                <w:sz w:val="20"/>
                <w:szCs w:val="20"/>
              </w:rPr>
              <w:t>BAMSI Early Intervention</w:t>
            </w:r>
          </w:p>
        </w:tc>
        <w:tc>
          <w:tcPr>
            <w:tcW w:w="576" w:type="dxa"/>
            <w:vAlign w:val="center"/>
          </w:tcPr>
          <w:p w14:paraId="5DBBAE59" w14:textId="77777777" w:rsidR="00024A25" w:rsidRPr="009B4A38" w:rsidRDefault="00024A25" w:rsidP="00024A25">
            <w:pPr>
              <w:jc w:val="center"/>
              <w:rPr>
                <w:rFonts w:cs="Arial"/>
                <w:color w:val="000000"/>
                <w:sz w:val="20"/>
                <w:szCs w:val="20"/>
              </w:rPr>
            </w:pPr>
            <w:r w:rsidRPr="009B4A38">
              <w:rPr>
                <w:rFonts w:cs="Arial"/>
                <w:color w:val="000000"/>
                <w:sz w:val="20"/>
                <w:szCs w:val="20"/>
              </w:rPr>
              <w:t>24</w:t>
            </w:r>
          </w:p>
        </w:tc>
        <w:tc>
          <w:tcPr>
            <w:tcW w:w="1170" w:type="dxa"/>
            <w:vAlign w:val="center"/>
          </w:tcPr>
          <w:p w14:paraId="041C6487" w14:textId="77777777" w:rsidR="00024A25" w:rsidRPr="009B4A38" w:rsidRDefault="00024A25" w:rsidP="00024A25">
            <w:pPr>
              <w:jc w:val="center"/>
              <w:rPr>
                <w:rFonts w:cs="Arial"/>
                <w:color w:val="000000"/>
                <w:sz w:val="20"/>
                <w:szCs w:val="20"/>
              </w:rPr>
            </w:pPr>
            <w:r w:rsidRPr="009B4A38">
              <w:rPr>
                <w:rFonts w:cs="Arial"/>
                <w:color w:val="000000"/>
                <w:sz w:val="20"/>
                <w:szCs w:val="20"/>
              </w:rPr>
              <w:t>67%</w:t>
            </w:r>
          </w:p>
        </w:tc>
        <w:tc>
          <w:tcPr>
            <w:tcW w:w="1166" w:type="dxa"/>
            <w:vAlign w:val="center"/>
          </w:tcPr>
          <w:p w14:paraId="50493A80" w14:textId="77777777" w:rsidR="00024A25" w:rsidRPr="009B4A38" w:rsidRDefault="00024A25" w:rsidP="00024A25">
            <w:pPr>
              <w:jc w:val="center"/>
              <w:rPr>
                <w:rFonts w:cs="Arial"/>
                <w:color w:val="000000"/>
                <w:sz w:val="20"/>
                <w:szCs w:val="20"/>
              </w:rPr>
            </w:pPr>
            <w:r w:rsidRPr="009B4A38">
              <w:rPr>
                <w:rFonts w:cs="Arial"/>
                <w:color w:val="000000"/>
                <w:sz w:val="20"/>
                <w:szCs w:val="20"/>
              </w:rPr>
              <w:t>67%</w:t>
            </w:r>
          </w:p>
        </w:tc>
        <w:tc>
          <w:tcPr>
            <w:tcW w:w="1166" w:type="dxa"/>
            <w:vAlign w:val="center"/>
          </w:tcPr>
          <w:p w14:paraId="245627D4" w14:textId="77777777" w:rsidR="00024A25" w:rsidRPr="009B4A38" w:rsidRDefault="00024A25" w:rsidP="00024A25">
            <w:pPr>
              <w:jc w:val="center"/>
              <w:rPr>
                <w:rFonts w:cs="Arial"/>
                <w:color w:val="000000"/>
                <w:sz w:val="20"/>
                <w:szCs w:val="20"/>
              </w:rPr>
            </w:pPr>
            <w:r w:rsidRPr="009B4A38">
              <w:rPr>
                <w:rFonts w:cs="Arial"/>
                <w:color w:val="000000"/>
                <w:sz w:val="20"/>
                <w:szCs w:val="20"/>
              </w:rPr>
              <w:t>75%</w:t>
            </w:r>
          </w:p>
        </w:tc>
      </w:tr>
      <w:tr w:rsidR="00024A25" w:rsidRPr="009B4A38" w14:paraId="36ED2F98" w14:textId="77777777" w:rsidTr="009D7BFF">
        <w:trPr>
          <w:trHeight w:val="259"/>
        </w:trPr>
        <w:tc>
          <w:tcPr>
            <w:tcW w:w="5285" w:type="dxa"/>
            <w:vAlign w:val="center"/>
          </w:tcPr>
          <w:p w14:paraId="524CEA80" w14:textId="77777777" w:rsidR="00024A25" w:rsidRPr="009B4A38" w:rsidRDefault="00024A25" w:rsidP="00024A25">
            <w:pPr>
              <w:rPr>
                <w:rFonts w:cs="Arial"/>
                <w:color w:val="000000"/>
                <w:sz w:val="20"/>
                <w:szCs w:val="20"/>
              </w:rPr>
            </w:pPr>
            <w:r w:rsidRPr="009B4A38">
              <w:rPr>
                <w:rFonts w:cs="Arial"/>
                <w:color w:val="000000"/>
                <w:sz w:val="20"/>
                <w:szCs w:val="20"/>
              </w:rPr>
              <w:t>Bay Cove Early Intervention</w:t>
            </w:r>
          </w:p>
        </w:tc>
        <w:tc>
          <w:tcPr>
            <w:tcW w:w="576" w:type="dxa"/>
            <w:vAlign w:val="center"/>
          </w:tcPr>
          <w:p w14:paraId="6BCD1BCC" w14:textId="77777777" w:rsidR="00024A25" w:rsidRPr="009B4A38" w:rsidRDefault="00024A25" w:rsidP="00024A25">
            <w:pPr>
              <w:jc w:val="center"/>
              <w:rPr>
                <w:rFonts w:cs="Arial"/>
                <w:color w:val="000000"/>
                <w:sz w:val="20"/>
                <w:szCs w:val="20"/>
              </w:rPr>
            </w:pPr>
            <w:r w:rsidRPr="009B4A38">
              <w:rPr>
                <w:rFonts w:cs="Arial"/>
                <w:color w:val="000000"/>
                <w:sz w:val="20"/>
                <w:szCs w:val="20"/>
              </w:rPr>
              <w:t>51</w:t>
            </w:r>
          </w:p>
        </w:tc>
        <w:tc>
          <w:tcPr>
            <w:tcW w:w="1170" w:type="dxa"/>
            <w:vAlign w:val="center"/>
          </w:tcPr>
          <w:p w14:paraId="36B03F25" w14:textId="77777777" w:rsidR="00024A25" w:rsidRPr="009B4A38" w:rsidRDefault="00024A25" w:rsidP="00024A25">
            <w:pPr>
              <w:jc w:val="center"/>
              <w:rPr>
                <w:rFonts w:cs="Arial"/>
                <w:color w:val="000000"/>
                <w:sz w:val="20"/>
                <w:szCs w:val="20"/>
              </w:rPr>
            </w:pPr>
            <w:r w:rsidRPr="009B4A38">
              <w:rPr>
                <w:rFonts w:cs="Arial"/>
                <w:color w:val="000000"/>
                <w:sz w:val="20"/>
                <w:szCs w:val="20"/>
              </w:rPr>
              <w:t>82%</w:t>
            </w:r>
          </w:p>
        </w:tc>
        <w:tc>
          <w:tcPr>
            <w:tcW w:w="1166" w:type="dxa"/>
            <w:vAlign w:val="center"/>
          </w:tcPr>
          <w:p w14:paraId="227346C9" w14:textId="77777777" w:rsidR="00024A25" w:rsidRPr="009B4A38" w:rsidRDefault="00024A25" w:rsidP="00024A25">
            <w:pPr>
              <w:jc w:val="center"/>
              <w:rPr>
                <w:rFonts w:cs="Arial"/>
                <w:color w:val="000000"/>
                <w:sz w:val="20"/>
                <w:szCs w:val="20"/>
              </w:rPr>
            </w:pPr>
            <w:r w:rsidRPr="009B4A38">
              <w:rPr>
                <w:rFonts w:cs="Arial"/>
                <w:color w:val="000000"/>
                <w:sz w:val="20"/>
                <w:szCs w:val="20"/>
              </w:rPr>
              <w:t>75%</w:t>
            </w:r>
          </w:p>
        </w:tc>
        <w:tc>
          <w:tcPr>
            <w:tcW w:w="1166" w:type="dxa"/>
            <w:vAlign w:val="center"/>
          </w:tcPr>
          <w:p w14:paraId="3B6F466A" w14:textId="77777777" w:rsidR="00024A25" w:rsidRPr="009B4A38" w:rsidRDefault="00024A25" w:rsidP="00024A25">
            <w:pPr>
              <w:jc w:val="center"/>
              <w:rPr>
                <w:rFonts w:cs="Arial"/>
                <w:color w:val="000000"/>
                <w:sz w:val="20"/>
                <w:szCs w:val="20"/>
              </w:rPr>
            </w:pPr>
            <w:r w:rsidRPr="009B4A38">
              <w:rPr>
                <w:rFonts w:cs="Arial"/>
                <w:color w:val="000000"/>
                <w:sz w:val="20"/>
                <w:szCs w:val="20"/>
              </w:rPr>
              <w:t>96%</w:t>
            </w:r>
          </w:p>
        </w:tc>
      </w:tr>
      <w:tr w:rsidR="00024A25" w:rsidRPr="009B4A38" w14:paraId="4F4E05C0" w14:textId="77777777" w:rsidTr="009D7BFF">
        <w:trPr>
          <w:trHeight w:val="259"/>
        </w:trPr>
        <w:tc>
          <w:tcPr>
            <w:tcW w:w="5285" w:type="dxa"/>
            <w:vAlign w:val="center"/>
          </w:tcPr>
          <w:p w14:paraId="4447A0F3" w14:textId="77777777" w:rsidR="00024A25" w:rsidRPr="009B4A38" w:rsidRDefault="00024A25" w:rsidP="00024A25">
            <w:pPr>
              <w:rPr>
                <w:rFonts w:cs="Arial"/>
                <w:color w:val="000000"/>
                <w:sz w:val="20"/>
                <w:szCs w:val="20"/>
              </w:rPr>
            </w:pPr>
            <w:r w:rsidRPr="009B4A38">
              <w:rPr>
                <w:rFonts w:cs="Arial"/>
                <w:color w:val="000000"/>
                <w:sz w:val="20"/>
                <w:szCs w:val="20"/>
              </w:rPr>
              <w:t>BEAM Early Intervention</w:t>
            </w:r>
          </w:p>
        </w:tc>
        <w:tc>
          <w:tcPr>
            <w:tcW w:w="576" w:type="dxa"/>
            <w:vAlign w:val="center"/>
          </w:tcPr>
          <w:p w14:paraId="0AF6761A" w14:textId="77777777" w:rsidR="00024A25" w:rsidRPr="009B4A38" w:rsidRDefault="00024A25" w:rsidP="00024A25">
            <w:pPr>
              <w:jc w:val="center"/>
              <w:rPr>
                <w:rFonts w:cs="Arial"/>
                <w:color w:val="000000"/>
                <w:sz w:val="20"/>
                <w:szCs w:val="20"/>
              </w:rPr>
            </w:pPr>
            <w:r w:rsidRPr="009B4A38">
              <w:rPr>
                <w:rFonts w:cs="Arial"/>
                <w:color w:val="000000"/>
                <w:sz w:val="20"/>
                <w:szCs w:val="20"/>
              </w:rPr>
              <w:t>12</w:t>
            </w:r>
          </w:p>
        </w:tc>
        <w:tc>
          <w:tcPr>
            <w:tcW w:w="1170" w:type="dxa"/>
            <w:vAlign w:val="center"/>
          </w:tcPr>
          <w:p w14:paraId="2C1D8589" w14:textId="77777777" w:rsidR="00024A25" w:rsidRPr="009B4A38" w:rsidRDefault="00024A25" w:rsidP="00024A25">
            <w:pPr>
              <w:jc w:val="center"/>
              <w:rPr>
                <w:rFonts w:cs="Arial"/>
                <w:color w:val="000000"/>
                <w:sz w:val="20"/>
                <w:szCs w:val="20"/>
              </w:rPr>
            </w:pPr>
            <w:r w:rsidRPr="009B4A38">
              <w:rPr>
                <w:rFonts w:cs="Arial"/>
                <w:color w:val="000000"/>
                <w:sz w:val="20"/>
                <w:szCs w:val="20"/>
              </w:rPr>
              <w:t>58%</w:t>
            </w:r>
          </w:p>
        </w:tc>
        <w:tc>
          <w:tcPr>
            <w:tcW w:w="1166" w:type="dxa"/>
            <w:vAlign w:val="center"/>
          </w:tcPr>
          <w:p w14:paraId="03989431" w14:textId="77777777" w:rsidR="00024A25" w:rsidRPr="009B4A38" w:rsidRDefault="00024A25" w:rsidP="00024A25">
            <w:pPr>
              <w:jc w:val="center"/>
              <w:rPr>
                <w:rFonts w:cs="Arial"/>
                <w:color w:val="000000"/>
                <w:sz w:val="20"/>
                <w:szCs w:val="20"/>
              </w:rPr>
            </w:pPr>
            <w:r w:rsidRPr="009B4A38">
              <w:rPr>
                <w:rFonts w:cs="Arial"/>
                <w:color w:val="000000"/>
                <w:sz w:val="20"/>
                <w:szCs w:val="20"/>
              </w:rPr>
              <w:t>58%</w:t>
            </w:r>
          </w:p>
        </w:tc>
        <w:tc>
          <w:tcPr>
            <w:tcW w:w="1166" w:type="dxa"/>
            <w:vAlign w:val="center"/>
          </w:tcPr>
          <w:p w14:paraId="0F79D0DA" w14:textId="77777777" w:rsidR="00024A25" w:rsidRPr="009B4A38" w:rsidRDefault="00024A25" w:rsidP="00024A25">
            <w:pPr>
              <w:jc w:val="center"/>
              <w:rPr>
                <w:rFonts w:cs="Arial"/>
                <w:color w:val="000000"/>
                <w:sz w:val="20"/>
                <w:szCs w:val="20"/>
              </w:rPr>
            </w:pPr>
            <w:r w:rsidRPr="009B4A38">
              <w:rPr>
                <w:rFonts w:cs="Arial"/>
                <w:color w:val="000000"/>
                <w:sz w:val="20"/>
                <w:szCs w:val="20"/>
              </w:rPr>
              <w:t>83%</w:t>
            </w:r>
          </w:p>
        </w:tc>
      </w:tr>
      <w:tr w:rsidR="00024A25" w:rsidRPr="009B4A38" w14:paraId="63FA96E4" w14:textId="77777777" w:rsidTr="009D7BFF">
        <w:trPr>
          <w:trHeight w:val="259"/>
        </w:trPr>
        <w:tc>
          <w:tcPr>
            <w:tcW w:w="5285" w:type="dxa"/>
            <w:vAlign w:val="center"/>
          </w:tcPr>
          <w:p w14:paraId="7F3F6652" w14:textId="77777777" w:rsidR="00024A25" w:rsidRPr="009B4A38" w:rsidRDefault="00024A25" w:rsidP="00024A25">
            <w:pPr>
              <w:rPr>
                <w:rFonts w:cs="Arial"/>
                <w:color w:val="000000"/>
                <w:sz w:val="20"/>
                <w:szCs w:val="20"/>
              </w:rPr>
            </w:pPr>
            <w:r w:rsidRPr="009B4A38">
              <w:rPr>
                <w:rFonts w:cs="Arial"/>
                <w:color w:val="000000"/>
                <w:sz w:val="20"/>
                <w:szCs w:val="20"/>
              </w:rPr>
              <w:t>Behavioral Health Network EI (BHN Early Intervention)</w:t>
            </w:r>
          </w:p>
        </w:tc>
        <w:tc>
          <w:tcPr>
            <w:tcW w:w="576" w:type="dxa"/>
            <w:vAlign w:val="center"/>
          </w:tcPr>
          <w:p w14:paraId="3E45543F" w14:textId="77777777" w:rsidR="00024A25" w:rsidRPr="009B4A38" w:rsidRDefault="0014659D" w:rsidP="00024A25">
            <w:pPr>
              <w:jc w:val="center"/>
              <w:rPr>
                <w:rFonts w:cs="Arial"/>
                <w:color w:val="000000"/>
                <w:sz w:val="20"/>
                <w:szCs w:val="20"/>
              </w:rPr>
            </w:pPr>
            <w:r w:rsidRPr="009B4A38">
              <w:rPr>
                <w:rFonts w:cs="Arial"/>
                <w:color w:val="000000"/>
                <w:sz w:val="20"/>
                <w:szCs w:val="20"/>
              </w:rPr>
              <w:t>35</w:t>
            </w:r>
          </w:p>
        </w:tc>
        <w:tc>
          <w:tcPr>
            <w:tcW w:w="1170" w:type="dxa"/>
            <w:vAlign w:val="center"/>
          </w:tcPr>
          <w:p w14:paraId="04BDC37E" w14:textId="77777777" w:rsidR="00024A25" w:rsidRPr="009B4A38" w:rsidRDefault="00024A25" w:rsidP="00024A25">
            <w:pPr>
              <w:jc w:val="center"/>
              <w:rPr>
                <w:rFonts w:cs="Arial"/>
                <w:color w:val="000000"/>
                <w:sz w:val="20"/>
                <w:szCs w:val="20"/>
              </w:rPr>
            </w:pPr>
            <w:r w:rsidRPr="009B4A38">
              <w:rPr>
                <w:rFonts w:cs="Arial"/>
                <w:color w:val="000000"/>
                <w:sz w:val="20"/>
                <w:szCs w:val="20"/>
              </w:rPr>
              <w:t>9</w:t>
            </w:r>
            <w:r w:rsidR="0014659D" w:rsidRPr="009B4A38">
              <w:rPr>
                <w:rFonts w:cs="Arial"/>
                <w:color w:val="000000"/>
                <w:sz w:val="20"/>
                <w:szCs w:val="20"/>
              </w:rPr>
              <w:t>1</w:t>
            </w:r>
            <w:r w:rsidRPr="009B4A38">
              <w:rPr>
                <w:rFonts w:cs="Arial"/>
                <w:color w:val="000000"/>
                <w:sz w:val="20"/>
                <w:szCs w:val="20"/>
              </w:rPr>
              <w:t>%</w:t>
            </w:r>
          </w:p>
        </w:tc>
        <w:tc>
          <w:tcPr>
            <w:tcW w:w="1166" w:type="dxa"/>
            <w:vAlign w:val="center"/>
          </w:tcPr>
          <w:p w14:paraId="7F015AA3" w14:textId="77777777" w:rsidR="00024A25" w:rsidRPr="009B4A38" w:rsidRDefault="00024A25" w:rsidP="00024A25">
            <w:pPr>
              <w:jc w:val="center"/>
              <w:rPr>
                <w:rFonts w:cs="Arial"/>
                <w:color w:val="000000"/>
                <w:sz w:val="20"/>
                <w:szCs w:val="20"/>
              </w:rPr>
            </w:pPr>
            <w:r w:rsidRPr="009B4A38">
              <w:rPr>
                <w:rFonts w:cs="Arial"/>
                <w:color w:val="000000"/>
                <w:sz w:val="20"/>
                <w:szCs w:val="20"/>
              </w:rPr>
              <w:t>9</w:t>
            </w:r>
            <w:r w:rsidR="0014659D" w:rsidRPr="009B4A38">
              <w:rPr>
                <w:rFonts w:cs="Arial"/>
                <w:color w:val="000000"/>
                <w:sz w:val="20"/>
                <w:szCs w:val="20"/>
              </w:rPr>
              <w:t>1</w:t>
            </w:r>
            <w:r w:rsidRPr="009B4A38">
              <w:rPr>
                <w:rFonts w:cs="Arial"/>
                <w:color w:val="000000"/>
                <w:sz w:val="20"/>
                <w:szCs w:val="20"/>
              </w:rPr>
              <w:t>%</w:t>
            </w:r>
          </w:p>
        </w:tc>
        <w:tc>
          <w:tcPr>
            <w:tcW w:w="1166" w:type="dxa"/>
            <w:vAlign w:val="center"/>
          </w:tcPr>
          <w:p w14:paraId="71FF2350" w14:textId="77777777" w:rsidR="00024A25" w:rsidRPr="009B4A38" w:rsidRDefault="00024A25" w:rsidP="00024A25">
            <w:pPr>
              <w:jc w:val="center"/>
              <w:rPr>
                <w:rFonts w:cs="Arial"/>
                <w:color w:val="000000"/>
                <w:sz w:val="20"/>
                <w:szCs w:val="20"/>
              </w:rPr>
            </w:pPr>
            <w:r w:rsidRPr="009B4A38">
              <w:rPr>
                <w:rFonts w:cs="Arial"/>
                <w:color w:val="000000"/>
                <w:sz w:val="20"/>
                <w:szCs w:val="20"/>
              </w:rPr>
              <w:t>9</w:t>
            </w:r>
            <w:r w:rsidR="0014659D" w:rsidRPr="009B4A38">
              <w:rPr>
                <w:rFonts w:cs="Arial"/>
                <w:color w:val="000000"/>
                <w:sz w:val="20"/>
                <w:szCs w:val="20"/>
              </w:rPr>
              <w:t>7</w:t>
            </w:r>
            <w:r w:rsidRPr="009B4A38">
              <w:rPr>
                <w:rFonts w:cs="Arial"/>
                <w:color w:val="000000"/>
                <w:sz w:val="20"/>
                <w:szCs w:val="20"/>
              </w:rPr>
              <w:t>%</w:t>
            </w:r>
          </w:p>
        </w:tc>
      </w:tr>
      <w:tr w:rsidR="00024A25" w:rsidRPr="009B4A38" w14:paraId="49B9E93F" w14:textId="77777777" w:rsidTr="009D7BFF">
        <w:trPr>
          <w:trHeight w:val="259"/>
        </w:trPr>
        <w:tc>
          <w:tcPr>
            <w:tcW w:w="5285" w:type="dxa"/>
            <w:vAlign w:val="center"/>
          </w:tcPr>
          <w:p w14:paraId="1F7B9926" w14:textId="2B3253E3" w:rsidR="00024A25" w:rsidRPr="009B4A38" w:rsidRDefault="00024A25" w:rsidP="00024A25">
            <w:pPr>
              <w:rPr>
                <w:rFonts w:cs="Arial"/>
                <w:color w:val="000000"/>
                <w:sz w:val="20"/>
                <w:szCs w:val="20"/>
              </w:rPr>
            </w:pPr>
            <w:r w:rsidRPr="009B4A38">
              <w:rPr>
                <w:rFonts w:cs="Arial"/>
                <w:color w:val="000000"/>
                <w:sz w:val="20"/>
                <w:szCs w:val="20"/>
              </w:rPr>
              <w:t>Boston Children</w:t>
            </w:r>
            <w:r w:rsidR="00185DCD">
              <w:rPr>
                <w:rFonts w:cs="Arial"/>
                <w:color w:val="000000"/>
                <w:sz w:val="20"/>
                <w:szCs w:val="20"/>
              </w:rPr>
              <w:t>’</w:t>
            </w:r>
            <w:r w:rsidRPr="009B4A38">
              <w:rPr>
                <w:rFonts w:cs="Arial"/>
                <w:color w:val="000000"/>
                <w:sz w:val="20"/>
                <w:szCs w:val="20"/>
              </w:rPr>
              <w:t>s Hospital Early Intervention Program</w:t>
            </w:r>
          </w:p>
        </w:tc>
        <w:tc>
          <w:tcPr>
            <w:tcW w:w="576" w:type="dxa"/>
            <w:vAlign w:val="center"/>
          </w:tcPr>
          <w:p w14:paraId="63AF04FE" w14:textId="77777777" w:rsidR="00024A25" w:rsidRPr="009B4A38" w:rsidRDefault="00024A25" w:rsidP="00024A25">
            <w:pPr>
              <w:jc w:val="center"/>
              <w:rPr>
                <w:rFonts w:cs="Arial"/>
                <w:color w:val="000000"/>
                <w:sz w:val="20"/>
                <w:szCs w:val="20"/>
              </w:rPr>
            </w:pPr>
            <w:r w:rsidRPr="009B4A38">
              <w:rPr>
                <w:rFonts w:cs="Arial"/>
                <w:color w:val="000000"/>
                <w:sz w:val="20"/>
                <w:szCs w:val="20"/>
              </w:rPr>
              <w:t>13</w:t>
            </w:r>
          </w:p>
        </w:tc>
        <w:tc>
          <w:tcPr>
            <w:tcW w:w="1170" w:type="dxa"/>
            <w:vAlign w:val="center"/>
          </w:tcPr>
          <w:p w14:paraId="4C5F7B56" w14:textId="77777777" w:rsidR="00024A25" w:rsidRPr="009B4A38" w:rsidRDefault="00024A25" w:rsidP="00024A25">
            <w:pPr>
              <w:jc w:val="center"/>
              <w:rPr>
                <w:rFonts w:cs="Arial"/>
                <w:color w:val="000000"/>
                <w:sz w:val="20"/>
                <w:szCs w:val="20"/>
              </w:rPr>
            </w:pPr>
            <w:r w:rsidRPr="009B4A38">
              <w:rPr>
                <w:rFonts w:cs="Arial"/>
                <w:color w:val="000000"/>
                <w:sz w:val="20"/>
                <w:szCs w:val="20"/>
              </w:rPr>
              <w:t>85%</w:t>
            </w:r>
          </w:p>
        </w:tc>
        <w:tc>
          <w:tcPr>
            <w:tcW w:w="1166" w:type="dxa"/>
            <w:vAlign w:val="center"/>
          </w:tcPr>
          <w:p w14:paraId="060B5DC6" w14:textId="77777777" w:rsidR="00024A25" w:rsidRPr="009B4A38" w:rsidRDefault="00024A25" w:rsidP="00024A25">
            <w:pPr>
              <w:jc w:val="center"/>
              <w:rPr>
                <w:rFonts w:cs="Arial"/>
                <w:color w:val="000000"/>
                <w:sz w:val="20"/>
                <w:szCs w:val="20"/>
              </w:rPr>
            </w:pPr>
            <w:r w:rsidRPr="009B4A38">
              <w:rPr>
                <w:rFonts w:cs="Arial"/>
                <w:color w:val="000000"/>
                <w:sz w:val="20"/>
                <w:szCs w:val="20"/>
              </w:rPr>
              <w:t>85%</w:t>
            </w:r>
          </w:p>
        </w:tc>
        <w:tc>
          <w:tcPr>
            <w:tcW w:w="1166" w:type="dxa"/>
            <w:vAlign w:val="center"/>
          </w:tcPr>
          <w:p w14:paraId="7D192C00" w14:textId="77777777" w:rsidR="00024A25" w:rsidRPr="009B4A38" w:rsidRDefault="00024A25" w:rsidP="00024A25">
            <w:pPr>
              <w:jc w:val="center"/>
              <w:rPr>
                <w:rFonts w:cs="Arial"/>
                <w:color w:val="000000"/>
                <w:sz w:val="20"/>
                <w:szCs w:val="20"/>
              </w:rPr>
            </w:pPr>
            <w:r w:rsidRPr="009B4A38">
              <w:rPr>
                <w:rFonts w:cs="Arial"/>
                <w:color w:val="000000"/>
                <w:sz w:val="20"/>
                <w:szCs w:val="20"/>
              </w:rPr>
              <w:t>85%</w:t>
            </w:r>
          </w:p>
        </w:tc>
      </w:tr>
      <w:tr w:rsidR="00024A25" w:rsidRPr="009B4A38" w14:paraId="66D3E834" w14:textId="77777777" w:rsidTr="009D7BFF">
        <w:trPr>
          <w:trHeight w:val="259"/>
        </w:trPr>
        <w:tc>
          <w:tcPr>
            <w:tcW w:w="5285" w:type="dxa"/>
            <w:vAlign w:val="center"/>
          </w:tcPr>
          <w:p w14:paraId="7C35E96E" w14:textId="77777777" w:rsidR="00024A25" w:rsidRPr="009B4A38" w:rsidRDefault="00024A25" w:rsidP="00024A25">
            <w:pPr>
              <w:rPr>
                <w:rFonts w:cs="Arial"/>
                <w:color w:val="000000"/>
                <w:sz w:val="20"/>
                <w:szCs w:val="20"/>
              </w:rPr>
            </w:pPr>
            <w:r w:rsidRPr="009B4A38">
              <w:rPr>
                <w:rFonts w:cs="Arial"/>
                <w:color w:val="000000"/>
                <w:sz w:val="20"/>
                <w:szCs w:val="20"/>
              </w:rPr>
              <w:t>Cambridge/Somerville Early Intervention at Riverside</w:t>
            </w:r>
          </w:p>
        </w:tc>
        <w:tc>
          <w:tcPr>
            <w:tcW w:w="576" w:type="dxa"/>
            <w:vAlign w:val="center"/>
          </w:tcPr>
          <w:p w14:paraId="3B490F1B" w14:textId="77777777" w:rsidR="00024A25" w:rsidRPr="009B4A38" w:rsidRDefault="00024A25" w:rsidP="00024A25">
            <w:pPr>
              <w:jc w:val="center"/>
              <w:rPr>
                <w:rFonts w:cs="Arial"/>
                <w:color w:val="000000"/>
                <w:sz w:val="20"/>
                <w:szCs w:val="20"/>
              </w:rPr>
            </w:pPr>
            <w:r w:rsidRPr="009B4A38">
              <w:rPr>
                <w:rFonts w:cs="Arial"/>
                <w:color w:val="000000"/>
                <w:sz w:val="20"/>
                <w:szCs w:val="20"/>
              </w:rPr>
              <w:t>20</w:t>
            </w:r>
          </w:p>
        </w:tc>
        <w:tc>
          <w:tcPr>
            <w:tcW w:w="1170" w:type="dxa"/>
            <w:vAlign w:val="center"/>
          </w:tcPr>
          <w:p w14:paraId="7CD5593E" w14:textId="77777777" w:rsidR="00024A25" w:rsidRPr="009B4A38" w:rsidRDefault="00024A25" w:rsidP="00024A25">
            <w:pPr>
              <w:jc w:val="center"/>
              <w:rPr>
                <w:rFonts w:cs="Arial"/>
                <w:color w:val="000000"/>
                <w:sz w:val="20"/>
                <w:szCs w:val="20"/>
              </w:rPr>
            </w:pPr>
            <w:r w:rsidRPr="009B4A38">
              <w:rPr>
                <w:rFonts w:cs="Arial"/>
                <w:color w:val="000000"/>
                <w:sz w:val="20"/>
                <w:szCs w:val="20"/>
              </w:rPr>
              <w:t>90%</w:t>
            </w:r>
          </w:p>
        </w:tc>
        <w:tc>
          <w:tcPr>
            <w:tcW w:w="1166" w:type="dxa"/>
            <w:vAlign w:val="center"/>
          </w:tcPr>
          <w:p w14:paraId="1FCDA8F2" w14:textId="77777777" w:rsidR="00024A25" w:rsidRPr="009B4A38" w:rsidRDefault="00024A25" w:rsidP="00024A25">
            <w:pPr>
              <w:jc w:val="center"/>
              <w:rPr>
                <w:rFonts w:cs="Arial"/>
                <w:color w:val="000000"/>
                <w:sz w:val="20"/>
                <w:szCs w:val="20"/>
              </w:rPr>
            </w:pPr>
            <w:r w:rsidRPr="009B4A38">
              <w:rPr>
                <w:rFonts w:cs="Arial"/>
                <w:color w:val="000000"/>
                <w:sz w:val="20"/>
                <w:szCs w:val="20"/>
              </w:rPr>
              <w:t>85%</w:t>
            </w:r>
          </w:p>
        </w:tc>
        <w:tc>
          <w:tcPr>
            <w:tcW w:w="1166" w:type="dxa"/>
            <w:vAlign w:val="center"/>
          </w:tcPr>
          <w:p w14:paraId="2FD7047C" w14:textId="77777777" w:rsidR="00024A25" w:rsidRPr="009B4A38" w:rsidRDefault="00024A25" w:rsidP="00024A25">
            <w:pPr>
              <w:jc w:val="center"/>
              <w:rPr>
                <w:rFonts w:cs="Arial"/>
                <w:color w:val="000000"/>
                <w:sz w:val="20"/>
                <w:szCs w:val="20"/>
              </w:rPr>
            </w:pPr>
            <w:r w:rsidRPr="009B4A38">
              <w:rPr>
                <w:rFonts w:cs="Arial"/>
                <w:color w:val="000000"/>
                <w:sz w:val="20"/>
                <w:szCs w:val="20"/>
              </w:rPr>
              <w:t>90%</w:t>
            </w:r>
          </w:p>
        </w:tc>
      </w:tr>
      <w:tr w:rsidR="00024A25" w:rsidRPr="009B4A38" w14:paraId="4592AB1F" w14:textId="77777777" w:rsidTr="009D7BFF">
        <w:trPr>
          <w:trHeight w:val="259"/>
        </w:trPr>
        <w:tc>
          <w:tcPr>
            <w:tcW w:w="5285" w:type="dxa"/>
            <w:vAlign w:val="center"/>
          </w:tcPr>
          <w:p w14:paraId="6A8006F4" w14:textId="77777777" w:rsidR="00024A25" w:rsidRPr="009B4A38" w:rsidRDefault="00024A25" w:rsidP="00024A25">
            <w:pPr>
              <w:rPr>
                <w:rFonts w:cs="Arial"/>
                <w:color w:val="000000"/>
                <w:sz w:val="20"/>
                <w:szCs w:val="20"/>
              </w:rPr>
            </w:pPr>
            <w:r w:rsidRPr="009B4A38">
              <w:rPr>
                <w:rFonts w:cs="Arial"/>
                <w:color w:val="000000"/>
                <w:sz w:val="20"/>
                <w:szCs w:val="20"/>
              </w:rPr>
              <w:t>Center for Human Development Early Intervention Program</w:t>
            </w:r>
          </w:p>
        </w:tc>
        <w:tc>
          <w:tcPr>
            <w:tcW w:w="576" w:type="dxa"/>
            <w:vAlign w:val="center"/>
          </w:tcPr>
          <w:p w14:paraId="4C97A657" w14:textId="77777777" w:rsidR="00024A25" w:rsidRPr="009B4A38" w:rsidRDefault="00024A25" w:rsidP="00024A25">
            <w:pPr>
              <w:jc w:val="center"/>
              <w:rPr>
                <w:rFonts w:cs="Arial"/>
                <w:color w:val="000000"/>
                <w:sz w:val="20"/>
                <w:szCs w:val="20"/>
              </w:rPr>
            </w:pPr>
            <w:r w:rsidRPr="009B4A38">
              <w:rPr>
                <w:rFonts w:cs="Arial"/>
                <w:color w:val="000000"/>
                <w:sz w:val="20"/>
                <w:szCs w:val="20"/>
              </w:rPr>
              <w:t>31</w:t>
            </w:r>
          </w:p>
        </w:tc>
        <w:tc>
          <w:tcPr>
            <w:tcW w:w="1170" w:type="dxa"/>
            <w:vAlign w:val="center"/>
          </w:tcPr>
          <w:p w14:paraId="70D5406D" w14:textId="77777777" w:rsidR="00024A25" w:rsidRPr="009B4A38" w:rsidRDefault="00024A25" w:rsidP="00024A25">
            <w:pPr>
              <w:jc w:val="center"/>
              <w:rPr>
                <w:rFonts w:cs="Arial"/>
                <w:color w:val="000000"/>
                <w:sz w:val="20"/>
                <w:szCs w:val="20"/>
              </w:rPr>
            </w:pPr>
            <w:r w:rsidRPr="009B4A38">
              <w:rPr>
                <w:rFonts w:cs="Arial"/>
                <w:color w:val="000000"/>
                <w:sz w:val="20"/>
                <w:szCs w:val="20"/>
              </w:rPr>
              <w:t>94%</w:t>
            </w:r>
          </w:p>
        </w:tc>
        <w:tc>
          <w:tcPr>
            <w:tcW w:w="1166" w:type="dxa"/>
            <w:vAlign w:val="center"/>
          </w:tcPr>
          <w:p w14:paraId="40159A39" w14:textId="77777777" w:rsidR="00024A25" w:rsidRPr="009B4A38" w:rsidRDefault="00024A25" w:rsidP="00024A25">
            <w:pPr>
              <w:jc w:val="center"/>
              <w:rPr>
                <w:rFonts w:cs="Arial"/>
                <w:color w:val="000000"/>
                <w:sz w:val="20"/>
                <w:szCs w:val="20"/>
              </w:rPr>
            </w:pPr>
            <w:r w:rsidRPr="009B4A38">
              <w:rPr>
                <w:rFonts w:cs="Arial"/>
                <w:color w:val="000000"/>
                <w:sz w:val="20"/>
                <w:szCs w:val="20"/>
              </w:rPr>
              <w:t>84%</w:t>
            </w:r>
          </w:p>
        </w:tc>
        <w:tc>
          <w:tcPr>
            <w:tcW w:w="1166" w:type="dxa"/>
            <w:vAlign w:val="center"/>
          </w:tcPr>
          <w:p w14:paraId="17CA43AB" w14:textId="77777777" w:rsidR="00024A25" w:rsidRPr="009B4A38" w:rsidRDefault="00024A25" w:rsidP="00024A25">
            <w:pPr>
              <w:jc w:val="center"/>
              <w:rPr>
                <w:rFonts w:cs="Arial"/>
                <w:color w:val="000000"/>
                <w:sz w:val="20"/>
                <w:szCs w:val="20"/>
              </w:rPr>
            </w:pPr>
            <w:r w:rsidRPr="009B4A38">
              <w:rPr>
                <w:rFonts w:cs="Arial"/>
                <w:color w:val="000000"/>
                <w:sz w:val="20"/>
                <w:szCs w:val="20"/>
              </w:rPr>
              <w:t>97%</w:t>
            </w:r>
          </w:p>
        </w:tc>
      </w:tr>
      <w:tr w:rsidR="00024A25" w:rsidRPr="009B4A38" w14:paraId="0CD04246" w14:textId="77777777" w:rsidTr="009D7BFF">
        <w:trPr>
          <w:trHeight w:val="259"/>
        </w:trPr>
        <w:tc>
          <w:tcPr>
            <w:tcW w:w="5285" w:type="dxa"/>
            <w:vAlign w:val="center"/>
          </w:tcPr>
          <w:p w14:paraId="26BBA05A" w14:textId="77777777" w:rsidR="00024A25" w:rsidRPr="009B4A38" w:rsidRDefault="00024A25" w:rsidP="00024A25">
            <w:pPr>
              <w:rPr>
                <w:rFonts w:cs="Arial"/>
                <w:color w:val="000000"/>
                <w:sz w:val="20"/>
                <w:szCs w:val="20"/>
              </w:rPr>
            </w:pPr>
            <w:r w:rsidRPr="009B4A38">
              <w:rPr>
                <w:rFonts w:cs="Arial"/>
                <w:color w:val="000000"/>
                <w:sz w:val="20"/>
                <w:szCs w:val="20"/>
              </w:rPr>
              <w:t>Community Healthlink Lipton Early Intervention Program</w:t>
            </w:r>
          </w:p>
        </w:tc>
        <w:tc>
          <w:tcPr>
            <w:tcW w:w="576" w:type="dxa"/>
            <w:vAlign w:val="center"/>
          </w:tcPr>
          <w:p w14:paraId="0703593E" w14:textId="77777777" w:rsidR="00024A25" w:rsidRPr="009B4A38" w:rsidRDefault="00024A25" w:rsidP="00024A25">
            <w:pPr>
              <w:jc w:val="center"/>
              <w:rPr>
                <w:rFonts w:cs="Arial"/>
                <w:color w:val="000000"/>
                <w:sz w:val="20"/>
                <w:szCs w:val="20"/>
              </w:rPr>
            </w:pPr>
            <w:r w:rsidRPr="009B4A38">
              <w:rPr>
                <w:rFonts w:cs="Arial"/>
                <w:color w:val="000000"/>
                <w:sz w:val="20"/>
                <w:szCs w:val="20"/>
              </w:rPr>
              <w:t>70</w:t>
            </w:r>
          </w:p>
        </w:tc>
        <w:tc>
          <w:tcPr>
            <w:tcW w:w="1170" w:type="dxa"/>
            <w:vAlign w:val="center"/>
          </w:tcPr>
          <w:p w14:paraId="26834A02" w14:textId="77777777" w:rsidR="00024A25" w:rsidRPr="009B4A38" w:rsidRDefault="00024A25" w:rsidP="00024A25">
            <w:pPr>
              <w:jc w:val="center"/>
              <w:rPr>
                <w:rFonts w:cs="Arial"/>
                <w:color w:val="000000"/>
                <w:sz w:val="20"/>
                <w:szCs w:val="20"/>
              </w:rPr>
            </w:pPr>
            <w:r w:rsidRPr="009B4A38">
              <w:rPr>
                <w:rFonts w:cs="Arial"/>
                <w:color w:val="000000"/>
                <w:sz w:val="20"/>
                <w:szCs w:val="20"/>
              </w:rPr>
              <w:t>79%</w:t>
            </w:r>
          </w:p>
        </w:tc>
        <w:tc>
          <w:tcPr>
            <w:tcW w:w="1166" w:type="dxa"/>
            <w:vAlign w:val="center"/>
          </w:tcPr>
          <w:p w14:paraId="15BB0832" w14:textId="77777777" w:rsidR="00024A25" w:rsidRPr="009B4A38" w:rsidRDefault="00024A25" w:rsidP="00024A25">
            <w:pPr>
              <w:jc w:val="center"/>
              <w:rPr>
                <w:rFonts w:cs="Arial"/>
                <w:color w:val="000000"/>
                <w:sz w:val="20"/>
                <w:szCs w:val="20"/>
              </w:rPr>
            </w:pPr>
            <w:r w:rsidRPr="009B4A38">
              <w:rPr>
                <w:rFonts w:cs="Arial"/>
                <w:color w:val="000000"/>
                <w:sz w:val="20"/>
                <w:szCs w:val="20"/>
              </w:rPr>
              <w:t>70%</w:t>
            </w:r>
          </w:p>
        </w:tc>
        <w:tc>
          <w:tcPr>
            <w:tcW w:w="1166" w:type="dxa"/>
            <w:vAlign w:val="center"/>
          </w:tcPr>
          <w:p w14:paraId="433614FF" w14:textId="77777777" w:rsidR="00024A25" w:rsidRPr="009B4A38" w:rsidRDefault="00024A25" w:rsidP="00024A25">
            <w:pPr>
              <w:jc w:val="center"/>
              <w:rPr>
                <w:rFonts w:cs="Arial"/>
                <w:color w:val="000000"/>
                <w:sz w:val="20"/>
                <w:szCs w:val="20"/>
              </w:rPr>
            </w:pPr>
            <w:r w:rsidRPr="009B4A38">
              <w:rPr>
                <w:rFonts w:cs="Arial"/>
                <w:color w:val="000000"/>
                <w:sz w:val="20"/>
                <w:szCs w:val="20"/>
              </w:rPr>
              <w:t>91%</w:t>
            </w:r>
          </w:p>
        </w:tc>
      </w:tr>
      <w:tr w:rsidR="00024A25" w:rsidRPr="009B4A38" w14:paraId="65C46C84" w14:textId="77777777" w:rsidTr="009D7BFF">
        <w:trPr>
          <w:trHeight w:val="259"/>
        </w:trPr>
        <w:tc>
          <w:tcPr>
            <w:tcW w:w="5285" w:type="dxa"/>
            <w:vAlign w:val="center"/>
          </w:tcPr>
          <w:p w14:paraId="2C8B1D6B" w14:textId="77777777" w:rsidR="00024A25" w:rsidRPr="009B4A38" w:rsidRDefault="00024A25" w:rsidP="00024A25">
            <w:pPr>
              <w:rPr>
                <w:rFonts w:cs="Arial"/>
                <w:color w:val="000000"/>
                <w:sz w:val="20"/>
                <w:szCs w:val="20"/>
              </w:rPr>
            </w:pPr>
            <w:r w:rsidRPr="009B4A38">
              <w:rPr>
                <w:rFonts w:cs="Arial"/>
                <w:color w:val="000000"/>
                <w:sz w:val="20"/>
                <w:szCs w:val="20"/>
              </w:rPr>
              <w:t>Criterion Boston Early Intervention Program</w:t>
            </w:r>
          </w:p>
        </w:tc>
        <w:tc>
          <w:tcPr>
            <w:tcW w:w="576" w:type="dxa"/>
            <w:vAlign w:val="center"/>
          </w:tcPr>
          <w:p w14:paraId="6FF46F3B" w14:textId="77777777" w:rsidR="00024A25" w:rsidRPr="009B4A38" w:rsidRDefault="00024A25" w:rsidP="00024A25">
            <w:pPr>
              <w:jc w:val="center"/>
              <w:rPr>
                <w:rFonts w:cs="Arial"/>
                <w:color w:val="000000"/>
                <w:sz w:val="20"/>
                <w:szCs w:val="20"/>
              </w:rPr>
            </w:pPr>
            <w:r w:rsidRPr="009B4A38">
              <w:rPr>
                <w:rFonts w:cs="Arial"/>
                <w:color w:val="000000"/>
                <w:sz w:val="20"/>
                <w:szCs w:val="20"/>
              </w:rPr>
              <w:t>19</w:t>
            </w:r>
          </w:p>
        </w:tc>
        <w:tc>
          <w:tcPr>
            <w:tcW w:w="1170" w:type="dxa"/>
            <w:vAlign w:val="center"/>
          </w:tcPr>
          <w:p w14:paraId="0F5C10B7" w14:textId="77777777" w:rsidR="00024A25" w:rsidRPr="009B4A38" w:rsidRDefault="00024A25" w:rsidP="00024A25">
            <w:pPr>
              <w:jc w:val="center"/>
              <w:rPr>
                <w:rFonts w:cs="Arial"/>
                <w:color w:val="000000"/>
                <w:sz w:val="20"/>
                <w:szCs w:val="20"/>
              </w:rPr>
            </w:pPr>
            <w:r w:rsidRPr="009B4A38">
              <w:rPr>
                <w:rFonts w:cs="Arial"/>
                <w:color w:val="000000"/>
                <w:sz w:val="20"/>
                <w:szCs w:val="20"/>
              </w:rPr>
              <w:t>95%</w:t>
            </w:r>
          </w:p>
        </w:tc>
        <w:tc>
          <w:tcPr>
            <w:tcW w:w="1166" w:type="dxa"/>
            <w:vAlign w:val="center"/>
          </w:tcPr>
          <w:p w14:paraId="59F9EDB5" w14:textId="77777777" w:rsidR="00024A25" w:rsidRPr="009B4A38" w:rsidRDefault="00024A25" w:rsidP="00024A25">
            <w:pPr>
              <w:jc w:val="center"/>
              <w:rPr>
                <w:rFonts w:cs="Arial"/>
                <w:color w:val="000000"/>
                <w:sz w:val="20"/>
                <w:szCs w:val="20"/>
              </w:rPr>
            </w:pPr>
            <w:r w:rsidRPr="009B4A38">
              <w:rPr>
                <w:rFonts w:cs="Arial"/>
                <w:color w:val="000000"/>
                <w:sz w:val="20"/>
                <w:szCs w:val="20"/>
              </w:rPr>
              <w:t>89%</w:t>
            </w:r>
          </w:p>
        </w:tc>
        <w:tc>
          <w:tcPr>
            <w:tcW w:w="1166" w:type="dxa"/>
            <w:vAlign w:val="center"/>
          </w:tcPr>
          <w:p w14:paraId="64211F8E" w14:textId="77777777" w:rsidR="00024A25" w:rsidRPr="009B4A38" w:rsidRDefault="00024A25" w:rsidP="00024A25">
            <w:pPr>
              <w:jc w:val="center"/>
              <w:rPr>
                <w:rFonts w:cs="Arial"/>
                <w:color w:val="000000"/>
                <w:sz w:val="20"/>
                <w:szCs w:val="20"/>
              </w:rPr>
            </w:pPr>
            <w:r w:rsidRPr="009B4A38">
              <w:rPr>
                <w:rFonts w:cs="Arial"/>
                <w:color w:val="000000"/>
                <w:sz w:val="20"/>
                <w:szCs w:val="20"/>
              </w:rPr>
              <w:t>95%</w:t>
            </w:r>
          </w:p>
        </w:tc>
      </w:tr>
      <w:tr w:rsidR="00024A25" w:rsidRPr="009B4A38" w14:paraId="22FB7793" w14:textId="77777777" w:rsidTr="009D7BFF">
        <w:trPr>
          <w:trHeight w:val="259"/>
        </w:trPr>
        <w:tc>
          <w:tcPr>
            <w:tcW w:w="5285" w:type="dxa"/>
            <w:vAlign w:val="center"/>
          </w:tcPr>
          <w:p w14:paraId="3B83ED4E" w14:textId="77777777" w:rsidR="00024A25" w:rsidRPr="009B4A38" w:rsidRDefault="00024A25" w:rsidP="00024A25">
            <w:pPr>
              <w:rPr>
                <w:rFonts w:cs="Arial"/>
                <w:color w:val="000000"/>
                <w:sz w:val="20"/>
                <w:szCs w:val="20"/>
              </w:rPr>
            </w:pPr>
            <w:r w:rsidRPr="009B4A38">
              <w:rPr>
                <w:rFonts w:cs="Arial"/>
                <w:color w:val="000000"/>
                <w:sz w:val="20"/>
                <w:szCs w:val="20"/>
              </w:rPr>
              <w:t>Criterion Heritage Early Intervention Program</w:t>
            </w:r>
          </w:p>
        </w:tc>
        <w:tc>
          <w:tcPr>
            <w:tcW w:w="576" w:type="dxa"/>
            <w:vAlign w:val="center"/>
          </w:tcPr>
          <w:p w14:paraId="4F338BA6" w14:textId="77777777" w:rsidR="00024A25" w:rsidRPr="009B4A38" w:rsidRDefault="00024A25" w:rsidP="00024A25">
            <w:pPr>
              <w:jc w:val="center"/>
              <w:rPr>
                <w:rFonts w:cs="Arial"/>
                <w:color w:val="000000"/>
                <w:sz w:val="20"/>
                <w:szCs w:val="20"/>
              </w:rPr>
            </w:pPr>
            <w:r w:rsidRPr="009B4A38">
              <w:rPr>
                <w:rFonts w:cs="Arial"/>
                <w:color w:val="000000"/>
                <w:sz w:val="20"/>
                <w:szCs w:val="20"/>
              </w:rPr>
              <w:t>124</w:t>
            </w:r>
          </w:p>
        </w:tc>
        <w:tc>
          <w:tcPr>
            <w:tcW w:w="1170" w:type="dxa"/>
            <w:vAlign w:val="center"/>
          </w:tcPr>
          <w:p w14:paraId="07812FA2" w14:textId="77777777" w:rsidR="00024A25" w:rsidRPr="009B4A38" w:rsidRDefault="00024A25" w:rsidP="00024A25">
            <w:pPr>
              <w:jc w:val="center"/>
              <w:rPr>
                <w:rFonts w:cs="Arial"/>
                <w:color w:val="000000"/>
                <w:sz w:val="20"/>
                <w:szCs w:val="20"/>
              </w:rPr>
            </w:pPr>
            <w:r w:rsidRPr="009B4A38">
              <w:rPr>
                <w:rFonts w:cs="Arial"/>
                <w:color w:val="000000"/>
                <w:sz w:val="20"/>
                <w:szCs w:val="20"/>
              </w:rPr>
              <w:t>87%</w:t>
            </w:r>
          </w:p>
        </w:tc>
        <w:tc>
          <w:tcPr>
            <w:tcW w:w="1166" w:type="dxa"/>
            <w:vAlign w:val="center"/>
          </w:tcPr>
          <w:p w14:paraId="020D028B" w14:textId="77777777" w:rsidR="00024A25" w:rsidRPr="009B4A38" w:rsidRDefault="00024A25" w:rsidP="00024A25">
            <w:pPr>
              <w:jc w:val="center"/>
              <w:rPr>
                <w:rFonts w:cs="Arial"/>
                <w:color w:val="000000"/>
                <w:sz w:val="20"/>
                <w:szCs w:val="20"/>
              </w:rPr>
            </w:pPr>
            <w:r w:rsidRPr="009B4A38">
              <w:rPr>
                <w:rFonts w:cs="Arial"/>
                <w:color w:val="000000"/>
                <w:sz w:val="20"/>
                <w:szCs w:val="20"/>
              </w:rPr>
              <w:t>84%</w:t>
            </w:r>
          </w:p>
        </w:tc>
        <w:tc>
          <w:tcPr>
            <w:tcW w:w="1166" w:type="dxa"/>
            <w:vAlign w:val="center"/>
          </w:tcPr>
          <w:p w14:paraId="482733CF" w14:textId="77777777" w:rsidR="00024A25" w:rsidRPr="009B4A38" w:rsidRDefault="00024A25" w:rsidP="00024A25">
            <w:pPr>
              <w:jc w:val="center"/>
              <w:rPr>
                <w:rFonts w:cs="Arial"/>
                <w:color w:val="000000"/>
                <w:sz w:val="20"/>
                <w:szCs w:val="20"/>
              </w:rPr>
            </w:pPr>
            <w:r w:rsidRPr="009B4A38">
              <w:rPr>
                <w:rFonts w:cs="Arial"/>
                <w:color w:val="000000"/>
                <w:sz w:val="20"/>
                <w:szCs w:val="20"/>
              </w:rPr>
              <w:t>93%</w:t>
            </w:r>
          </w:p>
        </w:tc>
      </w:tr>
      <w:tr w:rsidR="00024A25" w:rsidRPr="009B4A38" w14:paraId="2813FFA5" w14:textId="77777777" w:rsidTr="009D7BFF">
        <w:trPr>
          <w:trHeight w:val="259"/>
        </w:trPr>
        <w:tc>
          <w:tcPr>
            <w:tcW w:w="5285" w:type="dxa"/>
            <w:vAlign w:val="center"/>
          </w:tcPr>
          <w:p w14:paraId="2427180C" w14:textId="77777777" w:rsidR="00024A25" w:rsidRPr="009B4A38" w:rsidRDefault="00024A25" w:rsidP="00024A25">
            <w:pPr>
              <w:rPr>
                <w:rFonts w:cs="Arial"/>
                <w:color w:val="000000"/>
                <w:sz w:val="20"/>
                <w:szCs w:val="20"/>
              </w:rPr>
            </w:pPr>
            <w:r w:rsidRPr="009B4A38">
              <w:rPr>
                <w:rFonts w:cs="Arial"/>
                <w:color w:val="000000"/>
                <w:sz w:val="20"/>
                <w:szCs w:val="20"/>
              </w:rPr>
              <w:t>Criterion Medford Early Intervention Program</w:t>
            </w:r>
          </w:p>
        </w:tc>
        <w:tc>
          <w:tcPr>
            <w:tcW w:w="576" w:type="dxa"/>
            <w:vAlign w:val="center"/>
          </w:tcPr>
          <w:p w14:paraId="0AD24F71" w14:textId="77777777" w:rsidR="00024A25" w:rsidRPr="009B4A38" w:rsidRDefault="00024A25" w:rsidP="00024A25">
            <w:pPr>
              <w:jc w:val="center"/>
              <w:rPr>
                <w:rFonts w:cs="Arial"/>
                <w:color w:val="000000"/>
                <w:sz w:val="20"/>
                <w:szCs w:val="20"/>
              </w:rPr>
            </w:pPr>
            <w:r w:rsidRPr="009B4A38">
              <w:rPr>
                <w:rFonts w:cs="Arial"/>
                <w:color w:val="000000"/>
                <w:sz w:val="20"/>
                <w:szCs w:val="20"/>
              </w:rPr>
              <w:t>33</w:t>
            </w:r>
          </w:p>
        </w:tc>
        <w:tc>
          <w:tcPr>
            <w:tcW w:w="1170" w:type="dxa"/>
            <w:vAlign w:val="center"/>
          </w:tcPr>
          <w:p w14:paraId="413E55AD" w14:textId="77777777" w:rsidR="00024A25" w:rsidRPr="009B4A38" w:rsidRDefault="00024A25" w:rsidP="00024A25">
            <w:pPr>
              <w:jc w:val="center"/>
              <w:rPr>
                <w:rFonts w:cs="Arial"/>
                <w:color w:val="000000"/>
                <w:sz w:val="20"/>
                <w:szCs w:val="20"/>
              </w:rPr>
            </w:pPr>
            <w:r w:rsidRPr="009B4A38">
              <w:rPr>
                <w:rFonts w:cs="Arial"/>
                <w:color w:val="000000"/>
                <w:sz w:val="20"/>
                <w:szCs w:val="20"/>
              </w:rPr>
              <w:t>79%</w:t>
            </w:r>
          </w:p>
        </w:tc>
        <w:tc>
          <w:tcPr>
            <w:tcW w:w="1166" w:type="dxa"/>
            <w:vAlign w:val="center"/>
          </w:tcPr>
          <w:p w14:paraId="0F69AD76" w14:textId="77777777" w:rsidR="00024A25" w:rsidRPr="009B4A38" w:rsidRDefault="00024A25" w:rsidP="00024A25">
            <w:pPr>
              <w:jc w:val="center"/>
              <w:rPr>
                <w:rFonts w:cs="Arial"/>
                <w:color w:val="000000"/>
                <w:sz w:val="20"/>
                <w:szCs w:val="20"/>
              </w:rPr>
            </w:pPr>
            <w:r w:rsidRPr="009B4A38">
              <w:rPr>
                <w:rFonts w:cs="Arial"/>
                <w:color w:val="000000"/>
                <w:sz w:val="20"/>
                <w:szCs w:val="20"/>
              </w:rPr>
              <w:t>76%</w:t>
            </w:r>
          </w:p>
        </w:tc>
        <w:tc>
          <w:tcPr>
            <w:tcW w:w="1166" w:type="dxa"/>
            <w:vAlign w:val="center"/>
          </w:tcPr>
          <w:p w14:paraId="643032A6" w14:textId="77777777" w:rsidR="00024A25" w:rsidRPr="009B4A38" w:rsidRDefault="00024A25" w:rsidP="00024A25">
            <w:pPr>
              <w:jc w:val="center"/>
              <w:rPr>
                <w:rFonts w:cs="Arial"/>
                <w:color w:val="000000"/>
                <w:sz w:val="20"/>
                <w:szCs w:val="20"/>
              </w:rPr>
            </w:pPr>
            <w:r w:rsidRPr="009B4A38">
              <w:rPr>
                <w:rFonts w:cs="Arial"/>
                <w:color w:val="000000"/>
                <w:sz w:val="20"/>
                <w:szCs w:val="20"/>
              </w:rPr>
              <w:t>82%</w:t>
            </w:r>
          </w:p>
        </w:tc>
      </w:tr>
      <w:tr w:rsidR="00024A25" w:rsidRPr="009B4A38" w14:paraId="351AD88C" w14:textId="77777777" w:rsidTr="009D7BFF">
        <w:trPr>
          <w:trHeight w:val="259"/>
        </w:trPr>
        <w:tc>
          <w:tcPr>
            <w:tcW w:w="5285" w:type="dxa"/>
            <w:vAlign w:val="center"/>
          </w:tcPr>
          <w:p w14:paraId="224321A7" w14:textId="77777777" w:rsidR="00024A25" w:rsidRPr="009B4A38" w:rsidRDefault="00024A25" w:rsidP="00024A25">
            <w:pPr>
              <w:rPr>
                <w:rFonts w:cs="Arial"/>
                <w:color w:val="000000"/>
                <w:sz w:val="20"/>
                <w:szCs w:val="20"/>
              </w:rPr>
            </w:pPr>
            <w:r w:rsidRPr="009B4A38">
              <w:rPr>
                <w:rFonts w:cs="Arial"/>
                <w:color w:val="000000"/>
                <w:sz w:val="20"/>
                <w:szCs w:val="20"/>
              </w:rPr>
              <w:t>Criterion Middlesex Early Intervention Program</w:t>
            </w:r>
          </w:p>
        </w:tc>
        <w:tc>
          <w:tcPr>
            <w:tcW w:w="576" w:type="dxa"/>
            <w:vAlign w:val="center"/>
          </w:tcPr>
          <w:p w14:paraId="046ECCCD" w14:textId="77777777" w:rsidR="00024A25" w:rsidRPr="009B4A38" w:rsidRDefault="00024A25" w:rsidP="00024A25">
            <w:pPr>
              <w:jc w:val="center"/>
              <w:rPr>
                <w:rFonts w:cs="Arial"/>
                <w:color w:val="000000"/>
                <w:sz w:val="20"/>
                <w:szCs w:val="20"/>
              </w:rPr>
            </w:pPr>
            <w:r w:rsidRPr="009B4A38">
              <w:rPr>
                <w:rFonts w:cs="Arial"/>
                <w:color w:val="000000"/>
                <w:sz w:val="20"/>
                <w:szCs w:val="20"/>
              </w:rPr>
              <w:t>72</w:t>
            </w:r>
          </w:p>
        </w:tc>
        <w:tc>
          <w:tcPr>
            <w:tcW w:w="1170" w:type="dxa"/>
            <w:vAlign w:val="center"/>
          </w:tcPr>
          <w:p w14:paraId="29B392BD" w14:textId="77777777" w:rsidR="00024A25" w:rsidRPr="009B4A38" w:rsidRDefault="00024A25" w:rsidP="00024A25">
            <w:pPr>
              <w:jc w:val="center"/>
              <w:rPr>
                <w:rFonts w:cs="Arial"/>
                <w:color w:val="000000"/>
                <w:sz w:val="20"/>
                <w:szCs w:val="20"/>
              </w:rPr>
            </w:pPr>
            <w:r w:rsidRPr="009B4A38">
              <w:rPr>
                <w:rFonts w:cs="Arial"/>
                <w:color w:val="000000"/>
                <w:sz w:val="20"/>
                <w:szCs w:val="20"/>
              </w:rPr>
              <w:t>90%</w:t>
            </w:r>
          </w:p>
        </w:tc>
        <w:tc>
          <w:tcPr>
            <w:tcW w:w="1166" w:type="dxa"/>
            <w:vAlign w:val="center"/>
          </w:tcPr>
          <w:p w14:paraId="69113453" w14:textId="77777777" w:rsidR="00024A25" w:rsidRPr="009B4A38" w:rsidRDefault="00024A25" w:rsidP="00024A25">
            <w:pPr>
              <w:jc w:val="center"/>
              <w:rPr>
                <w:rFonts w:cs="Arial"/>
                <w:color w:val="000000"/>
                <w:sz w:val="20"/>
                <w:szCs w:val="20"/>
              </w:rPr>
            </w:pPr>
            <w:r w:rsidRPr="009B4A38">
              <w:rPr>
                <w:rFonts w:cs="Arial"/>
                <w:color w:val="000000"/>
                <w:sz w:val="20"/>
                <w:szCs w:val="20"/>
              </w:rPr>
              <w:t>88%</w:t>
            </w:r>
          </w:p>
        </w:tc>
        <w:tc>
          <w:tcPr>
            <w:tcW w:w="1166" w:type="dxa"/>
            <w:vAlign w:val="center"/>
          </w:tcPr>
          <w:p w14:paraId="541141EC" w14:textId="77777777" w:rsidR="00024A25" w:rsidRPr="009B4A38" w:rsidRDefault="00024A25" w:rsidP="00024A25">
            <w:pPr>
              <w:jc w:val="center"/>
              <w:rPr>
                <w:rFonts w:cs="Arial"/>
                <w:color w:val="000000"/>
                <w:sz w:val="20"/>
                <w:szCs w:val="20"/>
              </w:rPr>
            </w:pPr>
            <w:r w:rsidRPr="009B4A38">
              <w:rPr>
                <w:rFonts w:cs="Arial"/>
                <w:color w:val="000000"/>
                <w:sz w:val="20"/>
                <w:szCs w:val="20"/>
              </w:rPr>
              <w:t>93%</w:t>
            </w:r>
          </w:p>
        </w:tc>
      </w:tr>
      <w:tr w:rsidR="00024A25" w:rsidRPr="009B4A38" w14:paraId="37D402CA" w14:textId="77777777" w:rsidTr="009D7BFF">
        <w:trPr>
          <w:trHeight w:val="259"/>
        </w:trPr>
        <w:tc>
          <w:tcPr>
            <w:tcW w:w="5285" w:type="dxa"/>
            <w:vAlign w:val="center"/>
          </w:tcPr>
          <w:p w14:paraId="61F23638" w14:textId="77777777" w:rsidR="00024A25" w:rsidRPr="009B4A38" w:rsidRDefault="00024A25" w:rsidP="00024A25">
            <w:pPr>
              <w:rPr>
                <w:rFonts w:cs="Arial"/>
                <w:color w:val="000000"/>
                <w:sz w:val="20"/>
                <w:szCs w:val="20"/>
              </w:rPr>
            </w:pPr>
            <w:r w:rsidRPr="009B4A38">
              <w:rPr>
                <w:rFonts w:cs="Arial"/>
                <w:color w:val="000000"/>
                <w:sz w:val="20"/>
                <w:szCs w:val="20"/>
              </w:rPr>
              <w:t>Criterion Riverway Early Intervention Program</w:t>
            </w:r>
          </w:p>
        </w:tc>
        <w:tc>
          <w:tcPr>
            <w:tcW w:w="576" w:type="dxa"/>
            <w:vAlign w:val="center"/>
          </w:tcPr>
          <w:p w14:paraId="2416E780" w14:textId="77777777" w:rsidR="00024A25" w:rsidRPr="009B4A38" w:rsidRDefault="00024A25" w:rsidP="00024A25">
            <w:pPr>
              <w:jc w:val="center"/>
              <w:rPr>
                <w:rFonts w:cs="Arial"/>
                <w:color w:val="000000"/>
                <w:sz w:val="20"/>
                <w:szCs w:val="20"/>
              </w:rPr>
            </w:pPr>
            <w:r w:rsidRPr="009B4A38">
              <w:rPr>
                <w:rFonts w:cs="Arial"/>
                <w:color w:val="000000"/>
                <w:sz w:val="20"/>
                <w:szCs w:val="20"/>
              </w:rPr>
              <w:t>15</w:t>
            </w:r>
          </w:p>
        </w:tc>
        <w:tc>
          <w:tcPr>
            <w:tcW w:w="1170" w:type="dxa"/>
            <w:vAlign w:val="center"/>
          </w:tcPr>
          <w:p w14:paraId="1DBBD538" w14:textId="77777777" w:rsidR="00024A25" w:rsidRPr="009B4A38" w:rsidRDefault="00024A25" w:rsidP="00024A25">
            <w:pPr>
              <w:jc w:val="center"/>
              <w:rPr>
                <w:rFonts w:cs="Arial"/>
                <w:color w:val="000000"/>
                <w:sz w:val="20"/>
                <w:szCs w:val="20"/>
              </w:rPr>
            </w:pPr>
            <w:r w:rsidRPr="009B4A38">
              <w:rPr>
                <w:rFonts w:cs="Arial"/>
                <w:color w:val="000000"/>
                <w:sz w:val="20"/>
                <w:szCs w:val="20"/>
              </w:rPr>
              <w:t>80%</w:t>
            </w:r>
          </w:p>
        </w:tc>
        <w:tc>
          <w:tcPr>
            <w:tcW w:w="1166" w:type="dxa"/>
            <w:vAlign w:val="center"/>
          </w:tcPr>
          <w:p w14:paraId="49EF9644" w14:textId="77777777" w:rsidR="00024A25" w:rsidRPr="009B4A38" w:rsidRDefault="00024A25" w:rsidP="00024A25">
            <w:pPr>
              <w:jc w:val="center"/>
              <w:rPr>
                <w:rFonts w:cs="Arial"/>
                <w:color w:val="000000"/>
                <w:sz w:val="20"/>
                <w:szCs w:val="20"/>
              </w:rPr>
            </w:pPr>
            <w:r w:rsidRPr="009B4A38">
              <w:rPr>
                <w:rFonts w:cs="Arial"/>
                <w:color w:val="000000"/>
                <w:sz w:val="20"/>
                <w:szCs w:val="20"/>
              </w:rPr>
              <w:t>73%</w:t>
            </w:r>
          </w:p>
        </w:tc>
        <w:tc>
          <w:tcPr>
            <w:tcW w:w="1166" w:type="dxa"/>
            <w:vAlign w:val="center"/>
          </w:tcPr>
          <w:p w14:paraId="07648F24" w14:textId="77777777" w:rsidR="00024A25" w:rsidRPr="009B4A38" w:rsidRDefault="00024A25" w:rsidP="00024A25">
            <w:pPr>
              <w:jc w:val="center"/>
              <w:rPr>
                <w:rFonts w:cs="Arial"/>
                <w:color w:val="000000"/>
                <w:sz w:val="20"/>
                <w:szCs w:val="20"/>
              </w:rPr>
            </w:pPr>
            <w:r w:rsidRPr="009B4A38">
              <w:rPr>
                <w:rFonts w:cs="Arial"/>
                <w:color w:val="000000"/>
                <w:sz w:val="20"/>
                <w:szCs w:val="20"/>
              </w:rPr>
              <w:t>87%</w:t>
            </w:r>
          </w:p>
        </w:tc>
      </w:tr>
      <w:tr w:rsidR="00024A25" w:rsidRPr="009B4A38" w14:paraId="5135B70A" w14:textId="77777777" w:rsidTr="009D7BFF">
        <w:trPr>
          <w:trHeight w:val="259"/>
        </w:trPr>
        <w:tc>
          <w:tcPr>
            <w:tcW w:w="5285" w:type="dxa"/>
            <w:vAlign w:val="center"/>
          </w:tcPr>
          <w:p w14:paraId="5B7BC763" w14:textId="77777777" w:rsidR="00024A25" w:rsidRPr="009B4A38" w:rsidRDefault="00024A25" w:rsidP="00024A25">
            <w:pPr>
              <w:rPr>
                <w:rFonts w:cs="Arial"/>
                <w:color w:val="000000"/>
                <w:sz w:val="20"/>
                <w:szCs w:val="20"/>
              </w:rPr>
            </w:pPr>
            <w:r w:rsidRPr="009B4A38">
              <w:rPr>
                <w:rFonts w:cs="Arial"/>
                <w:color w:val="000000"/>
                <w:sz w:val="20"/>
                <w:szCs w:val="20"/>
              </w:rPr>
              <w:t>Criterion Stoneham Early Intervention Program</w:t>
            </w:r>
          </w:p>
        </w:tc>
        <w:tc>
          <w:tcPr>
            <w:tcW w:w="576" w:type="dxa"/>
            <w:vAlign w:val="center"/>
          </w:tcPr>
          <w:p w14:paraId="369D1029" w14:textId="77777777" w:rsidR="00024A25" w:rsidRPr="009B4A38" w:rsidRDefault="00024A25" w:rsidP="00024A25">
            <w:pPr>
              <w:jc w:val="center"/>
              <w:rPr>
                <w:rFonts w:cs="Arial"/>
                <w:color w:val="000000"/>
                <w:sz w:val="20"/>
                <w:szCs w:val="20"/>
              </w:rPr>
            </w:pPr>
            <w:r w:rsidRPr="009B4A38">
              <w:rPr>
                <w:rFonts w:cs="Arial"/>
                <w:color w:val="000000"/>
                <w:sz w:val="20"/>
                <w:szCs w:val="20"/>
              </w:rPr>
              <w:t>47</w:t>
            </w:r>
          </w:p>
        </w:tc>
        <w:tc>
          <w:tcPr>
            <w:tcW w:w="1170" w:type="dxa"/>
            <w:vAlign w:val="center"/>
          </w:tcPr>
          <w:p w14:paraId="4281BDA6" w14:textId="77777777" w:rsidR="00024A25" w:rsidRPr="009B4A38" w:rsidRDefault="00024A25" w:rsidP="00024A25">
            <w:pPr>
              <w:jc w:val="center"/>
              <w:rPr>
                <w:rFonts w:cs="Arial"/>
                <w:color w:val="000000"/>
                <w:sz w:val="20"/>
                <w:szCs w:val="20"/>
              </w:rPr>
            </w:pPr>
            <w:r w:rsidRPr="009B4A38">
              <w:rPr>
                <w:rFonts w:cs="Arial"/>
                <w:color w:val="000000"/>
                <w:sz w:val="20"/>
                <w:szCs w:val="20"/>
              </w:rPr>
              <w:t>83%</w:t>
            </w:r>
          </w:p>
        </w:tc>
        <w:tc>
          <w:tcPr>
            <w:tcW w:w="1166" w:type="dxa"/>
            <w:vAlign w:val="center"/>
          </w:tcPr>
          <w:p w14:paraId="06557175" w14:textId="77777777" w:rsidR="00024A25" w:rsidRPr="009B4A38" w:rsidRDefault="00024A25" w:rsidP="00024A25">
            <w:pPr>
              <w:jc w:val="center"/>
              <w:rPr>
                <w:rFonts w:cs="Arial"/>
                <w:color w:val="000000"/>
                <w:sz w:val="20"/>
                <w:szCs w:val="20"/>
              </w:rPr>
            </w:pPr>
            <w:r w:rsidRPr="009B4A38">
              <w:rPr>
                <w:rFonts w:cs="Arial"/>
                <w:color w:val="000000"/>
                <w:sz w:val="20"/>
                <w:szCs w:val="20"/>
              </w:rPr>
              <w:t>77%</w:t>
            </w:r>
          </w:p>
        </w:tc>
        <w:tc>
          <w:tcPr>
            <w:tcW w:w="1166" w:type="dxa"/>
            <w:vAlign w:val="center"/>
          </w:tcPr>
          <w:p w14:paraId="16EE5B6A" w14:textId="77777777" w:rsidR="00024A25" w:rsidRPr="009B4A38" w:rsidRDefault="00024A25" w:rsidP="00024A25">
            <w:pPr>
              <w:jc w:val="center"/>
              <w:rPr>
                <w:rFonts w:cs="Arial"/>
                <w:color w:val="000000"/>
                <w:sz w:val="20"/>
                <w:szCs w:val="20"/>
              </w:rPr>
            </w:pPr>
            <w:r w:rsidRPr="009B4A38">
              <w:rPr>
                <w:rFonts w:cs="Arial"/>
                <w:color w:val="000000"/>
                <w:sz w:val="20"/>
                <w:szCs w:val="20"/>
              </w:rPr>
              <w:t>94%</w:t>
            </w:r>
          </w:p>
        </w:tc>
      </w:tr>
      <w:tr w:rsidR="00024A25" w:rsidRPr="009B4A38" w14:paraId="1591CA28" w14:textId="77777777" w:rsidTr="009D7BFF">
        <w:trPr>
          <w:trHeight w:val="259"/>
        </w:trPr>
        <w:tc>
          <w:tcPr>
            <w:tcW w:w="5285" w:type="dxa"/>
            <w:vAlign w:val="center"/>
          </w:tcPr>
          <w:p w14:paraId="14BBEA0E" w14:textId="77777777" w:rsidR="00024A25" w:rsidRPr="009B4A38" w:rsidRDefault="00024A25" w:rsidP="00024A25">
            <w:pPr>
              <w:rPr>
                <w:rFonts w:cs="Arial"/>
                <w:color w:val="000000"/>
                <w:sz w:val="20"/>
                <w:szCs w:val="20"/>
              </w:rPr>
            </w:pPr>
            <w:r w:rsidRPr="009B4A38">
              <w:rPr>
                <w:rFonts w:cs="Arial"/>
                <w:color w:val="000000"/>
                <w:sz w:val="20"/>
                <w:szCs w:val="20"/>
              </w:rPr>
              <w:t>Criterion Valley Early Intervention Program</w:t>
            </w:r>
          </w:p>
        </w:tc>
        <w:tc>
          <w:tcPr>
            <w:tcW w:w="576" w:type="dxa"/>
            <w:vAlign w:val="center"/>
          </w:tcPr>
          <w:p w14:paraId="080ED263" w14:textId="77777777" w:rsidR="00024A25" w:rsidRPr="009B4A38" w:rsidRDefault="00024A25" w:rsidP="00024A25">
            <w:pPr>
              <w:jc w:val="center"/>
              <w:rPr>
                <w:rFonts w:cs="Arial"/>
                <w:color w:val="000000"/>
                <w:sz w:val="20"/>
                <w:szCs w:val="20"/>
              </w:rPr>
            </w:pPr>
            <w:r w:rsidRPr="009B4A38">
              <w:rPr>
                <w:rFonts w:cs="Arial"/>
                <w:color w:val="000000"/>
                <w:sz w:val="20"/>
                <w:szCs w:val="20"/>
              </w:rPr>
              <w:t>140</w:t>
            </w:r>
          </w:p>
        </w:tc>
        <w:tc>
          <w:tcPr>
            <w:tcW w:w="1170" w:type="dxa"/>
            <w:vAlign w:val="center"/>
          </w:tcPr>
          <w:p w14:paraId="3BA9D564" w14:textId="77777777" w:rsidR="00024A25" w:rsidRPr="009B4A38" w:rsidRDefault="00024A25" w:rsidP="00024A25">
            <w:pPr>
              <w:jc w:val="center"/>
              <w:rPr>
                <w:rFonts w:cs="Arial"/>
                <w:color w:val="000000"/>
                <w:sz w:val="20"/>
                <w:szCs w:val="20"/>
              </w:rPr>
            </w:pPr>
            <w:r w:rsidRPr="009B4A38">
              <w:rPr>
                <w:rFonts w:cs="Arial"/>
                <w:color w:val="000000"/>
                <w:sz w:val="20"/>
                <w:szCs w:val="20"/>
              </w:rPr>
              <w:t>76%</w:t>
            </w:r>
          </w:p>
        </w:tc>
        <w:tc>
          <w:tcPr>
            <w:tcW w:w="1166" w:type="dxa"/>
            <w:vAlign w:val="center"/>
          </w:tcPr>
          <w:p w14:paraId="7D6C245B" w14:textId="77777777" w:rsidR="00024A25" w:rsidRPr="009B4A38" w:rsidRDefault="00024A25" w:rsidP="00024A25">
            <w:pPr>
              <w:jc w:val="center"/>
              <w:rPr>
                <w:rFonts w:cs="Arial"/>
                <w:color w:val="000000"/>
                <w:sz w:val="20"/>
                <w:szCs w:val="20"/>
              </w:rPr>
            </w:pPr>
            <w:r w:rsidRPr="009B4A38">
              <w:rPr>
                <w:rFonts w:cs="Arial"/>
                <w:color w:val="000000"/>
                <w:sz w:val="20"/>
                <w:szCs w:val="20"/>
              </w:rPr>
              <w:t>73%</w:t>
            </w:r>
          </w:p>
        </w:tc>
        <w:tc>
          <w:tcPr>
            <w:tcW w:w="1166" w:type="dxa"/>
            <w:vAlign w:val="center"/>
          </w:tcPr>
          <w:p w14:paraId="38BBBEC1" w14:textId="77777777" w:rsidR="00024A25" w:rsidRPr="009B4A38" w:rsidRDefault="00024A25" w:rsidP="00024A25">
            <w:pPr>
              <w:jc w:val="center"/>
              <w:rPr>
                <w:rFonts w:cs="Arial"/>
                <w:color w:val="000000"/>
                <w:sz w:val="20"/>
                <w:szCs w:val="20"/>
              </w:rPr>
            </w:pPr>
            <w:r w:rsidRPr="009B4A38">
              <w:rPr>
                <w:rFonts w:cs="Arial"/>
                <w:color w:val="000000"/>
                <w:sz w:val="20"/>
                <w:szCs w:val="20"/>
              </w:rPr>
              <w:t>90%</w:t>
            </w:r>
          </w:p>
        </w:tc>
      </w:tr>
      <w:tr w:rsidR="00024A25" w:rsidRPr="009B4A38" w14:paraId="1A4FFB95" w14:textId="77777777" w:rsidTr="009D7BFF">
        <w:trPr>
          <w:trHeight w:val="259"/>
        </w:trPr>
        <w:tc>
          <w:tcPr>
            <w:tcW w:w="5285" w:type="dxa"/>
            <w:vAlign w:val="center"/>
          </w:tcPr>
          <w:p w14:paraId="1505246B" w14:textId="77777777" w:rsidR="00024A25" w:rsidRPr="009B4A38" w:rsidRDefault="00024A25" w:rsidP="00024A25">
            <w:pPr>
              <w:rPr>
                <w:rFonts w:cs="Arial"/>
                <w:color w:val="000000"/>
                <w:sz w:val="20"/>
                <w:szCs w:val="20"/>
              </w:rPr>
            </w:pPr>
            <w:r w:rsidRPr="009B4A38">
              <w:rPr>
                <w:rFonts w:cs="Arial"/>
                <w:color w:val="000000"/>
                <w:sz w:val="20"/>
                <w:szCs w:val="20"/>
              </w:rPr>
              <w:t>Criterion Wachusett Early Intervention Program</w:t>
            </w:r>
          </w:p>
        </w:tc>
        <w:tc>
          <w:tcPr>
            <w:tcW w:w="576" w:type="dxa"/>
            <w:vAlign w:val="center"/>
          </w:tcPr>
          <w:p w14:paraId="0152E615" w14:textId="77777777" w:rsidR="00024A25" w:rsidRPr="009B4A38" w:rsidRDefault="00024A25" w:rsidP="00024A25">
            <w:pPr>
              <w:jc w:val="center"/>
              <w:rPr>
                <w:rFonts w:cs="Arial"/>
                <w:color w:val="000000"/>
                <w:sz w:val="20"/>
                <w:szCs w:val="20"/>
              </w:rPr>
            </w:pPr>
            <w:r w:rsidRPr="009B4A38">
              <w:rPr>
                <w:rFonts w:cs="Arial"/>
                <w:color w:val="000000"/>
                <w:sz w:val="20"/>
                <w:szCs w:val="20"/>
              </w:rPr>
              <w:t>89</w:t>
            </w:r>
          </w:p>
        </w:tc>
        <w:tc>
          <w:tcPr>
            <w:tcW w:w="1170" w:type="dxa"/>
            <w:vAlign w:val="center"/>
          </w:tcPr>
          <w:p w14:paraId="6451527F" w14:textId="77777777" w:rsidR="00024A25" w:rsidRPr="009B4A38" w:rsidRDefault="00024A25" w:rsidP="00024A25">
            <w:pPr>
              <w:jc w:val="center"/>
              <w:rPr>
                <w:rFonts w:cs="Arial"/>
                <w:color w:val="000000"/>
                <w:sz w:val="20"/>
                <w:szCs w:val="20"/>
              </w:rPr>
            </w:pPr>
            <w:r w:rsidRPr="009B4A38">
              <w:rPr>
                <w:rFonts w:cs="Arial"/>
                <w:color w:val="000000"/>
                <w:sz w:val="20"/>
                <w:szCs w:val="20"/>
              </w:rPr>
              <w:t>94%</w:t>
            </w:r>
          </w:p>
        </w:tc>
        <w:tc>
          <w:tcPr>
            <w:tcW w:w="1166" w:type="dxa"/>
            <w:vAlign w:val="center"/>
          </w:tcPr>
          <w:p w14:paraId="1ED6CC0C" w14:textId="77777777" w:rsidR="00024A25" w:rsidRPr="009B4A38" w:rsidRDefault="00024A25" w:rsidP="00024A25">
            <w:pPr>
              <w:jc w:val="center"/>
              <w:rPr>
                <w:rFonts w:cs="Arial"/>
                <w:color w:val="000000"/>
                <w:sz w:val="20"/>
                <w:szCs w:val="20"/>
              </w:rPr>
            </w:pPr>
            <w:r w:rsidRPr="009B4A38">
              <w:rPr>
                <w:rFonts w:cs="Arial"/>
                <w:color w:val="000000"/>
                <w:sz w:val="20"/>
                <w:szCs w:val="20"/>
              </w:rPr>
              <w:t>93%</w:t>
            </w:r>
          </w:p>
        </w:tc>
        <w:tc>
          <w:tcPr>
            <w:tcW w:w="1166" w:type="dxa"/>
            <w:vAlign w:val="center"/>
          </w:tcPr>
          <w:p w14:paraId="315EBB9B" w14:textId="77777777" w:rsidR="00024A25" w:rsidRPr="009B4A38" w:rsidRDefault="00024A25" w:rsidP="00024A25">
            <w:pPr>
              <w:jc w:val="center"/>
              <w:rPr>
                <w:rFonts w:cs="Arial"/>
                <w:color w:val="000000"/>
                <w:sz w:val="20"/>
                <w:szCs w:val="20"/>
              </w:rPr>
            </w:pPr>
            <w:r w:rsidRPr="009B4A38">
              <w:rPr>
                <w:rFonts w:cs="Arial"/>
                <w:color w:val="000000"/>
                <w:sz w:val="20"/>
                <w:szCs w:val="20"/>
              </w:rPr>
              <w:t>98%</w:t>
            </w:r>
          </w:p>
        </w:tc>
      </w:tr>
      <w:tr w:rsidR="00024A25" w:rsidRPr="009B4A38" w14:paraId="1BC6271A" w14:textId="77777777" w:rsidTr="009D7BFF">
        <w:trPr>
          <w:trHeight w:val="259"/>
        </w:trPr>
        <w:tc>
          <w:tcPr>
            <w:tcW w:w="5285" w:type="dxa"/>
            <w:vAlign w:val="center"/>
          </w:tcPr>
          <w:p w14:paraId="0973478B" w14:textId="77777777" w:rsidR="00024A25" w:rsidRPr="009B4A38" w:rsidRDefault="00024A25" w:rsidP="00024A25">
            <w:pPr>
              <w:rPr>
                <w:rFonts w:cs="Arial"/>
                <w:color w:val="000000"/>
                <w:sz w:val="20"/>
                <w:szCs w:val="20"/>
              </w:rPr>
            </w:pPr>
            <w:r w:rsidRPr="009B4A38">
              <w:rPr>
                <w:rFonts w:cs="Arial"/>
                <w:color w:val="000000"/>
                <w:sz w:val="20"/>
                <w:szCs w:val="20"/>
              </w:rPr>
              <w:t>Criterion Worcester Early Intervention Program</w:t>
            </w:r>
          </w:p>
        </w:tc>
        <w:tc>
          <w:tcPr>
            <w:tcW w:w="576" w:type="dxa"/>
            <w:vAlign w:val="center"/>
          </w:tcPr>
          <w:p w14:paraId="268C4CC1" w14:textId="77777777" w:rsidR="00024A25" w:rsidRPr="009B4A38" w:rsidRDefault="00024A25" w:rsidP="00024A25">
            <w:pPr>
              <w:jc w:val="center"/>
              <w:rPr>
                <w:rFonts w:cs="Arial"/>
                <w:color w:val="000000"/>
                <w:sz w:val="20"/>
                <w:szCs w:val="20"/>
              </w:rPr>
            </w:pPr>
            <w:r w:rsidRPr="009B4A38">
              <w:rPr>
                <w:rFonts w:cs="Arial"/>
                <w:color w:val="000000"/>
                <w:sz w:val="20"/>
                <w:szCs w:val="20"/>
              </w:rPr>
              <w:t>41</w:t>
            </w:r>
          </w:p>
        </w:tc>
        <w:tc>
          <w:tcPr>
            <w:tcW w:w="1170" w:type="dxa"/>
            <w:vAlign w:val="center"/>
          </w:tcPr>
          <w:p w14:paraId="6F6956DC" w14:textId="77777777" w:rsidR="00024A25" w:rsidRPr="009B4A38" w:rsidRDefault="00024A25" w:rsidP="00024A25">
            <w:pPr>
              <w:jc w:val="center"/>
              <w:rPr>
                <w:rFonts w:cs="Arial"/>
                <w:color w:val="000000"/>
                <w:sz w:val="20"/>
                <w:szCs w:val="20"/>
              </w:rPr>
            </w:pPr>
            <w:r w:rsidRPr="009B4A38">
              <w:rPr>
                <w:rFonts w:cs="Arial"/>
                <w:color w:val="000000"/>
                <w:sz w:val="20"/>
                <w:szCs w:val="20"/>
              </w:rPr>
              <w:t>88%</w:t>
            </w:r>
          </w:p>
        </w:tc>
        <w:tc>
          <w:tcPr>
            <w:tcW w:w="1166" w:type="dxa"/>
            <w:vAlign w:val="center"/>
          </w:tcPr>
          <w:p w14:paraId="37363274" w14:textId="77777777" w:rsidR="00024A25" w:rsidRPr="009B4A38" w:rsidRDefault="00024A25" w:rsidP="00024A25">
            <w:pPr>
              <w:jc w:val="center"/>
              <w:rPr>
                <w:rFonts w:cs="Arial"/>
                <w:color w:val="000000"/>
                <w:sz w:val="20"/>
                <w:szCs w:val="20"/>
              </w:rPr>
            </w:pPr>
            <w:r w:rsidRPr="009B4A38">
              <w:rPr>
                <w:rFonts w:cs="Arial"/>
                <w:color w:val="000000"/>
                <w:sz w:val="20"/>
                <w:szCs w:val="20"/>
              </w:rPr>
              <w:t>85%</w:t>
            </w:r>
          </w:p>
        </w:tc>
        <w:tc>
          <w:tcPr>
            <w:tcW w:w="1166" w:type="dxa"/>
            <w:vAlign w:val="center"/>
          </w:tcPr>
          <w:p w14:paraId="353A61C9" w14:textId="77777777" w:rsidR="00024A25" w:rsidRPr="009B4A38" w:rsidRDefault="00024A25" w:rsidP="00024A25">
            <w:pPr>
              <w:jc w:val="center"/>
              <w:rPr>
                <w:rFonts w:cs="Arial"/>
                <w:color w:val="000000"/>
                <w:sz w:val="20"/>
                <w:szCs w:val="20"/>
              </w:rPr>
            </w:pPr>
            <w:r w:rsidRPr="009B4A38">
              <w:rPr>
                <w:rFonts w:cs="Arial"/>
                <w:color w:val="000000"/>
                <w:sz w:val="20"/>
                <w:szCs w:val="20"/>
              </w:rPr>
              <w:t>95%</w:t>
            </w:r>
          </w:p>
        </w:tc>
      </w:tr>
      <w:tr w:rsidR="00024A25" w:rsidRPr="009B4A38" w14:paraId="02452C4E" w14:textId="77777777" w:rsidTr="00024A25">
        <w:trPr>
          <w:trHeight w:val="259"/>
        </w:trPr>
        <w:tc>
          <w:tcPr>
            <w:tcW w:w="5285" w:type="dxa"/>
            <w:vAlign w:val="center"/>
          </w:tcPr>
          <w:p w14:paraId="1BD6C413" w14:textId="77777777" w:rsidR="00024A25" w:rsidRPr="009B4A38" w:rsidRDefault="00024A25" w:rsidP="00024A25">
            <w:pPr>
              <w:rPr>
                <w:rFonts w:cs="Arial"/>
                <w:color w:val="000000"/>
                <w:sz w:val="20"/>
                <w:szCs w:val="20"/>
              </w:rPr>
            </w:pPr>
            <w:r w:rsidRPr="009B4A38">
              <w:rPr>
                <w:rFonts w:cs="Arial"/>
                <w:color w:val="000000"/>
                <w:sz w:val="20"/>
                <w:szCs w:val="20"/>
              </w:rPr>
              <w:t>Dimock Early Intervention Program</w:t>
            </w:r>
          </w:p>
        </w:tc>
        <w:tc>
          <w:tcPr>
            <w:tcW w:w="576" w:type="dxa"/>
            <w:vAlign w:val="center"/>
          </w:tcPr>
          <w:p w14:paraId="192CC626" w14:textId="77777777" w:rsidR="00024A25" w:rsidRPr="009B4A38" w:rsidRDefault="00024A25" w:rsidP="00024A25">
            <w:pPr>
              <w:jc w:val="center"/>
              <w:rPr>
                <w:rFonts w:cs="Arial"/>
                <w:color w:val="000000"/>
                <w:sz w:val="20"/>
                <w:szCs w:val="20"/>
              </w:rPr>
            </w:pPr>
            <w:r w:rsidRPr="009B4A38">
              <w:rPr>
                <w:rFonts w:cs="Arial"/>
                <w:color w:val="000000"/>
                <w:sz w:val="20"/>
                <w:szCs w:val="20"/>
              </w:rPr>
              <w:t>2</w:t>
            </w:r>
          </w:p>
        </w:tc>
        <w:tc>
          <w:tcPr>
            <w:tcW w:w="1170" w:type="dxa"/>
            <w:vAlign w:val="center"/>
          </w:tcPr>
          <w:p w14:paraId="65BA70F3" w14:textId="77777777" w:rsidR="00024A25" w:rsidRPr="009B4A38" w:rsidRDefault="00024A25" w:rsidP="00024A25">
            <w:pPr>
              <w:jc w:val="center"/>
              <w:rPr>
                <w:rFonts w:cs="Arial"/>
                <w:color w:val="000000"/>
                <w:sz w:val="20"/>
                <w:szCs w:val="20"/>
              </w:rPr>
            </w:pPr>
            <w:r w:rsidRPr="009B4A38">
              <w:rPr>
                <w:rFonts w:cs="Arial"/>
                <w:color w:val="000000"/>
                <w:sz w:val="20"/>
                <w:szCs w:val="20"/>
              </w:rPr>
              <w:t>100%</w:t>
            </w:r>
          </w:p>
        </w:tc>
        <w:tc>
          <w:tcPr>
            <w:tcW w:w="1166" w:type="dxa"/>
            <w:vAlign w:val="center"/>
          </w:tcPr>
          <w:p w14:paraId="3C8C0F9E" w14:textId="77777777" w:rsidR="00024A25" w:rsidRPr="009B4A38" w:rsidRDefault="00024A25" w:rsidP="00024A25">
            <w:pPr>
              <w:jc w:val="center"/>
              <w:rPr>
                <w:rFonts w:cs="Arial"/>
                <w:color w:val="000000"/>
                <w:sz w:val="20"/>
                <w:szCs w:val="20"/>
              </w:rPr>
            </w:pPr>
            <w:r w:rsidRPr="009B4A38">
              <w:rPr>
                <w:rFonts w:cs="Arial"/>
                <w:color w:val="000000"/>
                <w:sz w:val="20"/>
                <w:szCs w:val="20"/>
              </w:rPr>
              <w:t>100%</w:t>
            </w:r>
          </w:p>
        </w:tc>
        <w:tc>
          <w:tcPr>
            <w:tcW w:w="1166" w:type="dxa"/>
            <w:vAlign w:val="center"/>
          </w:tcPr>
          <w:p w14:paraId="643FE51B" w14:textId="77777777" w:rsidR="00024A25" w:rsidRPr="009B4A38" w:rsidRDefault="00024A25" w:rsidP="00024A25">
            <w:pPr>
              <w:jc w:val="center"/>
              <w:rPr>
                <w:rFonts w:cs="Arial"/>
                <w:color w:val="000000"/>
                <w:sz w:val="20"/>
                <w:szCs w:val="20"/>
              </w:rPr>
            </w:pPr>
            <w:r w:rsidRPr="009B4A38">
              <w:rPr>
                <w:rFonts w:cs="Arial"/>
                <w:color w:val="000000"/>
                <w:sz w:val="20"/>
                <w:szCs w:val="20"/>
              </w:rPr>
              <w:t>100%</w:t>
            </w:r>
          </w:p>
        </w:tc>
      </w:tr>
      <w:tr w:rsidR="00024A25" w:rsidRPr="009B4A38" w14:paraId="7A28397E" w14:textId="77777777" w:rsidTr="00024A25">
        <w:trPr>
          <w:trHeight w:val="259"/>
        </w:trPr>
        <w:tc>
          <w:tcPr>
            <w:tcW w:w="5285" w:type="dxa"/>
            <w:vAlign w:val="center"/>
          </w:tcPr>
          <w:p w14:paraId="32C16A9A" w14:textId="77777777" w:rsidR="00024A25" w:rsidRPr="009B4A38" w:rsidRDefault="00024A25" w:rsidP="00024A25">
            <w:pPr>
              <w:rPr>
                <w:rFonts w:cs="Arial"/>
                <w:color w:val="000000"/>
                <w:sz w:val="20"/>
                <w:szCs w:val="20"/>
              </w:rPr>
            </w:pPr>
            <w:r w:rsidRPr="009B4A38">
              <w:rPr>
                <w:rFonts w:cs="Arial"/>
                <w:color w:val="000000"/>
                <w:sz w:val="20"/>
                <w:szCs w:val="20"/>
              </w:rPr>
              <w:t>Eliot Malden Early Intervention Program</w:t>
            </w:r>
          </w:p>
        </w:tc>
        <w:tc>
          <w:tcPr>
            <w:tcW w:w="576" w:type="dxa"/>
            <w:vAlign w:val="center"/>
          </w:tcPr>
          <w:p w14:paraId="41236D9D" w14:textId="77777777" w:rsidR="00024A25" w:rsidRPr="009B4A38" w:rsidRDefault="00024A25" w:rsidP="00024A25">
            <w:pPr>
              <w:jc w:val="center"/>
              <w:rPr>
                <w:rFonts w:cs="Arial"/>
                <w:color w:val="000000"/>
                <w:sz w:val="20"/>
                <w:szCs w:val="20"/>
              </w:rPr>
            </w:pPr>
            <w:r w:rsidRPr="009B4A38">
              <w:rPr>
                <w:rFonts w:cs="Arial"/>
                <w:color w:val="000000"/>
                <w:sz w:val="20"/>
                <w:szCs w:val="20"/>
              </w:rPr>
              <w:t>9</w:t>
            </w:r>
          </w:p>
        </w:tc>
        <w:tc>
          <w:tcPr>
            <w:tcW w:w="1170" w:type="dxa"/>
            <w:vAlign w:val="center"/>
          </w:tcPr>
          <w:p w14:paraId="0730FE73" w14:textId="77777777" w:rsidR="00024A25" w:rsidRPr="009B4A38" w:rsidRDefault="00024A25" w:rsidP="00024A25">
            <w:pPr>
              <w:jc w:val="center"/>
              <w:rPr>
                <w:rFonts w:cs="Arial"/>
                <w:color w:val="000000"/>
                <w:sz w:val="20"/>
                <w:szCs w:val="20"/>
              </w:rPr>
            </w:pPr>
            <w:r w:rsidRPr="009B4A38">
              <w:rPr>
                <w:rFonts w:cs="Arial"/>
                <w:color w:val="000000"/>
                <w:sz w:val="20"/>
                <w:szCs w:val="20"/>
              </w:rPr>
              <w:t>78%</w:t>
            </w:r>
          </w:p>
        </w:tc>
        <w:tc>
          <w:tcPr>
            <w:tcW w:w="1166" w:type="dxa"/>
            <w:vAlign w:val="center"/>
          </w:tcPr>
          <w:p w14:paraId="7D9E3028" w14:textId="77777777" w:rsidR="00024A25" w:rsidRPr="009B4A38" w:rsidRDefault="00024A25" w:rsidP="00024A25">
            <w:pPr>
              <w:jc w:val="center"/>
              <w:rPr>
                <w:rFonts w:cs="Arial"/>
                <w:color w:val="000000"/>
                <w:sz w:val="20"/>
                <w:szCs w:val="20"/>
              </w:rPr>
            </w:pPr>
            <w:r w:rsidRPr="009B4A38">
              <w:rPr>
                <w:rFonts w:cs="Arial"/>
                <w:color w:val="000000"/>
                <w:sz w:val="20"/>
                <w:szCs w:val="20"/>
              </w:rPr>
              <w:t>78%</w:t>
            </w:r>
          </w:p>
        </w:tc>
        <w:tc>
          <w:tcPr>
            <w:tcW w:w="1166" w:type="dxa"/>
            <w:vAlign w:val="center"/>
          </w:tcPr>
          <w:p w14:paraId="38AA5914" w14:textId="77777777" w:rsidR="00024A25" w:rsidRPr="009B4A38" w:rsidRDefault="00024A25" w:rsidP="00024A25">
            <w:pPr>
              <w:jc w:val="center"/>
              <w:rPr>
                <w:rFonts w:cs="Arial"/>
                <w:color w:val="000000"/>
                <w:sz w:val="20"/>
                <w:szCs w:val="20"/>
              </w:rPr>
            </w:pPr>
            <w:r w:rsidRPr="009B4A38">
              <w:rPr>
                <w:rFonts w:cs="Arial"/>
                <w:color w:val="000000"/>
                <w:sz w:val="20"/>
                <w:szCs w:val="20"/>
              </w:rPr>
              <w:t>89%</w:t>
            </w:r>
          </w:p>
        </w:tc>
      </w:tr>
      <w:tr w:rsidR="00024A25" w:rsidRPr="009B4A38" w14:paraId="5C1C8F4D" w14:textId="77777777" w:rsidTr="00024A25">
        <w:trPr>
          <w:trHeight w:val="259"/>
        </w:trPr>
        <w:tc>
          <w:tcPr>
            <w:tcW w:w="5285" w:type="dxa"/>
            <w:vAlign w:val="center"/>
          </w:tcPr>
          <w:p w14:paraId="74327FD2" w14:textId="77777777" w:rsidR="00024A25" w:rsidRPr="009B4A38" w:rsidRDefault="00024A25" w:rsidP="00024A25">
            <w:pPr>
              <w:rPr>
                <w:rFonts w:cs="Arial"/>
                <w:color w:val="000000"/>
                <w:sz w:val="20"/>
                <w:szCs w:val="20"/>
              </w:rPr>
            </w:pPr>
            <w:r w:rsidRPr="009B4A38">
              <w:rPr>
                <w:rFonts w:cs="Arial"/>
                <w:color w:val="000000"/>
                <w:sz w:val="20"/>
                <w:szCs w:val="20"/>
              </w:rPr>
              <w:t>Enable Early Intervention</w:t>
            </w:r>
          </w:p>
        </w:tc>
        <w:tc>
          <w:tcPr>
            <w:tcW w:w="576" w:type="dxa"/>
            <w:vAlign w:val="center"/>
          </w:tcPr>
          <w:p w14:paraId="505E8E9A" w14:textId="77777777" w:rsidR="00024A25" w:rsidRPr="009B4A38" w:rsidRDefault="00024A25" w:rsidP="00024A25">
            <w:pPr>
              <w:jc w:val="center"/>
              <w:rPr>
                <w:rFonts w:cs="Arial"/>
                <w:color w:val="000000"/>
                <w:sz w:val="20"/>
                <w:szCs w:val="20"/>
              </w:rPr>
            </w:pPr>
            <w:r w:rsidRPr="009B4A38">
              <w:rPr>
                <w:rFonts w:cs="Arial"/>
                <w:color w:val="000000"/>
                <w:sz w:val="20"/>
                <w:szCs w:val="20"/>
              </w:rPr>
              <w:t>29</w:t>
            </w:r>
          </w:p>
        </w:tc>
        <w:tc>
          <w:tcPr>
            <w:tcW w:w="1170" w:type="dxa"/>
            <w:vAlign w:val="center"/>
          </w:tcPr>
          <w:p w14:paraId="569198C3" w14:textId="77777777" w:rsidR="00024A25" w:rsidRPr="009B4A38" w:rsidRDefault="00024A25" w:rsidP="00024A25">
            <w:pPr>
              <w:jc w:val="center"/>
              <w:rPr>
                <w:rFonts w:cs="Arial"/>
                <w:color w:val="000000"/>
                <w:sz w:val="20"/>
                <w:szCs w:val="20"/>
              </w:rPr>
            </w:pPr>
            <w:r w:rsidRPr="009B4A38">
              <w:rPr>
                <w:rFonts w:cs="Arial"/>
                <w:color w:val="000000"/>
                <w:sz w:val="20"/>
                <w:szCs w:val="20"/>
              </w:rPr>
              <w:t>79%</w:t>
            </w:r>
          </w:p>
        </w:tc>
        <w:tc>
          <w:tcPr>
            <w:tcW w:w="1166" w:type="dxa"/>
            <w:vAlign w:val="center"/>
          </w:tcPr>
          <w:p w14:paraId="2A9E637B" w14:textId="77777777" w:rsidR="00024A25" w:rsidRPr="009B4A38" w:rsidRDefault="00024A25" w:rsidP="00024A25">
            <w:pPr>
              <w:jc w:val="center"/>
              <w:rPr>
                <w:rFonts w:cs="Arial"/>
                <w:color w:val="000000"/>
                <w:sz w:val="20"/>
                <w:szCs w:val="20"/>
              </w:rPr>
            </w:pPr>
            <w:r w:rsidRPr="009B4A38">
              <w:rPr>
                <w:rFonts w:cs="Arial"/>
                <w:color w:val="000000"/>
                <w:sz w:val="20"/>
                <w:szCs w:val="20"/>
              </w:rPr>
              <w:t>79%</w:t>
            </w:r>
          </w:p>
        </w:tc>
        <w:tc>
          <w:tcPr>
            <w:tcW w:w="1166" w:type="dxa"/>
            <w:vAlign w:val="center"/>
          </w:tcPr>
          <w:p w14:paraId="195B3C14" w14:textId="77777777" w:rsidR="00024A25" w:rsidRPr="009B4A38" w:rsidRDefault="00024A25" w:rsidP="00024A25">
            <w:pPr>
              <w:jc w:val="center"/>
              <w:rPr>
                <w:rFonts w:cs="Arial"/>
                <w:color w:val="000000"/>
                <w:sz w:val="20"/>
                <w:szCs w:val="20"/>
              </w:rPr>
            </w:pPr>
            <w:r w:rsidRPr="009B4A38">
              <w:rPr>
                <w:rFonts w:cs="Arial"/>
                <w:color w:val="000000"/>
                <w:sz w:val="20"/>
                <w:szCs w:val="20"/>
              </w:rPr>
              <w:t>90%</w:t>
            </w:r>
          </w:p>
        </w:tc>
      </w:tr>
      <w:tr w:rsidR="00024A25" w:rsidRPr="009B4A38" w14:paraId="5335AAEF" w14:textId="77777777" w:rsidTr="009D7BFF">
        <w:trPr>
          <w:trHeight w:val="518"/>
        </w:trPr>
        <w:tc>
          <w:tcPr>
            <w:tcW w:w="5285" w:type="dxa"/>
            <w:vAlign w:val="center"/>
          </w:tcPr>
          <w:p w14:paraId="4EB2541D" w14:textId="77777777" w:rsidR="00024A25" w:rsidRPr="009B4A38" w:rsidRDefault="00024A25" w:rsidP="00024A25">
            <w:pPr>
              <w:rPr>
                <w:rFonts w:cs="Arial"/>
                <w:color w:val="000000"/>
                <w:sz w:val="20"/>
                <w:szCs w:val="20"/>
              </w:rPr>
            </w:pPr>
            <w:r w:rsidRPr="009B4A38">
              <w:rPr>
                <w:rFonts w:cs="Arial"/>
                <w:color w:val="000000"/>
                <w:sz w:val="20"/>
                <w:szCs w:val="20"/>
              </w:rPr>
              <w:t>Harbor Area Early Intervention/North Suffolk Mental Health</w:t>
            </w:r>
          </w:p>
        </w:tc>
        <w:tc>
          <w:tcPr>
            <w:tcW w:w="576" w:type="dxa"/>
            <w:vAlign w:val="center"/>
          </w:tcPr>
          <w:p w14:paraId="2A51BFE4" w14:textId="77777777" w:rsidR="00024A25" w:rsidRPr="009B4A38" w:rsidRDefault="00024A25" w:rsidP="00024A25">
            <w:pPr>
              <w:jc w:val="center"/>
              <w:rPr>
                <w:rFonts w:cs="Arial"/>
                <w:color w:val="000000"/>
                <w:sz w:val="20"/>
                <w:szCs w:val="20"/>
              </w:rPr>
            </w:pPr>
            <w:r w:rsidRPr="009B4A38">
              <w:rPr>
                <w:rFonts w:cs="Arial"/>
                <w:color w:val="000000"/>
                <w:sz w:val="20"/>
                <w:szCs w:val="20"/>
              </w:rPr>
              <w:t>29</w:t>
            </w:r>
          </w:p>
        </w:tc>
        <w:tc>
          <w:tcPr>
            <w:tcW w:w="1170" w:type="dxa"/>
            <w:vAlign w:val="center"/>
          </w:tcPr>
          <w:p w14:paraId="1D3B6220" w14:textId="77777777" w:rsidR="00024A25" w:rsidRPr="009B4A38" w:rsidRDefault="00024A25" w:rsidP="00024A25">
            <w:pPr>
              <w:jc w:val="center"/>
              <w:rPr>
                <w:rFonts w:cs="Arial"/>
                <w:color w:val="000000"/>
                <w:sz w:val="20"/>
                <w:szCs w:val="20"/>
              </w:rPr>
            </w:pPr>
            <w:r w:rsidRPr="009B4A38">
              <w:rPr>
                <w:rFonts w:cs="Arial"/>
                <w:color w:val="000000"/>
                <w:sz w:val="20"/>
                <w:szCs w:val="20"/>
              </w:rPr>
              <w:t>72%</w:t>
            </w:r>
          </w:p>
        </w:tc>
        <w:tc>
          <w:tcPr>
            <w:tcW w:w="1166" w:type="dxa"/>
            <w:vAlign w:val="center"/>
          </w:tcPr>
          <w:p w14:paraId="0A30265E" w14:textId="77777777" w:rsidR="00024A25" w:rsidRPr="009B4A38" w:rsidRDefault="00024A25" w:rsidP="00024A25">
            <w:pPr>
              <w:jc w:val="center"/>
              <w:rPr>
                <w:rFonts w:cs="Arial"/>
                <w:color w:val="000000"/>
                <w:sz w:val="20"/>
                <w:szCs w:val="20"/>
              </w:rPr>
            </w:pPr>
            <w:r w:rsidRPr="009B4A38">
              <w:rPr>
                <w:rFonts w:cs="Arial"/>
                <w:color w:val="000000"/>
                <w:sz w:val="20"/>
                <w:szCs w:val="20"/>
              </w:rPr>
              <w:t>66%</w:t>
            </w:r>
          </w:p>
        </w:tc>
        <w:tc>
          <w:tcPr>
            <w:tcW w:w="1166" w:type="dxa"/>
            <w:vAlign w:val="center"/>
          </w:tcPr>
          <w:p w14:paraId="743C9539" w14:textId="77777777" w:rsidR="00024A25" w:rsidRPr="009B4A38" w:rsidRDefault="00024A25" w:rsidP="00024A25">
            <w:pPr>
              <w:jc w:val="center"/>
              <w:rPr>
                <w:rFonts w:cs="Arial"/>
                <w:color w:val="000000"/>
                <w:sz w:val="20"/>
                <w:szCs w:val="20"/>
              </w:rPr>
            </w:pPr>
            <w:r w:rsidRPr="009B4A38">
              <w:rPr>
                <w:rFonts w:cs="Arial"/>
                <w:color w:val="000000"/>
                <w:sz w:val="20"/>
                <w:szCs w:val="20"/>
              </w:rPr>
              <w:t>86%</w:t>
            </w:r>
          </w:p>
        </w:tc>
      </w:tr>
      <w:tr w:rsidR="00024A25" w:rsidRPr="009B4A38" w14:paraId="364321F4" w14:textId="77777777" w:rsidTr="009D7BFF">
        <w:trPr>
          <w:trHeight w:val="518"/>
        </w:trPr>
        <w:tc>
          <w:tcPr>
            <w:tcW w:w="5285" w:type="dxa"/>
            <w:vAlign w:val="center"/>
          </w:tcPr>
          <w:p w14:paraId="4CEB7D26" w14:textId="6B903907" w:rsidR="00024A25" w:rsidRPr="009B4A38" w:rsidRDefault="00024A25" w:rsidP="00024A25">
            <w:pPr>
              <w:rPr>
                <w:rFonts w:cs="Arial"/>
                <w:color w:val="000000"/>
                <w:sz w:val="20"/>
                <w:szCs w:val="20"/>
              </w:rPr>
            </w:pPr>
            <w:r w:rsidRPr="009B4A38">
              <w:rPr>
                <w:rFonts w:cs="Arial"/>
                <w:color w:val="000000"/>
                <w:sz w:val="20"/>
                <w:szCs w:val="20"/>
              </w:rPr>
              <w:t xml:space="preserve">Kennedy Donovan Center </w:t>
            </w:r>
            <w:r w:rsidR="00185DCD">
              <w:rPr>
                <w:rFonts w:cs="Arial"/>
                <w:color w:val="000000"/>
                <w:sz w:val="20"/>
                <w:szCs w:val="20"/>
              </w:rPr>
              <w:t>–</w:t>
            </w:r>
            <w:r w:rsidRPr="009B4A38">
              <w:rPr>
                <w:rFonts w:cs="Arial"/>
                <w:color w:val="000000"/>
                <w:sz w:val="20"/>
                <w:szCs w:val="20"/>
              </w:rPr>
              <w:t xml:space="preserve"> Cape Cod &amp; Islands Early Intervention Program</w:t>
            </w:r>
          </w:p>
        </w:tc>
        <w:tc>
          <w:tcPr>
            <w:tcW w:w="576" w:type="dxa"/>
            <w:vAlign w:val="center"/>
          </w:tcPr>
          <w:p w14:paraId="012CEAFB" w14:textId="77777777" w:rsidR="00024A25" w:rsidRPr="009B4A38" w:rsidRDefault="00024A25" w:rsidP="00024A25">
            <w:pPr>
              <w:jc w:val="center"/>
              <w:rPr>
                <w:rFonts w:cs="Arial"/>
                <w:color w:val="000000"/>
                <w:sz w:val="20"/>
                <w:szCs w:val="20"/>
              </w:rPr>
            </w:pPr>
            <w:r w:rsidRPr="009B4A38">
              <w:rPr>
                <w:rFonts w:cs="Arial"/>
                <w:color w:val="000000"/>
                <w:sz w:val="20"/>
                <w:szCs w:val="20"/>
              </w:rPr>
              <w:t>11</w:t>
            </w:r>
          </w:p>
        </w:tc>
        <w:tc>
          <w:tcPr>
            <w:tcW w:w="1170" w:type="dxa"/>
            <w:vAlign w:val="center"/>
          </w:tcPr>
          <w:p w14:paraId="333F604C" w14:textId="77777777" w:rsidR="00024A25" w:rsidRPr="009B4A38" w:rsidRDefault="00024A25" w:rsidP="00024A25">
            <w:pPr>
              <w:jc w:val="center"/>
              <w:rPr>
                <w:rFonts w:cs="Arial"/>
                <w:color w:val="000000"/>
                <w:sz w:val="20"/>
                <w:szCs w:val="20"/>
              </w:rPr>
            </w:pPr>
            <w:r w:rsidRPr="009B4A38">
              <w:rPr>
                <w:rFonts w:cs="Arial"/>
                <w:color w:val="000000"/>
                <w:sz w:val="20"/>
                <w:szCs w:val="20"/>
              </w:rPr>
              <w:t>82%</w:t>
            </w:r>
          </w:p>
        </w:tc>
        <w:tc>
          <w:tcPr>
            <w:tcW w:w="1166" w:type="dxa"/>
            <w:vAlign w:val="center"/>
          </w:tcPr>
          <w:p w14:paraId="215E1788" w14:textId="77777777" w:rsidR="00024A25" w:rsidRPr="009B4A38" w:rsidRDefault="00024A25" w:rsidP="00024A25">
            <w:pPr>
              <w:jc w:val="center"/>
              <w:rPr>
                <w:rFonts w:cs="Arial"/>
                <w:color w:val="000000"/>
                <w:sz w:val="20"/>
                <w:szCs w:val="20"/>
              </w:rPr>
            </w:pPr>
            <w:r w:rsidRPr="009B4A38">
              <w:rPr>
                <w:rFonts w:cs="Arial"/>
                <w:color w:val="000000"/>
                <w:sz w:val="20"/>
                <w:szCs w:val="20"/>
              </w:rPr>
              <w:t>82%</w:t>
            </w:r>
          </w:p>
        </w:tc>
        <w:tc>
          <w:tcPr>
            <w:tcW w:w="1166" w:type="dxa"/>
            <w:vAlign w:val="center"/>
          </w:tcPr>
          <w:p w14:paraId="31B98C2B" w14:textId="77777777" w:rsidR="00024A25" w:rsidRPr="009B4A38" w:rsidRDefault="00024A25" w:rsidP="00024A25">
            <w:pPr>
              <w:jc w:val="center"/>
              <w:rPr>
                <w:rFonts w:cs="Arial"/>
                <w:color w:val="000000"/>
                <w:sz w:val="20"/>
                <w:szCs w:val="20"/>
              </w:rPr>
            </w:pPr>
            <w:r w:rsidRPr="009B4A38">
              <w:rPr>
                <w:rFonts w:cs="Arial"/>
                <w:color w:val="000000"/>
                <w:sz w:val="20"/>
                <w:szCs w:val="20"/>
              </w:rPr>
              <w:t>100%</w:t>
            </w:r>
          </w:p>
        </w:tc>
      </w:tr>
      <w:tr w:rsidR="00024A25" w:rsidRPr="009B4A38" w14:paraId="3D9B032D" w14:textId="77777777" w:rsidTr="009D7BFF">
        <w:trPr>
          <w:trHeight w:val="259"/>
        </w:trPr>
        <w:tc>
          <w:tcPr>
            <w:tcW w:w="5285" w:type="dxa"/>
            <w:vAlign w:val="center"/>
          </w:tcPr>
          <w:p w14:paraId="487A650B" w14:textId="77777777" w:rsidR="00024A25" w:rsidRPr="009B4A38" w:rsidRDefault="00024A25" w:rsidP="00024A25">
            <w:pPr>
              <w:rPr>
                <w:rFonts w:cs="Arial"/>
                <w:color w:val="000000"/>
                <w:sz w:val="20"/>
                <w:szCs w:val="20"/>
              </w:rPr>
            </w:pPr>
            <w:r w:rsidRPr="009B4A38">
              <w:rPr>
                <w:rFonts w:cs="Arial"/>
                <w:color w:val="000000"/>
                <w:sz w:val="20"/>
                <w:szCs w:val="20"/>
              </w:rPr>
              <w:t>Kennedy Donovan Center- Attleboro Early Intervention Program</w:t>
            </w:r>
          </w:p>
        </w:tc>
        <w:tc>
          <w:tcPr>
            <w:tcW w:w="576" w:type="dxa"/>
            <w:vAlign w:val="center"/>
          </w:tcPr>
          <w:p w14:paraId="1A833F99" w14:textId="77777777" w:rsidR="00024A25" w:rsidRPr="009B4A38" w:rsidRDefault="00024A25" w:rsidP="00024A25">
            <w:pPr>
              <w:jc w:val="center"/>
              <w:rPr>
                <w:rFonts w:cs="Arial"/>
                <w:color w:val="000000"/>
                <w:sz w:val="20"/>
                <w:szCs w:val="20"/>
              </w:rPr>
            </w:pPr>
            <w:r w:rsidRPr="009B4A38">
              <w:rPr>
                <w:rFonts w:cs="Arial"/>
                <w:color w:val="000000"/>
                <w:sz w:val="20"/>
                <w:szCs w:val="20"/>
              </w:rPr>
              <w:t>64</w:t>
            </w:r>
          </w:p>
        </w:tc>
        <w:tc>
          <w:tcPr>
            <w:tcW w:w="1170" w:type="dxa"/>
            <w:vAlign w:val="center"/>
          </w:tcPr>
          <w:p w14:paraId="382B99F0" w14:textId="77777777" w:rsidR="00024A25" w:rsidRPr="009B4A38" w:rsidRDefault="00024A25" w:rsidP="00024A25">
            <w:pPr>
              <w:jc w:val="center"/>
              <w:rPr>
                <w:rFonts w:cs="Arial"/>
                <w:color w:val="000000"/>
                <w:sz w:val="20"/>
                <w:szCs w:val="20"/>
              </w:rPr>
            </w:pPr>
            <w:r w:rsidRPr="009B4A38">
              <w:rPr>
                <w:rFonts w:cs="Arial"/>
                <w:color w:val="000000"/>
                <w:sz w:val="20"/>
                <w:szCs w:val="20"/>
              </w:rPr>
              <w:t>88%</w:t>
            </w:r>
          </w:p>
        </w:tc>
        <w:tc>
          <w:tcPr>
            <w:tcW w:w="1166" w:type="dxa"/>
            <w:vAlign w:val="center"/>
          </w:tcPr>
          <w:p w14:paraId="7BBD5F5B" w14:textId="77777777" w:rsidR="00024A25" w:rsidRPr="009B4A38" w:rsidRDefault="00024A25" w:rsidP="00024A25">
            <w:pPr>
              <w:jc w:val="center"/>
              <w:rPr>
                <w:rFonts w:cs="Arial"/>
                <w:color w:val="000000"/>
                <w:sz w:val="20"/>
                <w:szCs w:val="20"/>
              </w:rPr>
            </w:pPr>
            <w:r w:rsidRPr="009B4A38">
              <w:rPr>
                <w:rFonts w:cs="Arial"/>
                <w:color w:val="000000"/>
                <w:sz w:val="20"/>
                <w:szCs w:val="20"/>
              </w:rPr>
              <w:t>80%</w:t>
            </w:r>
          </w:p>
        </w:tc>
        <w:tc>
          <w:tcPr>
            <w:tcW w:w="1166" w:type="dxa"/>
            <w:vAlign w:val="center"/>
          </w:tcPr>
          <w:p w14:paraId="2B0017BA" w14:textId="77777777" w:rsidR="00024A25" w:rsidRPr="009B4A38" w:rsidRDefault="00024A25" w:rsidP="00024A25">
            <w:pPr>
              <w:jc w:val="center"/>
              <w:rPr>
                <w:rFonts w:cs="Arial"/>
                <w:color w:val="000000"/>
                <w:sz w:val="20"/>
                <w:szCs w:val="20"/>
              </w:rPr>
            </w:pPr>
            <w:r w:rsidRPr="009B4A38">
              <w:rPr>
                <w:rFonts w:cs="Arial"/>
                <w:color w:val="000000"/>
                <w:sz w:val="20"/>
                <w:szCs w:val="20"/>
              </w:rPr>
              <w:t>97%</w:t>
            </w:r>
          </w:p>
        </w:tc>
      </w:tr>
      <w:tr w:rsidR="00024A25" w:rsidRPr="009B4A38" w14:paraId="65C7C2FE" w14:textId="77777777" w:rsidTr="009D7BFF">
        <w:trPr>
          <w:trHeight w:val="259"/>
        </w:trPr>
        <w:tc>
          <w:tcPr>
            <w:tcW w:w="5285" w:type="dxa"/>
            <w:vAlign w:val="center"/>
          </w:tcPr>
          <w:p w14:paraId="7ED5AF8F" w14:textId="77777777" w:rsidR="00024A25" w:rsidRPr="009B4A38" w:rsidRDefault="00024A25" w:rsidP="00024A25">
            <w:pPr>
              <w:rPr>
                <w:rFonts w:cs="Arial"/>
                <w:color w:val="000000"/>
                <w:sz w:val="20"/>
                <w:szCs w:val="20"/>
              </w:rPr>
            </w:pPr>
            <w:r w:rsidRPr="009B4A38">
              <w:rPr>
                <w:rFonts w:cs="Arial"/>
                <w:color w:val="000000"/>
                <w:sz w:val="20"/>
                <w:szCs w:val="20"/>
              </w:rPr>
              <w:t>Kennedy Donovan Center- Greater Plymouth Early Intervention Program</w:t>
            </w:r>
          </w:p>
        </w:tc>
        <w:tc>
          <w:tcPr>
            <w:tcW w:w="576" w:type="dxa"/>
            <w:vAlign w:val="center"/>
          </w:tcPr>
          <w:p w14:paraId="66BCF576" w14:textId="77777777" w:rsidR="00024A25" w:rsidRPr="009B4A38" w:rsidRDefault="00024A25" w:rsidP="00024A25">
            <w:pPr>
              <w:jc w:val="center"/>
              <w:rPr>
                <w:rFonts w:cs="Arial"/>
                <w:color w:val="000000"/>
                <w:sz w:val="20"/>
                <w:szCs w:val="20"/>
              </w:rPr>
            </w:pPr>
            <w:r w:rsidRPr="009B4A38">
              <w:rPr>
                <w:rFonts w:cs="Arial"/>
                <w:color w:val="000000"/>
                <w:sz w:val="20"/>
                <w:szCs w:val="20"/>
              </w:rPr>
              <w:t>25</w:t>
            </w:r>
          </w:p>
        </w:tc>
        <w:tc>
          <w:tcPr>
            <w:tcW w:w="1170" w:type="dxa"/>
            <w:vAlign w:val="center"/>
          </w:tcPr>
          <w:p w14:paraId="7A219B16" w14:textId="77777777" w:rsidR="00024A25" w:rsidRPr="009B4A38" w:rsidRDefault="00024A25" w:rsidP="00024A25">
            <w:pPr>
              <w:jc w:val="center"/>
              <w:rPr>
                <w:rFonts w:cs="Arial"/>
                <w:color w:val="000000"/>
                <w:sz w:val="20"/>
                <w:szCs w:val="20"/>
              </w:rPr>
            </w:pPr>
            <w:r w:rsidRPr="009B4A38">
              <w:rPr>
                <w:rFonts w:cs="Arial"/>
                <w:color w:val="000000"/>
                <w:sz w:val="20"/>
                <w:szCs w:val="20"/>
              </w:rPr>
              <w:t>52%</w:t>
            </w:r>
          </w:p>
        </w:tc>
        <w:tc>
          <w:tcPr>
            <w:tcW w:w="1166" w:type="dxa"/>
            <w:vAlign w:val="center"/>
          </w:tcPr>
          <w:p w14:paraId="7647986B" w14:textId="77777777" w:rsidR="00024A25" w:rsidRPr="009B4A38" w:rsidRDefault="00024A25" w:rsidP="00024A25">
            <w:pPr>
              <w:jc w:val="center"/>
              <w:rPr>
                <w:rFonts w:cs="Arial"/>
                <w:color w:val="000000"/>
                <w:sz w:val="20"/>
                <w:szCs w:val="20"/>
              </w:rPr>
            </w:pPr>
            <w:r w:rsidRPr="009B4A38">
              <w:rPr>
                <w:rFonts w:cs="Arial"/>
                <w:color w:val="000000"/>
                <w:sz w:val="20"/>
                <w:szCs w:val="20"/>
              </w:rPr>
              <w:t>52%</w:t>
            </w:r>
          </w:p>
        </w:tc>
        <w:tc>
          <w:tcPr>
            <w:tcW w:w="1166" w:type="dxa"/>
            <w:vAlign w:val="center"/>
          </w:tcPr>
          <w:p w14:paraId="33AF43C6" w14:textId="77777777" w:rsidR="00024A25" w:rsidRPr="009B4A38" w:rsidRDefault="00024A25" w:rsidP="00024A25">
            <w:pPr>
              <w:jc w:val="center"/>
              <w:rPr>
                <w:rFonts w:cs="Arial"/>
                <w:color w:val="000000"/>
                <w:sz w:val="20"/>
                <w:szCs w:val="20"/>
              </w:rPr>
            </w:pPr>
            <w:r w:rsidRPr="009B4A38">
              <w:rPr>
                <w:rFonts w:cs="Arial"/>
                <w:color w:val="000000"/>
                <w:sz w:val="20"/>
                <w:szCs w:val="20"/>
              </w:rPr>
              <w:t>60%</w:t>
            </w:r>
          </w:p>
        </w:tc>
      </w:tr>
      <w:tr w:rsidR="00A27A5B" w:rsidRPr="009B4A38" w14:paraId="4A2E725A" w14:textId="77777777" w:rsidTr="009D7BFF">
        <w:trPr>
          <w:trHeight w:val="259"/>
        </w:trPr>
        <w:tc>
          <w:tcPr>
            <w:tcW w:w="5285" w:type="dxa"/>
            <w:vAlign w:val="center"/>
          </w:tcPr>
          <w:p w14:paraId="3B906FBA" w14:textId="77777777" w:rsidR="00A27A5B" w:rsidRPr="009B4A38" w:rsidRDefault="00A27A5B" w:rsidP="00A27A5B">
            <w:pPr>
              <w:rPr>
                <w:rFonts w:cs="Arial"/>
                <w:color w:val="000000"/>
                <w:sz w:val="20"/>
                <w:szCs w:val="20"/>
              </w:rPr>
            </w:pPr>
            <w:r w:rsidRPr="009B4A38">
              <w:rPr>
                <w:rFonts w:cs="Arial"/>
                <w:color w:val="000000"/>
                <w:sz w:val="20"/>
                <w:szCs w:val="20"/>
              </w:rPr>
              <w:t>Kennedy Donovan Center- New Bedford Early Intervention Program</w:t>
            </w:r>
          </w:p>
        </w:tc>
        <w:tc>
          <w:tcPr>
            <w:tcW w:w="576" w:type="dxa"/>
            <w:vAlign w:val="center"/>
          </w:tcPr>
          <w:p w14:paraId="2F1B0A2A" w14:textId="77777777" w:rsidR="00A27A5B" w:rsidRPr="009B4A38" w:rsidRDefault="00A27A5B" w:rsidP="00A27A5B">
            <w:pPr>
              <w:jc w:val="center"/>
              <w:rPr>
                <w:rFonts w:cs="Arial"/>
                <w:color w:val="000000"/>
                <w:sz w:val="20"/>
                <w:szCs w:val="20"/>
              </w:rPr>
            </w:pPr>
            <w:r w:rsidRPr="009B4A38">
              <w:rPr>
                <w:rFonts w:cs="Arial"/>
                <w:color w:val="000000"/>
                <w:sz w:val="20"/>
                <w:szCs w:val="20"/>
              </w:rPr>
              <w:t>36</w:t>
            </w:r>
          </w:p>
        </w:tc>
        <w:tc>
          <w:tcPr>
            <w:tcW w:w="1170" w:type="dxa"/>
            <w:vAlign w:val="center"/>
          </w:tcPr>
          <w:p w14:paraId="3B61ADB2" w14:textId="77777777" w:rsidR="00A27A5B" w:rsidRPr="009B4A38" w:rsidRDefault="00A27A5B" w:rsidP="00A27A5B">
            <w:pPr>
              <w:jc w:val="center"/>
              <w:rPr>
                <w:rFonts w:cs="Arial"/>
                <w:color w:val="000000"/>
                <w:sz w:val="20"/>
                <w:szCs w:val="20"/>
              </w:rPr>
            </w:pPr>
            <w:r w:rsidRPr="009B4A38">
              <w:rPr>
                <w:rFonts w:cs="Arial"/>
                <w:color w:val="000000"/>
                <w:sz w:val="20"/>
                <w:szCs w:val="20"/>
              </w:rPr>
              <w:t>89%</w:t>
            </w:r>
          </w:p>
        </w:tc>
        <w:tc>
          <w:tcPr>
            <w:tcW w:w="1166" w:type="dxa"/>
            <w:vAlign w:val="center"/>
          </w:tcPr>
          <w:p w14:paraId="2D516799" w14:textId="77777777" w:rsidR="00A27A5B" w:rsidRPr="009B4A38" w:rsidRDefault="00A27A5B" w:rsidP="00A27A5B">
            <w:pPr>
              <w:jc w:val="center"/>
              <w:rPr>
                <w:rFonts w:cs="Arial"/>
                <w:color w:val="000000"/>
                <w:sz w:val="20"/>
                <w:szCs w:val="20"/>
              </w:rPr>
            </w:pPr>
            <w:r w:rsidRPr="009B4A38">
              <w:rPr>
                <w:rFonts w:cs="Arial"/>
                <w:color w:val="000000"/>
                <w:sz w:val="20"/>
                <w:szCs w:val="20"/>
              </w:rPr>
              <w:t>86%</w:t>
            </w:r>
          </w:p>
        </w:tc>
        <w:tc>
          <w:tcPr>
            <w:tcW w:w="1166" w:type="dxa"/>
            <w:vAlign w:val="center"/>
          </w:tcPr>
          <w:p w14:paraId="27001B92" w14:textId="77777777" w:rsidR="00A27A5B" w:rsidRPr="009B4A38" w:rsidRDefault="00A27A5B" w:rsidP="00A27A5B">
            <w:pPr>
              <w:jc w:val="center"/>
              <w:rPr>
                <w:rFonts w:cs="Arial"/>
                <w:color w:val="000000"/>
                <w:sz w:val="20"/>
                <w:szCs w:val="20"/>
              </w:rPr>
            </w:pPr>
            <w:r w:rsidRPr="009B4A38">
              <w:rPr>
                <w:rFonts w:cs="Arial"/>
                <w:color w:val="000000"/>
                <w:sz w:val="20"/>
                <w:szCs w:val="20"/>
              </w:rPr>
              <w:t>97%</w:t>
            </w:r>
          </w:p>
        </w:tc>
      </w:tr>
      <w:bookmarkEnd w:id="63"/>
    </w:tbl>
    <w:p w14:paraId="72E5B704" w14:textId="77777777" w:rsidR="005872FA" w:rsidRPr="009B4A38" w:rsidRDefault="005872FA">
      <w:pPr>
        <w:rPr>
          <w:sz w:val="20"/>
          <w:szCs w:val="20"/>
        </w:rPr>
      </w:pPr>
      <w:r w:rsidRPr="009B4A38">
        <w:br w:type="page"/>
      </w:r>
      <w:r w:rsidRPr="009B4A38">
        <w:rPr>
          <w:sz w:val="20"/>
          <w:szCs w:val="20"/>
        </w:rPr>
        <w:lastRenderedPageBreak/>
        <w:br/>
      </w:r>
    </w:p>
    <w:tbl>
      <w:tblPr>
        <w:tblW w:w="936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 w:type="dxa"/>
          <w:left w:w="115" w:type="dxa"/>
          <w:bottom w:w="14" w:type="dxa"/>
          <w:right w:w="115" w:type="dxa"/>
        </w:tblCellMar>
        <w:tblLook w:val="01E0" w:firstRow="1" w:lastRow="1" w:firstColumn="1" w:lastColumn="1" w:noHBand="0" w:noVBand="0"/>
      </w:tblPr>
      <w:tblGrid>
        <w:gridCol w:w="5285"/>
        <w:gridCol w:w="576"/>
        <w:gridCol w:w="1170"/>
        <w:gridCol w:w="1166"/>
        <w:gridCol w:w="1166"/>
      </w:tblGrid>
      <w:tr w:rsidR="00826E6A" w:rsidRPr="009B4A38" w14:paraId="0D271C79" w14:textId="77777777" w:rsidTr="00B11B34">
        <w:trPr>
          <w:trHeight w:val="576"/>
        </w:trPr>
        <w:tc>
          <w:tcPr>
            <w:tcW w:w="9363" w:type="dxa"/>
            <w:gridSpan w:val="5"/>
            <w:shd w:val="clear" w:color="auto" w:fill="CCCCCC"/>
            <w:vAlign w:val="center"/>
          </w:tcPr>
          <w:p w14:paraId="71AB09DD" w14:textId="77777777" w:rsidR="00826E6A" w:rsidRPr="009B4A38" w:rsidRDefault="00826E6A" w:rsidP="007E447C">
            <w:pPr>
              <w:rPr>
                <w:rFonts w:cs="Arial"/>
                <w:b/>
                <w:szCs w:val="22"/>
              </w:rPr>
            </w:pPr>
            <w:bookmarkStart w:id="66" w:name="_Hlk29974270"/>
            <w:r w:rsidRPr="009B4A38">
              <w:rPr>
                <w:rFonts w:cs="Arial"/>
                <w:b/>
                <w:szCs w:val="22"/>
              </w:rPr>
              <w:t>Table 8. Percent of Respondents Meeting or Exceeding Each of the</w:t>
            </w:r>
          </w:p>
          <w:p w14:paraId="49A65567" w14:textId="77777777" w:rsidR="00826E6A" w:rsidRPr="009B4A38" w:rsidRDefault="00826E6A" w:rsidP="00752507">
            <w:pPr>
              <w:rPr>
                <w:rFonts w:cs="Arial"/>
                <w:b/>
              </w:rPr>
            </w:pPr>
            <w:r w:rsidRPr="009B4A38">
              <w:rPr>
                <w:rFonts w:cs="Arial"/>
                <w:b/>
                <w:szCs w:val="22"/>
              </w:rPr>
              <w:t>Standards for Indicator #4, by Program (continued)</w:t>
            </w:r>
          </w:p>
        </w:tc>
      </w:tr>
      <w:tr w:rsidR="00826E6A" w:rsidRPr="009B4A38" w14:paraId="43F278B6" w14:textId="77777777" w:rsidTr="00B11B34">
        <w:tc>
          <w:tcPr>
            <w:tcW w:w="5285" w:type="dxa"/>
            <w:vAlign w:val="center"/>
          </w:tcPr>
          <w:p w14:paraId="307C0F72" w14:textId="77777777" w:rsidR="00826E6A" w:rsidRPr="009B4A38" w:rsidRDefault="00826E6A" w:rsidP="00752507">
            <w:pPr>
              <w:rPr>
                <w:rFonts w:cs="Arial"/>
                <w:b/>
                <w:szCs w:val="22"/>
              </w:rPr>
            </w:pPr>
            <w:r w:rsidRPr="009B4A38">
              <w:rPr>
                <w:rFonts w:cs="Arial"/>
                <w:b/>
                <w:szCs w:val="22"/>
              </w:rPr>
              <w:t>Program</w:t>
            </w:r>
          </w:p>
        </w:tc>
        <w:tc>
          <w:tcPr>
            <w:tcW w:w="576" w:type="dxa"/>
            <w:vAlign w:val="center"/>
          </w:tcPr>
          <w:p w14:paraId="226958D0" w14:textId="77777777" w:rsidR="00826E6A" w:rsidRPr="009B4A38" w:rsidRDefault="00826E6A" w:rsidP="00752507">
            <w:pPr>
              <w:jc w:val="center"/>
              <w:rPr>
                <w:rFonts w:cs="Arial"/>
                <w:b/>
                <w:i/>
                <w:szCs w:val="22"/>
              </w:rPr>
            </w:pPr>
            <w:r w:rsidRPr="009B4A38">
              <w:rPr>
                <w:rFonts w:cs="Arial"/>
                <w:b/>
                <w:i/>
                <w:szCs w:val="22"/>
              </w:rPr>
              <w:t>N</w:t>
            </w:r>
          </w:p>
        </w:tc>
        <w:tc>
          <w:tcPr>
            <w:tcW w:w="1170" w:type="dxa"/>
            <w:vAlign w:val="center"/>
          </w:tcPr>
          <w:p w14:paraId="3E80F995" w14:textId="77777777" w:rsidR="00826E6A" w:rsidRPr="009B4A38" w:rsidRDefault="00826E6A" w:rsidP="00752507">
            <w:pPr>
              <w:jc w:val="center"/>
              <w:rPr>
                <w:rFonts w:cs="Arial"/>
                <w:b/>
                <w:szCs w:val="22"/>
              </w:rPr>
            </w:pPr>
            <w:r w:rsidRPr="009B4A38">
              <w:rPr>
                <w:rFonts w:cs="Arial"/>
                <w:b/>
                <w:szCs w:val="22"/>
              </w:rPr>
              <w:t>Indicator</w:t>
            </w:r>
          </w:p>
          <w:p w14:paraId="74F390AF" w14:textId="77777777" w:rsidR="00826E6A" w:rsidRPr="009B4A38" w:rsidRDefault="00826E6A" w:rsidP="00752507">
            <w:pPr>
              <w:jc w:val="center"/>
              <w:rPr>
                <w:rFonts w:cs="Arial"/>
                <w:b/>
                <w:szCs w:val="22"/>
              </w:rPr>
            </w:pPr>
            <w:r w:rsidRPr="009B4A38">
              <w:rPr>
                <w:rFonts w:cs="Arial"/>
                <w:b/>
                <w:szCs w:val="22"/>
              </w:rPr>
              <w:t>4a</w:t>
            </w:r>
          </w:p>
        </w:tc>
        <w:tc>
          <w:tcPr>
            <w:tcW w:w="1166" w:type="dxa"/>
            <w:vAlign w:val="center"/>
          </w:tcPr>
          <w:p w14:paraId="3F027552" w14:textId="77777777" w:rsidR="00826E6A" w:rsidRPr="009B4A38" w:rsidRDefault="00826E6A" w:rsidP="00752507">
            <w:pPr>
              <w:jc w:val="center"/>
              <w:rPr>
                <w:rFonts w:cs="Arial"/>
                <w:b/>
                <w:szCs w:val="22"/>
              </w:rPr>
            </w:pPr>
            <w:r w:rsidRPr="009B4A38">
              <w:rPr>
                <w:rFonts w:cs="Arial"/>
                <w:b/>
                <w:szCs w:val="22"/>
              </w:rPr>
              <w:t>Indicator 4b</w:t>
            </w:r>
          </w:p>
        </w:tc>
        <w:tc>
          <w:tcPr>
            <w:tcW w:w="1166" w:type="dxa"/>
            <w:vAlign w:val="center"/>
          </w:tcPr>
          <w:p w14:paraId="5C5BAC6B" w14:textId="77777777" w:rsidR="00826E6A" w:rsidRPr="009B4A38" w:rsidRDefault="00826E6A" w:rsidP="00752507">
            <w:pPr>
              <w:jc w:val="center"/>
              <w:rPr>
                <w:rFonts w:cs="Arial"/>
                <w:b/>
                <w:szCs w:val="22"/>
              </w:rPr>
            </w:pPr>
            <w:r w:rsidRPr="009B4A38">
              <w:rPr>
                <w:rFonts w:cs="Arial"/>
                <w:b/>
                <w:szCs w:val="22"/>
              </w:rPr>
              <w:t>Indicator 4c</w:t>
            </w:r>
          </w:p>
        </w:tc>
      </w:tr>
      <w:tr w:rsidR="00A27A5B" w:rsidRPr="009B4A38" w14:paraId="4D209D9D" w14:textId="77777777" w:rsidTr="00B11B34">
        <w:tc>
          <w:tcPr>
            <w:tcW w:w="5285" w:type="dxa"/>
            <w:vAlign w:val="center"/>
          </w:tcPr>
          <w:p w14:paraId="480DB0EA" w14:textId="77777777" w:rsidR="00A27A5B" w:rsidRPr="009B4A38" w:rsidRDefault="00A27A5B" w:rsidP="00A27A5B">
            <w:pPr>
              <w:rPr>
                <w:rFonts w:cs="Arial"/>
                <w:b/>
                <w:szCs w:val="22"/>
              </w:rPr>
            </w:pPr>
            <w:r w:rsidRPr="009B4A38">
              <w:rPr>
                <w:rFonts w:cs="Arial"/>
                <w:color w:val="000000"/>
                <w:sz w:val="20"/>
                <w:szCs w:val="20"/>
              </w:rPr>
              <w:t>Kennedy Donovan Center- South Central Early Intervention Program</w:t>
            </w:r>
          </w:p>
        </w:tc>
        <w:tc>
          <w:tcPr>
            <w:tcW w:w="576" w:type="dxa"/>
            <w:vAlign w:val="center"/>
          </w:tcPr>
          <w:p w14:paraId="5048CFD5" w14:textId="77777777" w:rsidR="00A27A5B" w:rsidRPr="009B4A38" w:rsidRDefault="00A27A5B" w:rsidP="00A27A5B">
            <w:pPr>
              <w:jc w:val="center"/>
              <w:rPr>
                <w:rFonts w:cs="Arial"/>
                <w:b/>
                <w:i/>
                <w:szCs w:val="22"/>
              </w:rPr>
            </w:pPr>
            <w:r w:rsidRPr="009B4A38">
              <w:rPr>
                <w:rFonts w:cs="Arial"/>
                <w:color w:val="000000"/>
                <w:sz w:val="20"/>
                <w:szCs w:val="20"/>
              </w:rPr>
              <w:t>97</w:t>
            </w:r>
          </w:p>
        </w:tc>
        <w:tc>
          <w:tcPr>
            <w:tcW w:w="1170" w:type="dxa"/>
            <w:vAlign w:val="center"/>
          </w:tcPr>
          <w:p w14:paraId="1459FB85" w14:textId="77777777" w:rsidR="00A27A5B" w:rsidRPr="009B4A38" w:rsidRDefault="00A27A5B" w:rsidP="00A27A5B">
            <w:pPr>
              <w:jc w:val="center"/>
              <w:rPr>
                <w:rFonts w:cs="Arial"/>
                <w:b/>
                <w:szCs w:val="22"/>
              </w:rPr>
            </w:pPr>
            <w:r w:rsidRPr="009B4A38">
              <w:rPr>
                <w:rFonts w:cs="Arial"/>
                <w:color w:val="000000"/>
                <w:sz w:val="20"/>
                <w:szCs w:val="20"/>
              </w:rPr>
              <w:t>84%</w:t>
            </w:r>
          </w:p>
        </w:tc>
        <w:tc>
          <w:tcPr>
            <w:tcW w:w="1166" w:type="dxa"/>
            <w:vAlign w:val="center"/>
          </w:tcPr>
          <w:p w14:paraId="5B12C853" w14:textId="77777777" w:rsidR="00A27A5B" w:rsidRPr="009B4A38" w:rsidRDefault="00A27A5B" w:rsidP="00A27A5B">
            <w:pPr>
              <w:jc w:val="center"/>
              <w:rPr>
                <w:rFonts w:cs="Arial"/>
                <w:b/>
                <w:szCs w:val="22"/>
              </w:rPr>
            </w:pPr>
            <w:r w:rsidRPr="009B4A38">
              <w:rPr>
                <w:rFonts w:cs="Arial"/>
                <w:color w:val="000000"/>
                <w:sz w:val="20"/>
                <w:szCs w:val="20"/>
              </w:rPr>
              <w:t>79%</w:t>
            </w:r>
          </w:p>
        </w:tc>
        <w:tc>
          <w:tcPr>
            <w:tcW w:w="1166" w:type="dxa"/>
            <w:vAlign w:val="center"/>
          </w:tcPr>
          <w:p w14:paraId="7A9BFC07" w14:textId="77777777" w:rsidR="00A27A5B" w:rsidRPr="009B4A38" w:rsidRDefault="00A27A5B" w:rsidP="00A27A5B">
            <w:pPr>
              <w:jc w:val="center"/>
              <w:rPr>
                <w:rFonts w:cs="Arial"/>
                <w:b/>
                <w:szCs w:val="22"/>
              </w:rPr>
            </w:pPr>
            <w:r w:rsidRPr="009B4A38">
              <w:rPr>
                <w:rFonts w:cs="Arial"/>
                <w:color w:val="000000"/>
                <w:sz w:val="20"/>
                <w:szCs w:val="20"/>
              </w:rPr>
              <w:t>91%</w:t>
            </w:r>
          </w:p>
        </w:tc>
      </w:tr>
      <w:tr w:rsidR="00A27A5B" w:rsidRPr="009B4A38" w14:paraId="063B4D17" w14:textId="77777777" w:rsidTr="009D7BFF">
        <w:trPr>
          <w:trHeight w:val="259"/>
        </w:trPr>
        <w:tc>
          <w:tcPr>
            <w:tcW w:w="5285" w:type="dxa"/>
            <w:vAlign w:val="center"/>
          </w:tcPr>
          <w:p w14:paraId="774B80A6" w14:textId="77777777" w:rsidR="00A27A5B" w:rsidRPr="009B4A38" w:rsidRDefault="00A27A5B" w:rsidP="00A27A5B">
            <w:pPr>
              <w:rPr>
                <w:rFonts w:cs="Arial"/>
                <w:color w:val="000000"/>
                <w:sz w:val="20"/>
                <w:szCs w:val="20"/>
              </w:rPr>
            </w:pPr>
            <w:r w:rsidRPr="009B4A38">
              <w:rPr>
                <w:rFonts w:cs="Arial"/>
                <w:color w:val="000000"/>
                <w:sz w:val="20"/>
                <w:szCs w:val="20"/>
              </w:rPr>
              <w:t>May Center for EI</w:t>
            </w:r>
          </w:p>
        </w:tc>
        <w:tc>
          <w:tcPr>
            <w:tcW w:w="576" w:type="dxa"/>
            <w:vAlign w:val="center"/>
          </w:tcPr>
          <w:p w14:paraId="269360BC" w14:textId="77777777" w:rsidR="00A27A5B" w:rsidRPr="009B4A38" w:rsidRDefault="00A27A5B" w:rsidP="00A27A5B">
            <w:pPr>
              <w:jc w:val="center"/>
              <w:rPr>
                <w:rFonts w:cs="Arial"/>
                <w:color w:val="000000"/>
                <w:sz w:val="20"/>
                <w:szCs w:val="20"/>
              </w:rPr>
            </w:pPr>
            <w:r w:rsidRPr="009B4A38">
              <w:rPr>
                <w:rFonts w:cs="Arial"/>
                <w:color w:val="000000"/>
                <w:sz w:val="20"/>
                <w:szCs w:val="20"/>
              </w:rPr>
              <w:t>17</w:t>
            </w:r>
          </w:p>
        </w:tc>
        <w:tc>
          <w:tcPr>
            <w:tcW w:w="1170" w:type="dxa"/>
            <w:vAlign w:val="center"/>
          </w:tcPr>
          <w:p w14:paraId="7EF2CCA8" w14:textId="77777777" w:rsidR="00A27A5B" w:rsidRPr="009B4A38" w:rsidRDefault="00A27A5B" w:rsidP="00A27A5B">
            <w:pPr>
              <w:jc w:val="center"/>
              <w:rPr>
                <w:rFonts w:cs="Arial"/>
                <w:color w:val="000000"/>
                <w:sz w:val="20"/>
                <w:szCs w:val="20"/>
              </w:rPr>
            </w:pPr>
            <w:r w:rsidRPr="009B4A38">
              <w:rPr>
                <w:rFonts w:cs="Arial"/>
                <w:color w:val="000000"/>
                <w:sz w:val="20"/>
                <w:szCs w:val="20"/>
              </w:rPr>
              <w:t>88%</w:t>
            </w:r>
          </w:p>
        </w:tc>
        <w:tc>
          <w:tcPr>
            <w:tcW w:w="1166" w:type="dxa"/>
            <w:vAlign w:val="center"/>
          </w:tcPr>
          <w:p w14:paraId="43A24A5C" w14:textId="77777777" w:rsidR="00A27A5B" w:rsidRPr="009B4A38" w:rsidRDefault="00A27A5B" w:rsidP="00A27A5B">
            <w:pPr>
              <w:jc w:val="center"/>
              <w:rPr>
                <w:rFonts w:cs="Arial"/>
                <w:color w:val="000000"/>
                <w:sz w:val="20"/>
                <w:szCs w:val="20"/>
              </w:rPr>
            </w:pPr>
            <w:r w:rsidRPr="009B4A38">
              <w:rPr>
                <w:rFonts w:cs="Arial"/>
                <w:color w:val="000000"/>
                <w:sz w:val="20"/>
                <w:szCs w:val="20"/>
              </w:rPr>
              <w:t>88%</w:t>
            </w:r>
          </w:p>
        </w:tc>
        <w:tc>
          <w:tcPr>
            <w:tcW w:w="1166" w:type="dxa"/>
            <w:vAlign w:val="center"/>
          </w:tcPr>
          <w:p w14:paraId="440B72AE" w14:textId="77777777" w:rsidR="00A27A5B" w:rsidRPr="009B4A38" w:rsidRDefault="00A27A5B" w:rsidP="00A27A5B">
            <w:pPr>
              <w:jc w:val="center"/>
              <w:rPr>
                <w:rFonts w:cs="Arial"/>
                <w:color w:val="000000"/>
                <w:sz w:val="20"/>
                <w:szCs w:val="20"/>
              </w:rPr>
            </w:pPr>
            <w:r w:rsidRPr="009B4A38">
              <w:rPr>
                <w:rFonts w:cs="Arial"/>
                <w:color w:val="000000"/>
                <w:sz w:val="20"/>
                <w:szCs w:val="20"/>
              </w:rPr>
              <w:t>94%</w:t>
            </w:r>
          </w:p>
        </w:tc>
      </w:tr>
      <w:tr w:rsidR="00A27A5B" w:rsidRPr="009B4A38" w14:paraId="109B8DBD" w14:textId="77777777" w:rsidTr="009D7BFF">
        <w:trPr>
          <w:trHeight w:val="259"/>
        </w:trPr>
        <w:tc>
          <w:tcPr>
            <w:tcW w:w="5285" w:type="dxa"/>
            <w:vAlign w:val="center"/>
          </w:tcPr>
          <w:p w14:paraId="2C091099" w14:textId="77777777" w:rsidR="00A27A5B" w:rsidRPr="009B4A38" w:rsidRDefault="00A27A5B" w:rsidP="00A27A5B">
            <w:pPr>
              <w:rPr>
                <w:rFonts w:cs="Arial"/>
                <w:color w:val="000000"/>
                <w:sz w:val="20"/>
                <w:szCs w:val="20"/>
              </w:rPr>
            </w:pPr>
            <w:r w:rsidRPr="009B4A38">
              <w:rPr>
                <w:rFonts w:cs="Arial"/>
                <w:color w:val="000000"/>
                <w:sz w:val="20"/>
                <w:szCs w:val="20"/>
              </w:rPr>
              <w:t>Meeting Street Early Intervention</w:t>
            </w:r>
          </w:p>
        </w:tc>
        <w:tc>
          <w:tcPr>
            <w:tcW w:w="576" w:type="dxa"/>
            <w:vAlign w:val="center"/>
          </w:tcPr>
          <w:p w14:paraId="72CE7B9F" w14:textId="77777777" w:rsidR="00A27A5B" w:rsidRPr="009B4A38" w:rsidRDefault="00A27A5B" w:rsidP="00A27A5B">
            <w:pPr>
              <w:jc w:val="center"/>
              <w:rPr>
                <w:rFonts w:cs="Arial"/>
                <w:color w:val="000000"/>
                <w:sz w:val="20"/>
                <w:szCs w:val="20"/>
              </w:rPr>
            </w:pPr>
            <w:r w:rsidRPr="009B4A38">
              <w:rPr>
                <w:rFonts w:cs="Arial"/>
                <w:color w:val="000000"/>
                <w:sz w:val="20"/>
                <w:szCs w:val="20"/>
              </w:rPr>
              <w:t>41</w:t>
            </w:r>
          </w:p>
        </w:tc>
        <w:tc>
          <w:tcPr>
            <w:tcW w:w="1170" w:type="dxa"/>
            <w:vAlign w:val="center"/>
          </w:tcPr>
          <w:p w14:paraId="76696BE2" w14:textId="77777777" w:rsidR="00A27A5B" w:rsidRPr="009B4A38" w:rsidRDefault="00A27A5B" w:rsidP="00A27A5B">
            <w:pPr>
              <w:jc w:val="center"/>
              <w:rPr>
                <w:rFonts w:cs="Arial"/>
                <w:color w:val="000000"/>
                <w:sz w:val="20"/>
                <w:szCs w:val="20"/>
              </w:rPr>
            </w:pPr>
            <w:r w:rsidRPr="009B4A38">
              <w:rPr>
                <w:rFonts w:cs="Arial"/>
                <w:color w:val="000000"/>
                <w:sz w:val="20"/>
                <w:szCs w:val="20"/>
              </w:rPr>
              <w:t>90%</w:t>
            </w:r>
          </w:p>
        </w:tc>
        <w:tc>
          <w:tcPr>
            <w:tcW w:w="1166" w:type="dxa"/>
            <w:vAlign w:val="center"/>
          </w:tcPr>
          <w:p w14:paraId="455CB74F" w14:textId="77777777" w:rsidR="00A27A5B" w:rsidRPr="009B4A38" w:rsidRDefault="00A27A5B" w:rsidP="00A27A5B">
            <w:pPr>
              <w:jc w:val="center"/>
              <w:rPr>
                <w:rFonts w:cs="Arial"/>
                <w:color w:val="000000"/>
                <w:sz w:val="20"/>
                <w:szCs w:val="20"/>
              </w:rPr>
            </w:pPr>
            <w:r w:rsidRPr="009B4A38">
              <w:rPr>
                <w:rFonts w:cs="Arial"/>
                <w:color w:val="000000"/>
                <w:sz w:val="20"/>
                <w:szCs w:val="20"/>
              </w:rPr>
              <w:t>88%</w:t>
            </w:r>
          </w:p>
        </w:tc>
        <w:tc>
          <w:tcPr>
            <w:tcW w:w="1166" w:type="dxa"/>
            <w:vAlign w:val="center"/>
          </w:tcPr>
          <w:p w14:paraId="10F1356F" w14:textId="77777777" w:rsidR="00A27A5B" w:rsidRPr="009B4A38" w:rsidRDefault="00A27A5B" w:rsidP="00A27A5B">
            <w:pPr>
              <w:jc w:val="center"/>
              <w:rPr>
                <w:rFonts w:cs="Arial"/>
                <w:color w:val="000000"/>
                <w:sz w:val="20"/>
                <w:szCs w:val="20"/>
              </w:rPr>
            </w:pPr>
            <w:r w:rsidRPr="009B4A38">
              <w:rPr>
                <w:rFonts w:cs="Arial"/>
                <w:color w:val="000000"/>
                <w:sz w:val="20"/>
                <w:szCs w:val="20"/>
              </w:rPr>
              <w:t>100%</w:t>
            </w:r>
          </w:p>
        </w:tc>
      </w:tr>
      <w:tr w:rsidR="00A27A5B" w:rsidRPr="009B4A38" w14:paraId="3D3D7F94" w14:textId="77777777" w:rsidTr="009D7BFF">
        <w:trPr>
          <w:trHeight w:val="259"/>
        </w:trPr>
        <w:tc>
          <w:tcPr>
            <w:tcW w:w="5285" w:type="dxa"/>
            <w:vAlign w:val="center"/>
          </w:tcPr>
          <w:p w14:paraId="3A9937CB" w14:textId="77E52A95" w:rsidR="00A27A5B" w:rsidRPr="009B4A38" w:rsidRDefault="00A27A5B" w:rsidP="00A27A5B">
            <w:pPr>
              <w:rPr>
                <w:rFonts w:cs="Arial"/>
                <w:color w:val="000000"/>
                <w:sz w:val="20"/>
                <w:szCs w:val="20"/>
              </w:rPr>
            </w:pPr>
            <w:r w:rsidRPr="009B4A38">
              <w:rPr>
                <w:rFonts w:cs="Arial"/>
                <w:color w:val="000000"/>
                <w:sz w:val="20"/>
                <w:szCs w:val="20"/>
              </w:rPr>
              <w:t xml:space="preserve">Mentor South Bay Community Services </w:t>
            </w:r>
            <w:r w:rsidR="00185DCD">
              <w:rPr>
                <w:rFonts w:cs="Arial"/>
                <w:color w:val="000000"/>
                <w:sz w:val="20"/>
                <w:szCs w:val="20"/>
              </w:rPr>
              <w:t>–</w:t>
            </w:r>
            <w:r w:rsidRPr="009B4A38">
              <w:rPr>
                <w:rFonts w:cs="Arial"/>
                <w:color w:val="000000"/>
                <w:sz w:val="20"/>
                <w:szCs w:val="20"/>
              </w:rPr>
              <w:t xml:space="preserve"> Early Childhood, Brockton</w:t>
            </w:r>
          </w:p>
        </w:tc>
        <w:tc>
          <w:tcPr>
            <w:tcW w:w="576" w:type="dxa"/>
            <w:vAlign w:val="center"/>
          </w:tcPr>
          <w:p w14:paraId="22FE4010" w14:textId="77777777" w:rsidR="00A27A5B" w:rsidRPr="009B4A38" w:rsidRDefault="00A27A5B" w:rsidP="00A27A5B">
            <w:pPr>
              <w:jc w:val="center"/>
              <w:rPr>
                <w:rFonts w:cs="Arial"/>
                <w:color w:val="000000"/>
                <w:sz w:val="20"/>
                <w:szCs w:val="20"/>
              </w:rPr>
            </w:pPr>
            <w:r w:rsidRPr="009B4A38">
              <w:rPr>
                <w:rFonts w:cs="Arial"/>
                <w:color w:val="000000"/>
                <w:sz w:val="20"/>
                <w:szCs w:val="20"/>
              </w:rPr>
              <w:t>32</w:t>
            </w:r>
          </w:p>
        </w:tc>
        <w:tc>
          <w:tcPr>
            <w:tcW w:w="1170" w:type="dxa"/>
            <w:vAlign w:val="center"/>
          </w:tcPr>
          <w:p w14:paraId="0EEC6D13" w14:textId="77777777" w:rsidR="00A27A5B" w:rsidRPr="009B4A38" w:rsidRDefault="00A27A5B" w:rsidP="00A27A5B">
            <w:pPr>
              <w:jc w:val="center"/>
              <w:rPr>
                <w:rFonts w:cs="Arial"/>
                <w:color w:val="000000"/>
                <w:sz w:val="20"/>
                <w:szCs w:val="20"/>
              </w:rPr>
            </w:pPr>
            <w:r w:rsidRPr="009B4A38">
              <w:rPr>
                <w:rFonts w:cs="Arial"/>
                <w:color w:val="000000"/>
                <w:sz w:val="20"/>
                <w:szCs w:val="20"/>
              </w:rPr>
              <w:t>88%</w:t>
            </w:r>
          </w:p>
        </w:tc>
        <w:tc>
          <w:tcPr>
            <w:tcW w:w="1166" w:type="dxa"/>
            <w:vAlign w:val="center"/>
          </w:tcPr>
          <w:p w14:paraId="1F211B6A" w14:textId="77777777" w:rsidR="00A27A5B" w:rsidRPr="009B4A38" w:rsidRDefault="00A27A5B" w:rsidP="00A27A5B">
            <w:pPr>
              <w:jc w:val="center"/>
              <w:rPr>
                <w:rFonts w:cs="Arial"/>
                <w:color w:val="000000"/>
                <w:sz w:val="20"/>
                <w:szCs w:val="20"/>
              </w:rPr>
            </w:pPr>
            <w:r w:rsidRPr="009B4A38">
              <w:rPr>
                <w:rFonts w:cs="Arial"/>
                <w:color w:val="000000"/>
                <w:sz w:val="20"/>
                <w:szCs w:val="20"/>
              </w:rPr>
              <w:t>88%</w:t>
            </w:r>
          </w:p>
        </w:tc>
        <w:tc>
          <w:tcPr>
            <w:tcW w:w="1166" w:type="dxa"/>
            <w:vAlign w:val="center"/>
          </w:tcPr>
          <w:p w14:paraId="54257D1C" w14:textId="77777777" w:rsidR="00A27A5B" w:rsidRPr="009B4A38" w:rsidRDefault="00A27A5B" w:rsidP="00A27A5B">
            <w:pPr>
              <w:jc w:val="center"/>
              <w:rPr>
                <w:rFonts w:cs="Arial"/>
                <w:color w:val="000000"/>
                <w:sz w:val="20"/>
                <w:szCs w:val="20"/>
              </w:rPr>
            </w:pPr>
            <w:r w:rsidRPr="009B4A38">
              <w:rPr>
                <w:rFonts w:cs="Arial"/>
                <w:color w:val="000000"/>
                <w:sz w:val="20"/>
                <w:szCs w:val="20"/>
              </w:rPr>
              <w:t>94%</w:t>
            </w:r>
          </w:p>
        </w:tc>
      </w:tr>
      <w:tr w:rsidR="00A27A5B" w:rsidRPr="009B4A38" w14:paraId="15811B77" w14:textId="77777777" w:rsidTr="009D7BFF">
        <w:trPr>
          <w:trHeight w:val="259"/>
        </w:trPr>
        <w:tc>
          <w:tcPr>
            <w:tcW w:w="5285" w:type="dxa"/>
            <w:vAlign w:val="center"/>
          </w:tcPr>
          <w:p w14:paraId="7B541386" w14:textId="5D34B9C3" w:rsidR="00A27A5B" w:rsidRPr="009B4A38" w:rsidRDefault="00A27A5B" w:rsidP="00A27A5B">
            <w:pPr>
              <w:rPr>
                <w:rFonts w:cs="Arial"/>
                <w:color w:val="000000"/>
                <w:sz w:val="20"/>
                <w:szCs w:val="20"/>
              </w:rPr>
            </w:pPr>
            <w:r w:rsidRPr="009B4A38">
              <w:rPr>
                <w:rFonts w:cs="Arial"/>
                <w:color w:val="000000"/>
                <w:sz w:val="20"/>
                <w:szCs w:val="20"/>
              </w:rPr>
              <w:t xml:space="preserve">Mentor South Bay Community Services </w:t>
            </w:r>
            <w:r w:rsidR="00185DCD">
              <w:rPr>
                <w:rFonts w:cs="Arial"/>
                <w:color w:val="000000"/>
                <w:sz w:val="20"/>
                <w:szCs w:val="20"/>
              </w:rPr>
              <w:t>–</w:t>
            </w:r>
            <w:r w:rsidRPr="009B4A38">
              <w:rPr>
                <w:rFonts w:cs="Arial"/>
                <w:color w:val="000000"/>
                <w:sz w:val="20"/>
                <w:szCs w:val="20"/>
              </w:rPr>
              <w:t xml:space="preserve"> Early Childhood, Fall River/Swansea</w:t>
            </w:r>
          </w:p>
        </w:tc>
        <w:tc>
          <w:tcPr>
            <w:tcW w:w="576" w:type="dxa"/>
            <w:vAlign w:val="center"/>
          </w:tcPr>
          <w:p w14:paraId="637DF5D0" w14:textId="77777777" w:rsidR="00A27A5B" w:rsidRPr="009B4A38" w:rsidRDefault="00A27A5B" w:rsidP="00A27A5B">
            <w:pPr>
              <w:jc w:val="center"/>
              <w:rPr>
                <w:rFonts w:cs="Arial"/>
                <w:color w:val="000000"/>
                <w:sz w:val="20"/>
                <w:szCs w:val="20"/>
              </w:rPr>
            </w:pPr>
            <w:r w:rsidRPr="009B4A38">
              <w:rPr>
                <w:rFonts w:cs="Arial"/>
                <w:color w:val="000000"/>
                <w:sz w:val="20"/>
                <w:szCs w:val="20"/>
              </w:rPr>
              <w:t>11</w:t>
            </w:r>
          </w:p>
        </w:tc>
        <w:tc>
          <w:tcPr>
            <w:tcW w:w="1170" w:type="dxa"/>
            <w:vAlign w:val="center"/>
          </w:tcPr>
          <w:p w14:paraId="724C0965" w14:textId="77777777" w:rsidR="00A27A5B" w:rsidRPr="009B4A38" w:rsidRDefault="00A27A5B" w:rsidP="00A27A5B">
            <w:pPr>
              <w:jc w:val="center"/>
              <w:rPr>
                <w:rFonts w:cs="Arial"/>
                <w:color w:val="000000"/>
                <w:sz w:val="20"/>
                <w:szCs w:val="20"/>
              </w:rPr>
            </w:pPr>
            <w:r w:rsidRPr="009B4A38">
              <w:rPr>
                <w:rFonts w:cs="Arial"/>
                <w:color w:val="000000"/>
                <w:sz w:val="20"/>
                <w:szCs w:val="20"/>
              </w:rPr>
              <w:t>100%</w:t>
            </w:r>
          </w:p>
        </w:tc>
        <w:tc>
          <w:tcPr>
            <w:tcW w:w="1166" w:type="dxa"/>
            <w:vAlign w:val="center"/>
          </w:tcPr>
          <w:p w14:paraId="6A1169EA" w14:textId="77777777" w:rsidR="00A27A5B" w:rsidRPr="009B4A38" w:rsidRDefault="00A27A5B" w:rsidP="00A27A5B">
            <w:pPr>
              <w:jc w:val="center"/>
              <w:rPr>
                <w:rFonts w:cs="Arial"/>
                <w:color w:val="000000"/>
                <w:sz w:val="20"/>
                <w:szCs w:val="20"/>
              </w:rPr>
            </w:pPr>
            <w:r w:rsidRPr="009B4A38">
              <w:rPr>
                <w:rFonts w:cs="Arial"/>
                <w:color w:val="000000"/>
                <w:sz w:val="20"/>
                <w:szCs w:val="20"/>
              </w:rPr>
              <w:t>100%</w:t>
            </w:r>
          </w:p>
        </w:tc>
        <w:tc>
          <w:tcPr>
            <w:tcW w:w="1166" w:type="dxa"/>
            <w:vAlign w:val="center"/>
          </w:tcPr>
          <w:p w14:paraId="39192A86" w14:textId="77777777" w:rsidR="00A27A5B" w:rsidRPr="009B4A38" w:rsidRDefault="00A27A5B" w:rsidP="00A27A5B">
            <w:pPr>
              <w:jc w:val="center"/>
              <w:rPr>
                <w:rFonts w:cs="Arial"/>
                <w:color w:val="000000"/>
                <w:sz w:val="20"/>
                <w:szCs w:val="20"/>
              </w:rPr>
            </w:pPr>
            <w:r w:rsidRPr="009B4A38">
              <w:rPr>
                <w:rFonts w:cs="Arial"/>
                <w:color w:val="000000"/>
                <w:sz w:val="20"/>
                <w:szCs w:val="20"/>
              </w:rPr>
              <w:t>100%</w:t>
            </w:r>
          </w:p>
        </w:tc>
      </w:tr>
      <w:tr w:rsidR="00A27A5B" w:rsidRPr="009B4A38" w14:paraId="542EE9D5" w14:textId="77777777" w:rsidTr="009D7BFF">
        <w:trPr>
          <w:trHeight w:val="259"/>
        </w:trPr>
        <w:tc>
          <w:tcPr>
            <w:tcW w:w="5285" w:type="dxa"/>
            <w:vAlign w:val="center"/>
          </w:tcPr>
          <w:p w14:paraId="15077455" w14:textId="5B3DC290" w:rsidR="00A27A5B" w:rsidRPr="009B4A38" w:rsidRDefault="00A27A5B" w:rsidP="00A27A5B">
            <w:pPr>
              <w:rPr>
                <w:rFonts w:cs="Arial"/>
                <w:color w:val="000000"/>
                <w:sz w:val="20"/>
                <w:szCs w:val="20"/>
              </w:rPr>
            </w:pPr>
            <w:r w:rsidRPr="009B4A38">
              <w:rPr>
                <w:rFonts w:cs="Arial"/>
                <w:color w:val="000000"/>
                <w:sz w:val="20"/>
                <w:szCs w:val="20"/>
              </w:rPr>
              <w:t xml:space="preserve">Mentor South Bay Community Services </w:t>
            </w:r>
            <w:r w:rsidR="00185DCD">
              <w:rPr>
                <w:rFonts w:cs="Arial"/>
                <w:color w:val="000000"/>
                <w:sz w:val="20"/>
                <w:szCs w:val="20"/>
              </w:rPr>
              <w:t>–</w:t>
            </w:r>
            <w:r w:rsidRPr="009B4A38">
              <w:rPr>
                <w:rFonts w:cs="Arial"/>
                <w:color w:val="000000"/>
                <w:sz w:val="20"/>
                <w:szCs w:val="20"/>
              </w:rPr>
              <w:t xml:space="preserve"> Early Childhood, Framingham</w:t>
            </w:r>
          </w:p>
        </w:tc>
        <w:tc>
          <w:tcPr>
            <w:tcW w:w="576" w:type="dxa"/>
            <w:vAlign w:val="center"/>
          </w:tcPr>
          <w:p w14:paraId="5A069B06" w14:textId="77777777" w:rsidR="00A27A5B" w:rsidRPr="009B4A38" w:rsidRDefault="00A27A5B" w:rsidP="00A27A5B">
            <w:pPr>
              <w:jc w:val="center"/>
              <w:rPr>
                <w:rFonts w:cs="Arial"/>
                <w:color w:val="000000"/>
                <w:sz w:val="20"/>
                <w:szCs w:val="20"/>
              </w:rPr>
            </w:pPr>
            <w:r w:rsidRPr="009B4A38">
              <w:rPr>
                <w:rFonts w:cs="Arial"/>
                <w:color w:val="000000"/>
                <w:sz w:val="20"/>
                <w:szCs w:val="20"/>
              </w:rPr>
              <w:t>1</w:t>
            </w:r>
          </w:p>
        </w:tc>
        <w:tc>
          <w:tcPr>
            <w:tcW w:w="1170" w:type="dxa"/>
            <w:vAlign w:val="center"/>
          </w:tcPr>
          <w:p w14:paraId="4A760D38" w14:textId="77777777" w:rsidR="00A27A5B" w:rsidRPr="009B4A38" w:rsidRDefault="00A27A5B" w:rsidP="00A27A5B">
            <w:pPr>
              <w:jc w:val="center"/>
              <w:rPr>
                <w:rFonts w:cs="Arial"/>
                <w:color w:val="000000"/>
                <w:sz w:val="20"/>
                <w:szCs w:val="20"/>
              </w:rPr>
            </w:pPr>
            <w:r w:rsidRPr="009B4A38">
              <w:rPr>
                <w:rFonts w:cs="Arial"/>
                <w:color w:val="000000"/>
                <w:sz w:val="20"/>
                <w:szCs w:val="20"/>
              </w:rPr>
              <w:t>100%</w:t>
            </w:r>
          </w:p>
        </w:tc>
        <w:tc>
          <w:tcPr>
            <w:tcW w:w="1166" w:type="dxa"/>
            <w:vAlign w:val="center"/>
          </w:tcPr>
          <w:p w14:paraId="2DE60798" w14:textId="77777777" w:rsidR="00A27A5B" w:rsidRPr="009B4A38" w:rsidRDefault="00A27A5B" w:rsidP="00A27A5B">
            <w:pPr>
              <w:jc w:val="center"/>
              <w:rPr>
                <w:rFonts w:cs="Arial"/>
                <w:color w:val="000000"/>
                <w:sz w:val="20"/>
                <w:szCs w:val="20"/>
              </w:rPr>
            </w:pPr>
            <w:r w:rsidRPr="009B4A38">
              <w:rPr>
                <w:rFonts w:cs="Arial"/>
                <w:color w:val="000000"/>
                <w:sz w:val="20"/>
                <w:szCs w:val="20"/>
              </w:rPr>
              <w:t>100%</w:t>
            </w:r>
          </w:p>
        </w:tc>
        <w:tc>
          <w:tcPr>
            <w:tcW w:w="1166" w:type="dxa"/>
            <w:vAlign w:val="center"/>
          </w:tcPr>
          <w:p w14:paraId="6CBE1B6C" w14:textId="77777777" w:rsidR="00A27A5B" w:rsidRPr="009B4A38" w:rsidRDefault="00A27A5B" w:rsidP="00A27A5B">
            <w:pPr>
              <w:jc w:val="center"/>
              <w:rPr>
                <w:rFonts w:cs="Arial"/>
                <w:color w:val="000000"/>
                <w:sz w:val="20"/>
                <w:szCs w:val="20"/>
              </w:rPr>
            </w:pPr>
            <w:r w:rsidRPr="009B4A38">
              <w:rPr>
                <w:rFonts w:cs="Arial"/>
                <w:color w:val="000000"/>
                <w:sz w:val="20"/>
                <w:szCs w:val="20"/>
              </w:rPr>
              <w:t>100%</w:t>
            </w:r>
          </w:p>
        </w:tc>
      </w:tr>
      <w:tr w:rsidR="00A27A5B" w:rsidRPr="009B4A38" w14:paraId="4C0A76B5" w14:textId="77777777" w:rsidTr="009D7BFF">
        <w:trPr>
          <w:trHeight w:val="259"/>
        </w:trPr>
        <w:tc>
          <w:tcPr>
            <w:tcW w:w="5285" w:type="dxa"/>
            <w:vAlign w:val="center"/>
          </w:tcPr>
          <w:p w14:paraId="26CD63ED" w14:textId="0C2FD6E3" w:rsidR="00A27A5B" w:rsidRPr="009B4A38" w:rsidRDefault="00A27A5B" w:rsidP="00A27A5B">
            <w:pPr>
              <w:rPr>
                <w:rFonts w:cs="Arial"/>
                <w:color w:val="000000"/>
                <w:sz w:val="20"/>
                <w:szCs w:val="20"/>
              </w:rPr>
            </w:pPr>
            <w:r w:rsidRPr="009B4A38">
              <w:rPr>
                <w:rFonts w:cs="Arial"/>
                <w:color w:val="000000"/>
                <w:sz w:val="20"/>
                <w:szCs w:val="20"/>
              </w:rPr>
              <w:t xml:space="preserve">Mentor South Bay Community Services </w:t>
            </w:r>
            <w:r w:rsidR="00185DCD">
              <w:rPr>
                <w:rFonts w:cs="Arial"/>
                <w:color w:val="000000"/>
                <w:sz w:val="20"/>
                <w:szCs w:val="20"/>
              </w:rPr>
              <w:t>–</w:t>
            </w:r>
            <w:r w:rsidRPr="009B4A38">
              <w:rPr>
                <w:rFonts w:cs="Arial"/>
                <w:color w:val="000000"/>
                <w:sz w:val="20"/>
                <w:szCs w:val="20"/>
              </w:rPr>
              <w:t xml:space="preserve"> Early Childhood, Lawrence</w:t>
            </w:r>
          </w:p>
        </w:tc>
        <w:tc>
          <w:tcPr>
            <w:tcW w:w="576" w:type="dxa"/>
            <w:vAlign w:val="center"/>
          </w:tcPr>
          <w:p w14:paraId="307F42E1" w14:textId="77777777" w:rsidR="00A27A5B" w:rsidRPr="009B4A38" w:rsidRDefault="00A27A5B" w:rsidP="00A27A5B">
            <w:pPr>
              <w:jc w:val="center"/>
              <w:rPr>
                <w:rFonts w:cs="Arial"/>
                <w:color w:val="000000"/>
                <w:sz w:val="20"/>
                <w:szCs w:val="20"/>
              </w:rPr>
            </w:pPr>
            <w:r w:rsidRPr="009B4A38">
              <w:rPr>
                <w:rFonts w:cs="Arial"/>
                <w:color w:val="000000"/>
                <w:sz w:val="20"/>
                <w:szCs w:val="20"/>
              </w:rPr>
              <w:t>18</w:t>
            </w:r>
          </w:p>
        </w:tc>
        <w:tc>
          <w:tcPr>
            <w:tcW w:w="1170" w:type="dxa"/>
            <w:vAlign w:val="center"/>
          </w:tcPr>
          <w:p w14:paraId="1D358C08" w14:textId="77777777" w:rsidR="00A27A5B" w:rsidRPr="009B4A38" w:rsidRDefault="00A27A5B" w:rsidP="00A27A5B">
            <w:pPr>
              <w:jc w:val="center"/>
              <w:rPr>
                <w:rFonts w:cs="Arial"/>
                <w:color w:val="000000"/>
                <w:sz w:val="20"/>
                <w:szCs w:val="20"/>
              </w:rPr>
            </w:pPr>
            <w:r w:rsidRPr="009B4A38">
              <w:rPr>
                <w:rFonts w:cs="Arial"/>
                <w:color w:val="000000"/>
                <w:sz w:val="20"/>
                <w:szCs w:val="20"/>
              </w:rPr>
              <w:t>78%</w:t>
            </w:r>
          </w:p>
        </w:tc>
        <w:tc>
          <w:tcPr>
            <w:tcW w:w="1166" w:type="dxa"/>
            <w:vAlign w:val="center"/>
          </w:tcPr>
          <w:p w14:paraId="2A49BDAA" w14:textId="77777777" w:rsidR="00A27A5B" w:rsidRPr="009B4A38" w:rsidRDefault="00A27A5B" w:rsidP="00A27A5B">
            <w:pPr>
              <w:jc w:val="center"/>
              <w:rPr>
                <w:rFonts w:cs="Arial"/>
                <w:color w:val="000000"/>
                <w:sz w:val="20"/>
                <w:szCs w:val="20"/>
              </w:rPr>
            </w:pPr>
            <w:r w:rsidRPr="009B4A38">
              <w:rPr>
                <w:rFonts w:cs="Arial"/>
                <w:color w:val="000000"/>
                <w:sz w:val="20"/>
                <w:szCs w:val="20"/>
              </w:rPr>
              <w:t>78%</w:t>
            </w:r>
          </w:p>
        </w:tc>
        <w:tc>
          <w:tcPr>
            <w:tcW w:w="1166" w:type="dxa"/>
            <w:vAlign w:val="center"/>
          </w:tcPr>
          <w:p w14:paraId="69FDE36B" w14:textId="77777777" w:rsidR="00A27A5B" w:rsidRPr="009B4A38" w:rsidRDefault="00A27A5B" w:rsidP="00A27A5B">
            <w:pPr>
              <w:jc w:val="center"/>
              <w:rPr>
                <w:rFonts w:cs="Arial"/>
                <w:color w:val="000000"/>
                <w:sz w:val="20"/>
                <w:szCs w:val="20"/>
              </w:rPr>
            </w:pPr>
            <w:r w:rsidRPr="009B4A38">
              <w:rPr>
                <w:rFonts w:cs="Arial"/>
                <w:color w:val="000000"/>
                <w:sz w:val="20"/>
                <w:szCs w:val="20"/>
              </w:rPr>
              <w:t>89%</w:t>
            </w:r>
          </w:p>
        </w:tc>
      </w:tr>
      <w:tr w:rsidR="00A27A5B" w:rsidRPr="009B4A38" w14:paraId="35A626CB" w14:textId="77777777" w:rsidTr="009D7BFF">
        <w:trPr>
          <w:trHeight w:val="259"/>
        </w:trPr>
        <w:tc>
          <w:tcPr>
            <w:tcW w:w="5285" w:type="dxa"/>
            <w:vAlign w:val="center"/>
          </w:tcPr>
          <w:p w14:paraId="4878DABD" w14:textId="77E8E452" w:rsidR="00A27A5B" w:rsidRPr="009B4A38" w:rsidRDefault="00A27A5B" w:rsidP="00A27A5B">
            <w:pPr>
              <w:rPr>
                <w:rFonts w:cs="Arial"/>
                <w:color w:val="000000"/>
                <w:sz w:val="20"/>
                <w:szCs w:val="20"/>
              </w:rPr>
            </w:pPr>
            <w:r w:rsidRPr="009B4A38">
              <w:rPr>
                <w:rFonts w:cs="Arial"/>
                <w:color w:val="000000"/>
                <w:sz w:val="20"/>
                <w:szCs w:val="20"/>
              </w:rPr>
              <w:t xml:space="preserve">Mentor South Bay Community Services </w:t>
            </w:r>
            <w:r w:rsidR="00185DCD">
              <w:rPr>
                <w:rFonts w:cs="Arial"/>
                <w:color w:val="000000"/>
                <w:sz w:val="20"/>
                <w:szCs w:val="20"/>
              </w:rPr>
              <w:t>–</w:t>
            </w:r>
            <w:r w:rsidRPr="009B4A38">
              <w:rPr>
                <w:rFonts w:cs="Arial"/>
                <w:color w:val="000000"/>
                <w:sz w:val="20"/>
                <w:szCs w:val="20"/>
              </w:rPr>
              <w:t xml:space="preserve"> Early Childhood, Lowell</w:t>
            </w:r>
          </w:p>
        </w:tc>
        <w:tc>
          <w:tcPr>
            <w:tcW w:w="576" w:type="dxa"/>
            <w:vAlign w:val="center"/>
          </w:tcPr>
          <w:p w14:paraId="5F6C6E75" w14:textId="77777777" w:rsidR="00A27A5B" w:rsidRPr="009B4A38" w:rsidRDefault="00A27A5B" w:rsidP="00A27A5B">
            <w:pPr>
              <w:jc w:val="center"/>
              <w:rPr>
                <w:rFonts w:cs="Arial"/>
                <w:color w:val="000000"/>
                <w:sz w:val="20"/>
                <w:szCs w:val="20"/>
              </w:rPr>
            </w:pPr>
            <w:r w:rsidRPr="009B4A38">
              <w:rPr>
                <w:rFonts w:cs="Arial"/>
                <w:color w:val="000000"/>
                <w:sz w:val="20"/>
                <w:szCs w:val="20"/>
              </w:rPr>
              <w:t>48</w:t>
            </w:r>
          </w:p>
        </w:tc>
        <w:tc>
          <w:tcPr>
            <w:tcW w:w="1170" w:type="dxa"/>
            <w:vAlign w:val="center"/>
          </w:tcPr>
          <w:p w14:paraId="5DD66AA0" w14:textId="77777777" w:rsidR="00A27A5B" w:rsidRPr="009B4A38" w:rsidRDefault="00A27A5B" w:rsidP="00A27A5B">
            <w:pPr>
              <w:jc w:val="center"/>
              <w:rPr>
                <w:rFonts w:cs="Arial"/>
                <w:color w:val="000000"/>
                <w:sz w:val="20"/>
                <w:szCs w:val="20"/>
              </w:rPr>
            </w:pPr>
            <w:r w:rsidRPr="009B4A38">
              <w:rPr>
                <w:rFonts w:cs="Arial"/>
                <w:color w:val="000000"/>
                <w:sz w:val="20"/>
                <w:szCs w:val="20"/>
              </w:rPr>
              <w:t>83%</w:t>
            </w:r>
          </w:p>
        </w:tc>
        <w:tc>
          <w:tcPr>
            <w:tcW w:w="1166" w:type="dxa"/>
            <w:vAlign w:val="center"/>
          </w:tcPr>
          <w:p w14:paraId="05C55A17" w14:textId="77777777" w:rsidR="00A27A5B" w:rsidRPr="009B4A38" w:rsidRDefault="00A27A5B" w:rsidP="00A27A5B">
            <w:pPr>
              <w:jc w:val="center"/>
              <w:rPr>
                <w:rFonts w:cs="Arial"/>
                <w:color w:val="000000"/>
                <w:sz w:val="20"/>
                <w:szCs w:val="20"/>
              </w:rPr>
            </w:pPr>
            <w:r w:rsidRPr="009B4A38">
              <w:rPr>
                <w:rFonts w:cs="Arial"/>
                <w:color w:val="000000"/>
                <w:sz w:val="20"/>
                <w:szCs w:val="20"/>
              </w:rPr>
              <w:t>81%</w:t>
            </w:r>
          </w:p>
        </w:tc>
        <w:tc>
          <w:tcPr>
            <w:tcW w:w="1166" w:type="dxa"/>
            <w:vAlign w:val="center"/>
          </w:tcPr>
          <w:p w14:paraId="7F1DCF49" w14:textId="77777777" w:rsidR="00A27A5B" w:rsidRPr="009B4A38" w:rsidRDefault="00A27A5B" w:rsidP="00A27A5B">
            <w:pPr>
              <w:jc w:val="center"/>
              <w:rPr>
                <w:rFonts w:cs="Arial"/>
                <w:color w:val="000000"/>
                <w:sz w:val="20"/>
                <w:szCs w:val="20"/>
              </w:rPr>
            </w:pPr>
            <w:r w:rsidRPr="009B4A38">
              <w:rPr>
                <w:rFonts w:cs="Arial"/>
                <w:color w:val="000000"/>
                <w:sz w:val="20"/>
                <w:szCs w:val="20"/>
              </w:rPr>
              <w:t>94%</w:t>
            </w:r>
          </w:p>
        </w:tc>
      </w:tr>
      <w:tr w:rsidR="00A27A5B" w:rsidRPr="009B4A38" w14:paraId="17829BA6" w14:textId="77777777" w:rsidTr="009D7BFF">
        <w:trPr>
          <w:trHeight w:val="259"/>
        </w:trPr>
        <w:tc>
          <w:tcPr>
            <w:tcW w:w="5285" w:type="dxa"/>
            <w:vAlign w:val="center"/>
          </w:tcPr>
          <w:p w14:paraId="422B1C94" w14:textId="6702A409" w:rsidR="00A27A5B" w:rsidRPr="009B4A38" w:rsidRDefault="00A27A5B" w:rsidP="00A27A5B">
            <w:pPr>
              <w:rPr>
                <w:rFonts w:cs="Arial"/>
                <w:color w:val="000000"/>
                <w:sz w:val="20"/>
                <w:szCs w:val="20"/>
              </w:rPr>
            </w:pPr>
            <w:r w:rsidRPr="009B4A38">
              <w:rPr>
                <w:rFonts w:cs="Arial"/>
                <w:color w:val="000000"/>
                <w:sz w:val="20"/>
                <w:szCs w:val="20"/>
              </w:rPr>
              <w:t xml:space="preserve">Mentor South Bay Community Services </w:t>
            </w:r>
            <w:r w:rsidR="00185DCD">
              <w:rPr>
                <w:rFonts w:cs="Arial"/>
                <w:color w:val="000000"/>
                <w:sz w:val="20"/>
                <w:szCs w:val="20"/>
              </w:rPr>
              <w:t>–</w:t>
            </w:r>
            <w:r w:rsidRPr="009B4A38">
              <w:rPr>
                <w:rFonts w:cs="Arial"/>
                <w:color w:val="000000"/>
                <w:sz w:val="20"/>
                <w:szCs w:val="20"/>
              </w:rPr>
              <w:t xml:space="preserve"> Early Childhood, Worcester</w:t>
            </w:r>
          </w:p>
        </w:tc>
        <w:tc>
          <w:tcPr>
            <w:tcW w:w="576" w:type="dxa"/>
            <w:vAlign w:val="center"/>
          </w:tcPr>
          <w:p w14:paraId="0AF423A6" w14:textId="77777777" w:rsidR="00A27A5B" w:rsidRPr="009B4A38" w:rsidRDefault="00A27A5B" w:rsidP="00A27A5B">
            <w:pPr>
              <w:jc w:val="center"/>
              <w:rPr>
                <w:rFonts w:cs="Arial"/>
                <w:color w:val="000000"/>
                <w:sz w:val="20"/>
                <w:szCs w:val="20"/>
              </w:rPr>
            </w:pPr>
            <w:r w:rsidRPr="009B4A38">
              <w:rPr>
                <w:rFonts w:cs="Arial"/>
                <w:color w:val="000000"/>
                <w:sz w:val="20"/>
                <w:szCs w:val="20"/>
              </w:rPr>
              <w:t>21</w:t>
            </w:r>
          </w:p>
        </w:tc>
        <w:tc>
          <w:tcPr>
            <w:tcW w:w="1170" w:type="dxa"/>
            <w:vAlign w:val="center"/>
          </w:tcPr>
          <w:p w14:paraId="53084E87" w14:textId="77777777" w:rsidR="00A27A5B" w:rsidRPr="009B4A38" w:rsidRDefault="00A27A5B" w:rsidP="00A27A5B">
            <w:pPr>
              <w:jc w:val="center"/>
              <w:rPr>
                <w:rFonts w:cs="Arial"/>
                <w:color w:val="000000"/>
                <w:sz w:val="20"/>
                <w:szCs w:val="20"/>
              </w:rPr>
            </w:pPr>
            <w:r w:rsidRPr="009B4A38">
              <w:rPr>
                <w:rFonts w:cs="Arial"/>
                <w:color w:val="000000"/>
                <w:sz w:val="20"/>
                <w:szCs w:val="20"/>
              </w:rPr>
              <w:t>71%</w:t>
            </w:r>
          </w:p>
        </w:tc>
        <w:tc>
          <w:tcPr>
            <w:tcW w:w="1166" w:type="dxa"/>
            <w:vAlign w:val="center"/>
          </w:tcPr>
          <w:p w14:paraId="00B965DE" w14:textId="77777777" w:rsidR="00A27A5B" w:rsidRPr="009B4A38" w:rsidRDefault="00A27A5B" w:rsidP="00A27A5B">
            <w:pPr>
              <w:jc w:val="center"/>
              <w:rPr>
                <w:rFonts w:cs="Arial"/>
                <w:color w:val="000000"/>
                <w:sz w:val="20"/>
                <w:szCs w:val="20"/>
              </w:rPr>
            </w:pPr>
            <w:r w:rsidRPr="009B4A38">
              <w:rPr>
                <w:rFonts w:cs="Arial"/>
                <w:color w:val="000000"/>
                <w:sz w:val="20"/>
                <w:szCs w:val="20"/>
              </w:rPr>
              <w:t>67%</w:t>
            </w:r>
          </w:p>
        </w:tc>
        <w:tc>
          <w:tcPr>
            <w:tcW w:w="1166" w:type="dxa"/>
            <w:vAlign w:val="center"/>
          </w:tcPr>
          <w:p w14:paraId="63859A70" w14:textId="77777777" w:rsidR="00A27A5B" w:rsidRPr="009B4A38" w:rsidRDefault="00A27A5B" w:rsidP="00A27A5B">
            <w:pPr>
              <w:jc w:val="center"/>
              <w:rPr>
                <w:rFonts w:cs="Arial"/>
                <w:color w:val="000000"/>
                <w:sz w:val="20"/>
                <w:szCs w:val="20"/>
              </w:rPr>
            </w:pPr>
            <w:r w:rsidRPr="009B4A38">
              <w:rPr>
                <w:rFonts w:cs="Arial"/>
                <w:color w:val="000000"/>
                <w:sz w:val="20"/>
                <w:szCs w:val="20"/>
              </w:rPr>
              <w:t>81%</w:t>
            </w:r>
          </w:p>
        </w:tc>
      </w:tr>
      <w:tr w:rsidR="00A27A5B" w:rsidRPr="009B4A38" w14:paraId="403584CA" w14:textId="77777777" w:rsidTr="009D7BFF">
        <w:trPr>
          <w:trHeight w:val="259"/>
        </w:trPr>
        <w:tc>
          <w:tcPr>
            <w:tcW w:w="5285" w:type="dxa"/>
            <w:vAlign w:val="center"/>
          </w:tcPr>
          <w:p w14:paraId="0899EFE6" w14:textId="77777777" w:rsidR="00A27A5B" w:rsidRPr="009B4A38" w:rsidRDefault="00A27A5B" w:rsidP="00A27A5B">
            <w:pPr>
              <w:rPr>
                <w:rFonts w:cs="Arial"/>
                <w:color w:val="000000"/>
                <w:sz w:val="20"/>
                <w:szCs w:val="20"/>
              </w:rPr>
            </w:pPr>
            <w:r w:rsidRPr="009B4A38">
              <w:rPr>
                <w:rFonts w:cs="Arial"/>
                <w:color w:val="000000"/>
                <w:sz w:val="20"/>
                <w:szCs w:val="20"/>
              </w:rPr>
              <w:t>Minute Man Arc Early Intervention Program</w:t>
            </w:r>
          </w:p>
        </w:tc>
        <w:tc>
          <w:tcPr>
            <w:tcW w:w="576" w:type="dxa"/>
            <w:vAlign w:val="center"/>
          </w:tcPr>
          <w:p w14:paraId="1494EDB3" w14:textId="77777777" w:rsidR="00A27A5B" w:rsidRPr="009B4A38" w:rsidRDefault="00A27A5B" w:rsidP="00A27A5B">
            <w:pPr>
              <w:jc w:val="center"/>
              <w:rPr>
                <w:rFonts w:cs="Arial"/>
                <w:color w:val="000000"/>
                <w:sz w:val="20"/>
                <w:szCs w:val="20"/>
              </w:rPr>
            </w:pPr>
            <w:r w:rsidRPr="009B4A38">
              <w:rPr>
                <w:rFonts w:cs="Arial"/>
                <w:color w:val="000000"/>
                <w:sz w:val="20"/>
                <w:szCs w:val="20"/>
              </w:rPr>
              <w:t>55</w:t>
            </w:r>
          </w:p>
        </w:tc>
        <w:tc>
          <w:tcPr>
            <w:tcW w:w="1170" w:type="dxa"/>
            <w:vAlign w:val="center"/>
          </w:tcPr>
          <w:p w14:paraId="306FA6C6" w14:textId="77777777" w:rsidR="00A27A5B" w:rsidRPr="009B4A38" w:rsidRDefault="00A27A5B" w:rsidP="00A27A5B">
            <w:pPr>
              <w:jc w:val="center"/>
              <w:rPr>
                <w:rFonts w:cs="Arial"/>
                <w:color w:val="000000"/>
                <w:sz w:val="20"/>
                <w:szCs w:val="20"/>
              </w:rPr>
            </w:pPr>
            <w:r w:rsidRPr="009B4A38">
              <w:rPr>
                <w:rFonts w:cs="Arial"/>
                <w:color w:val="000000"/>
                <w:sz w:val="20"/>
                <w:szCs w:val="20"/>
              </w:rPr>
              <w:t>89%</w:t>
            </w:r>
          </w:p>
        </w:tc>
        <w:tc>
          <w:tcPr>
            <w:tcW w:w="1166" w:type="dxa"/>
            <w:vAlign w:val="center"/>
          </w:tcPr>
          <w:p w14:paraId="465DBCFE" w14:textId="77777777" w:rsidR="00A27A5B" w:rsidRPr="009B4A38" w:rsidRDefault="00A27A5B" w:rsidP="00A27A5B">
            <w:pPr>
              <w:jc w:val="center"/>
              <w:rPr>
                <w:rFonts w:cs="Arial"/>
                <w:color w:val="000000"/>
                <w:sz w:val="20"/>
                <w:szCs w:val="20"/>
              </w:rPr>
            </w:pPr>
            <w:r w:rsidRPr="009B4A38">
              <w:rPr>
                <w:rFonts w:cs="Arial"/>
                <w:color w:val="000000"/>
                <w:sz w:val="20"/>
                <w:szCs w:val="20"/>
              </w:rPr>
              <w:t>85%</w:t>
            </w:r>
          </w:p>
        </w:tc>
        <w:tc>
          <w:tcPr>
            <w:tcW w:w="1166" w:type="dxa"/>
            <w:vAlign w:val="center"/>
          </w:tcPr>
          <w:p w14:paraId="1528258E" w14:textId="77777777" w:rsidR="00A27A5B" w:rsidRPr="009B4A38" w:rsidRDefault="00A27A5B" w:rsidP="00A27A5B">
            <w:pPr>
              <w:jc w:val="center"/>
              <w:rPr>
                <w:rFonts w:cs="Arial"/>
                <w:color w:val="000000"/>
                <w:sz w:val="20"/>
                <w:szCs w:val="20"/>
              </w:rPr>
            </w:pPr>
            <w:r w:rsidRPr="009B4A38">
              <w:rPr>
                <w:rFonts w:cs="Arial"/>
                <w:color w:val="000000"/>
                <w:sz w:val="20"/>
                <w:szCs w:val="20"/>
              </w:rPr>
              <w:t>95%</w:t>
            </w:r>
          </w:p>
        </w:tc>
      </w:tr>
      <w:tr w:rsidR="00A27A5B" w:rsidRPr="009B4A38" w14:paraId="65E748C7" w14:textId="77777777" w:rsidTr="009D7BFF">
        <w:trPr>
          <w:trHeight w:val="259"/>
        </w:trPr>
        <w:tc>
          <w:tcPr>
            <w:tcW w:w="5285" w:type="dxa"/>
            <w:vAlign w:val="center"/>
          </w:tcPr>
          <w:p w14:paraId="603408CE" w14:textId="77777777" w:rsidR="00A27A5B" w:rsidRPr="009B4A38" w:rsidRDefault="00A27A5B" w:rsidP="00A27A5B">
            <w:pPr>
              <w:rPr>
                <w:rFonts w:cs="Arial"/>
                <w:color w:val="000000"/>
                <w:sz w:val="20"/>
                <w:szCs w:val="20"/>
              </w:rPr>
            </w:pPr>
            <w:r w:rsidRPr="009B4A38">
              <w:rPr>
                <w:rFonts w:cs="Arial"/>
                <w:color w:val="000000"/>
                <w:sz w:val="20"/>
                <w:szCs w:val="20"/>
              </w:rPr>
              <w:t>Northeast Arc EI- Northshore</w:t>
            </w:r>
          </w:p>
        </w:tc>
        <w:tc>
          <w:tcPr>
            <w:tcW w:w="576" w:type="dxa"/>
            <w:vAlign w:val="center"/>
          </w:tcPr>
          <w:p w14:paraId="4742B55B" w14:textId="77777777" w:rsidR="00A27A5B" w:rsidRPr="009B4A38" w:rsidRDefault="00A27A5B" w:rsidP="00A27A5B">
            <w:pPr>
              <w:jc w:val="center"/>
              <w:rPr>
                <w:rFonts w:cs="Arial"/>
                <w:color w:val="000000"/>
                <w:sz w:val="20"/>
                <w:szCs w:val="20"/>
              </w:rPr>
            </w:pPr>
            <w:r w:rsidRPr="009B4A38">
              <w:rPr>
                <w:rFonts w:cs="Arial"/>
                <w:color w:val="000000"/>
                <w:sz w:val="20"/>
                <w:szCs w:val="20"/>
              </w:rPr>
              <w:t>8</w:t>
            </w:r>
          </w:p>
        </w:tc>
        <w:tc>
          <w:tcPr>
            <w:tcW w:w="1170" w:type="dxa"/>
            <w:vAlign w:val="center"/>
          </w:tcPr>
          <w:p w14:paraId="65343AD3" w14:textId="77777777" w:rsidR="00A27A5B" w:rsidRPr="009B4A38" w:rsidRDefault="00A27A5B" w:rsidP="00A27A5B">
            <w:pPr>
              <w:jc w:val="center"/>
              <w:rPr>
                <w:rFonts w:cs="Arial"/>
                <w:color w:val="000000"/>
                <w:sz w:val="20"/>
                <w:szCs w:val="20"/>
              </w:rPr>
            </w:pPr>
            <w:r w:rsidRPr="009B4A38">
              <w:rPr>
                <w:rFonts w:cs="Arial"/>
                <w:color w:val="000000"/>
                <w:sz w:val="20"/>
                <w:szCs w:val="20"/>
              </w:rPr>
              <w:t>75%</w:t>
            </w:r>
          </w:p>
        </w:tc>
        <w:tc>
          <w:tcPr>
            <w:tcW w:w="1166" w:type="dxa"/>
            <w:vAlign w:val="center"/>
          </w:tcPr>
          <w:p w14:paraId="1FC19788" w14:textId="77777777" w:rsidR="00A27A5B" w:rsidRPr="009B4A38" w:rsidRDefault="00A27A5B" w:rsidP="00A27A5B">
            <w:pPr>
              <w:jc w:val="center"/>
              <w:rPr>
                <w:rFonts w:cs="Arial"/>
                <w:color w:val="000000"/>
                <w:sz w:val="20"/>
                <w:szCs w:val="20"/>
              </w:rPr>
            </w:pPr>
            <w:r w:rsidRPr="009B4A38">
              <w:rPr>
                <w:rFonts w:cs="Arial"/>
                <w:color w:val="000000"/>
                <w:sz w:val="20"/>
                <w:szCs w:val="20"/>
              </w:rPr>
              <w:t>63%</w:t>
            </w:r>
          </w:p>
        </w:tc>
        <w:tc>
          <w:tcPr>
            <w:tcW w:w="1166" w:type="dxa"/>
            <w:vAlign w:val="center"/>
          </w:tcPr>
          <w:p w14:paraId="60DEFEF1" w14:textId="77777777" w:rsidR="00A27A5B" w:rsidRPr="009B4A38" w:rsidRDefault="00A27A5B" w:rsidP="00A27A5B">
            <w:pPr>
              <w:jc w:val="center"/>
              <w:rPr>
                <w:rFonts w:cs="Arial"/>
                <w:color w:val="000000"/>
                <w:sz w:val="20"/>
                <w:szCs w:val="20"/>
              </w:rPr>
            </w:pPr>
            <w:r w:rsidRPr="009B4A38">
              <w:rPr>
                <w:rFonts w:cs="Arial"/>
                <w:color w:val="000000"/>
                <w:sz w:val="20"/>
                <w:szCs w:val="20"/>
              </w:rPr>
              <w:t>88%</w:t>
            </w:r>
          </w:p>
        </w:tc>
      </w:tr>
      <w:tr w:rsidR="00A27A5B" w:rsidRPr="009B4A38" w14:paraId="2DDBAEB1" w14:textId="77777777" w:rsidTr="00F0191B">
        <w:trPr>
          <w:trHeight w:val="259"/>
        </w:trPr>
        <w:tc>
          <w:tcPr>
            <w:tcW w:w="5285" w:type="dxa"/>
            <w:vAlign w:val="center"/>
          </w:tcPr>
          <w:p w14:paraId="74DFE357" w14:textId="77777777" w:rsidR="00A27A5B" w:rsidRPr="009B4A38" w:rsidRDefault="00A27A5B" w:rsidP="00A27A5B">
            <w:pPr>
              <w:rPr>
                <w:rFonts w:cs="Arial"/>
                <w:color w:val="000000"/>
                <w:sz w:val="20"/>
                <w:szCs w:val="20"/>
              </w:rPr>
            </w:pPr>
            <w:r w:rsidRPr="009B4A38">
              <w:rPr>
                <w:rFonts w:cs="Arial"/>
                <w:color w:val="000000"/>
                <w:sz w:val="20"/>
                <w:szCs w:val="20"/>
              </w:rPr>
              <w:t>Northeast Arc EI-Cape Ann</w:t>
            </w:r>
          </w:p>
        </w:tc>
        <w:tc>
          <w:tcPr>
            <w:tcW w:w="576" w:type="dxa"/>
            <w:vAlign w:val="center"/>
          </w:tcPr>
          <w:p w14:paraId="4C2173C5" w14:textId="77777777" w:rsidR="00A27A5B" w:rsidRPr="009B4A38" w:rsidRDefault="00A27A5B" w:rsidP="00A27A5B">
            <w:pPr>
              <w:jc w:val="center"/>
              <w:rPr>
                <w:rFonts w:cs="Arial"/>
                <w:color w:val="000000"/>
                <w:sz w:val="20"/>
                <w:szCs w:val="20"/>
              </w:rPr>
            </w:pPr>
            <w:r w:rsidRPr="009B4A38">
              <w:rPr>
                <w:rFonts w:cs="Arial"/>
                <w:color w:val="000000"/>
                <w:sz w:val="20"/>
                <w:szCs w:val="20"/>
              </w:rPr>
              <w:t>71</w:t>
            </w:r>
          </w:p>
        </w:tc>
        <w:tc>
          <w:tcPr>
            <w:tcW w:w="1170" w:type="dxa"/>
            <w:vAlign w:val="center"/>
          </w:tcPr>
          <w:p w14:paraId="3A632D73" w14:textId="77777777" w:rsidR="00A27A5B" w:rsidRPr="009B4A38" w:rsidRDefault="00A27A5B" w:rsidP="00A27A5B">
            <w:pPr>
              <w:jc w:val="center"/>
              <w:rPr>
                <w:rFonts w:cs="Arial"/>
                <w:color w:val="000000"/>
                <w:sz w:val="20"/>
                <w:szCs w:val="20"/>
              </w:rPr>
            </w:pPr>
            <w:r w:rsidRPr="009B4A38">
              <w:rPr>
                <w:rFonts w:cs="Arial"/>
                <w:color w:val="000000"/>
                <w:sz w:val="20"/>
                <w:szCs w:val="20"/>
              </w:rPr>
              <w:t>94%</w:t>
            </w:r>
          </w:p>
        </w:tc>
        <w:tc>
          <w:tcPr>
            <w:tcW w:w="1166" w:type="dxa"/>
            <w:vAlign w:val="center"/>
          </w:tcPr>
          <w:p w14:paraId="09D3694D" w14:textId="77777777" w:rsidR="00A27A5B" w:rsidRPr="009B4A38" w:rsidRDefault="00A27A5B" w:rsidP="00A27A5B">
            <w:pPr>
              <w:jc w:val="center"/>
              <w:rPr>
                <w:rFonts w:cs="Arial"/>
                <w:color w:val="000000"/>
                <w:sz w:val="20"/>
                <w:szCs w:val="20"/>
              </w:rPr>
            </w:pPr>
            <w:r w:rsidRPr="009B4A38">
              <w:rPr>
                <w:rFonts w:cs="Arial"/>
                <w:color w:val="000000"/>
                <w:sz w:val="20"/>
                <w:szCs w:val="20"/>
              </w:rPr>
              <w:t>85%</w:t>
            </w:r>
          </w:p>
        </w:tc>
        <w:tc>
          <w:tcPr>
            <w:tcW w:w="1166" w:type="dxa"/>
            <w:vAlign w:val="center"/>
          </w:tcPr>
          <w:p w14:paraId="0E7B5E41" w14:textId="77777777" w:rsidR="00A27A5B" w:rsidRPr="009B4A38" w:rsidRDefault="00A27A5B" w:rsidP="00A27A5B">
            <w:pPr>
              <w:jc w:val="center"/>
              <w:rPr>
                <w:rFonts w:cs="Arial"/>
                <w:color w:val="000000"/>
                <w:sz w:val="20"/>
                <w:szCs w:val="20"/>
              </w:rPr>
            </w:pPr>
            <w:r w:rsidRPr="009B4A38">
              <w:rPr>
                <w:rFonts w:cs="Arial"/>
                <w:color w:val="000000"/>
                <w:sz w:val="20"/>
                <w:szCs w:val="20"/>
              </w:rPr>
              <w:t>100%</w:t>
            </w:r>
          </w:p>
        </w:tc>
      </w:tr>
      <w:tr w:rsidR="00A27A5B" w:rsidRPr="009B4A38" w14:paraId="5688A9E3" w14:textId="77777777" w:rsidTr="009D7BFF">
        <w:trPr>
          <w:trHeight w:val="259"/>
        </w:trPr>
        <w:tc>
          <w:tcPr>
            <w:tcW w:w="5285" w:type="dxa"/>
            <w:vAlign w:val="center"/>
          </w:tcPr>
          <w:p w14:paraId="5FC9964A" w14:textId="77777777" w:rsidR="00A27A5B" w:rsidRPr="009B4A38" w:rsidRDefault="00A27A5B" w:rsidP="00A27A5B">
            <w:pPr>
              <w:rPr>
                <w:rFonts w:cs="Arial"/>
                <w:color w:val="000000"/>
                <w:sz w:val="20"/>
                <w:szCs w:val="20"/>
              </w:rPr>
            </w:pPr>
            <w:r w:rsidRPr="009B4A38">
              <w:rPr>
                <w:rFonts w:cs="Arial"/>
                <w:color w:val="000000"/>
                <w:sz w:val="20"/>
                <w:szCs w:val="20"/>
              </w:rPr>
              <w:t>Northern Berkshire Early Intervention Program</w:t>
            </w:r>
          </w:p>
        </w:tc>
        <w:tc>
          <w:tcPr>
            <w:tcW w:w="576" w:type="dxa"/>
            <w:vAlign w:val="center"/>
          </w:tcPr>
          <w:p w14:paraId="5397747E" w14:textId="77777777" w:rsidR="00A27A5B" w:rsidRPr="009B4A38" w:rsidRDefault="00A27A5B" w:rsidP="00A27A5B">
            <w:pPr>
              <w:jc w:val="center"/>
              <w:rPr>
                <w:rFonts w:cs="Arial"/>
                <w:color w:val="000000"/>
                <w:sz w:val="20"/>
                <w:szCs w:val="20"/>
              </w:rPr>
            </w:pPr>
            <w:r w:rsidRPr="009B4A38">
              <w:rPr>
                <w:rFonts w:cs="Arial"/>
                <w:color w:val="000000"/>
                <w:sz w:val="20"/>
                <w:szCs w:val="20"/>
              </w:rPr>
              <w:t>26</w:t>
            </w:r>
          </w:p>
        </w:tc>
        <w:tc>
          <w:tcPr>
            <w:tcW w:w="1170" w:type="dxa"/>
            <w:vAlign w:val="center"/>
          </w:tcPr>
          <w:p w14:paraId="745CD6EB" w14:textId="77777777" w:rsidR="00A27A5B" w:rsidRPr="009B4A38" w:rsidRDefault="00A27A5B" w:rsidP="00A27A5B">
            <w:pPr>
              <w:jc w:val="center"/>
              <w:rPr>
                <w:rFonts w:cs="Arial"/>
                <w:color w:val="000000"/>
                <w:sz w:val="20"/>
                <w:szCs w:val="20"/>
              </w:rPr>
            </w:pPr>
            <w:r w:rsidRPr="009B4A38">
              <w:rPr>
                <w:rFonts w:cs="Arial"/>
                <w:color w:val="000000"/>
                <w:sz w:val="20"/>
                <w:szCs w:val="20"/>
              </w:rPr>
              <w:t>85%</w:t>
            </w:r>
          </w:p>
        </w:tc>
        <w:tc>
          <w:tcPr>
            <w:tcW w:w="1166" w:type="dxa"/>
            <w:vAlign w:val="center"/>
          </w:tcPr>
          <w:p w14:paraId="28ADEAB6" w14:textId="77777777" w:rsidR="00A27A5B" w:rsidRPr="009B4A38" w:rsidRDefault="00A27A5B" w:rsidP="00A27A5B">
            <w:pPr>
              <w:jc w:val="center"/>
              <w:rPr>
                <w:rFonts w:cs="Arial"/>
                <w:color w:val="000000"/>
                <w:sz w:val="20"/>
                <w:szCs w:val="20"/>
              </w:rPr>
            </w:pPr>
            <w:r w:rsidRPr="009B4A38">
              <w:rPr>
                <w:rFonts w:cs="Arial"/>
                <w:color w:val="000000"/>
                <w:sz w:val="20"/>
                <w:szCs w:val="20"/>
              </w:rPr>
              <w:t>77%</w:t>
            </w:r>
          </w:p>
        </w:tc>
        <w:tc>
          <w:tcPr>
            <w:tcW w:w="1166" w:type="dxa"/>
            <w:vAlign w:val="center"/>
          </w:tcPr>
          <w:p w14:paraId="33120CFA" w14:textId="77777777" w:rsidR="00A27A5B" w:rsidRPr="009B4A38" w:rsidRDefault="00A27A5B" w:rsidP="00A27A5B">
            <w:pPr>
              <w:jc w:val="center"/>
              <w:rPr>
                <w:rFonts w:cs="Arial"/>
                <w:color w:val="000000"/>
                <w:sz w:val="20"/>
                <w:szCs w:val="20"/>
              </w:rPr>
            </w:pPr>
            <w:r w:rsidRPr="009B4A38">
              <w:rPr>
                <w:rFonts w:cs="Arial"/>
                <w:color w:val="000000"/>
                <w:sz w:val="20"/>
                <w:szCs w:val="20"/>
              </w:rPr>
              <w:t>92%</w:t>
            </w:r>
          </w:p>
        </w:tc>
      </w:tr>
      <w:tr w:rsidR="00A27A5B" w:rsidRPr="009B4A38" w14:paraId="41426F09" w14:textId="77777777" w:rsidTr="009D7BFF">
        <w:trPr>
          <w:trHeight w:val="518"/>
        </w:trPr>
        <w:tc>
          <w:tcPr>
            <w:tcW w:w="5285" w:type="dxa"/>
            <w:vAlign w:val="center"/>
          </w:tcPr>
          <w:p w14:paraId="53EA45DA" w14:textId="77777777" w:rsidR="00A27A5B" w:rsidRPr="009B4A38" w:rsidRDefault="00A27A5B" w:rsidP="00A27A5B">
            <w:pPr>
              <w:rPr>
                <w:rFonts w:cs="Arial"/>
                <w:color w:val="000000"/>
                <w:sz w:val="20"/>
                <w:szCs w:val="20"/>
              </w:rPr>
            </w:pPr>
            <w:r w:rsidRPr="009B4A38">
              <w:rPr>
                <w:rFonts w:cs="Arial"/>
                <w:color w:val="000000"/>
                <w:sz w:val="20"/>
                <w:szCs w:val="20"/>
              </w:rPr>
              <w:t>Pediatric Development Center Early Intervention Program</w:t>
            </w:r>
          </w:p>
        </w:tc>
        <w:tc>
          <w:tcPr>
            <w:tcW w:w="576" w:type="dxa"/>
            <w:vAlign w:val="center"/>
          </w:tcPr>
          <w:p w14:paraId="5D86949C" w14:textId="77777777" w:rsidR="00A27A5B" w:rsidRPr="009B4A38" w:rsidRDefault="00A27A5B" w:rsidP="00A27A5B">
            <w:pPr>
              <w:jc w:val="center"/>
              <w:rPr>
                <w:rFonts w:cs="Arial"/>
                <w:color w:val="000000"/>
                <w:sz w:val="20"/>
                <w:szCs w:val="20"/>
              </w:rPr>
            </w:pPr>
            <w:r w:rsidRPr="009B4A38">
              <w:rPr>
                <w:rFonts w:cs="Arial"/>
                <w:color w:val="000000"/>
                <w:sz w:val="20"/>
                <w:szCs w:val="20"/>
              </w:rPr>
              <w:t>30</w:t>
            </w:r>
          </w:p>
        </w:tc>
        <w:tc>
          <w:tcPr>
            <w:tcW w:w="1170" w:type="dxa"/>
            <w:vAlign w:val="center"/>
          </w:tcPr>
          <w:p w14:paraId="0F000B67" w14:textId="77777777" w:rsidR="00A27A5B" w:rsidRPr="009B4A38" w:rsidRDefault="00A27A5B" w:rsidP="00A27A5B">
            <w:pPr>
              <w:jc w:val="center"/>
              <w:rPr>
                <w:rFonts w:cs="Arial"/>
                <w:color w:val="000000"/>
                <w:sz w:val="20"/>
                <w:szCs w:val="20"/>
              </w:rPr>
            </w:pPr>
            <w:r w:rsidRPr="009B4A38">
              <w:rPr>
                <w:rFonts w:cs="Arial"/>
                <w:color w:val="000000"/>
                <w:sz w:val="20"/>
                <w:szCs w:val="20"/>
              </w:rPr>
              <w:t>83%</w:t>
            </w:r>
          </w:p>
        </w:tc>
        <w:tc>
          <w:tcPr>
            <w:tcW w:w="1166" w:type="dxa"/>
            <w:vAlign w:val="center"/>
          </w:tcPr>
          <w:p w14:paraId="0FC22305" w14:textId="77777777" w:rsidR="00A27A5B" w:rsidRPr="009B4A38" w:rsidRDefault="00A27A5B" w:rsidP="00A27A5B">
            <w:pPr>
              <w:jc w:val="center"/>
              <w:rPr>
                <w:rFonts w:cs="Arial"/>
                <w:color w:val="000000"/>
                <w:sz w:val="20"/>
                <w:szCs w:val="20"/>
              </w:rPr>
            </w:pPr>
            <w:r w:rsidRPr="009B4A38">
              <w:rPr>
                <w:rFonts w:cs="Arial"/>
                <w:color w:val="000000"/>
                <w:sz w:val="20"/>
                <w:szCs w:val="20"/>
              </w:rPr>
              <w:t>80%</w:t>
            </w:r>
          </w:p>
        </w:tc>
        <w:tc>
          <w:tcPr>
            <w:tcW w:w="1166" w:type="dxa"/>
            <w:vAlign w:val="center"/>
          </w:tcPr>
          <w:p w14:paraId="25C63DED" w14:textId="77777777" w:rsidR="00A27A5B" w:rsidRPr="009B4A38" w:rsidRDefault="00A27A5B" w:rsidP="00A27A5B">
            <w:pPr>
              <w:jc w:val="center"/>
              <w:rPr>
                <w:rFonts w:cs="Arial"/>
                <w:color w:val="000000"/>
                <w:sz w:val="20"/>
                <w:szCs w:val="20"/>
              </w:rPr>
            </w:pPr>
            <w:r w:rsidRPr="009B4A38">
              <w:rPr>
                <w:rFonts w:cs="Arial"/>
                <w:color w:val="000000"/>
                <w:sz w:val="20"/>
                <w:szCs w:val="20"/>
              </w:rPr>
              <w:t>93%</w:t>
            </w:r>
          </w:p>
        </w:tc>
      </w:tr>
      <w:tr w:rsidR="00A27A5B" w:rsidRPr="009B4A38" w14:paraId="14C9C46A" w14:textId="77777777" w:rsidTr="009D7BFF">
        <w:trPr>
          <w:trHeight w:val="518"/>
        </w:trPr>
        <w:tc>
          <w:tcPr>
            <w:tcW w:w="5285" w:type="dxa"/>
            <w:vAlign w:val="center"/>
          </w:tcPr>
          <w:p w14:paraId="2CAA801E" w14:textId="77777777" w:rsidR="00A27A5B" w:rsidRPr="009B4A38" w:rsidRDefault="00A27A5B" w:rsidP="00A27A5B">
            <w:pPr>
              <w:rPr>
                <w:rFonts w:cs="Arial"/>
                <w:color w:val="000000"/>
                <w:sz w:val="20"/>
                <w:szCs w:val="20"/>
              </w:rPr>
            </w:pPr>
            <w:r w:rsidRPr="009B4A38">
              <w:rPr>
                <w:rFonts w:cs="Arial"/>
                <w:color w:val="000000"/>
                <w:sz w:val="20"/>
                <w:szCs w:val="20"/>
              </w:rPr>
              <w:t>Pediatric Development Center South Early Intervention Program</w:t>
            </w:r>
          </w:p>
        </w:tc>
        <w:tc>
          <w:tcPr>
            <w:tcW w:w="576" w:type="dxa"/>
            <w:vAlign w:val="center"/>
          </w:tcPr>
          <w:p w14:paraId="2401BC31" w14:textId="77777777" w:rsidR="00A27A5B" w:rsidRPr="009B4A38" w:rsidRDefault="00A27A5B" w:rsidP="00A27A5B">
            <w:pPr>
              <w:jc w:val="center"/>
              <w:rPr>
                <w:rFonts w:cs="Arial"/>
                <w:color w:val="000000"/>
                <w:sz w:val="20"/>
                <w:szCs w:val="20"/>
              </w:rPr>
            </w:pPr>
            <w:r w:rsidRPr="009B4A38">
              <w:rPr>
                <w:rFonts w:cs="Arial"/>
                <w:color w:val="000000"/>
                <w:sz w:val="20"/>
                <w:szCs w:val="20"/>
              </w:rPr>
              <w:t>13</w:t>
            </w:r>
          </w:p>
        </w:tc>
        <w:tc>
          <w:tcPr>
            <w:tcW w:w="1170" w:type="dxa"/>
            <w:vAlign w:val="center"/>
          </w:tcPr>
          <w:p w14:paraId="719D6D9A" w14:textId="77777777" w:rsidR="00A27A5B" w:rsidRPr="009B4A38" w:rsidRDefault="00A27A5B" w:rsidP="00A27A5B">
            <w:pPr>
              <w:jc w:val="center"/>
              <w:rPr>
                <w:rFonts w:cs="Arial"/>
                <w:color w:val="000000"/>
                <w:sz w:val="20"/>
                <w:szCs w:val="20"/>
              </w:rPr>
            </w:pPr>
            <w:r w:rsidRPr="009B4A38">
              <w:rPr>
                <w:rFonts w:cs="Arial"/>
                <w:color w:val="000000"/>
                <w:sz w:val="20"/>
                <w:szCs w:val="20"/>
              </w:rPr>
              <w:t>92%</w:t>
            </w:r>
          </w:p>
        </w:tc>
        <w:tc>
          <w:tcPr>
            <w:tcW w:w="1166" w:type="dxa"/>
            <w:vAlign w:val="center"/>
          </w:tcPr>
          <w:p w14:paraId="3F82A9ED" w14:textId="77777777" w:rsidR="00A27A5B" w:rsidRPr="009B4A38" w:rsidRDefault="00A27A5B" w:rsidP="00A27A5B">
            <w:pPr>
              <w:jc w:val="center"/>
              <w:rPr>
                <w:rFonts w:cs="Arial"/>
                <w:color w:val="000000"/>
                <w:sz w:val="20"/>
                <w:szCs w:val="20"/>
              </w:rPr>
            </w:pPr>
            <w:r w:rsidRPr="009B4A38">
              <w:rPr>
                <w:rFonts w:cs="Arial"/>
                <w:color w:val="000000"/>
                <w:sz w:val="20"/>
                <w:szCs w:val="20"/>
              </w:rPr>
              <w:t>92%</w:t>
            </w:r>
          </w:p>
        </w:tc>
        <w:tc>
          <w:tcPr>
            <w:tcW w:w="1166" w:type="dxa"/>
            <w:vAlign w:val="center"/>
          </w:tcPr>
          <w:p w14:paraId="12BDC20A" w14:textId="77777777" w:rsidR="00A27A5B" w:rsidRPr="009B4A38" w:rsidRDefault="00A27A5B" w:rsidP="00A27A5B">
            <w:pPr>
              <w:jc w:val="center"/>
              <w:rPr>
                <w:rFonts w:cs="Arial"/>
                <w:color w:val="000000"/>
                <w:sz w:val="20"/>
                <w:szCs w:val="20"/>
              </w:rPr>
            </w:pPr>
            <w:r w:rsidRPr="009B4A38">
              <w:rPr>
                <w:rFonts w:cs="Arial"/>
                <w:color w:val="000000"/>
                <w:sz w:val="20"/>
                <w:szCs w:val="20"/>
              </w:rPr>
              <w:t>92%</w:t>
            </w:r>
          </w:p>
        </w:tc>
      </w:tr>
      <w:tr w:rsidR="00A27A5B" w:rsidRPr="009B4A38" w14:paraId="55ED2004" w14:textId="77777777" w:rsidTr="00F0191B">
        <w:trPr>
          <w:trHeight w:val="259"/>
        </w:trPr>
        <w:tc>
          <w:tcPr>
            <w:tcW w:w="5285" w:type="dxa"/>
            <w:vAlign w:val="center"/>
          </w:tcPr>
          <w:p w14:paraId="1B80D4A0" w14:textId="77777777" w:rsidR="00A27A5B" w:rsidRPr="009B4A38" w:rsidRDefault="00A27A5B" w:rsidP="00A27A5B">
            <w:pPr>
              <w:rPr>
                <w:rFonts w:cs="Arial"/>
                <w:color w:val="000000"/>
                <w:sz w:val="20"/>
                <w:szCs w:val="20"/>
              </w:rPr>
            </w:pPr>
            <w:r w:rsidRPr="009B4A38">
              <w:rPr>
                <w:rFonts w:cs="Arial"/>
                <w:color w:val="000000"/>
                <w:sz w:val="20"/>
                <w:szCs w:val="20"/>
              </w:rPr>
              <w:t>People, Inc. Early Intervention Program</w:t>
            </w:r>
          </w:p>
        </w:tc>
        <w:tc>
          <w:tcPr>
            <w:tcW w:w="576" w:type="dxa"/>
            <w:vAlign w:val="center"/>
          </w:tcPr>
          <w:p w14:paraId="3869C7DB" w14:textId="77777777" w:rsidR="00A27A5B" w:rsidRPr="009B4A38" w:rsidRDefault="00A27A5B" w:rsidP="00A27A5B">
            <w:pPr>
              <w:jc w:val="center"/>
              <w:rPr>
                <w:rFonts w:cs="Arial"/>
                <w:color w:val="000000"/>
                <w:sz w:val="20"/>
                <w:szCs w:val="20"/>
              </w:rPr>
            </w:pPr>
            <w:r w:rsidRPr="009B4A38">
              <w:rPr>
                <w:rFonts w:cs="Arial"/>
                <w:color w:val="000000"/>
                <w:sz w:val="20"/>
                <w:szCs w:val="20"/>
              </w:rPr>
              <w:t>56</w:t>
            </w:r>
          </w:p>
        </w:tc>
        <w:tc>
          <w:tcPr>
            <w:tcW w:w="1170" w:type="dxa"/>
            <w:vAlign w:val="center"/>
          </w:tcPr>
          <w:p w14:paraId="4D24EC35" w14:textId="77777777" w:rsidR="00A27A5B" w:rsidRPr="009B4A38" w:rsidRDefault="00A27A5B" w:rsidP="00A27A5B">
            <w:pPr>
              <w:jc w:val="center"/>
              <w:rPr>
                <w:rFonts w:cs="Arial"/>
                <w:color w:val="000000"/>
                <w:sz w:val="20"/>
                <w:szCs w:val="20"/>
              </w:rPr>
            </w:pPr>
            <w:r w:rsidRPr="009B4A38">
              <w:rPr>
                <w:rFonts w:cs="Arial"/>
                <w:color w:val="000000"/>
                <w:sz w:val="20"/>
                <w:szCs w:val="20"/>
              </w:rPr>
              <w:t>91%</w:t>
            </w:r>
          </w:p>
        </w:tc>
        <w:tc>
          <w:tcPr>
            <w:tcW w:w="1166" w:type="dxa"/>
            <w:vAlign w:val="center"/>
          </w:tcPr>
          <w:p w14:paraId="1C868A51" w14:textId="77777777" w:rsidR="00A27A5B" w:rsidRPr="009B4A38" w:rsidRDefault="00A27A5B" w:rsidP="00A27A5B">
            <w:pPr>
              <w:jc w:val="center"/>
              <w:rPr>
                <w:rFonts w:cs="Arial"/>
                <w:color w:val="000000"/>
                <w:sz w:val="20"/>
                <w:szCs w:val="20"/>
              </w:rPr>
            </w:pPr>
            <w:r w:rsidRPr="009B4A38">
              <w:rPr>
                <w:rFonts w:cs="Arial"/>
                <w:color w:val="000000"/>
                <w:sz w:val="20"/>
                <w:szCs w:val="20"/>
              </w:rPr>
              <w:t>91%</w:t>
            </w:r>
          </w:p>
        </w:tc>
        <w:tc>
          <w:tcPr>
            <w:tcW w:w="1166" w:type="dxa"/>
            <w:vAlign w:val="center"/>
          </w:tcPr>
          <w:p w14:paraId="70750FD4" w14:textId="77777777" w:rsidR="00A27A5B" w:rsidRPr="009B4A38" w:rsidRDefault="00A27A5B" w:rsidP="00A27A5B">
            <w:pPr>
              <w:jc w:val="center"/>
              <w:rPr>
                <w:rFonts w:cs="Arial"/>
                <w:color w:val="000000"/>
                <w:sz w:val="20"/>
                <w:szCs w:val="20"/>
              </w:rPr>
            </w:pPr>
            <w:r w:rsidRPr="009B4A38">
              <w:rPr>
                <w:rFonts w:cs="Arial"/>
                <w:color w:val="000000"/>
                <w:sz w:val="20"/>
                <w:szCs w:val="20"/>
              </w:rPr>
              <w:t>96%</w:t>
            </w:r>
          </w:p>
        </w:tc>
      </w:tr>
      <w:tr w:rsidR="00A27A5B" w:rsidRPr="009B4A38" w14:paraId="579493D3" w14:textId="77777777" w:rsidTr="00F0191B">
        <w:trPr>
          <w:trHeight w:val="259"/>
        </w:trPr>
        <w:tc>
          <w:tcPr>
            <w:tcW w:w="5285" w:type="dxa"/>
            <w:vAlign w:val="center"/>
          </w:tcPr>
          <w:p w14:paraId="04F217CB" w14:textId="77777777" w:rsidR="00A27A5B" w:rsidRPr="009B4A38" w:rsidRDefault="00A27A5B" w:rsidP="00A27A5B">
            <w:pPr>
              <w:rPr>
                <w:rFonts w:cs="Arial"/>
                <w:color w:val="000000"/>
                <w:sz w:val="20"/>
                <w:szCs w:val="20"/>
              </w:rPr>
            </w:pPr>
            <w:r w:rsidRPr="009B4A38">
              <w:rPr>
                <w:rFonts w:cs="Arial"/>
                <w:color w:val="000000"/>
                <w:sz w:val="20"/>
                <w:szCs w:val="20"/>
              </w:rPr>
              <w:t>Pernet Early Intervention Program</w:t>
            </w:r>
          </w:p>
        </w:tc>
        <w:tc>
          <w:tcPr>
            <w:tcW w:w="576" w:type="dxa"/>
            <w:vAlign w:val="center"/>
          </w:tcPr>
          <w:p w14:paraId="56876E28" w14:textId="77777777" w:rsidR="00A27A5B" w:rsidRPr="009B4A38" w:rsidRDefault="00A27A5B" w:rsidP="00A27A5B">
            <w:pPr>
              <w:jc w:val="center"/>
              <w:rPr>
                <w:rFonts w:cs="Arial"/>
                <w:color w:val="000000"/>
                <w:sz w:val="20"/>
                <w:szCs w:val="20"/>
              </w:rPr>
            </w:pPr>
            <w:r w:rsidRPr="009B4A38">
              <w:rPr>
                <w:rFonts w:cs="Arial"/>
                <w:color w:val="000000"/>
                <w:sz w:val="20"/>
                <w:szCs w:val="20"/>
              </w:rPr>
              <w:t>13</w:t>
            </w:r>
          </w:p>
        </w:tc>
        <w:tc>
          <w:tcPr>
            <w:tcW w:w="1170" w:type="dxa"/>
            <w:vAlign w:val="center"/>
          </w:tcPr>
          <w:p w14:paraId="2499E334" w14:textId="77777777" w:rsidR="00A27A5B" w:rsidRPr="009B4A38" w:rsidRDefault="00A27A5B" w:rsidP="00A27A5B">
            <w:pPr>
              <w:jc w:val="center"/>
              <w:rPr>
                <w:rFonts w:cs="Arial"/>
                <w:color w:val="000000"/>
                <w:sz w:val="20"/>
                <w:szCs w:val="20"/>
              </w:rPr>
            </w:pPr>
            <w:r w:rsidRPr="009B4A38">
              <w:rPr>
                <w:rFonts w:cs="Arial"/>
                <w:color w:val="000000"/>
                <w:sz w:val="20"/>
                <w:szCs w:val="20"/>
              </w:rPr>
              <w:t>92%</w:t>
            </w:r>
          </w:p>
        </w:tc>
        <w:tc>
          <w:tcPr>
            <w:tcW w:w="1166" w:type="dxa"/>
            <w:vAlign w:val="center"/>
          </w:tcPr>
          <w:p w14:paraId="3EAE003B" w14:textId="77777777" w:rsidR="00A27A5B" w:rsidRPr="009B4A38" w:rsidRDefault="00A27A5B" w:rsidP="00A27A5B">
            <w:pPr>
              <w:jc w:val="center"/>
              <w:rPr>
                <w:rFonts w:cs="Arial"/>
                <w:color w:val="000000"/>
                <w:sz w:val="20"/>
                <w:szCs w:val="20"/>
              </w:rPr>
            </w:pPr>
            <w:r w:rsidRPr="009B4A38">
              <w:rPr>
                <w:rFonts w:cs="Arial"/>
                <w:color w:val="000000"/>
                <w:sz w:val="20"/>
                <w:szCs w:val="20"/>
              </w:rPr>
              <w:t>85%</w:t>
            </w:r>
          </w:p>
        </w:tc>
        <w:tc>
          <w:tcPr>
            <w:tcW w:w="1166" w:type="dxa"/>
            <w:vAlign w:val="center"/>
          </w:tcPr>
          <w:p w14:paraId="344BB612" w14:textId="77777777" w:rsidR="00A27A5B" w:rsidRPr="009B4A38" w:rsidRDefault="00A27A5B" w:rsidP="00A27A5B">
            <w:pPr>
              <w:jc w:val="center"/>
              <w:rPr>
                <w:rFonts w:cs="Arial"/>
                <w:color w:val="000000"/>
                <w:sz w:val="20"/>
                <w:szCs w:val="20"/>
              </w:rPr>
            </w:pPr>
            <w:r w:rsidRPr="009B4A38">
              <w:rPr>
                <w:rFonts w:cs="Arial"/>
                <w:color w:val="000000"/>
                <w:sz w:val="20"/>
                <w:szCs w:val="20"/>
              </w:rPr>
              <w:t>100%</w:t>
            </w:r>
          </w:p>
        </w:tc>
      </w:tr>
      <w:tr w:rsidR="00A27A5B" w:rsidRPr="009B4A38" w14:paraId="1CC58D3B" w14:textId="77777777" w:rsidTr="00F0191B">
        <w:trPr>
          <w:trHeight w:val="259"/>
        </w:trPr>
        <w:tc>
          <w:tcPr>
            <w:tcW w:w="5285" w:type="dxa"/>
            <w:vAlign w:val="center"/>
          </w:tcPr>
          <w:p w14:paraId="79F7E3D6" w14:textId="3D119667" w:rsidR="00A27A5B" w:rsidRPr="009B4A38" w:rsidRDefault="00A27A5B" w:rsidP="00A27A5B">
            <w:pPr>
              <w:rPr>
                <w:rFonts w:cs="Arial"/>
                <w:color w:val="000000"/>
                <w:sz w:val="20"/>
                <w:szCs w:val="20"/>
              </w:rPr>
            </w:pPr>
            <w:r w:rsidRPr="009B4A38">
              <w:rPr>
                <w:rFonts w:cs="Arial"/>
                <w:color w:val="000000"/>
                <w:sz w:val="20"/>
                <w:szCs w:val="20"/>
              </w:rPr>
              <w:t xml:space="preserve">Riverside Early Intervention </w:t>
            </w:r>
            <w:r w:rsidR="00185DCD">
              <w:rPr>
                <w:rFonts w:cs="Arial"/>
                <w:color w:val="000000"/>
                <w:sz w:val="20"/>
                <w:szCs w:val="20"/>
              </w:rPr>
              <w:t>–</w:t>
            </w:r>
            <w:r w:rsidRPr="009B4A38">
              <w:rPr>
                <w:rFonts w:cs="Arial"/>
                <w:color w:val="000000"/>
                <w:sz w:val="20"/>
                <w:szCs w:val="20"/>
              </w:rPr>
              <w:t xml:space="preserve"> Needham</w:t>
            </w:r>
          </w:p>
        </w:tc>
        <w:tc>
          <w:tcPr>
            <w:tcW w:w="576" w:type="dxa"/>
            <w:vAlign w:val="center"/>
          </w:tcPr>
          <w:p w14:paraId="35EC6EF2" w14:textId="77777777" w:rsidR="00A27A5B" w:rsidRPr="009B4A38" w:rsidRDefault="00A27A5B" w:rsidP="00A27A5B">
            <w:pPr>
              <w:jc w:val="center"/>
              <w:rPr>
                <w:rFonts w:cs="Arial"/>
                <w:color w:val="000000"/>
                <w:sz w:val="20"/>
                <w:szCs w:val="20"/>
              </w:rPr>
            </w:pPr>
            <w:r w:rsidRPr="009B4A38">
              <w:rPr>
                <w:rFonts w:cs="Arial"/>
                <w:color w:val="000000"/>
                <w:sz w:val="20"/>
                <w:szCs w:val="20"/>
              </w:rPr>
              <w:t>38</w:t>
            </w:r>
          </w:p>
        </w:tc>
        <w:tc>
          <w:tcPr>
            <w:tcW w:w="1170" w:type="dxa"/>
            <w:vAlign w:val="center"/>
          </w:tcPr>
          <w:p w14:paraId="4A690A76" w14:textId="77777777" w:rsidR="00A27A5B" w:rsidRPr="009B4A38" w:rsidRDefault="00A27A5B" w:rsidP="00A27A5B">
            <w:pPr>
              <w:jc w:val="center"/>
              <w:rPr>
                <w:rFonts w:cs="Arial"/>
                <w:color w:val="000000"/>
                <w:sz w:val="20"/>
                <w:szCs w:val="20"/>
              </w:rPr>
            </w:pPr>
            <w:r w:rsidRPr="009B4A38">
              <w:rPr>
                <w:rFonts w:cs="Arial"/>
                <w:color w:val="000000"/>
                <w:sz w:val="20"/>
                <w:szCs w:val="20"/>
              </w:rPr>
              <w:t>74%</w:t>
            </w:r>
          </w:p>
        </w:tc>
        <w:tc>
          <w:tcPr>
            <w:tcW w:w="1166" w:type="dxa"/>
            <w:vAlign w:val="center"/>
          </w:tcPr>
          <w:p w14:paraId="3AC334D2" w14:textId="77777777" w:rsidR="00A27A5B" w:rsidRPr="009B4A38" w:rsidRDefault="00A27A5B" w:rsidP="00A27A5B">
            <w:pPr>
              <w:jc w:val="center"/>
              <w:rPr>
                <w:rFonts w:cs="Arial"/>
                <w:color w:val="000000"/>
                <w:sz w:val="20"/>
                <w:szCs w:val="20"/>
              </w:rPr>
            </w:pPr>
            <w:r w:rsidRPr="009B4A38">
              <w:rPr>
                <w:rFonts w:cs="Arial"/>
                <w:color w:val="000000"/>
                <w:sz w:val="20"/>
                <w:szCs w:val="20"/>
              </w:rPr>
              <w:t>68%</w:t>
            </w:r>
          </w:p>
        </w:tc>
        <w:tc>
          <w:tcPr>
            <w:tcW w:w="1166" w:type="dxa"/>
            <w:vAlign w:val="center"/>
          </w:tcPr>
          <w:p w14:paraId="6DCE41F7" w14:textId="77777777" w:rsidR="00A27A5B" w:rsidRPr="009B4A38" w:rsidRDefault="00A27A5B" w:rsidP="00A27A5B">
            <w:pPr>
              <w:jc w:val="center"/>
              <w:rPr>
                <w:rFonts w:cs="Arial"/>
                <w:color w:val="000000"/>
                <w:sz w:val="20"/>
                <w:szCs w:val="20"/>
              </w:rPr>
            </w:pPr>
            <w:r w:rsidRPr="009B4A38">
              <w:rPr>
                <w:rFonts w:cs="Arial"/>
                <w:color w:val="000000"/>
                <w:sz w:val="20"/>
                <w:szCs w:val="20"/>
              </w:rPr>
              <w:t>82%</w:t>
            </w:r>
          </w:p>
        </w:tc>
      </w:tr>
      <w:tr w:rsidR="00A27A5B" w:rsidRPr="009B4A38" w14:paraId="2BBB86F7" w14:textId="77777777" w:rsidTr="00F0191B">
        <w:trPr>
          <w:trHeight w:val="259"/>
        </w:trPr>
        <w:tc>
          <w:tcPr>
            <w:tcW w:w="5285" w:type="dxa"/>
            <w:vAlign w:val="center"/>
          </w:tcPr>
          <w:p w14:paraId="61C7C482" w14:textId="77777777" w:rsidR="00A27A5B" w:rsidRPr="009B4A38" w:rsidRDefault="00A27A5B" w:rsidP="00A27A5B">
            <w:pPr>
              <w:rPr>
                <w:rFonts w:cs="Arial"/>
                <w:color w:val="000000"/>
                <w:sz w:val="20"/>
                <w:szCs w:val="20"/>
              </w:rPr>
            </w:pPr>
            <w:r w:rsidRPr="009B4A38">
              <w:rPr>
                <w:rFonts w:cs="Arial"/>
                <w:color w:val="000000"/>
                <w:sz w:val="20"/>
                <w:szCs w:val="20"/>
              </w:rPr>
              <w:t>Step One Early Intervention Program</w:t>
            </w:r>
          </w:p>
        </w:tc>
        <w:tc>
          <w:tcPr>
            <w:tcW w:w="576" w:type="dxa"/>
            <w:vAlign w:val="center"/>
          </w:tcPr>
          <w:p w14:paraId="47CA9248" w14:textId="77777777" w:rsidR="00A27A5B" w:rsidRPr="009B4A38" w:rsidRDefault="00A27A5B" w:rsidP="00A27A5B">
            <w:pPr>
              <w:jc w:val="center"/>
              <w:rPr>
                <w:rFonts w:cs="Arial"/>
                <w:color w:val="000000"/>
                <w:sz w:val="20"/>
                <w:szCs w:val="20"/>
              </w:rPr>
            </w:pPr>
            <w:r w:rsidRPr="009B4A38">
              <w:rPr>
                <w:rFonts w:cs="Arial"/>
                <w:color w:val="000000"/>
                <w:sz w:val="20"/>
                <w:szCs w:val="20"/>
              </w:rPr>
              <w:t>60</w:t>
            </w:r>
          </w:p>
        </w:tc>
        <w:tc>
          <w:tcPr>
            <w:tcW w:w="1170" w:type="dxa"/>
            <w:vAlign w:val="center"/>
          </w:tcPr>
          <w:p w14:paraId="415AB2F1" w14:textId="77777777" w:rsidR="00A27A5B" w:rsidRPr="009B4A38" w:rsidRDefault="00A27A5B" w:rsidP="00A27A5B">
            <w:pPr>
              <w:jc w:val="center"/>
              <w:rPr>
                <w:rFonts w:cs="Arial"/>
                <w:color w:val="000000"/>
                <w:sz w:val="20"/>
                <w:szCs w:val="20"/>
              </w:rPr>
            </w:pPr>
            <w:r w:rsidRPr="009B4A38">
              <w:rPr>
                <w:rFonts w:cs="Arial"/>
                <w:color w:val="000000"/>
                <w:sz w:val="20"/>
                <w:szCs w:val="20"/>
              </w:rPr>
              <w:t>78%</w:t>
            </w:r>
          </w:p>
        </w:tc>
        <w:tc>
          <w:tcPr>
            <w:tcW w:w="1166" w:type="dxa"/>
            <w:vAlign w:val="center"/>
          </w:tcPr>
          <w:p w14:paraId="4F8F98C6" w14:textId="77777777" w:rsidR="00A27A5B" w:rsidRPr="009B4A38" w:rsidRDefault="00A27A5B" w:rsidP="00A27A5B">
            <w:pPr>
              <w:jc w:val="center"/>
              <w:rPr>
                <w:rFonts w:cs="Arial"/>
                <w:color w:val="000000"/>
                <w:sz w:val="20"/>
                <w:szCs w:val="20"/>
              </w:rPr>
            </w:pPr>
            <w:r w:rsidRPr="009B4A38">
              <w:rPr>
                <w:rFonts w:cs="Arial"/>
                <w:color w:val="000000"/>
                <w:sz w:val="20"/>
                <w:szCs w:val="20"/>
              </w:rPr>
              <w:t>75%</w:t>
            </w:r>
          </w:p>
        </w:tc>
        <w:tc>
          <w:tcPr>
            <w:tcW w:w="1166" w:type="dxa"/>
            <w:vAlign w:val="center"/>
          </w:tcPr>
          <w:p w14:paraId="52E4B9DF" w14:textId="77777777" w:rsidR="00A27A5B" w:rsidRPr="009B4A38" w:rsidRDefault="00A27A5B" w:rsidP="00A27A5B">
            <w:pPr>
              <w:jc w:val="center"/>
              <w:rPr>
                <w:rFonts w:cs="Arial"/>
                <w:color w:val="000000"/>
                <w:sz w:val="20"/>
                <w:szCs w:val="20"/>
              </w:rPr>
            </w:pPr>
            <w:r w:rsidRPr="009B4A38">
              <w:rPr>
                <w:rFonts w:cs="Arial"/>
                <w:color w:val="000000"/>
                <w:sz w:val="20"/>
                <w:szCs w:val="20"/>
              </w:rPr>
              <w:t>97%</w:t>
            </w:r>
          </w:p>
        </w:tc>
      </w:tr>
      <w:tr w:rsidR="00A27A5B" w:rsidRPr="009B4A38" w14:paraId="6D946990" w14:textId="77777777" w:rsidTr="009D7BFF">
        <w:trPr>
          <w:trHeight w:val="259"/>
        </w:trPr>
        <w:tc>
          <w:tcPr>
            <w:tcW w:w="5285" w:type="dxa"/>
            <w:vAlign w:val="center"/>
          </w:tcPr>
          <w:p w14:paraId="54357B3C" w14:textId="77777777" w:rsidR="00A27A5B" w:rsidRPr="009B4A38" w:rsidRDefault="00A27A5B" w:rsidP="00A27A5B">
            <w:pPr>
              <w:rPr>
                <w:rFonts w:cs="Arial"/>
                <w:color w:val="000000"/>
                <w:sz w:val="20"/>
                <w:szCs w:val="20"/>
              </w:rPr>
            </w:pPr>
            <w:r w:rsidRPr="009B4A38">
              <w:rPr>
                <w:rFonts w:cs="Arial"/>
                <w:color w:val="000000"/>
                <w:sz w:val="20"/>
                <w:szCs w:val="20"/>
              </w:rPr>
              <w:t>The Professional Center for Child Development</w:t>
            </w:r>
          </w:p>
        </w:tc>
        <w:tc>
          <w:tcPr>
            <w:tcW w:w="576" w:type="dxa"/>
            <w:vAlign w:val="center"/>
          </w:tcPr>
          <w:p w14:paraId="22C58DE8" w14:textId="77777777" w:rsidR="00A27A5B" w:rsidRPr="009B4A38" w:rsidRDefault="00A27A5B" w:rsidP="00A27A5B">
            <w:pPr>
              <w:jc w:val="center"/>
              <w:rPr>
                <w:rFonts w:cs="Arial"/>
                <w:color w:val="000000"/>
                <w:sz w:val="20"/>
                <w:szCs w:val="20"/>
              </w:rPr>
            </w:pPr>
            <w:r w:rsidRPr="009B4A38">
              <w:rPr>
                <w:rFonts w:cs="Arial"/>
                <w:color w:val="000000"/>
                <w:sz w:val="20"/>
                <w:szCs w:val="20"/>
              </w:rPr>
              <w:t>91</w:t>
            </w:r>
          </w:p>
        </w:tc>
        <w:tc>
          <w:tcPr>
            <w:tcW w:w="1170" w:type="dxa"/>
            <w:vAlign w:val="center"/>
          </w:tcPr>
          <w:p w14:paraId="0FE1C058" w14:textId="77777777" w:rsidR="00A27A5B" w:rsidRPr="009B4A38" w:rsidRDefault="00A27A5B" w:rsidP="00A27A5B">
            <w:pPr>
              <w:jc w:val="center"/>
              <w:rPr>
                <w:rFonts w:cs="Arial"/>
                <w:color w:val="000000"/>
                <w:sz w:val="20"/>
                <w:szCs w:val="20"/>
              </w:rPr>
            </w:pPr>
            <w:r w:rsidRPr="009B4A38">
              <w:rPr>
                <w:rFonts w:cs="Arial"/>
                <w:color w:val="000000"/>
                <w:sz w:val="20"/>
                <w:szCs w:val="20"/>
              </w:rPr>
              <w:t>87%</w:t>
            </w:r>
          </w:p>
        </w:tc>
        <w:tc>
          <w:tcPr>
            <w:tcW w:w="1166" w:type="dxa"/>
            <w:vAlign w:val="center"/>
          </w:tcPr>
          <w:p w14:paraId="629CB93F" w14:textId="77777777" w:rsidR="00A27A5B" w:rsidRPr="009B4A38" w:rsidRDefault="00A27A5B" w:rsidP="00A27A5B">
            <w:pPr>
              <w:jc w:val="center"/>
              <w:rPr>
                <w:rFonts w:cs="Arial"/>
                <w:color w:val="000000"/>
                <w:sz w:val="20"/>
                <w:szCs w:val="20"/>
              </w:rPr>
            </w:pPr>
            <w:r w:rsidRPr="009B4A38">
              <w:rPr>
                <w:rFonts w:cs="Arial"/>
                <w:color w:val="000000"/>
                <w:sz w:val="20"/>
                <w:szCs w:val="20"/>
              </w:rPr>
              <w:t>86%</w:t>
            </w:r>
          </w:p>
        </w:tc>
        <w:tc>
          <w:tcPr>
            <w:tcW w:w="1166" w:type="dxa"/>
            <w:vAlign w:val="center"/>
          </w:tcPr>
          <w:p w14:paraId="317B9874" w14:textId="77777777" w:rsidR="00A27A5B" w:rsidRPr="009B4A38" w:rsidRDefault="00A27A5B" w:rsidP="00A27A5B">
            <w:pPr>
              <w:jc w:val="center"/>
              <w:rPr>
                <w:rFonts w:cs="Arial"/>
                <w:color w:val="000000"/>
                <w:sz w:val="20"/>
                <w:szCs w:val="20"/>
              </w:rPr>
            </w:pPr>
            <w:r w:rsidRPr="009B4A38">
              <w:rPr>
                <w:rFonts w:cs="Arial"/>
                <w:color w:val="000000"/>
                <w:sz w:val="20"/>
                <w:szCs w:val="20"/>
              </w:rPr>
              <w:t>93%</w:t>
            </w:r>
          </w:p>
        </w:tc>
      </w:tr>
      <w:tr w:rsidR="00A27A5B" w:rsidRPr="009B4A38" w14:paraId="789E1DDB" w14:textId="77777777" w:rsidTr="009D7BFF">
        <w:trPr>
          <w:trHeight w:val="259"/>
        </w:trPr>
        <w:tc>
          <w:tcPr>
            <w:tcW w:w="5285" w:type="dxa"/>
            <w:vAlign w:val="center"/>
          </w:tcPr>
          <w:p w14:paraId="71A2A7D4" w14:textId="77777777" w:rsidR="00A27A5B" w:rsidRPr="009B4A38" w:rsidRDefault="00A27A5B" w:rsidP="00A27A5B">
            <w:pPr>
              <w:rPr>
                <w:rFonts w:cs="Arial"/>
                <w:color w:val="000000"/>
                <w:sz w:val="20"/>
                <w:szCs w:val="20"/>
              </w:rPr>
            </w:pPr>
            <w:r w:rsidRPr="009B4A38">
              <w:rPr>
                <w:rFonts w:cs="Arial"/>
                <w:color w:val="000000"/>
                <w:sz w:val="20"/>
                <w:szCs w:val="20"/>
              </w:rPr>
              <w:t>The Reach Program of ServiceNet</w:t>
            </w:r>
          </w:p>
        </w:tc>
        <w:tc>
          <w:tcPr>
            <w:tcW w:w="576" w:type="dxa"/>
            <w:vAlign w:val="center"/>
          </w:tcPr>
          <w:p w14:paraId="080D6D39" w14:textId="77777777" w:rsidR="00A27A5B" w:rsidRPr="009B4A38" w:rsidRDefault="00A27A5B" w:rsidP="00A27A5B">
            <w:pPr>
              <w:jc w:val="center"/>
              <w:rPr>
                <w:rFonts w:cs="Arial"/>
                <w:color w:val="000000"/>
                <w:sz w:val="20"/>
                <w:szCs w:val="20"/>
              </w:rPr>
            </w:pPr>
            <w:r w:rsidRPr="009B4A38">
              <w:rPr>
                <w:rFonts w:cs="Arial"/>
                <w:color w:val="000000"/>
                <w:sz w:val="20"/>
                <w:szCs w:val="20"/>
              </w:rPr>
              <w:t>49</w:t>
            </w:r>
          </w:p>
        </w:tc>
        <w:tc>
          <w:tcPr>
            <w:tcW w:w="1170" w:type="dxa"/>
            <w:vAlign w:val="center"/>
          </w:tcPr>
          <w:p w14:paraId="0623EB44" w14:textId="77777777" w:rsidR="00A27A5B" w:rsidRPr="009B4A38" w:rsidRDefault="00A27A5B" w:rsidP="00A27A5B">
            <w:pPr>
              <w:jc w:val="center"/>
              <w:rPr>
                <w:rFonts w:cs="Arial"/>
                <w:color w:val="000000"/>
                <w:sz w:val="20"/>
                <w:szCs w:val="20"/>
              </w:rPr>
            </w:pPr>
            <w:r w:rsidRPr="009B4A38">
              <w:rPr>
                <w:rFonts w:cs="Arial"/>
                <w:color w:val="000000"/>
                <w:sz w:val="20"/>
                <w:szCs w:val="20"/>
              </w:rPr>
              <w:t>96%</w:t>
            </w:r>
          </w:p>
        </w:tc>
        <w:tc>
          <w:tcPr>
            <w:tcW w:w="1166" w:type="dxa"/>
            <w:vAlign w:val="center"/>
          </w:tcPr>
          <w:p w14:paraId="2B055517" w14:textId="77777777" w:rsidR="00A27A5B" w:rsidRPr="009B4A38" w:rsidRDefault="00A27A5B" w:rsidP="00A27A5B">
            <w:pPr>
              <w:jc w:val="center"/>
              <w:rPr>
                <w:rFonts w:cs="Arial"/>
                <w:color w:val="000000"/>
                <w:sz w:val="20"/>
                <w:szCs w:val="20"/>
              </w:rPr>
            </w:pPr>
            <w:r w:rsidRPr="009B4A38">
              <w:rPr>
                <w:rFonts w:cs="Arial"/>
                <w:color w:val="000000"/>
                <w:sz w:val="20"/>
                <w:szCs w:val="20"/>
              </w:rPr>
              <w:t>96%</w:t>
            </w:r>
          </w:p>
        </w:tc>
        <w:tc>
          <w:tcPr>
            <w:tcW w:w="1166" w:type="dxa"/>
            <w:vAlign w:val="center"/>
          </w:tcPr>
          <w:p w14:paraId="069E0E7A" w14:textId="77777777" w:rsidR="00A27A5B" w:rsidRPr="009B4A38" w:rsidRDefault="00A27A5B" w:rsidP="00A27A5B">
            <w:pPr>
              <w:jc w:val="center"/>
              <w:rPr>
                <w:rFonts w:cs="Arial"/>
                <w:color w:val="000000"/>
                <w:sz w:val="20"/>
                <w:szCs w:val="20"/>
              </w:rPr>
            </w:pPr>
            <w:r w:rsidRPr="009B4A38">
              <w:rPr>
                <w:rFonts w:cs="Arial"/>
                <w:color w:val="000000"/>
                <w:sz w:val="20"/>
                <w:szCs w:val="20"/>
              </w:rPr>
              <w:t>98%</w:t>
            </w:r>
          </w:p>
        </w:tc>
      </w:tr>
      <w:tr w:rsidR="00A27A5B" w:rsidRPr="009B4A38" w14:paraId="1F651547" w14:textId="77777777" w:rsidTr="009D7BFF">
        <w:trPr>
          <w:trHeight w:val="259"/>
        </w:trPr>
        <w:tc>
          <w:tcPr>
            <w:tcW w:w="5285" w:type="dxa"/>
            <w:vAlign w:val="center"/>
          </w:tcPr>
          <w:p w14:paraId="64EC5BF5" w14:textId="77777777" w:rsidR="00A27A5B" w:rsidRPr="009B4A38" w:rsidRDefault="00A27A5B" w:rsidP="00A27A5B">
            <w:pPr>
              <w:rPr>
                <w:rFonts w:cs="Arial"/>
                <w:color w:val="000000"/>
                <w:sz w:val="20"/>
                <w:szCs w:val="20"/>
              </w:rPr>
            </w:pPr>
            <w:r w:rsidRPr="009B4A38">
              <w:rPr>
                <w:rFonts w:cs="Arial"/>
                <w:color w:val="000000"/>
                <w:sz w:val="20"/>
                <w:szCs w:val="20"/>
              </w:rPr>
              <w:t>Thom Anne Sullivan Center</w:t>
            </w:r>
          </w:p>
        </w:tc>
        <w:tc>
          <w:tcPr>
            <w:tcW w:w="576" w:type="dxa"/>
            <w:vAlign w:val="center"/>
          </w:tcPr>
          <w:p w14:paraId="5A90BA84" w14:textId="77777777" w:rsidR="00A27A5B" w:rsidRPr="009B4A38" w:rsidRDefault="00A27A5B" w:rsidP="00A27A5B">
            <w:pPr>
              <w:jc w:val="center"/>
              <w:rPr>
                <w:rFonts w:cs="Arial"/>
                <w:color w:val="000000"/>
                <w:sz w:val="20"/>
                <w:szCs w:val="20"/>
              </w:rPr>
            </w:pPr>
            <w:r w:rsidRPr="009B4A38">
              <w:rPr>
                <w:rFonts w:cs="Arial"/>
                <w:color w:val="000000"/>
                <w:sz w:val="20"/>
                <w:szCs w:val="20"/>
              </w:rPr>
              <w:t>67</w:t>
            </w:r>
          </w:p>
        </w:tc>
        <w:tc>
          <w:tcPr>
            <w:tcW w:w="1170" w:type="dxa"/>
            <w:vAlign w:val="center"/>
          </w:tcPr>
          <w:p w14:paraId="7D504519" w14:textId="77777777" w:rsidR="00A27A5B" w:rsidRPr="009B4A38" w:rsidRDefault="00A27A5B" w:rsidP="00A27A5B">
            <w:pPr>
              <w:jc w:val="center"/>
              <w:rPr>
                <w:rFonts w:cs="Arial"/>
                <w:color w:val="000000"/>
                <w:sz w:val="20"/>
                <w:szCs w:val="20"/>
              </w:rPr>
            </w:pPr>
            <w:r w:rsidRPr="009B4A38">
              <w:rPr>
                <w:rFonts w:cs="Arial"/>
                <w:color w:val="000000"/>
                <w:sz w:val="20"/>
                <w:szCs w:val="20"/>
              </w:rPr>
              <w:t>79%</w:t>
            </w:r>
          </w:p>
        </w:tc>
        <w:tc>
          <w:tcPr>
            <w:tcW w:w="1166" w:type="dxa"/>
            <w:vAlign w:val="center"/>
          </w:tcPr>
          <w:p w14:paraId="0B77C68C" w14:textId="77777777" w:rsidR="00A27A5B" w:rsidRPr="009B4A38" w:rsidRDefault="00A27A5B" w:rsidP="00A27A5B">
            <w:pPr>
              <w:jc w:val="center"/>
              <w:rPr>
                <w:rFonts w:cs="Arial"/>
                <w:color w:val="000000"/>
                <w:sz w:val="20"/>
                <w:szCs w:val="20"/>
              </w:rPr>
            </w:pPr>
            <w:r w:rsidRPr="009B4A38">
              <w:rPr>
                <w:rFonts w:cs="Arial"/>
                <w:color w:val="000000"/>
                <w:sz w:val="20"/>
                <w:szCs w:val="20"/>
              </w:rPr>
              <w:t>75%</w:t>
            </w:r>
          </w:p>
        </w:tc>
        <w:tc>
          <w:tcPr>
            <w:tcW w:w="1166" w:type="dxa"/>
            <w:vAlign w:val="center"/>
          </w:tcPr>
          <w:p w14:paraId="0D08A315" w14:textId="77777777" w:rsidR="00A27A5B" w:rsidRPr="009B4A38" w:rsidRDefault="00A27A5B" w:rsidP="00A27A5B">
            <w:pPr>
              <w:jc w:val="center"/>
              <w:rPr>
                <w:rFonts w:cs="Arial"/>
                <w:color w:val="000000"/>
                <w:sz w:val="20"/>
                <w:szCs w:val="20"/>
              </w:rPr>
            </w:pPr>
            <w:r w:rsidRPr="009B4A38">
              <w:rPr>
                <w:rFonts w:cs="Arial"/>
                <w:color w:val="000000"/>
                <w:sz w:val="20"/>
                <w:szCs w:val="20"/>
              </w:rPr>
              <w:t>87%</w:t>
            </w:r>
          </w:p>
        </w:tc>
      </w:tr>
      <w:tr w:rsidR="00A27A5B" w:rsidRPr="009B4A38" w14:paraId="6866558A" w14:textId="77777777" w:rsidTr="009D7BFF">
        <w:trPr>
          <w:trHeight w:val="259"/>
        </w:trPr>
        <w:tc>
          <w:tcPr>
            <w:tcW w:w="5285" w:type="dxa"/>
            <w:vAlign w:val="center"/>
          </w:tcPr>
          <w:p w14:paraId="03EE0490" w14:textId="77777777" w:rsidR="00A27A5B" w:rsidRPr="009B4A38" w:rsidRDefault="00A27A5B" w:rsidP="00A27A5B">
            <w:pPr>
              <w:rPr>
                <w:rFonts w:cs="Arial"/>
                <w:color w:val="000000"/>
                <w:sz w:val="20"/>
                <w:szCs w:val="20"/>
              </w:rPr>
            </w:pPr>
            <w:r w:rsidRPr="009B4A38">
              <w:rPr>
                <w:rFonts w:cs="Arial"/>
                <w:color w:val="000000"/>
                <w:sz w:val="20"/>
                <w:szCs w:val="20"/>
              </w:rPr>
              <w:t>Thom Boston Metro Early Intervention Program</w:t>
            </w:r>
          </w:p>
        </w:tc>
        <w:tc>
          <w:tcPr>
            <w:tcW w:w="576" w:type="dxa"/>
            <w:vAlign w:val="center"/>
          </w:tcPr>
          <w:p w14:paraId="5D31AB87" w14:textId="77777777" w:rsidR="00A27A5B" w:rsidRPr="009B4A38" w:rsidRDefault="00A27A5B" w:rsidP="00A27A5B">
            <w:pPr>
              <w:jc w:val="center"/>
              <w:rPr>
                <w:rFonts w:cs="Arial"/>
                <w:color w:val="000000"/>
                <w:sz w:val="20"/>
                <w:szCs w:val="20"/>
              </w:rPr>
            </w:pPr>
            <w:r w:rsidRPr="009B4A38">
              <w:rPr>
                <w:rFonts w:cs="Arial"/>
                <w:color w:val="000000"/>
                <w:sz w:val="20"/>
                <w:szCs w:val="20"/>
              </w:rPr>
              <w:t>21</w:t>
            </w:r>
          </w:p>
        </w:tc>
        <w:tc>
          <w:tcPr>
            <w:tcW w:w="1170" w:type="dxa"/>
            <w:vAlign w:val="center"/>
          </w:tcPr>
          <w:p w14:paraId="558E421E" w14:textId="77777777" w:rsidR="00A27A5B" w:rsidRPr="009B4A38" w:rsidRDefault="00A27A5B" w:rsidP="00A27A5B">
            <w:pPr>
              <w:jc w:val="center"/>
              <w:rPr>
                <w:rFonts w:cs="Arial"/>
                <w:color w:val="000000"/>
                <w:sz w:val="20"/>
                <w:szCs w:val="20"/>
              </w:rPr>
            </w:pPr>
            <w:r w:rsidRPr="009B4A38">
              <w:rPr>
                <w:rFonts w:cs="Arial"/>
                <w:color w:val="000000"/>
                <w:sz w:val="20"/>
                <w:szCs w:val="20"/>
              </w:rPr>
              <w:t>90%</w:t>
            </w:r>
          </w:p>
        </w:tc>
        <w:tc>
          <w:tcPr>
            <w:tcW w:w="1166" w:type="dxa"/>
            <w:vAlign w:val="center"/>
          </w:tcPr>
          <w:p w14:paraId="4D8B5E33" w14:textId="77777777" w:rsidR="00A27A5B" w:rsidRPr="009B4A38" w:rsidRDefault="00A27A5B" w:rsidP="00A27A5B">
            <w:pPr>
              <w:jc w:val="center"/>
              <w:rPr>
                <w:rFonts w:cs="Arial"/>
                <w:color w:val="000000"/>
                <w:sz w:val="20"/>
                <w:szCs w:val="20"/>
              </w:rPr>
            </w:pPr>
            <w:r w:rsidRPr="009B4A38">
              <w:rPr>
                <w:rFonts w:cs="Arial"/>
                <w:color w:val="000000"/>
                <w:sz w:val="20"/>
                <w:szCs w:val="20"/>
              </w:rPr>
              <w:t>90%</w:t>
            </w:r>
          </w:p>
        </w:tc>
        <w:tc>
          <w:tcPr>
            <w:tcW w:w="1166" w:type="dxa"/>
            <w:vAlign w:val="center"/>
          </w:tcPr>
          <w:p w14:paraId="76A9BA8B" w14:textId="77777777" w:rsidR="00A27A5B" w:rsidRPr="009B4A38" w:rsidRDefault="00A27A5B" w:rsidP="00A27A5B">
            <w:pPr>
              <w:jc w:val="center"/>
              <w:rPr>
                <w:rFonts w:cs="Arial"/>
                <w:color w:val="000000"/>
                <w:sz w:val="20"/>
                <w:szCs w:val="20"/>
              </w:rPr>
            </w:pPr>
            <w:r w:rsidRPr="009B4A38">
              <w:rPr>
                <w:rFonts w:cs="Arial"/>
                <w:color w:val="000000"/>
                <w:sz w:val="20"/>
                <w:szCs w:val="20"/>
              </w:rPr>
              <w:t>95%</w:t>
            </w:r>
          </w:p>
        </w:tc>
      </w:tr>
      <w:tr w:rsidR="00A27A5B" w:rsidRPr="009B4A38" w14:paraId="0780222C" w14:textId="77777777" w:rsidTr="009D7BFF">
        <w:trPr>
          <w:trHeight w:val="259"/>
        </w:trPr>
        <w:tc>
          <w:tcPr>
            <w:tcW w:w="5285" w:type="dxa"/>
            <w:vAlign w:val="center"/>
          </w:tcPr>
          <w:p w14:paraId="38EC7077" w14:textId="77777777" w:rsidR="00A27A5B" w:rsidRPr="009B4A38" w:rsidRDefault="00A27A5B" w:rsidP="00A27A5B">
            <w:pPr>
              <w:rPr>
                <w:rFonts w:cs="Arial"/>
                <w:color w:val="000000"/>
                <w:sz w:val="20"/>
                <w:szCs w:val="20"/>
              </w:rPr>
            </w:pPr>
            <w:r w:rsidRPr="009B4A38">
              <w:rPr>
                <w:rFonts w:cs="Arial"/>
                <w:color w:val="000000"/>
                <w:sz w:val="20"/>
                <w:szCs w:val="20"/>
              </w:rPr>
              <w:t>Thom Charles River Early Intervention Program</w:t>
            </w:r>
          </w:p>
        </w:tc>
        <w:tc>
          <w:tcPr>
            <w:tcW w:w="576" w:type="dxa"/>
            <w:vAlign w:val="center"/>
          </w:tcPr>
          <w:p w14:paraId="61A35D32" w14:textId="77777777" w:rsidR="00A27A5B" w:rsidRPr="009B4A38" w:rsidRDefault="00A27A5B" w:rsidP="00A27A5B">
            <w:pPr>
              <w:jc w:val="center"/>
              <w:rPr>
                <w:rFonts w:cs="Arial"/>
                <w:color w:val="000000"/>
                <w:sz w:val="20"/>
                <w:szCs w:val="20"/>
              </w:rPr>
            </w:pPr>
            <w:r w:rsidRPr="009B4A38">
              <w:rPr>
                <w:rFonts w:cs="Arial"/>
                <w:color w:val="000000"/>
                <w:sz w:val="20"/>
                <w:szCs w:val="20"/>
              </w:rPr>
              <w:t>49</w:t>
            </w:r>
          </w:p>
        </w:tc>
        <w:tc>
          <w:tcPr>
            <w:tcW w:w="1170" w:type="dxa"/>
            <w:vAlign w:val="center"/>
          </w:tcPr>
          <w:p w14:paraId="533B2A71" w14:textId="77777777" w:rsidR="00A27A5B" w:rsidRPr="009B4A38" w:rsidRDefault="00A27A5B" w:rsidP="00A27A5B">
            <w:pPr>
              <w:jc w:val="center"/>
              <w:rPr>
                <w:rFonts w:cs="Arial"/>
                <w:color w:val="000000"/>
                <w:sz w:val="20"/>
                <w:szCs w:val="20"/>
              </w:rPr>
            </w:pPr>
            <w:r w:rsidRPr="009B4A38">
              <w:rPr>
                <w:rFonts w:cs="Arial"/>
                <w:color w:val="000000"/>
                <w:sz w:val="20"/>
                <w:szCs w:val="20"/>
              </w:rPr>
              <w:t>88%</w:t>
            </w:r>
          </w:p>
        </w:tc>
        <w:tc>
          <w:tcPr>
            <w:tcW w:w="1166" w:type="dxa"/>
            <w:vAlign w:val="center"/>
          </w:tcPr>
          <w:p w14:paraId="1FD824BE" w14:textId="77777777" w:rsidR="00A27A5B" w:rsidRPr="009B4A38" w:rsidRDefault="00A27A5B" w:rsidP="00A27A5B">
            <w:pPr>
              <w:jc w:val="center"/>
              <w:rPr>
                <w:rFonts w:cs="Arial"/>
                <w:color w:val="000000"/>
                <w:sz w:val="20"/>
                <w:szCs w:val="20"/>
              </w:rPr>
            </w:pPr>
            <w:r w:rsidRPr="009B4A38">
              <w:rPr>
                <w:rFonts w:cs="Arial"/>
                <w:color w:val="000000"/>
                <w:sz w:val="20"/>
                <w:szCs w:val="20"/>
              </w:rPr>
              <w:t>82%</w:t>
            </w:r>
          </w:p>
        </w:tc>
        <w:tc>
          <w:tcPr>
            <w:tcW w:w="1166" w:type="dxa"/>
            <w:vAlign w:val="center"/>
          </w:tcPr>
          <w:p w14:paraId="420651E2" w14:textId="77777777" w:rsidR="00A27A5B" w:rsidRPr="009B4A38" w:rsidRDefault="00A27A5B" w:rsidP="00A27A5B">
            <w:pPr>
              <w:jc w:val="center"/>
              <w:rPr>
                <w:rFonts w:cs="Arial"/>
                <w:color w:val="000000"/>
                <w:sz w:val="20"/>
                <w:szCs w:val="20"/>
              </w:rPr>
            </w:pPr>
            <w:r w:rsidRPr="009B4A38">
              <w:rPr>
                <w:rFonts w:cs="Arial"/>
                <w:color w:val="000000"/>
                <w:sz w:val="20"/>
                <w:szCs w:val="20"/>
              </w:rPr>
              <w:t>90%</w:t>
            </w:r>
          </w:p>
        </w:tc>
      </w:tr>
      <w:tr w:rsidR="00A27A5B" w:rsidRPr="009B4A38" w14:paraId="788FAE10" w14:textId="77777777" w:rsidTr="009D7BFF">
        <w:trPr>
          <w:trHeight w:val="259"/>
        </w:trPr>
        <w:tc>
          <w:tcPr>
            <w:tcW w:w="5285" w:type="dxa"/>
            <w:vAlign w:val="center"/>
          </w:tcPr>
          <w:p w14:paraId="59ABA802" w14:textId="77777777" w:rsidR="00A27A5B" w:rsidRPr="009B4A38" w:rsidRDefault="00A27A5B" w:rsidP="00A27A5B">
            <w:pPr>
              <w:rPr>
                <w:rFonts w:cs="Arial"/>
                <w:color w:val="000000"/>
                <w:sz w:val="20"/>
                <w:szCs w:val="20"/>
              </w:rPr>
            </w:pPr>
            <w:r w:rsidRPr="009B4A38">
              <w:rPr>
                <w:rFonts w:cs="Arial"/>
                <w:color w:val="000000"/>
                <w:sz w:val="20"/>
                <w:szCs w:val="20"/>
              </w:rPr>
              <w:t>Thom Marlboro Area Early Intervention Program</w:t>
            </w:r>
          </w:p>
        </w:tc>
        <w:tc>
          <w:tcPr>
            <w:tcW w:w="576" w:type="dxa"/>
            <w:vAlign w:val="center"/>
          </w:tcPr>
          <w:p w14:paraId="29592D25" w14:textId="77777777" w:rsidR="00A27A5B" w:rsidRPr="009B4A38" w:rsidRDefault="00A27A5B" w:rsidP="00A27A5B">
            <w:pPr>
              <w:jc w:val="center"/>
              <w:rPr>
                <w:rFonts w:cs="Arial"/>
                <w:color w:val="000000"/>
                <w:sz w:val="20"/>
                <w:szCs w:val="20"/>
              </w:rPr>
            </w:pPr>
            <w:r w:rsidRPr="009B4A38">
              <w:rPr>
                <w:rFonts w:cs="Arial"/>
                <w:color w:val="000000"/>
                <w:sz w:val="20"/>
                <w:szCs w:val="20"/>
              </w:rPr>
              <w:t>12</w:t>
            </w:r>
          </w:p>
        </w:tc>
        <w:tc>
          <w:tcPr>
            <w:tcW w:w="1170" w:type="dxa"/>
            <w:vAlign w:val="center"/>
          </w:tcPr>
          <w:p w14:paraId="5D25A4CE" w14:textId="77777777" w:rsidR="00A27A5B" w:rsidRPr="009B4A38" w:rsidRDefault="00A27A5B" w:rsidP="00A27A5B">
            <w:pPr>
              <w:jc w:val="center"/>
              <w:rPr>
                <w:rFonts w:cs="Arial"/>
                <w:color w:val="000000"/>
                <w:sz w:val="20"/>
                <w:szCs w:val="20"/>
              </w:rPr>
            </w:pPr>
            <w:r w:rsidRPr="009B4A38">
              <w:rPr>
                <w:rFonts w:cs="Arial"/>
                <w:color w:val="000000"/>
                <w:sz w:val="20"/>
                <w:szCs w:val="20"/>
              </w:rPr>
              <w:t>92%</w:t>
            </w:r>
          </w:p>
        </w:tc>
        <w:tc>
          <w:tcPr>
            <w:tcW w:w="1166" w:type="dxa"/>
            <w:vAlign w:val="center"/>
          </w:tcPr>
          <w:p w14:paraId="08304DCD" w14:textId="77777777" w:rsidR="00A27A5B" w:rsidRPr="009B4A38" w:rsidRDefault="00A27A5B" w:rsidP="00A27A5B">
            <w:pPr>
              <w:jc w:val="center"/>
              <w:rPr>
                <w:rFonts w:cs="Arial"/>
                <w:color w:val="000000"/>
                <w:sz w:val="20"/>
                <w:szCs w:val="20"/>
              </w:rPr>
            </w:pPr>
            <w:r w:rsidRPr="009B4A38">
              <w:rPr>
                <w:rFonts w:cs="Arial"/>
                <w:color w:val="000000"/>
                <w:sz w:val="20"/>
                <w:szCs w:val="20"/>
              </w:rPr>
              <w:t>92%</w:t>
            </w:r>
          </w:p>
        </w:tc>
        <w:tc>
          <w:tcPr>
            <w:tcW w:w="1166" w:type="dxa"/>
            <w:vAlign w:val="center"/>
          </w:tcPr>
          <w:p w14:paraId="40257894" w14:textId="77777777" w:rsidR="00A27A5B" w:rsidRPr="009B4A38" w:rsidRDefault="00A27A5B" w:rsidP="00A27A5B">
            <w:pPr>
              <w:jc w:val="center"/>
              <w:rPr>
                <w:rFonts w:cs="Arial"/>
                <w:color w:val="000000"/>
                <w:sz w:val="20"/>
                <w:szCs w:val="20"/>
              </w:rPr>
            </w:pPr>
            <w:r w:rsidRPr="009B4A38">
              <w:rPr>
                <w:rFonts w:cs="Arial"/>
                <w:color w:val="000000"/>
                <w:sz w:val="20"/>
                <w:szCs w:val="20"/>
              </w:rPr>
              <w:t>100%</w:t>
            </w:r>
          </w:p>
        </w:tc>
      </w:tr>
      <w:tr w:rsidR="00A27A5B" w:rsidRPr="009B4A38" w14:paraId="6454438F" w14:textId="77777777" w:rsidTr="009D7BFF">
        <w:trPr>
          <w:trHeight w:val="259"/>
        </w:trPr>
        <w:tc>
          <w:tcPr>
            <w:tcW w:w="5285" w:type="dxa"/>
            <w:vAlign w:val="center"/>
          </w:tcPr>
          <w:p w14:paraId="3B159605" w14:textId="77777777" w:rsidR="00A27A5B" w:rsidRPr="009B4A38" w:rsidRDefault="00A27A5B" w:rsidP="00A27A5B">
            <w:pPr>
              <w:rPr>
                <w:rFonts w:cs="Arial"/>
                <w:color w:val="000000"/>
                <w:sz w:val="20"/>
                <w:szCs w:val="20"/>
              </w:rPr>
            </w:pPr>
            <w:r w:rsidRPr="009B4A38">
              <w:rPr>
                <w:rFonts w:cs="Arial"/>
                <w:color w:val="000000"/>
                <w:sz w:val="20"/>
                <w:szCs w:val="20"/>
              </w:rPr>
              <w:t>Thom Mystic Valley Early Intervention Program</w:t>
            </w:r>
          </w:p>
        </w:tc>
        <w:tc>
          <w:tcPr>
            <w:tcW w:w="576" w:type="dxa"/>
            <w:vAlign w:val="center"/>
          </w:tcPr>
          <w:p w14:paraId="4629218C" w14:textId="77777777" w:rsidR="00A27A5B" w:rsidRPr="009B4A38" w:rsidRDefault="00A27A5B" w:rsidP="00A27A5B">
            <w:pPr>
              <w:jc w:val="center"/>
              <w:rPr>
                <w:rFonts w:cs="Arial"/>
                <w:color w:val="000000"/>
                <w:sz w:val="20"/>
                <w:szCs w:val="20"/>
              </w:rPr>
            </w:pPr>
            <w:r w:rsidRPr="009B4A38">
              <w:rPr>
                <w:rFonts w:cs="Arial"/>
                <w:color w:val="000000"/>
                <w:sz w:val="20"/>
                <w:szCs w:val="20"/>
              </w:rPr>
              <w:t>103</w:t>
            </w:r>
          </w:p>
        </w:tc>
        <w:tc>
          <w:tcPr>
            <w:tcW w:w="1170" w:type="dxa"/>
            <w:vAlign w:val="center"/>
          </w:tcPr>
          <w:p w14:paraId="32F8C8A2" w14:textId="77777777" w:rsidR="00A27A5B" w:rsidRPr="009B4A38" w:rsidRDefault="00A27A5B" w:rsidP="00A27A5B">
            <w:pPr>
              <w:jc w:val="center"/>
              <w:rPr>
                <w:rFonts w:cs="Arial"/>
                <w:color w:val="000000"/>
                <w:sz w:val="20"/>
                <w:szCs w:val="20"/>
              </w:rPr>
            </w:pPr>
            <w:r w:rsidRPr="009B4A38">
              <w:rPr>
                <w:rFonts w:cs="Arial"/>
                <w:color w:val="000000"/>
                <w:sz w:val="20"/>
                <w:szCs w:val="20"/>
              </w:rPr>
              <w:t>93%</w:t>
            </w:r>
          </w:p>
        </w:tc>
        <w:tc>
          <w:tcPr>
            <w:tcW w:w="1166" w:type="dxa"/>
            <w:vAlign w:val="center"/>
          </w:tcPr>
          <w:p w14:paraId="0D35C15A" w14:textId="77777777" w:rsidR="00A27A5B" w:rsidRPr="009B4A38" w:rsidRDefault="00A27A5B" w:rsidP="00A27A5B">
            <w:pPr>
              <w:jc w:val="center"/>
              <w:rPr>
                <w:rFonts w:cs="Arial"/>
                <w:color w:val="000000"/>
                <w:sz w:val="20"/>
                <w:szCs w:val="20"/>
              </w:rPr>
            </w:pPr>
            <w:r w:rsidRPr="009B4A38">
              <w:rPr>
                <w:rFonts w:cs="Arial"/>
                <w:color w:val="000000"/>
                <w:sz w:val="20"/>
                <w:szCs w:val="20"/>
              </w:rPr>
              <w:t>87%</w:t>
            </w:r>
          </w:p>
        </w:tc>
        <w:tc>
          <w:tcPr>
            <w:tcW w:w="1166" w:type="dxa"/>
            <w:vAlign w:val="center"/>
          </w:tcPr>
          <w:p w14:paraId="62474CA5" w14:textId="77777777" w:rsidR="00A27A5B" w:rsidRPr="009B4A38" w:rsidRDefault="00A27A5B" w:rsidP="00A27A5B">
            <w:pPr>
              <w:jc w:val="center"/>
              <w:rPr>
                <w:rFonts w:cs="Arial"/>
                <w:color w:val="000000"/>
                <w:sz w:val="20"/>
                <w:szCs w:val="20"/>
              </w:rPr>
            </w:pPr>
            <w:r w:rsidRPr="009B4A38">
              <w:rPr>
                <w:rFonts w:cs="Arial"/>
                <w:color w:val="000000"/>
                <w:sz w:val="20"/>
                <w:szCs w:val="20"/>
              </w:rPr>
              <w:t>98%</w:t>
            </w:r>
          </w:p>
        </w:tc>
      </w:tr>
      <w:tr w:rsidR="00A27A5B" w:rsidRPr="009B4A38" w14:paraId="7F2C5B8D" w14:textId="77777777" w:rsidTr="009D7BFF">
        <w:trPr>
          <w:trHeight w:val="259"/>
        </w:trPr>
        <w:tc>
          <w:tcPr>
            <w:tcW w:w="5285" w:type="dxa"/>
            <w:vAlign w:val="center"/>
          </w:tcPr>
          <w:p w14:paraId="0FB0BB30" w14:textId="77777777" w:rsidR="00A27A5B" w:rsidRPr="009B4A38" w:rsidRDefault="00A27A5B" w:rsidP="00A27A5B">
            <w:pPr>
              <w:rPr>
                <w:rFonts w:cs="Arial"/>
                <w:color w:val="000000"/>
                <w:sz w:val="20"/>
                <w:szCs w:val="20"/>
              </w:rPr>
            </w:pPr>
            <w:r w:rsidRPr="009B4A38">
              <w:rPr>
                <w:rFonts w:cs="Arial"/>
                <w:color w:val="000000"/>
                <w:sz w:val="20"/>
                <w:szCs w:val="20"/>
              </w:rPr>
              <w:t>Thom Neponset Valley Early Intervention Program</w:t>
            </w:r>
          </w:p>
        </w:tc>
        <w:tc>
          <w:tcPr>
            <w:tcW w:w="576" w:type="dxa"/>
            <w:vAlign w:val="center"/>
          </w:tcPr>
          <w:p w14:paraId="0A09EC0B" w14:textId="77777777" w:rsidR="00A27A5B" w:rsidRPr="009B4A38" w:rsidRDefault="00A27A5B" w:rsidP="00A27A5B">
            <w:pPr>
              <w:jc w:val="center"/>
              <w:rPr>
                <w:rFonts w:cs="Arial"/>
                <w:color w:val="000000"/>
                <w:sz w:val="20"/>
                <w:szCs w:val="20"/>
              </w:rPr>
            </w:pPr>
            <w:r w:rsidRPr="009B4A38">
              <w:rPr>
                <w:rFonts w:cs="Arial"/>
                <w:color w:val="000000"/>
                <w:sz w:val="20"/>
                <w:szCs w:val="20"/>
              </w:rPr>
              <w:t>62</w:t>
            </w:r>
          </w:p>
        </w:tc>
        <w:tc>
          <w:tcPr>
            <w:tcW w:w="1170" w:type="dxa"/>
            <w:vAlign w:val="center"/>
          </w:tcPr>
          <w:p w14:paraId="39B1200A" w14:textId="77777777" w:rsidR="00A27A5B" w:rsidRPr="009B4A38" w:rsidRDefault="00A27A5B" w:rsidP="00A27A5B">
            <w:pPr>
              <w:jc w:val="center"/>
              <w:rPr>
                <w:rFonts w:cs="Arial"/>
                <w:color w:val="000000"/>
                <w:sz w:val="20"/>
                <w:szCs w:val="20"/>
              </w:rPr>
            </w:pPr>
            <w:r w:rsidRPr="009B4A38">
              <w:rPr>
                <w:rFonts w:cs="Arial"/>
                <w:color w:val="000000"/>
                <w:sz w:val="20"/>
                <w:szCs w:val="20"/>
              </w:rPr>
              <w:t>81%</w:t>
            </w:r>
          </w:p>
        </w:tc>
        <w:tc>
          <w:tcPr>
            <w:tcW w:w="1166" w:type="dxa"/>
            <w:vAlign w:val="center"/>
          </w:tcPr>
          <w:p w14:paraId="5B26E265" w14:textId="77777777" w:rsidR="00A27A5B" w:rsidRPr="009B4A38" w:rsidRDefault="00A27A5B" w:rsidP="00A27A5B">
            <w:pPr>
              <w:jc w:val="center"/>
              <w:rPr>
                <w:rFonts w:cs="Arial"/>
                <w:color w:val="000000"/>
                <w:sz w:val="20"/>
                <w:szCs w:val="20"/>
              </w:rPr>
            </w:pPr>
            <w:r w:rsidRPr="009B4A38">
              <w:rPr>
                <w:rFonts w:cs="Arial"/>
                <w:color w:val="000000"/>
                <w:sz w:val="20"/>
                <w:szCs w:val="20"/>
              </w:rPr>
              <w:t>81%</w:t>
            </w:r>
          </w:p>
        </w:tc>
        <w:tc>
          <w:tcPr>
            <w:tcW w:w="1166" w:type="dxa"/>
            <w:vAlign w:val="center"/>
          </w:tcPr>
          <w:p w14:paraId="7DC81075" w14:textId="77777777" w:rsidR="00A27A5B" w:rsidRPr="009B4A38" w:rsidRDefault="00A27A5B" w:rsidP="00A27A5B">
            <w:pPr>
              <w:jc w:val="center"/>
              <w:rPr>
                <w:rFonts w:cs="Arial"/>
                <w:color w:val="000000"/>
                <w:sz w:val="20"/>
                <w:szCs w:val="20"/>
              </w:rPr>
            </w:pPr>
            <w:r w:rsidRPr="009B4A38">
              <w:rPr>
                <w:rFonts w:cs="Arial"/>
                <w:color w:val="000000"/>
                <w:sz w:val="20"/>
                <w:szCs w:val="20"/>
              </w:rPr>
              <w:t>92%</w:t>
            </w:r>
          </w:p>
        </w:tc>
      </w:tr>
      <w:tr w:rsidR="00A27A5B" w:rsidRPr="009B4A38" w14:paraId="056241F1" w14:textId="77777777" w:rsidTr="009D7BFF">
        <w:trPr>
          <w:trHeight w:val="259"/>
        </w:trPr>
        <w:tc>
          <w:tcPr>
            <w:tcW w:w="5285" w:type="dxa"/>
            <w:vAlign w:val="center"/>
          </w:tcPr>
          <w:p w14:paraId="63C12496" w14:textId="77777777" w:rsidR="00A27A5B" w:rsidRPr="009B4A38" w:rsidRDefault="00A27A5B" w:rsidP="00A27A5B">
            <w:pPr>
              <w:rPr>
                <w:rFonts w:cs="Arial"/>
                <w:color w:val="000000"/>
                <w:sz w:val="20"/>
                <w:szCs w:val="20"/>
              </w:rPr>
            </w:pPr>
            <w:r w:rsidRPr="009B4A38">
              <w:rPr>
                <w:rFonts w:cs="Arial"/>
                <w:color w:val="000000"/>
                <w:sz w:val="20"/>
                <w:szCs w:val="20"/>
              </w:rPr>
              <w:t>Thom Pentucket Area Early Intervention Program</w:t>
            </w:r>
          </w:p>
        </w:tc>
        <w:tc>
          <w:tcPr>
            <w:tcW w:w="576" w:type="dxa"/>
            <w:vAlign w:val="center"/>
          </w:tcPr>
          <w:p w14:paraId="03A56BC8" w14:textId="77777777" w:rsidR="00A27A5B" w:rsidRPr="009B4A38" w:rsidRDefault="00A27A5B" w:rsidP="00A27A5B">
            <w:pPr>
              <w:jc w:val="center"/>
              <w:rPr>
                <w:rFonts w:cs="Arial"/>
                <w:color w:val="000000"/>
                <w:sz w:val="20"/>
                <w:szCs w:val="20"/>
              </w:rPr>
            </w:pPr>
            <w:r w:rsidRPr="009B4A38">
              <w:rPr>
                <w:rFonts w:cs="Arial"/>
                <w:color w:val="000000"/>
                <w:sz w:val="20"/>
                <w:szCs w:val="20"/>
              </w:rPr>
              <w:t>102</w:t>
            </w:r>
          </w:p>
        </w:tc>
        <w:tc>
          <w:tcPr>
            <w:tcW w:w="1170" w:type="dxa"/>
            <w:vAlign w:val="center"/>
          </w:tcPr>
          <w:p w14:paraId="7C249099" w14:textId="77777777" w:rsidR="00A27A5B" w:rsidRPr="009B4A38" w:rsidRDefault="00A27A5B" w:rsidP="00A27A5B">
            <w:pPr>
              <w:jc w:val="center"/>
              <w:rPr>
                <w:rFonts w:cs="Arial"/>
                <w:color w:val="000000"/>
                <w:sz w:val="20"/>
                <w:szCs w:val="20"/>
              </w:rPr>
            </w:pPr>
            <w:r w:rsidRPr="009B4A38">
              <w:rPr>
                <w:rFonts w:cs="Arial"/>
                <w:color w:val="000000"/>
                <w:sz w:val="20"/>
                <w:szCs w:val="20"/>
              </w:rPr>
              <w:t>80%</w:t>
            </w:r>
          </w:p>
        </w:tc>
        <w:tc>
          <w:tcPr>
            <w:tcW w:w="1166" w:type="dxa"/>
            <w:vAlign w:val="center"/>
          </w:tcPr>
          <w:p w14:paraId="21CC3F96" w14:textId="77777777" w:rsidR="00A27A5B" w:rsidRPr="009B4A38" w:rsidRDefault="00A27A5B" w:rsidP="00A27A5B">
            <w:pPr>
              <w:jc w:val="center"/>
              <w:rPr>
                <w:rFonts w:cs="Arial"/>
                <w:color w:val="000000"/>
                <w:sz w:val="20"/>
                <w:szCs w:val="20"/>
              </w:rPr>
            </w:pPr>
            <w:r w:rsidRPr="009B4A38">
              <w:rPr>
                <w:rFonts w:cs="Arial"/>
                <w:color w:val="000000"/>
                <w:sz w:val="20"/>
                <w:szCs w:val="20"/>
              </w:rPr>
              <w:t>77%</w:t>
            </w:r>
          </w:p>
        </w:tc>
        <w:tc>
          <w:tcPr>
            <w:tcW w:w="1166" w:type="dxa"/>
            <w:vAlign w:val="center"/>
          </w:tcPr>
          <w:p w14:paraId="33B016AA" w14:textId="77777777" w:rsidR="00A27A5B" w:rsidRPr="009B4A38" w:rsidRDefault="00A27A5B" w:rsidP="00A27A5B">
            <w:pPr>
              <w:jc w:val="center"/>
              <w:rPr>
                <w:rFonts w:cs="Arial"/>
                <w:color w:val="000000"/>
                <w:sz w:val="20"/>
                <w:szCs w:val="20"/>
              </w:rPr>
            </w:pPr>
            <w:r w:rsidRPr="009B4A38">
              <w:rPr>
                <w:rFonts w:cs="Arial"/>
                <w:color w:val="000000"/>
                <w:sz w:val="20"/>
                <w:szCs w:val="20"/>
              </w:rPr>
              <w:t>82%</w:t>
            </w:r>
          </w:p>
        </w:tc>
      </w:tr>
      <w:tr w:rsidR="00A27A5B" w:rsidRPr="009B4A38" w14:paraId="578EB9AB" w14:textId="77777777" w:rsidTr="009D7BFF">
        <w:trPr>
          <w:trHeight w:val="259"/>
        </w:trPr>
        <w:tc>
          <w:tcPr>
            <w:tcW w:w="5285" w:type="dxa"/>
            <w:vAlign w:val="center"/>
          </w:tcPr>
          <w:p w14:paraId="25886749" w14:textId="77777777" w:rsidR="00A27A5B" w:rsidRPr="009B4A38" w:rsidRDefault="00A27A5B" w:rsidP="00A27A5B">
            <w:pPr>
              <w:rPr>
                <w:rFonts w:cs="Arial"/>
                <w:color w:val="000000"/>
                <w:sz w:val="20"/>
                <w:szCs w:val="20"/>
              </w:rPr>
            </w:pPr>
            <w:r w:rsidRPr="009B4A38">
              <w:rPr>
                <w:rFonts w:cs="Arial"/>
                <w:color w:val="000000"/>
                <w:sz w:val="20"/>
                <w:szCs w:val="20"/>
              </w:rPr>
              <w:t>Thom Springfield Infant Toddler Services</w:t>
            </w:r>
          </w:p>
        </w:tc>
        <w:tc>
          <w:tcPr>
            <w:tcW w:w="576" w:type="dxa"/>
            <w:vAlign w:val="center"/>
          </w:tcPr>
          <w:p w14:paraId="7CEF1FDA" w14:textId="77777777" w:rsidR="00A27A5B" w:rsidRPr="009B4A38" w:rsidRDefault="00A27A5B" w:rsidP="00A27A5B">
            <w:pPr>
              <w:jc w:val="center"/>
              <w:rPr>
                <w:rFonts w:cs="Arial"/>
                <w:color w:val="000000"/>
                <w:sz w:val="20"/>
                <w:szCs w:val="20"/>
              </w:rPr>
            </w:pPr>
            <w:r w:rsidRPr="009B4A38">
              <w:rPr>
                <w:rFonts w:cs="Arial"/>
                <w:color w:val="000000"/>
                <w:sz w:val="20"/>
                <w:szCs w:val="20"/>
              </w:rPr>
              <w:t>89</w:t>
            </w:r>
          </w:p>
        </w:tc>
        <w:tc>
          <w:tcPr>
            <w:tcW w:w="1170" w:type="dxa"/>
            <w:vAlign w:val="center"/>
          </w:tcPr>
          <w:p w14:paraId="7CA5E135" w14:textId="77777777" w:rsidR="00A27A5B" w:rsidRPr="009B4A38" w:rsidRDefault="00A27A5B" w:rsidP="00A27A5B">
            <w:pPr>
              <w:jc w:val="center"/>
              <w:rPr>
                <w:rFonts w:cs="Arial"/>
                <w:color w:val="000000"/>
                <w:sz w:val="20"/>
                <w:szCs w:val="20"/>
              </w:rPr>
            </w:pPr>
            <w:r w:rsidRPr="009B4A38">
              <w:rPr>
                <w:rFonts w:cs="Arial"/>
                <w:color w:val="000000"/>
                <w:sz w:val="20"/>
                <w:szCs w:val="20"/>
              </w:rPr>
              <w:t>80%</w:t>
            </w:r>
          </w:p>
        </w:tc>
        <w:tc>
          <w:tcPr>
            <w:tcW w:w="1166" w:type="dxa"/>
            <w:vAlign w:val="center"/>
          </w:tcPr>
          <w:p w14:paraId="02BDA791" w14:textId="77777777" w:rsidR="00A27A5B" w:rsidRPr="009B4A38" w:rsidRDefault="00A27A5B" w:rsidP="00A27A5B">
            <w:pPr>
              <w:jc w:val="center"/>
              <w:rPr>
                <w:rFonts w:cs="Arial"/>
                <w:color w:val="000000"/>
                <w:sz w:val="20"/>
                <w:szCs w:val="20"/>
              </w:rPr>
            </w:pPr>
            <w:r w:rsidRPr="009B4A38">
              <w:rPr>
                <w:rFonts w:cs="Arial"/>
                <w:color w:val="000000"/>
                <w:sz w:val="20"/>
                <w:szCs w:val="20"/>
              </w:rPr>
              <w:t>78%</w:t>
            </w:r>
          </w:p>
        </w:tc>
        <w:tc>
          <w:tcPr>
            <w:tcW w:w="1166" w:type="dxa"/>
            <w:vAlign w:val="center"/>
          </w:tcPr>
          <w:p w14:paraId="40D21C26" w14:textId="77777777" w:rsidR="00A27A5B" w:rsidRPr="009B4A38" w:rsidRDefault="00A27A5B" w:rsidP="00A27A5B">
            <w:pPr>
              <w:jc w:val="center"/>
              <w:rPr>
                <w:rFonts w:cs="Arial"/>
                <w:color w:val="000000"/>
                <w:sz w:val="20"/>
                <w:szCs w:val="20"/>
              </w:rPr>
            </w:pPr>
            <w:r w:rsidRPr="009B4A38">
              <w:rPr>
                <w:rFonts w:cs="Arial"/>
                <w:color w:val="000000"/>
                <w:sz w:val="20"/>
                <w:szCs w:val="20"/>
              </w:rPr>
              <w:t>90%</w:t>
            </w:r>
          </w:p>
        </w:tc>
      </w:tr>
      <w:tr w:rsidR="00A27A5B" w:rsidRPr="009B4A38" w14:paraId="608487CE" w14:textId="77777777" w:rsidTr="009D7BFF">
        <w:trPr>
          <w:trHeight w:val="259"/>
        </w:trPr>
        <w:tc>
          <w:tcPr>
            <w:tcW w:w="5285" w:type="dxa"/>
            <w:vAlign w:val="center"/>
          </w:tcPr>
          <w:p w14:paraId="1975BA21" w14:textId="77777777" w:rsidR="00A27A5B" w:rsidRPr="009B4A38" w:rsidRDefault="00A27A5B" w:rsidP="00A27A5B">
            <w:pPr>
              <w:rPr>
                <w:rFonts w:cs="Arial"/>
                <w:color w:val="000000"/>
                <w:sz w:val="20"/>
                <w:szCs w:val="20"/>
              </w:rPr>
            </w:pPr>
            <w:r w:rsidRPr="009B4A38">
              <w:rPr>
                <w:rFonts w:cs="Arial"/>
                <w:color w:val="000000"/>
                <w:sz w:val="20"/>
                <w:szCs w:val="20"/>
              </w:rPr>
              <w:t>Thom Westfield Infant Toddler Services</w:t>
            </w:r>
          </w:p>
        </w:tc>
        <w:tc>
          <w:tcPr>
            <w:tcW w:w="576" w:type="dxa"/>
            <w:vAlign w:val="center"/>
          </w:tcPr>
          <w:p w14:paraId="547231C5" w14:textId="77777777" w:rsidR="00A27A5B" w:rsidRPr="009B4A38" w:rsidRDefault="00A27A5B" w:rsidP="00A27A5B">
            <w:pPr>
              <w:jc w:val="center"/>
              <w:rPr>
                <w:rFonts w:cs="Arial"/>
                <w:color w:val="000000"/>
                <w:sz w:val="20"/>
                <w:szCs w:val="20"/>
              </w:rPr>
            </w:pPr>
            <w:r w:rsidRPr="009B4A38">
              <w:rPr>
                <w:rFonts w:cs="Arial"/>
                <w:color w:val="000000"/>
                <w:sz w:val="20"/>
                <w:szCs w:val="20"/>
              </w:rPr>
              <w:t>27</w:t>
            </w:r>
          </w:p>
        </w:tc>
        <w:tc>
          <w:tcPr>
            <w:tcW w:w="1170" w:type="dxa"/>
            <w:vAlign w:val="center"/>
          </w:tcPr>
          <w:p w14:paraId="3BEC2BBB" w14:textId="77777777" w:rsidR="00A27A5B" w:rsidRPr="009B4A38" w:rsidRDefault="00A27A5B" w:rsidP="00A27A5B">
            <w:pPr>
              <w:jc w:val="center"/>
              <w:rPr>
                <w:rFonts w:cs="Arial"/>
                <w:color w:val="000000"/>
                <w:sz w:val="20"/>
                <w:szCs w:val="20"/>
              </w:rPr>
            </w:pPr>
            <w:r w:rsidRPr="009B4A38">
              <w:rPr>
                <w:rFonts w:cs="Arial"/>
                <w:color w:val="000000"/>
                <w:sz w:val="20"/>
                <w:szCs w:val="20"/>
              </w:rPr>
              <w:t>89%</w:t>
            </w:r>
          </w:p>
        </w:tc>
        <w:tc>
          <w:tcPr>
            <w:tcW w:w="1166" w:type="dxa"/>
            <w:vAlign w:val="center"/>
          </w:tcPr>
          <w:p w14:paraId="6E56849D" w14:textId="77777777" w:rsidR="00A27A5B" w:rsidRPr="009B4A38" w:rsidRDefault="00A27A5B" w:rsidP="00A27A5B">
            <w:pPr>
              <w:jc w:val="center"/>
              <w:rPr>
                <w:rFonts w:cs="Arial"/>
                <w:color w:val="000000"/>
                <w:sz w:val="20"/>
                <w:szCs w:val="20"/>
              </w:rPr>
            </w:pPr>
            <w:r w:rsidRPr="009B4A38">
              <w:rPr>
                <w:rFonts w:cs="Arial"/>
                <w:color w:val="000000"/>
                <w:sz w:val="20"/>
                <w:szCs w:val="20"/>
              </w:rPr>
              <w:t>85%</w:t>
            </w:r>
          </w:p>
        </w:tc>
        <w:tc>
          <w:tcPr>
            <w:tcW w:w="1166" w:type="dxa"/>
            <w:vAlign w:val="center"/>
          </w:tcPr>
          <w:p w14:paraId="082A7985" w14:textId="77777777" w:rsidR="00A27A5B" w:rsidRPr="009B4A38" w:rsidRDefault="00A27A5B" w:rsidP="00A27A5B">
            <w:pPr>
              <w:jc w:val="center"/>
              <w:rPr>
                <w:rFonts w:cs="Arial"/>
                <w:color w:val="000000"/>
                <w:sz w:val="20"/>
                <w:szCs w:val="20"/>
              </w:rPr>
            </w:pPr>
            <w:r w:rsidRPr="009B4A38">
              <w:rPr>
                <w:rFonts w:cs="Arial"/>
                <w:color w:val="000000"/>
                <w:sz w:val="20"/>
                <w:szCs w:val="20"/>
              </w:rPr>
              <w:t>96%</w:t>
            </w:r>
          </w:p>
        </w:tc>
      </w:tr>
      <w:tr w:rsidR="00A27A5B" w:rsidRPr="009B4A38" w14:paraId="468B932E" w14:textId="77777777" w:rsidTr="00F0191B">
        <w:trPr>
          <w:trHeight w:val="259"/>
        </w:trPr>
        <w:tc>
          <w:tcPr>
            <w:tcW w:w="5285" w:type="dxa"/>
            <w:tcBorders>
              <w:top w:val="single" w:sz="4" w:space="0" w:color="auto"/>
              <w:left w:val="single" w:sz="4" w:space="0" w:color="auto"/>
              <w:bottom w:val="single" w:sz="4" w:space="0" w:color="auto"/>
              <w:right w:val="single" w:sz="4" w:space="0" w:color="auto"/>
            </w:tcBorders>
            <w:vAlign w:val="center"/>
          </w:tcPr>
          <w:p w14:paraId="575AD548" w14:textId="77777777" w:rsidR="00A27A5B" w:rsidRPr="009B4A38" w:rsidRDefault="00A27A5B" w:rsidP="00A27A5B">
            <w:pPr>
              <w:rPr>
                <w:rFonts w:cs="Arial"/>
                <w:color w:val="000000"/>
                <w:sz w:val="20"/>
                <w:szCs w:val="20"/>
              </w:rPr>
            </w:pPr>
            <w:r w:rsidRPr="009B4A38">
              <w:rPr>
                <w:rFonts w:cs="Arial"/>
                <w:color w:val="000000"/>
                <w:sz w:val="20"/>
                <w:szCs w:val="20"/>
              </w:rPr>
              <w:t>Thom Worcester Area Early Intervention Program</w:t>
            </w:r>
          </w:p>
        </w:tc>
        <w:tc>
          <w:tcPr>
            <w:tcW w:w="576" w:type="dxa"/>
            <w:tcBorders>
              <w:top w:val="single" w:sz="4" w:space="0" w:color="auto"/>
              <w:left w:val="single" w:sz="4" w:space="0" w:color="auto"/>
              <w:bottom w:val="single" w:sz="4" w:space="0" w:color="auto"/>
              <w:right w:val="single" w:sz="4" w:space="0" w:color="auto"/>
            </w:tcBorders>
            <w:vAlign w:val="center"/>
          </w:tcPr>
          <w:p w14:paraId="52B51721" w14:textId="77777777" w:rsidR="00A27A5B" w:rsidRPr="009B4A38" w:rsidRDefault="00A27A5B" w:rsidP="00A27A5B">
            <w:pPr>
              <w:jc w:val="center"/>
              <w:rPr>
                <w:rFonts w:cs="Arial"/>
                <w:color w:val="000000"/>
                <w:sz w:val="20"/>
                <w:szCs w:val="20"/>
              </w:rPr>
            </w:pPr>
            <w:r w:rsidRPr="009B4A38">
              <w:rPr>
                <w:rFonts w:cs="Arial"/>
                <w:color w:val="000000"/>
                <w:sz w:val="20"/>
                <w:szCs w:val="20"/>
              </w:rPr>
              <w:t>70</w:t>
            </w:r>
          </w:p>
        </w:tc>
        <w:tc>
          <w:tcPr>
            <w:tcW w:w="1170" w:type="dxa"/>
            <w:tcBorders>
              <w:top w:val="single" w:sz="4" w:space="0" w:color="auto"/>
              <w:left w:val="single" w:sz="4" w:space="0" w:color="auto"/>
              <w:bottom w:val="single" w:sz="4" w:space="0" w:color="auto"/>
              <w:right w:val="single" w:sz="4" w:space="0" w:color="auto"/>
            </w:tcBorders>
            <w:vAlign w:val="center"/>
          </w:tcPr>
          <w:p w14:paraId="08451D04" w14:textId="77777777" w:rsidR="00A27A5B" w:rsidRPr="009B4A38" w:rsidRDefault="00A27A5B" w:rsidP="00A27A5B">
            <w:pPr>
              <w:jc w:val="center"/>
              <w:rPr>
                <w:rFonts w:cs="Arial"/>
                <w:color w:val="000000"/>
                <w:sz w:val="20"/>
                <w:szCs w:val="20"/>
              </w:rPr>
            </w:pPr>
            <w:r w:rsidRPr="009B4A38">
              <w:rPr>
                <w:rFonts w:cs="Arial"/>
                <w:color w:val="000000"/>
                <w:sz w:val="20"/>
                <w:szCs w:val="20"/>
              </w:rPr>
              <w:t>76%</w:t>
            </w:r>
          </w:p>
        </w:tc>
        <w:tc>
          <w:tcPr>
            <w:tcW w:w="1166" w:type="dxa"/>
            <w:tcBorders>
              <w:top w:val="single" w:sz="4" w:space="0" w:color="auto"/>
              <w:left w:val="single" w:sz="4" w:space="0" w:color="auto"/>
              <w:bottom w:val="single" w:sz="4" w:space="0" w:color="auto"/>
              <w:right w:val="single" w:sz="4" w:space="0" w:color="auto"/>
            </w:tcBorders>
            <w:vAlign w:val="center"/>
          </w:tcPr>
          <w:p w14:paraId="5E76D5A1" w14:textId="77777777" w:rsidR="00A27A5B" w:rsidRPr="009B4A38" w:rsidRDefault="00A27A5B" w:rsidP="00A27A5B">
            <w:pPr>
              <w:jc w:val="center"/>
              <w:rPr>
                <w:rFonts w:cs="Arial"/>
                <w:color w:val="000000"/>
                <w:sz w:val="20"/>
                <w:szCs w:val="20"/>
              </w:rPr>
            </w:pPr>
            <w:r w:rsidRPr="009B4A38">
              <w:rPr>
                <w:rFonts w:cs="Arial"/>
                <w:color w:val="000000"/>
                <w:sz w:val="20"/>
                <w:szCs w:val="20"/>
              </w:rPr>
              <w:t>71%</w:t>
            </w:r>
          </w:p>
        </w:tc>
        <w:tc>
          <w:tcPr>
            <w:tcW w:w="1166" w:type="dxa"/>
            <w:tcBorders>
              <w:top w:val="single" w:sz="4" w:space="0" w:color="auto"/>
              <w:left w:val="single" w:sz="4" w:space="0" w:color="auto"/>
              <w:bottom w:val="single" w:sz="4" w:space="0" w:color="auto"/>
              <w:right w:val="single" w:sz="4" w:space="0" w:color="auto"/>
            </w:tcBorders>
            <w:vAlign w:val="center"/>
          </w:tcPr>
          <w:p w14:paraId="0FEE5DA7" w14:textId="77777777" w:rsidR="00A27A5B" w:rsidRPr="009B4A38" w:rsidRDefault="00A27A5B" w:rsidP="00A27A5B">
            <w:pPr>
              <w:jc w:val="center"/>
              <w:rPr>
                <w:rFonts w:cs="Arial"/>
                <w:color w:val="000000"/>
                <w:sz w:val="20"/>
                <w:szCs w:val="20"/>
              </w:rPr>
            </w:pPr>
            <w:r w:rsidRPr="009B4A38">
              <w:rPr>
                <w:rFonts w:cs="Arial"/>
                <w:color w:val="000000"/>
                <w:sz w:val="20"/>
                <w:szCs w:val="20"/>
              </w:rPr>
              <w:t>83%</w:t>
            </w:r>
          </w:p>
        </w:tc>
      </w:tr>
      <w:bookmarkEnd w:id="66"/>
    </w:tbl>
    <w:p w14:paraId="35DF4020" w14:textId="0938D96C" w:rsidR="00723722" w:rsidRDefault="001C4FE0" w:rsidP="005C16E9">
      <w:pPr>
        <w:spacing w:before="480"/>
        <w:jc w:val="center"/>
        <w:rPr>
          <w:b/>
          <w:color w:val="1F3864"/>
          <w:sz w:val="28"/>
          <w:szCs w:val="28"/>
        </w:rPr>
        <w:sectPr w:rsidR="00723722" w:rsidSect="00FB7B84">
          <w:footnotePr>
            <w:numRestart w:val="eachSect"/>
          </w:footnotePr>
          <w:type w:val="continuous"/>
          <w:pgSz w:w="12240" w:h="15840" w:code="1"/>
          <w:pgMar w:top="1584" w:right="1728" w:bottom="994" w:left="1440" w:header="288" w:footer="576" w:gutter="0"/>
          <w:cols w:space="720"/>
          <w:docGrid w:linePitch="360"/>
        </w:sectPr>
      </w:pPr>
      <w:r w:rsidRPr="009B4A38">
        <w:br w:type="page"/>
      </w:r>
      <w:bookmarkEnd w:id="64"/>
      <w:bookmarkEnd w:id="65"/>
      <w:r w:rsidR="00185DCD" w:rsidRPr="00E60617">
        <w:rPr>
          <w:sz w:val="12"/>
          <w:szCs w:val="12"/>
        </w:rPr>
        <w:lastRenderedPageBreak/>
        <w:br/>
      </w:r>
    </w:p>
    <w:p w14:paraId="739A186F" w14:textId="004190A4" w:rsidR="00A4741A" w:rsidRPr="009B4A38" w:rsidRDefault="00261B15" w:rsidP="00723722">
      <w:pPr>
        <w:spacing w:after="480"/>
        <w:jc w:val="center"/>
        <w:rPr>
          <w:b/>
          <w:color w:val="1F3864"/>
          <w:sz w:val="28"/>
          <w:szCs w:val="28"/>
        </w:rPr>
      </w:pPr>
      <w:r w:rsidRPr="009B4A38">
        <w:rPr>
          <w:b/>
          <w:color w:val="1F3864"/>
          <w:sz w:val="28"/>
          <w:szCs w:val="28"/>
        </w:rPr>
        <w:t xml:space="preserve">SECTION </w:t>
      </w:r>
      <w:r w:rsidR="00146418" w:rsidRPr="009B4A38">
        <w:rPr>
          <w:b/>
          <w:color w:val="1F3864"/>
          <w:sz w:val="28"/>
          <w:szCs w:val="28"/>
        </w:rPr>
        <w:t>5</w:t>
      </w:r>
      <w:bookmarkStart w:id="67" w:name="_Toc186604406"/>
      <w:bookmarkStart w:id="68" w:name="_Toc186604568"/>
    </w:p>
    <w:p w14:paraId="79A85A86" w14:textId="77777777" w:rsidR="00B92D53" w:rsidRPr="009B4A38" w:rsidRDefault="001B4252" w:rsidP="004B551C">
      <w:pPr>
        <w:pStyle w:val="Heading1"/>
      </w:pPr>
      <w:bookmarkStart w:id="69" w:name="_Toc488224433"/>
      <w:bookmarkStart w:id="70" w:name="_Toc488229286"/>
      <w:bookmarkStart w:id="71" w:name="_Toc501699001"/>
      <w:bookmarkStart w:id="72" w:name="_Toc501700105"/>
      <w:bookmarkStart w:id="73" w:name="_Toc29368673"/>
      <w:r w:rsidRPr="009B4A38">
        <w:t>Measurement Framework</w:t>
      </w:r>
      <w:bookmarkEnd w:id="67"/>
      <w:bookmarkEnd w:id="68"/>
      <w:bookmarkEnd w:id="69"/>
      <w:bookmarkEnd w:id="70"/>
      <w:bookmarkEnd w:id="71"/>
      <w:bookmarkEnd w:id="72"/>
      <w:bookmarkEnd w:id="73"/>
    </w:p>
    <w:p w14:paraId="4AA5BECA" w14:textId="77777777" w:rsidR="008D6134" w:rsidRPr="009B4A38" w:rsidRDefault="008D6134" w:rsidP="00EA64CE">
      <w:pPr>
        <w:pStyle w:val="DocumentText"/>
      </w:pPr>
      <w:r w:rsidRPr="009B4A38">
        <w:t>The measurement approach used by NCSEAM, known as the Rasch framework, applies a series of parametric models to estimate the properties of each survey item and each respondent in a way that places individuals and items on a common metric (Bond &amp; Fox, 2001; Fischer &amp; Molenaar, 1995; Rasch, 1960; Wright &amp; Masters, 1982). The Rasch approach offers many advantages over typical approaches to survey development. First, it is possible to test whether the items administered belong together, that is, whether they are all related to the construct that the scale is supposed to measure. Ongoing confirmation of the fit of the items helps to maintain the quality of the measurement system. It is also possible to test whether the response categories are operating in the expected fashion. Often, the way in which respondents actually use the response categories does not correspond to the equidistant way in which they are laid out on paper. Extreme categories (e.g., “very strongly disagree”) are sometimes used so infrequently that it makes sense to combine them with an adjacent, less extreme, category (“very strongly disagree/strongly disagree”).</w:t>
      </w:r>
    </w:p>
    <w:p w14:paraId="53952BD1" w14:textId="77777777" w:rsidR="008D6134" w:rsidRPr="009B4A38" w:rsidRDefault="008D6134" w:rsidP="00EA64CE">
      <w:pPr>
        <w:pStyle w:val="DocumentText"/>
      </w:pPr>
      <w:r w:rsidRPr="009B4A38">
        <w:t xml:space="preserve">Second, it is possible to determine where each item is located on the measurement ruler. The item’s location is referred to as the item’s “calibration.” Typically, items in a test or survey are not all equal with respect to the amount of the attribute or quality that the items are measuring. It has been empirically demonstrated, in fact, that items in the </w:t>
      </w:r>
      <w:smartTag w:uri="urn:schemas-microsoft-com:office:smarttags" w:element="stockticker">
        <w:r w:rsidRPr="009B4A38">
          <w:t>IFS</w:t>
        </w:r>
      </w:smartTag>
      <w:r w:rsidRPr="009B4A38">
        <w:t xml:space="preserve"> are not all of equal agreeability. Items range from those that are most likely to draw </w:t>
      </w:r>
      <w:r w:rsidR="00B41733" w:rsidRPr="009B4A38">
        <w:t>“</w:t>
      </w:r>
      <w:r w:rsidRPr="009B4A38">
        <w:t>agree</w:t>
      </w:r>
      <w:r w:rsidR="00B41733" w:rsidRPr="009B4A38">
        <w:t>”</w:t>
      </w:r>
      <w:r w:rsidRPr="009B4A38">
        <w:t xml:space="preserve"> responses to those that are least likely to draw </w:t>
      </w:r>
      <w:r w:rsidR="00B41733" w:rsidRPr="009B4A38">
        <w:t>“</w:t>
      </w:r>
      <w:r w:rsidRPr="009B4A38">
        <w:t>agree</w:t>
      </w:r>
      <w:r w:rsidR="00B41733" w:rsidRPr="009B4A38">
        <w:t>”</w:t>
      </w:r>
      <w:r w:rsidRPr="009B4A38">
        <w:t xml:space="preserve"> responses. Highly agreeable items have low calibrations; less agreeable items have higher calibrations. Table </w:t>
      </w:r>
      <w:r w:rsidR="00107812" w:rsidRPr="009B4A38">
        <w:t>9</w:t>
      </w:r>
      <w:r w:rsidRPr="009B4A38">
        <w:t xml:space="preserve"> displays the </w:t>
      </w:r>
      <w:smartTag w:uri="urn:schemas-microsoft-com:office:smarttags" w:element="stockticker">
        <w:r w:rsidRPr="009B4A38">
          <w:t>IFS</w:t>
        </w:r>
      </w:smartTag>
      <w:r w:rsidRPr="009B4A38">
        <w:t xml:space="preserve"> items in calibration order. </w:t>
      </w:r>
    </w:p>
    <w:p w14:paraId="1CBEC200" w14:textId="77777777" w:rsidR="008D6134" w:rsidRPr="009B4A38" w:rsidRDefault="00DC0D5D" w:rsidP="008D6134">
      <w:pPr>
        <w:rPr>
          <w:rFonts w:ascii="Garamond" w:hAnsi="Garamond"/>
          <w:b/>
          <w:sz w:val="20"/>
          <w:szCs w:val="20"/>
        </w:rPr>
      </w:pPr>
      <w:r w:rsidRPr="009B4A38">
        <w:rPr>
          <w:rFonts w:ascii="Garamond" w:hAnsi="Garamond"/>
          <w:b/>
          <w:sz w:val="20"/>
          <w:szCs w:val="20"/>
        </w:rPr>
        <w:br/>
      </w:r>
      <w:r w:rsidRPr="009B4A38">
        <w:rPr>
          <w:rFonts w:ascii="Garamond" w:hAnsi="Garamond"/>
          <w:b/>
          <w:sz w:val="20"/>
          <w:szCs w:val="20"/>
        </w:rPr>
        <w:br/>
      </w:r>
      <w:r w:rsidRPr="009B4A38">
        <w:rPr>
          <w:rFonts w:ascii="Garamond" w:hAnsi="Garamond"/>
          <w:b/>
          <w:sz w:val="20"/>
          <w:szCs w:val="20"/>
        </w:rPr>
        <w:br/>
      </w:r>
      <w:r w:rsidRPr="009B4A38">
        <w:rPr>
          <w:rFonts w:ascii="Garamond" w:hAnsi="Garamond"/>
          <w:b/>
          <w:sz w:val="20"/>
          <w:szCs w:val="20"/>
        </w:rPr>
        <w:br/>
      </w:r>
    </w:p>
    <w:p w14:paraId="5D254201" w14:textId="77777777" w:rsidR="00281482" w:rsidRPr="009B4A38" w:rsidRDefault="00281482" w:rsidP="008D6134">
      <w:pPr>
        <w:rPr>
          <w:rFonts w:ascii="Garamond" w:hAnsi="Garamond"/>
          <w:b/>
          <w:sz w:val="20"/>
          <w:szCs w:val="20"/>
        </w:rPr>
      </w:pPr>
    </w:p>
    <w:p w14:paraId="79620F8E" w14:textId="77777777" w:rsidR="00281482" w:rsidRPr="009B4A38" w:rsidRDefault="00281482" w:rsidP="008D6134">
      <w:pPr>
        <w:rPr>
          <w:rFonts w:ascii="Garamond" w:hAnsi="Garamond"/>
          <w:b/>
          <w:sz w:val="20"/>
          <w:szCs w:val="20"/>
        </w:rPr>
      </w:pPr>
    </w:p>
    <w:p w14:paraId="41FBA9B4" w14:textId="77777777" w:rsidR="00281482" w:rsidRPr="009B4A38" w:rsidRDefault="00281482" w:rsidP="008D6134">
      <w:pPr>
        <w:rPr>
          <w:rFonts w:ascii="Garamond" w:hAnsi="Garamond"/>
          <w:b/>
          <w:sz w:val="20"/>
          <w:szCs w:val="20"/>
        </w:rPr>
      </w:pPr>
    </w:p>
    <w:p w14:paraId="6EAA469D" w14:textId="77777777" w:rsidR="00281482" w:rsidRPr="009B4A38" w:rsidRDefault="00281482" w:rsidP="008D6134">
      <w:pPr>
        <w:rPr>
          <w:rFonts w:ascii="Garamond" w:hAnsi="Garamond"/>
          <w:b/>
          <w:sz w:val="20"/>
          <w:szCs w:val="20"/>
        </w:rPr>
      </w:pPr>
    </w:p>
    <w:p w14:paraId="1151536E" w14:textId="77777777" w:rsidR="00281482" w:rsidRPr="009B4A38" w:rsidRDefault="00281482" w:rsidP="008D6134">
      <w:pPr>
        <w:rPr>
          <w:rFonts w:ascii="Garamond" w:hAnsi="Garamond"/>
          <w:b/>
          <w:sz w:val="20"/>
          <w:szCs w:val="20"/>
        </w:rPr>
      </w:pPr>
    </w:p>
    <w:tbl>
      <w:tblPr>
        <w:tblW w:w="9804"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950"/>
        <w:gridCol w:w="1434"/>
        <w:gridCol w:w="7420"/>
      </w:tblGrid>
      <w:tr w:rsidR="0089193E" w:rsidRPr="009B4A38" w14:paraId="5F9B4266" w14:textId="77777777" w:rsidTr="00E92685">
        <w:trPr>
          <w:trHeight w:val="720"/>
          <w:jc w:val="center"/>
        </w:trPr>
        <w:tc>
          <w:tcPr>
            <w:tcW w:w="9804" w:type="dxa"/>
            <w:gridSpan w:val="3"/>
            <w:tcBorders>
              <w:bottom w:val="single" w:sz="6" w:space="0" w:color="000000"/>
            </w:tcBorders>
            <w:shd w:val="clear" w:color="auto" w:fill="CCCCCC"/>
            <w:vAlign w:val="center"/>
          </w:tcPr>
          <w:p w14:paraId="58A22611" w14:textId="77777777" w:rsidR="0089193E" w:rsidRPr="009B4A38" w:rsidRDefault="0089193E" w:rsidP="00281482">
            <w:pPr>
              <w:rPr>
                <w:rFonts w:cs="Arial"/>
                <w:b/>
                <w:iCs/>
                <w:szCs w:val="22"/>
              </w:rPr>
            </w:pPr>
            <w:r w:rsidRPr="009B4A38">
              <w:rPr>
                <w:rFonts w:cs="Arial"/>
                <w:b/>
                <w:iCs/>
                <w:szCs w:val="22"/>
              </w:rPr>
              <w:lastRenderedPageBreak/>
              <w:t>Table 9. IFS Items in Calibration Order</w:t>
            </w:r>
          </w:p>
        </w:tc>
      </w:tr>
      <w:tr w:rsidR="0089193E" w:rsidRPr="009B4A38" w14:paraId="05A83AD3" w14:textId="77777777" w:rsidTr="00E92685">
        <w:trPr>
          <w:trHeight w:val="720"/>
          <w:jc w:val="center"/>
        </w:trPr>
        <w:tc>
          <w:tcPr>
            <w:tcW w:w="950" w:type="dxa"/>
            <w:tcBorders>
              <w:bottom w:val="nil"/>
            </w:tcBorders>
            <w:vAlign w:val="bottom"/>
          </w:tcPr>
          <w:p w14:paraId="624F364B" w14:textId="77777777" w:rsidR="0089193E" w:rsidRPr="009B4A38" w:rsidRDefault="0089193E" w:rsidP="0089193E">
            <w:pPr>
              <w:jc w:val="center"/>
              <w:rPr>
                <w:rFonts w:cs="Arial"/>
                <w:b/>
                <w:szCs w:val="22"/>
              </w:rPr>
            </w:pPr>
            <w:r w:rsidRPr="009B4A38">
              <w:rPr>
                <w:rFonts w:cs="Arial"/>
                <w:b/>
                <w:szCs w:val="22"/>
              </w:rPr>
              <w:t>Item #</w:t>
            </w:r>
          </w:p>
        </w:tc>
        <w:tc>
          <w:tcPr>
            <w:tcW w:w="1434" w:type="dxa"/>
            <w:tcBorders>
              <w:bottom w:val="nil"/>
            </w:tcBorders>
            <w:shd w:val="clear" w:color="auto" w:fill="auto"/>
            <w:vAlign w:val="bottom"/>
          </w:tcPr>
          <w:p w14:paraId="13E2C306" w14:textId="77777777" w:rsidR="0089193E" w:rsidRPr="009B4A38" w:rsidRDefault="0089193E" w:rsidP="005036E1">
            <w:pPr>
              <w:jc w:val="center"/>
              <w:rPr>
                <w:rFonts w:cs="Arial"/>
                <w:b/>
                <w:szCs w:val="22"/>
              </w:rPr>
            </w:pPr>
            <w:r w:rsidRPr="009B4A38">
              <w:rPr>
                <w:rFonts w:cs="Arial"/>
                <w:b/>
                <w:szCs w:val="22"/>
              </w:rPr>
              <w:t>Item Calibration</w:t>
            </w:r>
          </w:p>
        </w:tc>
        <w:tc>
          <w:tcPr>
            <w:tcW w:w="7420" w:type="dxa"/>
            <w:tcBorders>
              <w:bottom w:val="nil"/>
            </w:tcBorders>
            <w:shd w:val="clear" w:color="auto" w:fill="auto"/>
            <w:vAlign w:val="bottom"/>
          </w:tcPr>
          <w:p w14:paraId="7D60869B" w14:textId="77777777" w:rsidR="0089193E" w:rsidRPr="009B4A38" w:rsidRDefault="0089193E" w:rsidP="005036E1">
            <w:pPr>
              <w:jc w:val="center"/>
              <w:rPr>
                <w:rFonts w:cs="Arial"/>
                <w:b/>
                <w:szCs w:val="22"/>
              </w:rPr>
            </w:pPr>
            <w:r w:rsidRPr="009B4A38">
              <w:rPr>
                <w:rFonts w:cs="Arial"/>
                <w:b/>
                <w:szCs w:val="22"/>
              </w:rPr>
              <w:t>Item</w:t>
            </w:r>
          </w:p>
          <w:p w14:paraId="7B18E8CF" w14:textId="77777777" w:rsidR="0089193E" w:rsidRPr="009B4A38" w:rsidRDefault="0089193E" w:rsidP="00787A7B">
            <w:pPr>
              <w:rPr>
                <w:rFonts w:cs="Arial"/>
                <w:i/>
                <w:iCs/>
                <w:szCs w:val="22"/>
                <w:u w:val="single"/>
              </w:rPr>
            </w:pPr>
            <w:r w:rsidRPr="009B4A38">
              <w:rPr>
                <w:rFonts w:cs="Arial"/>
                <w:i/>
                <w:szCs w:val="22"/>
                <w:u w:val="single"/>
              </w:rPr>
              <w:t>Over the past year, Early Intervention services have helped me and/or my family:</w:t>
            </w:r>
          </w:p>
        </w:tc>
      </w:tr>
      <w:tr w:rsidR="0089193E" w:rsidRPr="009B4A38" w14:paraId="15BB9D8F" w14:textId="77777777" w:rsidTr="00E92685">
        <w:trPr>
          <w:trHeight w:val="58"/>
          <w:jc w:val="center"/>
        </w:trPr>
        <w:tc>
          <w:tcPr>
            <w:tcW w:w="950" w:type="dxa"/>
            <w:tcBorders>
              <w:top w:val="nil"/>
            </w:tcBorders>
            <w:vAlign w:val="center"/>
          </w:tcPr>
          <w:p w14:paraId="21E55A3D" w14:textId="77777777" w:rsidR="0089193E" w:rsidRPr="009B4A38" w:rsidRDefault="0089193E" w:rsidP="0089193E">
            <w:pPr>
              <w:jc w:val="center"/>
              <w:rPr>
                <w:rFonts w:cs="Arial"/>
                <w:color w:val="000000"/>
                <w:sz w:val="2"/>
                <w:szCs w:val="2"/>
              </w:rPr>
            </w:pPr>
          </w:p>
        </w:tc>
        <w:tc>
          <w:tcPr>
            <w:tcW w:w="1434" w:type="dxa"/>
            <w:tcBorders>
              <w:top w:val="nil"/>
            </w:tcBorders>
            <w:shd w:val="clear" w:color="auto" w:fill="auto"/>
            <w:vAlign w:val="center"/>
          </w:tcPr>
          <w:p w14:paraId="76C3A8BA" w14:textId="77777777" w:rsidR="0089193E" w:rsidRPr="009B4A38" w:rsidRDefault="0089193E" w:rsidP="000C0656">
            <w:pPr>
              <w:jc w:val="center"/>
              <w:rPr>
                <w:rFonts w:cs="Arial"/>
                <w:color w:val="000000"/>
                <w:sz w:val="2"/>
                <w:szCs w:val="2"/>
              </w:rPr>
            </w:pPr>
          </w:p>
        </w:tc>
        <w:tc>
          <w:tcPr>
            <w:tcW w:w="7420" w:type="dxa"/>
            <w:tcBorders>
              <w:top w:val="nil"/>
            </w:tcBorders>
            <w:shd w:val="clear" w:color="auto" w:fill="auto"/>
            <w:vAlign w:val="center"/>
          </w:tcPr>
          <w:p w14:paraId="4B2CEE37" w14:textId="77777777" w:rsidR="0089193E" w:rsidRPr="009B4A38" w:rsidRDefault="0089193E" w:rsidP="00201B30">
            <w:pPr>
              <w:rPr>
                <w:rFonts w:cs="Arial"/>
                <w:color w:val="000000"/>
                <w:sz w:val="2"/>
                <w:szCs w:val="2"/>
              </w:rPr>
            </w:pPr>
          </w:p>
        </w:tc>
      </w:tr>
      <w:tr w:rsidR="0089193E" w:rsidRPr="009B4A38" w14:paraId="17B340A3" w14:textId="77777777" w:rsidTr="00E92685">
        <w:trPr>
          <w:trHeight w:val="432"/>
          <w:jc w:val="center"/>
        </w:trPr>
        <w:tc>
          <w:tcPr>
            <w:tcW w:w="950" w:type="dxa"/>
            <w:vAlign w:val="center"/>
          </w:tcPr>
          <w:p w14:paraId="599827CD" w14:textId="77777777" w:rsidR="0089193E" w:rsidRPr="009B4A38" w:rsidRDefault="0089193E" w:rsidP="0089193E">
            <w:pPr>
              <w:jc w:val="center"/>
              <w:rPr>
                <w:rFonts w:cs="Arial"/>
                <w:color w:val="000000"/>
                <w:szCs w:val="22"/>
              </w:rPr>
            </w:pPr>
            <w:r w:rsidRPr="009B4A38">
              <w:rPr>
                <w:rFonts w:cs="Arial"/>
                <w:color w:val="000000"/>
                <w:szCs w:val="22"/>
              </w:rPr>
              <w:t>1</w:t>
            </w:r>
          </w:p>
        </w:tc>
        <w:tc>
          <w:tcPr>
            <w:tcW w:w="1434" w:type="dxa"/>
            <w:shd w:val="clear" w:color="auto" w:fill="auto"/>
            <w:vAlign w:val="center"/>
          </w:tcPr>
          <w:p w14:paraId="3D3BCDCC" w14:textId="77777777" w:rsidR="0089193E" w:rsidRPr="009B4A38" w:rsidRDefault="0089193E" w:rsidP="000C0656">
            <w:pPr>
              <w:jc w:val="center"/>
              <w:rPr>
                <w:rFonts w:cs="Arial"/>
                <w:color w:val="000000"/>
                <w:szCs w:val="22"/>
              </w:rPr>
            </w:pPr>
            <w:r w:rsidRPr="009B4A38">
              <w:rPr>
                <w:rFonts w:cs="Arial"/>
                <w:color w:val="000000"/>
                <w:szCs w:val="22"/>
              </w:rPr>
              <w:t>678</w:t>
            </w:r>
          </w:p>
        </w:tc>
        <w:tc>
          <w:tcPr>
            <w:tcW w:w="7420" w:type="dxa"/>
            <w:shd w:val="clear" w:color="auto" w:fill="auto"/>
            <w:vAlign w:val="center"/>
          </w:tcPr>
          <w:p w14:paraId="3A52DB49" w14:textId="77777777" w:rsidR="0089193E" w:rsidRPr="009B4A38" w:rsidRDefault="0089193E" w:rsidP="00DC0D5D">
            <w:pPr>
              <w:numPr>
                <w:ilvl w:val="0"/>
                <w:numId w:val="23"/>
              </w:numPr>
              <w:ind w:left="331" w:hanging="270"/>
              <w:rPr>
                <w:rFonts w:cs="Arial"/>
                <w:color w:val="000000"/>
                <w:szCs w:val="22"/>
              </w:rPr>
            </w:pPr>
            <w:r w:rsidRPr="009B4A38">
              <w:rPr>
                <w:rFonts w:cs="Arial"/>
                <w:color w:val="000000"/>
                <w:szCs w:val="22"/>
              </w:rPr>
              <w:t>participate in typical activities for children and families in my community.</w:t>
            </w:r>
          </w:p>
        </w:tc>
      </w:tr>
      <w:tr w:rsidR="0089193E" w:rsidRPr="009B4A38" w14:paraId="10DEA70B" w14:textId="77777777" w:rsidTr="00E92685">
        <w:trPr>
          <w:trHeight w:val="432"/>
          <w:jc w:val="center"/>
        </w:trPr>
        <w:tc>
          <w:tcPr>
            <w:tcW w:w="950" w:type="dxa"/>
            <w:vAlign w:val="center"/>
          </w:tcPr>
          <w:p w14:paraId="52C35AC5" w14:textId="77777777" w:rsidR="0089193E" w:rsidRPr="009B4A38" w:rsidRDefault="0089193E" w:rsidP="0089193E">
            <w:pPr>
              <w:jc w:val="center"/>
              <w:rPr>
                <w:rFonts w:cs="Arial"/>
                <w:color w:val="000000"/>
                <w:szCs w:val="22"/>
              </w:rPr>
            </w:pPr>
            <w:r w:rsidRPr="009B4A38">
              <w:rPr>
                <w:rFonts w:cs="Arial"/>
                <w:color w:val="000000"/>
                <w:szCs w:val="22"/>
              </w:rPr>
              <w:t>2</w:t>
            </w:r>
          </w:p>
        </w:tc>
        <w:tc>
          <w:tcPr>
            <w:tcW w:w="1434" w:type="dxa"/>
            <w:shd w:val="clear" w:color="auto" w:fill="auto"/>
            <w:vAlign w:val="center"/>
          </w:tcPr>
          <w:p w14:paraId="2B7E2231" w14:textId="77777777" w:rsidR="0089193E" w:rsidRPr="009B4A38" w:rsidRDefault="0089193E" w:rsidP="000C0656">
            <w:pPr>
              <w:jc w:val="center"/>
              <w:rPr>
                <w:rFonts w:cs="Arial"/>
                <w:color w:val="000000"/>
                <w:szCs w:val="22"/>
              </w:rPr>
            </w:pPr>
            <w:r w:rsidRPr="009B4A38">
              <w:rPr>
                <w:rFonts w:cs="Arial"/>
                <w:color w:val="000000"/>
                <w:szCs w:val="22"/>
              </w:rPr>
              <w:t>656</w:t>
            </w:r>
          </w:p>
        </w:tc>
        <w:tc>
          <w:tcPr>
            <w:tcW w:w="7420" w:type="dxa"/>
            <w:shd w:val="clear" w:color="auto" w:fill="auto"/>
            <w:vAlign w:val="center"/>
          </w:tcPr>
          <w:p w14:paraId="20F2777C" w14:textId="77777777" w:rsidR="0089193E" w:rsidRPr="009B4A38" w:rsidRDefault="0089193E" w:rsidP="00DC0D5D">
            <w:pPr>
              <w:numPr>
                <w:ilvl w:val="0"/>
                <w:numId w:val="23"/>
              </w:numPr>
              <w:ind w:left="331" w:hanging="270"/>
              <w:rPr>
                <w:rFonts w:cs="Arial"/>
                <w:color w:val="000000"/>
                <w:szCs w:val="22"/>
              </w:rPr>
            </w:pPr>
            <w:r w:rsidRPr="009B4A38">
              <w:rPr>
                <w:rFonts w:cs="Arial"/>
                <w:color w:val="000000"/>
                <w:szCs w:val="22"/>
              </w:rPr>
              <w:t>know about services in the community.</w:t>
            </w:r>
          </w:p>
        </w:tc>
      </w:tr>
      <w:tr w:rsidR="0089193E" w:rsidRPr="009B4A38" w14:paraId="76775DFF" w14:textId="77777777" w:rsidTr="00E92685">
        <w:trPr>
          <w:trHeight w:val="432"/>
          <w:jc w:val="center"/>
        </w:trPr>
        <w:tc>
          <w:tcPr>
            <w:tcW w:w="950" w:type="dxa"/>
            <w:vAlign w:val="center"/>
          </w:tcPr>
          <w:p w14:paraId="48BB000D" w14:textId="77777777" w:rsidR="0089193E" w:rsidRPr="009B4A38" w:rsidRDefault="0089193E" w:rsidP="0089193E">
            <w:pPr>
              <w:jc w:val="center"/>
              <w:rPr>
                <w:rFonts w:cs="Arial"/>
                <w:color w:val="000000"/>
                <w:szCs w:val="22"/>
              </w:rPr>
            </w:pPr>
            <w:r w:rsidRPr="009B4A38">
              <w:rPr>
                <w:rFonts w:cs="Arial"/>
                <w:color w:val="000000"/>
                <w:szCs w:val="22"/>
              </w:rPr>
              <w:t>5</w:t>
            </w:r>
          </w:p>
        </w:tc>
        <w:tc>
          <w:tcPr>
            <w:tcW w:w="1434" w:type="dxa"/>
            <w:shd w:val="clear" w:color="auto" w:fill="auto"/>
            <w:vAlign w:val="center"/>
          </w:tcPr>
          <w:p w14:paraId="48FDCF42" w14:textId="77777777" w:rsidR="0089193E" w:rsidRPr="009B4A38" w:rsidRDefault="0089193E" w:rsidP="000C0656">
            <w:pPr>
              <w:jc w:val="center"/>
              <w:rPr>
                <w:rFonts w:cs="Arial"/>
                <w:color w:val="000000"/>
                <w:szCs w:val="22"/>
              </w:rPr>
            </w:pPr>
            <w:r w:rsidRPr="009B4A38">
              <w:rPr>
                <w:rFonts w:cs="Arial"/>
                <w:color w:val="000000"/>
                <w:szCs w:val="22"/>
              </w:rPr>
              <w:t>640</w:t>
            </w:r>
          </w:p>
        </w:tc>
        <w:tc>
          <w:tcPr>
            <w:tcW w:w="7420" w:type="dxa"/>
            <w:shd w:val="clear" w:color="auto" w:fill="auto"/>
            <w:vAlign w:val="center"/>
          </w:tcPr>
          <w:p w14:paraId="4C04FD54" w14:textId="77777777" w:rsidR="0089193E" w:rsidRPr="009B4A38" w:rsidRDefault="0089193E" w:rsidP="00DC0D5D">
            <w:pPr>
              <w:numPr>
                <w:ilvl w:val="0"/>
                <w:numId w:val="23"/>
              </w:numPr>
              <w:ind w:left="331" w:hanging="270"/>
              <w:rPr>
                <w:rFonts w:cs="Arial"/>
                <w:color w:val="000000"/>
                <w:szCs w:val="22"/>
              </w:rPr>
            </w:pPr>
            <w:r w:rsidRPr="009B4A38">
              <w:rPr>
                <w:rFonts w:cs="Arial"/>
                <w:color w:val="000000"/>
                <w:szCs w:val="22"/>
              </w:rPr>
              <w:t>know where to go for support to meet my family's needs.</w:t>
            </w:r>
          </w:p>
        </w:tc>
      </w:tr>
      <w:tr w:rsidR="0089193E" w:rsidRPr="009B4A38" w14:paraId="588C07DE" w14:textId="77777777" w:rsidTr="00E92685">
        <w:trPr>
          <w:trHeight w:val="432"/>
          <w:jc w:val="center"/>
        </w:trPr>
        <w:tc>
          <w:tcPr>
            <w:tcW w:w="950" w:type="dxa"/>
            <w:vAlign w:val="center"/>
          </w:tcPr>
          <w:p w14:paraId="5C5E01B6" w14:textId="77777777" w:rsidR="0089193E" w:rsidRPr="009B4A38" w:rsidRDefault="0089193E" w:rsidP="0089193E">
            <w:pPr>
              <w:jc w:val="center"/>
              <w:rPr>
                <w:rFonts w:cs="Arial"/>
                <w:color w:val="000000"/>
                <w:szCs w:val="22"/>
              </w:rPr>
            </w:pPr>
            <w:r w:rsidRPr="009B4A38">
              <w:rPr>
                <w:rFonts w:cs="Arial"/>
                <w:color w:val="000000"/>
                <w:szCs w:val="22"/>
              </w:rPr>
              <w:t>4</w:t>
            </w:r>
          </w:p>
        </w:tc>
        <w:tc>
          <w:tcPr>
            <w:tcW w:w="1434" w:type="dxa"/>
            <w:shd w:val="clear" w:color="auto" w:fill="auto"/>
            <w:vAlign w:val="center"/>
          </w:tcPr>
          <w:p w14:paraId="1D74898C" w14:textId="77777777" w:rsidR="0089193E" w:rsidRPr="009B4A38" w:rsidRDefault="0089193E" w:rsidP="000C0656">
            <w:pPr>
              <w:jc w:val="center"/>
              <w:rPr>
                <w:rFonts w:cs="Arial"/>
                <w:color w:val="000000"/>
                <w:szCs w:val="22"/>
              </w:rPr>
            </w:pPr>
            <w:r w:rsidRPr="009B4A38">
              <w:rPr>
                <w:rFonts w:cs="Arial"/>
                <w:color w:val="000000"/>
                <w:szCs w:val="22"/>
              </w:rPr>
              <w:t>609</w:t>
            </w:r>
          </w:p>
        </w:tc>
        <w:tc>
          <w:tcPr>
            <w:tcW w:w="7420" w:type="dxa"/>
            <w:shd w:val="clear" w:color="auto" w:fill="auto"/>
            <w:vAlign w:val="center"/>
          </w:tcPr>
          <w:p w14:paraId="1ACD7EF4" w14:textId="77777777" w:rsidR="0089193E" w:rsidRPr="009B4A38" w:rsidRDefault="0089193E" w:rsidP="00DC0D5D">
            <w:pPr>
              <w:numPr>
                <w:ilvl w:val="0"/>
                <w:numId w:val="23"/>
              </w:numPr>
              <w:ind w:left="331" w:hanging="270"/>
              <w:rPr>
                <w:rFonts w:cs="Arial"/>
                <w:color w:val="000000"/>
                <w:szCs w:val="22"/>
              </w:rPr>
            </w:pPr>
            <w:r w:rsidRPr="009B4A38">
              <w:rPr>
                <w:rFonts w:cs="Arial"/>
                <w:color w:val="000000"/>
                <w:szCs w:val="22"/>
              </w:rPr>
              <w:t>know where to go for support to meet my child's needs.</w:t>
            </w:r>
          </w:p>
        </w:tc>
      </w:tr>
      <w:tr w:rsidR="0089193E" w:rsidRPr="009B4A38" w14:paraId="1EA16646" w14:textId="77777777" w:rsidTr="00E92685">
        <w:trPr>
          <w:trHeight w:val="432"/>
          <w:jc w:val="center"/>
        </w:trPr>
        <w:tc>
          <w:tcPr>
            <w:tcW w:w="950" w:type="dxa"/>
            <w:vAlign w:val="center"/>
          </w:tcPr>
          <w:p w14:paraId="0F16B674" w14:textId="77777777" w:rsidR="0089193E" w:rsidRPr="009B4A38" w:rsidRDefault="0089193E" w:rsidP="0089193E">
            <w:pPr>
              <w:jc w:val="center"/>
              <w:rPr>
                <w:rFonts w:cs="Arial"/>
                <w:color w:val="000000"/>
                <w:szCs w:val="22"/>
              </w:rPr>
            </w:pPr>
            <w:r w:rsidRPr="009B4A38">
              <w:rPr>
                <w:rFonts w:cs="Arial"/>
                <w:color w:val="000000"/>
                <w:szCs w:val="22"/>
              </w:rPr>
              <w:t>8</w:t>
            </w:r>
          </w:p>
        </w:tc>
        <w:tc>
          <w:tcPr>
            <w:tcW w:w="1434" w:type="dxa"/>
            <w:shd w:val="clear" w:color="auto" w:fill="auto"/>
            <w:vAlign w:val="center"/>
          </w:tcPr>
          <w:p w14:paraId="75623BB5" w14:textId="77777777" w:rsidR="0089193E" w:rsidRPr="009B4A38" w:rsidRDefault="0089193E" w:rsidP="000C0656">
            <w:pPr>
              <w:jc w:val="center"/>
              <w:rPr>
                <w:rFonts w:cs="Arial"/>
                <w:color w:val="000000"/>
                <w:szCs w:val="22"/>
              </w:rPr>
            </w:pPr>
            <w:r w:rsidRPr="009B4A38">
              <w:rPr>
                <w:rFonts w:cs="Arial"/>
                <w:color w:val="000000"/>
                <w:szCs w:val="22"/>
              </w:rPr>
              <w:t>608</w:t>
            </w:r>
          </w:p>
        </w:tc>
        <w:tc>
          <w:tcPr>
            <w:tcW w:w="7420" w:type="dxa"/>
            <w:shd w:val="clear" w:color="auto" w:fill="auto"/>
            <w:vAlign w:val="center"/>
          </w:tcPr>
          <w:p w14:paraId="5499781A" w14:textId="77777777" w:rsidR="0089193E" w:rsidRPr="009B4A38" w:rsidRDefault="0089193E" w:rsidP="00DC0D5D">
            <w:pPr>
              <w:numPr>
                <w:ilvl w:val="0"/>
                <w:numId w:val="23"/>
              </w:numPr>
              <w:ind w:left="331" w:hanging="270"/>
              <w:rPr>
                <w:rFonts w:cs="Arial"/>
                <w:color w:val="000000"/>
                <w:szCs w:val="22"/>
              </w:rPr>
            </w:pPr>
            <w:r w:rsidRPr="009B4A38">
              <w:rPr>
                <w:rFonts w:cs="Arial"/>
                <w:color w:val="000000"/>
                <w:szCs w:val="22"/>
              </w:rPr>
              <w:t>help other children in my family (if there are other children) adjust to their brother’s or sister’s needs.</w:t>
            </w:r>
          </w:p>
        </w:tc>
      </w:tr>
      <w:tr w:rsidR="0089193E" w:rsidRPr="009B4A38" w14:paraId="1F733219" w14:textId="77777777" w:rsidTr="00E92685">
        <w:trPr>
          <w:trHeight w:val="432"/>
          <w:jc w:val="center"/>
        </w:trPr>
        <w:tc>
          <w:tcPr>
            <w:tcW w:w="950" w:type="dxa"/>
            <w:vAlign w:val="center"/>
          </w:tcPr>
          <w:p w14:paraId="30DD4354" w14:textId="77777777" w:rsidR="0089193E" w:rsidRPr="009B4A38" w:rsidRDefault="0089193E" w:rsidP="0089193E">
            <w:pPr>
              <w:jc w:val="center"/>
              <w:rPr>
                <w:rFonts w:cs="Arial"/>
                <w:color w:val="000000"/>
                <w:szCs w:val="22"/>
              </w:rPr>
            </w:pPr>
            <w:r w:rsidRPr="009B4A38">
              <w:rPr>
                <w:rFonts w:cs="Arial"/>
                <w:color w:val="000000"/>
                <w:szCs w:val="22"/>
              </w:rPr>
              <w:t>10</w:t>
            </w:r>
          </w:p>
        </w:tc>
        <w:tc>
          <w:tcPr>
            <w:tcW w:w="1434" w:type="dxa"/>
            <w:shd w:val="clear" w:color="auto" w:fill="auto"/>
            <w:vAlign w:val="center"/>
          </w:tcPr>
          <w:p w14:paraId="336CB453" w14:textId="77777777" w:rsidR="0089193E" w:rsidRPr="009B4A38" w:rsidRDefault="0089193E" w:rsidP="000C0656">
            <w:pPr>
              <w:jc w:val="center"/>
              <w:rPr>
                <w:rFonts w:cs="Arial"/>
                <w:color w:val="000000"/>
                <w:szCs w:val="22"/>
              </w:rPr>
            </w:pPr>
            <w:r w:rsidRPr="009B4A38">
              <w:rPr>
                <w:rFonts w:cs="Arial"/>
                <w:color w:val="000000"/>
                <w:szCs w:val="22"/>
              </w:rPr>
              <w:t>584</w:t>
            </w:r>
          </w:p>
        </w:tc>
        <w:tc>
          <w:tcPr>
            <w:tcW w:w="7420" w:type="dxa"/>
            <w:shd w:val="clear" w:color="auto" w:fill="auto"/>
            <w:vAlign w:val="center"/>
          </w:tcPr>
          <w:p w14:paraId="6C4EA094" w14:textId="77777777" w:rsidR="0089193E" w:rsidRPr="009B4A38" w:rsidRDefault="0089193E" w:rsidP="00DC0D5D">
            <w:pPr>
              <w:numPr>
                <w:ilvl w:val="0"/>
                <w:numId w:val="23"/>
              </w:numPr>
              <w:ind w:left="331" w:hanging="270"/>
              <w:rPr>
                <w:rFonts w:cs="Arial"/>
                <w:color w:val="000000"/>
                <w:szCs w:val="22"/>
              </w:rPr>
            </w:pPr>
            <w:r w:rsidRPr="009B4A38">
              <w:rPr>
                <w:rFonts w:cs="Arial"/>
                <w:color w:val="000000"/>
                <w:szCs w:val="22"/>
              </w:rPr>
              <w:t>be more effective in managing my child's behavior.</w:t>
            </w:r>
          </w:p>
        </w:tc>
      </w:tr>
      <w:tr w:rsidR="0089193E" w:rsidRPr="009B4A38" w14:paraId="0E69192E" w14:textId="77777777" w:rsidTr="00E92685">
        <w:trPr>
          <w:trHeight w:val="432"/>
          <w:jc w:val="center"/>
        </w:trPr>
        <w:tc>
          <w:tcPr>
            <w:tcW w:w="950" w:type="dxa"/>
            <w:vAlign w:val="center"/>
          </w:tcPr>
          <w:p w14:paraId="2155A4F4" w14:textId="77777777" w:rsidR="0089193E" w:rsidRPr="009B4A38" w:rsidRDefault="0089193E" w:rsidP="0089193E">
            <w:pPr>
              <w:jc w:val="center"/>
              <w:rPr>
                <w:rFonts w:cs="Arial"/>
                <w:color w:val="000000"/>
                <w:szCs w:val="22"/>
              </w:rPr>
            </w:pPr>
            <w:r w:rsidRPr="009B4A38">
              <w:rPr>
                <w:rFonts w:cs="Arial"/>
                <w:color w:val="000000"/>
                <w:szCs w:val="22"/>
              </w:rPr>
              <w:t>9</w:t>
            </w:r>
          </w:p>
        </w:tc>
        <w:tc>
          <w:tcPr>
            <w:tcW w:w="1434" w:type="dxa"/>
            <w:shd w:val="clear" w:color="auto" w:fill="auto"/>
            <w:vAlign w:val="center"/>
          </w:tcPr>
          <w:p w14:paraId="6DA5DD22" w14:textId="77777777" w:rsidR="0089193E" w:rsidRPr="009B4A38" w:rsidRDefault="0089193E" w:rsidP="000C0656">
            <w:pPr>
              <w:jc w:val="center"/>
              <w:rPr>
                <w:rFonts w:cs="Arial"/>
                <w:color w:val="000000"/>
                <w:szCs w:val="22"/>
              </w:rPr>
            </w:pPr>
            <w:r w:rsidRPr="009B4A38">
              <w:rPr>
                <w:rFonts w:cs="Arial"/>
                <w:color w:val="000000"/>
                <w:szCs w:val="22"/>
              </w:rPr>
              <w:t>577</w:t>
            </w:r>
          </w:p>
        </w:tc>
        <w:tc>
          <w:tcPr>
            <w:tcW w:w="7420" w:type="dxa"/>
            <w:shd w:val="clear" w:color="auto" w:fill="auto"/>
            <w:vAlign w:val="center"/>
          </w:tcPr>
          <w:p w14:paraId="0F215FE9" w14:textId="77777777" w:rsidR="0089193E" w:rsidRPr="009B4A38" w:rsidRDefault="0089193E" w:rsidP="00DC0D5D">
            <w:pPr>
              <w:numPr>
                <w:ilvl w:val="0"/>
                <w:numId w:val="23"/>
              </w:numPr>
              <w:ind w:left="331" w:hanging="270"/>
              <w:rPr>
                <w:rFonts w:cs="Arial"/>
                <w:color w:val="000000"/>
                <w:szCs w:val="22"/>
              </w:rPr>
            </w:pPr>
            <w:r w:rsidRPr="009B4A38">
              <w:rPr>
                <w:rFonts w:cs="Arial"/>
                <w:color w:val="000000"/>
                <w:szCs w:val="22"/>
              </w:rPr>
              <w:t>make changes in family routines that will benefit my child with special needs.</w:t>
            </w:r>
          </w:p>
        </w:tc>
      </w:tr>
      <w:tr w:rsidR="0089193E" w:rsidRPr="009B4A38" w14:paraId="0D4584D8" w14:textId="77777777" w:rsidTr="00E92685">
        <w:trPr>
          <w:trHeight w:val="432"/>
          <w:jc w:val="center"/>
        </w:trPr>
        <w:tc>
          <w:tcPr>
            <w:tcW w:w="950" w:type="dxa"/>
            <w:vAlign w:val="center"/>
          </w:tcPr>
          <w:p w14:paraId="70F7C1A4" w14:textId="77777777" w:rsidR="0089193E" w:rsidRPr="009B4A38" w:rsidRDefault="0089193E" w:rsidP="0089193E">
            <w:pPr>
              <w:jc w:val="center"/>
              <w:rPr>
                <w:rFonts w:cs="Arial"/>
                <w:color w:val="000000"/>
                <w:szCs w:val="22"/>
              </w:rPr>
            </w:pPr>
            <w:r w:rsidRPr="009B4A38">
              <w:rPr>
                <w:rFonts w:cs="Arial"/>
                <w:color w:val="000000"/>
                <w:szCs w:val="22"/>
              </w:rPr>
              <w:t>12</w:t>
            </w:r>
          </w:p>
        </w:tc>
        <w:tc>
          <w:tcPr>
            <w:tcW w:w="1434" w:type="dxa"/>
            <w:shd w:val="clear" w:color="auto" w:fill="auto"/>
            <w:vAlign w:val="center"/>
          </w:tcPr>
          <w:p w14:paraId="6BCC98CD" w14:textId="77777777" w:rsidR="0089193E" w:rsidRPr="009B4A38" w:rsidRDefault="0089193E" w:rsidP="000C0656">
            <w:pPr>
              <w:jc w:val="center"/>
              <w:rPr>
                <w:rFonts w:cs="Arial"/>
                <w:color w:val="000000"/>
                <w:szCs w:val="22"/>
              </w:rPr>
            </w:pPr>
            <w:r w:rsidRPr="009B4A38">
              <w:rPr>
                <w:rFonts w:cs="Arial"/>
                <w:color w:val="000000"/>
                <w:szCs w:val="22"/>
              </w:rPr>
              <w:t>565</w:t>
            </w:r>
          </w:p>
        </w:tc>
        <w:tc>
          <w:tcPr>
            <w:tcW w:w="7420" w:type="dxa"/>
            <w:shd w:val="clear" w:color="auto" w:fill="auto"/>
            <w:vAlign w:val="center"/>
          </w:tcPr>
          <w:p w14:paraId="230EE3CA" w14:textId="77777777" w:rsidR="0089193E" w:rsidRPr="009B4A38" w:rsidRDefault="0089193E" w:rsidP="00DC0D5D">
            <w:pPr>
              <w:numPr>
                <w:ilvl w:val="0"/>
                <w:numId w:val="23"/>
              </w:numPr>
              <w:ind w:left="331" w:hanging="270"/>
              <w:rPr>
                <w:rFonts w:cs="Arial"/>
                <w:color w:val="000000"/>
                <w:szCs w:val="22"/>
              </w:rPr>
            </w:pPr>
            <w:r w:rsidRPr="009B4A38">
              <w:rPr>
                <w:rFonts w:cs="Arial"/>
                <w:color w:val="000000"/>
                <w:szCs w:val="22"/>
              </w:rPr>
              <w:t>feel that I can get the services and supports that my child and family need.</w:t>
            </w:r>
          </w:p>
        </w:tc>
      </w:tr>
      <w:tr w:rsidR="0089193E" w:rsidRPr="009B4A38" w14:paraId="2F71B4A1" w14:textId="77777777" w:rsidTr="00E92685">
        <w:trPr>
          <w:trHeight w:val="432"/>
          <w:jc w:val="center"/>
        </w:trPr>
        <w:tc>
          <w:tcPr>
            <w:tcW w:w="950" w:type="dxa"/>
            <w:vAlign w:val="center"/>
          </w:tcPr>
          <w:p w14:paraId="3F05F862" w14:textId="77777777" w:rsidR="0089193E" w:rsidRPr="009B4A38" w:rsidRDefault="0089193E" w:rsidP="0089193E">
            <w:pPr>
              <w:jc w:val="center"/>
              <w:rPr>
                <w:rFonts w:cs="Arial"/>
                <w:color w:val="000000"/>
                <w:szCs w:val="22"/>
              </w:rPr>
            </w:pPr>
            <w:r w:rsidRPr="009B4A38">
              <w:rPr>
                <w:rFonts w:cs="Arial"/>
                <w:color w:val="000000"/>
                <w:szCs w:val="22"/>
              </w:rPr>
              <w:t>16</w:t>
            </w:r>
          </w:p>
        </w:tc>
        <w:tc>
          <w:tcPr>
            <w:tcW w:w="1434" w:type="dxa"/>
            <w:shd w:val="clear" w:color="auto" w:fill="auto"/>
            <w:vAlign w:val="center"/>
          </w:tcPr>
          <w:p w14:paraId="63169DFE" w14:textId="77777777" w:rsidR="0089193E" w:rsidRPr="009B4A38" w:rsidRDefault="0089193E" w:rsidP="000C0656">
            <w:pPr>
              <w:jc w:val="center"/>
              <w:rPr>
                <w:rFonts w:cs="Arial"/>
                <w:color w:val="000000"/>
                <w:szCs w:val="22"/>
              </w:rPr>
            </w:pPr>
            <w:r w:rsidRPr="009B4A38">
              <w:rPr>
                <w:rFonts w:cs="Arial"/>
                <w:color w:val="000000"/>
                <w:szCs w:val="22"/>
              </w:rPr>
              <w:t>562</w:t>
            </w:r>
          </w:p>
        </w:tc>
        <w:tc>
          <w:tcPr>
            <w:tcW w:w="7420" w:type="dxa"/>
            <w:shd w:val="clear" w:color="auto" w:fill="auto"/>
            <w:vAlign w:val="center"/>
          </w:tcPr>
          <w:p w14:paraId="75B803AB" w14:textId="77777777" w:rsidR="0089193E" w:rsidRPr="009B4A38" w:rsidRDefault="0089193E" w:rsidP="00DC0D5D">
            <w:pPr>
              <w:numPr>
                <w:ilvl w:val="0"/>
                <w:numId w:val="23"/>
              </w:numPr>
              <w:ind w:left="331" w:hanging="270"/>
              <w:rPr>
                <w:rFonts w:cs="Arial"/>
                <w:color w:val="000000"/>
                <w:szCs w:val="22"/>
              </w:rPr>
            </w:pPr>
            <w:r w:rsidRPr="009B4A38">
              <w:rPr>
                <w:rFonts w:cs="Arial"/>
                <w:color w:val="000000"/>
                <w:szCs w:val="22"/>
              </w:rPr>
              <w:t>feel that my family will be accepted and welcomed in the community.</w:t>
            </w:r>
          </w:p>
        </w:tc>
      </w:tr>
      <w:tr w:rsidR="0089193E" w:rsidRPr="009B4A38" w14:paraId="0D7B6575" w14:textId="77777777" w:rsidTr="00E92685">
        <w:trPr>
          <w:trHeight w:val="432"/>
          <w:jc w:val="center"/>
        </w:trPr>
        <w:tc>
          <w:tcPr>
            <w:tcW w:w="950" w:type="dxa"/>
            <w:vAlign w:val="center"/>
          </w:tcPr>
          <w:p w14:paraId="382B418E" w14:textId="77777777" w:rsidR="0089193E" w:rsidRPr="009B4A38" w:rsidRDefault="0089193E" w:rsidP="0089193E">
            <w:pPr>
              <w:jc w:val="center"/>
              <w:rPr>
                <w:rFonts w:cs="Arial"/>
                <w:color w:val="000000"/>
                <w:szCs w:val="22"/>
              </w:rPr>
            </w:pPr>
            <w:r w:rsidRPr="009B4A38">
              <w:rPr>
                <w:rFonts w:cs="Arial"/>
                <w:color w:val="000000"/>
                <w:szCs w:val="22"/>
              </w:rPr>
              <w:t>7</w:t>
            </w:r>
          </w:p>
        </w:tc>
        <w:tc>
          <w:tcPr>
            <w:tcW w:w="1434" w:type="dxa"/>
            <w:shd w:val="clear" w:color="auto" w:fill="auto"/>
            <w:vAlign w:val="center"/>
          </w:tcPr>
          <w:p w14:paraId="6E7EBFD9" w14:textId="77777777" w:rsidR="0089193E" w:rsidRPr="009B4A38" w:rsidRDefault="0089193E" w:rsidP="000C0656">
            <w:pPr>
              <w:jc w:val="center"/>
              <w:rPr>
                <w:rFonts w:cs="Arial"/>
                <w:color w:val="000000"/>
                <w:szCs w:val="22"/>
              </w:rPr>
            </w:pPr>
            <w:r w:rsidRPr="009B4A38">
              <w:rPr>
                <w:rFonts w:cs="Arial"/>
                <w:color w:val="000000"/>
                <w:szCs w:val="22"/>
              </w:rPr>
              <w:t>559</w:t>
            </w:r>
          </w:p>
        </w:tc>
        <w:tc>
          <w:tcPr>
            <w:tcW w:w="7420" w:type="dxa"/>
            <w:shd w:val="clear" w:color="auto" w:fill="auto"/>
            <w:vAlign w:val="center"/>
          </w:tcPr>
          <w:p w14:paraId="0F92CAD1" w14:textId="77777777" w:rsidR="0089193E" w:rsidRPr="009B4A38" w:rsidRDefault="0089193E" w:rsidP="00DC0D5D">
            <w:pPr>
              <w:numPr>
                <w:ilvl w:val="0"/>
                <w:numId w:val="23"/>
              </w:numPr>
              <w:ind w:left="331" w:hanging="270"/>
              <w:rPr>
                <w:rFonts w:cs="Arial"/>
                <w:color w:val="000000"/>
                <w:szCs w:val="22"/>
              </w:rPr>
            </w:pPr>
            <w:r w:rsidRPr="009B4A38">
              <w:rPr>
                <w:rFonts w:cs="Arial"/>
                <w:color w:val="000000"/>
                <w:szCs w:val="22"/>
              </w:rPr>
              <w:t>feel more confident in my skills as a parent.</w:t>
            </w:r>
          </w:p>
        </w:tc>
      </w:tr>
      <w:tr w:rsidR="0089193E" w:rsidRPr="009B4A38" w14:paraId="64B84B57" w14:textId="77777777" w:rsidTr="00E92685">
        <w:trPr>
          <w:trHeight w:val="432"/>
          <w:jc w:val="center"/>
        </w:trPr>
        <w:tc>
          <w:tcPr>
            <w:tcW w:w="950" w:type="dxa"/>
            <w:vAlign w:val="center"/>
          </w:tcPr>
          <w:p w14:paraId="51EFEF74" w14:textId="77777777" w:rsidR="0089193E" w:rsidRPr="009B4A38" w:rsidRDefault="0089193E" w:rsidP="0089193E">
            <w:pPr>
              <w:jc w:val="center"/>
              <w:rPr>
                <w:rFonts w:cs="Arial"/>
                <w:color w:val="000000"/>
                <w:szCs w:val="22"/>
              </w:rPr>
            </w:pPr>
            <w:r w:rsidRPr="009B4A38">
              <w:rPr>
                <w:rFonts w:cs="Arial"/>
                <w:color w:val="000000"/>
                <w:szCs w:val="22"/>
              </w:rPr>
              <w:t>3</w:t>
            </w:r>
          </w:p>
        </w:tc>
        <w:tc>
          <w:tcPr>
            <w:tcW w:w="1434" w:type="dxa"/>
            <w:shd w:val="clear" w:color="auto" w:fill="auto"/>
            <w:vAlign w:val="center"/>
          </w:tcPr>
          <w:p w14:paraId="7CC20696" w14:textId="77777777" w:rsidR="0089193E" w:rsidRPr="009B4A38" w:rsidRDefault="0089193E" w:rsidP="000C0656">
            <w:pPr>
              <w:jc w:val="center"/>
              <w:rPr>
                <w:rFonts w:cs="Arial"/>
                <w:color w:val="000000"/>
                <w:szCs w:val="22"/>
              </w:rPr>
            </w:pPr>
            <w:r w:rsidRPr="009B4A38">
              <w:rPr>
                <w:rFonts w:cs="Arial"/>
                <w:color w:val="000000"/>
                <w:szCs w:val="22"/>
              </w:rPr>
              <w:t>559</w:t>
            </w:r>
          </w:p>
        </w:tc>
        <w:tc>
          <w:tcPr>
            <w:tcW w:w="7420" w:type="dxa"/>
            <w:shd w:val="clear" w:color="auto" w:fill="auto"/>
            <w:vAlign w:val="center"/>
          </w:tcPr>
          <w:p w14:paraId="3A839357" w14:textId="77777777" w:rsidR="0089193E" w:rsidRPr="009B4A38" w:rsidRDefault="0089193E" w:rsidP="00DC0D5D">
            <w:pPr>
              <w:numPr>
                <w:ilvl w:val="0"/>
                <w:numId w:val="23"/>
              </w:numPr>
              <w:ind w:left="331" w:hanging="270"/>
              <w:rPr>
                <w:rFonts w:cs="Arial"/>
                <w:color w:val="000000"/>
                <w:szCs w:val="22"/>
              </w:rPr>
            </w:pPr>
            <w:r w:rsidRPr="009B4A38">
              <w:rPr>
                <w:rFonts w:cs="Arial"/>
                <w:color w:val="000000"/>
                <w:szCs w:val="22"/>
              </w:rPr>
              <w:t>figure out solutions to problems as they come up.</w:t>
            </w:r>
          </w:p>
        </w:tc>
      </w:tr>
      <w:tr w:rsidR="0089193E" w:rsidRPr="009B4A38" w14:paraId="07870C33" w14:textId="77777777" w:rsidTr="00E92685">
        <w:trPr>
          <w:trHeight w:val="432"/>
          <w:jc w:val="center"/>
        </w:trPr>
        <w:tc>
          <w:tcPr>
            <w:tcW w:w="950" w:type="dxa"/>
            <w:vAlign w:val="center"/>
          </w:tcPr>
          <w:p w14:paraId="0D2F478A" w14:textId="77777777" w:rsidR="0089193E" w:rsidRPr="009B4A38" w:rsidRDefault="0089193E" w:rsidP="0089193E">
            <w:pPr>
              <w:jc w:val="center"/>
              <w:rPr>
                <w:rFonts w:cs="Arial"/>
                <w:color w:val="000000"/>
                <w:szCs w:val="22"/>
              </w:rPr>
            </w:pPr>
            <w:r w:rsidRPr="009B4A38">
              <w:rPr>
                <w:rFonts w:cs="Arial"/>
                <w:color w:val="000000"/>
                <w:szCs w:val="22"/>
              </w:rPr>
              <w:t>15</w:t>
            </w:r>
          </w:p>
        </w:tc>
        <w:tc>
          <w:tcPr>
            <w:tcW w:w="1434" w:type="dxa"/>
            <w:shd w:val="clear" w:color="auto" w:fill="auto"/>
            <w:vAlign w:val="center"/>
          </w:tcPr>
          <w:p w14:paraId="69D82111" w14:textId="77777777" w:rsidR="0089193E" w:rsidRPr="009B4A38" w:rsidRDefault="0089193E" w:rsidP="000C0656">
            <w:pPr>
              <w:jc w:val="center"/>
              <w:rPr>
                <w:rFonts w:cs="Arial"/>
                <w:color w:val="000000"/>
                <w:szCs w:val="22"/>
              </w:rPr>
            </w:pPr>
            <w:r w:rsidRPr="009B4A38">
              <w:rPr>
                <w:rFonts w:cs="Arial"/>
                <w:color w:val="000000"/>
                <w:szCs w:val="22"/>
              </w:rPr>
              <w:t>559</w:t>
            </w:r>
          </w:p>
        </w:tc>
        <w:tc>
          <w:tcPr>
            <w:tcW w:w="7420" w:type="dxa"/>
            <w:shd w:val="clear" w:color="auto" w:fill="auto"/>
            <w:vAlign w:val="center"/>
          </w:tcPr>
          <w:p w14:paraId="23798243" w14:textId="77777777" w:rsidR="0089193E" w:rsidRPr="009B4A38" w:rsidRDefault="0089193E" w:rsidP="00DC0D5D">
            <w:pPr>
              <w:numPr>
                <w:ilvl w:val="0"/>
                <w:numId w:val="23"/>
              </w:numPr>
              <w:ind w:left="331" w:hanging="270"/>
              <w:rPr>
                <w:rFonts w:cs="Arial"/>
                <w:color w:val="000000"/>
                <w:szCs w:val="22"/>
              </w:rPr>
            </w:pPr>
            <w:r w:rsidRPr="009B4A38">
              <w:rPr>
                <w:rFonts w:cs="Arial"/>
                <w:color w:val="000000"/>
                <w:szCs w:val="22"/>
              </w:rPr>
              <w:t>feel that my child will be accepted and welcomed in the community.</w:t>
            </w:r>
          </w:p>
        </w:tc>
      </w:tr>
      <w:tr w:rsidR="0089193E" w:rsidRPr="009B4A38" w14:paraId="18BE8BB2" w14:textId="77777777" w:rsidTr="00E92685">
        <w:trPr>
          <w:trHeight w:val="432"/>
          <w:jc w:val="center"/>
        </w:trPr>
        <w:tc>
          <w:tcPr>
            <w:tcW w:w="950" w:type="dxa"/>
            <w:vAlign w:val="center"/>
          </w:tcPr>
          <w:p w14:paraId="62EBBB6B" w14:textId="77777777" w:rsidR="0089193E" w:rsidRPr="009B4A38" w:rsidRDefault="0089193E" w:rsidP="0089193E">
            <w:pPr>
              <w:jc w:val="center"/>
              <w:rPr>
                <w:rFonts w:cs="Arial"/>
                <w:color w:val="000000"/>
                <w:szCs w:val="22"/>
              </w:rPr>
            </w:pPr>
            <w:r w:rsidRPr="009B4A38">
              <w:rPr>
                <w:rFonts w:cs="Arial"/>
                <w:color w:val="000000"/>
                <w:szCs w:val="22"/>
              </w:rPr>
              <w:t>17</w:t>
            </w:r>
          </w:p>
        </w:tc>
        <w:tc>
          <w:tcPr>
            <w:tcW w:w="1434" w:type="dxa"/>
            <w:shd w:val="clear" w:color="auto" w:fill="auto"/>
            <w:vAlign w:val="center"/>
          </w:tcPr>
          <w:p w14:paraId="0881EF3C" w14:textId="77777777" w:rsidR="0089193E" w:rsidRPr="009B4A38" w:rsidRDefault="0089193E" w:rsidP="000C0656">
            <w:pPr>
              <w:jc w:val="center"/>
              <w:rPr>
                <w:rFonts w:cs="Arial"/>
                <w:color w:val="000000"/>
                <w:szCs w:val="22"/>
              </w:rPr>
            </w:pPr>
            <w:r w:rsidRPr="009B4A38">
              <w:rPr>
                <w:rFonts w:cs="Arial"/>
                <w:color w:val="000000"/>
                <w:szCs w:val="22"/>
              </w:rPr>
              <w:t>556</w:t>
            </w:r>
          </w:p>
        </w:tc>
        <w:tc>
          <w:tcPr>
            <w:tcW w:w="7420" w:type="dxa"/>
            <w:shd w:val="clear" w:color="auto" w:fill="auto"/>
            <w:vAlign w:val="center"/>
          </w:tcPr>
          <w:p w14:paraId="7BC391D5" w14:textId="77777777" w:rsidR="0089193E" w:rsidRPr="009B4A38" w:rsidRDefault="0089193E" w:rsidP="00DC0D5D">
            <w:pPr>
              <w:numPr>
                <w:ilvl w:val="0"/>
                <w:numId w:val="23"/>
              </w:numPr>
              <w:ind w:left="331" w:hanging="270"/>
              <w:rPr>
                <w:rFonts w:cs="Arial"/>
                <w:color w:val="000000"/>
                <w:szCs w:val="22"/>
              </w:rPr>
            </w:pPr>
            <w:r w:rsidRPr="009B4A38">
              <w:rPr>
                <w:rFonts w:cs="Arial"/>
                <w:color w:val="000000"/>
                <w:szCs w:val="22"/>
              </w:rPr>
              <w:t>communicate more effectively with people who work with my child and family.</w:t>
            </w:r>
          </w:p>
        </w:tc>
      </w:tr>
      <w:tr w:rsidR="0089193E" w:rsidRPr="009B4A38" w14:paraId="67AE7013" w14:textId="77777777" w:rsidTr="00E92685">
        <w:trPr>
          <w:trHeight w:val="432"/>
          <w:jc w:val="center"/>
        </w:trPr>
        <w:tc>
          <w:tcPr>
            <w:tcW w:w="950" w:type="dxa"/>
            <w:vAlign w:val="center"/>
          </w:tcPr>
          <w:p w14:paraId="6101F41E" w14:textId="77777777" w:rsidR="0089193E" w:rsidRPr="009B4A38" w:rsidRDefault="0089193E" w:rsidP="0089193E">
            <w:pPr>
              <w:jc w:val="center"/>
              <w:rPr>
                <w:rFonts w:cs="Arial"/>
                <w:color w:val="000000"/>
                <w:szCs w:val="22"/>
              </w:rPr>
            </w:pPr>
            <w:r w:rsidRPr="009B4A38">
              <w:rPr>
                <w:rFonts w:cs="Arial"/>
                <w:color w:val="000000"/>
                <w:szCs w:val="22"/>
              </w:rPr>
              <w:t>13</w:t>
            </w:r>
          </w:p>
        </w:tc>
        <w:tc>
          <w:tcPr>
            <w:tcW w:w="1434" w:type="dxa"/>
            <w:shd w:val="clear" w:color="auto" w:fill="auto"/>
            <w:vAlign w:val="center"/>
          </w:tcPr>
          <w:p w14:paraId="22FF158A" w14:textId="77777777" w:rsidR="0089193E" w:rsidRPr="009B4A38" w:rsidRDefault="0089193E" w:rsidP="000C0656">
            <w:pPr>
              <w:jc w:val="center"/>
              <w:rPr>
                <w:rFonts w:cs="Arial"/>
                <w:color w:val="000000"/>
                <w:szCs w:val="22"/>
              </w:rPr>
            </w:pPr>
            <w:r w:rsidRPr="009B4A38">
              <w:rPr>
                <w:rFonts w:cs="Arial"/>
                <w:color w:val="000000"/>
                <w:szCs w:val="22"/>
              </w:rPr>
              <w:t>553</w:t>
            </w:r>
          </w:p>
        </w:tc>
        <w:tc>
          <w:tcPr>
            <w:tcW w:w="7420" w:type="dxa"/>
            <w:shd w:val="clear" w:color="auto" w:fill="auto"/>
            <w:vAlign w:val="center"/>
          </w:tcPr>
          <w:p w14:paraId="2EEA2587" w14:textId="77777777" w:rsidR="0089193E" w:rsidRPr="009B4A38" w:rsidRDefault="0089193E" w:rsidP="00DC0D5D">
            <w:pPr>
              <w:numPr>
                <w:ilvl w:val="0"/>
                <w:numId w:val="23"/>
              </w:numPr>
              <w:ind w:left="331" w:hanging="270"/>
              <w:rPr>
                <w:rFonts w:cs="Arial"/>
                <w:color w:val="000000"/>
                <w:szCs w:val="22"/>
              </w:rPr>
            </w:pPr>
            <w:r w:rsidRPr="009B4A38">
              <w:rPr>
                <w:rFonts w:cs="Arial"/>
                <w:color w:val="000000"/>
                <w:szCs w:val="22"/>
              </w:rPr>
              <w:t>understand how the Early Intervention system works.</w:t>
            </w:r>
          </w:p>
        </w:tc>
      </w:tr>
      <w:tr w:rsidR="0089193E" w:rsidRPr="009B4A38" w14:paraId="5218B9D4" w14:textId="77777777" w:rsidTr="00E92685">
        <w:trPr>
          <w:trHeight w:val="432"/>
          <w:jc w:val="center"/>
        </w:trPr>
        <w:tc>
          <w:tcPr>
            <w:tcW w:w="950" w:type="dxa"/>
            <w:vAlign w:val="center"/>
          </w:tcPr>
          <w:p w14:paraId="2A0E8669" w14:textId="77777777" w:rsidR="0089193E" w:rsidRPr="009B4A38" w:rsidRDefault="0089193E" w:rsidP="0089193E">
            <w:pPr>
              <w:jc w:val="center"/>
              <w:rPr>
                <w:rFonts w:cs="Arial"/>
                <w:color w:val="000000"/>
                <w:szCs w:val="22"/>
              </w:rPr>
            </w:pPr>
            <w:r w:rsidRPr="009B4A38">
              <w:rPr>
                <w:rFonts w:cs="Arial"/>
                <w:color w:val="000000"/>
                <w:szCs w:val="22"/>
              </w:rPr>
              <w:t>18</w:t>
            </w:r>
          </w:p>
        </w:tc>
        <w:tc>
          <w:tcPr>
            <w:tcW w:w="1434" w:type="dxa"/>
            <w:shd w:val="clear" w:color="auto" w:fill="auto"/>
            <w:vAlign w:val="center"/>
          </w:tcPr>
          <w:p w14:paraId="0A472724" w14:textId="77777777" w:rsidR="0089193E" w:rsidRPr="009B4A38" w:rsidRDefault="0089193E" w:rsidP="000C0656">
            <w:pPr>
              <w:jc w:val="center"/>
              <w:rPr>
                <w:rFonts w:cs="Arial"/>
                <w:color w:val="000000"/>
                <w:szCs w:val="22"/>
              </w:rPr>
            </w:pPr>
            <w:r w:rsidRPr="009B4A38">
              <w:rPr>
                <w:rFonts w:cs="Arial"/>
                <w:color w:val="000000"/>
                <w:szCs w:val="22"/>
              </w:rPr>
              <w:t>546</w:t>
            </w:r>
          </w:p>
        </w:tc>
        <w:tc>
          <w:tcPr>
            <w:tcW w:w="7420" w:type="dxa"/>
            <w:shd w:val="clear" w:color="auto" w:fill="auto"/>
            <w:vAlign w:val="center"/>
          </w:tcPr>
          <w:p w14:paraId="66B53E02" w14:textId="77777777" w:rsidR="0089193E" w:rsidRPr="009B4A38" w:rsidRDefault="0089193E" w:rsidP="00DC0D5D">
            <w:pPr>
              <w:numPr>
                <w:ilvl w:val="0"/>
                <w:numId w:val="23"/>
              </w:numPr>
              <w:ind w:left="331" w:hanging="270"/>
              <w:rPr>
                <w:rFonts w:cs="Arial"/>
                <w:color w:val="000000"/>
                <w:szCs w:val="22"/>
              </w:rPr>
            </w:pPr>
            <w:r w:rsidRPr="009B4A38">
              <w:rPr>
                <w:rFonts w:cs="Arial"/>
                <w:color w:val="000000"/>
                <w:szCs w:val="22"/>
              </w:rPr>
              <w:t>understand the roles of the people who work with my child and family.</w:t>
            </w:r>
          </w:p>
        </w:tc>
      </w:tr>
      <w:tr w:rsidR="0089193E" w:rsidRPr="009B4A38" w14:paraId="1BBC7064" w14:textId="77777777" w:rsidTr="00E92685">
        <w:trPr>
          <w:trHeight w:val="432"/>
          <w:jc w:val="center"/>
        </w:trPr>
        <w:tc>
          <w:tcPr>
            <w:tcW w:w="950" w:type="dxa"/>
            <w:vAlign w:val="center"/>
          </w:tcPr>
          <w:p w14:paraId="199DD176" w14:textId="77777777" w:rsidR="0089193E" w:rsidRPr="009B4A38" w:rsidRDefault="0089193E" w:rsidP="0089193E">
            <w:pPr>
              <w:jc w:val="center"/>
              <w:rPr>
                <w:rFonts w:cs="Arial"/>
                <w:color w:val="000000"/>
                <w:szCs w:val="22"/>
              </w:rPr>
            </w:pPr>
            <w:r w:rsidRPr="009B4A38">
              <w:rPr>
                <w:rFonts w:cs="Arial"/>
                <w:color w:val="000000"/>
                <w:szCs w:val="22"/>
              </w:rPr>
              <w:t>11</w:t>
            </w:r>
          </w:p>
        </w:tc>
        <w:tc>
          <w:tcPr>
            <w:tcW w:w="1434" w:type="dxa"/>
            <w:shd w:val="clear" w:color="auto" w:fill="auto"/>
            <w:vAlign w:val="center"/>
          </w:tcPr>
          <w:p w14:paraId="56794E5E" w14:textId="77777777" w:rsidR="0089193E" w:rsidRPr="009B4A38" w:rsidRDefault="0089193E" w:rsidP="000C0656">
            <w:pPr>
              <w:jc w:val="center"/>
              <w:rPr>
                <w:rFonts w:cs="Arial"/>
                <w:color w:val="000000"/>
                <w:szCs w:val="22"/>
              </w:rPr>
            </w:pPr>
            <w:r w:rsidRPr="009B4A38">
              <w:rPr>
                <w:rFonts w:cs="Arial"/>
                <w:color w:val="000000"/>
                <w:szCs w:val="22"/>
              </w:rPr>
              <w:t>540</w:t>
            </w:r>
          </w:p>
        </w:tc>
        <w:tc>
          <w:tcPr>
            <w:tcW w:w="7420" w:type="dxa"/>
            <w:shd w:val="clear" w:color="auto" w:fill="auto"/>
            <w:vAlign w:val="center"/>
          </w:tcPr>
          <w:p w14:paraId="06C05653" w14:textId="77777777" w:rsidR="0089193E" w:rsidRPr="009B4A38" w:rsidRDefault="0089193E" w:rsidP="00DC0D5D">
            <w:pPr>
              <w:numPr>
                <w:ilvl w:val="0"/>
                <w:numId w:val="23"/>
              </w:numPr>
              <w:ind w:left="331" w:hanging="270"/>
              <w:rPr>
                <w:rFonts w:cs="Arial"/>
                <w:color w:val="000000"/>
                <w:szCs w:val="22"/>
              </w:rPr>
            </w:pPr>
            <w:r w:rsidRPr="009B4A38">
              <w:rPr>
                <w:rFonts w:cs="Arial"/>
                <w:color w:val="000000"/>
                <w:szCs w:val="22"/>
              </w:rPr>
              <w:t>do activities that are good for my child even in times of stress.</w:t>
            </w:r>
          </w:p>
        </w:tc>
      </w:tr>
      <w:tr w:rsidR="0089193E" w:rsidRPr="009B4A38" w14:paraId="46CD85D5" w14:textId="77777777" w:rsidTr="00E92685">
        <w:trPr>
          <w:trHeight w:val="432"/>
          <w:jc w:val="center"/>
        </w:trPr>
        <w:tc>
          <w:tcPr>
            <w:tcW w:w="950" w:type="dxa"/>
            <w:vAlign w:val="center"/>
          </w:tcPr>
          <w:p w14:paraId="273075AF" w14:textId="77777777" w:rsidR="0089193E" w:rsidRPr="009B4A38" w:rsidRDefault="0089193E" w:rsidP="0089193E">
            <w:pPr>
              <w:jc w:val="center"/>
              <w:rPr>
                <w:rFonts w:cs="Arial"/>
                <w:color w:val="000000"/>
                <w:szCs w:val="22"/>
              </w:rPr>
            </w:pPr>
            <w:r w:rsidRPr="009B4A38">
              <w:rPr>
                <w:rFonts w:cs="Arial"/>
                <w:color w:val="000000"/>
                <w:szCs w:val="22"/>
              </w:rPr>
              <w:t>6</w:t>
            </w:r>
          </w:p>
        </w:tc>
        <w:tc>
          <w:tcPr>
            <w:tcW w:w="1434" w:type="dxa"/>
            <w:shd w:val="clear" w:color="auto" w:fill="auto"/>
            <w:vAlign w:val="center"/>
          </w:tcPr>
          <w:p w14:paraId="091F8DC0" w14:textId="77777777" w:rsidR="0089193E" w:rsidRPr="009B4A38" w:rsidRDefault="0089193E" w:rsidP="000C0656">
            <w:pPr>
              <w:jc w:val="center"/>
              <w:rPr>
                <w:rFonts w:cs="Arial"/>
                <w:color w:val="000000"/>
                <w:szCs w:val="22"/>
              </w:rPr>
            </w:pPr>
            <w:r w:rsidRPr="009B4A38">
              <w:rPr>
                <w:rFonts w:cs="Arial"/>
                <w:color w:val="000000"/>
                <w:szCs w:val="22"/>
              </w:rPr>
              <w:t>539</w:t>
            </w:r>
          </w:p>
        </w:tc>
        <w:tc>
          <w:tcPr>
            <w:tcW w:w="7420" w:type="dxa"/>
            <w:shd w:val="clear" w:color="auto" w:fill="auto"/>
            <w:vAlign w:val="center"/>
          </w:tcPr>
          <w:p w14:paraId="1A8DA3B1" w14:textId="77777777" w:rsidR="0089193E" w:rsidRPr="009B4A38" w:rsidRDefault="0089193E" w:rsidP="00DC0D5D">
            <w:pPr>
              <w:numPr>
                <w:ilvl w:val="0"/>
                <w:numId w:val="23"/>
              </w:numPr>
              <w:ind w:left="331" w:hanging="270"/>
              <w:rPr>
                <w:rFonts w:cs="Arial"/>
                <w:color w:val="000000"/>
                <w:szCs w:val="22"/>
              </w:rPr>
            </w:pPr>
            <w:r w:rsidRPr="009B4A38">
              <w:rPr>
                <w:rFonts w:cs="Arial"/>
                <w:color w:val="000000"/>
                <w:szCs w:val="22"/>
              </w:rPr>
              <w:t>get the services that my child and family need.</w:t>
            </w:r>
          </w:p>
        </w:tc>
      </w:tr>
      <w:tr w:rsidR="0089193E" w:rsidRPr="009B4A38" w14:paraId="0159D8DB" w14:textId="77777777" w:rsidTr="00E92685">
        <w:trPr>
          <w:trHeight w:val="432"/>
          <w:jc w:val="center"/>
        </w:trPr>
        <w:tc>
          <w:tcPr>
            <w:tcW w:w="950" w:type="dxa"/>
            <w:vAlign w:val="center"/>
          </w:tcPr>
          <w:p w14:paraId="55940FA0" w14:textId="77777777" w:rsidR="0089193E" w:rsidRPr="009B4A38" w:rsidRDefault="0089193E" w:rsidP="0089193E">
            <w:pPr>
              <w:jc w:val="center"/>
              <w:rPr>
                <w:rFonts w:cs="Arial"/>
                <w:color w:val="000000"/>
                <w:szCs w:val="22"/>
              </w:rPr>
            </w:pPr>
            <w:r w:rsidRPr="009B4A38">
              <w:rPr>
                <w:rFonts w:cs="Arial"/>
                <w:color w:val="000000"/>
                <w:szCs w:val="22"/>
              </w:rPr>
              <w:t>19</w:t>
            </w:r>
          </w:p>
        </w:tc>
        <w:tc>
          <w:tcPr>
            <w:tcW w:w="1434" w:type="dxa"/>
            <w:shd w:val="clear" w:color="auto" w:fill="auto"/>
            <w:vAlign w:val="center"/>
          </w:tcPr>
          <w:p w14:paraId="2C283F66" w14:textId="77777777" w:rsidR="0089193E" w:rsidRPr="009B4A38" w:rsidRDefault="0089193E" w:rsidP="000C0656">
            <w:pPr>
              <w:jc w:val="center"/>
              <w:rPr>
                <w:rFonts w:cs="Arial"/>
                <w:color w:val="000000"/>
                <w:szCs w:val="22"/>
              </w:rPr>
            </w:pPr>
            <w:r w:rsidRPr="009B4A38">
              <w:rPr>
                <w:rFonts w:cs="Arial"/>
                <w:color w:val="000000"/>
                <w:szCs w:val="22"/>
              </w:rPr>
              <w:t>539</w:t>
            </w:r>
          </w:p>
        </w:tc>
        <w:tc>
          <w:tcPr>
            <w:tcW w:w="7420" w:type="dxa"/>
            <w:shd w:val="clear" w:color="auto" w:fill="auto"/>
            <w:vAlign w:val="center"/>
          </w:tcPr>
          <w:p w14:paraId="1F14F077" w14:textId="77777777" w:rsidR="0089193E" w:rsidRPr="009B4A38" w:rsidRDefault="0089193E" w:rsidP="00DC0D5D">
            <w:pPr>
              <w:numPr>
                <w:ilvl w:val="0"/>
                <w:numId w:val="23"/>
              </w:numPr>
              <w:ind w:left="331" w:hanging="270"/>
              <w:rPr>
                <w:rFonts w:cs="Arial"/>
                <w:color w:val="000000"/>
                <w:szCs w:val="22"/>
              </w:rPr>
            </w:pPr>
            <w:r w:rsidRPr="009B4A38">
              <w:rPr>
                <w:rFonts w:cs="Arial"/>
                <w:color w:val="000000"/>
                <w:szCs w:val="22"/>
              </w:rPr>
              <w:t>know about my child's and family's rights concerning Early Intervention services.</w:t>
            </w:r>
          </w:p>
        </w:tc>
      </w:tr>
      <w:tr w:rsidR="0089193E" w:rsidRPr="009B4A38" w14:paraId="5A4882D9" w14:textId="77777777" w:rsidTr="00E92685">
        <w:trPr>
          <w:trHeight w:val="432"/>
          <w:jc w:val="center"/>
        </w:trPr>
        <w:tc>
          <w:tcPr>
            <w:tcW w:w="950" w:type="dxa"/>
            <w:vAlign w:val="center"/>
          </w:tcPr>
          <w:p w14:paraId="6EE0F1F1" w14:textId="77777777" w:rsidR="0089193E" w:rsidRPr="009B4A38" w:rsidRDefault="0089193E" w:rsidP="0089193E">
            <w:pPr>
              <w:jc w:val="center"/>
              <w:rPr>
                <w:rFonts w:cs="Arial"/>
                <w:color w:val="000000"/>
                <w:szCs w:val="22"/>
              </w:rPr>
            </w:pPr>
            <w:r w:rsidRPr="009B4A38">
              <w:rPr>
                <w:rFonts w:cs="Arial"/>
                <w:color w:val="000000"/>
                <w:szCs w:val="22"/>
              </w:rPr>
              <w:t>14</w:t>
            </w:r>
          </w:p>
        </w:tc>
        <w:tc>
          <w:tcPr>
            <w:tcW w:w="1434" w:type="dxa"/>
            <w:shd w:val="clear" w:color="auto" w:fill="auto"/>
            <w:vAlign w:val="center"/>
          </w:tcPr>
          <w:p w14:paraId="46AEA715" w14:textId="77777777" w:rsidR="0089193E" w:rsidRPr="009B4A38" w:rsidRDefault="0089193E" w:rsidP="000C0656">
            <w:pPr>
              <w:jc w:val="center"/>
              <w:rPr>
                <w:rFonts w:cs="Arial"/>
                <w:color w:val="000000"/>
                <w:szCs w:val="22"/>
              </w:rPr>
            </w:pPr>
            <w:r w:rsidRPr="009B4A38">
              <w:rPr>
                <w:rFonts w:cs="Arial"/>
                <w:color w:val="000000"/>
                <w:szCs w:val="22"/>
              </w:rPr>
              <w:t>534</w:t>
            </w:r>
          </w:p>
        </w:tc>
        <w:tc>
          <w:tcPr>
            <w:tcW w:w="7420" w:type="dxa"/>
            <w:shd w:val="clear" w:color="auto" w:fill="auto"/>
            <w:vAlign w:val="center"/>
          </w:tcPr>
          <w:p w14:paraId="354CB1A9" w14:textId="77777777" w:rsidR="0089193E" w:rsidRPr="009B4A38" w:rsidRDefault="0089193E" w:rsidP="00DC0D5D">
            <w:pPr>
              <w:numPr>
                <w:ilvl w:val="0"/>
                <w:numId w:val="23"/>
              </w:numPr>
              <w:ind w:left="331" w:hanging="270"/>
              <w:rPr>
                <w:rFonts w:cs="Arial"/>
                <w:color w:val="000000"/>
                <w:szCs w:val="22"/>
              </w:rPr>
            </w:pPr>
            <w:r w:rsidRPr="009B4A38">
              <w:rPr>
                <w:rFonts w:cs="Arial"/>
                <w:color w:val="000000"/>
                <w:szCs w:val="22"/>
              </w:rPr>
              <w:t>be able to evaluate how much progress my child is making.</w:t>
            </w:r>
          </w:p>
        </w:tc>
      </w:tr>
      <w:tr w:rsidR="0089193E" w:rsidRPr="009B4A38" w14:paraId="7E6EFD1D" w14:textId="77777777" w:rsidTr="00E92685">
        <w:trPr>
          <w:trHeight w:val="432"/>
          <w:jc w:val="center"/>
        </w:trPr>
        <w:tc>
          <w:tcPr>
            <w:tcW w:w="950" w:type="dxa"/>
            <w:vAlign w:val="center"/>
          </w:tcPr>
          <w:p w14:paraId="2AD0B299" w14:textId="77777777" w:rsidR="0089193E" w:rsidRPr="009B4A38" w:rsidRDefault="0089193E" w:rsidP="0089193E">
            <w:pPr>
              <w:jc w:val="center"/>
              <w:rPr>
                <w:rFonts w:cs="Arial"/>
                <w:color w:val="000000"/>
                <w:szCs w:val="22"/>
              </w:rPr>
            </w:pPr>
            <w:r w:rsidRPr="009B4A38">
              <w:rPr>
                <w:rFonts w:cs="Arial"/>
                <w:color w:val="000000"/>
                <w:szCs w:val="22"/>
              </w:rPr>
              <w:t>21</w:t>
            </w:r>
          </w:p>
        </w:tc>
        <w:tc>
          <w:tcPr>
            <w:tcW w:w="1434" w:type="dxa"/>
            <w:shd w:val="clear" w:color="auto" w:fill="auto"/>
            <w:vAlign w:val="center"/>
          </w:tcPr>
          <w:p w14:paraId="23606369" w14:textId="77777777" w:rsidR="0089193E" w:rsidRPr="009B4A38" w:rsidRDefault="0089193E" w:rsidP="000C0656">
            <w:pPr>
              <w:jc w:val="center"/>
              <w:rPr>
                <w:rFonts w:cs="Arial"/>
                <w:color w:val="000000"/>
                <w:szCs w:val="22"/>
              </w:rPr>
            </w:pPr>
            <w:r w:rsidRPr="009B4A38">
              <w:rPr>
                <w:rFonts w:cs="Arial"/>
                <w:color w:val="000000"/>
                <w:szCs w:val="22"/>
              </w:rPr>
              <w:t>516</w:t>
            </w:r>
          </w:p>
        </w:tc>
        <w:tc>
          <w:tcPr>
            <w:tcW w:w="7420" w:type="dxa"/>
            <w:shd w:val="clear" w:color="auto" w:fill="auto"/>
            <w:vAlign w:val="center"/>
          </w:tcPr>
          <w:p w14:paraId="43D28617" w14:textId="77777777" w:rsidR="0089193E" w:rsidRPr="009B4A38" w:rsidRDefault="0089193E" w:rsidP="00DC0D5D">
            <w:pPr>
              <w:numPr>
                <w:ilvl w:val="0"/>
                <w:numId w:val="23"/>
              </w:numPr>
              <w:ind w:left="331" w:hanging="270"/>
              <w:rPr>
                <w:rFonts w:cs="Arial"/>
                <w:color w:val="000000"/>
                <w:szCs w:val="22"/>
              </w:rPr>
            </w:pPr>
            <w:r w:rsidRPr="009B4A38">
              <w:rPr>
                <w:rFonts w:cs="Arial"/>
                <w:color w:val="000000"/>
                <w:szCs w:val="22"/>
              </w:rPr>
              <w:t>understand my child's special needs.</w:t>
            </w:r>
          </w:p>
        </w:tc>
      </w:tr>
      <w:tr w:rsidR="0089193E" w:rsidRPr="009B4A38" w14:paraId="7F9FFFE0" w14:textId="77777777" w:rsidTr="00E92685">
        <w:trPr>
          <w:trHeight w:val="432"/>
          <w:jc w:val="center"/>
        </w:trPr>
        <w:tc>
          <w:tcPr>
            <w:tcW w:w="950" w:type="dxa"/>
            <w:vAlign w:val="center"/>
          </w:tcPr>
          <w:p w14:paraId="02F13CCC" w14:textId="77777777" w:rsidR="0089193E" w:rsidRPr="009B4A38" w:rsidRDefault="0089193E" w:rsidP="0089193E">
            <w:pPr>
              <w:jc w:val="center"/>
              <w:rPr>
                <w:rFonts w:cs="Arial"/>
                <w:color w:val="000000"/>
                <w:szCs w:val="22"/>
              </w:rPr>
            </w:pPr>
            <w:r w:rsidRPr="009B4A38">
              <w:rPr>
                <w:rFonts w:cs="Arial"/>
                <w:color w:val="000000"/>
                <w:szCs w:val="22"/>
              </w:rPr>
              <w:t>23</w:t>
            </w:r>
          </w:p>
        </w:tc>
        <w:tc>
          <w:tcPr>
            <w:tcW w:w="1434" w:type="dxa"/>
            <w:shd w:val="clear" w:color="auto" w:fill="auto"/>
            <w:vAlign w:val="center"/>
          </w:tcPr>
          <w:p w14:paraId="7BB609F0" w14:textId="77777777" w:rsidR="0089193E" w:rsidRPr="009B4A38" w:rsidRDefault="0089193E" w:rsidP="00826E6A">
            <w:pPr>
              <w:jc w:val="center"/>
              <w:rPr>
                <w:rFonts w:cs="Arial"/>
                <w:color w:val="000000"/>
                <w:szCs w:val="22"/>
              </w:rPr>
            </w:pPr>
            <w:r w:rsidRPr="009B4A38">
              <w:rPr>
                <w:rFonts w:cs="Arial"/>
                <w:color w:val="000000"/>
                <w:szCs w:val="22"/>
              </w:rPr>
              <w:t>508</w:t>
            </w:r>
          </w:p>
        </w:tc>
        <w:tc>
          <w:tcPr>
            <w:tcW w:w="7420" w:type="dxa"/>
            <w:shd w:val="clear" w:color="auto" w:fill="auto"/>
            <w:vAlign w:val="center"/>
          </w:tcPr>
          <w:p w14:paraId="11A8465C" w14:textId="77777777" w:rsidR="0089193E" w:rsidRPr="009B4A38" w:rsidRDefault="0089193E" w:rsidP="00DC0D5D">
            <w:pPr>
              <w:numPr>
                <w:ilvl w:val="0"/>
                <w:numId w:val="23"/>
              </w:numPr>
              <w:ind w:left="331" w:hanging="270"/>
              <w:rPr>
                <w:rFonts w:cs="Arial"/>
                <w:color w:val="000000"/>
                <w:szCs w:val="22"/>
              </w:rPr>
            </w:pPr>
            <w:r w:rsidRPr="009B4A38">
              <w:rPr>
                <w:rFonts w:cs="Arial"/>
                <w:color w:val="000000"/>
                <w:szCs w:val="22"/>
              </w:rPr>
              <w:t>be more hopeful about my child’s future.</w:t>
            </w:r>
          </w:p>
        </w:tc>
      </w:tr>
      <w:tr w:rsidR="0089193E" w:rsidRPr="009B4A38" w14:paraId="259E01B9" w14:textId="77777777" w:rsidTr="00E92685">
        <w:trPr>
          <w:trHeight w:val="432"/>
          <w:jc w:val="center"/>
        </w:trPr>
        <w:tc>
          <w:tcPr>
            <w:tcW w:w="950" w:type="dxa"/>
            <w:vAlign w:val="center"/>
          </w:tcPr>
          <w:p w14:paraId="38282704" w14:textId="77777777" w:rsidR="0089193E" w:rsidRPr="009B4A38" w:rsidRDefault="0089193E" w:rsidP="0089193E">
            <w:pPr>
              <w:jc w:val="center"/>
              <w:rPr>
                <w:rFonts w:cs="Arial"/>
                <w:color w:val="000000"/>
                <w:szCs w:val="22"/>
              </w:rPr>
            </w:pPr>
            <w:r w:rsidRPr="009B4A38">
              <w:rPr>
                <w:rFonts w:cs="Arial"/>
                <w:color w:val="000000"/>
                <w:szCs w:val="22"/>
              </w:rPr>
              <w:t>22</w:t>
            </w:r>
          </w:p>
        </w:tc>
        <w:tc>
          <w:tcPr>
            <w:tcW w:w="1434" w:type="dxa"/>
            <w:shd w:val="clear" w:color="auto" w:fill="auto"/>
            <w:vAlign w:val="center"/>
          </w:tcPr>
          <w:p w14:paraId="776D9AFE" w14:textId="77777777" w:rsidR="0089193E" w:rsidRPr="009B4A38" w:rsidRDefault="0089193E" w:rsidP="000C0656">
            <w:pPr>
              <w:jc w:val="center"/>
              <w:rPr>
                <w:rFonts w:cs="Arial"/>
                <w:color w:val="000000"/>
                <w:szCs w:val="22"/>
              </w:rPr>
            </w:pPr>
            <w:r w:rsidRPr="009B4A38">
              <w:rPr>
                <w:rFonts w:cs="Arial"/>
                <w:color w:val="000000"/>
                <w:szCs w:val="22"/>
              </w:rPr>
              <w:t>498</w:t>
            </w:r>
          </w:p>
        </w:tc>
        <w:tc>
          <w:tcPr>
            <w:tcW w:w="7420" w:type="dxa"/>
            <w:shd w:val="clear" w:color="auto" w:fill="auto"/>
            <w:vAlign w:val="center"/>
          </w:tcPr>
          <w:p w14:paraId="42DFFA9C" w14:textId="77777777" w:rsidR="0089193E" w:rsidRPr="009B4A38" w:rsidRDefault="0089193E" w:rsidP="00DC0D5D">
            <w:pPr>
              <w:numPr>
                <w:ilvl w:val="0"/>
                <w:numId w:val="23"/>
              </w:numPr>
              <w:ind w:left="331" w:hanging="270"/>
              <w:rPr>
                <w:rFonts w:cs="Arial"/>
                <w:color w:val="000000"/>
                <w:szCs w:val="22"/>
              </w:rPr>
            </w:pPr>
            <w:r w:rsidRPr="009B4A38">
              <w:rPr>
                <w:rFonts w:cs="Arial"/>
                <w:color w:val="000000"/>
                <w:szCs w:val="22"/>
              </w:rPr>
              <w:t>feel that my efforts are helping my child.</w:t>
            </w:r>
          </w:p>
        </w:tc>
      </w:tr>
      <w:tr w:rsidR="0089193E" w:rsidRPr="009B4A38" w14:paraId="4CCC1583" w14:textId="77777777" w:rsidTr="00E92685">
        <w:trPr>
          <w:trHeight w:val="432"/>
          <w:jc w:val="center"/>
        </w:trPr>
        <w:tc>
          <w:tcPr>
            <w:tcW w:w="950" w:type="dxa"/>
            <w:vAlign w:val="center"/>
          </w:tcPr>
          <w:p w14:paraId="39B4E1E3" w14:textId="77777777" w:rsidR="0089193E" w:rsidRPr="009B4A38" w:rsidRDefault="0089193E" w:rsidP="0089193E">
            <w:pPr>
              <w:jc w:val="center"/>
              <w:rPr>
                <w:rFonts w:cs="Arial"/>
                <w:color w:val="000000"/>
                <w:szCs w:val="22"/>
              </w:rPr>
            </w:pPr>
            <w:r w:rsidRPr="009B4A38">
              <w:rPr>
                <w:rFonts w:cs="Arial"/>
                <w:color w:val="000000"/>
                <w:szCs w:val="22"/>
              </w:rPr>
              <w:t>20</w:t>
            </w:r>
          </w:p>
        </w:tc>
        <w:tc>
          <w:tcPr>
            <w:tcW w:w="1434" w:type="dxa"/>
            <w:shd w:val="clear" w:color="auto" w:fill="auto"/>
            <w:vAlign w:val="center"/>
          </w:tcPr>
          <w:p w14:paraId="6B4A8679" w14:textId="77777777" w:rsidR="0089193E" w:rsidRPr="009B4A38" w:rsidRDefault="0089193E" w:rsidP="000C0656">
            <w:pPr>
              <w:jc w:val="center"/>
              <w:rPr>
                <w:rFonts w:cs="Arial"/>
                <w:color w:val="000000"/>
                <w:szCs w:val="22"/>
              </w:rPr>
            </w:pPr>
            <w:r w:rsidRPr="009B4A38">
              <w:rPr>
                <w:rFonts w:cs="Arial"/>
                <w:color w:val="000000"/>
                <w:szCs w:val="22"/>
              </w:rPr>
              <w:t>498</w:t>
            </w:r>
          </w:p>
        </w:tc>
        <w:tc>
          <w:tcPr>
            <w:tcW w:w="7420" w:type="dxa"/>
            <w:shd w:val="clear" w:color="auto" w:fill="auto"/>
            <w:vAlign w:val="center"/>
          </w:tcPr>
          <w:p w14:paraId="2515B4F6" w14:textId="77777777" w:rsidR="0089193E" w:rsidRPr="009B4A38" w:rsidRDefault="0089193E" w:rsidP="00DC0D5D">
            <w:pPr>
              <w:numPr>
                <w:ilvl w:val="0"/>
                <w:numId w:val="23"/>
              </w:numPr>
              <w:ind w:left="331" w:hanging="270"/>
              <w:rPr>
                <w:rFonts w:cs="Arial"/>
                <w:color w:val="000000"/>
                <w:szCs w:val="22"/>
              </w:rPr>
            </w:pPr>
            <w:r w:rsidRPr="009B4A38">
              <w:rPr>
                <w:rFonts w:cs="Arial"/>
                <w:color w:val="000000"/>
                <w:szCs w:val="22"/>
              </w:rPr>
              <w:t>do things with and for my child that are good for my child's development.</w:t>
            </w:r>
          </w:p>
        </w:tc>
      </w:tr>
    </w:tbl>
    <w:p w14:paraId="7A1EF1FE" w14:textId="77777777" w:rsidR="00DE4A14" w:rsidRDefault="00DE4A14" w:rsidP="005C16E9">
      <w:pPr>
        <w:pStyle w:val="DocumentText"/>
        <w:spacing w:before="840" w:after="0"/>
      </w:pPr>
    </w:p>
    <w:p w14:paraId="6ACF9ACB" w14:textId="5C851FB9" w:rsidR="008D6134" w:rsidRPr="009B4A38" w:rsidRDefault="008D6134" w:rsidP="00DE4A14">
      <w:pPr>
        <w:pStyle w:val="DocumentText"/>
      </w:pPr>
      <w:r w:rsidRPr="009B4A38">
        <w:t xml:space="preserve">The fact that items have highly stable calibrations (agreeability levels) regardless of the population that is asked to respond to the items is a very important attribute of well-constructed measurement scales. This stability means that items with similar calibrations are, for all intents and purposes, interchangeable. As an example, this is why the </w:t>
      </w:r>
      <w:smartTag w:uri="urn:schemas-microsoft-com:office:smarttags" w:element="stockticker">
        <w:r w:rsidRPr="009B4A38">
          <w:t>SAT</w:t>
        </w:r>
      </w:smartTag>
      <w:r w:rsidRPr="009B4A38">
        <w:t xml:space="preserve"> is the “same” test each time it is administered, even though it contains different items each time. The score achieved on any particular version of the </w:t>
      </w:r>
      <w:smartTag w:uri="urn:schemas-microsoft-com:office:smarttags" w:element="stockticker">
        <w:r w:rsidRPr="009B4A38">
          <w:t>SAT</w:t>
        </w:r>
      </w:smartTag>
      <w:r w:rsidRPr="009B4A38">
        <w:t xml:space="preserve"> is comparable to the score achieved on any other version. </w:t>
      </w:r>
      <w:r w:rsidRPr="009B4A38">
        <w:rPr>
          <w:kern w:val="28"/>
        </w:rPr>
        <w:t xml:space="preserve">Thus, </w:t>
      </w:r>
      <w:r w:rsidRPr="009B4A38">
        <w:t xml:space="preserve">a state can change some of the items on the survey from year to year, and still have validly comparable </w:t>
      </w:r>
      <w:smartTag w:uri="urn:schemas-microsoft-com:office:smarttags" w:element="stockticker">
        <w:r w:rsidRPr="009B4A38">
          <w:t>IFS</w:t>
        </w:r>
      </w:smartTag>
      <w:r w:rsidRPr="009B4A38">
        <w:t xml:space="preserve"> measures across successive years. </w:t>
      </w:r>
    </w:p>
    <w:p w14:paraId="39725C3A" w14:textId="77777777" w:rsidR="008D6134" w:rsidRPr="009B4A38" w:rsidRDefault="008D6134" w:rsidP="00EA64CE">
      <w:pPr>
        <w:pStyle w:val="DocumentText"/>
      </w:pPr>
      <w:r w:rsidRPr="009B4A38">
        <w:t xml:space="preserve">Third, a Rasch analysis condenses information from a person’s responses to all the items in a scale into a single number. That number is the person’s measure on the scale. Since the Rasch framework puts measures on the same metric as item calibrations, a person’s measure on a scale can be meaningfully interpreted in terms of the items on the scale. A person with a higher measure is expressing more agreement with items, overall, than a person with a lower measure. When </w:t>
      </w:r>
      <w:smartTag w:uri="urn:schemas-microsoft-com:office:smarttags" w:element="stockticker">
        <w:r w:rsidRPr="009B4A38">
          <w:t>IFS</w:t>
        </w:r>
      </w:smartTag>
      <w:r w:rsidRPr="009B4A38">
        <w:t xml:space="preserve"> measures from a representative sample of parents are aggregated, the average value represents a reliable and highly interpretable measure of the extent to which </w:t>
      </w:r>
      <w:r w:rsidR="002A14D9" w:rsidRPr="009B4A38">
        <w:t>Early Intervention services have helped the family know their rights, effectively communicate their child</w:t>
      </w:r>
      <w:r w:rsidR="00E831F7" w:rsidRPr="009B4A38">
        <w:t>ren</w:t>
      </w:r>
      <w:r w:rsidR="002A14D9" w:rsidRPr="009B4A38">
        <w:t>’s needs, and help their child</w:t>
      </w:r>
      <w:r w:rsidR="00E831F7" w:rsidRPr="009B4A38">
        <w:t>ren</w:t>
      </w:r>
      <w:r w:rsidR="002A14D9" w:rsidRPr="009B4A38">
        <w:t xml:space="preserve"> develop and learn</w:t>
      </w:r>
      <w:r w:rsidRPr="009B4A38">
        <w:t xml:space="preserve">.  </w:t>
      </w:r>
    </w:p>
    <w:p w14:paraId="7348E7EC" w14:textId="77777777" w:rsidR="008D6134" w:rsidRPr="009B4A38" w:rsidRDefault="008D6134" w:rsidP="00EA64CE">
      <w:pPr>
        <w:pStyle w:val="DocumentText"/>
      </w:pPr>
      <w:r w:rsidRPr="009B4A38">
        <w:t xml:space="preserve">Fourth, a Rasch analysis yields an estimate of the reliability of both the calibration values (related to the items) and the measures (related to people’s responses). Scientific approaches to measurement require that the amount of “error,” or imprecision, in the system be estimated, so that interpretations based on the measures can take this into consideration. </w:t>
      </w:r>
    </w:p>
    <w:p w14:paraId="4EF6342E" w14:textId="77777777" w:rsidR="00E0504E" w:rsidRPr="009B4A38" w:rsidRDefault="008D6134" w:rsidP="00EA64CE">
      <w:pPr>
        <w:pStyle w:val="DocumentText"/>
      </w:pPr>
      <w:r w:rsidRPr="009B4A38">
        <w:t>For a more detailed explanation of these concepts, please refer to Bond and Fox (2001) and Wright and Masters (1982).</w:t>
      </w:r>
    </w:p>
    <w:p w14:paraId="45F999E1" w14:textId="42531412" w:rsidR="00DE4A14" w:rsidRDefault="00E0504E" w:rsidP="00DE4A14">
      <w:pPr>
        <w:jc w:val="center"/>
        <w:rPr>
          <w:b/>
          <w:color w:val="1F3864"/>
          <w:sz w:val="28"/>
          <w:szCs w:val="28"/>
        </w:rPr>
        <w:sectPr w:rsidR="00DE4A14" w:rsidSect="00FB7B84">
          <w:footnotePr>
            <w:numRestart w:val="eachSect"/>
          </w:footnotePr>
          <w:type w:val="continuous"/>
          <w:pgSz w:w="12240" w:h="15840" w:code="1"/>
          <w:pgMar w:top="1584" w:right="1728" w:bottom="994" w:left="1440" w:header="288" w:footer="576" w:gutter="0"/>
          <w:cols w:space="720"/>
          <w:docGrid w:linePitch="360"/>
        </w:sectPr>
      </w:pPr>
      <w:r w:rsidRPr="009B4A38">
        <w:br w:type="page"/>
      </w:r>
    </w:p>
    <w:p w14:paraId="563CB4D5" w14:textId="03269CE4" w:rsidR="00A4741A" w:rsidRPr="009B4A38" w:rsidRDefault="003B5005" w:rsidP="005C16E9">
      <w:pPr>
        <w:spacing w:before="480" w:after="480"/>
        <w:jc w:val="center"/>
        <w:rPr>
          <w:b/>
          <w:color w:val="1F3864"/>
          <w:sz w:val="28"/>
          <w:szCs w:val="28"/>
        </w:rPr>
      </w:pPr>
      <w:r w:rsidRPr="009B4A38">
        <w:rPr>
          <w:b/>
          <w:color w:val="1F3864"/>
          <w:sz w:val="28"/>
          <w:szCs w:val="28"/>
        </w:rPr>
        <w:lastRenderedPageBreak/>
        <w:t>SECTION</w:t>
      </w:r>
      <w:r w:rsidR="00B92D53" w:rsidRPr="009B4A38">
        <w:rPr>
          <w:b/>
          <w:color w:val="1F3864"/>
          <w:sz w:val="28"/>
          <w:szCs w:val="28"/>
        </w:rPr>
        <w:t xml:space="preserve"> </w:t>
      </w:r>
      <w:r w:rsidR="00683976" w:rsidRPr="009B4A38">
        <w:rPr>
          <w:b/>
          <w:color w:val="1F3864"/>
          <w:sz w:val="28"/>
          <w:szCs w:val="28"/>
        </w:rPr>
        <w:t>6</w:t>
      </w:r>
      <w:bookmarkStart w:id="74" w:name="_Toc187495369"/>
      <w:bookmarkStart w:id="75" w:name="_Toc219100622"/>
    </w:p>
    <w:p w14:paraId="71F22D56" w14:textId="77777777" w:rsidR="00FB211D" w:rsidRPr="009B4A38" w:rsidRDefault="001B4252" w:rsidP="004B551C">
      <w:pPr>
        <w:pStyle w:val="Heading1"/>
      </w:pPr>
      <w:bookmarkStart w:id="76" w:name="_Toc488224435"/>
      <w:bookmarkStart w:id="77" w:name="_Toc488229288"/>
      <w:bookmarkStart w:id="78" w:name="_Toc501699003"/>
      <w:bookmarkStart w:id="79" w:name="_Toc501699836"/>
      <w:bookmarkStart w:id="80" w:name="_Toc501700107"/>
      <w:bookmarkStart w:id="81" w:name="_Toc29368674"/>
      <w:r w:rsidRPr="009B4A38">
        <w:t xml:space="preserve">Results Pertaining to the Psychometric Properties of the Impact On Families Scale </w:t>
      </w:r>
      <w:r w:rsidR="00FB211D" w:rsidRPr="009B4A38">
        <w:t>(</w:t>
      </w:r>
      <w:smartTag w:uri="urn:schemas-microsoft-com:office:smarttags" w:element="stockticker">
        <w:r w:rsidR="00FB211D" w:rsidRPr="009B4A38">
          <w:t>IFS</w:t>
        </w:r>
      </w:smartTag>
      <w:r w:rsidR="00FB211D" w:rsidRPr="009B4A38">
        <w:t>)</w:t>
      </w:r>
      <w:bookmarkEnd w:id="74"/>
      <w:bookmarkEnd w:id="75"/>
      <w:bookmarkEnd w:id="76"/>
      <w:bookmarkEnd w:id="77"/>
      <w:bookmarkEnd w:id="78"/>
      <w:bookmarkEnd w:id="79"/>
      <w:bookmarkEnd w:id="80"/>
      <w:bookmarkEnd w:id="81"/>
    </w:p>
    <w:p w14:paraId="72C233E6" w14:textId="77777777" w:rsidR="00FB211D" w:rsidRPr="009B4A38" w:rsidRDefault="00683976" w:rsidP="0099027D">
      <w:pPr>
        <w:pStyle w:val="Heading2"/>
        <w:spacing w:before="240" w:after="180"/>
        <w:rPr>
          <w:color w:val="auto"/>
          <w:sz w:val="22"/>
          <w:szCs w:val="22"/>
        </w:rPr>
      </w:pPr>
      <w:bookmarkStart w:id="82" w:name="_Toc187495370"/>
      <w:bookmarkStart w:id="83" w:name="_Toc219100623"/>
      <w:bookmarkStart w:id="84" w:name="_Toc29368675"/>
      <w:r w:rsidRPr="009B4A38">
        <w:rPr>
          <w:color w:val="auto"/>
          <w:sz w:val="22"/>
          <w:szCs w:val="22"/>
        </w:rPr>
        <w:t>6</w:t>
      </w:r>
      <w:r w:rsidR="00FB211D" w:rsidRPr="009B4A38">
        <w:rPr>
          <w:color w:val="auto"/>
          <w:sz w:val="22"/>
          <w:szCs w:val="22"/>
        </w:rPr>
        <w:t xml:space="preserve">.1. Psychometric Properties of the </w:t>
      </w:r>
      <w:smartTag w:uri="urn:schemas-microsoft-com:office:smarttags" w:element="stockticker">
        <w:r w:rsidR="00FB211D" w:rsidRPr="009B4A38">
          <w:rPr>
            <w:color w:val="auto"/>
            <w:sz w:val="22"/>
            <w:szCs w:val="22"/>
          </w:rPr>
          <w:t>IFS</w:t>
        </w:r>
      </w:smartTag>
      <w:r w:rsidR="00FB211D" w:rsidRPr="009B4A38">
        <w:rPr>
          <w:color w:val="auto"/>
          <w:sz w:val="22"/>
          <w:szCs w:val="22"/>
        </w:rPr>
        <w:t xml:space="preserve"> Measures</w:t>
      </w:r>
      <w:bookmarkEnd w:id="82"/>
      <w:bookmarkEnd w:id="83"/>
      <w:bookmarkEnd w:id="84"/>
    </w:p>
    <w:p w14:paraId="1F4E01E8" w14:textId="77777777" w:rsidR="00FB211D" w:rsidRPr="009B4A38" w:rsidRDefault="00FB211D" w:rsidP="00EA64CE">
      <w:pPr>
        <w:pStyle w:val="DocumentText"/>
      </w:pPr>
      <w:r w:rsidRPr="009B4A38">
        <w:t xml:space="preserve">In assessing the quality of the person-level measures derived from the </w:t>
      </w:r>
      <w:smartTag w:uri="urn:schemas-microsoft-com:office:smarttags" w:element="stockticker">
        <w:r w:rsidRPr="009B4A38">
          <w:t>IFS</w:t>
        </w:r>
      </w:smartTag>
      <w:r w:rsidRPr="009B4A38">
        <w:t xml:space="preserve">, it is germane to consider the issues of reliability and validity. The reliability of the obtained </w:t>
      </w:r>
      <w:smartTag w:uri="urn:schemas-microsoft-com:office:smarttags" w:element="stockticker">
        <w:r w:rsidRPr="009B4A38">
          <w:t>IFS</w:t>
        </w:r>
      </w:smartTag>
      <w:r w:rsidRPr="009B4A38">
        <w:t xml:space="preserve"> measures pertains to the extent to which a particular individual is expected to attain the same </w:t>
      </w:r>
      <w:smartTag w:uri="urn:schemas-microsoft-com:office:smarttags" w:element="stockticker">
        <w:r w:rsidRPr="009B4A38">
          <w:t>IFS</w:t>
        </w:r>
      </w:smartTag>
      <w:r w:rsidRPr="009B4A38">
        <w:t xml:space="preserve"> measure if the </w:t>
      </w:r>
      <w:smartTag w:uri="urn:schemas-microsoft-com:office:smarttags" w:element="stockticker">
        <w:r w:rsidRPr="009B4A38">
          <w:t>IFS</w:t>
        </w:r>
      </w:smartTag>
      <w:r w:rsidRPr="009B4A38">
        <w:t xml:space="preserve"> were to be administered to the individual multiple times. That is, reliability concerns the stability of the </w:t>
      </w:r>
      <w:smartTag w:uri="urn:schemas-microsoft-com:office:smarttags" w:element="stockticker">
        <w:r w:rsidRPr="009B4A38">
          <w:t>IFS</w:t>
        </w:r>
      </w:smartTag>
      <w:r w:rsidRPr="009B4A38">
        <w:t xml:space="preserve"> measure</w:t>
      </w:r>
      <w:r w:rsidRPr="009B4A38">
        <w:rPr>
          <w:rStyle w:val="FootnoteReference"/>
        </w:rPr>
        <w:footnoteReference w:id="3"/>
      </w:r>
      <w:r w:rsidRPr="009B4A38">
        <w:t xml:space="preserve"> (Crocker &amp; Algina, 1986; Lord, 1980; Traub, 1994); low reliability coincides with a low level of stability, and high reliability coincides with a high level of stability. Reliability can range from 0 (lack of any stability) to 1 (perfect stability). In contrast to reliability, the validity of the </w:t>
      </w:r>
      <w:smartTag w:uri="urn:schemas-microsoft-com:office:smarttags" w:element="stockticker">
        <w:r w:rsidRPr="009B4A38">
          <w:t>IFS</w:t>
        </w:r>
      </w:smartTag>
      <w:r w:rsidRPr="009B4A38">
        <w:t xml:space="preserve"> measures concerns the extent to which they are actually representative of the intended trait (i.e., level of impact on family).</w:t>
      </w:r>
      <w:r w:rsidRPr="009B4A38">
        <w:rPr>
          <w:rStyle w:val="FootnoteReference"/>
        </w:rPr>
        <w:footnoteReference w:id="4"/>
      </w:r>
      <w:r w:rsidRPr="009B4A38">
        <w:t xml:space="preserve"> The validity of the </w:t>
      </w:r>
      <w:smartTag w:uri="urn:schemas-microsoft-com:office:smarttags" w:element="stockticker">
        <w:r w:rsidRPr="009B4A38">
          <w:t>IFS</w:t>
        </w:r>
      </w:smartTag>
      <w:r w:rsidRPr="009B4A38">
        <w:t xml:space="preserve"> measures can be assessed using numerous approaches, several of which are described below.</w:t>
      </w:r>
    </w:p>
    <w:p w14:paraId="178898ED" w14:textId="77777777" w:rsidR="00DE4A14" w:rsidRDefault="00FB211D" w:rsidP="003E7280">
      <w:pPr>
        <w:pStyle w:val="DocumentText"/>
      </w:pPr>
      <w:r w:rsidRPr="009B4A38">
        <w:t xml:space="preserve">Statistics used to express measurement reliability range from 0 (indicating lack of any stability) to 1 (indicating perfect stability). The reliability of the </w:t>
      </w:r>
      <w:smartTag w:uri="urn:schemas-microsoft-com:office:smarttags" w:element="stockticker">
        <w:r w:rsidRPr="009B4A38">
          <w:t>IFS</w:t>
        </w:r>
      </w:smartTag>
      <w:r w:rsidRPr="009B4A38">
        <w:t xml:space="preserve"> measures for the </w:t>
      </w:r>
      <w:r w:rsidR="00084700" w:rsidRPr="009B4A38">
        <w:t>Massachusetts</w:t>
      </w:r>
      <w:r w:rsidRPr="009B4A38">
        <w:t xml:space="preserve"> sample was measured in the Rasch framework to be .</w:t>
      </w:r>
      <w:r w:rsidR="00D438CE" w:rsidRPr="009B4A38">
        <w:t>91</w:t>
      </w:r>
      <w:r w:rsidRPr="009B4A38">
        <w:t xml:space="preserve">. An alternative approach to estimating the reliability of the </w:t>
      </w:r>
      <w:smartTag w:uri="urn:schemas-microsoft-com:office:smarttags" w:element="stockticker">
        <w:r w:rsidRPr="009B4A38">
          <w:t>IFS</w:t>
        </w:r>
      </w:smartTag>
      <w:r w:rsidRPr="009B4A38">
        <w:t xml:space="preserve"> measures is to employ Cronbach’s alpha, which makes no assumptions about the fit of the responses to any particular model (Cronbach’s alpha is based on the simpler true score model, and is commonly used in the behavioral sciences as a model-free index of reliability). The value of Cronbach’s alpha was .9</w:t>
      </w:r>
      <w:r w:rsidR="00D67C1A" w:rsidRPr="009B4A38">
        <w:t>9</w:t>
      </w:r>
      <w:r w:rsidRPr="009B4A38">
        <w:t>, which is consistent</w:t>
      </w:r>
      <w:r w:rsidR="00D67C1A" w:rsidRPr="009B4A38">
        <w:t xml:space="preserve"> </w:t>
      </w:r>
      <w:r w:rsidRPr="009B4A38">
        <w:t>with the value of .</w:t>
      </w:r>
      <w:r w:rsidR="00D438CE" w:rsidRPr="009B4A38">
        <w:t>91</w:t>
      </w:r>
      <w:r w:rsidRPr="009B4A38">
        <w:t xml:space="preserve"> </w:t>
      </w:r>
    </w:p>
    <w:p w14:paraId="609E112C" w14:textId="77777777" w:rsidR="00DE4A14" w:rsidRDefault="00DE4A14" w:rsidP="00DE4A14">
      <w:pPr>
        <w:pStyle w:val="DocumentText"/>
        <w:spacing w:after="120"/>
      </w:pPr>
    </w:p>
    <w:p w14:paraId="0EABE4CC" w14:textId="6E5F7F28" w:rsidR="003E7280" w:rsidRPr="009B4A38" w:rsidRDefault="00FB211D" w:rsidP="003E7280">
      <w:pPr>
        <w:pStyle w:val="DocumentText"/>
      </w:pPr>
      <w:r w:rsidRPr="009B4A38">
        <w:t xml:space="preserve">obtained from the Rasch analysis. These results suggest that the measures obtained from the </w:t>
      </w:r>
      <w:smartTag w:uri="urn:schemas-microsoft-com:office:smarttags" w:element="stockticker">
        <w:r w:rsidRPr="009B4A38">
          <w:t>IFS</w:t>
        </w:r>
      </w:smartTag>
      <w:r w:rsidRPr="009B4A38">
        <w:t xml:space="preserve"> serve as stable measures of the underlying trait.</w:t>
      </w:r>
    </w:p>
    <w:p w14:paraId="73750C78" w14:textId="77777777" w:rsidR="00FB211D" w:rsidRPr="009B4A38" w:rsidRDefault="00FB211D" w:rsidP="003E7280">
      <w:pPr>
        <w:pStyle w:val="DocumentText"/>
      </w:pPr>
      <w:r w:rsidRPr="009B4A38">
        <w:t xml:space="preserve">Support for the validity of the measures obtained by the </w:t>
      </w:r>
      <w:smartTag w:uri="urn:schemas-microsoft-com:office:smarttags" w:element="stockticker">
        <w:r w:rsidRPr="009B4A38">
          <w:t>IFS</w:t>
        </w:r>
      </w:smartTag>
      <w:r w:rsidRPr="009B4A38">
        <w:t xml:space="preserve"> comes from several lines of evidence. First, items for the </w:t>
      </w:r>
      <w:smartTag w:uri="urn:schemas-microsoft-com:office:smarttags" w:element="stockticker">
        <w:r w:rsidRPr="009B4A38">
          <w:t>IFS</w:t>
        </w:r>
      </w:smartTag>
      <w:r w:rsidRPr="009B4A38">
        <w:t xml:space="preserve"> were developed in consultation with multiple groups of individuals, including parents</w:t>
      </w:r>
      <w:r w:rsidR="00E3295A" w:rsidRPr="009B4A38">
        <w:t xml:space="preserve"> of children with disabilities, state directors of special education, state early intervention coordinators, district and program personnel, advocates, attorneys, and community representatives, with direct and exten</w:t>
      </w:r>
      <w:r w:rsidRPr="009B4A38">
        <w:t xml:space="preserve">sive experience related to </w:t>
      </w:r>
      <w:r w:rsidR="006A7F63" w:rsidRPr="009B4A38">
        <w:t>early intervention programs’ facilitation of positive family outcomes</w:t>
      </w:r>
      <w:r w:rsidRPr="009B4A38">
        <w:t xml:space="preserve">. Subsequent review of the items by expert panels, researchers, and NCSEAM’s Parent/Family Involvement Workgroup confirmed that the item content maps onto the intended content domain of the </w:t>
      </w:r>
      <w:smartTag w:uri="urn:schemas-microsoft-com:office:smarttags" w:element="stockticker">
        <w:r w:rsidRPr="009B4A38">
          <w:t>IFS</w:t>
        </w:r>
      </w:smartTag>
      <w:r w:rsidRPr="009B4A38">
        <w:t xml:space="preserve">. Second, dimensionality analysis (i.e., principal components analysis and factor analysis) indicates that the items of the </w:t>
      </w:r>
      <w:smartTag w:uri="urn:schemas-microsoft-com:office:smarttags" w:element="stockticker">
        <w:r w:rsidRPr="009B4A38">
          <w:t>IFS</w:t>
        </w:r>
      </w:smartTag>
      <w:r w:rsidRPr="009B4A38">
        <w:t xml:space="preserve"> are all measuring one primary construct, which is likely the intended one </w:t>
      </w:r>
      <w:r w:rsidR="00BB129C" w:rsidRPr="009B4A38">
        <w:t>(</w:t>
      </w:r>
      <w:r w:rsidRPr="009B4A38">
        <w:t xml:space="preserve">i.e., positive family outcomes achieved as a result of </w:t>
      </w:r>
      <w:r w:rsidR="00B158F3" w:rsidRPr="009B4A38">
        <w:t>E</w:t>
      </w:r>
      <w:r w:rsidRPr="009B4A38">
        <w:t xml:space="preserve">arly </w:t>
      </w:r>
      <w:r w:rsidR="006A7F63" w:rsidRPr="009B4A38">
        <w:t>Intervention</w:t>
      </w:r>
      <w:r w:rsidRPr="009B4A38">
        <w:t xml:space="preserve"> services</w:t>
      </w:r>
      <w:r w:rsidR="00BB129C" w:rsidRPr="009B4A38">
        <w:t>)</w:t>
      </w:r>
      <w:r w:rsidRPr="009B4A38">
        <w:t xml:space="preserve">. A third line of evidence is related to a characteristic of items known as discrimination, discussed in </w:t>
      </w:r>
      <w:r w:rsidR="00E87E54" w:rsidRPr="009B4A38">
        <w:t>S</w:t>
      </w:r>
      <w:r w:rsidRPr="009B4A38">
        <w:t xml:space="preserve">ection </w:t>
      </w:r>
      <w:r w:rsidR="00272CF6" w:rsidRPr="009B4A38">
        <w:t>6</w:t>
      </w:r>
      <w:r w:rsidRPr="009B4A38">
        <w:t xml:space="preserve">.2. The high discrimination indices of the </w:t>
      </w:r>
      <w:smartTag w:uri="urn:schemas-microsoft-com:office:smarttags" w:element="stockticker">
        <w:r w:rsidRPr="009B4A38">
          <w:t>IFS</w:t>
        </w:r>
      </w:smartTag>
      <w:r w:rsidRPr="009B4A38">
        <w:t xml:space="preserve"> items </w:t>
      </w:r>
      <w:r w:rsidR="007561D5" w:rsidRPr="009B4A38">
        <w:t xml:space="preserve">(see Table </w:t>
      </w:r>
      <w:r w:rsidR="000B2C83" w:rsidRPr="009B4A38">
        <w:t>1</w:t>
      </w:r>
      <w:r w:rsidR="00E3295A" w:rsidRPr="009B4A38">
        <w:t>0</w:t>
      </w:r>
      <w:r w:rsidR="00272CF6" w:rsidRPr="009B4A38">
        <w:t xml:space="preserve">) </w:t>
      </w:r>
      <w:r w:rsidRPr="009B4A38">
        <w:t xml:space="preserve">indicate that the items are providing useful information concerning the construct that is intended to be measured. All of these types of evidence support the claim that the measures obtained using the </w:t>
      </w:r>
      <w:smartTag w:uri="urn:schemas-microsoft-com:office:smarttags" w:element="stockticker">
        <w:r w:rsidRPr="009B4A38">
          <w:t>IFS</w:t>
        </w:r>
      </w:smartTag>
      <w:r w:rsidRPr="009B4A38">
        <w:t xml:space="preserve"> are valid.</w:t>
      </w:r>
    </w:p>
    <w:p w14:paraId="6C6C57CB" w14:textId="77777777" w:rsidR="00FB211D" w:rsidRPr="009B4A38" w:rsidRDefault="005568A6" w:rsidP="0099027D">
      <w:pPr>
        <w:pStyle w:val="Heading2"/>
        <w:spacing w:before="240" w:after="180"/>
        <w:rPr>
          <w:color w:val="auto"/>
          <w:sz w:val="22"/>
          <w:szCs w:val="22"/>
        </w:rPr>
      </w:pPr>
      <w:bookmarkStart w:id="85" w:name="_Toc187495371"/>
      <w:bookmarkStart w:id="86" w:name="_Toc219100624"/>
      <w:bookmarkStart w:id="87" w:name="_Toc29368676"/>
      <w:r w:rsidRPr="009B4A38">
        <w:rPr>
          <w:color w:val="auto"/>
          <w:sz w:val="22"/>
          <w:szCs w:val="22"/>
        </w:rPr>
        <w:t>6</w:t>
      </w:r>
      <w:r w:rsidR="00FB211D" w:rsidRPr="009B4A38">
        <w:rPr>
          <w:color w:val="auto"/>
          <w:sz w:val="22"/>
          <w:szCs w:val="22"/>
        </w:rPr>
        <w:t xml:space="preserve">.2. Psychometric Properties of the </w:t>
      </w:r>
      <w:smartTag w:uri="urn:schemas-microsoft-com:office:smarttags" w:element="stockticker">
        <w:r w:rsidR="00FB211D" w:rsidRPr="009B4A38">
          <w:rPr>
            <w:color w:val="auto"/>
            <w:sz w:val="22"/>
            <w:szCs w:val="22"/>
          </w:rPr>
          <w:t>IFS</w:t>
        </w:r>
      </w:smartTag>
      <w:r w:rsidR="00FB211D" w:rsidRPr="009B4A38">
        <w:rPr>
          <w:color w:val="auto"/>
          <w:sz w:val="22"/>
          <w:szCs w:val="22"/>
        </w:rPr>
        <w:t xml:space="preserve"> Items</w:t>
      </w:r>
      <w:bookmarkEnd w:id="85"/>
      <w:bookmarkEnd w:id="86"/>
      <w:bookmarkEnd w:id="87"/>
    </w:p>
    <w:p w14:paraId="1370FEDC" w14:textId="77777777" w:rsidR="00E11EAD" w:rsidRPr="009B4A38" w:rsidRDefault="007561D5" w:rsidP="00EA64CE">
      <w:pPr>
        <w:pStyle w:val="DocumentText"/>
      </w:pPr>
      <w:r w:rsidRPr="009B4A38">
        <w:t xml:space="preserve">Table </w:t>
      </w:r>
      <w:r w:rsidR="000B2C83" w:rsidRPr="009B4A38">
        <w:t>1</w:t>
      </w:r>
      <w:r w:rsidR="00E3295A" w:rsidRPr="009B4A38">
        <w:t>0</w:t>
      </w:r>
      <w:r w:rsidR="00272CF6" w:rsidRPr="009B4A38">
        <w:t xml:space="preserve"> gives the calibration of each item along with indices of the item’s fit to the Rasch model. The column labeled “Item Calibration” provides the value of the location pa</w:t>
      </w:r>
      <w:r w:rsidR="00E11EAD" w:rsidRPr="009B4A38">
        <w:t xml:space="preserve">rameter of the item. The higher the value of the item calibration, the greater the overall positive impact of </w:t>
      </w:r>
      <w:r w:rsidR="00B158F3" w:rsidRPr="009B4A38">
        <w:t>E</w:t>
      </w:r>
      <w:r w:rsidR="00E11EAD" w:rsidRPr="009B4A38">
        <w:t xml:space="preserve">arly </w:t>
      </w:r>
      <w:r w:rsidR="008265A5" w:rsidRPr="009B4A38">
        <w:t>Intervention</w:t>
      </w:r>
      <w:r w:rsidR="00E11EAD" w:rsidRPr="009B4A38">
        <w:t xml:space="preserve"> services on family outcomes. The “Infit” and “Outfit” columns provide two measures of how well the Rasch model fits the responses provided to each item. In general, values of 1.0 indicate very good fit. Values approaching 2, or less than 0.5, suggest poorer fit (Bond &amp; Fox, 2001).</w:t>
      </w:r>
    </w:p>
    <w:p w14:paraId="1D328CF2" w14:textId="77777777" w:rsidR="00E16A4F" w:rsidRDefault="00C65439" w:rsidP="005C16E9">
      <w:pPr>
        <w:pStyle w:val="DocumentText"/>
        <w:spacing w:after="0"/>
        <w:sectPr w:rsidR="00E16A4F" w:rsidSect="009856C9">
          <w:footnotePr>
            <w:numRestart w:val="eachSect"/>
          </w:footnotePr>
          <w:type w:val="continuous"/>
          <w:pgSz w:w="12240" w:h="15840" w:code="1"/>
          <w:pgMar w:top="1584" w:right="1728" w:bottom="994" w:left="1440" w:header="288" w:footer="576" w:gutter="0"/>
          <w:cols w:space="720"/>
          <w:docGrid w:linePitch="360"/>
        </w:sectPr>
      </w:pPr>
      <w:r w:rsidRPr="009B4A38">
        <w:t>The rightmost column of the table presents an index of discrimination for each item, calculated as the corrected item-total correlation coefficient. The values in this column are all quite high (</w:t>
      </w:r>
      <w:r w:rsidR="00D67C1A" w:rsidRPr="009B4A38">
        <w:t>≥</w:t>
      </w:r>
      <w:r w:rsidRPr="009B4A38">
        <w:t xml:space="preserve"> 0.</w:t>
      </w:r>
      <w:r w:rsidR="00D67C1A" w:rsidRPr="009B4A38">
        <w:t>7</w:t>
      </w:r>
      <w:r w:rsidR="006B3DE2" w:rsidRPr="009B4A38">
        <w:t>6</w:t>
      </w:r>
      <w:r w:rsidRPr="009B4A38">
        <w:t xml:space="preserve">), indicating that each item is discriminating well between respondents who had more positive versus more negative perceptions of </w:t>
      </w:r>
      <w:r w:rsidR="00522F12" w:rsidRPr="009B4A38">
        <w:t>early intervention programs’ facilitation of positive family outcomes</w:t>
      </w:r>
      <w:r w:rsidRPr="009B4A38">
        <w:t xml:space="preserve">. </w:t>
      </w:r>
    </w:p>
    <w:p w14:paraId="70EDF7FD" w14:textId="3755DA36" w:rsidR="00C65439" w:rsidRDefault="00C65439" w:rsidP="005C16E9">
      <w:pPr>
        <w:pStyle w:val="DocumentText"/>
        <w:spacing w:after="0"/>
      </w:pPr>
    </w:p>
    <w:p w14:paraId="73A1093A" w14:textId="77777777" w:rsidR="00E16A4F" w:rsidRPr="009B4A38" w:rsidRDefault="00E16A4F" w:rsidP="00E16A4F">
      <w:pPr>
        <w:pStyle w:val="DocumentText"/>
        <w:spacing w:before="240" w:after="120"/>
      </w:pPr>
    </w:p>
    <w:tbl>
      <w:tblPr>
        <w:tblW w:w="914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829"/>
        <w:gridCol w:w="1829"/>
        <w:gridCol w:w="1829"/>
        <w:gridCol w:w="1829"/>
        <w:gridCol w:w="1829"/>
      </w:tblGrid>
      <w:tr w:rsidR="00012970" w:rsidRPr="009B4A38" w14:paraId="2D2DCA7D" w14:textId="77777777" w:rsidTr="002B5B15">
        <w:trPr>
          <w:trHeight w:val="720"/>
          <w:jc w:val="center"/>
        </w:trPr>
        <w:tc>
          <w:tcPr>
            <w:tcW w:w="9145" w:type="dxa"/>
            <w:gridSpan w:val="5"/>
            <w:shd w:val="clear" w:color="auto" w:fill="CCCCCC"/>
            <w:noWrap/>
            <w:vAlign w:val="center"/>
          </w:tcPr>
          <w:p w14:paraId="744F9C58" w14:textId="77777777" w:rsidR="00012970" w:rsidRPr="009B4A38" w:rsidRDefault="007561D5" w:rsidP="000B2C83">
            <w:pPr>
              <w:rPr>
                <w:rFonts w:cs="Arial"/>
                <w:b/>
                <w:szCs w:val="22"/>
              </w:rPr>
            </w:pPr>
            <w:r w:rsidRPr="009B4A38">
              <w:rPr>
                <w:rFonts w:cs="Arial"/>
                <w:b/>
                <w:szCs w:val="22"/>
              </w:rPr>
              <w:t xml:space="preserve">Table </w:t>
            </w:r>
            <w:r w:rsidR="000B2C83" w:rsidRPr="009B4A38">
              <w:rPr>
                <w:rFonts w:cs="Arial"/>
                <w:b/>
                <w:szCs w:val="22"/>
              </w:rPr>
              <w:t>1</w:t>
            </w:r>
            <w:r w:rsidR="00522F12" w:rsidRPr="009B4A38">
              <w:rPr>
                <w:rFonts w:cs="Arial"/>
                <w:b/>
                <w:szCs w:val="22"/>
              </w:rPr>
              <w:t>0</w:t>
            </w:r>
            <w:r w:rsidR="00012970" w:rsidRPr="009B4A38">
              <w:rPr>
                <w:rFonts w:cs="Arial"/>
                <w:b/>
                <w:szCs w:val="22"/>
              </w:rPr>
              <w:t xml:space="preserve">. Calibration, Fit, and Discrimination of the </w:t>
            </w:r>
            <w:smartTag w:uri="urn:schemas-microsoft-com:office:smarttags" w:element="stockticker">
              <w:r w:rsidR="00012970" w:rsidRPr="009B4A38">
                <w:rPr>
                  <w:rFonts w:cs="Arial"/>
                  <w:b/>
                  <w:szCs w:val="22"/>
                </w:rPr>
                <w:t>IFS</w:t>
              </w:r>
            </w:smartTag>
            <w:r w:rsidR="00012970" w:rsidRPr="009B4A38">
              <w:rPr>
                <w:rFonts w:cs="Arial"/>
                <w:b/>
                <w:szCs w:val="22"/>
              </w:rPr>
              <w:t xml:space="preserve"> Items</w:t>
            </w:r>
          </w:p>
        </w:tc>
      </w:tr>
      <w:tr w:rsidR="00012970" w:rsidRPr="009B4A38" w14:paraId="1C526700" w14:textId="77777777" w:rsidTr="00A44C19">
        <w:trPr>
          <w:trHeight w:val="606"/>
          <w:jc w:val="center"/>
        </w:trPr>
        <w:tc>
          <w:tcPr>
            <w:tcW w:w="1829" w:type="dxa"/>
            <w:shd w:val="clear" w:color="auto" w:fill="auto"/>
            <w:noWrap/>
            <w:vAlign w:val="bottom"/>
          </w:tcPr>
          <w:p w14:paraId="50BDF440" w14:textId="77777777" w:rsidR="00012970" w:rsidRPr="009B4A38" w:rsidRDefault="00012970" w:rsidP="00012970">
            <w:pPr>
              <w:jc w:val="center"/>
              <w:rPr>
                <w:rFonts w:cs="Arial"/>
                <w:b/>
                <w:szCs w:val="22"/>
              </w:rPr>
            </w:pPr>
            <w:r w:rsidRPr="009B4A38">
              <w:rPr>
                <w:rFonts w:cs="Arial"/>
                <w:b/>
                <w:szCs w:val="22"/>
              </w:rPr>
              <w:t>Item</w:t>
            </w:r>
            <w:r w:rsidR="008805B5" w:rsidRPr="009B4A38">
              <w:rPr>
                <w:rFonts w:cs="Arial"/>
                <w:b/>
                <w:szCs w:val="22"/>
              </w:rPr>
              <w:t xml:space="preserve"> #</w:t>
            </w:r>
          </w:p>
        </w:tc>
        <w:tc>
          <w:tcPr>
            <w:tcW w:w="1829" w:type="dxa"/>
            <w:shd w:val="clear" w:color="auto" w:fill="auto"/>
            <w:noWrap/>
            <w:vAlign w:val="bottom"/>
          </w:tcPr>
          <w:p w14:paraId="22502919" w14:textId="77777777" w:rsidR="00012970" w:rsidRPr="009B4A38" w:rsidRDefault="00012970" w:rsidP="00012970">
            <w:pPr>
              <w:jc w:val="center"/>
              <w:rPr>
                <w:rFonts w:cs="Arial"/>
                <w:b/>
                <w:szCs w:val="22"/>
              </w:rPr>
            </w:pPr>
            <w:r w:rsidRPr="009B4A38">
              <w:rPr>
                <w:rFonts w:cs="Arial"/>
                <w:b/>
                <w:szCs w:val="22"/>
              </w:rPr>
              <w:t>Item Calibration</w:t>
            </w:r>
          </w:p>
        </w:tc>
        <w:tc>
          <w:tcPr>
            <w:tcW w:w="1829" w:type="dxa"/>
            <w:shd w:val="clear" w:color="auto" w:fill="auto"/>
            <w:noWrap/>
            <w:vAlign w:val="bottom"/>
          </w:tcPr>
          <w:p w14:paraId="7845627F" w14:textId="77777777" w:rsidR="00012970" w:rsidRPr="009B4A38" w:rsidRDefault="00012970" w:rsidP="00012970">
            <w:pPr>
              <w:jc w:val="center"/>
              <w:rPr>
                <w:rFonts w:cs="Arial"/>
                <w:b/>
                <w:szCs w:val="22"/>
              </w:rPr>
            </w:pPr>
            <w:r w:rsidRPr="009B4A38">
              <w:rPr>
                <w:rFonts w:cs="Arial"/>
                <w:b/>
                <w:szCs w:val="22"/>
              </w:rPr>
              <w:t>Infit</w:t>
            </w:r>
          </w:p>
        </w:tc>
        <w:tc>
          <w:tcPr>
            <w:tcW w:w="1829" w:type="dxa"/>
            <w:shd w:val="clear" w:color="auto" w:fill="auto"/>
            <w:noWrap/>
            <w:vAlign w:val="bottom"/>
          </w:tcPr>
          <w:p w14:paraId="18E087BE" w14:textId="77777777" w:rsidR="00012970" w:rsidRPr="009B4A38" w:rsidRDefault="00012970" w:rsidP="00012970">
            <w:pPr>
              <w:jc w:val="center"/>
              <w:rPr>
                <w:rFonts w:cs="Arial"/>
                <w:b/>
                <w:szCs w:val="22"/>
              </w:rPr>
            </w:pPr>
            <w:r w:rsidRPr="009B4A38">
              <w:rPr>
                <w:rFonts w:cs="Arial"/>
                <w:b/>
                <w:szCs w:val="22"/>
              </w:rPr>
              <w:t>Outfit</w:t>
            </w:r>
          </w:p>
        </w:tc>
        <w:tc>
          <w:tcPr>
            <w:tcW w:w="1829" w:type="dxa"/>
            <w:shd w:val="clear" w:color="auto" w:fill="auto"/>
            <w:noWrap/>
            <w:vAlign w:val="bottom"/>
          </w:tcPr>
          <w:p w14:paraId="78C4432F" w14:textId="77777777" w:rsidR="00012970" w:rsidRPr="009B4A38" w:rsidRDefault="00012970" w:rsidP="00012970">
            <w:pPr>
              <w:jc w:val="center"/>
              <w:rPr>
                <w:rFonts w:cs="Arial"/>
                <w:b/>
                <w:szCs w:val="22"/>
              </w:rPr>
            </w:pPr>
            <w:r w:rsidRPr="009B4A38">
              <w:rPr>
                <w:rFonts w:cs="Arial"/>
                <w:b/>
                <w:szCs w:val="22"/>
              </w:rPr>
              <w:t>Discrimination</w:t>
            </w:r>
          </w:p>
        </w:tc>
      </w:tr>
      <w:tr w:rsidR="00497A5E" w:rsidRPr="009B4A38" w14:paraId="5D8320B9" w14:textId="77777777" w:rsidTr="007508B1">
        <w:trPr>
          <w:trHeight w:val="270"/>
          <w:jc w:val="center"/>
        </w:trPr>
        <w:tc>
          <w:tcPr>
            <w:tcW w:w="1829" w:type="dxa"/>
            <w:tcBorders>
              <w:top w:val="single" w:sz="4" w:space="0" w:color="auto"/>
              <w:left w:val="single" w:sz="4" w:space="0" w:color="auto"/>
              <w:bottom w:val="single" w:sz="4" w:space="0" w:color="auto"/>
              <w:right w:val="single" w:sz="4" w:space="0" w:color="auto"/>
            </w:tcBorders>
            <w:noWrap/>
            <w:vAlign w:val="bottom"/>
          </w:tcPr>
          <w:p w14:paraId="20462778" w14:textId="77777777" w:rsidR="00497A5E" w:rsidRPr="009B4A38" w:rsidRDefault="00497A5E" w:rsidP="00497A5E">
            <w:pPr>
              <w:jc w:val="center"/>
              <w:rPr>
                <w:rFonts w:cs="Arial"/>
                <w:color w:val="000000"/>
                <w:szCs w:val="22"/>
              </w:rPr>
            </w:pPr>
            <w:r w:rsidRPr="009B4A38">
              <w:rPr>
                <w:rFonts w:cs="Arial"/>
                <w:color w:val="000000"/>
                <w:szCs w:val="22"/>
              </w:rPr>
              <w:t>Q1</w:t>
            </w:r>
          </w:p>
        </w:tc>
        <w:tc>
          <w:tcPr>
            <w:tcW w:w="1829" w:type="dxa"/>
            <w:tcBorders>
              <w:top w:val="single" w:sz="4" w:space="0" w:color="auto"/>
              <w:left w:val="single" w:sz="4" w:space="0" w:color="auto"/>
              <w:bottom w:val="single" w:sz="4" w:space="0" w:color="auto"/>
              <w:right w:val="single" w:sz="4" w:space="0" w:color="auto"/>
            </w:tcBorders>
            <w:noWrap/>
            <w:vAlign w:val="bottom"/>
          </w:tcPr>
          <w:p w14:paraId="3E64F079" w14:textId="77777777" w:rsidR="00497A5E" w:rsidRPr="009B4A38" w:rsidRDefault="00497A5E" w:rsidP="00497A5E">
            <w:pPr>
              <w:jc w:val="center"/>
              <w:rPr>
                <w:rFonts w:cs="Arial"/>
                <w:color w:val="000000"/>
                <w:szCs w:val="22"/>
              </w:rPr>
            </w:pPr>
            <w:r w:rsidRPr="009B4A38">
              <w:rPr>
                <w:rFonts w:cs="Arial"/>
                <w:color w:val="000000"/>
                <w:szCs w:val="22"/>
              </w:rPr>
              <w:t>678</w:t>
            </w:r>
          </w:p>
        </w:tc>
        <w:tc>
          <w:tcPr>
            <w:tcW w:w="1829" w:type="dxa"/>
            <w:tcBorders>
              <w:top w:val="single" w:sz="4" w:space="0" w:color="auto"/>
              <w:left w:val="single" w:sz="4" w:space="0" w:color="auto"/>
              <w:bottom w:val="single" w:sz="4" w:space="0" w:color="auto"/>
              <w:right w:val="single" w:sz="4" w:space="0" w:color="auto"/>
            </w:tcBorders>
            <w:noWrap/>
            <w:vAlign w:val="bottom"/>
          </w:tcPr>
          <w:p w14:paraId="416A2F8B" w14:textId="77777777" w:rsidR="00497A5E" w:rsidRPr="009B4A38" w:rsidRDefault="00497A5E" w:rsidP="00497A5E">
            <w:pPr>
              <w:jc w:val="center"/>
              <w:rPr>
                <w:rFonts w:cs="Arial"/>
                <w:color w:val="000000"/>
                <w:szCs w:val="22"/>
              </w:rPr>
            </w:pPr>
            <w:r w:rsidRPr="009B4A38">
              <w:rPr>
                <w:rFonts w:cs="Arial"/>
                <w:color w:val="000000"/>
                <w:szCs w:val="22"/>
              </w:rPr>
              <w:t>1.92</w:t>
            </w:r>
          </w:p>
        </w:tc>
        <w:tc>
          <w:tcPr>
            <w:tcW w:w="1829" w:type="dxa"/>
            <w:tcBorders>
              <w:top w:val="single" w:sz="4" w:space="0" w:color="auto"/>
              <w:left w:val="single" w:sz="4" w:space="0" w:color="auto"/>
              <w:bottom w:val="single" w:sz="4" w:space="0" w:color="auto"/>
              <w:right w:val="single" w:sz="4" w:space="0" w:color="auto"/>
            </w:tcBorders>
            <w:noWrap/>
            <w:vAlign w:val="bottom"/>
          </w:tcPr>
          <w:p w14:paraId="21AEBC51" w14:textId="77777777" w:rsidR="00497A5E" w:rsidRPr="009B4A38" w:rsidRDefault="00497A5E" w:rsidP="00497A5E">
            <w:pPr>
              <w:jc w:val="center"/>
              <w:rPr>
                <w:rFonts w:cs="Arial"/>
                <w:color w:val="000000"/>
                <w:szCs w:val="22"/>
              </w:rPr>
            </w:pPr>
            <w:r w:rsidRPr="009B4A38">
              <w:rPr>
                <w:rFonts w:cs="Arial"/>
                <w:color w:val="000000"/>
                <w:szCs w:val="22"/>
              </w:rPr>
              <w:t>2.17</w:t>
            </w:r>
          </w:p>
        </w:tc>
        <w:tc>
          <w:tcPr>
            <w:tcW w:w="1829" w:type="dxa"/>
            <w:tcBorders>
              <w:top w:val="single" w:sz="4" w:space="0" w:color="auto"/>
              <w:left w:val="single" w:sz="4" w:space="0" w:color="auto"/>
              <w:bottom w:val="single" w:sz="4" w:space="0" w:color="auto"/>
              <w:right w:val="single" w:sz="4" w:space="0" w:color="auto"/>
            </w:tcBorders>
            <w:vAlign w:val="bottom"/>
          </w:tcPr>
          <w:p w14:paraId="477B3A94" w14:textId="77777777" w:rsidR="00497A5E" w:rsidRPr="009B4A38" w:rsidRDefault="00497A5E" w:rsidP="00497A5E">
            <w:pPr>
              <w:jc w:val="center"/>
              <w:rPr>
                <w:rFonts w:cs="Arial"/>
                <w:color w:val="000000"/>
                <w:szCs w:val="22"/>
              </w:rPr>
            </w:pPr>
            <w:r w:rsidRPr="009B4A38">
              <w:rPr>
                <w:rFonts w:cs="Arial"/>
                <w:color w:val="000000"/>
                <w:szCs w:val="22"/>
              </w:rPr>
              <w:t>0.76</w:t>
            </w:r>
          </w:p>
        </w:tc>
      </w:tr>
      <w:tr w:rsidR="00497A5E" w:rsidRPr="009B4A38" w14:paraId="50A8C70E" w14:textId="77777777" w:rsidTr="007508B1">
        <w:trPr>
          <w:trHeight w:val="255"/>
          <w:jc w:val="center"/>
        </w:trPr>
        <w:tc>
          <w:tcPr>
            <w:tcW w:w="1829" w:type="dxa"/>
            <w:tcBorders>
              <w:top w:val="single" w:sz="4" w:space="0" w:color="auto"/>
              <w:left w:val="single" w:sz="4" w:space="0" w:color="auto"/>
              <w:bottom w:val="single" w:sz="4" w:space="0" w:color="auto"/>
              <w:right w:val="single" w:sz="4" w:space="0" w:color="auto"/>
            </w:tcBorders>
            <w:noWrap/>
            <w:vAlign w:val="bottom"/>
          </w:tcPr>
          <w:p w14:paraId="0A8B34B3" w14:textId="77777777" w:rsidR="00497A5E" w:rsidRPr="009B4A38" w:rsidRDefault="00497A5E" w:rsidP="00497A5E">
            <w:pPr>
              <w:jc w:val="center"/>
              <w:rPr>
                <w:rFonts w:cs="Arial"/>
                <w:color w:val="000000"/>
                <w:szCs w:val="22"/>
              </w:rPr>
            </w:pPr>
            <w:r w:rsidRPr="009B4A38">
              <w:rPr>
                <w:rFonts w:cs="Arial"/>
                <w:color w:val="000000"/>
                <w:szCs w:val="22"/>
              </w:rPr>
              <w:t>Q2</w:t>
            </w:r>
          </w:p>
        </w:tc>
        <w:tc>
          <w:tcPr>
            <w:tcW w:w="1829" w:type="dxa"/>
            <w:tcBorders>
              <w:top w:val="single" w:sz="4" w:space="0" w:color="auto"/>
              <w:left w:val="single" w:sz="4" w:space="0" w:color="auto"/>
              <w:bottom w:val="single" w:sz="4" w:space="0" w:color="auto"/>
              <w:right w:val="single" w:sz="4" w:space="0" w:color="auto"/>
            </w:tcBorders>
            <w:noWrap/>
            <w:vAlign w:val="bottom"/>
          </w:tcPr>
          <w:p w14:paraId="19716230" w14:textId="77777777" w:rsidR="00497A5E" w:rsidRPr="009B4A38" w:rsidRDefault="00497A5E" w:rsidP="00497A5E">
            <w:pPr>
              <w:jc w:val="center"/>
              <w:rPr>
                <w:rFonts w:cs="Arial"/>
                <w:color w:val="000000"/>
                <w:szCs w:val="22"/>
              </w:rPr>
            </w:pPr>
            <w:r w:rsidRPr="009B4A38">
              <w:rPr>
                <w:rFonts w:cs="Arial"/>
                <w:color w:val="000000"/>
                <w:szCs w:val="22"/>
              </w:rPr>
              <w:t>656</w:t>
            </w:r>
          </w:p>
        </w:tc>
        <w:tc>
          <w:tcPr>
            <w:tcW w:w="1829" w:type="dxa"/>
            <w:tcBorders>
              <w:top w:val="single" w:sz="4" w:space="0" w:color="auto"/>
              <w:left w:val="single" w:sz="4" w:space="0" w:color="auto"/>
              <w:bottom w:val="single" w:sz="4" w:space="0" w:color="auto"/>
              <w:right w:val="single" w:sz="4" w:space="0" w:color="auto"/>
            </w:tcBorders>
            <w:noWrap/>
            <w:vAlign w:val="bottom"/>
          </w:tcPr>
          <w:p w14:paraId="2DD096E4" w14:textId="77777777" w:rsidR="00497A5E" w:rsidRPr="009B4A38" w:rsidRDefault="00497A5E" w:rsidP="00497A5E">
            <w:pPr>
              <w:jc w:val="center"/>
              <w:rPr>
                <w:rFonts w:cs="Arial"/>
                <w:color w:val="000000"/>
                <w:szCs w:val="22"/>
              </w:rPr>
            </w:pPr>
            <w:r w:rsidRPr="009B4A38">
              <w:rPr>
                <w:rFonts w:cs="Arial"/>
                <w:color w:val="000000"/>
                <w:szCs w:val="22"/>
              </w:rPr>
              <w:t>1.51</w:t>
            </w:r>
          </w:p>
        </w:tc>
        <w:tc>
          <w:tcPr>
            <w:tcW w:w="1829" w:type="dxa"/>
            <w:tcBorders>
              <w:top w:val="single" w:sz="4" w:space="0" w:color="auto"/>
              <w:left w:val="single" w:sz="4" w:space="0" w:color="auto"/>
              <w:bottom w:val="single" w:sz="4" w:space="0" w:color="auto"/>
              <w:right w:val="single" w:sz="4" w:space="0" w:color="auto"/>
            </w:tcBorders>
            <w:noWrap/>
            <w:vAlign w:val="bottom"/>
          </w:tcPr>
          <w:p w14:paraId="36397F4C" w14:textId="77777777" w:rsidR="00497A5E" w:rsidRPr="009B4A38" w:rsidRDefault="00497A5E" w:rsidP="00497A5E">
            <w:pPr>
              <w:jc w:val="center"/>
              <w:rPr>
                <w:rFonts w:cs="Arial"/>
                <w:color w:val="000000"/>
                <w:szCs w:val="22"/>
              </w:rPr>
            </w:pPr>
            <w:r w:rsidRPr="009B4A38">
              <w:rPr>
                <w:rFonts w:cs="Arial"/>
                <w:color w:val="000000"/>
                <w:szCs w:val="22"/>
              </w:rPr>
              <w:t>1.60</w:t>
            </w:r>
          </w:p>
        </w:tc>
        <w:tc>
          <w:tcPr>
            <w:tcW w:w="1829" w:type="dxa"/>
            <w:tcBorders>
              <w:top w:val="single" w:sz="4" w:space="0" w:color="auto"/>
              <w:left w:val="single" w:sz="4" w:space="0" w:color="auto"/>
              <w:bottom w:val="single" w:sz="4" w:space="0" w:color="auto"/>
              <w:right w:val="single" w:sz="4" w:space="0" w:color="auto"/>
            </w:tcBorders>
            <w:vAlign w:val="bottom"/>
          </w:tcPr>
          <w:p w14:paraId="56D5519D" w14:textId="77777777" w:rsidR="00497A5E" w:rsidRPr="009B4A38" w:rsidRDefault="00497A5E" w:rsidP="00497A5E">
            <w:pPr>
              <w:jc w:val="center"/>
              <w:rPr>
                <w:rFonts w:cs="Arial"/>
                <w:color w:val="000000"/>
                <w:szCs w:val="22"/>
              </w:rPr>
            </w:pPr>
            <w:r w:rsidRPr="009B4A38">
              <w:rPr>
                <w:rFonts w:cs="Arial"/>
                <w:color w:val="000000"/>
                <w:szCs w:val="22"/>
              </w:rPr>
              <w:t>0.79</w:t>
            </w:r>
          </w:p>
        </w:tc>
      </w:tr>
      <w:tr w:rsidR="00497A5E" w:rsidRPr="009B4A38" w14:paraId="6F2D7578" w14:textId="77777777" w:rsidTr="007508B1">
        <w:trPr>
          <w:trHeight w:val="255"/>
          <w:jc w:val="center"/>
        </w:trPr>
        <w:tc>
          <w:tcPr>
            <w:tcW w:w="1829" w:type="dxa"/>
            <w:tcBorders>
              <w:top w:val="single" w:sz="4" w:space="0" w:color="auto"/>
              <w:left w:val="single" w:sz="4" w:space="0" w:color="auto"/>
              <w:bottom w:val="single" w:sz="4" w:space="0" w:color="auto"/>
              <w:right w:val="single" w:sz="4" w:space="0" w:color="auto"/>
            </w:tcBorders>
            <w:noWrap/>
            <w:vAlign w:val="bottom"/>
          </w:tcPr>
          <w:p w14:paraId="75E947D0" w14:textId="77777777" w:rsidR="00497A5E" w:rsidRPr="009B4A38" w:rsidRDefault="00497A5E" w:rsidP="00497A5E">
            <w:pPr>
              <w:jc w:val="center"/>
              <w:rPr>
                <w:rFonts w:cs="Arial"/>
                <w:color w:val="000000"/>
                <w:szCs w:val="22"/>
              </w:rPr>
            </w:pPr>
            <w:r w:rsidRPr="009B4A38">
              <w:rPr>
                <w:rFonts w:cs="Arial"/>
                <w:color w:val="000000"/>
                <w:szCs w:val="22"/>
              </w:rPr>
              <w:t>Q3</w:t>
            </w:r>
          </w:p>
        </w:tc>
        <w:tc>
          <w:tcPr>
            <w:tcW w:w="1829" w:type="dxa"/>
            <w:tcBorders>
              <w:top w:val="single" w:sz="4" w:space="0" w:color="auto"/>
              <w:left w:val="single" w:sz="4" w:space="0" w:color="auto"/>
              <w:bottom w:val="single" w:sz="4" w:space="0" w:color="auto"/>
              <w:right w:val="single" w:sz="4" w:space="0" w:color="auto"/>
            </w:tcBorders>
            <w:noWrap/>
            <w:vAlign w:val="bottom"/>
          </w:tcPr>
          <w:p w14:paraId="1174EDB4" w14:textId="77777777" w:rsidR="00497A5E" w:rsidRPr="009B4A38" w:rsidRDefault="00497A5E" w:rsidP="00497A5E">
            <w:pPr>
              <w:jc w:val="center"/>
              <w:rPr>
                <w:rFonts w:cs="Arial"/>
                <w:color w:val="000000"/>
                <w:szCs w:val="22"/>
              </w:rPr>
            </w:pPr>
            <w:r w:rsidRPr="009B4A38">
              <w:rPr>
                <w:rFonts w:cs="Arial"/>
                <w:color w:val="000000"/>
                <w:szCs w:val="22"/>
              </w:rPr>
              <w:t>559</w:t>
            </w:r>
          </w:p>
        </w:tc>
        <w:tc>
          <w:tcPr>
            <w:tcW w:w="1829" w:type="dxa"/>
            <w:tcBorders>
              <w:top w:val="single" w:sz="4" w:space="0" w:color="auto"/>
              <w:left w:val="single" w:sz="4" w:space="0" w:color="auto"/>
              <w:bottom w:val="single" w:sz="4" w:space="0" w:color="auto"/>
              <w:right w:val="single" w:sz="4" w:space="0" w:color="auto"/>
            </w:tcBorders>
            <w:noWrap/>
            <w:vAlign w:val="bottom"/>
          </w:tcPr>
          <w:p w14:paraId="4DCFBEAC" w14:textId="77777777" w:rsidR="00497A5E" w:rsidRPr="009B4A38" w:rsidRDefault="00497A5E" w:rsidP="00497A5E">
            <w:pPr>
              <w:jc w:val="center"/>
              <w:rPr>
                <w:rFonts w:cs="Arial"/>
                <w:color w:val="000000"/>
                <w:szCs w:val="22"/>
              </w:rPr>
            </w:pPr>
            <w:r w:rsidRPr="009B4A38">
              <w:rPr>
                <w:rFonts w:cs="Arial"/>
                <w:color w:val="000000"/>
                <w:szCs w:val="22"/>
              </w:rPr>
              <w:t>0.88</w:t>
            </w:r>
          </w:p>
        </w:tc>
        <w:tc>
          <w:tcPr>
            <w:tcW w:w="1829" w:type="dxa"/>
            <w:tcBorders>
              <w:top w:val="single" w:sz="4" w:space="0" w:color="auto"/>
              <w:left w:val="single" w:sz="4" w:space="0" w:color="auto"/>
              <w:bottom w:val="single" w:sz="4" w:space="0" w:color="auto"/>
              <w:right w:val="single" w:sz="4" w:space="0" w:color="auto"/>
            </w:tcBorders>
            <w:noWrap/>
            <w:vAlign w:val="bottom"/>
          </w:tcPr>
          <w:p w14:paraId="35D2B3BD" w14:textId="77777777" w:rsidR="00497A5E" w:rsidRPr="009B4A38" w:rsidRDefault="00497A5E" w:rsidP="00497A5E">
            <w:pPr>
              <w:jc w:val="center"/>
              <w:rPr>
                <w:rFonts w:cs="Arial"/>
                <w:color w:val="000000"/>
                <w:szCs w:val="22"/>
              </w:rPr>
            </w:pPr>
            <w:r w:rsidRPr="009B4A38">
              <w:rPr>
                <w:rFonts w:cs="Arial"/>
                <w:color w:val="000000"/>
                <w:szCs w:val="22"/>
              </w:rPr>
              <w:t>0.90</w:t>
            </w:r>
          </w:p>
        </w:tc>
        <w:tc>
          <w:tcPr>
            <w:tcW w:w="1829" w:type="dxa"/>
            <w:tcBorders>
              <w:top w:val="single" w:sz="4" w:space="0" w:color="auto"/>
              <w:left w:val="single" w:sz="4" w:space="0" w:color="auto"/>
              <w:bottom w:val="single" w:sz="4" w:space="0" w:color="auto"/>
              <w:right w:val="single" w:sz="4" w:space="0" w:color="auto"/>
            </w:tcBorders>
            <w:vAlign w:val="bottom"/>
          </w:tcPr>
          <w:p w14:paraId="6F4618AC" w14:textId="77777777" w:rsidR="00497A5E" w:rsidRPr="009B4A38" w:rsidRDefault="00497A5E" w:rsidP="00497A5E">
            <w:pPr>
              <w:jc w:val="center"/>
              <w:rPr>
                <w:rFonts w:cs="Arial"/>
                <w:color w:val="000000"/>
                <w:szCs w:val="22"/>
              </w:rPr>
            </w:pPr>
            <w:r w:rsidRPr="009B4A38">
              <w:rPr>
                <w:rFonts w:cs="Arial"/>
                <w:color w:val="000000"/>
                <w:szCs w:val="22"/>
              </w:rPr>
              <w:t>0.81</w:t>
            </w:r>
          </w:p>
        </w:tc>
      </w:tr>
      <w:tr w:rsidR="00497A5E" w:rsidRPr="009B4A38" w14:paraId="734BEBCD" w14:textId="77777777" w:rsidTr="007508B1">
        <w:trPr>
          <w:trHeight w:val="255"/>
          <w:jc w:val="center"/>
        </w:trPr>
        <w:tc>
          <w:tcPr>
            <w:tcW w:w="1829" w:type="dxa"/>
            <w:tcBorders>
              <w:top w:val="single" w:sz="4" w:space="0" w:color="auto"/>
              <w:left w:val="single" w:sz="4" w:space="0" w:color="auto"/>
              <w:bottom w:val="single" w:sz="4" w:space="0" w:color="auto"/>
              <w:right w:val="single" w:sz="4" w:space="0" w:color="auto"/>
            </w:tcBorders>
            <w:noWrap/>
            <w:vAlign w:val="bottom"/>
          </w:tcPr>
          <w:p w14:paraId="3E006784" w14:textId="77777777" w:rsidR="00497A5E" w:rsidRPr="009B4A38" w:rsidRDefault="00497A5E" w:rsidP="00497A5E">
            <w:pPr>
              <w:jc w:val="center"/>
              <w:rPr>
                <w:rFonts w:cs="Arial"/>
                <w:color w:val="000000"/>
                <w:szCs w:val="22"/>
              </w:rPr>
            </w:pPr>
            <w:r w:rsidRPr="009B4A38">
              <w:rPr>
                <w:rFonts w:cs="Arial"/>
                <w:color w:val="000000"/>
                <w:szCs w:val="22"/>
              </w:rPr>
              <w:t>Q4</w:t>
            </w:r>
          </w:p>
        </w:tc>
        <w:tc>
          <w:tcPr>
            <w:tcW w:w="1829" w:type="dxa"/>
            <w:tcBorders>
              <w:top w:val="single" w:sz="4" w:space="0" w:color="auto"/>
              <w:left w:val="single" w:sz="4" w:space="0" w:color="auto"/>
              <w:bottom w:val="single" w:sz="4" w:space="0" w:color="auto"/>
              <w:right w:val="single" w:sz="4" w:space="0" w:color="auto"/>
            </w:tcBorders>
            <w:noWrap/>
            <w:vAlign w:val="bottom"/>
          </w:tcPr>
          <w:p w14:paraId="30901496" w14:textId="77777777" w:rsidR="00497A5E" w:rsidRPr="009B4A38" w:rsidRDefault="00497A5E" w:rsidP="00497A5E">
            <w:pPr>
              <w:jc w:val="center"/>
              <w:rPr>
                <w:rFonts w:cs="Arial"/>
                <w:color w:val="000000"/>
                <w:szCs w:val="22"/>
              </w:rPr>
            </w:pPr>
            <w:r w:rsidRPr="009B4A38">
              <w:rPr>
                <w:rFonts w:cs="Arial"/>
                <w:color w:val="000000"/>
                <w:szCs w:val="22"/>
              </w:rPr>
              <w:t>609</w:t>
            </w:r>
          </w:p>
        </w:tc>
        <w:tc>
          <w:tcPr>
            <w:tcW w:w="1829" w:type="dxa"/>
            <w:tcBorders>
              <w:top w:val="single" w:sz="4" w:space="0" w:color="auto"/>
              <w:left w:val="single" w:sz="4" w:space="0" w:color="auto"/>
              <w:bottom w:val="single" w:sz="4" w:space="0" w:color="auto"/>
              <w:right w:val="single" w:sz="4" w:space="0" w:color="auto"/>
            </w:tcBorders>
            <w:noWrap/>
            <w:vAlign w:val="bottom"/>
          </w:tcPr>
          <w:p w14:paraId="22728BF8" w14:textId="77777777" w:rsidR="00497A5E" w:rsidRPr="009B4A38" w:rsidRDefault="00497A5E" w:rsidP="00497A5E">
            <w:pPr>
              <w:jc w:val="center"/>
              <w:rPr>
                <w:rFonts w:cs="Arial"/>
                <w:color w:val="000000"/>
                <w:szCs w:val="22"/>
              </w:rPr>
            </w:pPr>
            <w:r w:rsidRPr="009B4A38">
              <w:rPr>
                <w:rFonts w:cs="Arial"/>
                <w:color w:val="000000"/>
                <w:szCs w:val="22"/>
              </w:rPr>
              <w:t>1.12</w:t>
            </w:r>
          </w:p>
        </w:tc>
        <w:tc>
          <w:tcPr>
            <w:tcW w:w="1829" w:type="dxa"/>
            <w:tcBorders>
              <w:top w:val="single" w:sz="4" w:space="0" w:color="auto"/>
              <w:left w:val="single" w:sz="4" w:space="0" w:color="auto"/>
              <w:bottom w:val="single" w:sz="4" w:space="0" w:color="auto"/>
              <w:right w:val="single" w:sz="4" w:space="0" w:color="auto"/>
            </w:tcBorders>
            <w:noWrap/>
            <w:vAlign w:val="bottom"/>
          </w:tcPr>
          <w:p w14:paraId="1F707BE4" w14:textId="77777777" w:rsidR="00497A5E" w:rsidRPr="009B4A38" w:rsidRDefault="00497A5E" w:rsidP="00497A5E">
            <w:pPr>
              <w:jc w:val="center"/>
              <w:rPr>
                <w:rFonts w:cs="Arial"/>
                <w:color w:val="000000"/>
                <w:szCs w:val="22"/>
              </w:rPr>
            </w:pPr>
            <w:r w:rsidRPr="009B4A38">
              <w:rPr>
                <w:rFonts w:cs="Arial"/>
                <w:color w:val="000000"/>
                <w:szCs w:val="22"/>
              </w:rPr>
              <w:t>1.05</w:t>
            </w:r>
          </w:p>
        </w:tc>
        <w:tc>
          <w:tcPr>
            <w:tcW w:w="1829" w:type="dxa"/>
            <w:tcBorders>
              <w:top w:val="single" w:sz="4" w:space="0" w:color="auto"/>
              <w:left w:val="single" w:sz="4" w:space="0" w:color="auto"/>
              <w:bottom w:val="single" w:sz="4" w:space="0" w:color="auto"/>
              <w:right w:val="single" w:sz="4" w:space="0" w:color="auto"/>
            </w:tcBorders>
            <w:vAlign w:val="bottom"/>
          </w:tcPr>
          <w:p w14:paraId="394DA8A7" w14:textId="77777777" w:rsidR="00497A5E" w:rsidRPr="009B4A38" w:rsidRDefault="00497A5E" w:rsidP="00497A5E">
            <w:pPr>
              <w:jc w:val="center"/>
              <w:rPr>
                <w:rFonts w:cs="Arial"/>
                <w:color w:val="000000"/>
                <w:szCs w:val="22"/>
              </w:rPr>
            </w:pPr>
            <w:r w:rsidRPr="009B4A38">
              <w:rPr>
                <w:rFonts w:cs="Arial"/>
                <w:color w:val="000000"/>
                <w:szCs w:val="22"/>
              </w:rPr>
              <w:t>0.82</w:t>
            </w:r>
          </w:p>
        </w:tc>
      </w:tr>
      <w:tr w:rsidR="00497A5E" w:rsidRPr="009B4A38" w14:paraId="3383127A" w14:textId="77777777" w:rsidTr="007508B1">
        <w:trPr>
          <w:trHeight w:val="255"/>
          <w:jc w:val="center"/>
        </w:trPr>
        <w:tc>
          <w:tcPr>
            <w:tcW w:w="1829" w:type="dxa"/>
            <w:tcBorders>
              <w:top w:val="single" w:sz="4" w:space="0" w:color="auto"/>
              <w:left w:val="single" w:sz="4" w:space="0" w:color="auto"/>
              <w:bottom w:val="single" w:sz="4" w:space="0" w:color="auto"/>
              <w:right w:val="single" w:sz="4" w:space="0" w:color="auto"/>
            </w:tcBorders>
            <w:noWrap/>
            <w:vAlign w:val="bottom"/>
          </w:tcPr>
          <w:p w14:paraId="42A20F35" w14:textId="77777777" w:rsidR="00497A5E" w:rsidRPr="009B4A38" w:rsidRDefault="00497A5E" w:rsidP="00497A5E">
            <w:pPr>
              <w:jc w:val="center"/>
              <w:rPr>
                <w:rFonts w:cs="Arial"/>
                <w:color w:val="000000"/>
                <w:szCs w:val="22"/>
              </w:rPr>
            </w:pPr>
            <w:r w:rsidRPr="009B4A38">
              <w:rPr>
                <w:rFonts w:cs="Arial"/>
                <w:color w:val="000000"/>
                <w:szCs w:val="22"/>
              </w:rPr>
              <w:t>Q5</w:t>
            </w:r>
          </w:p>
        </w:tc>
        <w:tc>
          <w:tcPr>
            <w:tcW w:w="1829" w:type="dxa"/>
            <w:tcBorders>
              <w:top w:val="single" w:sz="4" w:space="0" w:color="auto"/>
              <w:left w:val="single" w:sz="4" w:space="0" w:color="auto"/>
              <w:bottom w:val="single" w:sz="4" w:space="0" w:color="auto"/>
              <w:right w:val="single" w:sz="4" w:space="0" w:color="auto"/>
            </w:tcBorders>
            <w:noWrap/>
            <w:vAlign w:val="bottom"/>
          </w:tcPr>
          <w:p w14:paraId="5E2E4848" w14:textId="77777777" w:rsidR="00497A5E" w:rsidRPr="009B4A38" w:rsidRDefault="00497A5E" w:rsidP="00497A5E">
            <w:pPr>
              <w:jc w:val="center"/>
              <w:rPr>
                <w:rFonts w:cs="Arial"/>
                <w:color w:val="000000"/>
                <w:szCs w:val="22"/>
              </w:rPr>
            </w:pPr>
            <w:r w:rsidRPr="009B4A38">
              <w:rPr>
                <w:rFonts w:cs="Arial"/>
                <w:color w:val="000000"/>
                <w:szCs w:val="22"/>
              </w:rPr>
              <w:t>640</w:t>
            </w:r>
          </w:p>
        </w:tc>
        <w:tc>
          <w:tcPr>
            <w:tcW w:w="1829" w:type="dxa"/>
            <w:tcBorders>
              <w:top w:val="single" w:sz="4" w:space="0" w:color="auto"/>
              <w:left w:val="single" w:sz="4" w:space="0" w:color="auto"/>
              <w:bottom w:val="single" w:sz="4" w:space="0" w:color="auto"/>
              <w:right w:val="single" w:sz="4" w:space="0" w:color="auto"/>
            </w:tcBorders>
            <w:noWrap/>
            <w:vAlign w:val="bottom"/>
          </w:tcPr>
          <w:p w14:paraId="3097DECE" w14:textId="77777777" w:rsidR="00497A5E" w:rsidRPr="009B4A38" w:rsidRDefault="00497A5E" w:rsidP="00497A5E">
            <w:pPr>
              <w:jc w:val="center"/>
              <w:rPr>
                <w:rFonts w:cs="Arial"/>
                <w:color w:val="000000"/>
                <w:szCs w:val="22"/>
              </w:rPr>
            </w:pPr>
            <w:r w:rsidRPr="009B4A38">
              <w:rPr>
                <w:rFonts w:cs="Arial"/>
                <w:color w:val="000000"/>
                <w:szCs w:val="22"/>
              </w:rPr>
              <w:t>1.12</w:t>
            </w:r>
          </w:p>
        </w:tc>
        <w:tc>
          <w:tcPr>
            <w:tcW w:w="1829" w:type="dxa"/>
            <w:tcBorders>
              <w:top w:val="single" w:sz="4" w:space="0" w:color="auto"/>
              <w:left w:val="single" w:sz="4" w:space="0" w:color="auto"/>
              <w:bottom w:val="single" w:sz="4" w:space="0" w:color="auto"/>
              <w:right w:val="single" w:sz="4" w:space="0" w:color="auto"/>
            </w:tcBorders>
            <w:noWrap/>
            <w:vAlign w:val="bottom"/>
          </w:tcPr>
          <w:p w14:paraId="4D4B46D9" w14:textId="77777777" w:rsidR="00497A5E" w:rsidRPr="009B4A38" w:rsidRDefault="00497A5E" w:rsidP="00497A5E">
            <w:pPr>
              <w:jc w:val="center"/>
              <w:rPr>
                <w:rFonts w:cs="Arial"/>
                <w:color w:val="000000"/>
                <w:szCs w:val="22"/>
              </w:rPr>
            </w:pPr>
            <w:r w:rsidRPr="009B4A38">
              <w:rPr>
                <w:rFonts w:cs="Arial"/>
                <w:color w:val="000000"/>
                <w:szCs w:val="22"/>
              </w:rPr>
              <w:t>1.10</w:t>
            </w:r>
          </w:p>
        </w:tc>
        <w:tc>
          <w:tcPr>
            <w:tcW w:w="1829" w:type="dxa"/>
            <w:tcBorders>
              <w:top w:val="single" w:sz="4" w:space="0" w:color="auto"/>
              <w:left w:val="single" w:sz="4" w:space="0" w:color="auto"/>
              <w:bottom w:val="single" w:sz="4" w:space="0" w:color="auto"/>
              <w:right w:val="single" w:sz="4" w:space="0" w:color="auto"/>
            </w:tcBorders>
            <w:vAlign w:val="bottom"/>
          </w:tcPr>
          <w:p w14:paraId="5BE9CDA5" w14:textId="77777777" w:rsidR="00497A5E" w:rsidRPr="009B4A38" w:rsidRDefault="00497A5E" w:rsidP="00497A5E">
            <w:pPr>
              <w:jc w:val="center"/>
              <w:rPr>
                <w:rFonts w:cs="Arial"/>
                <w:color w:val="000000"/>
                <w:szCs w:val="22"/>
              </w:rPr>
            </w:pPr>
            <w:r w:rsidRPr="009B4A38">
              <w:rPr>
                <w:rFonts w:cs="Arial"/>
                <w:color w:val="000000"/>
                <w:szCs w:val="22"/>
              </w:rPr>
              <w:t>0.84</w:t>
            </w:r>
          </w:p>
        </w:tc>
      </w:tr>
      <w:tr w:rsidR="00497A5E" w:rsidRPr="009B4A38" w14:paraId="3C12D384" w14:textId="77777777" w:rsidTr="007508B1">
        <w:trPr>
          <w:trHeight w:val="255"/>
          <w:jc w:val="center"/>
        </w:trPr>
        <w:tc>
          <w:tcPr>
            <w:tcW w:w="1829" w:type="dxa"/>
            <w:tcBorders>
              <w:top w:val="single" w:sz="4" w:space="0" w:color="auto"/>
              <w:left w:val="single" w:sz="4" w:space="0" w:color="auto"/>
              <w:bottom w:val="single" w:sz="4" w:space="0" w:color="auto"/>
              <w:right w:val="single" w:sz="4" w:space="0" w:color="auto"/>
            </w:tcBorders>
            <w:noWrap/>
            <w:vAlign w:val="bottom"/>
          </w:tcPr>
          <w:p w14:paraId="46689C80" w14:textId="77777777" w:rsidR="00497A5E" w:rsidRPr="009B4A38" w:rsidRDefault="00497A5E" w:rsidP="00497A5E">
            <w:pPr>
              <w:jc w:val="center"/>
              <w:rPr>
                <w:rFonts w:cs="Arial"/>
                <w:color w:val="000000"/>
                <w:szCs w:val="22"/>
              </w:rPr>
            </w:pPr>
            <w:r w:rsidRPr="009B4A38">
              <w:rPr>
                <w:rFonts w:cs="Arial"/>
                <w:color w:val="000000"/>
                <w:szCs w:val="22"/>
              </w:rPr>
              <w:t>Q6</w:t>
            </w:r>
          </w:p>
        </w:tc>
        <w:tc>
          <w:tcPr>
            <w:tcW w:w="1829" w:type="dxa"/>
            <w:tcBorders>
              <w:top w:val="single" w:sz="4" w:space="0" w:color="auto"/>
              <w:left w:val="single" w:sz="4" w:space="0" w:color="auto"/>
              <w:bottom w:val="single" w:sz="4" w:space="0" w:color="auto"/>
              <w:right w:val="single" w:sz="4" w:space="0" w:color="auto"/>
            </w:tcBorders>
            <w:noWrap/>
            <w:vAlign w:val="bottom"/>
          </w:tcPr>
          <w:p w14:paraId="3648AD99" w14:textId="77777777" w:rsidR="00497A5E" w:rsidRPr="009B4A38" w:rsidRDefault="00497A5E" w:rsidP="00497A5E">
            <w:pPr>
              <w:jc w:val="center"/>
              <w:rPr>
                <w:rFonts w:cs="Arial"/>
                <w:color w:val="000000"/>
                <w:szCs w:val="22"/>
              </w:rPr>
            </w:pPr>
            <w:r w:rsidRPr="009B4A38">
              <w:rPr>
                <w:rFonts w:cs="Arial"/>
                <w:color w:val="000000"/>
                <w:szCs w:val="22"/>
              </w:rPr>
              <w:t>539</w:t>
            </w:r>
          </w:p>
        </w:tc>
        <w:tc>
          <w:tcPr>
            <w:tcW w:w="1829" w:type="dxa"/>
            <w:tcBorders>
              <w:top w:val="single" w:sz="4" w:space="0" w:color="auto"/>
              <w:left w:val="single" w:sz="4" w:space="0" w:color="auto"/>
              <w:bottom w:val="single" w:sz="4" w:space="0" w:color="auto"/>
              <w:right w:val="single" w:sz="4" w:space="0" w:color="auto"/>
            </w:tcBorders>
            <w:noWrap/>
            <w:vAlign w:val="bottom"/>
          </w:tcPr>
          <w:p w14:paraId="1D388AEB" w14:textId="77777777" w:rsidR="00497A5E" w:rsidRPr="009B4A38" w:rsidRDefault="00497A5E" w:rsidP="00497A5E">
            <w:pPr>
              <w:jc w:val="center"/>
              <w:rPr>
                <w:rFonts w:cs="Arial"/>
                <w:color w:val="000000"/>
                <w:szCs w:val="22"/>
              </w:rPr>
            </w:pPr>
            <w:r w:rsidRPr="009B4A38">
              <w:rPr>
                <w:rFonts w:cs="Arial"/>
                <w:color w:val="000000"/>
                <w:szCs w:val="22"/>
              </w:rPr>
              <w:t>0.93</w:t>
            </w:r>
          </w:p>
        </w:tc>
        <w:tc>
          <w:tcPr>
            <w:tcW w:w="1829" w:type="dxa"/>
            <w:tcBorders>
              <w:top w:val="single" w:sz="4" w:space="0" w:color="auto"/>
              <w:left w:val="single" w:sz="4" w:space="0" w:color="auto"/>
              <w:bottom w:val="single" w:sz="4" w:space="0" w:color="auto"/>
              <w:right w:val="single" w:sz="4" w:space="0" w:color="auto"/>
            </w:tcBorders>
            <w:noWrap/>
            <w:vAlign w:val="bottom"/>
          </w:tcPr>
          <w:p w14:paraId="1D362606" w14:textId="77777777" w:rsidR="00497A5E" w:rsidRPr="009B4A38" w:rsidRDefault="00497A5E" w:rsidP="00497A5E">
            <w:pPr>
              <w:jc w:val="center"/>
              <w:rPr>
                <w:rFonts w:cs="Arial"/>
                <w:color w:val="000000"/>
                <w:szCs w:val="22"/>
              </w:rPr>
            </w:pPr>
            <w:r w:rsidRPr="009B4A38">
              <w:rPr>
                <w:rFonts w:cs="Arial"/>
                <w:color w:val="000000"/>
                <w:szCs w:val="22"/>
              </w:rPr>
              <w:t>0.97</w:t>
            </w:r>
          </w:p>
        </w:tc>
        <w:tc>
          <w:tcPr>
            <w:tcW w:w="1829" w:type="dxa"/>
            <w:tcBorders>
              <w:top w:val="single" w:sz="4" w:space="0" w:color="auto"/>
              <w:left w:val="single" w:sz="4" w:space="0" w:color="auto"/>
              <w:bottom w:val="single" w:sz="4" w:space="0" w:color="auto"/>
              <w:right w:val="single" w:sz="4" w:space="0" w:color="auto"/>
            </w:tcBorders>
            <w:vAlign w:val="bottom"/>
          </w:tcPr>
          <w:p w14:paraId="415D870D" w14:textId="77777777" w:rsidR="00497A5E" w:rsidRPr="009B4A38" w:rsidRDefault="00497A5E" w:rsidP="00497A5E">
            <w:pPr>
              <w:jc w:val="center"/>
              <w:rPr>
                <w:rFonts w:cs="Arial"/>
                <w:color w:val="000000"/>
                <w:szCs w:val="22"/>
              </w:rPr>
            </w:pPr>
            <w:r w:rsidRPr="009B4A38">
              <w:rPr>
                <w:rFonts w:cs="Arial"/>
                <w:color w:val="000000"/>
                <w:szCs w:val="22"/>
              </w:rPr>
              <w:t>0.80</w:t>
            </w:r>
          </w:p>
        </w:tc>
      </w:tr>
      <w:tr w:rsidR="00497A5E" w:rsidRPr="009B4A38" w14:paraId="20416CD7" w14:textId="77777777" w:rsidTr="007508B1">
        <w:trPr>
          <w:trHeight w:val="255"/>
          <w:jc w:val="center"/>
        </w:trPr>
        <w:tc>
          <w:tcPr>
            <w:tcW w:w="1829" w:type="dxa"/>
            <w:tcBorders>
              <w:top w:val="single" w:sz="4" w:space="0" w:color="auto"/>
              <w:left w:val="single" w:sz="4" w:space="0" w:color="auto"/>
              <w:bottom w:val="single" w:sz="4" w:space="0" w:color="auto"/>
              <w:right w:val="single" w:sz="4" w:space="0" w:color="auto"/>
            </w:tcBorders>
            <w:noWrap/>
            <w:vAlign w:val="bottom"/>
          </w:tcPr>
          <w:p w14:paraId="394947F8" w14:textId="77777777" w:rsidR="00497A5E" w:rsidRPr="009B4A38" w:rsidRDefault="00497A5E" w:rsidP="00497A5E">
            <w:pPr>
              <w:jc w:val="center"/>
              <w:rPr>
                <w:rFonts w:cs="Arial"/>
                <w:color w:val="000000"/>
                <w:szCs w:val="22"/>
              </w:rPr>
            </w:pPr>
            <w:r w:rsidRPr="009B4A38">
              <w:rPr>
                <w:rFonts w:cs="Arial"/>
                <w:color w:val="000000"/>
                <w:szCs w:val="22"/>
              </w:rPr>
              <w:t>Q7</w:t>
            </w:r>
          </w:p>
        </w:tc>
        <w:tc>
          <w:tcPr>
            <w:tcW w:w="1829" w:type="dxa"/>
            <w:tcBorders>
              <w:top w:val="single" w:sz="4" w:space="0" w:color="auto"/>
              <w:left w:val="single" w:sz="4" w:space="0" w:color="auto"/>
              <w:bottom w:val="single" w:sz="4" w:space="0" w:color="auto"/>
              <w:right w:val="single" w:sz="4" w:space="0" w:color="auto"/>
            </w:tcBorders>
            <w:noWrap/>
            <w:vAlign w:val="bottom"/>
          </w:tcPr>
          <w:p w14:paraId="4B5AC6D7" w14:textId="77777777" w:rsidR="00497A5E" w:rsidRPr="009B4A38" w:rsidRDefault="00497A5E" w:rsidP="00497A5E">
            <w:pPr>
              <w:jc w:val="center"/>
              <w:rPr>
                <w:rFonts w:cs="Arial"/>
                <w:color w:val="000000"/>
                <w:szCs w:val="22"/>
              </w:rPr>
            </w:pPr>
            <w:r w:rsidRPr="009B4A38">
              <w:rPr>
                <w:rFonts w:cs="Arial"/>
                <w:color w:val="000000"/>
                <w:szCs w:val="22"/>
              </w:rPr>
              <w:t>559</w:t>
            </w:r>
          </w:p>
        </w:tc>
        <w:tc>
          <w:tcPr>
            <w:tcW w:w="1829" w:type="dxa"/>
            <w:tcBorders>
              <w:top w:val="single" w:sz="4" w:space="0" w:color="auto"/>
              <w:left w:val="single" w:sz="4" w:space="0" w:color="auto"/>
              <w:bottom w:val="single" w:sz="4" w:space="0" w:color="auto"/>
              <w:right w:val="single" w:sz="4" w:space="0" w:color="auto"/>
            </w:tcBorders>
            <w:noWrap/>
            <w:vAlign w:val="bottom"/>
          </w:tcPr>
          <w:p w14:paraId="748B0676" w14:textId="77777777" w:rsidR="00497A5E" w:rsidRPr="009B4A38" w:rsidRDefault="00497A5E" w:rsidP="00497A5E">
            <w:pPr>
              <w:jc w:val="center"/>
              <w:rPr>
                <w:rFonts w:cs="Arial"/>
                <w:color w:val="000000"/>
                <w:szCs w:val="22"/>
              </w:rPr>
            </w:pPr>
            <w:r w:rsidRPr="009B4A38">
              <w:rPr>
                <w:rFonts w:cs="Arial"/>
                <w:color w:val="000000"/>
                <w:szCs w:val="22"/>
              </w:rPr>
              <w:t>0.85</w:t>
            </w:r>
          </w:p>
        </w:tc>
        <w:tc>
          <w:tcPr>
            <w:tcW w:w="1829" w:type="dxa"/>
            <w:tcBorders>
              <w:top w:val="single" w:sz="4" w:space="0" w:color="auto"/>
              <w:left w:val="single" w:sz="4" w:space="0" w:color="auto"/>
              <w:bottom w:val="single" w:sz="4" w:space="0" w:color="auto"/>
              <w:right w:val="single" w:sz="4" w:space="0" w:color="auto"/>
            </w:tcBorders>
            <w:noWrap/>
            <w:vAlign w:val="bottom"/>
          </w:tcPr>
          <w:p w14:paraId="1483CD56" w14:textId="77777777" w:rsidR="00497A5E" w:rsidRPr="009B4A38" w:rsidRDefault="00497A5E" w:rsidP="00497A5E">
            <w:pPr>
              <w:jc w:val="center"/>
              <w:rPr>
                <w:rFonts w:cs="Arial"/>
                <w:color w:val="000000"/>
                <w:szCs w:val="22"/>
              </w:rPr>
            </w:pPr>
            <w:r w:rsidRPr="009B4A38">
              <w:rPr>
                <w:rFonts w:cs="Arial"/>
                <w:color w:val="000000"/>
                <w:szCs w:val="22"/>
              </w:rPr>
              <w:t>0.94</w:t>
            </w:r>
          </w:p>
        </w:tc>
        <w:tc>
          <w:tcPr>
            <w:tcW w:w="1829" w:type="dxa"/>
            <w:tcBorders>
              <w:top w:val="single" w:sz="4" w:space="0" w:color="auto"/>
              <w:left w:val="single" w:sz="4" w:space="0" w:color="auto"/>
              <w:bottom w:val="single" w:sz="4" w:space="0" w:color="auto"/>
              <w:right w:val="single" w:sz="4" w:space="0" w:color="auto"/>
            </w:tcBorders>
            <w:vAlign w:val="bottom"/>
          </w:tcPr>
          <w:p w14:paraId="1F692872" w14:textId="77777777" w:rsidR="00497A5E" w:rsidRPr="009B4A38" w:rsidRDefault="00497A5E" w:rsidP="00497A5E">
            <w:pPr>
              <w:jc w:val="center"/>
              <w:rPr>
                <w:rFonts w:cs="Arial"/>
                <w:color w:val="000000"/>
                <w:szCs w:val="22"/>
              </w:rPr>
            </w:pPr>
            <w:r w:rsidRPr="009B4A38">
              <w:rPr>
                <w:rFonts w:cs="Arial"/>
                <w:color w:val="000000"/>
                <w:szCs w:val="22"/>
              </w:rPr>
              <w:t>0.82</w:t>
            </w:r>
          </w:p>
        </w:tc>
      </w:tr>
      <w:tr w:rsidR="00497A5E" w:rsidRPr="009B4A38" w14:paraId="6F9D281F" w14:textId="77777777" w:rsidTr="007508B1">
        <w:trPr>
          <w:trHeight w:val="255"/>
          <w:jc w:val="center"/>
        </w:trPr>
        <w:tc>
          <w:tcPr>
            <w:tcW w:w="1829" w:type="dxa"/>
            <w:tcBorders>
              <w:top w:val="single" w:sz="4" w:space="0" w:color="auto"/>
              <w:left w:val="single" w:sz="4" w:space="0" w:color="auto"/>
              <w:bottom w:val="single" w:sz="4" w:space="0" w:color="auto"/>
              <w:right w:val="single" w:sz="4" w:space="0" w:color="auto"/>
            </w:tcBorders>
            <w:noWrap/>
            <w:vAlign w:val="bottom"/>
          </w:tcPr>
          <w:p w14:paraId="08F93C44" w14:textId="77777777" w:rsidR="00497A5E" w:rsidRPr="009B4A38" w:rsidRDefault="00497A5E" w:rsidP="00497A5E">
            <w:pPr>
              <w:jc w:val="center"/>
              <w:rPr>
                <w:rFonts w:cs="Arial"/>
                <w:color w:val="000000"/>
                <w:szCs w:val="22"/>
              </w:rPr>
            </w:pPr>
            <w:r w:rsidRPr="009B4A38">
              <w:rPr>
                <w:rFonts w:cs="Arial"/>
                <w:color w:val="000000"/>
                <w:szCs w:val="22"/>
              </w:rPr>
              <w:t>Q8</w:t>
            </w:r>
          </w:p>
        </w:tc>
        <w:tc>
          <w:tcPr>
            <w:tcW w:w="1829" w:type="dxa"/>
            <w:tcBorders>
              <w:top w:val="single" w:sz="4" w:space="0" w:color="auto"/>
              <w:left w:val="single" w:sz="4" w:space="0" w:color="auto"/>
              <w:bottom w:val="single" w:sz="4" w:space="0" w:color="auto"/>
              <w:right w:val="single" w:sz="4" w:space="0" w:color="auto"/>
            </w:tcBorders>
            <w:noWrap/>
            <w:vAlign w:val="bottom"/>
          </w:tcPr>
          <w:p w14:paraId="5C89AD1B" w14:textId="77777777" w:rsidR="00497A5E" w:rsidRPr="009B4A38" w:rsidRDefault="00497A5E" w:rsidP="00497A5E">
            <w:pPr>
              <w:jc w:val="center"/>
              <w:rPr>
                <w:rFonts w:cs="Arial"/>
                <w:color w:val="000000"/>
                <w:szCs w:val="22"/>
              </w:rPr>
            </w:pPr>
            <w:r w:rsidRPr="009B4A38">
              <w:rPr>
                <w:rFonts w:cs="Arial"/>
                <w:color w:val="000000"/>
                <w:szCs w:val="22"/>
              </w:rPr>
              <w:t>608</w:t>
            </w:r>
          </w:p>
        </w:tc>
        <w:tc>
          <w:tcPr>
            <w:tcW w:w="1829" w:type="dxa"/>
            <w:tcBorders>
              <w:top w:val="single" w:sz="4" w:space="0" w:color="auto"/>
              <w:left w:val="single" w:sz="4" w:space="0" w:color="auto"/>
              <w:bottom w:val="single" w:sz="4" w:space="0" w:color="auto"/>
              <w:right w:val="single" w:sz="4" w:space="0" w:color="auto"/>
            </w:tcBorders>
            <w:noWrap/>
            <w:vAlign w:val="bottom"/>
          </w:tcPr>
          <w:p w14:paraId="28C2CBB0" w14:textId="77777777" w:rsidR="00497A5E" w:rsidRPr="009B4A38" w:rsidRDefault="00497A5E" w:rsidP="00497A5E">
            <w:pPr>
              <w:jc w:val="center"/>
              <w:rPr>
                <w:rFonts w:cs="Arial"/>
                <w:color w:val="000000"/>
                <w:szCs w:val="22"/>
              </w:rPr>
            </w:pPr>
            <w:r w:rsidRPr="009B4A38">
              <w:rPr>
                <w:rFonts w:cs="Arial"/>
                <w:color w:val="000000"/>
                <w:szCs w:val="22"/>
              </w:rPr>
              <w:t>1.29</w:t>
            </w:r>
          </w:p>
        </w:tc>
        <w:tc>
          <w:tcPr>
            <w:tcW w:w="1829" w:type="dxa"/>
            <w:tcBorders>
              <w:top w:val="single" w:sz="4" w:space="0" w:color="auto"/>
              <w:left w:val="single" w:sz="4" w:space="0" w:color="auto"/>
              <w:bottom w:val="single" w:sz="4" w:space="0" w:color="auto"/>
              <w:right w:val="single" w:sz="4" w:space="0" w:color="auto"/>
            </w:tcBorders>
            <w:noWrap/>
            <w:vAlign w:val="bottom"/>
          </w:tcPr>
          <w:p w14:paraId="540CE179" w14:textId="77777777" w:rsidR="00497A5E" w:rsidRPr="009B4A38" w:rsidRDefault="00497A5E" w:rsidP="00497A5E">
            <w:pPr>
              <w:jc w:val="center"/>
              <w:rPr>
                <w:rFonts w:cs="Arial"/>
                <w:color w:val="000000"/>
                <w:szCs w:val="22"/>
              </w:rPr>
            </w:pPr>
            <w:r w:rsidRPr="009B4A38">
              <w:rPr>
                <w:rFonts w:cs="Arial"/>
                <w:color w:val="000000"/>
                <w:szCs w:val="22"/>
              </w:rPr>
              <w:t>1.53</w:t>
            </w:r>
          </w:p>
        </w:tc>
        <w:tc>
          <w:tcPr>
            <w:tcW w:w="1829" w:type="dxa"/>
            <w:tcBorders>
              <w:top w:val="single" w:sz="4" w:space="0" w:color="auto"/>
              <w:left w:val="single" w:sz="4" w:space="0" w:color="auto"/>
              <w:bottom w:val="single" w:sz="4" w:space="0" w:color="auto"/>
              <w:right w:val="single" w:sz="4" w:space="0" w:color="auto"/>
            </w:tcBorders>
            <w:vAlign w:val="bottom"/>
          </w:tcPr>
          <w:p w14:paraId="0D32C430" w14:textId="77777777" w:rsidR="00497A5E" w:rsidRPr="009B4A38" w:rsidRDefault="00497A5E" w:rsidP="00497A5E">
            <w:pPr>
              <w:jc w:val="center"/>
              <w:rPr>
                <w:rFonts w:cs="Arial"/>
                <w:color w:val="000000"/>
                <w:szCs w:val="22"/>
              </w:rPr>
            </w:pPr>
            <w:r w:rsidRPr="009B4A38">
              <w:rPr>
                <w:rFonts w:cs="Arial"/>
                <w:color w:val="000000"/>
                <w:szCs w:val="22"/>
              </w:rPr>
              <w:t>0.82</w:t>
            </w:r>
          </w:p>
        </w:tc>
      </w:tr>
      <w:tr w:rsidR="00497A5E" w:rsidRPr="009B4A38" w14:paraId="435C1E06" w14:textId="77777777" w:rsidTr="007508B1">
        <w:trPr>
          <w:trHeight w:val="255"/>
          <w:jc w:val="center"/>
        </w:trPr>
        <w:tc>
          <w:tcPr>
            <w:tcW w:w="1829" w:type="dxa"/>
            <w:tcBorders>
              <w:top w:val="single" w:sz="4" w:space="0" w:color="auto"/>
              <w:left w:val="single" w:sz="4" w:space="0" w:color="auto"/>
              <w:bottom w:val="single" w:sz="4" w:space="0" w:color="auto"/>
              <w:right w:val="single" w:sz="4" w:space="0" w:color="auto"/>
            </w:tcBorders>
            <w:noWrap/>
            <w:vAlign w:val="bottom"/>
          </w:tcPr>
          <w:p w14:paraId="7B19206C" w14:textId="77777777" w:rsidR="00497A5E" w:rsidRPr="009B4A38" w:rsidRDefault="00497A5E" w:rsidP="00497A5E">
            <w:pPr>
              <w:jc w:val="center"/>
              <w:rPr>
                <w:rFonts w:cs="Arial"/>
                <w:color w:val="000000"/>
                <w:szCs w:val="22"/>
              </w:rPr>
            </w:pPr>
            <w:r w:rsidRPr="009B4A38">
              <w:rPr>
                <w:rFonts w:cs="Arial"/>
                <w:color w:val="000000"/>
                <w:szCs w:val="22"/>
              </w:rPr>
              <w:t>Q9</w:t>
            </w:r>
          </w:p>
        </w:tc>
        <w:tc>
          <w:tcPr>
            <w:tcW w:w="1829" w:type="dxa"/>
            <w:tcBorders>
              <w:top w:val="single" w:sz="4" w:space="0" w:color="auto"/>
              <w:left w:val="single" w:sz="4" w:space="0" w:color="auto"/>
              <w:bottom w:val="single" w:sz="4" w:space="0" w:color="auto"/>
              <w:right w:val="single" w:sz="4" w:space="0" w:color="auto"/>
            </w:tcBorders>
            <w:noWrap/>
            <w:vAlign w:val="bottom"/>
          </w:tcPr>
          <w:p w14:paraId="0DFDD67C" w14:textId="77777777" w:rsidR="00497A5E" w:rsidRPr="009B4A38" w:rsidRDefault="00497A5E" w:rsidP="00497A5E">
            <w:pPr>
              <w:jc w:val="center"/>
              <w:rPr>
                <w:rFonts w:cs="Arial"/>
                <w:color w:val="000000"/>
                <w:szCs w:val="22"/>
              </w:rPr>
            </w:pPr>
            <w:r w:rsidRPr="009B4A38">
              <w:rPr>
                <w:rFonts w:cs="Arial"/>
                <w:color w:val="000000"/>
                <w:szCs w:val="22"/>
              </w:rPr>
              <w:t>577</w:t>
            </w:r>
          </w:p>
        </w:tc>
        <w:tc>
          <w:tcPr>
            <w:tcW w:w="1829" w:type="dxa"/>
            <w:tcBorders>
              <w:top w:val="single" w:sz="4" w:space="0" w:color="auto"/>
              <w:left w:val="single" w:sz="4" w:space="0" w:color="auto"/>
              <w:bottom w:val="single" w:sz="4" w:space="0" w:color="auto"/>
              <w:right w:val="single" w:sz="4" w:space="0" w:color="auto"/>
            </w:tcBorders>
            <w:noWrap/>
            <w:vAlign w:val="bottom"/>
          </w:tcPr>
          <w:p w14:paraId="5E1A0147" w14:textId="77777777" w:rsidR="00497A5E" w:rsidRPr="009B4A38" w:rsidRDefault="00497A5E" w:rsidP="00497A5E">
            <w:pPr>
              <w:jc w:val="center"/>
              <w:rPr>
                <w:rFonts w:cs="Arial"/>
                <w:color w:val="000000"/>
                <w:szCs w:val="22"/>
              </w:rPr>
            </w:pPr>
            <w:r w:rsidRPr="009B4A38">
              <w:rPr>
                <w:rFonts w:cs="Arial"/>
                <w:color w:val="000000"/>
                <w:szCs w:val="22"/>
              </w:rPr>
              <w:t>0.93</w:t>
            </w:r>
          </w:p>
        </w:tc>
        <w:tc>
          <w:tcPr>
            <w:tcW w:w="1829" w:type="dxa"/>
            <w:tcBorders>
              <w:top w:val="single" w:sz="4" w:space="0" w:color="auto"/>
              <w:left w:val="single" w:sz="4" w:space="0" w:color="auto"/>
              <w:bottom w:val="single" w:sz="4" w:space="0" w:color="auto"/>
              <w:right w:val="single" w:sz="4" w:space="0" w:color="auto"/>
            </w:tcBorders>
            <w:noWrap/>
            <w:vAlign w:val="bottom"/>
          </w:tcPr>
          <w:p w14:paraId="26AFDD68" w14:textId="77777777" w:rsidR="00497A5E" w:rsidRPr="009B4A38" w:rsidRDefault="00497A5E" w:rsidP="00497A5E">
            <w:pPr>
              <w:jc w:val="center"/>
              <w:rPr>
                <w:rFonts w:cs="Arial"/>
                <w:color w:val="000000"/>
                <w:szCs w:val="22"/>
              </w:rPr>
            </w:pPr>
            <w:r w:rsidRPr="009B4A38">
              <w:rPr>
                <w:rFonts w:cs="Arial"/>
                <w:color w:val="000000"/>
                <w:szCs w:val="22"/>
              </w:rPr>
              <w:t>0.97</w:t>
            </w:r>
          </w:p>
        </w:tc>
        <w:tc>
          <w:tcPr>
            <w:tcW w:w="1829" w:type="dxa"/>
            <w:tcBorders>
              <w:top w:val="single" w:sz="4" w:space="0" w:color="auto"/>
              <w:left w:val="single" w:sz="4" w:space="0" w:color="auto"/>
              <w:bottom w:val="single" w:sz="4" w:space="0" w:color="auto"/>
              <w:right w:val="single" w:sz="4" w:space="0" w:color="auto"/>
            </w:tcBorders>
            <w:vAlign w:val="bottom"/>
          </w:tcPr>
          <w:p w14:paraId="43CDA5BD" w14:textId="77777777" w:rsidR="00497A5E" w:rsidRPr="009B4A38" w:rsidRDefault="00497A5E" w:rsidP="00497A5E">
            <w:pPr>
              <w:jc w:val="center"/>
              <w:rPr>
                <w:rFonts w:cs="Arial"/>
                <w:color w:val="000000"/>
                <w:szCs w:val="22"/>
              </w:rPr>
            </w:pPr>
            <w:r w:rsidRPr="009B4A38">
              <w:rPr>
                <w:rFonts w:cs="Arial"/>
                <w:color w:val="000000"/>
                <w:szCs w:val="22"/>
              </w:rPr>
              <w:t>0.84</w:t>
            </w:r>
          </w:p>
        </w:tc>
      </w:tr>
      <w:tr w:rsidR="00497A5E" w:rsidRPr="009B4A38" w14:paraId="48DB2AD4" w14:textId="77777777" w:rsidTr="007508B1">
        <w:trPr>
          <w:trHeight w:val="255"/>
          <w:jc w:val="center"/>
        </w:trPr>
        <w:tc>
          <w:tcPr>
            <w:tcW w:w="1829" w:type="dxa"/>
            <w:tcBorders>
              <w:top w:val="single" w:sz="4" w:space="0" w:color="auto"/>
              <w:left w:val="single" w:sz="4" w:space="0" w:color="auto"/>
              <w:bottom w:val="single" w:sz="4" w:space="0" w:color="auto"/>
              <w:right w:val="single" w:sz="4" w:space="0" w:color="auto"/>
            </w:tcBorders>
            <w:noWrap/>
            <w:vAlign w:val="bottom"/>
          </w:tcPr>
          <w:p w14:paraId="3FF8A844" w14:textId="77777777" w:rsidR="00497A5E" w:rsidRPr="009B4A38" w:rsidRDefault="00497A5E" w:rsidP="00497A5E">
            <w:pPr>
              <w:jc w:val="center"/>
              <w:rPr>
                <w:rFonts w:cs="Arial"/>
                <w:color w:val="000000"/>
                <w:szCs w:val="22"/>
              </w:rPr>
            </w:pPr>
            <w:r w:rsidRPr="009B4A38">
              <w:rPr>
                <w:rFonts w:cs="Arial"/>
                <w:color w:val="000000"/>
                <w:szCs w:val="22"/>
              </w:rPr>
              <w:t>Q10</w:t>
            </w:r>
          </w:p>
        </w:tc>
        <w:tc>
          <w:tcPr>
            <w:tcW w:w="1829" w:type="dxa"/>
            <w:tcBorders>
              <w:top w:val="single" w:sz="4" w:space="0" w:color="auto"/>
              <w:left w:val="single" w:sz="4" w:space="0" w:color="auto"/>
              <w:bottom w:val="single" w:sz="4" w:space="0" w:color="auto"/>
              <w:right w:val="single" w:sz="4" w:space="0" w:color="auto"/>
            </w:tcBorders>
            <w:noWrap/>
            <w:vAlign w:val="bottom"/>
          </w:tcPr>
          <w:p w14:paraId="415C1B9C" w14:textId="77777777" w:rsidR="00497A5E" w:rsidRPr="009B4A38" w:rsidRDefault="00497A5E" w:rsidP="00497A5E">
            <w:pPr>
              <w:jc w:val="center"/>
              <w:rPr>
                <w:rFonts w:cs="Arial"/>
                <w:color w:val="000000"/>
                <w:szCs w:val="22"/>
              </w:rPr>
            </w:pPr>
            <w:r w:rsidRPr="009B4A38">
              <w:rPr>
                <w:rFonts w:cs="Arial"/>
                <w:color w:val="000000"/>
                <w:szCs w:val="22"/>
              </w:rPr>
              <w:t>584</w:t>
            </w:r>
          </w:p>
        </w:tc>
        <w:tc>
          <w:tcPr>
            <w:tcW w:w="1829" w:type="dxa"/>
            <w:tcBorders>
              <w:top w:val="single" w:sz="4" w:space="0" w:color="auto"/>
              <w:left w:val="single" w:sz="4" w:space="0" w:color="auto"/>
              <w:bottom w:val="single" w:sz="4" w:space="0" w:color="auto"/>
              <w:right w:val="single" w:sz="4" w:space="0" w:color="auto"/>
            </w:tcBorders>
            <w:noWrap/>
            <w:vAlign w:val="bottom"/>
          </w:tcPr>
          <w:p w14:paraId="059C0086" w14:textId="77777777" w:rsidR="00497A5E" w:rsidRPr="009B4A38" w:rsidRDefault="00497A5E" w:rsidP="00497A5E">
            <w:pPr>
              <w:jc w:val="center"/>
              <w:rPr>
                <w:rFonts w:cs="Arial"/>
                <w:color w:val="000000"/>
                <w:szCs w:val="22"/>
              </w:rPr>
            </w:pPr>
            <w:r w:rsidRPr="009B4A38">
              <w:rPr>
                <w:rFonts w:cs="Arial"/>
                <w:color w:val="000000"/>
                <w:szCs w:val="22"/>
              </w:rPr>
              <w:t>0.85</w:t>
            </w:r>
          </w:p>
        </w:tc>
        <w:tc>
          <w:tcPr>
            <w:tcW w:w="1829" w:type="dxa"/>
            <w:tcBorders>
              <w:top w:val="single" w:sz="4" w:space="0" w:color="auto"/>
              <w:left w:val="single" w:sz="4" w:space="0" w:color="auto"/>
              <w:bottom w:val="single" w:sz="4" w:space="0" w:color="auto"/>
              <w:right w:val="single" w:sz="4" w:space="0" w:color="auto"/>
            </w:tcBorders>
            <w:noWrap/>
            <w:vAlign w:val="bottom"/>
          </w:tcPr>
          <w:p w14:paraId="4CCCC7C8" w14:textId="77777777" w:rsidR="00497A5E" w:rsidRPr="009B4A38" w:rsidRDefault="00497A5E" w:rsidP="00497A5E">
            <w:pPr>
              <w:jc w:val="center"/>
              <w:rPr>
                <w:rFonts w:cs="Arial"/>
                <w:color w:val="000000"/>
                <w:szCs w:val="22"/>
              </w:rPr>
            </w:pPr>
            <w:r w:rsidRPr="009B4A38">
              <w:rPr>
                <w:rFonts w:cs="Arial"/>
                <w:color w:val="000000"/>
                <w:szCs w:val="22"/>
              </w:rPr>
              <w:t>0.90</w:t>
            </w:r>
          </w:p>
        </w:tc>
        <w:tc>
          <w:tcPr>
            <w:tcW w:w="1829" w:type="dxa"/>
            <w:tcBorders>
              <w:top w:val="single" w:sz="4" w:space="0" w:color="auto"/>
              <w:left w:val="single" w:sz="4" w:space="0" w:color="auto"/>
              <w:bottom w:val="single" w:sz="4" w:space="0" w:color="auto"/>
              <w:right w:val="single" w:sz="4" w:space="0" w:color="auto"/>
            </w:tcBorders>
            <w:vAlign w:val="bottom"/>
          </w:tcPr>
          <w:p w14:paraId="671918D9" w14:textId="77777777" w:rsidR="00497A5E" w:rsidRPr="009B4A38" w:rsidRDefault="00497A5E" w:rsidP="00497A5E">
            <w:pPr>
              <w:jc w:val="center"/>
              <w:rPr>
                <w:rFonts w:cs="Arial"/>
                <w:color w:val="000000"/>
                <w:szCs w:val="22"/>
              </w:rPr>
            </w:pPr>
            <w:r w:rsidRPr="009B4A38">
              <w:rPr>
                <w:rFonts w:cs="Arial"/>
                <w:color w:val="000000"/>
                <w:szCs w:val="22"/>
              </w:rPr>
              <w:t>0.84</w:t>
            </w:r>
          </w:p>
        </w:tc>
      </w:tr>
      <w:tr w:rsidR="00497A5E" w:rsidRPr="009B4A38" w14:paraId="6614527B" w14:textId="77777777" w:rsidTr="007508B1">
        <w:trPr>
          <w:trHeight w:val="255"/>
          <w:jc w:val="center"/>
        </w:trPr>
        <w:tc>
          <w:tcPr>
            <w:tcW w:w="1829" w:type="dxa"/>
            <w:tcBorders>
              <w:top w:val="single" w:sz="4" w:space="0" w:color="auto"/>
              <w:left w:val="single" w:sz="4" w:space="0" w:color="auto"/>
              <w:bottom w:val="single" w:sz="4" w:space="0" w:color="auto"/>
              <w:right w:val="single" w:sz="4" w:space="0" w:color="auto"/>
            </w:tcBorders>
            <w:noWrap/>
            <w:vAlign w:val="bottom"/>
          </w:tcPr>
          <w:p w14:paraId="1B06D35F" w14:textId="77777777" w:rsidR="00497A5E" w:rsidRPr="009B4A38" w:rsidRDefault="00497A5E" w:rsidP="00497A5E">
            <w:pPr>
              <w:jc w:val="center"/>
              <w:rPr>
                <w:rFonts w:cs="Arial"/>
                <w:color w:val="000000"/>
                <w:szCs w:val="22"/>
              </w:rPr>
            </w:pPr>
            <w:r w:rsidRPr="009B4A38">
              <w:rPr>
                <w:rFonts w:cs="Arial"/>
                <w:color w:val="000000"/>
                <w:szCs w:val="22"/>
              </w:rPr>
              <w:t>Q11</w:t>
            </w:r>
          </w:p>
        </w:tc>
        <w:tc>
          <w:tcPr>
            <w:tcW w:w="1829" w:type="dxa"/>
            <w:tcBorders>
              <w:top w:val="single" w:sz="4" w:space="0" w:color="auto"/>
              <w:left w:val="single" w:sz="4" w:space="0" w:color="auto"/>
              <w:bottom w:val="single" w:sz="4" w:space="0" w:color="auto"/>
              <w:right w:val="single" w:sz="4" w:space="0" w:color="auto"/>
            </w:tcBorders>
            <w:noWrap/>
            <w:vAlign w:val="bottom"/>
          </w:tcPr>
          <w:p w14:paraId="6FE79A82" w14:textId="77777777" w:rsidR="00497A5E" w:rsidRPr="009B4A38" w:rsidRDefault="00497A5E" w:rsidP="00497A5E">
            <w:pPr>
              <w:jc w:val="center"/>
              <w:rPr>
                <w:rFonts w:cs="Arial"/>
                <w:color w:val="000000"/>
                <w:szCs w:val="22"/>
              </w:rPr>
            </w:pPr>
            <w:r w:rsidRPr="009B4A38">
              <w:rPr>
                <w:rFonts w:cs="Arial"/>
                <w:color w:val="000000"/>
                <w:szCs w:val="22"/>
              </w:rPr>
              <w:t>540</w:t>
            </w:r>
          </w:p>
        </w:tc>
        <w:tc>
          <w:tcPr>
            <w:tcW w:w="1829" w:type="dxa"/>
            <w:tcBorders>
              <w:top w:val="single" w:sz="4" w:space="0" w:color="auto"/>
              <w:left w:val="single" w:sz="4" w:space="0" w:color="auto"/>
              <w:bottom w:val="single" w:sz="4" w:space="0" w:color="auto"/>
              <w:right w:val="single" w:sz="4" w:space="0" w:color="auto"/>
            </w:tcBorders>
            <w:noWrap/>
            <w:vAlign w:val="bottom"/>
          </w:tcPr>
          <w:p w14:paraId="231F5381" w14:textId="77777777" w:rsidR="00497A5E" w:rsidRPr="009B4A38" w:rsidRDefault="00497A5E" w:rsidP="00497A5E">
            <w:pPr>
              <w:jc w:val="center"/>
              <w:rPr>
                <w:rFonts w:cs="Arial"/>
                <w:color w:val="000000"/>
                <w:szCs w:val="22"/>
              </w:rPr>
            </w:pPr>
            <w:r w:rsidRPr="009B4A38">
              <w:rPr>
                <w:rFonts w:cs="Arial"/>
                <w:color w:val="000000"/>
                <w:szCs w:val="22"/>
              </w:rPr>
              <w:t>0.90</w:t>
            </w:r>
          </w:p>
        </w:tc>
        <w:tc>
          <w:tcPr>
            <w:tcW w:w="1829" w:type="dxa"/>
            <w:tcBorders>
              <w:top w:val="single" w:sz="4" w:space="0" w:color="auto"/>
              <w:left w:val="single" w:sz="4" w:space="0" w:color="auto"/>
              <w:bottom w:val="single" w:sz="4" w:space="0" w:color="auto"/>
              <w:right w:val="single" w:sz="4" w:space="0" w:color="auto"/>
            </w:tcBorders>
            <w:noWrap/>
            <w:vAlign w:val="bottom"/>
          </w:tcPr>
          <w:p w14:paraId="03D35375" w14:textId="77777777" w:rsidR="00497A5E" w:rsidRPr="009B4A38" w:rsidRDefault="00497A5E" w:rsidP="00497A5E">
            <w:pPr>
              <w:jc w:val="center"/>
              <w:rPr>
                <w:rFonts w:cs="Arial"/>
                <w:color w:val="000000"/>
                <w:szCs w:val="22"/>
              </w:rPr>
            </w:pPr>
            <w:r w:rsidRPr="009B4A38">
              <w:rPr>
                <w:rFonts w:cs="Arial"/>
                <w:color w:val="000000"/>
                <w:szCs w:val="22"/>
              </w:rPr>
              <w:t>0.95</w:t>
            </w:r>
          </w:p>
        </w:tc>
        <w:tc>
          <w:tcPr>
            <w:tcW w:w="1829" w:type="dxa"/>
            <w:tcBorders>
              <w:top w:val="single" w:sz="4" w:space="0" w:color="auto"/>
              <w:left w:val="single" w:sz="4" w:space="0" w:color="auto"/>
              <w:bottom w:val="single" w:sz="4" w:space="0" w:color="auto"/>
              <w:right w:val="single" w:sz="4" w:space="0" w:color="auto"/>
            </w:tcBorders>
            <w:vAlign w:val="bottom"/>
          </w:tcPr>
          <w:p w14:paraId="5D356FF1" w14:textId="77777777" w:rsidR="00497A5E" w:rsidRPr="009B4A38" w:rsidRDefault="00497A5E" w:rsidP="00497A5E">
            <w:pPr>
              <w:jc w:val="center"/>
              <w:rPr>
                <w:rFonts w:cs="Arial"/>
                <w:color w:val="000000"/>
                <w:szCs w:val="22"/>
              </w:rPr>
            </w:pPr>
            <w:r w:rsidRPr="009B4A38">
              <w:rPr>
                <w:rFonts w:cs="Arial"/>
                <w:color w:val="000000"/>
                <w:szCs w:val="22"/>
              </w:rPr>
              <w:t>0.84</w:t>
            </w:r>
          </w:p>
        </w:tc>
      </w:tr>
      <w:tr w:rsidR="00497A5E" w:rsidRPr="009B4A38" w14:paraId="62F49CB1" w14:textId="77777777" w:rsidTr="007508B1">
        <w:trPr>
          <w:trHeight w:val="255"/>
          <w:jc w:val="center"/>
        </w:trPr>
        <w:tc>
          <w:tcPr>
            <w:tcW w:w="1829" w:type="dxa"/>
            <w:tcBorders>
              <w:top w:val="single" w:sz="4" w:space="0" w:color="auto"/>
              <w:left w:val="single" w:sz="4" w:space="0" w:color="auto"/>
              <w:bottom w:val="single" w:sz="4" w:space="0" w:color="auto"/>
              <w:right w:val="single" w:sz="4" w:space="0" w:color="auto"/>
            </w:tcBorders>
            <w:noWrap/>
            <w:vAlign w:val="bottom"/>
          </w:tcPr>
          <w:p w14:paraId="34AD2209" w14:textId="77777777" w:rsidR="00497A5E" w:rsidRPr="009B4A38" w:rsidRDefault="00497A5E" w:rsidP="00497A5E">
            <w:pPr>
              <w:jc w:val="center"/>
              <w:rPr>
                <w:rFonts w:cs="Arial"/>
                <w:color w:val="000000"/>
                <w:szCs w:val="22"/>
              </w:rPr>
            </w:pPr>
            <w:r w:rsidRPr="009B4A38">
              <w:rPr>
                <w:rFonts w:cs="Arial"/>
                <w:color w:val="000000"/>
                <w:szCs w:val="22"/>
              </w:rPr>
              <w:t>Q12</w:t>
            </w:r>
          </w:p>
        </w:tc>
        <w:tc>
          <w:tcPr>
            <w:tcW w:w="1829" w:type="dxa"/>
            <w:tcBorders>
              <w:top w:val="single" w:sz="4" w:space="0" w:color="auto"/>
              <w:left w:val="single" w:sz="4" w:space="0" w:color="auto"/>
              <w:bottom w:val="single" w:sz="4" w:space="0" w:color="auto"/>
              <w:right w:val="single" w:sz="4" w:space="0" w:color="auto"/>
            </w:tcBorders>
            <w:noWrap/>
            <w:vAlign w:val="bottom"/>
          </w:tcPr>
          <w:p w14:paraId="70FF7594" w14:textId="77777777" w:rsidR="00497A5E" w:rsidRPr="009B4A38" w:rsidRDefault="00497A5E" w:rsidP="00497A5E">
            <w:pPr>
              <w:jc w:val="center"/>
              <w:rPr>
                <w:rFonts w:cs="Arial"/>
                <w:color w:val="000000"/>
                <w:szCs w:val="22"/>
              </w:rPr>
            </w:pPr>
            <w:r w:rsidRPr="009B4A38">
              <w:rPr>
                <w:rFonts w:cs="Arial"/>
                <w:color w:val="000000"/>
                <w:szCs w:val="22"/>
              </w:rPr>
              <w:t>565</w:t>
            </w:r>
          </w:p>
        </w:tc>
        <w:tc>
          <w:tcPr>
            <w:tcW w:w="1829" w:type="dxa"/>
            <w:tcBorders>
              <w:top w:val="single" w:sz="4" w:space="0" w:color="auto"/>
              <w:left w:val="single" w:sz="4" w:space="0" w:color="auto"/>
              <w:bottom w:val="single" w:sz="4" w:space="0" w:color="auto"/>
              <w:right w:val="single" w:sz="4" w:space="0" w:color="auto"/>
            </w:tcBorders>
            <w:noWrap/>
            <w:vAlign w:val="bottom"/>
          </w:tcPr>
          <w:p w14:paraId="134EA575" w14:textId="77777777" w:rsidR="00497A5E" w:rsidRPr="009B4A38" w:rsidRDefault="00497A5E" w:rsidP="00497A5E">
            <w:pPr>
              <w:jc w:val="center"/>
              <w:rPr>
                <w:rFonts w:cs="Arial"/>
                <w:color w:val="000000"/>
                <w:szCs w:val="22"/>
              </w:rPr>
            </w:pPr>
            <w:r w:rsidRPr="009B4A38">
              <w:rPr>
                <w:rFonts w:cs="Arial"/>
                <w:color w:val="000000"/>
                <w:szCs w:val="22"/>
              </w:rPr>
              <w:t>0.63</w:t>
            </w:r>
          </w:p>
        </w:tc>
        <w:tc>
          <w:tcPr>
            <w:tcW w:w="1829" w:type="dxa"/>
            <w:tcBorders>
              <w:top w:val="single" w:sz="4" w:space="0" w:color="auto"/>
              <w:left w:val="single" w:sz="4" w:space="0" w:color="auto"/>
              <w:bottom w:val="single" w:sz="4" w:space="0" w:color="auto"/>
              <w:right w:val="single" w:sz="4" w:space="0" w:color="auto"/>
            </w:tcBorders>
            <w:noWrap/>
            <w:vAlign w:val="bottom"/>
          </w:tcPr>
          <w:p w14:paraId="4B2E2231" w14:textId="77777777" w:rsidR="00497A5E" w:rsidRPr="009B4A38" w:rsidRDefault="00497A5E" w:rsidP="00497A5E">
            <w:pPr>
              <w:jc w:val="center"/>
              <w:rPr>
                <w:rFonts w:cs="Arial"/>
                <w:color w:val="000000"/>
                <w:szCs w:val="22"/>
              </w:rPr>
            </w:pPr>
            <w:r w:rsidRPr="009B4A38">
              <w:rPr>
                <w:rFonts w:cs="Arial"/>
                <w:color w:val="000000"/>
                <w:szCs w:val="22"/>
              </w:rPr>
              <w:t>0.62</w:t>
            </w:r>
          </w:p>
        </w:tc>
        <w:tc>
          <w:tcPr>
            <w:tcW w:w="1829" w:type="dxa"/>
            <w:tcBorders>
              <w:top w:val="single" w:sz="4" w:space="0" w:color="auto"/>
              <w:left w:val="single" w:sz="4" w:space="0" w:color="auto"/>
              <w:bottom w:val="single" w:sz="4" w:space="0" w:color="auto"/>
              <w:right w:val="single" w:sz="4" w:space="0" w:color="auto"/>
            </w:tcBorders>
            <w:vAlign w:val="bottom"/>
          </w:tcPr>
          <w:p w14:paraId="43E27D7A" w14:textId="77777777" w:rsidR="00497A5E" w:rsidRPr="009B4A38" w:rsidRDefault="00497A5E" w:rsidP="00497A5E">
            <w:pPr>
              <w:jc w:val="center"/>
              <w:rPr>
                <w:rFonts w:cs="Arial"/>
                <w:color w:val="000000"/>
                <w:szCs w:val="22"/>
              </w:rPr>
            </w:pPr>
            <w:r w:rsidRPr="009B4A38">
              <w:rPr>
                <w:rFonts w:cs="Arial"/>
                <w:color w:val="000000"/>
                <w:szCs w:val="22"/>
              </w:rPr>
              <w:t>0.85</w:t>
            </w:r>
          </w:p>
        </w:tc>
      </w:tr>
      <w:tr w:rsidR="00497A5E" w:rsidRPr="009B4A38" w14:paraId="5C9A470B" w14:textId="77777777" w:rsidTr="007508B1">
        <w:trPr>
          <w:trHeight w:val="255"/>
          <w:jc w:val="center"/>
        </w:trPr>
        <w:tc>
          <w:tcPr>
            <w:tcW w:w="1829" w:type="dxa"/>
            <w:tcBorders>
              <w:top w:val="single" w:sz="4" w:space="0" w:color="auto"/>
              <w:left w:val="single" w:sz="4" w:space="0" w:color="auto"/>
              <w:bottom w:val="single" w:sz="4" w:space="0" w:color="auto"/>
              <w:right w:val="single" w:sz="4" w:space="0" w:color="auto"/>
            </w:tcBorders>
            <w:noWrap/>
            <w:vAlign w:val="bottom"/>
          </w:tcPr>
          <w:p w14:paraId="5D2C174D" w14:textId="77777777" w:rsidR="00497A5E" w:rsidRPr="009B4A38" w:rsidRDefault="00497A5E" w:rsidP="00497A5E">
            <w:pPr>
              <w:jc w:val="center"/>
              <w:rPr>
                <w:rFonts w:cs="Arial"/>
                <w:color w:val="000000"/>
                <w:szCs w:val="22"/>
              </w:rPr>
            </w:pPr>
            <w:r w:rsidRPr="009B4A38">
              <w:rPr>
                <w:rFonts w:cs="Arial"/>
                <w:color w:val="000000"/>
                <w:szCs w:val="22"/>
              </w:rPr>
              <w:t>Q13</w:t>
            </w:r>
          </w:p>
        </w:tc>
        <w:tc>
          <w:tcPr>
            <w:tcW w:w="1829" w:type="dxa"/>
            <w:tcBorders>
              <w:top w:val="single" w:sz="4" w:space="0" w:color="auto"/>
              <w:left w:val="single" w:sz="4" w:space="0" w:color="auto"/>
              <w:bottom w:val="single" w:sz="4" w:space="0" w:color="auto"/>
              <w:right w:val="single" w:sz="4" w:space="0" w:color="auto"/>
            </w:tcBorders>
            <w:noWrap/>
            <w:vAlign w:val="bottom"/>
          </w:tcPr>
          <w:p w14:paraId="7F86DF7A" w14:textId="77777777" w:rsidR="00497A5E" w:rsidRPr="009B4A38" w:rsidRDefault="00497A5E" w:rsidP="00497A5E">
            <w:pPr>
              <w:jc w:val="center"/>
              <w:rPr>
                <w:rFonts w:cs="Arial"/>
                <w:color w:val="000000"/>
                <w:szCs w:val="22"/>
              </w:rPr>
            </w:pPr>
            <w:r w:rsidRPr="009B4A38">
              <w:rPr>
                <w:rFonts w:cs="Arial"/>
                <w:color w:val="000000"/>
                <w:szCs w:val="22"/>
              </w:rPr>
              <w:t>553</w:t>
            </w:r>
          </w:p>
        </w:tc>
        <w:tc>
          <w:tcPr>
            <w:tcW w:w="1829" w:type="dxa"/>
            <w:tcBorders>
              <w:top w:val="single" w:sz="4" w:space="0" w:color="auto"/>
              <w:left w:val="single" w:sz="4" w:space="0" w:color="auto"/>
              <w:bottom w:val="single" w:sz="4" w:space="0" w:color="auto"/>
              <w:right w:val="single" w:sz="4" w:space="0" w:color="auto"/>
            </w:tcBorders>
            <w:noWrap/>
            <w:vAlign w:val="bottom"/>
          </w:tcPr>
          <w:p w14:paraId="74384AD8" w14:textId="77777777" w:rsidR="00497A5E" w:rsidRPr="009B4A38" w:rsidRDefault="00497A5E" w:rsidP="00497A5E">
            <w:pPr>
              <w:jc w:val="center"/>
              <w:rPr>
                <w:rFonts w:cs="Arial"/>
                <w:color w:val="000000"/>
                <w:szCs w:val="22"/>
              </w:rPr>
            </w:pPr>
            <w:r w:rsidRPr="009B4A38">
              <w:rPr>
                <w:rFonts w:cs="Arial"/>
                <w:color w:val="000000"/>
                <w:szCs w:val="22"/>
              </w:rPr>
              <w:t>0.71</w:t>
            </w:r>
          </w:p>
        </w:tc>
        <w:tc>
          <w:tcPr>
            <w:tcW w:w="1829" w:type="dxa"/>
            <w:tcBorders>
              <w:top w:val="single" w:sz="4" w:space="0" w:color="auto"/>
              <w:left w:val="single" w:sz="4" w:space="0" w:color="auto"/>
              <w:bottom w:val="single" w:sz="4" w:space="0" w:color="auto"/>
              <w:right w:val="single" w:sz="4" w:space="0" w:color="auto"/>
            </w:tcBorders>
            <w:noWrap/>
            <w:vAlign w:val="bottom"/>
          </w:tcPr>
          <w:p w14:paraId="2E9C46AB" w14:textId="77777777" w:rsidR="00497A5E" w:rsidRPr="009B4A38" w:rsidRDefault="00497A5E" w:rsidP="00497A5E">
            <w:pPr>
              <w:jc w:val="center"/>
              <w:rPr>
                <w:rFonts w:cs="Arial"/>
                <w:color w:val="000000"/>
                <w:szCs w:val="22"/>
              </w:rPr>
            </w:pPr>
            <w:r w:rsidRPr="009B4A38">
              <w:rPr>
                <w:rFonts w:cs="Arial"/>
                <w:color w:val="000000"/>
                <w:szCs w:val="22"/>
              </w:rPr>
              <w:t>0.68</w:t>
            </w:r>
          </w:p>
        </w:tc>
        <w:tc>
          <w:tcPr>
            <w:tcW w:w="1829" w:type="dxa"/>
            <w:tcBorders>
              <w:top w:val="single" w:sz="4" w:space="0" w:color="auto"/>
              <w:left w:val="single" w:sz="4" w:space="0" w:color="auto"/>
              <w:bottom w:val="single" w:sz="4" w:space="0" w:color="auto"/>
              <w:right w:val="single" w:sz="4" w:space="0" w:color="auto"/>
            </w:tcBorders>
            <w:vAlign w:val="bottom"/>
          </w:tcPr>
          <w:p w14:paraId="3C4FCDE3" w14:textId="77777777" w:rsidR="00497A5E" w:rsidRPr="009B4A38" w:rsidRDefault="00497A5E" w:rsidP="00497A5E">
            <w:pPr>
              <w:jc w:val="center"/>
              <w:rPr>
                <w:rFonts w:cs="Arial"/>
                <w:color w:val="000000"/>
                <w:szCs w:val="22"/>
              </w:rPr>
            </w:pPr>
            <w:r w:rsidRPr="009B4A38">
              <w:rPr>
                <w:rFonts w:cs="Arial"/>
                <w:color w:val="000000"/>
                <w:szCs w:val="22"/>
              </w:rPr>
              <w:t>0.84</w:t>
            </w:r>
          </w:p>
        </w:tc>
      </w:tr>
      <w:tr w:rsidR="00497A5E" w:rsidRPr="009B4A38" w14:paraId="4CC40D58" w14:textId="77777777" w:rsidTr="007508B1">
        <w:trPr>
          <w:trHeight w:val="255"/>
          <w:jc w:val="center"/>
        </w:trPr>
        <w:tc>
          <w:tcPr>
            <w:tcW w:w="1829" w:type="dxa"/>
            <w:tcBorders>
              <w:top w:val="single" w:sz="4" w:space="0" w:color="auto"/>
              <w:left w:val="single" w:sz="4" w:space="0" w:color="auto"/>
              <w:bottom w:val="single" w:sz="4" w:space="0" w:color="auto"/>
              <w:right w:val="single" w:sz="4" w:space="0" w:color="auto"/>
            </w:tcBorders>
            <w:noWrap/>
            <w:vAlign w:val="bottom"/>
          </w:tcPr>
          <w:p w14:paraId="25A45913" w14:textId="77777777" w:rsidR="00497A5E" w:rsidRPr="009B4A38" w:rsidRDefault="00497A5E" w:rsidP="00497A5E">
            <w:pPr>
              <w:jc w:val="center"/>
              <w:rPr>
                <w:rFonts w:cs="Arial"/>
                <w:color w:val="000000"/>
                <w:szCs w:val="22"/>
              </w:rPr>
            </w:pPr>
            <w:r w:rsidRPr="009B4A38">
              <w:rPr>
                <w:rFonts w:cs="Arial"/>
                <w:color w:val="000000"/>
                <w:szCs w:val="22"/>
              </w:rPr>
              <w:t>Q14</w:t>
            </w:r>
          </w:p>
        </w:tc>
        <w:tc>
          <w:tcPr>
            <w:tcW w:w="1829" w:type="dxa"/>
            <w:tcBorders>
              <w:top w:val="single" w:sz="4" w:space="0" w:color="auto"/>
              <w:left w:val="single" w:sz="4" w:space="0" w:color="auto"/>
              <w:bottom w:val="single" w:sz="4" w:space="0" w:color="auto"/>
              <w:right w:val="single" w:sz="4" w:space="0" w:color="auto"/>
            </w:tcBorders>
            <w:noWrap/>
            <w:vAlign w:val="bottom"/>
          </w:tcPr>
          <w:p w14:paraId="2CF9ECD8" w14:textId="77777777" w:rsidR="00497A5E" w:rsidRPr="009B4A38" w:rsidRDefault="00497A5E" w:rsidP="00497A5E">
            <w:pPr>
              <w:jc w:val="center"/>
              <w:rPr>
                <w:rFonts w:cs="Arial"/>
                <w:color w:val="000000"/>
                <w:szCs w:val="22"/>
              </w:rPr>
            </w:pPr>
            <w:r w:rsidRPr="009B4A38">
              <w:rPr>
                <w:rFonts w:cs="Arial"/>
                <w:color w:val="000000"/>
                <w:szCs w:val="22"/>
              </w:rPr>
              <w:t>534</w:t>
            </w:r>
          </w:p>
        </w:tc>
        <w:tc>
          <w:tcPr>
            <w:tcW w:w="1829" w:type="dxa"/>
            <w:tcBorders>
              <w:top w:val="single" w:sz="4" w:space="0" w:color="auto"/>
              <w:left w:val="single" w:sz="4" w:space="0" w:color="auto"/>
              <w:bottom w:val="single" w:sz="4" w:space="0" w:color="auto"/>
              <w:right w:val="single" w:sz="4" w:space="0" w:color="auto"/>
            </w:tcBorders>
            <w:noWrap/>
            <w:vAlign w:val="bottom"/>
          </w:tcPr>
          <w:p w14:paraId="0AFFE420" w14:textId="77777777" w:rsidR="00497A5E" w:rsidRPr="009B4A38" w:rsidRDefault="00497A5E" w:rsidP="00497A5E">
            <w:pPr>
              <w:jc w:val="center"/>
              <w:rPr>
                <w:rFonts w:cs="Arial"/>
                <w:color w:val="000000"/>
                <w:szCs w:val="22"/>
              </w:rPr>
            </w:pPr>
            <w:r w:rsidRPr="009B4A38">
              <w:rPr>
                <w:rFonts w:cs="Arial"/>
                <w:color w:val="000000"/>
                <w:szCs w:val="22"/>
              </w:rPr>
              <w:t>0.76</w:t>
            </w:r>
          </w:p>
        </w:tc>
        <w:tc>
          <w:tcPr>
            <w:tcW w:w="1829" w:type="dxa"/>
            <w:tcBorders>
              <w:top w:val="single" w:sz="4" w:space="0" w:color="auto"/>
              <w:left w:val="single" w:sz="4" w:space="0" w:color="auto"/>
              <w:bottom w:val="single" w:sz="4" w:space="0" w:color="auto"/>
              <w:right w:val="single" w:sz="4" w:space="0" w:color="auto"/>
            </w:tcBorders>
            <w:noWrap/>
            <w:vAlign w:val="bottom"/>
          </w:tcPr>
          <w:p w14:paraId="15DF684F" w14:textId="77777777" w:rsidR="00497A5E" w:rsidRPr="009B4A38" w:rsidRDefault="00497A5E" w:rsidP="00497A5E">
            <w:pPr>
              <w:jc w:val="center"/>
              <w:rPr>
                <w:rFonts w:cs="Arial"/>
                <w:color w:val="000000"/>
                <w:szCs w:val="22"/>
              </w:rPr>
            </w:pPr>
            <w:r w:rsidRPr="009B4A38">
              <w:rPr>
                <w:rFonts w:cs="Arial"/>
                <w:color w:val="000000"/>
                <w:szCs w:val="22"/>
              </w:rPr>
              <w:t>0.78</w:t>
            </w:r>
          </w:p>
        </w:tc>
        <w:tc>
          <w:tcPr>
            <w:tcW w:w="1829" w:type="dxa"/>
            <w:tcBorders>
              <w:top w:val="single" w:sz="4" w:space="0" w:color="auto"/>
              <w:left w:val="single" w:sz="4" w:space="0" w:color="auto"/>
              <w:bottom w:val="single" w:sz="4" w:space="0" w:color="auto"/>
              <w:right w:val="single" w:sz="4" w:space="0" w:color="auto"/>
            </w:tcBorders>
            <w:vAlign w:val="bottom"/>
          </w:tcPr>
          <w:p w14:paraId="36B15985" w14:textId="77777777" w:rsidR="00497A5E" w:rsidRPr="009B4A38" w:rsidRDefault="00497A5E" w:rsidP="00497A5E">
            <w:pPr>
              <w:jc w:val="center"/>
              <w:rPr>
                <w:rFonts w:cs="Arial"/>
                <w:color w:val="000000"/>
                <w:szCs w:val="22"/>
              </w:rPr>
            </w:pPr>
            <w:r w:rsidRPr="009B4A38">
              <w:rPr>
                <w:rFonts w:cs="Arial"/>
                <w:color w:val="000000"/>
                <w:szCs w:val="22"/>
              </w:rPr>
              <w:t>0.83</w:t>
            </w:r>
          </w:p>
        </w:tc>
      </w:tr>
      <w:tr w:rsidR="00497A5E" w:rsidRPr="009B4A38" w14:paraId="16580090" w14:textId="77777777" w:rsidTr="007508B1">
        <w:trPr>
          <w:trHeight w:val="255"/>
          <w:jc w:val="center"/>
        </w:trPr>
        <w:tc>
          <w:tcPr>
            <w:tcW w:w="1829" w:type="dxa"/>
            <w:tcBorders>
              <w:top w:val="single" w:sz="4" w:space="0" w:color="auto"/>
              <w:left w:val="single" w:sz="4" w:space="0" w:color="auto"/>
              <w:bottom w:val="single" w:sz="4" w:space="0" w:color="auto"/>
              <w:right w:val="single" w:sz="4" w:space="0" w:color="auto"/>
            </w:tcBorders>
            <w:noWrap/>
            <w:vAlign w:val="bottom"/>
          </w:tcPr>
          <w:p w14:paraId="1840D47E" w14:textId="77777777" w:rsidR="00497A5E" w:rsidRPr="009B4A38" w:rsidRDefault="00497A5E" w:rsidP="00497A5E">
            <w:pPr>
              <w:jc w:val="center"/>
              <w:rPr>
                <w:rFonts w:cs="Arial"/>
                <w:color w:val="000000"/>
                <w:szCs w:val="22"/>
              </w:rPr>
            </w:pPr>
            <w:r w:rsidRPr="009B4A38">
              <w:rPr>
                <w:rFonts w:cs="Arial"/>
                <w:color w:val="000000"/>
                <w:szCs w:val="22"/>
              </w:rPr>
              <w:t>Q15</w:t>
            </w:r>
          </w:p>
        </w:tc>
        <w:tc>
          <w:tcPr>
            <w:tcW w:w="1829" w:type="dxa"/>
            <w:tcBorders>
              <w:top w:val="single" w:sz="4" w:space="0" w:color="auto"/>
              <w:left w:val="single" w:sz="4" w:space="0" w:color="auto"/>
              <w:bottom w:val="single" w:sz="4" w:space="0" w:color="auto"/>
              <w:right w:val="single" w:sz="4" w:space="0" w:color="auto"/>
            </w:tcBorders>
            <w:noWrap/>
            <w:vAlign w:val="bottom"/>
          </w:tcPr>
          <w:p w14:paraId="0A24B25B" w14:textId="77777777" w:rsidR="00497A5E" w:rsidRPr="009B4A38" w:rsidRDefault="00497A5E" w:rsidP="00497A5E">
            <w:pPr>
              <w:jc w:val="center"/>
              <w:rPr>
                <w:rFonts w:cs="Arial"/>
                <w:color w:val="000000"/>
                <w:szCs w:val="22"/>
              </w:rPr>
            </w:pPr>
            <w:r w:rsidRPr="009B4A38">
              <w:rPr>
                <w:rFonts w:cs="Arial"/>
                <w:color w:val="000000"/>
                <w:szCs w:val="22"/>
              </w:rPr>
              <w:t>559</w:t>
            </w:r>
          </w:p>
        </w:tc>
        <w:tc>
          <w:tcPr>
            <w:tcW w:w="1829" w:type="dxa"/>
            <w:tcBorders>
              <w:top w:val="single" w:sz="4" w:space="0" w:color="auto"/>
              <w:left w:val="single" w:sz="4" w:space="0" w:color="auto"/>
              <w:bottom w:val="single" w:sz="4" w:space="0" w:color="auto"/>
              <w:right w:val="single" w:sz="4" w:space="0" w:color="auto"/>
            </w:tcBorders>
            <w:noWrap/>
            <w:vAlign w:val="bottom"/>
          </w:tcPr>
          <w:p w14:paraId="3CDAF299" w14:textId="77777777" w:rsidR="00497A5E" w:rsidRPr="009B4A38" w:rsidRDefault="00497A5E" w:rsidP="00497A5E">
            <w:pPr>
              <w:jc w:val="center"/>
              <w:rPr>
                <w:rFonts w:cs="Arial"/>
                <w:color w:val="000000"/>
                <w:szCs w:val="22"/>
              </w:rPr>
            </w:pPr>
            <w:r w:rsidRPr="009B4A38">
              <w:rPr>
                <w:rFonts w:cs="Arial"/>
                <w:color w:val="000000"/>
                <w:szCs w:val="22"/>
              </w:rPr>
              <w:t>0.74</w:t>
            </w:r>
          </w:p>
        </w:tc>
        <w:tc>
          <w:tcPr>
            <w:tcW w:w="1829" w:type="dxa"/>
            <w:tcBorders>
              <w:top w:val="single" w:sz="4" w:space="0" w:color="auto"/>
              <w:left w:val="single" w:sz="4" w:space="0" w:color="auto"/>
              <w:bottom w:val="single" w:sz="4" w:space="0" w:color="auto"/>
              <w:right w:val="single" w:sz="4" w:space="0" w:color="auto"/>
            </w:tcBorders>
            <w:noWrap/>
            <w:vAlign w:val="bottom"/>
          </w:tcPr>
          <w:p w14:paraId="3699B17F" w14:textId="77777777" w:rsidR="00497A5E" w:rsidRPr="009B4A38" w:rsidRDefault="00497A5E" w:rsidP="00497A5E">
            <w:pPr>
              <w:jc w:val="center"/>
              <w:rPr>
                <w:rFonts w:cs="Arial"/>
                <w:color w:val="000000"/>
                <w:szCs w:val="22"/>
              </w:rPr>
            </w:pPr>
            <w:r w:rsidRPr="009B4A38">
              <w:rPr>
                <w:rFonts w:cs="Arial"/>
                <w:color w:val="000000"/>
                <w:szCs w:val="22"/>
              </w:rPr>
              <w:t>0.71</w:t>
            </w:r>
          </w:p>
        </w:tc>
        <w:tc>
          <w:tcPr>
            <w:tcW w:w="1829" w:type="dxa"/>
            <w:tcBorders>
              <w:top w:val="single" w:sz="4" w:space="0" w:color="auto"/>
              <w:left w:val="single" w:sz="4" w:space="0" w:color="auto"/>
              <w:bottom w:val="single" w:sz="4" w:space="0" w:color="auto"/>
              <w:right w:val="single" w:sz="4" w:space="0" w:color="auto"/>
            </w:tcBorders>
            <w:vAlign w:val="bottom"/>
          </w:tcPr>
          <w:p w14:paraId="413B2DC7" w14:textId="77777777" w:rsidR="00497A5E" w:rsidRPr="009B4A38" w:rsidRDefault="00497A5E" w:rsidP="00497A5E">
            <w:pPr>
              <w:jc w:val="center"/>
              <w:rPr>
                <w:rFonts w:cs="Arial"/>
                <w:color w:val="000000"/>
                <w:szCs w:val="22"/>
              </w:rPr>
            </w:pPr>
            <w:r w:rsidRPr="009B4A38">
              <w:rPr>
                <w:rFonts w:cs="Arial"/>
                <w:color w:val="000000"/>
                <w:szCs w:val="22"/>
              </w:rPr>
              <w:t>0.83</w:t>
            </w:r>
          </w:p>
        </w:tc>
      </w:tr>
      <w:tr w:rsidR="00497A5E" w:rsidRPr="009B4A38" w14:paraId="4D4F5F25" w14:textId="77777777" w:rsidTr="007508B1">
        <w:trPr>
          <w:trHeight w:val="255"/>
          <w:jc w:val="center"/>
        </w:trPr>
        <w:tc>
          <w:tcPr>
            <w:tcW w:w="1829" w:type="dxa"/>
            <w:tcBorders>
              <w:top w:val="single" w:sz="4" w:space="0" w:color="auto"/>
              <w:left w:val="single" w:sz="4" w:space="0" w:color="auto"/>
              <w:bottom w:val="single" w:sz="4" w:space="0" w:color="auto"/>
              <w:right w:val="single" w:sz="4" w:space="0" w:color="auto"/>
            </w:tcBorders>
            <w:noWrap/>
            <w:vAlign w:val="bottom"/>
          </w:tcPr>
          <w:p w14:paraId="491A62E9" w14:textId="77777777" w:rsidR="00497A5E" w:rsidRPr="009B4A38" w:rsidRDefault="00497A5E" w:rsidP="00497A5E">
            <w:pPr>
              <w:jc w:val="center"/>
              <w:rPr>
                <w:rFonts w:cs="Arial"/>
                <w:color w:val="000000"/>
                <w:szCs w:val="22"/>
              </w:rPr>
            </w:pPr>
            <w:r w:rsidRPr="009B4A38">
              <w:rPr>
                <w:rFonts w:cs="Arial"/>
                <w:color w:val="000000"/>
                <w:szCs w:val="22"/>
              </w:rPr>
              <w:t>Q16</w:t>
            </w:r>
          </w:p>
        </w:tc>
        <w:tc>
          <w:tcPr>
            <w:tcW w:w="1829" w:type="dxa"/>
            <w:tcBorders>
              <w:top w:val="single" w:sz="4" w:space="0" w:color="auto"/>
              <w:left w:val="single" w:sz="4" w:space="0" w:color="auto"/>
              <w:bottom w:val="single" w:sz="4" w:space="0" w:color="auto"/>
              <w:right w:val="single" w:sz="4" w:space="0" w:color="auto"/>
            </w:tcBorders>
            <w:noWrap/>
            <w:vAlign w:val="bottom"/>
          </w:tcPr>
          <w:p w14:paraId="1451733E" w14:textId="77777777" w:rsidR="00497A5E" w:rsidRPr="009B4A38" w:rsidRDefault="00497A5E" w:rsidP="00497A5E">
            <w:pPr>
              <w:jc w:val="center"/>
              <w:rPr>
                <w:rFonts w:cs="Arial"/>
                <w:color w:val="000000"/>
                <w:szCs w:val="22"/>
              </w:rPr>
            </w:pPr>
            <w:r w:rsidRPr="009B4A38">
              <w:rPr>
                <w:rFonts w:cs="Arial"/>
                <w:color w:val="000000"/>
                <w:szCs w:val="22"/>
              </w:rPr>
              <w:t>562</w:t>
            </w:r>
          </w:p>
        </w:tc>
        <w:tc>
          <w:tcPr>
            <w:tcW w:w="1829" w:type="dxa"/>
            <w:tcBorders>
              <w:top w:val="single" w:sz="4" w:space="0" w:color="auto"/>
              <w:left w:val="single" w:sz="4" w:space="0" w:color="auto"/>
              <w:bottom w:val="single" w:sz="4" w:space="0" w:color="auto"/>
              <w:right w:val="single" w:sz="4" w:space="0" w:color="auto"/>
            </w:tcBorders>
            <w:noWrap/>
            <w:vAlign w:val="bottom"/>
          </w:tcPr>
          <w:p w14:paraId="13BEC8E6" w14:textId="77777777" w:rsidR="00497A5E" w:rsidRPr="009B4A38" w:rsidRDefault="00497A5E" w:rsidP="00497A5E">
            <w:pPr>
              <w:jc w:val="center"/>
              <w:rPr>
                <w:rFonts w:cs="Arial"/>
                <w:color w:val="000000"/>
                <w:szCs w:val="22"/>
              </w:rPr>
            </w:pPr>
            <w:r w:rsidRPr="009B4A38">
              <w:rPr>
                <w:rFonts w:cs="Arial"/>
                <w:color w:val="000000"/>
                <w:szCs w:val="22"/>
              </w:rPr>
              <w:t>0.72</w:t>
            </w:r>
          </w:p>
        </w:tc>
        <w:tc>
          <w:tcPr>
            <w:tcW w:w="1829" w:type="dxa"/>
            <w:tcBorders>
              <w:top w:val="single" w:sz="4" w:space="0" w:color="auto"/>
              <w:left w:val="single" w:sz="4" w:space="0" w:color="auto"/>
              <w:bottom w:val="single" w:sz="4" w:space="0" w:color="auto"/>
              <w:right w:val="single" w:sz="4" w:space="0" w:color="auto"/>
            </w:tcBorders>
            <w:noWrap/>
            <w:vAlign w:val="bottom"/>
          </w:tcPr>
          <w:p w14:paraId="192DDBF3" w14:textId="77777777" w:rsidR="00497A5E" w:rsidRPr="009B4A38" w:rsidRDefault="00497A5E" w:rsidP="00497A5E">
            <w:pPr>
              <w:jc w:val="center"/>
              <w:rPr>
                <w:rFonts w:cs="Arial"/>
                <w:color w:val="000000"/>
                <w:szCs w:val="22"/>
              </w:rPr>
            </w:pPr>
            <w:r w:rsidRPr="009B4A38">
              <w:rPr>
                <w:rFonts w:cs="Arial"/>
                <w:color w:val="000000"/>
                <w:szCs w:val="22"/>
              </w:rPr>
              <w:t>0.70</w:t>
            </w:r>
          </w:p>
        </w:tc>
        <w:tc>
          <w:tcPr>
            <w:tcW w:w="1829" w:type="dxa"/>
            <w:tcBorders>
              <w:top w:val="single" w:sz="4" w:space="0" w:color="auto"/>
              <w:left w:val="single" w:sz="4" w:space="0" w:color="auto"/>
              <w:bottom w:val="single" w:sz="4" w:space="0" w:color="auto"/>
              <w:right w:val="single" w:sz="4" w:space="0" w:color="auto"/>
            </w:tcBorders>
            <w:vAlign w:val="bottom"/>
          </w:tcPr>
          <w:p w14:paraId="0F5BBC31" w14:textId="77777777" w:rsidR="00497A5E" w:rsidRPr="009B4A38" w:rsidRDefault="00497A5E" w:rsidP="00497A5E">
            <w:pPr>
              <w:jc w:val="center"/>
              <w:rPr>
                <w:rFonts w:cs="Arial"/>
                <w:color w:val="000000"/>
                <w:szCs w:val="22"/>
              </w:rPr>
            </w:pPr>
            <w:r w:rsidRPr="009B4A38">
              <w:rPr>
                <w:rFonts w:cs="Arial"/>
                <w:color w:val="000000"/>
                <w:szCs w:val="22"/>
              </w:rPr>
              <w:t>0.84</w:t>
            </w:r>
          </w:p>
        </w:tc>
      </w:tr>
      <w:tr w:rsidR="00497A5E" w:rsidRPr="009B4A38" w14:paraId="1D806E8C" w14:textId="77777777" w:rsidTr="007508B1">
        <w:trPr>
          <w:trHeight w:val="255"/>
          <w:jc w:val="center"/>
        </w:trPr>
        <w:tc>
          <w:tcPr>
            <w:tcW w:w="1829" w:type="dxa"/>
            <w:tcBorders>
              <w:top w:val="single" w:sz="4" w:space="0" w:color="auto"/>
              <w:left w:val="single" w:sz="4" w:space="0" w:color="auto"/>
              <w:bottom w:val="single" w:sz="4" w:space="0" w:color="auto"/>
              <w:right w:val="single" w:sz="4" w:space="0" w:color="auto"/>
            </w:tcBorders>
            <w:noWrap/>
            <w:vAlign w:val="bottom"/>
          </w:tcPr>
          <w:p w14:paraId="7901E2E2" w14:textId="77777777" w:rsidR="00497A5E" w:rsidRPr="009B4A38" w:rsidRDefault="00497A5E" w:rsidP="00497A5E">
            <w:pPr>
              <w:jc w:val="center"/>
              <w:rPr>
                <w:rFonts w:cs="Arial"/>
                <w:color w:val="000000"/>
                <w:szCs w:val="22"/>
              </w:rPr>
            </w:pPr>
            <w:r w:rsidRPr="009B4A38">
              <w:rPr>
                <w:rFonts w:cs="Arial"/>
                <w:color w:val="000000"/>
                <w:szCs w:val="22"/>
              </w:rPr>
              <w:t>Q17</w:t>
            </w:r>
          </w:p>
        </w:tc>
        <w:tc>
          <w:tcPr>
            <w:tcW w:w="1829" w:type="dxa"/>
            <w:tcBorders>
              <w:top w:val="single" w:sz="4" w:space="0" w:color="auto"/>
              <w:left w:val="single" w:sz="4" w:space="0" w:color="auto"/>
              <w:bottom w:val="single" w:sz="4" w:space="0" w:color="auto"/>
              <w:right w:val="single" w:sz="4" w:space="0" w:color="auto"/>
            </w:tcBorders>
            <w:noWrap/>
            <w:vAlign w:val="bottom"/>
          </w:tcPr>
          <w:p w14:paraId="5869ED23" w14:textId="77777777" w:rsidR="00497A5E" w:rsidRPr="009B4A38" w:rsidRDefault="00497A5E" w:rsidP="00497A5E">
            <w:pPr>
              <w:jc w:val="center"/>
              <w:rPr>
                <w:rFonts w:cs="Arial"/>
                <w:color w:val="000000"/>
                <w:szCs w:val="22"/>
              </w:rPr>
            </w:pPr>
            <w:r w:rsidRPr="009B4A38">
              <w:rPr>
                <w:rFonts w:cs="Arial"/>
                <w:color w:val="000000"/>
                <w:szCs w:val="22"/>
              </w:rPr>
              <w:t>556</w:t>
            </w:r>
          </w:p>
        </w:tc>
        <w:tc>
          <w:tcPr>
            <w:tcW w:w="1829" w:type="dxa"/>
            <w:tcBorders>
              <w:top w:val="single" w:sz="4" w:space="0" w:color="auto"/>
              <w:left w:val="single" w:sz="4" w:space="0" w:color="auto"/>
              <w:bottom w:val="single" w:sz="4" w:space="0" w:color="auto"/>
              <w:right w:val="single" w:sz="4" w:space="0" w:color="auto"/>
            </w:tcBorders>
            <w:noWrap/>
            <w:vAlign w:val="bottom"/>
          </w:tcPr>
          <w:p w14:paraId="72BB4D6D" w14:textId="77777777" w:rsidR="00497A5E" w:rsidRPr="009B4A38" w:rsidRDefault="00497A5E" w:rsidP="00497A5E">
            <w:pPr>
              <w:jc w:val="center"/>
              <w:rPr>
                <w:rFonts w:cs="Arial"/>
                <w:color w:val="000000"/>
                <w:szCs w:val="22"/>
              </w:rPr>
            </w:pPr>
            <w:r w:rsidRPr="009B4A38">
              <w:rPr>
                <w:rFonts w:cs="Arial"/>
                <w:color w:val="000000"/>
                <w:szCs w:val="22"/>
              </w:rPr>
              <w:t>0.67</w:t>
            </w:r>
          </w:p>
        </w:tc>
        <w:tc>
          <w:tcPr>
            <w:tcW w:w="1829" w:type="dxa"/>
            <w:tcBorders>
              <w:top w:val="single" w:sz="4" w:space="0" w:color="auto"/>
              <w:left w:val="single" w:sz="4" w:space="0" w:color="auto"/>
              <w:bottom w:val="single" w:sz="4" w:space="0" w:color="auto"/>
              <w:right w:val="single" w:sz="4" w:space="0" w:color="auto"/>
            </w:tcBorders>
            <w:noWrap/>
            <w:vAlign w:val="bottom"/>
          </w:tcPr>
          <w:p w14:paraId="16963627" w14:textId="77777777" w:rsidR="00497A5E" w:rsidRPr="009B4A38" w:rsidRDefault="00497A5E" w:rsidP="00497A5E">
            <w:pPr>
              <w:jc w:val="center"/>
              <w:rPr>
                <w:rFonts w:cs="Arial"/>
                <w:color w:val="000000"/>
                <w:szCs w:val="22"/>
              </w:rPr>
            </w:pPr>
            <w:r w:rsidRPr="009B4A38">
              <w:rPr>
                <w:rFonts w:cs="Arial"/>
                <w:color w:val="000000"/>
                <w:szCs w:val="22"/>
              </w:rPr>
              <w:t>0.63</w:t>
            </w:r>
          </w:p>
        </w:tc>
        <w:tc>
          <w:tcPr>
            <w:tcW w:w="1829" w:type="dxa"/>
            <w:tcBorders>
              <w:top w:val="single" w:sz="4" w:space="0" w:color="auto"/>
              <w:left w:val="single" w:sz="4" w:space="0" w:color="auto"/>
              <w:bottom w:val="single" w:sz="4" w:space="0" w:color="auto"/>
              <w:right w:val="single" w:sz="4" w:space="0" w:color="auto"/>
            </w:tcBorders>
            <w:vAlign w:val="bottom"/>
          </w:tcPr>
          <w:p w14:paraId="1BA82AD8" w14:textId="77777777" w:rsidR="00497A5E" w:rsidRPr="009B4A38" w:rsidRDefault="00497A5E" w:rsidP="00497A5E">
            <w:pPr>
              <w:jc w:val="center"/>
              <w:rPr>
                <w:rFonts w:cs="Arial"/>
                <w:color w:val="000000"/>
                <w:szCs w:val="22"/>
              </w:rPr>
            </w:pPr>
            <w:r w:rsidRPr="009B4A38">
              <w:rPr>
                <w:rFonts w:cs="Arial"/>
                <w:color w:val="000000"/>
                <w:szCs w:val="22"/>
              </w:rPr>
              <w:t>0.85</w:t>
            </w:r>
          </w:p>
        </w:tc>
      </w:tr>
      <w:tr w:rsidR="00497A5E" w:rsidRPr="009B4A38" w14:paraId="741051B5" w14:textId="77777777" w:rsidTr="007508B1">
        <w:trPr>
          <w:trHeight w:val="255"/>
          <w:jc w:val="center"/>
        </w:trPr>
        <w:tc>
          <w:tcPr>
            <w:tcW w:w="1829" w:type="dxa"/>
            <w:tcBorders>
              <w:top w:val="single" w:sz="4" w:space="0" w:color="auto"/>
              <w:left w:val="single" w:sz="4" w:space="0" w:color="auto"/>
              <w:bottom w:val="single" w:sz="4" w:space="0" w:color="auto"/>
              <w:right w:val="single" w:sz="4" w:space="0" w:color="auto"/>
            </w:tcBorders>
            <w:noWrap/>
            <w:vAlign w:val="bottom"/>
          </w:tcPr>
          <w:p w14:paraId="631DAEAC" w14:textId="77777777" w:rsidR="00497A5E" w:rsidRPr="009B4A38" w:rsidRDefault="00497A5E" w:rsidP="00497A5E">
            <w:pPr>
              <w:jc w:val="center"/>
              <w:rPr>
                <w:rFonts w:cs="Arial"/>
                <w:color w:val="000000"/>
                <w:szCs w:val="22"/>
              </w:rPr>
            </w:pPr>
            <w:r w:rsidRPr="009B4A38">
              <w:rPr>
                <w:rFonts w:cs="Arial"/>
                <w:color w:val="000000"/>
                <w:szCs w:val="22"/>
              </w:rPr>
              <w:t>Q18</w:t>
            </w:r>
          </w:p>
        </w:tc>
        <w:tc>
          <w:tcPr>
            <w:tcW w:w="1829" w:type="dxa"/>
            <w:tcBorders>
              <w:top w:val="single" w:sz="4" w:space="0" w:color="auto"/>
              <w:left w:val="single" w:sz="4" w:space="0" w:color="auto"/>
              <w:bottom w:val="single" w:sz="4" w:space="0" w:color="auto"/>
              <w:right w:val="single" w:sz="4" w:space="0" w:color="auto"/>
            </w:tcBorders>
            <w:noWrap/>
            <w:vAlign w:val="bottom"/>
          </w:tcPr>
          <w:p w14:paraId="04C2F712" w14:textId="77777777" w:rsidR="00497A5E" w:rsidRPr="009B4A38" w:rsidRDefault="00497A5E" w:rsidP="00497A5E">
            <w:pPr>
              <w:jc w:val="center"/>
              <w:rPr>
                <w:rFonts w:cs="Arial"/>
                <w:color w:val="000000"/>
                <w:szCs w:val="22"/>
              </w:rPr>
            </w:pPr>
            <w:r w:rsidRPr="009B4A38">
              <w:rPr>
                <w:rFonts w:cs="Arial"/>
                <w:color w:val="000000"/>
                <w:szCs w:val="22"/>
              </w:rPr>
              <w:t>546</w:t>
            </w:r>
          </w:p>
        </w:tc>
        <w:tc>
          <w:tcPr>
            <w:tcW w:w="1829" w:type="dxa"/>
            <w:tcBorders>
              <w:top w:val="single" w:sz="4" w:space="0" w:color="auto"/>
              <w:left w:val="single" w:sz="4" w:space="0" w:color="auto"/>
              <w:bottom w:val="single" w:sz="4" w:space="0" w:color="auto"/>
              <w:right w:val="single" w:sz="4" w:space="0" w:color="auto"/>
            </w:tcBorders>
            <w:noWrap/>
            <w:vAlign w:val="bottom"/>
          </w:tcPr>
          <w:p w14:paraId="468D274F" w14:textId="77777777" w:rsidR="00497A5E" w:rsidRPr="009B4A38" w:rsidRDefault="00497A5E" w:rsidP="00497A5E">
            <w:pPr>
              <w:jc w:val="center"/>
              <w:rPr>
                <w:rFonts w:cs="Arial"/>
                <w:color w:val="000000"/>
                <w:szCs w:val="22"/>
              </w:rPr>
            </w:pPr>
            <w:r w:rsidRPr="009B4A38">
              <w:rPr>
                <w:rFonts w:cs="Arial"/>
                <w:color w:val="000000"/>
                <w:szCs w:val="22"/>
              </w:rPr>
              <w:t>0.78</w:t>
            </w:r>
          </w:p>
        </w:tc>
        <w:tc>
          <w:tcPr>
            <w:tcW w:w="1829" w:type="dxa"/>
            <w:tcBorders>
              <w:top w:val="single" w:sz="4" w:space="0" w:color="auto"/>
              <w:left w:val="single" w:sz="4" w:space="0" w:color="auto"/>
              <w:bottom w:val="single" w:sz="4" w:space="0" w:color="auto"/>
              <w:right w:val="single" w:sz="4" w:space="0" w:color="auto"/>
            </w:tcBorders>
            <w:noWrap/>
            <w:vAlign w:val="bottom"/>
          </w:tcPr>
          <w:p w14:paraId="3029DD43" w14:textId="77777777" w:rsidR="00497A5E" w:rsidRPr="009B4A38" w:rsidRDefault="00497A5E" w:rsidP="00497A5E">
            <w:pPr>
              <w:jc w:val="center"/>
              <w:rPr>
                <w:rFonts w:cs="Arial"/>
                <w:color w:val="000000"/>
                <w:szCs w:val="22"/>
              </w:rPr>
            </w:pPr>
            <w:r w:rsidRPr="009B4A38">
              <w:rPr>
                <w:rFonts w:cs="Arial"/>
                <w:color w:val="000000"/>
                <w:szCs w:val="22"/>
              </w:rPr>
              <w:t>0.86</w:t>
            </w:r>
          </w:p>
        </w:tc>
        <w:tc>
          <w:tcPr>
            <w:tcW w:w="1829" w:type="dxa"/>
            <w:tcBorders>
              <w:top w:val="single" w:sz="4" w:space="0" w:color="auto"/>
              <w:left w:val="single" w:sz="4" w:space="0" w:color="auto"/>
              <w:bottom w:val="single" w:sz="4" w:space="0" w:color="auto"/>
              <w:right w:val="single" w:sz="4" w:space="0" w:color="auto"/>
            </w:tcBorders>
            <w:vAlign w:val="bottom"/>
          </w:tcPr>
          <w:p w14:paraId="511A2BD4" w14:textId="77777777" w:rsidR="00497A5E" w:rsidRPr="009B4A38" w:rsidRDefault="00497A5E" w:rsidP="00497A5E">
            <w:pPr>
              <w:jc w:val="center"/>
              <w:rPr>
                <w:rFonts w:cs="Arial"/>
                <w:color w:val="000000"/>
                <w:szCs w:val="22"/>
              </w:rPr>
            </w:pPr>
            <w:r w:rsidRPr="009B4A38">
              <w:rPr>
                <w:rFonts w:cs="Arial"/>
                <w:color w:val="000000"/>
                <w:szCs w:val="22"/>
              </w:rPr>
              <w:t>0.85</w:t>
            </w:r>
          </w:p>
        </w:tc>
      </w:tr>
      <w:tr w:rsidR="00497A5E" w:rsidRPr="009B4A38" w14:paraId="4990A2CE" w14:textId="77777777" w:rsidTr="007508B1">
        <w:trPr>
          <w:trHeight w:val="255"/>
          <w:jc w:val="center"/>
        </w:trPr>
        <w:tc>
          <w:tcPr>
            <w:tcW w:w="1829" w:type="dxa"/>
            <w:tcBorders>
              <w:top w:val="single" w:sz="4" w:space="0" w:color="auto"/>
              <w:left w:val="single" w:sz="4" w:space="0" w:color="auto"/>
              <w:bottom w:val="single" w:sz="4" w:space="0" w:color="auto"/>
              <w:right w:val="single" w:sz="4" w:space="0" w:color="auto"/>
            </w:tcBorders>
            <w:noWrap/>
            <w:vAlign w:val="bottom"/>
          </w:tcPr>
          <w:p w14:paraId="311B89F6" w14:textId="77777777" w:rsidR="00497A5E" w:rsidRPr="009B4A38" w:rsidRDefault="00497A5E" w:rsidP="00497A5E">
            <w:pPr>
              <w:jc w:val="center"/>
              <w:rPr>
                <w:rFonts w:cs="Arial"/>
                <w:color w:val="000000"/>
                <w:szCs w:val="22"/>
              </w:rPr>
            </w:pPr>
            <w:r w:rsidRPr="009B4A38">
              <w:rPr>
                <w:rFonts w:cs="Arial"/>
                <w:color w:val="000000"/>
                <w:szCs w:val="22"/>
              </w:rPr>
              <w:t>Q19</w:t>
            </w:r>
          </w:p>
        </w:tc>
        <w:tc>
          <w:tcPr>
            <w:tcW w:w="1829" w:type="dxa"/>
            <w:tcBorders>
              <w:top w:val="single" w:sz="4" w:space="0" w:color="auto"/>
              <w:left w:val="single" w:sz="4" w:space="0" w:color="auto"/>
              <w:bottom w:val="single" w:sz="4" w:space="0" w:color="auto"/>
              <w:right w:val="single" w:sz="4" w:space="0" w:color="auto"/>
            </w:tcBorders>
            <w:noWrap/>
            <w:vAlign w:val="bottom"/>
          </w:tcPr>
          <w:p w14:paraId="088869ED" w14:textId="77777777" w:rsidR="00497A5E" w:rsidRPr="009B4A38" w:rsidRDefault="00497A5E" w:rsidP="00497A5E">
            <w:pPr>
              <w:jc w:val="center"/>
              <w:rPr>
                <w:rFonts w:cs="Arial"/>
                <w:color w:val="000000"/>
                <w:szCs w:val="22"/>
              </w:rPr>
            </w:pPr>
            <w:r w:rsidRPr="009B4A38">
              <w:rPr>
                <w:rFonts w:cs="Arial"/>
                <w:color w:val="000000"/>
                <w:szCs w:val="22"/>
              </w:rPr>
              <w:t>539</w:t>
            </w:r>
          </w:p>
        </w:tc>
        <w:tc>
          <w:tcPr>
            <w:tcW w:w="1829" w:type="dxa"/>
            <w:tcBorders>
              <w:top w:val="single" w:sz="4" w:space="0" w:color="auto"/>
              <w:left w:val="single" w:sz="4" w:space="0" w:color="auto"/>
              <w:bottom w:val="single" w:sz="4" w:space="0" w:color="auto"/>
              <w:right w:val="single" w:sz="4" w:space="0" w:color="auto"/>
            </w:tcBorders>
            <w:noWrap/>
            <w:vAlign w:val="bottom"/>
          </w:tcPr>
          <w:p w14:paraId="74546E7A" w14:textId="77777777" w:rsidR="00497A5E" w:rsidRPr="009B4A38" w:rsidRDefault="00497A5E" w:rsidP="00497A5E">
            <w:pPr>
              <w:jc w:val="center"/>
              <w:rPr>
                <w:rFonts w:cs="Arial"/>
                <w:color w:val="000000"/>
                <w:szCs w:val="22"/>
              </w:rPr>
            </w:pPr>
            <w:r w:rsidRPr="009B4A38">
              <w:rPr>
                <w:rFonts w:cs="Arial"/>
                <w:color w:val="000000"/>
                <w:szCs w:val="22"/>
              </w:rPr>
              <w:t>0.90</w:t>
            </w:r>
          </w:p>
        </w:tc>
        <w:tc>
          <w:tcPr>
            <w:tcW w:w="1829" w:type="dxa"/>
            <w:tcBorders>
              <w:top w:val="single" w:sz="4" w:space="0" w:color="auto"/>
              <w:left w:val="single" w:sz="4" w:space="0" w:color="auto"/>
              <w:bottom w:val="single" w:sz="4" w:space="0" w:color="auto"/>
              <w:right w:val="single" w:sz="4" w:space="0" w:color="auto"/>
            </w:tcBorders>
            <w:noWrap/>
            <w:vAlign w:val="bottom"/>
          </w:tcPr>
          <w:p w14:paraId="661F462A" w14:textId="77777777" w:rsidR="00497A5E" w:rsidRPr="009B4A38" w:rsidRDefault="00497A5E" w:rsidP="00497A5E">
            <w:pPr>
              <w:jc w:val="center"/>
              <w:rPr>
                <w:rFonts w:cs="Arial"/>
                <w:color w:val="000000"/>
                <w:szCs w:val="22"/>
              </w:rPr>
            </w:pPr>
            <w:r w:rsidRPr="009B4A38">
              <w:rPr>
                <w:rFonts w:cs="Arial"/>
                <w:color w:val="000000"/>
                <w:szCs w:val="22"/>
              </w:rPr>
              <w:t>0.94</w:t>
            </w:r>
          </w:p>
        </w:tc>
        <w:tc>
          <w:tcPr>
            <w:tcW w:w="1829" w:type="dxa"/>
            <w:tcBorders>
              <w:top w:val="single" w:sz="4" w:space="0" w:color="auto"/>
              <w:left w:val="single" w:sz="4" w:space="0" w:color="auto"/>
              <w:bottom w:val="single" w:sz="4" w:space="0" w:color="auto"/>
              <w:right w:val="single" w:sz="4" w:space="0" w:color="auto"/>
            </w:tcBorders>
            <w:vAlign w:val="bottom"/>
          </w:tcPr>
          <w:p w14:paraId="58D39F3C" w14:textId="77777777" w:rsidR="00497A5E" w:rsidRPr="009B4A38" w:rsidRDefault="00497A5E" w:rsidP="00497A5E">
            <w:pPr>
              <w:jc w:val="center"/>
              <w:rPr>
                <w:rFonts w:cs="Arial"/>
                <w:color w:val="000000"/>
                <w:szCs w:val="22"/>
              </w:rPr>
            </w:pPr>
            <w:r w:rsidRPr="009B4A38">
              <w:rPr>
                <w:rFonts w:cs="Arial"/>
                <w:color w:val="000000"/>
                <w:szCs w:val="22"/>
              </w:rPr>
              <w:t>0.84</w:t>
            </w:r>
          </w:p>
        </w:tc>
      </w:tr>
      <w:tr w:rsidR="00497A5E" w:rsidRPr="009B4A38" w14:paraId="7B1B62FF" w14:textId="77777777" w:rsidTr="007508B1">
        <w:trPr>
          <w:trHeight w:val="255"/>
          <w:jc w:val="center"/>
        </w:trPr>
        <w:tc>
          <w:tcPr>
            <w:tcW w:w="1829" w:type="dxa"/>
            <w:tcBorders>
              <w:top w:val="single" w:sz="4" w:space="0" w:color="auto"/>
              <w:left w:val="single" w:sz="4" w:space="0" w:color="auto"/>
              <w:bottom w:val="single" w:sz="4" w:space="0" w:color="auto"/>
              <w:right w:val="single" w:sz="4" w:space="0" w:color="auto"/>
            </w:tcBorders>
            <w:noWrap/>
            <w:vAlign w:val="bottom"/>
          </w:tcPr>
          <w:p w14:paraId="4CC282CA" w14:textId="77777777" w:rsidR="00497A5E" w:rsidRPr="009B4A38" w:rsidRDefault="00497A5E" w:rsidP="00497A5E">
            <w:pPr>
              <w:jc w:val="center"/>
              <w:rPr>
                <w:rFonts w:cs="Arial"/>
                <w:color w:val="000000"/>
                <w:szCs w:val="22"/>
              </w:rPr>
            </w:pPr>
            <w:r w:rsidRPr="009B4A38">
              <w:rPr>
                <w:rFonts w:cs="Arial"/>
                <w:color w:val="000000"/>
                <w:szCs w:val="22"/>
              </w:rPr>
              <w:t>Q20</w:t>
            </w:r>
          </w:p>
        </w:tc>
        <w:tc>
          <w:tcPr>
            <w:tcW w:w="1829" w:type="dxa"/>
            <w:tcBorders>
              <w:top w:val="single" w:sz="4" w:space="0" w:color="auto"/>
              <w:left w:val="single" w:sz="4" w:space="0" w:color="auto"/>
              <w:bottom w:val="single" w:sz="4" w:space="0" w:color="auto"/>
              <w:right w:val="single" w:sz="4" w:space="0" w:color="auto"/>
            </w:tcBorders>
            <w:noWrap/>
            <w:vAlign w:val="bottom"/>
          </w:tcPr>
          <w:p w14:paraId="5D2063EF" w14:textId="77777777" w:rsidR="00497A5E" w:rsidRPr="009B4A38" w:rsidRDefault="00497A5E" w:rsidP="00497A5E">
            <w:pPr>
              <w:jc w:val="center"/>
              <w:rPr>
                <w:rFonts w:cs="Arial"/>
                <w:color w:val="000000"/>
                <w:szCs w:val="22"/>
              </w:rPr>
            </w:pPr>
            <w:r w:rsidRPr="009B4A38">
              <w:rPr>
                <w:rFonts w:cs="Arial"/>
                <w:color w:val="000000"/>
                <w:szCs w:val="22"/>
              </w:rPr>
              <w:t>498</w:t>
            </w:r>
          </w:p>
        </w:tc>
        <w:tc>
          <w:tcPr>
            <w:tcW w:w="1829" w:type="dxa"/>
            <w:tcBorders>
              <w:top w:val="single" w:sz="4" w:space="0" w:color="auto"/>
              <w:left w:val="single" w:sz="4" w:space="0" w:color="auto"/>
              <w:bottom w:val="single" w:sz="4" w:space="0" w:color="auto"/>
              <w:right w:val="single" w:sz="4" w:space="0" w:color="auto"/>
            </w:tcBorders>
            <w:noWrap/>
            <w:vAlign w:val="bottom"/>
          </w:tcPr>
          <w:p w14:paraId="3EA6BEE3" w14:textId="77777777" w:rsidR="00497A5E" w:rsidRPr="009B4A38" w:rsidRDefault="00497A5E" w:rsidP="00497A5E">
            <w:pPr>
              <w:jc w:val="center"/>
              <w:rPr>
                <w:rFonts w:cs="Arial"/>
                <w:color w:val="000000"/>
                <w:szCs w:val="22"/>
              </w:rPr>
            </w:pPr>
            <w:r w:rsidRPr="009B4A38">
              <w:rPr>
                <w:rFonts w:cs="Arial"/>
                <w:color w:val="000000"/>
                <w:szCs w:val="22"/>
              </w:rPr>
              <w:t>0.78</w:t>
            </w:r>
          </w:p>
        </w:tc>
        <w:tc>
          <w:tcPr>
            <w:tcW w:w="1829" w:type="dxa"/>
            <w:tcBorders>
              <w:top w:val="single" w:sz="4" w:space="0" w:color="auto"/>
              <w:left w:val="single" w:sz="4" w:space="0" w:color="auto"/>
              <w:bottom w:val="single" w:sz="4" w:space="0" w:color="auto"/>
              <w:right w:val="single" w:sz="4" w:space="0" w:color="auto"/>
            </w:tcBorders>
            <w:noWrap/>
            <w:vAlign w:val="bottom"/>
          </w:tcPr>
          <w:p w14:paraId="1DF5D5FF" w14:textId="77777777" w:rsidR="00497A5E" w:rsidRPr="009B4A38" w:rsidRDefault="00497A5E" w:rsidP="00497A5E">
            <w:pPr>
              <w:jc w:val="center"/>
              <w:rPr>
                <w:rFonts w:cs="Arial"/>
                <w:color w:val="000000"/>
                <w:szCs w:val="22"/>
              </w:rPr>
            </w:pPr>
            <w:r w:rsidRPr="009B4A38">
              <w:rPr>
                <w:rFonts w:cs="Arial"/>
                <w:color w:val="000000"/>
                <w:szCs w:val="22"/>
              </w:rPr>
              <w:t>0.78</w:t>
            </w:r>
          </w:p>
        </w:tc>
        <w:tc>
          <w:tcPr>
            <w:tcW w:w="1829" w:type="dxa"/>
            <w:tcBorders>
              <w:top w:val="single" w:sz="4" w:space="0" w:color="auto"/>
              <w:left w:val="single" w:sz="4" w:space="0" w:color="auto"/>
              <w:bottom w:val="single" w:sz="4" w:space="0" w:color="auto"/>
              <w:right w:val="single" w:sz="4" w:space="0" w:color="auto"/>
            </w:tcBorders>
            <w:vAlign w:val="bottom"/>
          </w:tcPr>
          <w:p w14:paraId="7B1F4EB5" w14:textId="77777777" w:rsidR="00497A5E" w:rsidRPr="009B4A38" w:rsidRDefault="00497A5E" w:rsidP="00497A5E">
            <w:pPr>
              <w:jc w:val="center"/>
              <w:rPr>
                <w:rFonts w:cs="Arial"/>
                <w:color w:val="000000"/>
                <w:szCs w:val="22"/>
              </w:rPr>
            </w:pPr>
            <w:r w:rsidRPr="009B4A38">
              <w:rPr>
                <w:rFonts w:cs="Arial"/>
                <w:color w:val="000000"/>
                <w:szCs w:val="22"/>
              </w:rPr>
              <w:t>0.81</w:t>
            </w:r>
          </w:p>
        </w:tc>
      </w:tr>
      <w:tr w:rsidR="00497A5E" w:rsidRPr="009B4A38" w14:paraId="798D1EBD" w14:textId="77777777" w:rsidTr="007508B1">
        <w:trPr>
          <w:trHeight w:val="255"/>
          <w:jc w:val="center"/>
        </w:trPr>
        <w:tc>
          <w:tcPr>
            <w:tcW w:w="1829" w:type="dxa"/>
            <w:tcBorders>
              <w:top w:val="single" w:sz="4" w:space="0" w:color="auto"/>
              <w:left w:val="single" w:sz="4" w:space="0" w:color="auto"/>
              <w:bottom w:val="single" w:sz="4" w:space="0" w:color="auto"/>
              <w:right w:val="single" w:sz="4" w:space="0" w:color="auto"/>
            </w:tcBorders>
            <w:noWrap/>
            <w:vAlign w:val="bottom"/>
          </w:tcPr>
          <w:p w14:paraId="64B1CA8B" w14:textId="77777777" w:rsidR="00497A5E" w:rsidRPr="009B4A38" w:rsidRDefault="00497A5E" w:rsidP="00497A5E">
            <w:pPr>
              <w:jc w:val="center"/>
              <w:rPr>
                <w:rFonts w:cs="Arial"/>
                <w:color w:val="000000"/>
                <w:szCs w:val="22"/>
              </w:rPr>
            </w:pPr>
            <w:r w:rsidRPr="009B4A38">
              <w:rPr>
                <w:rFonts w:cs="Arial"/>
                <w:color w:val="000000"/>
                <w:szCs w:val="22"/>
              </w:rPr>
              <w:t>Q21</w:t>
            </w:r>
          </w:p>
        </w:tc>
        <w:tc>
          <w:tcPr>
            <w:tcW w:w="1829" w:type="dxa"/>
            <w:tcBorders>
              <w:top w:val="single" w:sz="4" w:space="0" w:color="auto"/>
              <w:left w:val="single" w:sz="4" w:space="0" w:color="auto"/>
              <w:bottom w:val="single" w:sz="4" w:space="0" w:color="auto"/>
              <w:right w:val="single" w:sz="4" w:space="0" w:color="auto"/>
            </w:tcBorders>
            <w:noWrap/>
            <w:vAlign w:val="bottom"/>
          </w:tcPr>
          <w:p w14:paraId="13B424B8" w14:textId="77777777" w:rsidR="00497A5E" w:rsidRPr="009B4A38" w:rsidRDefault="00497A5E" w:rsidP="00497A5E">
            <w:pPr>
              <w:jc w:val="center"/>
              <w:rPr>
                <w:rFonts w:cs="Arial"/>
                <w:color w:val="000000"/>
                <w:szCs w:val="22"/>
              </w:rPr>
            </w:pPr>
            <w:r w:rsidRPr="009B4A38">
              <w:rPr>
                <w:rFonts w:cs="Arial"/>
                <w:color w:val="000000"/>
                <w:szCs w:val="22"/>
              </w:rPr>
              <w:t>516</w:t>
            </w:r>
          </w:p>
        </w:tc>
        <w:tc>
          <w:tcPr>
            <w:tcW w:w="1829" w:type="dxa"/>
            <w:tcBorders>
              <w:top w:val="single" w:sz="4" w:space="0" w:color="auto"/>
              <w:left w:val="single" w:sz="4" w:space="0" w:color="auto"/>
              <w:bottom w:val="single" w:sz="4" w:space="0" w:color="auto"/>
              <w:right w:val="single" w:sz="4" w:space="0" w:color="auto"/>
            </w:tcBorders>
            <w:noWrap/>
            <w:vAlign w:val="bottom"/>
          </w:tcPr>
          <w:p w14:paraId="00F161BE" w14:textId="77777777" w:rsidR="00497A5E" w:rsidRPr="009B4A38" w:rsidRDefault="00497A5E" w:rsidP="00497A5E">
            <w:pPr>
              <w:jc w:val="center"/>
              <w:rPr>
                <w:rFonts w:cs="Arial"/>
                <w:color w:val="000000"/>
                <w:szCs w:val="22"/>
              </w:rPr>
            </w:pPr>
            <w:r w:rsidRPr="009B4A38">
              <w:rPr>
                <w:rFonts w:cs="Arial"/>
                <w:color w:val="000000"/>
                <w:szCs w:val="22"/>
              </w:rPr>
              <w:t>0.87</w:t>
            </w:r>
          </w:p>
        </w:tc>
        <w:tc>
          <w:tcPr>
            <w:tcW w:w="1829" w:type="dxa"/>
            <w:tcBorders>
              <w:top w:val="single" w:sz="4" w:space="0" w:color="auto"/>
              <w:left w:val="single" w:sz="4" w:space="0" w:color="auto"/>
              <w:bottom w:val="single" w:sz="4" w:space="0" w:color="auto"/>
              <w:right w:val="single" w:sz="4" w:space="0" w:color="auto"/>
            </w:tcBorders>
            <w:noWrap/>
            <w:vAlign w:val="bottom"/>
          </w:tcPr>
          <w:p w14:paraId="473F60A8" w14:textId="77777777" w:rsidR="00497A5E" w:rsidRPr="009B4A38" w:rsidRDefault="00497A5E" w:rsidP="00497A5E">
            <w:pPr>
              <w:jc w:val="center"/>
              <w:rPr>
                <w:rFonts w:cs="Arial"/>
                <w:color w:val="000000"/>
                <w:szCs w:val="22"/>
              </w:rPr>
            </w:pPr>
            <w:r w:rsidRPr="009B4A38">
              <w:rPr>
                <w:rFonts w:cs="Arial"/>
                <w:color w:val="000000"/>
                <w:szCs w:val="22"/>
              </w:rPr>
              <w:t>1.03</w:t>
            </w:r>
          </w:p>
        </w:tc>
        <w:tc>
          <w:tcPr>
            <w:tcW w:w="1829" w:type="dxa"/>
            <w:tcBorders>
              <w:top w:val="single" w:sz="4" w:space="0" w:color="auto"/>
              <w:left w:val="single" w:sz="4" w:space="0" w:color="auto"/>
              <w:bottom w:val="single" w:sz="4" w:space="0" w:color="auto"/>
              <w:right w:val="single" w:sz="4" w:space="0" w:color="auto"/>
            </w:tcBorders>
            <w:vAlign w:val="bottom"/>
          </w:tcPr>
          <w:p w14:paraId="656BF46E" w14:textId="77777777" w:rsidR="00497A5E" w:rsidRPr="009B4A38" w:rsidRDefault="00497A5E" w:rsidP="00497A5E">
            <w:pPr>
              <w:jc w:val="center"/>
              <w:rPr>
                <w:rFonts w:cs="Arial"/>
                <w:color w:val="000000"/>
                <w:szCs w:val="22"/>
              </w:rPr>
            </w:pPr>
            <w:r w:rsidRPr="009B4A38">
              <w:rPr>
                <w:rFonts w:cs="Arial"/>
                <w:color w:val="000000"/>
                <w:szCs w:val="22"/>
              </w:rPr>
              <w:t>0.83</w:t>
            </w:r>
          </w:p>
        </w:tc>
      </w:tr>
      <w:tr w:rsidR="00497A5E" w:rsidRPr="009B4A38" w14:paraId="46A5E0C8" w14:textId="77777777" w:rsidTr="007508B1">
        <w:trPr>
          <w:trHeight w:val="255"/>
          <w:jc w:val="center"/>
        </w:trPr>
        <w:tc>
          <w:tcPr>
            <w:tcW w:w="1829" w:type="dxa"/>
            <w:tcBorders>
              <w:top w:val="single" w:sz="4" w:space="0" w:color="auto"/>
              <w:left w:val="single" w:sz="4" w:space="0" w:color="auto"/>
              <w:bottom w:val="single" w:sz="4" w:space="0" w:color="auto"/>
              <w:right w:val="single" w:sz="4" w:space="0" w:color="auto"/>
            </w:tcBorders>
            <w:noWrap/>
            <w:vAlign w:val="bottom"/>
          </w:tcPr>
          <w:p w14:paraId="35E11F63" w14:textId="77777777" w:rsidR="00497A5E" w:rsidRPr="009B4A38" w:rsidRDefault="00497A5E" w:rsidP="00497A5E">
            <w:pPr>
              <w:jc w:val="center"/>
              <w:rPr>
                <w:rFonts w:cs="Arial"/>
                <w:color w:val="000000"/>
                <w:szCs w:val="22"/>
              </w:rPr>
            </w:pPr>
            <w:r w:rsidRPr="009B4A38">
              <w:rPr>
                <w:rFonts w:cs="Arial"/>
                <w:color w:val="000000"/>
                <w:szCs w:val="22"/>
              </w:rPr>
              <w:t>Q22</w:t>
            </w:r>
          </w:p>
        </w:tc>
        <w:tc>
          <w:tcPr>
            <w:tcW w:w="1829" w:type="dxa"/>
            <w:tcBorders>
              <w:top w:val="single" w:sz="4" w:space="0" w:color="auto"/>
              <w:left w:val="single" w:sz="4" w:space="0" w:color="auto"/>
              <w:bottom w:val="single" w:sz="4" w:space="0" w:color="auto"/>
              <w:right w:val="single" w:sz="4" w:space="0" w:color="auto"/>
            </w:tcBorders>
            <w:noWrap/>
            <w:vAlign w:val="bottom"/>
          </w:tcPr>
          <w:p w14:paraId="187DF401" w14:textId="77777777" w:rsidR="00497A5E" w:rsidRPr="009B4A38" w:rsidRDefault="00497A5E" w:rsidP="00497A5E">
            <w:pPr>
              <w:jc w:val="center"/>
              <w:rPr>
                <w:rFonts w:cs="Arial"/>
                <w:color w:val="000000"/>
                <w:szCs w:val="22"/>
              </w:rPr>
            </w:pPr>
            <w:r w:rsidRPr="009B4A38">
              <w:rPr>
                <w:rFonts w:cs="Arial"/>
                <w:color w:val="000000"/>
                <w:szCs w:val="22"/>
              </w:rPr>
              <w:t>498</w:t>
            </w:r>
          </w:p>
        </w:tc>
        <w:tc>
          <w:tcPr>
            <w:tcW w:w="1829" w:type="dxa"/>
            <w:tcBorders>
              <w:top w:val="single" w:sz="4" w:space="0" w:color="auto"/>
              <w:left w:val="single" w:sz="4" w:space="0" w:color="auto"/>
              <w:bottom w:val="single" w:sz="4" w:space="0" w:color="auto"/>
              <w:right w:val="single" w:sz="4" w:space="0" w:color="auto"/>
            </w:tcBorders>
            <w:noWrap/>
            <w:vAlign w:val="bottom"/>
          </w:tcPr>
          <w:p w14:paraId="33069871" w14:textId="77777777" w:rsidR="00497A5E" w:rsidRPr="009B4A38" w:rsidRDefault="00497A5E" w:rsidP="00497A5E">
            <w:pPr>
              <w:jc w:val="center"/>
              <w:rPr>
                <w:rFonts w:cs="Arial"/>
                <w:color w:val="000000"/>
                <w:szCs w:val="22"/>
              </w:rPr>
            </w:pPr>
            <w:r w:rsidRPr="009B4A38">
              <w:rPr>
                <w:rFonts w:cs="Arial"/>
                <w:color w:val="000000"/>
                <w:szCs w:val="22"/>
              </w:rPr>
              <w:t>0.86</w:t>
            </w:r>
          </w:p>
        </w:tc>
        <w:tc>
          <w:tcPr>
            <w:tcW w:w="1829" w:type="dxa"/>
            <w:tcBorders>
              <w:top w:val="single" w:sz="4" w:space="0" w:color="auto"/>
              <w:left w:val="single" w:sz="4" w:space="0" w:color="auto"/>
              <w:bottom w:val="single" w:sz="4" w:space="0" w:color="auto"/>
              <w:right w:val="single" w:sz="4" w:space="0" w:color="auto"/>
            </w:tcBorders>
            <w:noWrap/>
            <w:vAlign w:val="bottom"/>
          </w:tcPr>
          <w:p w14:paraId="1F12E4DE" w14:textId="77777777" w:rsidR="00497A5E" w:rsidRPr="009B4A38" w:rsidRDefault="00497A5E" w:rsidP="00497A5E">
            <w:pPr>
              <w:jc w:val="center"/>
              <w:rPr>
                <w:rFonts w:cs="Arial"/>
                <w:color w:val="000000"/>
                <w:szCs w:val="22"/>
              </w:rPr>
            </w:pPr>
            <w:r w:rsidRPr="009B4A38">
              <w:rPr>
                <w:rFonts w:cs="Arial"/>
                <w:color w:val="000000"/>
                <w:szCs w:val="22"/>
              </w:rPr>
              <w:t>0.97</w:t>
            </w:r>
          </w:p>
        </w:tc>
        <w:tc>
          <w:tcPr>
            <w:tcW w:w="1829" w:type="dxa"/>
            <w:tcBorders>
              <w:top w:val="single" w:sz="4" w:space="0" w:color="auto"/>
              <w:left w:val="single" w:sz="4" w:space="0" w:color="auto"/>
              <w:bottom w:val="single" w:sz="4" w:space="0" w:color="auto"/>
              <w:right w:val="single" w:sz="4" w:space="0" w:color="auto"/>
            </w:tcBorders>
            <w:vAlign w:val="bottom"/>
          </w:tcPr>
          <w:p w14:paraId="32E2ECDE" w14:textId="77777777" w:rsidR="00497A5E" w:rsidRPr="009B4A38" w:rsidRDefault="00497A5E" w:rsidP="00497A5E">
            <w:pPr>
              <w:jc w:val="center"/>
              <w:rPr>
                <w:rFonts w:cs="Arial"/>
                <w:color w:val="000000"/>
                <w:szCs w:val="22"/>
              </w:rPr>
            </w:pPr>
            <w:r w:rsidRPr="009B4A38">
              <w:rPr>
                <w:rFonts w:cs="Arial"/>
                <w:color w:val="000000"/>
                <w:szCs w:val="22"/>
              </w:rPr>
              <w:t>0.82</w:t>
            </w:r>
          </w:p>
        </w:tc>
      </w:tr>
      <w:tr w:rsidR="00497A5E" w:rsidRPr="009B4A38" w14:paraId="554AFB93" w14:textId="77777777" w:rsidTr="007508B1">
        <w:trPr>
          <w:trHeight w:val="255"/>
          <w:jc w:val="center"/>
        </w:trPr>
        <w:tc>
          <w:tcPr>
            <w:tcW w:w="1829" w:type="dxa"/>
            <w:tcBorders>
              <w:top w:val="single" w:sz="4" w:space="0" w:color="auto"/>
              <w:left w:val="single" w:sz="4" w:space="0" w:color="auto"/>
              <w:bottom w:val="single" w:sz="4" w:space="0" w:color="auto"/>
              <w:right w:val="single" w:sz="4" w:space="0" w:color="auto"/>
            </w:tcBorders>
            <w:noWrap/>
            <w:vAlign w:val="bottom"/>
          </w:tcPr>
          <w:p w14:paraId="64AD3437" w14:textId="77777777" w:rsidR="00497A5E" w:rsidRPr="009B4A38" w:rsidRDefault="00497A5E" w:rsidP="00497A5E">
            <w:pPr>
              <w:jc w:val="center"/>
              <w:rPr>
                <w:rFonts w:cs="Arial"/>
                <w:color w:val="000000"/>
                <w:szCs w:val="22"/>
              </w:rPr>
            </w:pPr>
            <w:r w:rsidRPr="009B4A38">
              <w:rPr>
                <w:rFonts w:cs="Arial"/>
                <w:color w:val="000000"/>
                <w:szCs w:val="22"/>
              </w:rPr>
              <w:t>Q23</w:t>
            </w:r>
          </w:p>
        </w:tc>
        <w:tc>
          <w:tcPr>
            <w:tcW w:w="1829" w:type="dxa"/>
            <w:tcBorders>
              <w:top w:val="single" w:sz="4" w:space="0" w:color="auto"/>
              <w:left w:val="single" w:sz="4" w:space="0" w:color="auto"/>
              <w:bottom w:val="single" w:sz="4" w:space="0" w:color="auto"/>
              <w:right w:val="single" w:sz="4" w:space="0" w:color="auto"/>
            </w:tcBorders>
            <w:noWrap/>
            <w:vAlign w:val="bottom"/>
          </w:tcPr>
          <w:p w14:paraId="63B920D5" w14:textId="77777777" w:rsidR="00497A5E" w:rsidRPr="009B4A38" w:rsidRDefault="00497A5E" w:rsidP="00497A5E">
            <w:pPr>
              <w:jc w:val="center"/>
              <w:rPr>
                <w:rFonts w:cs="Arial"/>
                <w:color w:val="000000"/>
                <w:szCs w:val="22"/>
              </w:rPr>
            </w:pPr>
            <w:r w:rsidRPr="009B4A38">
              <w:rPr>
                <w:rFonts w:cs="Arial"/>
                <w:color w:val="000000"/>
                <w:szCs w:val="22"/>
              </w:rPr>
              <w:t>508</w:t>
            </w:r>
          </w:p>
        </w:tc>
        <w:tc>
          <w:tcPr>
            <w:tcW w:w="1829" w:type="dxa"/>
            <w:tcBorders>
              <w:top w:val="single" w:sz="4" w:space="0" w:color="auto"/>
              <w:left w:val="single" w:sz="4" w:space="0" w:color="auto"/>
              <w:bottom w:val="single" w:sz="4" w:space="0" w:color="auto"/>
              <w:right w:val="single" w:sz="4" w:space="0" w:color="auto"/>
            </w:tcBorders>
            <w:noWrap/>
            <w:vAlign w:val="bottom"/>
          </w:tcPr>
          <w:p w14:paraId="502D7913" w14:textId="77777777" w:rsidR="00497A5E" w:rsidRPr="009B4A38" w:rsidRDefault="00497A5E" w:rsidP="00497A5E">
            <w:pPr>
              <w:jc w:val="center"/>
              <w:rPr>
                <w:rFonts w:cs="Arial"/>
                <w:color w:val="000000"/>
                <w:szCs w:val="22"/>
              </w:rPr>
            </w:pPr>
            <w:r w:rsidRPr="009B4A38">
              <w:rPr>
                <w:rFonts w:cs="Arial"/>
                <w:color w:val="000000"/>
                <w:szCs w:val="22"/>
              </w:rPr>
              <w:t>0.84</w:t>
            </w:r>
          </w:p>
        </w:tc>
        <w:tc>
          <w:tcPr>
            <w:tcW w:w="1829" w:type="dxa"/>
            <w:tcBorders>
              <w:top w:val="single" w:sz="4" w:space="0" w:color="auto"/>
              <w:left w:val="single" w:sz="4" w:space="0" w:color="auto"/>
              <w:bottom w:val="single" w:sz="4" w:space="0" w:color="auto"/>
              <w:right w:val="single" w:sz="4" w:space="0" w:color="auto"/>
            </w:tcBorders>
            <w:noWrap/>
            <w:vAlign w:val="bottom"/>
          </w:tcPr>
          <w:p w14:paraId="7B8AA4BE" w14:textId="77777777" w:rsidR="00497A5E" w:rsidRPr="009B4A38" w:rsidRDefault="00497A5E" w:rsidP="00497A5E">
            <w:pPr>
              <w:jc w:val="center"/>
              <w:rPr>
                <w:rFonts w:cs="Arial"/>
                <w:color w:val="000000"/>
                <w:szCs w:val="22"/>
              </w:rPr>
            </w:pPr>
            <w:r w:rsidRPr="009B4A38">
              <w:rPr>
                <w:rFonts w:cs="Arial"/>
                <w:color w:val="000000"/>
                <w:szCs w:val="22"/>
              </w:rPr>
              <w:t>0.98</w:t>
            </w:r>
          </w:p>
        </w:tc>
        <w:tc>
          <w:tcPr>
            <w:tcW w:w="1829" w:type="dxa"/>
            <w:tcBorders>
              <w:top w:val="single" w:sz="4" w:space="0" w:color="auto"/>
              <w:left w:val="single" w:sz="4" w:space="0" w:color="auto"/>
              <w:bottom w:val="single" w:sz="4" w:space="0" w:color="auto"/>
              <w:right w:val="single" w:sz="4" w:space="0" w:color="auto"/>
            </w:tcBorders>
            <w:vAlign w:val="bottom"/>
          </w:tcPr>
          <w:p w14:paraId="10DEFADF" w14:textId="77777777" w:rsidR="00497A5E" w:rsidRPr="009B4A38" w:rsidRDefault="00497A5E" w:rsidP="00497A5E">
            <w:pPr>
              <w:jc w:val="center"/>
              <w:rPr>
                <w:rFonts w:cs="Arial"/>
                <w:color w:val="000000"/>
                <w:szCs w:val="22"/>
              </w:rPr>
            </w:pPr>
            <w:r w:rsidRPr="009B4A38">
              <w:rPr>
                <w:rFonts w:cs="Arial"/>
                <w:color w:val="000000"/>
                <w:szCs w:val="22"/>
              </w:rPr>
              <w:t>0.82</w:t>
            </w:r>
          </w:p>
        </w:tc>
      </w:tr>
    </w:tbl>
    <w:p w14:paraId="38A229F1" w14:textId="77777777" w:rsidR="000E6563" w:rsidRPr="009B4A38" w:rsidRDefault="008F3B2C" w:rsidP="008F3B2C">
      <w:pPr>
        <w:spacing w:before="440" w:after="480" w:line="360" w:lineRule="auto"/>
        <w:jc w:val="both"/>
        <w:rPr>
          <w:rStyle w:val="DocumentTextChar"/>
        </w:rPr>
      </w:pPr>
      <w:bookmarkStart w:id="88" w:name="_Toc186604412"/>
      <w:bookmarkStart w:id="89" w:name="_Toc186604574"/>
      <w:r w:rsidRPr="009B4A38">
        <w:rPr>
          <w:rStyle w:val="DocumentTextChar"/>
        </w:rPr>
        <w:t>While Items Q1 and Q2 (“Over the past year, Early Intervention services have helped me and/or my family participate in typical activities for children and families in my community.” and “Over the past year, Early Intervention services have helped me and/or my family know about services in the community.”) display a less than ideal level of fit, they nevertheless have a relatively strong discrimination index, which provide evidence that they are useful items. Therefore, these items appear to be measuring the intended construct relatively well, but are not a very good fit for the Rasch framework, which employs specific assumptions concerning the properties of the items. The poor fit of items #1 and #2 make them possible candidates for revision and/or replacement in future administrations of the SEPPS.</w:t>
      </w:r>
    </w:p>
    <w:p w14:paraId="402FDFD6" w14:textId="448BFC04" w:rsidR="003B3E7C" w:rsidRPr="00E60617" w:rsidRDefault="003B3E7C" w:rsidP="00E60617">
      <w:pPr>
        <w:spacing w:before="600" w:line="360" w:lineRule="auto"/>
        <w:jc w:val="center"/>
        <w:rPr>
          <w:rStyle w:val="DocumentTextChar"/>
          <w:sz w:val="20"/>
          <w:szCs w:val="20"/>
        </w:rPr>
      </w:pPr>
    </w:p>
    <w:p w14:paraId="4B84D844" w14:textId="1572B9BA" w:rsidR="009856C9" w:rsidRDefault="009856C9" w:rsidP="009856C9">
      <w:pPr>
        <w:spacing w:before="240" w:after="120"/>
        <w:jc w:val="center"/>
        <w:rPr>
          <w:b/>
          <w:color w:val="1F3864"/>
          <w:sz w:val="28"/>
          <w:szCs w:val="28"/>
        </w:rPr>
        <w:sectPr w:rsidR="009856C9" w:rsidSect="009856C9">
          <w:footnotePr>
            <w:numRestart w:val="eachSect"/>
          </w:footnotePr>
          <w:type w:val="continuous"/>
          <w:pgSz w:w="12240" w:h="15840" w:code="1"/>
          <w:pgMar w:top="1584" w:right="1728" w:bottom="994" w:left="1440" w:header="288" w:footer="576" w:gutter="0"/>
          <w:cols w:space="720"/>
          <w:docGrid w:linePitch="360"/>
        </w:sectPr>
      </w:pPr>
    </w:p>
    <w:p w14:paraId="6D4BC2A6" w14:textId="77777777" w:rsidR="009856C9" w:rsidRDefault="009856C9" w:rsidP="009856C9">
      <w:pPr>
        <w:spacing w:after="480"/>
        <w:jc w:val="center"/>
        <w:rPr>
          <w:b/>
          <w:color w:val="1F3864"/>
          <w:sz w:val="28"/>
          <w:szCs w:val="28"/>
        </w:rPr>
        <w:sectPr w:rsidR="009856C9" w:rsidSect="009856C9">
          <w:footnotePr>
            <w:numRestart w:val="eachSect"/>
          </w:footnotePr>
          <w:type w:val="continuous"/>
          <w:pgSz w:w="12240" w:h="15840" w:code="1"/>
          <w:pgMar w:top="1584" w:right="1728" w:bottom="994" w:left="1440" w:header="288" w:footer="576" w:gutter="0"/>
          <w:cols w:space="720"/>
          <w:docGrid w:linePitch="360"/>
        </w:sectPr>
      </w:pPr>
    </w:p>
    <w:p w14:paraId="122BB252" w14:textId="13B5F5C2" w:rsidR="009856C9" w:rsidRDefault="009856C9" w:rsidP="00E16A4F">
      <w:pPr>
        <w:spacing w:before="360" w:after="120"/>
        <w:jc w:val="center"/>
        <w:rPr>
          <w:b/>
          <w:color w:val="1F3864"/>
          <w:sz w:val="28"/>
          <w:szCs w:val="28"/>
        </w:rPr>
      </w:pPr>
    </w:p>
    <w:p w14:paraId="07AAF40E" w14:textId="3C98F830" w:rsidR="00A4741A" w:rsidRPr="009B4A38" w:rsidRDefault="00B1262D" w:rsidP="00E16A4F">
      <w:pPr>
        <w:spacing w:after="480"/>
        <w:jc w:val="center"/>
        <w:rPr>
          <w:b/>
          <w:color w:val="1F3864"/>
          <w:sz w:val="28"/>
          <w:szCs w:val="28"/>
        </w:rPr>
      </w:pPr>
      <w:r w:rsidRPr="009B4A38">
        <w:rPr>
          <w:b/>
          <w:color w:val="1F3864"/>
          <w:sz w:val="28"/>
          <w:szCs w:val="28"/>
        </w:rPr>
        <w:t xml:space="preserve">SECTION </w:t>
      </w:r>
      <w:r w:rsidR="005568A6" w:rsidRPr="009B4A38">
        <w:rPr>
          <w:b/>
          <w:color w:val="1F3864"/>
          <w:sz w:val="28"/>
          <w:szCs w:val="28"/>
        </w:rPr>
        <w:t>7</w:t>
      </w:r>
      <w:bookmarkStart w:id="90" w:name="_Toc187495375"/>
      <w:bookmarkStart w:id="91" w:name="_Toc219100628"/>
    </w:p>
    <w:p w14:paraId="4461725C" w14:textId="77777777" w:rsidR="00B1262D" w:rsidRPr="009B4A38" w:rsidRDefault="00C722B9" w:rsidP="00563C3A">
      <w:pPr>
        <w:pStyle w:val="Heading1"/>
      </w:pPr>
      <w:bookmarkStart w:id="92" w:name="_Toc488224439"/>
      <w:bookmarkStart w:id="93" w:name="_Toc488229292"/>
      <w:bookmarkStart w:id="94" w:name="_Toc501699007"/>
      <w:bookmarkStart w:id="95" w:name="_Toc501699840"/>
      <w:bookmarkStart w:id="96" w:name="_Toc501700111"/>
      <w:bookmarkStart w:id="97" w:name="_Toc29368677"/>
      <w:r w:rsidRPr="009B4A38">
        <w:t xml:space="preserve">Calibration Methodology for </w:t>
      </w:r>
      <w:proofErr w:type="spellStart"/>
      <w:r w:rsidRPr="009B4A38">
        <w:rPr>
          <w:lang w:val="en-US"/>
        </w:rPr>
        <w:t>t</w:t>
      </w:r>
      <w:r w:rsidRPr="009B4A38">
        <w:t>he</w:t>
      </w:r>
      <w:proofErr w:type="spellEnd"/>
      <w:r w:rsidRPr="009B4A38">
        <w:t xml:space="preserve"> </w:t>
      </w:r>
      <w:r w:rsidR="00B1262D" w:rsidRPr="009B4A38">
        <w:t>IFS</w:t>
      </w:r>
      <w:bookmarkEnd w:id="90"/>
      <w:bookmarkEnd w:id="91"/>
      <w:bookmarkEnd w:id="92"/>
      <w:bookmarkEnd w:id="93"/>
      <w:bookmarkEnd w:id="94"/>
      <w:bookmarkEnd w:id="95"/>
      <w:bookmarkEnd w:id="96"/>
      <w:bookmarkEnd w:id="97"/>
    </w:p>
    <w:p w14:paraId="696D12E1" w14:textId="77777777" w:rsidR="00B1262D" w:rsidRPr="009B4A38" w:rsidRDefault="00B1262D" w:rsidP="00EA64CE">
      <w:pPr>
        <w:pStyle w:val="DocumentText"/>
      </w:pPr>
      <w:r w:rsidRPr="009B4A38">
        <w:t xml:space="preserve">The Rasch calibrations of the </w:t>
      </w:r>
      <w:smartTag w:uri="urn:schemas-microsoft-com:office:smarttags" w:element="stockticker">
        <w:r w:rsidRPr="009B4A38">
          <w:t>IFS</w:t>
        </w:r>
      </w:smartTag>
      <w:r w:rsidRPr="009B4A38">
        <w:t xml:space="preserve"> were conducted using the Winsteps software program. All items were fit using the Rating Scale Model (Wright &amp; Masters, 1982). The metric of the calibration was set by equating the items in relation to the calibrated values obtained by Dr. </w:t>
      </w:r>
      <w:smartTag w:uri="urn:schemas-microsoft-com:office:smarttags" w:element="PersonName">
        <w:r w:rsidRPr="009B4A38">
          <w:t>William Fisher</w:t>
        </w:r>
      </w:smartTag>
      <w:r w:rsidRPr="009B4A38">
        <w:t xml:space="preserve">, </w:t>
      </w:r>
      <w:r w:rsidR="00BB129C" w:rsidRPr="009B4A38">
        <w:t>c</w:t>
      </w:r>
      <w:r w:rsidRPr="009B4A38">
        <w:t xml:space="preserve">onsultant to NCSEAM, for a large dataset of five states. The mean and logit scale of the current calibration were also set equal to those generated in the larger analysis on five states conducted by Dr. Fisher. These equating procedures were conducted so that the scale measures obtained in the current calibration have equivalent meanings to those of other states’ data.  </w:t>
      </w:r>
    </w:p>
    <w:p w14:paraId="187A2B51" w14:textId="77777777" w:rsidR="00F83134" w:rsidRPr="009B4A38" w:rsidRDefault="00B1262D" w:rsidP="00EA64CE">
      <w:pPr>
        <w:pStyle w:val="DocumentText"/>
      </w:pPr>
      <w:r w:rsidRPr="009B4A38">
        <w:t xml:space="preserve">Based on the analysis of the current data and on the results of Dr. Fisher’s combined multi-state analysis, it was decided to combine the response categories “very strongly disagree” and “strongly disagree” into a single category. The rationale for combining the two categories was based on two factors: (a) low response rates (i.e., &lt; 5%) in these two categories making their corresponding threshold parameter estimates relatively unstable, and (b) the two category threshold estimates were not far enough apart to indicate that the two categories served to meaningfully distinguish between individuals having substantially different levels of the trait being measured. As a result, the final analysis was based on </w:t>
      </w:r>
      <w:r w:rsidR="0079600E" w:rsidRPr="009B4A38">
        <w:t xml:space="preserve">a </w:t>
      </w:r>
      <w:r w:rsidRPr="009B4A38">
        <w:t xml:space="preserve">five-category response structure for each item. </w:t>
      </w:r>
      <w:bookmarkStart w:id="98" w:name="_Toc186604416"/>
      <w:bookmarkStart w:id="99" w:name="_Toc186604578"/>
      <w:bookmarkEnd w:id="88"/>
      <w:bookmarkEnd w:id="89"/>
      <w:r w:rsidR="00225060" w:rsidRPr="009B4A38">
        <w:t xml:space="preserve">The control file used in the current analysis is given in Appendix </w:t>
      </w:r>
      <w:r w:rsidR="00484CAD" w:rsidRPr="009B4A38">
        <w:t>D</w:t>
      </w:r>
      <w:r w:rsidR="00225060" w:rsidRPr="009B4A38">
        <w:t xml:space="preserve">. Selected output related to the Rasch analysis of the IFS is given in Appendix </w:t>
      </w:r>
      <w:r w:rsidR="00484CAD" w:rsidRPr="009B4A38">
        <w:t>E</w:t>
      </w:r>
      <w:r w:rsidR="00225060" w:rsidRPr="009B4A38">
        <w:t>.</w:t>
      </w:r>
      <w:r w:rsidR="00E0504E" w:rsidRPr="009B4A38">
        <w:t xml:space="preserve"> </w:t>
      </w:r>
    </w:p>
    <w:p w14:paraId="21DC7348" w14:textId="77777777" w:rsidR="00B1262D" w:rsidRPr="009B4A38" w:rsidRDefault="00B1262D" w:rsidP="00A57834">
      <w:pPr>
        <w:spacing w:line="480" w:lineRule="auto"/>
        <w:jc w:val="center"/>
        <w:outlineLvl w:val="0"/>
        <w:rPr>
          <w:rFonts w:cs="Arial"/>
          <w:b/>
          <w:szCs w:val="22"/>
        </w:rPr>
        <w:sectPr w:rsidR="00B1262D" w:rsidRPr="009B4A38" w:rsidSect="009856C9">
          <w:footnotePr>
            <w:numRestart w:val="eachSect"/>
          </w:footnotePr>
          <w:type w:val="continuous"/>
          <w:pgSz w:w="12240" w:h="15840" w:code="1"/>
          <w:pgMar w:top="1584" w:right="1728" w:bottom="994" w:left="1440" w:header="288" w:footer="576" w:gutter="0"/>
          <w:cols w:space="720"/>
          <w:docGrid w:linePitch="360"/>
        </w:sectPr>
      </w:pPr>
    </w:p>
    <w:p w14:paraId="213F551E" w14:textId="4F0907E0" w:rsidR="00B15FD2" w:rsidRPr="009B4A38" w:rsidRDefault="00B15FD2" w:rsidP="00E16A4F">
      <w:pPr>
        <w:pStyle w:val="Heading1"/>
        <w:spacing w:before="440"/>
        <w:jc w:val="center"/>
      </w:pPr>
      <w:bookmarkStart w:id="100" w:name="_Toc29368678"/>
      <w:r w:rsidRPr="009B4A38">
        <w:rPr>
          <w:sz w:val="28"/>
        </w:rPr>
        <w:lastRenderedPageBreak/>
        <w:t>R</w:t>
      </w:r>
      <w:bookmarkEnd w:id="98"/>
      <w:bookmarkEnd w:id="99"/>
      <w:r w:rsidR="00945501" w:rsidRPr="009B4A38">
        <w:rPr>
          <w:sz w:val="28"/>
        </w:rPr>
        <w:t>EFERENCES</w:t>
      </w:r>
      <w:bookmarkEnd w:id="100"/>
    </w:p>
    <w:p w14:paraId="15B13013" w14:textId="77777777" w:rsidR="00B15FD2" w:rsidRPr="009B4A38" w:rsidRDefault="00B15FD2" w:rsidP="00D76962">
      <w:pPr>
        <w:spacing w:line="480" w:lineRule="auto"/>
        <w:ind w:left="720" w:hanging="720"/>
        <w:rPr>
          <w:rFonts w:cs="Arial"/>
          <w:szCs w:val="22"/>
          <w:u w:val="single"/>
        </w:rPr>
      </w:pPr>
      <w:r w:rsidRPr="009B4A38">
        <w:rPr>
          <w:rFonts w:cs="Arial"/>
          <w:szCs w:val="22"/>
        </w:rPr>
        <w:t xml:space="preserve">Agresti, A. (1996). </w:t>
      </w:r>
      <w:r w:rsidRPr="009B4A38">
        <w:rPr>
          <w:rFonts w:cs="Arial"/>
          <w:i/>
          <w:iCs/>
          <w:szCs w:val="22"/>
        </w:rPr>
        <w:t>An introduction to categorical data analysis</w:t>
      </w:r>
      <w:r w:rsidRPr="009B4A38">
        <w:rPr>
          <w:rFonts w:cs="Arial"/>
          <w:szCs w:val="22"/>
        </w:rPr>
        <w:t>.  New York: Wiley.</w:t>
      </w:r>
    </w:p>
    <w:p w14:paraId="498E0A04" w14:textId="77777777" w:rsidR="008F0A21" w:rsidRPr="009B4A38" w:rsidRDefault="008F0A21" w:rsidP="00D76962">
      <w:pPr>
        <w:spacing w:line="480" w:lineRule="auto"/>
        <w:ind w:left="720" w:hanging="720"/>
        <w:rPr>
          <w:rFonts w:cs="Arial"/>
          <w:szCs w:val="22"/>
        </w:rPr>
      </w:pPr>
      <w:r w:rsidRPr="009B4A38">
        <w:rPr>
          <w:rFonts w:cs="Arial"/>
          <w:szCs w:val="22"/>
        </w:rPr>
        <w:t>American Educational Research Asso</w:t>
      </w:r>
      <w:r w:rsidR="00D76962" w:rsidRPr="009B4A38">
        <w:rPr>
          <w:rFonts w:cs="Arial"/>
          <w:szCs w:val="22"/>
        </w:rPr>
        <w:t xml:space="preserve">ciation, American Psychological </w:t>
      </w:r>
      <w:r w:rsidRPr="009B4A38">
        <w:rPr>
          <w:rFonts w:cs="Arial"/>
          <w:szCs w:val="22"/>
        </w:rPr>
        <w:t>Association, &amp; National Council on Measurement in Education. (1999).</w:t>
      </w:r>
      <w:r w:rsidR="00F82E07" w:rsidRPr="009B4A38">
        <w:rPr>
          <w:rFonts w:cs="Arial"/>
          <w:szCs w:val="22"/>
        </w:rPr>
        <w:t xml:space="preserve"> </w:t>
      </w:r>
      <w:r w:rsidRPr="009B4A38">
        <w:rPr>
          <w:rFonts w:cs="Arial"/>
          <w:i/>
          <w:iCs/>
          <w:szCs w:val="22"/>
        </w:rPr>
        <w:t>Standards for educational and psychological testing</w:t>
      </w:r>
      <w:r w:rsidRPr="009B4A38">
        <w:rPr>
          <w:rFonts w:cs="Arial"/>
          <w:szCs w:val="22"/>
        </w:rPr>
        <w:t>.  Washington, DC</w:t>
      </w:r>
      <w:r w:rsidR="00D76962" w:rsidRPr="009B4A38">
        <w:rPr>
          <w:rFonts w:cs="Arial"/>
          <w:szCs w:val="22"/>
        </w:rPr>
        <w:t xml:space="preserve">: </w:t>
      </w:r>
      <w:smartTag w:uri="urn:schemas-microsoft-com:office:smarttags" w:element="stockticker">
        <w:r w:rsidRPr="009B4A38">
          <w:rPr>
            <w:rFonts w:cs="Arial"/>
            <w:szCs w:val="22"/>
          </w:rPr>
          <w:t>APA</w:t>
        </w:r>
      </w:smartTag>
      <w:r w:rsidRPr="009B4A38">
        <w:rPr>
          <w:rFonts w:cs="Arial"/>
          <w:szCs w:val="22"/>
        </w:rPr>
        <w:t>.</w:t>
      </w:r>
    </w:p>
    <w:p w14:paraId="69230F5F" w14:textId="77777777" w:rsidR="00B15FD2" w:rsidRPr="009B4A38" w:rsidRDefault="00B15FD2" w:rsidP="00D76962">
      <w:pPr>
        <w:spacing w:line="480" w:lineRule="auto"/>
        <w:ind w:left="720" w:hanging="720"/>
        <w:rPr>
          <w:rFonts w:cs="Arial"/>
          <w:szCs w:val="22"/>
        </w:rPr>
      </w:pPr>
      <w:r w:rsidRPr="009B4A38">
        <w:rPr>
          <w:rFonts w:cs="Arial"/>
          <w:szCs w:val="22"/>
        </w:rPr>
        <w:t xml:space="preserve">Bond, T. G., Fox, C. M. (2001). </w:t>
      </w:r>
      <w:r w:rsidRPr="009B4A38">
        <w:rPr>
          <w:rFonts w:cs="Arial"/>
          <w:i/>
          <w:szCs w:val="22"/>
        </w:rPr>
        <w:t>Applying the Rasch model: Fundamental measurement in the human sciences</w:t>
      </w:r>
      <w:r w:rsidRPr="009B4A38">
        <w:rPr>
          <w:rFonts w:cs="Arial"/>
          <w:szCs w:val="22"/>
        </w:rPr>
        <w:t>. Mahwah, NJ: Erlbaum.</w:t>
      </w:r>
    </w:p>
    <w:p w14:paraId="01119A24" w14:textId="77777777" w:rsidR="008F0A21" w:rsidRPr="009B4A38" w:rsidRDefault="008F0A21" w:rsidP="00D76962">
      <w:pPr>
        <w:spacing w:line="480" w:lineRule="auto"/>
        <w:ind w:left="720" w:hanging="720"/>
        <w:rPr>
          <w:rFonts w:cs="Arial"/>
          <w:szCs w:val="22"/>
        </w:rPr>
      </w:pPr>
      <w:r w:rsidRPr="009B4A38">
        <w:rPr>
          <w:rFonts w:cs="Arial"/>
          <w:szCs w:val="22"/>
        </w:rPr>
        <w:t xml:space="preserve">Crocker, L., &amp; Algina, J. (1986). </w:t>
      </w:r>
      <w:r w:rsidRPr="009B4A38">
        <w:rPr>
          <w:rFonts w:cs="Arial"/>
          <w:i/>
          <w:iCs/>
          <w:szCs w:val="22"/>
        </w:rPr>
        <w:t>Introduction to classical and modern test theory</w:t>
      </w:r>
      <w:r w:rsidRPr="009B4A38">
        <w:rPr>
          <w:rFonts w:cs="Arial"/>
          <w:szCs w:val="22"/>
        </w:rPr>
        <w:t>. Fort Worth: Harcou</w:t>
      </w:r>
      <w:r w:rsidR="00D76962" w:rsidRPr="009B4A38">
        <w:rPr>
          <w:rFonts w:cs="Arial"/>
          <w:szCs w:val="22"/>
        </w:rPr>
        <w:t>r</w:t>
      </w:r>
      <w:r w:rsidRPr="009B4A38">
        <w:rPr>
          <w:rFonts w:cs="Arial"/>
          <w:szCs w:val="22"/>
        </w:rPr>
        <w:t>t Brace Jovanovich.</w:t>
      </w:r>
    </w:p>
    <w:p w14:paraId="1B52F667" w14:textId="77777777" w:rsidR="00B15FD2" w:rsidRPr="009B4A38" w:rsidRDefault="00B15FD2" w:rsidP="00D76962">
      <w:pPr>
        <w:spacing w:line="480" w:lineRule="auto"/>
        <w:ind w:left="720" w:hanging="720"/>
        <w:rPr>
          <w:rFonts w:cs="Arial"/>
          <w:szCs w:val="22"/>
        </w:rPr>
      </w:pPr>
      <w:r w:rsidRPr="009B4A38">
        <w:rPr>
          <w:rFonts w:cs="Arial"/>
          <w:szCs w:val="22"/>
        </w:rPr>
        <w:t xml:space="preserve">Fischer, G. H., &amp; Molenaar, I. W. (Eds.). (1995). </w:t>
      </w:r>
      <w:r w:rsidRPr="009B4A38">
        <w:rPr>
          <w:rFonts w:cs="Arial"/>
          <w:i/>
          <w:iCs/>
          <w:szCs w:val="22"/>
        </w:rPr>
        <w:t>Rasch models: Foundations, recent developments, and applications</w:t>
      </w:r>
      <w:r w:rsidR="00D76962" w:rsidRPr="009B4A38">
        <w:rPr>
          <w:rFonts w:cs="Arial"/>
          <w:szCs w:val="22"/>
        </w:rPr>
        <w:t xml:space="preserve">. </w:t>
      </w:r>
      <w:r w:rsidRPr="009B4A38">
        <w:rPr>
          <w:rFonts w:cs="Arial"/>
          <w:szCs w:val="22"/>
        </w:rPr>
        <w:t>New York: Springer-Verlag.</w:t>
      </w:r>
    </w:p>
    <w:p w14:paraId="58C37E0C" w14:textId="77777777" w:rsidR="008F0A21" w:rsidRPr="009B4A38" w:rsidRDefault="008F0A21" w:rsidP="00D76962">
      <w:pPr>
        <w:spacing w:line="480" w:lineRule="auto"/>
        <w:ind w:left="720" w:hanging="720"/>
        <w:rPr>
          <w:rFonts w:cs="Arial"/>
          <w:szCs w:val="22"/>
        </w:rPr>
      </w:pPr>
      <w:r w:rsidRPr="009B4A38">
        <w:rPr>
          <w:rFonts w:cs="Arial"/>
          <w:szCs w:val="22"/>
        </w:rPr>
        <w:t xml:space="preserve">Lord, F. M. (1980).  </w:t>
      </w:r>
      <w:r w:rsidRPr="009B4A38">
        <w:rPr>
          <w:rFonts w:cs="Arial"/>
          <w:i/>
          <w:iCs/>
          <w:szCs w:val="22"/>
        </w:rPr>
        <w:t>Applications of item response theory to practical testing problems</w:t>
      </w:r>
      <w:r w:rsidRPr="009B4A38">
        <w:rPr>
          <w:rFonts w:cs="Arial"/>
          <w:szCs w:val="22"/>
        </w:rPr>
        <w:t>.  Hillsdale, NJ: Lawrence Erlbaum.</w:t>
      </w:r>
    </w:p>
    <w:p w14:paraId="5EC77347" w14:textId="77777777" w:rsidR="008F0A21" w:rsidRPr="009B4A38" w:rsidRDefault="008F0A21" w:rsidP="00D76962">
      <w:pPr>
        <w:spacing w:line="480" w:lineRule="auto"/>
        <w:ind w:left="720" w:hanging="720"/>
        <w:rPr>
          <w:rFonts w:cs="Arial"/>
          <w:szCs w:val="22"/>
        </w:rPr>
      </w:pPr>
      <w:r w:rsidRPr="009B4A38">
        <w:rPr>
          <w:rFonts w:cs="Arial"/>
          <w:szCs w:val="22"/>
        </w:rPr>
        <w:t xml:space="preserve">Osterlind, S. J. (2006). </w:t>
      </w:r>
      <w:r w:rsidRPr="009B4A38">
        <w:rPr>
          <w:rFonts w:cs="Arial"/>
          <w:i/>
          <w:szCs w:val="22"/>
        </w:rPr>
        <w:t>Modern Measurement: Theory, principles, and applications of mental appraisal</w:t>
      </w:r>
      <w:r w:rsidRPr="009B4A38">
        <w:rPr>
          <w:rFonts w:cs="Arial"/>
          <w:szCs w:val="22"/>
        </w:rPr>
        <w:t>. Upper Saddle River, NJ: Pearson.</w:t>
      </w:r>
    </w:p>
    <w:p w14:paraId="249E55F1" w14:textId="77777777" w:rsidR="00B15FD2" w:rsidRPr="009B4A38" w:rsidRDefault="00B15FD2" w:rsidP="00D76962">
      <w:pPr>
        <w:spacing w:line="480" w:lineRule="auto"/>
        <w:ind w:left="720" w:hanging="720"/>
        <w:rPr>
          <w:rFonts w:cs="Arial"/>
          <w:szCs w:val="22"/>
        </w:rPr>
      </w:pPr>
      <w:r w:rsidRPr="009B4A38">
        <w:rPr>
          <w:rFonts w:cs="Arial"/>
          <w:szCs w:val="22"/>
        </w:rPr>
        <w:t xml:space="preserve">Penfield, R. D. (2003). A method of constructing asymmetric confidence intervals for the mean of a rating scale item. </w:t>
      </w:r>
      <w:r w:rsidRPr="009B4A38">
        <w:rPr>
          <w:rFonts w:cs="Arial"/>
          <w:i/>
          <w:szCs w:val="22"/>
        </w:rPr>
        <w:t>Psychological Methods</w:t>
      </w:r>
      <w:r w:rsidRPr="009B4A38">
        <w:rPr>
          <w:rFonts w:cs="Arial"/>
          <w:szCs w:val="22"/>
        </w:rPr>
        <w:t xml:space="preserve">, </w:t>
      </w:r>
      <w:r w:rsidRPr="009B4A38">
        <w:rPr>
          <w:rFonts w:cs="Arial"/>
          <w:i/>
          <w:szCs w:val="22"/>
        </w:rPr>
        <w:t>8</w:t>
      </w:r>
      <w:r w:rsidRPr="009B4A38">
        <w:rPr>
          <w:rFonts w:cs="Arial"/>
          <w:szCs w:val="22"/>
        </w:rPr>
        <w:t>, 149-163.</w:t>
      </w:r>
    </w:p>
    <w:p w14:paraId="6953CEA6" w14:textId="77777777" w:rsidR="00B15FD2" w:rsidRPr="009B4A38" w:rsidRDefault="00B15FD2" w:rsidP="00D76962">
      <w:pPr>
        <w:spacing w:line="480" w:lineRule="auto"/>
        <w:ind w:left="720" w:hanging="720"/>
        <w:rPr>
          <w:rFonts w:cs="Arial"/>
          <w:szCs w:val="22"/>
        </w:rPr>
      </w:pPr>
      <w:r w:rsidRPr="009B4A38">
        <w:rPr>
          <w:rFonts w:cs="Arial"/>
          <w:szCs w:val="22"/>
        </w:rPr>
        <w:t xml:space="preserve">Rasch, G. (1960). </w:t>
      </w:r>
      <w:r w:rsidRPr="009B4A38">
        <w:rPr>
          <w:rFonts w:cs="Arial"/>
          <w:i/>
          <w:iCs/>
          <w:szCs w:val="22"/>
        </w:rPr>
        <w:t>Probabili</w:t>
      </w:r>
      <w:r w:rsidR="00760F82" w:rsidRPr="009B4A38">
        <w:rPr>
          <w:rFonts w:cs="Arial"/>
          <w:i/>
          <w:iCs/>
          <w:szCs w:val="22"/>
        </w:rPr>
        <w:t>s</w:t>
      </w:r>
      <w:r w:rsidRPr="009B4A38">
        <w:rPr>
          <w:rFonts w:cs="Arial"/>
          <w:i/>
          <w:iCs/>
          <w:szCs w:val="22"/>
        </w:rPr>
        <w:t>tic models for some intelligence and attainment tests</w:t>
      </w:r>
      <w:r w:rsidR="00D76962" w:rsidRPr="009B4A38">
        <w:rPr>
          <w:rFonts w:cs="Arial"/>
          <w:szCs w:val="22"/>
        </w:rPr>
        <w:t xml:space="preserve">. </w:t>
      </w:r>
      <w:r w:rsidRPr="009B4A38">
        <w:rPr>
          <w:rFonts w:cs="Arial"/>
          <w:szCs w:val="22"/>
        </w:rPr>
        <w:t>Copenhagen, Denmark:</w:t>
      </w:r>
      <w:r w:rsidR="001B70C6" w:rsidRPr="009B4A38">
        <w:rPr>
          <w:rFonts w:cs="Arial"/>
          <w:szCs w:val="22"/>
        </w:rPr>
        <w:t xml:space="preserve"> </w:t>
      </w:r>
      <w:r w:rsidRPr="009B4A38">
        <w:rPr>
          <w:rFonts w:cs="Arial"/>
          <w:szCs w:val="22"/>
        </w:rPr>
        <w:t>Danmarks Paedogogiske Institut.</w:t>
      </w:r>
    </w:p>
    <w:p w14:paraId="4F2B96D0" w14:textId="77777777" w:rsidR="008F0A21" w:rsidRPr="009B4A38" w:rsidRDefault="008F0A21" w:rsidP="00D76962">
      <w:pPr>
        <w:spacing w:line="480" w:lineRule="auto"/>
        <w:ind w:left="720" w:hanging="720"/>
        <w:rPr>
          <w:rFonts w:cs="Arial"/>
          <w:szCs w:val="22"/>
        </w:rPr>
      </w:pPr>
      <w:r w:rsidRPr="009B4A38">
        <w:rPr>
          <w:rFonts w:cs="Arial"/>
          <w:szCs w:val="22"/>
        </w:rPr>
        <w:t xml:space="preserve">Traub, R. (1994). </w:t>
      </w:r>
      <w:r w:rsidRPr="009B4A38">
        <w:rPr>
          <w:rFonts w:cs="Arial"/>
          <w:i/>
          <w:szCs w:val="22"/>
        </w:rPr>
        <w:t>Reliability for the social sciences</w:t>
      </w:r>
      <w:r w:rsidR="00D76962" w:rsidRPr="009B4A38">
        <w:rPr>
          <w:rFonts w:cs="Arial"/>
          <w:szCs w:val="22"/>
        </w:rPr>
        <w:t xml:space="preserve">. </w:t>
      </w:r>
      <w:r w:rsidRPr="009B4A38">
        <w:rPr>
          <w:rFonts w:cs="Arial"/>
          <w:szCs w:val="22"/>
        </w:rPr>
        <w:t>Thousand Oaks: Sage.</w:t>
      </w:r>
    </w:p>
    <w:p w14:paraId="5645819A" w14:textId="77777777" w:rsidR="00B15FD2" w:rsidRPr="009B4A38" w:rsidRDefault="00B15FD2" w:rsidP="00D76962">
      <w:pPr>
        <w:spacing w:line="480" w:lineRule="auto"/>
        <w:ind w:left="720" w:hanging="720"/>
        <w:rPr>
          <w:rFonts w:cs="Arial"/>
          <w:szCs w:val="22"/>
        </w:rPr>
      </w:pPr>
      <w:r w:rsidRPr="009B4A38">
        <w:rPr>
          <w:rFonts w:cs="Arial"/>
          <w:szCs w:val="22"/>
        </w:rPr>
        <w:t>Wilson, E. B. (1927).  Probable inference, the law</w:t>
      </w:r>
      <w:r w:rsidR="00D76962" w:rsidRPr="009B4A38">
        <w:rPr>
          <w:rFonts w:cs="Arial"/>
          <w:szCs w:val="22"/>
        </w:rPr>
        <w:t xml:space="preserve"> of succession, and statistical </w:t>
      </w:r>
      <w:r w:rsidRPr="009B4A38">
        <w:rPr>
          <w:rFonts w:cs="Arial"/>
          <w:szCs w:val="22"/>
        </w:rPr>
        <w:t xml:space="preserve">inference. </w:t>
      </w:r>
      <w:r w:rsidRPr="009B4A38">
        <w:rPr>
          <w:rFonts w:cs="Arial"/>
          <w:i/>
          <w:iCs/>
          <w:szCs w:val="22"/>
        </w:rPr>
        <w:t>Journal of the American Statistical Association</w:t>
      </w:r>
      <w:r w:rsidRPr="009B4A38">
        <w:rPr>
          <w:rFonts w:cs="Arial"/>
          <w:szCs w:val="22"/>
        </w:rPr>
        <w:t xml:space="preserve">, </w:t>
      </w:r>
      <w:r w:rsidRPr="009B4A38">
        <w:rPr>
          <w:rFonts w:cs="Arial"/>
          <w:i/>
          <w:iCs/>
          <w:szCs w:val="22"/>
        </w:rPr>
        <w:t>22</w:t>
      </w:r>
      <w:r w:rsidRPr="009B4A38">
        <w:rPr>
          <w:rFonts w:cs="Arial"/>
          <w:szCs w:val="22"/>
        </w:rPr>
        <w:t>, 209-212.</w:t>
      </w:r>
    </w:p>
    <w:p w14:paraId="4389DB32" w14:textId="77777777" w:rsidR="00B15FD2" w:rsidRPr="009B4A38" w:rsidRDefault="00B15FD2" w:rsidP="00D76962">
      <w:pPr>
        <w:spacing w:line="480" w:lineRule="auto"/>
        <w:ind w:left="720" w:hanging="720"/>
        <w:rPr>
          <w:rFonts w:cs="Arial"/>
          <w:szCs w:val="22"/>
        </w:rPr>
      </w:pPr>
      <w:r w:rsidRPr="009B4A38">
        <w:rPr>
          <w:rFonts w:cs="Arial"/>
          <w:szCs w:val="22"/>
        </w:rPr>
        <w:t xml:space="preserve">Wright, B. D., &amp; Masters, G. N. (1982). Rating scale analysis. Chicago: </w:t>
      </w:r>
      <w:smartTag w:uri="urn:schemas-microsoft-com:office:smarttags" w:element="stockticker">
        <w:r w:rsidRPr="009B4A38">
          <w:rPr>
            <w:rFonts w:cs="Arial"/>
            <w:szCs w:val="22"/>
          </w:rPr>
          <w:t>MESA</w:t>
        </w:r>
      </w:smartTag>
      <w:r w:rsidRPr="009B4A38">
        <w:rPr>
          <w:rFonts w:cs="Arial"/>
          <w:szCs w:val="22"/>
        </w:rPr>
        <w:t xml:space="preserve"> Press.</w:t>
      </w:r>
    </w:p>
    <w:p w14:paraId="5664A788" w14:textId="189603A9" w:rsidR="00DE4A14" w:rsidRDefault="00496715" w:rsidP="00E16A4F">
      <w:pPr>
        <w:pStyle w:val="Heading1"/>
        <w:spacing w:before="0" w:after="0"/>
        <w:jc w:val="center"/>
        <w:rPr>
          <w:sz w:val="28"/>
        </w:rPr>
        <w:sectPr w:rsidR="00DE4A14" w:rsidSect="009856C9">
          <w:pgSz w:w="12240" w:h="15840" w:code="1"/>
          <w:pgMar w:top="1584" w:right="1728" w:bottom="1440" w:left="1440" w:header="288" w:footer="576" w:gutter="0"/>
          <w:cols w:space="720"/>
          <w:docGrid w:linePitch="360"/>
        </w:sectPr>
      </w:pPr>
      <w:r w:rsidRPr="009B4A38">
        <w:rPr>
          <w:u w:val="single"/>
        </w:rPr>
        <w:br w:type="page"/>
      </w:r>
      <w:bookmarkStart w:id="101" w:name="_Toc29368679"/>
      <w:r w:rsidR="00185DCD" w:rsidRPr="00E60617">
        <w:rPr>
          <w:sz w:val="12"/>
          <w:szCs w:val="12"/>
          <w:u w:val="single"/>
        </w:rPr>
        <w:lastRenderedPageBreak/>
        <w:br w:type="textWrapping" w:clear="all"/>
      </w:r>
    </w:p>
    <w:p w14:paraId="1AAAD65F" w14:textId="386CB81B" w:rsidR="00522EEB" w:rsidRPr="009B4A38" w:rsidRDefault="00522EEB" w:rsidP="00DE4A14">
      <w:pPr>
        <w:pStyle w:val="Heading1"/>
        <w:spacing w:before="0" w:after="360"/>
        <w:jc w:val="center"/>
        <w:rPr>
          <w:sz w:val="28"/>
        </w:rPr>
      </w:pPr>
      <w:r w:rsidRPr="009B4A38">
        <w:rPr>
          <w:sz w:val="28"/>
        </w:rPr>
        <w:t xml:space="preserve">APPENDIX </w:t>
      </w:r>
      <w:r w:rsidR="00484CAD" w:rsidRPr="009B4A38">
        <w:rPr>
          <w:sz w:val="28"/>
          <w:lang w:val="en-US"/>
        </w:rPr>
        <w:t>A</w:t>
      </w:r>
      <w:r w:rsidRPr="009B4A38">
        <w:rPr>
          <w:sz w:val="28"/>
        </w:rPr>
        <w:t>: LONGITUDINAL FIGURES</w:t>
      </w:r>
      <w:bookmarkEnd w:id="101"/>
    </w:p>
    <w:p w14:paraId="26EEBFBF" w14:textId="77777777" w:rsidR="00522EEB" w:rsidRPr="009B4A38" w:rsidRDefault="00522EEB" w:rsidP="00DE4A14">
      <w:pPr>
        <w:rPr>
          <w:rFonts w:cs="Arial"/>
          <w:b/>
          <w:color w:val="1F3864"/>
          <w:sz w:val="24"/>
          <w:lang w:eastAsia="x-none"/>
        </w:rPr>
      </w:pPr>
      <w:r w:rsidRPr="009B4A38">
        <w:rPr>
          <w:rFonts w:cs="Arial"/>
          <w:b/>
          <w:color w:val="1F3864"/>
          <w:sz w:val="24"/>
          <w:lang w:eastAsia="x-none"/>
        </w:rPr>
        <w:t>Response Rates 2006</w:t>
      </w:r>
      <w:r w:rsidR="006A5835" w:rsidRPr="009B4A38">
        <w:rPr>
          <w:rFonts w:cs="Arial"/>
          <w:b/>
          <w:color w:val="1F3864"/>
          <w:sz w:val="24"/>
          <w:lang w:eastAsia="x-none"/>
        </w:rPr>
        <w:t>–</w:t>
      </w:r>
      <w:r w:rsidRPr="009B4A38">
        <w:rPr>
          <w:rFonts w:cs="Arial"/>
          <w:b/>
          <w:color w:val="1F3864"/>
          <w:sz w:val="24"/>
          <w:lang w:eastAsia="x-none"/>
        </w:rPr>
        <w:t>20</w:t>
      </w:r>
      <w:r w:rsidR="002B5B15" w:rsidRPr="009B4A38">
        <w:rPr>
          <w:rFonts w:cs="Arial"/>
          <w:b/>
          <w:color w:val="1F3864"/>
          <w:sz w:val="24"/>
          <w:lang w:eastAsia="x-none"/>
        </w:rPr>
        <w:t>2</w:t>
      </w:r>
      <w:r w:rsidR="00497A5E" w:rsidRPr="009B4A38">
        <w:rPr>
          <w:rFonts w:cs="Arial"/>
          <w:b/>
          <w:color w:val="1F3864"/>
          <w:sz w:val="24"/>
          <w:lang w:eastAsia="x-none"/>
        </w:rPr>
        <w:t>2</w:t>
      </w:r>
    </w:p>
    <w:p w14:paraId="303ED5EF" w14:textId="77777777" w:rsidR="00ED70A0" w:rsidRPr="009B4A38" w:rsidRDefault="00ED70A0" w:rsidP="00522EEB">
      <w:pPr>
        <w:rPr>
          <w:rFonts w:cs="Arial"/>
          <w:b/>
          <w:color w:val="1F3864"/>
          <w:sz w:val="24"/>
          <w:lang w:eastAsia="x-none"/>
        </w:rPr>
      </w:pPr>
    </w:p>
    <w:tbl>
      <w:tblPr>
        <w:tblW w:w="4608" w:type="dxa"/>
        <w:jc w:val="center"/>
        <w:tblLook w:val="04A0" w:firstRow="1" w:lastRow="0" w:firstColumn="1" w:lastColumn="0" w:noHBand="0" w:noVBand="1"/>
      </w:tblPr>
      <w:tblGrid>
        <w:gridCol w:w="1152"/>
        <w:gridCol w:w="1152"/>
        <w:gridCol w:w="1152"/>
        <w:gridCol w:w="1152"/>
      </w:tblGrid>
      <w:tr w:rsidR="00522EEB" w:rsidRPr="009B4A38" w14:paraId="476CE473" w14:textId="77777777" w:rsidTr="000671E4">
        <w:trPr>
          <w:trHeight w:val="900"/>
          <w:jc w:val="center"/>
        </w:trPr>
        <w:tc>
          <w:tcPr>
            <w:tcW w:w="1152" w:type="dxa"/>
            <w:tcBorders>
              <w:top w:val="single" w:sz="12" w:space="0" w:color="auto"/>
              <w:left w:val="single" w:sz="12" w:space="0" w:color="auto"/>
              <w:bottom w:val="single" w:sz="12" w:space="0" w:color="auto"/>
              <w:right w:val="single" w:sz="12" w:space="0" w:color="auto"/>
            </w:tcBorders>
            <w:shd w:val="clear" w:color="auto" w:fill="auto"/>
            <w:vAlign w:val="center"/>
            <w:hideMark/>
          </w:tcPr>
          <w:p w14:paraId="75A1F99A" w14:textId="77777777" w:rsidR="00522EEB" w:rsidRPr="009B4A38" w:rsidRDefault="00522EEB" w:rsidP="000671E4">
            <w:pPr>
              <w:jc w:val="center"/>
              <w:rPr>
                <w:rFonts w:cs="Arial"/>
                <w:color w:val="000000"/>
                <w:sz w:val="18"/>
                <w:szCs w:val="18"/>
              </w:rPr>
            </w:pPr>
            <w:r w:rsidRPr="009B4A38">
              <w:rPr>
                <w:rFonts w:cs="Arial"/>
                <w:color w:val="000000"/>
                <w:sz w:val="18"/>
                <w:szCs w:val="18"/>
              </w:rPr>
              <w:t>Fiscal Year</w:t>
            </w:r>
          </w:p>
        </w:tc>
        <w:tc>
          <w:tcPr>
            <w:tcW w:w="1152" w:type="dxa"/>
            <w:tcBorders>
              <w:top w:val="single" w:sz="12" w:space="0" w:color="auto"/>
              <w:left w:val="single" w:sz="12" w:space="0" w:color="auto"/>
              <w:bottom w:val="single" w:sz="12" w:space="0" w:color="auto"/>
              <w:right w:val="single" w:sz="12" w:space="0" w:color="auto"/>
            </w:tcBorders>
            <w:shd w:val="clear" w:color="auto" w:fill="auto"/>
            <w:vAlign w:val="center"/>
            <w:hideMark/>
          </w:tcPr>
          <w:p w14:paraId="61F18998" w14:textId="77777777" w:rsidR="00522EEB" w:rsidRPr="009B4A38" w:rsidRDefault="00522EEB" w:rsidP="000671E4">
            <w:pPr>
              <w:jc w:val="center"/>
              <w:rPr>
                <w:rFonts w:cs="Arial"/>
                <w:color w:val="000000"/>
                <w:sz w:val="18"/>
                <w:szCs w:val="18"/>
              </w:rPr>
            </w:pPr>
            <w:r w:rsidRPr="009B4A38">
              <w:rPr>
                <w:rFonts w:cs="Arial"/>
                <w:color w:val="000000"/>
                <w:sz w:val="18"/>
                <w:szCs w:val="18"/>
              </w:rPr>
              <w:t>Surveys Distributed</w:t>
            </w:r>
          </w:p>
        </w:tc>
        <w:tc>
          <w:tcPr>
            <w:tcW w:w="1152" w:type="dxa"/>
            <w:tcBorders>
              <w:top w:val="single" w:sz="12" w:space="0" w:color="auto"/>
              <w:left w:val="single" w:sz="12" w:space="0" w:color="auto"/>
              <w:bottom w:val="single" w:sz="12" w:space="0" w:color="auto"/>
              <w:right w:val="single" w:sz="12" w:space="0" w:color="auto"/>
            </w:tcBorders>
            <w:shd w:val="clear" w:color="auto" w:fill="auto"/>
            <w:vAlign w:val="center"/>
            <w:hideMark/>
          </w:tcPr>
          <w:p w14:paraId="0A3887C7" w14:textId="77777777" w:rsidR="00522EEB" w:rsidRPr="009B4A38" w:rsidRDefault="00522EEB" w:rsidP="000671E4">
            <w:pPr>
              <w:jc w:val="center"/>
              <w:rPr>
                <w:rFonts w:cs="Arial"/>
                <w:color w:val="000000"/>
                <w:sz w:val="18"/>
                <w:szCs w:val="18"/>
              </w:rPr>
            </w:pPr>
            <w:r w:rsidRPr="009B4A38">
              <w:rPr>
                <w:rFonts w:cs="Arial"/>
                <w:color w:val="000000"/>
                <w:sz w:val="18"/>
                <w:szCs w:val="18"/>
              </w:rPr>
              <w:t>Surveys Completed</w:t>
            </w:r>
          </w:p>
        </w:tc>
        <w:tc>
          <w:tcPr>
            <w:tcW w:w="1152" w:type="dxa"/>
            <w:tcBorders>
              <w:top w:val="single" w:sz="12" w:space="0" w:color="auto"/>
              <w:left w:val="single" w:sz="12" w:space="0" w:color="auto"/>
              <w:bottom w:val="single" w:sz="12" w:space="0" w:color="auto"/>
              <w:right w:val="single" w:sz="12" w:space="0" w:color="auto"/>
            </w:tcBorders>
            <w:shd w:val="clear" w:color="auto" w:fill="auto"/>
            <w:vAlign w:val="center"/>
            <w:hideMark/>
          </w:tcPr>
          <w:p w14:paraId="35BDA4ED" w14:textId="77777777" w:rsidR="00522EEB" w:rsidRPr="009B4A38" w:rsidRDefault="00522EEB" w:rsidP="000671E4">
            <w:pPr>
              <w:jc w:val="center"/>
              <w:rPr>
                <w:rFonts w:cs="Arial"/>
                <w:color w:val="000000"/>
                <w:sz w:val="18"/>
                <w:szCs w:val="18"/>
              </w:rPr>
            </w:pPr>
            <w:r w:rsidRPr="009B4A38">
              <w:rPr>
                <w:rFonts w:cs="Arial"/>
                <w:color w:val="000000"/>
                <w:sz w:val="18"/>
                <w:szCs w:val="18"/>
              </w:rPr>
              <w:t>Response Rate</w:t>
            </w:r>
          </w:p>
        </w:tc>
      </w:tr>
      <w:tr w:rsidR="00522EEB" w:rsidRPr="009B4A38" w14:paraId="781D3088" w14:textId="77777777" w:rsidTr="000671E4">
        <w:trPr>
          <w:trHeight w:val="300"/>
          <w:jc w:val="center"/>
        </w:trPr>
        <w:tc>
          <w:tcPr>
            <w:tcW w:w="1152" w:type="dxa"/>
            <w:tcBorders>
              <w:top w:val="single" w:sz="12" w:space="0" w:color="auto"/>
              <w:left w:val="single" w:sz="12" w:space="0" w:color="auto"/>
              <w:bottom w:val="single" w:sz="4" w:space="0" w:color="auto"/>
              <w:right w:val="single" w:sz="12" w:space="0" w:color="auto"/>
            </w:tcBorders>
            <w:shd w:val="clear" w:color="auto" w:fill="auto"/>
            <w:noWrap/>
            <w:vAlign w:val="center"/>
            <w:hideMark/>
          </w:tcPr>
          <w:p w14:paraId="3784ED24" w14:textId="77777777" w:rsidR="00522EEB" w:rsidRPr="009B4A38" w:rsidRDefault="00522EEB" w:rsidP="000671E4">
            <w:pPr>
              <w:jc w:val="center"/>
              <w:rPr>
                <w:rFonts w:cs="Arial"/>
                <w:color w:val="000000"/>
                <w:sz w:val="18"/>
                <w:szCs w:val="18"/>
              </w:rPr>
            </w:pPr>
            <w:r w:rsidRPr="009B4A38">
              <w:rPr>
                <w:rFonts w:cs="Arial"/>
                <w:color w:val="000000"/>
                <w:sz w:val="18"/>
                <w:szCs w:val="18"/>
              </w:rPr>
              <w:t>2006</w:t>
            </w:r>
            <w:r w:rsidR="00190CF3" w:rsidRPr="009B4A38">
              <w:rPr>
                <w:rFonts w:cs="Arial"/>
                <w:color w:val="000000"/>
                <w:sz w:val="18"/>
                <w:szCs w:val="18"/>
              </w:rPr>
              <w:t>–</w:t>
            </w:r>
            <w:r w:rsidRPr="009B4A38">
              <w:rPr>
                <w:rFonts w:cs="Arial"/>
                <w:color w:val="000000"/>
                <w:sz w:val="18"/>
                <w:szCs w:val="18"/>
              </w:rPr>
              <w:t>07</w:t>
            </w:r>
          </w:p>
        </w:tc>
        <w:tc>
          <w:tcPr>
            <w:tcW w:w="1152" w:type="dxa"/>
            <w:tcBorders>
              <w:top w:val="single" w:sz="12" w:space="0" w:color="auto"/>
              <w:left w:val="single" w:sz="12" w:space="0" w:color="auto"/>
              <w:bottom w:val="single" w:sz="4" w:space="0" w:color="auto"/>
              <w:right w:val="single" w:sz="12" w:space="0" w:color="auto"/>
            </w:tcBorders>
            <w:shd w:val="clear" w:color="auto" w:fill="auto"/>
            <w:noWrap/>
            <w:vAlign w:val="center"/>
            <w:hideMark/>
          </w:tcPr>
          <w:p w14:paraId="018A3DFF" w14:textId="77777777" w:rsidR="00522EEB" w:rsidRPr="009B4A38" w:rsidRDefault="00522EEB" w:rsidP="000671E4">
            <w:pPr>
              <w:jc w:val="center"/>
              <w:rPr>
                <w:rFonts w:cs="Arial"/>
                <w:color w:val="000000"/>
                <w:sz w:val="18"/>
                <w:szCs w:val="18"/>
              </w:rPr>
            </w:pPr>
            <w:r w:rsidRPr="009B4A38">
              <w:rPr>
                <w:rFonts w:cs="Arial"/>
                <w:color w:val="000000"/>
                <w:sz w:val="18"/>
                <w:szCs w:val="18"/>
              </w:rPr>
              <w:t>13,675</w:t>
            </w:r>
          </w:p>
        </w:tc>
        <w:tc>
          <w:tcPr>
            <w:tcW w:w="1152" w:type="dxa"/>
            <w:tcBorders>
              <w:top w:val="single" w:sz="12" w:space="0" w:color="auto"/>
              <w:left w:val="single" w:sz="12" w:space="0" w:color="auto"/>
              <w:bottom w:val="single" w:sz="4" w:space="0" w:color="auto"/>
              <w:right w:val="single" w:sz="12" w:space="0" w:color="auto"/>
            </w:tcBorders>
            <w:shd w:val="clear" w:color="auto" w:fill="auto"/>
            <w:noWrap/>
            <w:vAlign w:val="center"/>
            <w:hideMark/>
          </w:tcPr>
          <w:p w14:paraId="2F7910CB" w14:textId="77777777" w:rsidR="00522EEB" w:rsidRPr="009B4A38" w:rsidRDefault="00522EEB" w:rsidP="000671E4">
            <w:pPr>
              <w:jc w:val="center"/>
              <w:rPr>
                <w:rFonts w:cs="Arial"/>
                <w:color w:val="000000"/>
                <w:sz w:val="18"/>
                <w:szCs w:val="18"/>
              </w:rPr>
            </w:pPr>
            <w:r w:rsidRPr="009B4A38">
              <w:rPr>
                <w:rFonts w:cs="Arial"/>
                <w:color w:val="000000"/>
                <w:sz w:val="18"/>
                <w:szCs w:val="18"/>
              </w:rPr>
              <w:t>665</w:t>
            </w:r>
          </w:p>
        </w:tc>
        <w:tc>
          <w:tcPr>
            <w:tcW w:w="1152" w:type="dxa"/>
            <w:tcBorders>
              <w:top w:val="single" w:sz="12" w:space="0" w:color="auto"/>
              <w:left w:val="single" w:sz="12" w:space="0" w:color="auto"/>
              <w:bottom w:val="single" w:sz="4" w:space="0" w:color="auto"/>
              <w:right w:val="single" w:sz="12" w:space="0" w:color="auto"/>
            </w:tcBorders>
            <w:shd w:val="clear" w:color="000000" w:fill="70AD47"/>
            <w:noWrap/>
            <w:vAlign w:val="center"/>
            <w:hideMark/>
          </w:tcPr>
          <w:p w14:paraId="5285F537" w14:textId="77777777" w:rsidR="00522EEB" w:rsidRPr="009B4A38" w:rsidRDefault="00522EEB" w:rsidP="000671E4">
            <w:pPr>
              <w:jc w:val="center"/>
              <w:rPr>
                <w:rFonts w:cs="Arial"/>
                <w:color w:val="000000"/>
                <w:sz w:val="18"/>
                <w:szCs w:val="18"/>
              </w:rPr>
            </w:pPr>
            <w:r w:rsidRPr="009B4A38">
              <w:rPr>
                <w:rFonts w:cs="Arial"/>
                <w:color w:val="000000"/>
                <w:sz w:val="18"/>
                <w:szCs w:val="18"/>
              </w:rPr>
              <w:t>4.86%</w:t>
            </w:r>
          </w:p>
        </w:tc>
      </w:tr>
      <w:tr w:rsidR="00522EEB" w:rsidRPr="009B4A38" w14:paraId="1E5F73A0" w14:textId="77777777" w:rsidTr="000671E4">
        <w:trPr>
          <w:trHeight w:val="300"/>
          <w:jc w:val="center"/>
        </w:trPr>
        <w:tc>
          <w:tcPr>
            <w:tcW w:w="1152" w:type="dxa"/>
            <w:tcBorders>
              <w:top w:val="single" w:sz="4" w:space="0" w:color="auto"/>
              <w:left w:val="single" w:sz="12" w:space="0" w:color="auto"/>
              <w:bottom w:val="single" w:sz="4" w:space="0" w:color="auto"/>
              <w:right w:val="single" w:sz="12" w:space="0" w:color="auto"/>
            </w:tcBorders>
            <w:shd w:val="clear" w:color="auto" w:fill="auto"/>
            <w:noWrap/>
            <w:vAlign w:val="center"/>
            <w:hideMark/>
          </w:tcPr>
          <w:p w14:paraId="12DBC8FF" w14:textId="77777777" w:rsidR="00522EEB" w:rsidRPr="009B4A38" w:rsidRDefault="00522EEB" w:rsidP="000671E4">
            <w:pPr>
              <w:jc w:val="center"/>
              <w:rPr>
                <w:rFonts w:cs="Arial"/>
                <w:color w:val="000000"/>
                <w:sz w:val="18"/>
                <w:szCs w:val="18"/>
              </w:rPr>
            </w:pPr>
            <w:r w:rsidRPr="009B4A38">
              <w:rPr>
                <w:rFonts w:cs="Arial"/>
                <w:color w:val="000000"/>
                <w:sz w:val="18"/>
                <w:szCs w:val="18"/>
              </w:rPr>
              <w:t>2007</w:t>
            </w:r>
            <w:r w:rsidR="00190CF3" w:rsidRPr="009B4A38">
              <w:rPr>
                <w:rFonts w:cs="Arial"/>
                <w:color w:val="000000"/>
                <w:sz w:val="18"/>
                <w:szCs w:val="18"/>
              </w:rPr>
              <w:t>–</w:t>
            </w:r>
            <w:r w:rsidRPr="009B4A38">
              <w:rPr>
                <w:rFonts w:cs="Arial"/>
                <w:color w:val="000000"/>
                <w:sz w:val="18"/>
                <w:szCs w:val="18"/>
              </w:rPr>
              <w:t>08</w:t>
            </w:r>
          </w:p>
        </w:tc>
        <w:tc>
          <w:tcPr>
            <w:tcW w:w="1152" w:type="dxa"/>
            <w:tcBorders>
              <w:top w:val="nil"/>
              <w:left w:val="single" w:sz="12" w:space="0" w:color="auto"/>
              <w:bottom w:val="single" w:sz="4" w:space="0" w:color="auto"/>
              <w:right w:val="single" w:sz="12" w:space="0" w:color="auto"/>
            </w:tcBorders>
            <w:shd w:val="clear" w:color="auto" w:fill="auto"/>
            <w:noWrap/>
            <w:vAlign w:val="center"/>
            <w:hideMark/>
          </w:tcPr>
          <w:p w14:paraId="14BA8E38" w14:textId="77777777" w:rsidR="00522EEB" w:rsidRPr="009B4A38" w:rsidRDefault="00522EEB" w:rsidP="000671E4">
            <w:pPr>
              <w:jc w:val="center"/>
              <w:rPr>
                <w:rFonts w:cs="Arial"/>
                <w:color w:val="000000"/>
                <w:sz w:val="18"/>
                <w:szCs w:val="18"/>
              </w:rPr>
            </w:pPr>
            <w:r w:rsidRPr="009B4A38">
              <w:rPr>
                <w:rFonts w:cs="Arial"/>
                <w:color w:val="000000"/>
                <w:sz w:val="18"/>
                <w:szCs w:val="18"/>
              </w:rPr>
              <w:t>15,350</w:t>
            </w:r>
          </w:p>
        </w:tc>
        <w:tc>
          <w:tcPr>
            <w:tcW w:w="1152" w:type="dxa"/>
            <w:tcBorders>
              <w:top w:val="single" w:sz="4" w:space="0" w:color="auto"/>
              <w:left w:val="single" w:sz="12" w:space="0" w:color="auto"/>
              <w:bottom w:val="single" w:sz="4" w:space="0" w:color="auto"/>
              <w:right w:val="single" w:sz="12" w:space="0" w:color="auto"/>
            </w:tcBorders>
            <w:shd w:val="clear" w:color="auto" w:fill="auto"/>
            <w:noWrap/>
            <w:vAlign w:val="center"/>
            <w:hideMark/>
          </w:tcPr>
          <w:p w14:paraId="53EEBAEE" w14:textId="77777777" w:rsidR="00522EEB" w:rsidRPr="009B4A38" w:rsidRDefault="00522EEB" w:rsidP="000671E4">
            <w:pPr>
              <w:jc w:val="center"/>
              <w:rPr>
                <w:rFonts w:cs="Arial"/>
                <w:color w:val="000000"/>
                <w:sz w:val="18"/>
                <w:szCs w:val="18"/>
              </w:rPr>
            </w:pPr>
            <w:r w:rsidRPr="009B4A38">
              <w:rPr>
                <w:rFonts w:cs="Arial"/>
                <w:color w:val="000000"/>
                <w:sz w:val="18"/>
                <w:szCs w:val="18"/>
              </w:rPr>
              <w:t>2,239</w:t>
            </w:r>
          </w:p>
        </w:tc>
        <w:tc>
          <w:tcPr>
            <w:tcW w:w="1152" w:type="dxa"/>
            <w:tcBorders>
              <w:top w:val="nil"/>
              <w:left w:val="single" w:sz="12" w:space="0" w:color="auto"/>
              <w:bottom w:val="single" w:sz="4" w:space="0" w:color="auto"/>
              <w:right w:val="single" w:sz="12" w:space="0" w:color="auto"/>
            </w:tcBorders>
            <w:shd w:val="clear" w:color="000000" w:fill="70AD47"/>
            <w:noWrap/>
            <w:vAlign w:val="center"/>
            <w:hideMark/>
          </w:tcPr>
          <w:p w14:paraId="08862C55" w14:textId="77777777" w:rsidR="00522EEB" w:rsidRPr="009B4A38" w:rsidRDefault="00522EEB" w:rsidP="000671E4">
            <w:pPr>
              <w:jc w:val="center"/>
              <w:rPr>
                <w:rFonts w:cs="Arial"/>
                <w:color w:val="000000"/>
                <w:sz w:val="18"/>
                <w:szCs w:val="18"/>
              </w:rPr>
            </w:pPr>
            <w:r w:rsidRPr="009B4A38">
              <w:rPr>
                <w:rFonts w:cs="Arial"/>
                <w:color w:val="000000"/>
                <w:sz w:val="18"/>
                <w:szCs w:val="18"/>
              </w:rPr>
              <w:t>14.59%</w:t>
            </w:r>
          </w:p>
        </w:tc>
      </w:tr>
      <w:tr w:rsidR="00522EEB" w:rsidRPr="009B4A38" w14:paraId="3EDF732D" w14:textId="77777777" w:rsidTr="000671E4">
        <w:trPr>
          <w:trHeight w:val="300"/>
          <w:jc w:val="center"/>
        </w:trPr>
        <w:tc>
          <w:tcPr>
            <w:tcW w:w="1152" w:type="dxa"/>
            <w:tcBorders>
              <w:top w:val="single" w:sz="4" w:space="0" w:color="auto"/>
              <w:left w:val="single" w:sz="12" w:space="0" w:color="auto"/>
              <w:bottom w:val="single" w:sz="4" w:space="0" w:color="auto"/>
              <w:right w:val="single" w:sz="12" w:space="0" w:color="auto"/>
            </w:tcBorders>
            <w:shd w:val="clear" w:color="auto" w:fill="auto"/>
            <w:noWrap/>
            <w:vAlign w:val="center"/>
            <w:hideMark/>
          </w:tcPr>
          <w:p w14:paraId="4EE3842F" w14:textId="77777777" w:rsidR="00522EEB" w:rsidRPr="009B4A38" w:rsidRDefault="00522EEB" w:rsidP="000671E4">
            <w:pPr>
              <w:jc w:val="center"/>
              <w:rPr>
                <w:rFonts w:cs="Arial"/>
                <w:color w:val="000000"/>
                <w:sz w:val="18"/>
                <w:szCs w:val="18"/>
              </w:rPr>
            </w:pPr>
            <w:r w:rsidRPr="009B4A38">
              <w:rPr>
                <w:rFonts w:cs="Arial"/>
                <w:color w:val="000000"/>
                <w:sz w:val="18"/>
                <w:szCs w:val="18"/>
              </w:rPr>
              <w:t>2008</w:t>
            </w:r>
            <w:r w:rsidR="00190CF3" w:rsidRPr="009B4A38">
              <w:rPr>
                <w:rFonts w:cs="Arial"/>
                <w:color w:val="000000"/>
                <w:sz w:val="18"/>
                <w:szCs w:val="18"/>
              </w:rPr>
              <w:t>–</w:t>
            </w:r>
            <w:r w:rsidRPr="009B4A38">
              <w:rPr>
                <w:rFonts w:cs="Arial"/>
                <w:color w:val="000000"/>
                <w:sz w:val="18"/>
                <w:szCs w:val="18"/>
              </w:rPr>
              <w:t>09</w:t>
            </w:r>
          </w:p>
        </w:tc>
        <w:tc>
          <w:tcPr>
            <w:tcW w:w="1152" w:type="dxa"/>
            <w:tcBorders>
              <w:top w:val="nil"/>
              <w:left w:val="single" w:sz="12" w:space="0" w:color="auto"/>
              <w:bottom w:val="single" w:sz="4" w:space="0" w:color="auto"/>
              <w:right w:val="single" w:sz="12" w:space="0" w:color="auto"/>
            </w:tcBorders>
            <w:shd w:val="clear" w:color="auto" w:fill="auto"/>
            <w:noWrap/>
            <w:vAlign w:val="center"/>
            <w:hideMark/>
          </w:tcPr>
          <w:p w14:paraId="0952EEB9" w14:textId="77777777" w:rsidR="00522EEB" w:rsidRPr="009B4A38" w:rsidRDefault="00522EEB" w:rsidP="000671E4">
            <w:pPr>
              <w:jc w:val="center"/>
              <w:rPr>
                <w:rFonts w:cs="Arial"/>
                <w:color w:val="000000"/>
                <w:sz w:val="18"/>
                <w:szCs w:val="18"/>
              </w:rPr>
            </w:pPr>
            <w:r w:rsidRPr="009B4A38">
              <w:rPr>
                <w:rFonts w:cs="Arial"/>
                <w:color w:val="000000"/>
                <w:sz w:val="18"/>
                <w:szCs w:val="18"/>
              </w:rPr>
              <w:t>15,350</w:t>
            </w:r>
          </w:p>
        </w:tc>
        <w:tc>
          <w:tcPr>
            <w:tcW w:w="1152" w:type="dxa"/>
            <w:tcBorders>
              <w:top w:val="single" w:sz="4" w:space="0" w:color="auto"/>
              <w:left w:val="single" w:sz="12" w:space="0" w:color="auto"/>
              <w:bottom w:val="single" w:sz="4" w:space="0" w:color="auto"/>
              <w:right w:val="single" w:sz="12" w:space="0" w:color="auto"/>
            </w:tcBorders>
            <w:shd w:val="clear" w:color="auto" w:fill="auto"/>
            <w:noWrap/>
            <w:vAlign w:val="center"/>
            <w:hideMark/>
          </w:tcPr>
          <w:p w14:paraId="4D9CD50C" w14:textId="77777777" w:rsidR="00522EEB" w:rsidRPr="009B4A38" w:rsidRDefault="00522EEB" w:rsidP="000671E4">
            <w:pPr>
              <w:jc w:val="center"/>
              <w:rPr>
                <w:rFonts w:cs="Arial"/>
                <w:color w:val="000000"/>
                <w:sz w:val="18"/>
                <w:szCs w:val="18"/>
              </w:rPr>
            </w:pPr>
            <w:r w:rsidRPr="009B4A38">
              <w:rPr>
                <w:rFonts w:cs="Arial"/>
                <w:color w:val="000000"/>
                <w:sz w:val="18"/>
                <w:szCs w:val="18"/>
              </w:rPr>
              <w:t>2,270</w:t>
            </w:r>
          </w:p>
        </w:tc>
        <w:tc>
          <w:tcPr>
            <w:tcW w:w="1152" w:type="dxa"/>
            <w:tcBorders>
              <w:top w:val="nil"/>
              <w:left w:val="single" w:sz="12" w:space="0" w:color="auto"/>
              <w:bottom w:val="single" w:sz="4" w:space="0" w:color="auto"/>
              <w:right w:val="single" w:sz="12" w:space="0" w:color="auto"/>
            </w:tcBorders>
            <w:shd w:val="clear" w:color="000000" w:fill="70AD47"/>
            <w:noWrap/>
            <w:vAlign w:val="center"/>
            <w:hideMark/>
          </w:tcPr>
          <w:p w14:paraId="14A5FCC9" w14:textId="77777777" w:rsidR="00522EEB" w:rsidRPr="009B4A38" w:rsidRDefault="00522EEB" w:rsidP="000671E4">
            <w:pPr>
              <w:jc w:val="center"/>
              <w:rPr>
                <w:rFonts w:cs="Arial"/>
                <w:color w:val="000000"/>
                <w:sz w:val="18"/>
                <w:szCs w:val="18"/>
              </w:rPr>
            </w:pPr>
            <w:r w:rsidRPr="009B4A38">
              <w:rPr>
                <w:rFonts w:cs="Arial"/>
                <w:color w:val="000000"/>
                <w:sz w:val="18"/>
                <w:szCs w:val="18"/>
              </w:rPr>
              <w:t>14.79%</w:t>
            </w:r>
          </w:p>
        </w:tc>
      </w:tr>
      <w:tr w:rsidR="00522EEB" w:rsidRPr="009B4A38" w14:paraId="231DD6D5" w14:textId="77777777" w:rsidTr="000671E4">
        <w:trPr>
          <w:trHeight w:val="300"/>
          <w:jc w:val="center"/>
        </w:trPr>
        <w:tc>
          <w:tcPr>
            <w:tcW w:w="1152" w:type="dxa"/>
            <w:tcBorders>
              <w:top w:val="single" w:sz="4" w:space="0" w:color="auto"/>
              <w:left w:val="single" w:sz="12" w:space="0" w:color="auto"/>
              <w:bottom w:val="single" w:sz="4" w:space="0" w:color="auto"/>
              <w:right w:val="single" w:sz="12" w:space="0" w:color="auto"/>
            </w:tcBorders>
            <w:shd w:val="clear" w:color="auto" w:fill="auto"/>
            <w:noWrap/>
            <w:vAlign w:val="center"/>
            <w:hideMark/>
          </w:tcPr>
          <w:p w14:paraId="1D525C1E" w14:textId="77777777" w:rsidR="00522EEB" w:rsidRPr="009B4A38" w:rsidRDefault="00522EEB" w:rsidP="000671E4">
            <w:pPr>
              <w:jc w:val="center"/>
              <w:rPr>
                <w:rFonts w:cs="Arial"/>
                <w:color w:val="000000"/>
                <w:sz w:val="18"/>
                <w:szCs w:val="18"/>
              </w:rPr>
            </w:pPr>
            <w:r w:rsidRPr="009B4A38">
              <w:rPr>
                <w:rFonts w:cs="Arial"/>
                <w:color w:val="000000"/>
                <w:sz w:val="18"/>
                <w:szCs w:val="18"/>
              </w:rPr>
              <w:t>2009</w:t>
            </w:r>
            <w:r w:rsidR="00190CF3" w:rsidRPr="009B4A38">
              <w:rPr>
                <w:rFonts w:cs="Arial"/>
                <w:color w:val="000000"/>
                <w:sz w:val="18"/>
                <w:szCs w:val="18"/>
              </w:rPr>
              <w:t>–</w:t>
            </w:r>
            <w:r w:rsidRPr="009B4A38">
              <w:rPr>
                <w:rFonts w:cs="Arial"/>
                <w:color w:val="000000"/>
                <w:sz w:val="18"/>
                <w:szCs w:val="18"/>
              </w:rPr>
              <w:t>10</w:t>
            </w:r>
          </w:p>
        </w:tc>
        <w:tc>
          <w:tcPr>
            <w:tcW w:w="1152" w:type="dxa"/>
            <w:tcBorders>
              <w:top w:val="nil"/>
              <w:left w:val="single" w:sz="12" w:space="0" w:color="auto"/>
              <w:bottom w:val="single" w:sz="4" w:space="0" w:color="auto"/>
              <w:right w:val="single" w:sz="12" w:space="0" w:color="auto"/>
            </w:tcBorders>
            <w:shd w:val="clear" w:color="auto" w:fill="auto"/>
            <w:noWrap/>
            <w:vAlign w:val="center"/>
            <w:hideMark/>
          </w:tcPr>
          <w:p w14:paraId="7BA4AB69" w14:textId="77777777" w:rsidR="00522EEB" w:rsidRPr="009B4A38" w:rsidRDefault="00522EEB" w:rsidP="000671E4">
            <w:pPr>
              <w:jc w:val="center"/>
              <w:rPr>
                <w:rFonts w:cs="Arial"/>
                <w:color w:val="000000"/>
                <w:sz w:val="18"/>
                <w:szCs w:val="18"/>
              </w:rPr>
            </w:pPr>
            <w:r w:rsidRPr="009B4A38">
              <w:rPr>
                <w:rFonts w:cs="Arial"/>
                <w:color w:val="000000"/>
                <w:sz w:val="18"/>
                <w:szCs w:val="18"/>
              </w:rPr>
              <w:t>11,057</w:t>
            </w:r>
          </w:p>
        </w:tc>
        <w:tc>
          <w:tcPr>
            <w:tcW w:w="1152" w:type="dxa"/>
            <w:tcBorders>
              <w:top w:val="single" w:sz="4" w:space="0" w:color="auto"/>
              <w:left w:val="single" w:sz="12" w:space="0" w:color="auto"/>
              <w:bottom w:val="single" w:sz="4" w:space="0" w:color="auto"/>
              <w:right w:val="single" w:sz="12" w:space="0" w:color="auto"/>
            </w:tcBorders>
            <w:shd w:val="clear" w:color="auto" w:fill="auto"/>
            <w:noWrap/>
            <w:vAlign w:val="center"/>
            <w:hideMark/>
          </w:tcPr>
          <w:p w14:paraId="7750C40B" w14:textId="77777777" w:rsidR="00522EEB" w:rsidRPr="009B4A38" w:rsidRDefault="00522EEB" w:rsidP="000671E4">
            <w:pPr>
              <w:jc w:val="center"/>
              <w:rPr>
                <w:rFonts w:cs="Arial"/>
                <w:color w:val="000000"/>
                <w:sz w:val="18"/>
                <w:szCs w:val="18"/>
              </w:rPr>
            </w:pPr>
            <w:r w:rsidRPr="009B4A38">
              <w:rPr>
                <w:rFonts w:cs="Arial"/>
                <w:color w:val="000000"/>
                <w:sz w:val="18"/>
                <w:szCs w:val="18"/>
              </w:rPr>
              <w:t>3,819</w:t>
            </w:r>
          </w:p>
        </w:tc>
        <w:tc>
          <w:tcPr>
            <w:tcW w:w="1152" w:type="dxa"/>
            <w:tcBorders>
              <w:top w:val="nil"/>
              <w:left w:val="single" w:sz="12" w:space="0" w:color="auto"/>
              <w:bottom w:val="single" w:sz="4" w:space="0" w:color="auto"/>
              <w:right w:val="single" w:sz="12" w:space="0" w:color="auto"/>
            </w:tcBorders>
            <w:shd w:val="clear" w:color="000000" w:fill="70AD47"/>
            <w:noWrap/>
            <w:vAlign w:val="center"/>
            <w:hideMark/>
          </w:tcPr>
          <w:p w14:paraId="707DBF39" w14:textId="77777777" w:rsidR="00522EEB" w:rsidRPr="009B4A38" w:rsidRDefault="00522EEB" w:rsidP="000671E4">
            <w:pPr>
              <w:jc w:val="center"/>
              <w:rPr>
                <w:rFonts w:cs="Arial"/>
                <w:color w:val="000000"/>
                <w:sz w:val="18"/>
                <w:szCs w:val="18"/>
              </w:rPr>
            </w:pPr>
            <w:r w:rsidRPr="009B4A38">
              <w:rPr>
                <w:rFonts w:cs="Arial"/>
                <w:color w:val="000000"/>
                <w:sz w:val="18"/>
                <w:szCs w:val="18"/>
              </w:rPr>
              <w:t>34.54%</w:t>
            </w:r>
          </w:p>
        </w:tc>
      </w:tr>
      <w:tr w:rsidR="00522EEB" w:rsidRPr="009B4A38" w14:paraId="23BEA9E6" w14:textId="77777777" w:rsidTr="000671E4">
        <w:trPr>
          <w:trHeight w:val="300"/>
          <w:jc w:val="center"/>
        </w:trPr>
        <w:tc>
          <w:tcPr>
            <w:tcW w:w="1152" w:type="dxa"/>
            <w:tcBorders>
              <w:top w:val="single" w:sz="4" w:space="0" w:color="auto"/>
              <w:left w:val="single" w:sz="12" w:space="0" w:color="auto"/>
              <w:bottom w:val="single" w:sz="4" w:space="0" w:color="auto"/>
              <w:right w:val="single" w:sz="12" w:space="0" w:color="auto"/>
            </w:tcBorders>
            <w:shd w:val="clear" w:color="auto" w:fill="auto"/>
            <w:noWrap/>
            <w:vAlign w:val="center"/>
            <w:hideMark/>
          </w:tcPr>
          <w:p w14:paraId="4AC77D39" w14:textId="77777777" w:rsidR="00522EEB" w:rsidRPr="009B4A38" w:rsidRDefault="00522EEB" w:rsidP="000671E4">
            <w:pPr>
              <w:jc w:val="center"/>
              <w:rPr>
                <w:rFonts w:cs="Arial"/>
                <w:color w:val="000000"/>
                <w:sz w:val="18"/>
                <w:szCs w:val="18"/>
              </w:rPr>
            </w:pPr>
            <w:r w:rsidRPr="009B4A38">
              <w:rPr>
                <w:rFonts w:cs="Arial"/>
                <w:color w:val="000000"/>
                <w:sz w:val="18"/>
                <w:szCs w:val="18"/>
              </w:rPr>
              <w:t>2010</w:t>
            </w:r>
            <w:r w:rsidR="00190CF3" w:rsidRPr="009B4A38">
              <w:rPr>
                <w:rFonts w:cs="Arial"/>
                <w:color w:val="000000"/>
                <w:sz w:val="18"/>
                <w:szCs w:val="18"/>
              </w:rPr>
              <w:t>–</w:t>
            </w:r>
            <w:r w:rsidRPr="009B4A38">
              <w:rPr>
                <w:rFonts w:cs="Arial"/>
                <w:color w:val="000000"/>
                <w:sz w:val="18"/>
                <w:szCs w:val="18"/>
              </w:rPr>
              <w:t>11</w:t>
            </w:r>
          </w:p>
        </w:tc>
        <w:tc>
          <w:tcPr>
            <w:tcW w:w="1152" w:type="dxa"/>
            <w:tcBorders>
              <w:top w:val="nil"/>
              <w:left w:val="single" w:sz="12" w:space="0" w:color="auto"/>
              <w:bottom w:val="single" w:sz="4" w:space="0" w:color="auto"/>
              <w:right w:val="single" w:sz="12" w:space="0" w:color="auto"/>
            </w:tcBorders>
            <w:shd w:val="clear" w:color="auto" w:fill="auto"/>
            <w:noWrap/>
            <w:vAlign w:val="center"/>
            <w:hideMark/>
          </w:tcPr>
          <w:p w14:paraId="621BD75C" w14:textId="77777777" w:rsidR="00522EEB" w:rsidRPr="009B4A38" w:rsidRDefault="00522EEB" w:rsidP="000671E4">
            <w:pPr>
              <w:jc w:val="center"/>
              <w:rPr>
                <w:rFonts w:cs="Arial"/>
                <w:color w:val="000000"/>
                <w:sz w:val="18"/>
                <w:szCs w:val="18"/>
              </w:rPr>
            </w:pPr>
            <w:r w:rsidRPr="009B4A38">
              <w:rPr>
                <w:rFonts w:cs="Arial"/>
                <w:color w:val="000000"/>
                <w:sz w:val="18"/>
                <w:szCs w:val="18"/>
              </w:rPr>
              <w:t>8,943</w:t>
            </w:r>
          </w:p>
        </w:tc>
        <w:tc>
          <w:tcPr>
            <w:tcW w:w="1152" w:type="dxa"/>
            <w:tcBorders>
              <w:top w:val="single" w:sz="4" w:space="0" w:color="auto"/>
              <w:left w:val="single" w:sz="12" w:space="0" w:color="auto"/>
              <w:bottom w:val="single" w:sz="4" w:space="0" w:color="auto"/>
              <w:right w:val="single" w:sz="12" w:space="0" w:color="auto"/>
            </w:tcBorders>
            <w:shd w:val="clear" w:color="auto" w:fill="auto"/>
            <w:noWrap/>
            <w:vAlign w:val="center"/>
            <w:hideMark/>
          </w:tcPr>
          <w:p w14:paraId="6121D496" w14:textId="77777777" w:rsidR="00522EEB" w:rsidRPr="009B4A38" w:rsidRDefault="00522EEB" w:rsidP="000671E4">
            <w:pPr>
              <w:jc w:val="center"/>
              <w:rPr>
                <w:rFonts w:cs="Arial"/>
                <w:color w:val="000000"/>
                <w:sz w:val="18"/>
                <w:szCs w:val="18"/>
              </w:rPr>
            </w:pPr>
            <w:r w:rsidRPr="009B4A38">
              <w:rPr>
                <w:rFonts w:cs="Arial"/>
                <w:color w:val="000000"/>
                <w:sz w:val="18"/>
                <w:szCs w:val="18"/>
              </w:rPr>
              <w:t>2,776</w:t>
            </w:r>
          </w:p>
        </w:tc>
        <w:tc>
          <w:tcPr>
            <w:tcW w:w="1152" w:type="dxa"/>
            <w:tcBorders>
              <w:top w:val="nil"/>
              <w:left w:val="single" w:sz="12" w:space="0" w:color="auto"/>
              <w:bottom w:val="single" w:sz="4" w:space="0" w:color="auto"/>
              <w:right w:val="single" w:sz="12" w:space="0" w:color="auto"/>
            </w:tcBorders>
            <w:shd w:val="clear" w:color="000000" w:fill="70AD47"/>
            <w:noWrap/>
            <w:vAlign w:val="center"/>
            <w:hideMark/>
          </w:tcPr>
          <w:p w14:paraId="69E57B78" w14:textId="77777777" w:rsidR="00522EEB" w:rsidRPr="009B4A38" w:rsidRDefault="00522EEB" w:rsidP="000671E4">
            <w:pPr>
              <w:jc w:val="center"/>
              <w:rPr>
                <w:rFonts w:cs="Arial"/>
                <w:color w:val="000000"/>
                <w:sz w:val="18"/>
                <w:szCs w:val="18"/>
              </w:rPr>
            </w:pPr>
            <w:r w:rsidRPr="009B4A38">
              <w:rPr>
                <w:rFonts w:cs="Arial"/>
                <w:color w:val="000000"/>
                <w:sz w:val="18"/>
                <w:szCs w:val="18"/>
              </w:rPr>
              <w:t>31.04%</w:t>
            </w:r>
          </w:p>
        </w:tc>
      </w:tr>
      <w:tr w:rsidR="00522EEB" w:rsidRPr="009B4A38" w14:paraId="782AC0FC" w14:textId="77777777" w:rsidTr="000671E4">
        <w:trPr>
          <w:trHeight w:val="300"/>
          <w:jc w:val="center"/>
        </w:trPr>
        <w:tc>
          <w:tcPr>
            <w:tcW w:w="1152" w:type="dxa"/>
            <w:tcBorders>
              <w:top w:val="single" w:sz="4" w:space="0" w:color="auto"/>
              <w:left w:val="single" w:sz="12" w:space="0" w:color="auto"/>
              <w:bottom w:val="single" w:sz="4" w:space="0" w:color="auto"/>
              <w:right w:val="single" w:sz="12" w:space="0" w:color="auto"/>
            </w:tcBorders>
            <w:shd w:val="clear" w:color="auto" w:fill="auto"/>
            <w:noWrap/>
            <w:vAlign w:val="center"/>
            <w:hideMark/>
          </w:tcPr>
          <w:p w14:paraId="6488A755" w14:textId="77777777" w:rsidR="00522EEB" w:rsidRPr="009B4A38" w:rsidRDefault="00522EEB" w:rsidP="000671E4">
            <w:pPr>
              <w:jc w:val="center"/>
              <w:rPr>
                <w:rFonts w:cs="Arial"/>
                <w:color w:val="000000"/>
                <w:sz w:val="18"/>
                <w:szCs w:val="18"/>
              </w:rPr>
            </w:pPr>
            <w:r w:rsidRPr="009B4A38">
              <w:rPr>
                <w:rFonts w:cs="Arial"/>
                <w:color w:val="000000"/>
                <w:sz w:val="18"/>
                <w:szCs w:val="18"/>
              </w:rPr>
              <w:t>2011</w:t>
            </w:r>
            <w:r w:rsidR="00190CF3" w:rsidRPr="009B4A38">
              <w:rPr>
                <w:rFonts w:cs="Arial"/>
                <w:color w:val="000000"/>
                <w:sz w:val="18"/>
                <w:szCs w:val="18"/>
              </w:rPr>
              <w:t>–</w:t>
            </w:r>
            <w:r w:rsidRPr="009B4A38">
              <w:rPr>
                <w:rFonts w:cs="Arial"/>
                <w:color w:val="000000"/>
                <w:sz w:val="18"/>
                <w:szCs w:val="18"/>
              </w:rPr>
              <w:t>12</w:t>
            </w:r>
          </w:p>
        </w:tc>
        <w:tc>
          <w:tcPr>
            <w:tcW w:w="1152" w:type="dxa"/>
            <w:tcBorders>
              <w:top w:val="nil"/>
              <w:left w:val="single" w:sz="12" w:space="0" w:color="auto"/>
              <w:bottom w:val="single" w:sz="4" w:space="0" w:color="auto"/>
              <w:right w:val="single" w:sz="12" w:space="0" w:color="auto"/>
            </w:tcBorders>
            <w:shd w:val="clear" w:color="auto" w:fill="auto"/>
            <w:noWrap/>
            <w:vAlign w:val="center"/>
            <w:hideMark/>
          </w:tcPr>
          <w:p w14:paraId="69884C5B" w14:textId="77777777" w:rsidR="00522EEB" w:rsidRPr="009B4A38" w:rsidRDefault="00522EEB" w:rsidP="000671E4">
            <w:pPr>
              <w:jc w:val="center"/>
              <w:rPr>
                <w:rFonts w:cs="Arial"/>
                <w:color w:val="000000"/>
                <w:sz w:val="18"/>
                <w:szCs w:val="18"/>
              </w:rPr>
            </w:pPr>
            <w:r w:rsidRPr="009B4A38">
              <w:rPr>
                <w:rFonts w:cs="Arial"/>
                <w:color w:val="000000"/>
                <w:sz w:val="18"/>
                <w:szCs w:val="18"/>
              </w:rPr>
              <w:t>9,114</w:t>
            </w:r>
          </w:p>
        </w:tc>
        <w:tc>
          <w:tcPr>
            <w:tcW w:w="1152" w:type="dxa"/>
            <w:tcBorders>
              <w:top w:val="single" w:sz="4" w:space="0" w:color="auto"/>
              <w:left w:val="single" w:sz="12" w:space="0" w:color="auto"/>
              <w:bottom w:val="single" w:sz="4" w:space="0" w:color="auto"/>
              <w:right w:val="single" w:sz="12" w:space="0" w:color="auto"/>
            </w:tcBorders>
            <w:shd w:val="clear" w:color="auto" w:fill="auto"/>
            <w:noWrap/>
            <w:vAlign w:val="center"/>
            <w:hideMark/>
          </w:tcPr>
          <w:p w14:paraId="2CE62F27" w14:textId="77777777" w:rsidR="00522EEB" w:rsidRPr="009B4A38" w:rsidRDefault="00522EEB" w:rsidP="000671E4">
            <w:pPr>
              <w:jc w:val="center"/>
              <w:rPr>
                <w:rFonts w:cs="Arial"/>
                <w:color w:val="000000"/>
                <w:sz w:val="18"/>
                <w:szCs w:val="18"/>
              </w:rPr>
            </w:pPr>
            <w:r w:rsidRPr="009B4A38">
              <w:rPr>
                <w:rFonts w:cs="Arial"/>
                <w:color w:val="000000"/>
                <w:sz w:val="18"/>
                <w:szCs w:val="18"/>
              </w:rPr>
              <w:t>3,450</w:t>
            </w:r>
          </w:p>
        </w:tc>
        <w:tc>
          <w:tcPr>
            <w:tcW w:w="1152" w:type="dxa"/>
            <w:tcBorders>
              <w:top w:val="nil"/>
              <w:left w:val="single" w:sz="12" w:space="0" w:color="auto"/>
              <w:bottom w:val="single" w:sz="4" w:space="0" w:color="auto"/>
              <w:right w:val="single" w:sz="12" w:space="0" w:color="auto"/>
            </w:tcBorders>
            <w:shd w:val="clear" w:color="000000" w:fill="70AD47"/>
            <w:noWrap/>
            <w:vAlign w:val="center"/>
            <w:hideMark/>
          </w:tcPr>
          <w:p w14:paraId="15ABBAD2" w14:textId="77777777" w:rsidR="00522EEB" w:rsidRPr="009B4A38" w:rsidRDefault="00522EEB" w:rsidP="000671E4">
            <w:pPr>
              <w:jc w:val="center"/>
              <w:rPr>
                <w:rFonts w:cs="Arial"/>
                <w:color w:val="000000"/>
                <w:sz w:val="18"/>
                <w:szCs w:val="18"/>
              </w:rPr>
            </w:pPr>
            <w:r w:rsidRPr="009B4A38">
              <w:rPr>
                <w:rFonts w:cs="Arial"/>
                <w:color w:val="000000"/>
                <w:sz w:val="18"/>
                <w:szCs w:val="18"/>
              </w:rPr>
              <w:t>37.85%</w:t>
            </w:r>
          </w:p>
        </w:tc>
      </w:tr>
      <w:tr w:rsidR="00522EEB" w:rsidRPr="009B4A38" w14:paraId="6BFB20A3" w14:textId="77777777" w:rsidTr="000671E4">
        <w:trPr>
          <w:trHeight w:val="300"/>
          <w:jc w:val="center"/>
        </w:trPr>
        <w:tc>
          <w:tcPr>
            <w:tcW w:w="1152" w:type="dxa"/>
            <w:tcBorders>
              <w:top w:val="single" w:sz="4" w:space="0" w:color="auto"/>
              <w:left w:val="single" w:sz="12" w:space="0" w:color="auto"/>
              <w:bottom w:val="single" w:sz="4" w:space="0" w:color="auto"/>
              <w:right w:val="single" w:sz="12" w:space="0" w:color="auto"/>
            </w:tcBorders>
            <w:shd w:val="clear" w:color="auto" w:fill="auto"/>
            <w:noWrap/>
            <w:vAlign w:val="center"/>
            <w:hideMark/>
          </w:tcPr>
          <w:p w14:paraId="1B3A7451" w14:textId="77777777" w:rsidR="00522EEB" w:rsidRPr="009B4A38" w:rsidRDefault="00522EEB" w:rsidP="000671E4">
            <w:pPr>
              <w:jc w:val="center"/>
              <w:rPr>
                <w:rFonts w:cs="Arial"/>
                <w:color w:val="000000"/>
                <w:sz w:val="18"/>
                <w:szCs w:val="18"/>
              </w:rPr>
            </w:pPr>
            <w:r w:rsidRPr="009B4A38">
              <w:rPr>
                <w:rFonts w:cs="Arial"/>
                <w:color w:val="000000"/>
                <w:sz w:val="18"/>
                <w:szCs w:val="18"/>
              </w:rPr>
              <w:t>2012</w:t>
            </w:r>
            <w:r w:rsidR="00190CF3" w:rsidRPr="009B4A38">
              <w:rPr>
                <w:rFonts w:cs="Arial"/>
                <w:color w:val="000000"/>
                <w:sz w:val="18"/>
                <w:szCs w:val="18"/>
              </w:rPr>
              <w:t>–</w:t>
            </w:r>
            <w:r w:rsidRPr="009B4A38">
              <w:rPr>
                <w:rFonts w:cs="Arial"/>
                <w:color w:val="000000"/>
                <w:sz w:val="18"/>
                <w:szCs w:val="18"/>
              </w:rPr>
              <w:t>13</w:t>
            </w:r>
          </w:p>
        </w:tc>
        <w:tc>
          <w:tcPr>
            <w:tcW w:w="1152" w:type="dxa"/>
            <w:tcBorders>
              <w:top w:val="nil"/>
              <w:left w:val="single" w:sz="12" w:space="0" w:color="auto"/>
              <w:bottom w:val="single" w:sz="4" w:space="0" w:color="auto"/>
              <w:right w:val="single" w:sz="12" w:space="0" w:color="auto"/>
            </w:tcBorders>
            <w:shd w:val="clear" w:color="auto" w:fill="auto"/>
            <w:noWrap/>
            <w:vAlign w:val="center"/>
            <w:hideMark/>
          </w:tcPr>
          <w:p w14:paraId="2C8D0924" w14:textId="77777777" w:rsidR="00522EEB" w:rsidRPr="009B4A38" w:rsidRDefault="00522EEB" w:rsidP="000671E4">
            <w:pPr>
              <w:jc w:val="center"/>
              <w:rPr>
                <w:rFonts w:cs="Arial"/>
                <w:color w:val="000000"/>
                <w:sz w:val="18"/>
                <w:szCs w:val="18"/>
              </w:rPr>
            </w:pPr>
            <w:r w:rsidRPr="009B4A38">
              <w:rPr>
                <w:rFonts w:cs="Arial"/>
                <w:color w:val="000000"/>
                <w:sz w:val="18"/>
                <w:szCs w:val="18"/>
              </w:rPr>
              <w:t>9,664</w:t>
            </w:r>
          </w:p>
        </w:tc>
        <w:tc>
          <w:tcPr>
            <w:tcW w:w="1152" w:type="dxa"/>
            <w:tcBorders>
              <w:top w:val="single" w:sz="4" w:space="0" w:color="auto"/>
              <w:left w:val="single" w:sz="12" w:space="0" w:color="auto"/>
              <w:bottom w:val="single" w:sz="4" w:space="0" w:color="auto"/>
              <w:right w:val="single" w:sz="12" w:space="0" w:color="auto"/>
            </w:tcBorders>
            <w:shd w:val="clear" w:color="auto" w:fill="auto"/>
            <w:noWrap/>
            <w:vAlign w:val="center"/>
            <w:hideMark/>
          </w:tcPr>
          <w:p w14:paraId="39A46905" w14:textId="77777777" w:rsidR="00522EEB" w:rsidRPr="009B4A38" w:rsidRDefault="00522EEB" w:rsidP="000671E4">
            <w:pPr>
              <w:jc w:val="center"/>
              <w:rPr>
                <w:rFonts w:cs="Arial"/>
                <w:color w:val="000000"/>
                <w:sz w:val="18"/>
                <w:szCs w:val="18"/>
              </w:rPr>
            </w:pPr>
            <w:r w:rsidRPr="009B4A38">
              <w:rPr>
                <w:rFonts w:cs="Arial"/>
                <w:color w:val="000000"/>
                <w:sz w:val="18"/>
                <w:szCs w:val="18"/>
              </w:rPr>
              <w:t>3,829</w:t>
            </w:r>
          </w:p>
        </w:tc>
        <w:tc>
          <w:tcPr>
            <w:tcW w:w="1152" w:type="dxa"/>
            <w:tcBorders>
              <w:top w:val="nil"/>
              <w:left w:val="single" w:sz="12" w:space="0" w:color="auto"/>
              <w:bottom w:val="single" w:sz="4" w:space="0" w:color="auto"/>
              <w:right w:val="single" w:sz="12" w:space="0" w:color="auto"/>
            </w:tcBorders>
            <w:shd w:val="clear" w:color="000000" w:fill="70AD47"/>
            <w:noWrap/>
            <w:vAlign w:val="center"/>
            <w:hideMark/>
          </w:tcPr>
          <w:p w14:paraId="735DAE78" w14:textId="77777777" w:rsidR="00522EEB" w:rsidRPr="009B4A38" w:rsidRDefault="00522EEB" w:rsidP="000671E4">
            <w:pPr>
              <w:jc w:val="center"/>
              <w:rPr>
                <w:rFonts w:cs="Arial"/>
                <w:color w:val="000000"/>
                <w:sz w:val="18"/>
                <w:szCs w:val="18"/>
              </w:rPr>
            </w:pPr>
            <w:r w:rsidRPr="009B4A38">
              <w:rPr>
                <w:rFonts w:cs="Arial"/>
                <w:color w:val="000000"/>
                <w:sz w:val="18"/>
                <w:szCs w:val="18"/>
              </w:rPr>
              <w:t>39.62%</w:t>
            </w:r>
          </w:p>
        </w:tc>
      </w:tr>
      <w:tr w:rsidR="00522EEB" w:rsidRPr="009B4A38" w14:paraId="3F37043B" w14:textId="77777777" w:rsidTr="000671E4">
        <w:trPr>
          <w:trHeight w:val="300"/>
          <w:jc w:val="center"/>
        </w:trPr>
        <w:tc>
          <w:tcPr>
            <w:tcW w:w="1152" w:type="dxa"/>
            <w:tcBorders>
              <w:top w:val="single" w:sz="4" w:space="0" w:color="auto"/>
              <w:left w:val="single" w:sz="12" w:space="0" w:color="auto"/>
              <w:bottom w:val="single" w:sz="4" w:space="0" w:color="auto"/>
              <w:right w:val="single" w:sz="12" w:space="0" w:color="auto"/>
            </w:tcBorders>
            <w:shd w:val="clear" w:color="auto" w:fill="auto"/>
            <w:noWrap/>
            <w:vAlign w:val="center"/>
            <w:hideMark/>
          </w:tcPr>
          <w:p w14:paraId="1C1FEE8D" w14:textId="77777777" w:rsidR="00522EEB" w:rsidRPr="009B4A38" w:rsidRDefault="00522EEB" w:rsidP="000671E4">
            <w:pPr>
              <w:jc w:val="center"/>
              <w:rPr>
                <w:rFonts w:cs="Arial"/>
                <w:color w:val="000000"/>
                <w:sz w:val="18"/>
                <w:szCs w:val="18"/>
              </w:rPr>
            </w:pPr>
            <w:r w:rsidRPr="009B4A38">
              <w:rPr>
                <w:rFonts w:cs="Arial"/>
                <w:color w:val="000000"/>
                <w:sz w:val="18"/>
                <w:szCs w:val="18"/>
              </w:rPr>
              <w:t>2013</w:t>
            </w:r>
            <w:r w:rsidR="00190CF3" w:rsidRPr="009B4A38">
              <w:rPr>
                <w:rFonts w:cs="Arial"/>
                <w:color w:val="000000"/>
                <w:sz w:val="18"/>
                <w:szCs w:val="18"/>
              </w:rPr>
              <w:t>–</w:t>
            </w:r>
            <w:r w:rsidRPr="009B4A38">
              <w:rPr>
                <w:rFonts w:cs="Arial"/>
                <w:color w:val="000000"/>
                <w:sz w:val="18"/>
                <w:szCs w:val="18"/>
              </w:rPr>
              <w:t>14</w:t>
            </w:r>
          </w:p>
        </w:tc>
        <w:tc>
          <w:tcPr>
            <w:tcW w:w="1152" w:type="dxa"/>
            <w:tcBorders>
              <w:top w:val="nil"/>
              <w:left w:val="single" w:sz="12" w:space="0" w:color="auto"/>
              <w:bottom w:val="single" w:sz="4" w:space="0" w:color="auto"/>
              <w:right w:val="single" w:sz="12" w:space="0" w:color="auto"/>
            </w:tcBorders>
            <w:shd w:val="clear" w:color="auto" w:fill="auto"/>
            <w:noWrap/>
            <w:vAlign w:val="center"/>
            <w:hideMark/>
          </w:tcPr>
          <w:p w14:paraId="100F48E7" w14:textId="77777777" w:rsidR="00522EEB" w:rsidRPr="009B4A38" w:rsidRDefault="00522EEB" w:rsidP="000671E4">
            <w:pPr>
              <w:jc w:val="center"/>
              <w:rPr>
                <w:rFonts w:cs="Arial"/>
                <w:color w:val="000000"/>
                <w:sz w:val="18"/>
                <w:szCs w:val="18"/>
              </w:rPr>
            </w:pPr>
            <w:r w:rsidRPr="009B4A38">
              <w:rPr>
                <w:rFonts w:cs="Arial"/>
                <w:color w:val="000000"/>
                <w:sz w:val="18"/>
                <w:szCs w:val="18"/>
              </w:rPr>
              <w:t>10,514</w:t>
            </w:r>
          </w:p>
        </w:tc>
        <w:tc>
          <w:tcPr>
            <w:tcW w:w="1152" w:type="dxa"/>
            <w:tcBorders>
              <w:top w:val="single" w:sz="4" w:space="0" w:color="auto"/>
              <w:left w:val="single" w:sz="12" w:space="0" w:color="auto"/>
              <w:bottom w:val="single" w:sz="4" w:space="0" w:color="auto"/>
              <w:right w:val="single" w:sz="12" w:space="0" w:color="auto"/>
            </w:tcBorders>
            <w:shd w:val="clear" w:color="auto" w:fill="auto"/>
            <w:noWrap/>
            <w:vAlign w:val="center"/>
            <w:hideMark/>
          </w:tcPr>
          <w:p w14:paraId="356C89CE" w14:textId="77777777" w:rsidR="00522EEB" w:rsidRPr="009B4A38" w:rsidRDefault="00522EEB" w:rsidP="000671E4">
            <w:pPr>
              <w:jc w:val="center"/>
              <w:rPr>
                <w:rFonts w:cs="Arial"/>
                <w:color w:val="000000"/>
                <w:sz w:val="18"/>
                <w:szCs w:val="18"/>
              </w:rPr>
            </w:pPr>
            <w:r w:rsidRPr="009B4A38">
              <w:rPr>
                <w:rFonts w:cs="Arial"/>
                <w:color w:val="000000"/>
                <w:sz w:val="18"/>
                <w:szCs w:val="18"/>
              </w:rPr>
              <w:t>3,990</w:t>
            </w:r>
          </w:p>
        </w:tc>
        <w:tc>
          <w:tcPr>
            <w:tcW w:w="1152" w:type="dxa"/>
            <w:tcBorders>
              <w:top w:val="nil"/>
              <w:left w:val="single" w:sz="12" w:space="0" w:color="auto"/>
              <w:bottom w:val="single" w:sz="4" w:space="0" w:color="auto"/>
              <w:right w:val="single" w:sz="12" w:space="0" w:color="auto"/>
            </w:tcBorders>
            <w:shd w:val="clear" w:color="000000" w:fill="70AD47"/>
            <w:noWrap/>
            <w:vAlign w:val="center"/>
            <w:hideMark/>
          </w:tcPr>
          <w:p w14:paraId="1FEF6D0B" w14:textId="77777777" w:rsidR="00522EEB" w:rsidRPr="009B4A38" w:rsidRDefault="00522EEB" w:rsidP="000671E4">
            <w:pPr>
              <w:jc w:val="center"/>
              <w:rPr>
                <w:rFonts w:cs="Arial"/>
                <w:color w:val="000000"/>
                <w:sz w:val="18"/>
                <w:szCs w:val="18"/>
              </w:rPr>
            </w:pPr>
            <w:r w:rsidRPr="009B4A38">
              <w:rPr>
                <w:rFonts w:cs="Arial"/>
                <w:color w:val="000000"/>
                <w:sz w:val="18"/>
                <w:szCs w:val="18"/>
              </w:rPr>
              <w:t>37.95%</w:t>
            </w:r>
          </w:p>
        </w:tc>
      </w:tr>
      <w:tr w:rsidR="00522EEB" w:rsidRPr="009B4A38" w14:paraId="4B353BDA" w14:textId="77777777" w:rsidTr="000671E4">
        <w:trPr>
          <w:trHeight w:val="300"/>
          <w:jc w:val="center"/>
        </w:trPr>
        <w:tc>
          <w:tcPr>
            <w:tcW w:w="1152" w:type="dxa"/>
            <w:tcBorders>
              <w:top w:val="single" w:sz="4" w:space="0" w:color="auto"/>
              <w:left w:val="single" w:sz="12" w:space="0" w:color="auto"/>
              <w:bottom w:val="single" w:sz="4" w:space="0" w:color="auto"/>
              <w:right w:val="single" w:sz="12" w:space="0" w:color="auto"/>
            </w:tcBorders>
            <w:shd w:val="clear" w:color="auto" w:fill="auto"/>
            <w:noWrap/>
            <w:vAlign w:val="center"/>
            <w:hideMark/>
          </w:tcPr>
          <w:p w14:paraId="3CAA1EFB" w14:textId="77777777" w:rsidR="00522EEB" w:rsidRPr="009B4A38" w:rsidRDefault="00522EEB" w:rsidP="000671E4">
            <w:pPr>
              <w:jc w:val="center"/>
              <w:rPr>
                <w:rFonts w:cs="Arial"/>
                <w:color w:val="000000"/>
                <w:sz w:val="18"/>
                <w:szCs w:val="18"/>
              </w:rPr>
            </w:pPr>
            <w:r w:rsidRPr="009B4A38">
              <w:rPr>
                <w:rFonts w:cs="Arial"/>
                <w:color w:val="000000"/>
                <w:sz w:val="18"/>
                <w:szCs w:val="18"/>
              </w:rPr>
              <w:t>2014</w:t>
            </w:r>
            <w:r w:rsidR="00190CF3" w:rsidRPr="009B4A38">
              <w:rPr>
                <w:rFonts w:cs="Arial"/>
                <w:color w:val="000000"/>
                <w:sz w:val="18"/>
                <w:szCs w:val="18"/>
              </w:rPr>
              <w:t>–</w:t>
            </w:r>
            <w:r w:rsidRPr="009B4A38">
              <w:rPr>
                <w:rFonts w:cs="Arial"/>
                <w:color w:val="000000"/>
                <w:sz w:val="18"/>
                <w:szCs w:val="18"/>
              </w:rPr>
              <w:t>15</w:t>
            </w:r>
          </w:p>
        </w:tc>
        <w:tc>
          <w:tcPr>
            <w:tcW w:w="1152" w:type="dxa"/>
            <w:tcBorders>
              <w:top w:val="nil"/>
              <w:left w:val="single" w:sz="12" w:space="0" w:color="auto"/>
              <w:bottom w:val="single" w:sz="4" w:space="0" w:color="auto"/>
              <w:right w:val="single" w:sz="12" w:space="0" w:color="auto"/>
            </w:tcBorders>
            <w:shd w:val="clear" w:color="auto" w:fill="auto"/>
            <w:noWrap/>
            <w:vAlign w:val="center"/>
            <w:hideMark/>
          </w:tcPr>
          <w:p w14:paraId="65734AF7" w14:textId="77777777" w:rsidR="00522EEB" w:rsidRPr="009B4A38" w:rsidRDefault="00522EEB" w:rsidP="000671E4">
            <w:pPr>
              <w:jc w:val="center"/>
              <w:rPr>
                <w:rFonts w:cs="Arial"/>
                <w:color w:val="000000"/>
                <w:sz w:val="18"/>
                <w:szCs w:val="18"/>
              </w:rPr>
            </w:pPr>
            <w:r w:rsidRPr="009B4A38">
              <w:rPr>
                <w:rFonts w:cs="Arial"/>
                <w:color w:val="000000"/>
                <w:sz w:val="18"/>
                <w:szCs w:val="18"/>
              </w:rPr>
              <w:t>11,133</w:t>
            </w:r>
          </w:p>
        </w:tc>
        <w:tc>
          <w:tcPr>
            <w:tcW w:w="1152" w:type="dxa"/>
            <w:tcBorders>
              <w:top w:val="single" w:sz="4" w:space="0" w:color="auto"/>
              <w:left w:val="single" w:sz="12" w:space="0" w:color="auto"/>
              <w:bottom w:val="single" w:sz="4" w:space="0" w:color="auto"/>
              <w:right w:val="single" w:sz="12" w:space="0" w:color="auto"/>
            </w:tcBorders>
            <w:shd w:val="clear" w:color="auto" w:fill="auto"/>
            <w:noWrap/>
            <w:vAlign w:val="center"/>
            <w:hideMark/>
          </w:tcPr>
          <w:p w14:paraId="130FC006" w14:textId="77777777" w:rsidR="00522EEB" w:rsidRPr="009B4A38" w:rsidRDefault="00522EEB" w:rsidP="000671E4">
            <w:pPr>
              <w:jc w:val="center"/>
              <w:rPr>
                <w:rFonts w:cs="Arial"/>
                <w:color w:val="000000"/>
                <w:sz w:val="18"/>
                <w:szCs w:val="18"/>
              </w:rPr>
            </w:pPr>
            <w:r w:rsidRPr="009B4A38">
              <w:rPr>
                <w:rFonts w:cs="Arial"/>
                <w:color w:val="000000"/>
                <w:sz w:val="18"/>
                <w:szCs w:val="18"/>
              </w:rPr>
              <w:t>3,930</w:t>
            </w:r>
          </w:p>
        </w:tc>
        <w:tc>
          <w:tcPr>
            <w:tcW w:w="1152" w:type="dxa"/>
            <w:tcBorders>
              <w:top w:val="nil"/>
              <w:left w:val="single" w:sz="12" w:space="0" w:color="auto"/>
              <w:bottom w:val="single" w:sz="4" w:space="0" w:color="auto"/>
              <w:right w:val="single" w:sz="12" w:space="0" w:color="auto"/>
            </w:tcBorders>
            <w:shd w:val="clear" w:color="000000" w:fill="70AD47"/>
            <w:noWrap/>
            <w:vAlign w:val="center"/>
            <w:hideMark/>
          </w:tcPr>
          <w:p w14:paraId="5E4654EF" w14:textId="77777777" w:rsidR="00522EEB" w:rsidRPr="009B4A38" w:rsidRDefault="00522EEB" w:rsidP="000671E4">
            <w:pPr>
              <w:jc w:val="center"/>
              <w:rPr>
                <w:rFonts w:cs="Arial"/>
                <w:color w:val="000000"/>
                <w:sz w:val="18"/>
                <w:szCs w:val="18"/>
              </w:rPr>
            </w:pPr>
            <w:r w:rsidRPr="009B4A38">
              <w:rPr>
                <w:rFonts w:cs="Arial"/>
                <w:color w:val="000000"/>
                <w:sz w:val="18"/>
                <w:szCs w:val="18"/>
              </w:rPr>
              <w:t>35.30%</w:t>
            </w:r>
          </w:p>
        </w:tc>
      </w:tr>
      <w:tr w:rsidR="00522EEB" w:rsidRPr="009B4A38" w14:paraId="33B6FFEC" w14:textId="77777777" w:rsidTr="000671E4">
        <w:trPr>
          <w:trHeight w:val="300"/>
          <w:jc w:val="center"/>
        </w:trPr>
        <w:tc>
          <w:tcPr>
            <w:tcW w:w="1152" w:type="dxa"/>
            <w:tcBorders>
              <w:top w:val="single" w:sz="4" w:space="0" w:color="auto"/>
              <w:left w:val="single" w:sz="12" w:space="0" w:color="auto"/>
              <w:bottom w:val="single" w:sz="4" w:space="0" w:color="auto"/>
              <w:right w:val="single" w:sz="12" w:space="0" w:color="auto"/>
            </w:tcBorders>
            <w:shd w:val="clear" w:color="auto" w:fill="auto"/>
            <w:noWrap/>
            <w:vAlign w:val="center"/>
            <w:hideMark/>
          </w:tcPr>
          <w:p w14:paraId="5445EAAB" w14:textId="77777777" w:rsidR="00522EEB" w:rsidRPr="009B4A38" w:rsidRDefault="00522EEB" w:rsidP="000671E4">
            <w:pPr>
              <w:jc w:val="center"/>
              <w:rPr>
                <w:rFonts w:cs="Arial"/>
                <w:color w:val="000000"/>
                <w:sz w:val="18"/>
                <w:szCs w:val="18"/>
              </w:rPr>
            </w:pPr>
            <w:r w:rsidRPr="009B4A38">
              <w:rPr>
                <w:rFonts w:cs="Arial"/>
                <w:color w:val="000000"/>
                <w:sz w:val="18"/>
                <w:szCs w:val="18"/>
              </w:rPr>
              <w:t>2015</w:t>
            </w:r>
            <w:r w:rsidR="00190CF3" w:rsidRPr="009B4A38">
              <w:rPr>
                <w:rFonts w:cs="Arial"/>
                <w:color w:val="000000"/>
                <w:sz w:val="18"/>
                <w:szCs w:val="18"/>
              </w:rPr>
              <w:t>–</w:t>
            </w:r>
            <w:r w:rsidRPr="009B4A38">
              <w:rPr>
                <w:rFonts w:cs="Arial"/>
                <w:color w:val="000000"/>
                <w:sz w:val="18"/>
                <w:szCs w:val="18"/>
              </w:rPr>
              <w:t>16</w:t>
            </w:r>
          </w:p>
        </w:tc>
        <w:tc>
          <w:tcPr>
            <w:tcW w:w="1152" w:type="dxa"/>
            <w:tcBorders>
              <w:top w:val="nil"/>
              <w:left w:val="single" w:sz="12" w:space="0" w:color="auto"/>
              <w:bottom w:val="single" w:sz="4" w:space="0" w:color="auto"/>
              <w:right w:val="single" w:sz="12" w:space="0" w:color="auto"/>
            </w:tcBorders>
            <w:shd w:val="clear" w:color="auto" w:fill="auto"/>
            <w:noWrap/>
            <w:vAlign w:val="center"/>
            <w:hideMark/>
          </w:tcPr>
          <w:p w14:paraId="19487F1C" w14:textId="77777777" w:rsidR="00522EEB" w:rsidRPr="009B4A38" w:rsidRDefault="00522EEB" w:rsidP="000671E4">
            <w:pPr>
              <w:jc w:val="center"/>
              <w:rPr>
                <w:rFonts w:cs="Arial"/>
                <w:color w:val="000000"/>
                <w:sz w:val="18"/>
                <w:szCs w:val="18"/>
              </w:rPr>
            </w:pPr>
            <w:r w:rsidRPr="009B4A38">
              <w:rPr>
                <w:rFonts w:cs="Arial"/>
                <w:color w:val="000000"/>
                <w:sz w:val="18"/>
                <w:szCs w:val="18"/>
              </w:rPr>
              <w:t>12,328</w:t>
            </w:r>
          </w:p>
        </w:tc>
        <w:tc>
          <w:tcPr>
            <w:tcW w:w="1152" w:type="dxa"/>
            <w:tcBorders>
              <w:top w:val="single" w:sz="4" w:space="0" w:color="auto"/>
              <w:left w:val="single" w:sz="12" w:space="0" w:color="auto"/>
              <w:bottom w:val="single" w:sz="4" w:space="0" w:color="auto"/>
              <w:right w:val="single" w:sz="12" w:space="0" w:color="auto"/>
            </w:tcBorders>
            <w:shd w:val="clear" w:color="auto" w:fill="auto"/>
            <w:noWrap/>
            <w:vAlign w:val="center"/>
            <w:hideMark/>
          </w:tcPr>
          <w:p w14:paraId="0D41189C" w14:textId="77777777" w:rsidR="00522EEB" w:rsidRPr="009B4A38" w:rsidRDefault="00522EEB" w:rsidP="000671E4">
            <w:pPr>
              <w:jc w:val="center"/>
              <w:rPr>
                <w:rFonts w:cs="Arial"/>
                <w:color w:val="000000"/>
                <w:sz w:val="18"/>
                <w:szCs w:val="18"/>
              </w:rPr>
            </w:pPr>
            <w:r w:rsidRPr="009B4A38">
              <w:rPr>
                <w:rFonts w:cs="Arial"/>
                <w:color w:val="000000"/>
                <w:sz w:val="18"/>
                <w:szCs w:val="18"/>
              </w:rPr>
              <w:t>4,750</w:t>
            </w:r>
          </w:p>
        </w:tc>
        <w:tc>
          <w:tcPr>
            <w:tcW w:w="1152" w:type="dxa"/>
            <w:tcBorders>
              <w:top w:val="nil"/>
              <w:left w:val="single" w:sz="12" w:space="0" w:color="auto"/>
              <w:bottom w:val="single" w:sz="4" w:space="0" w:color="auto"/>
              <w:right w:val="single" w:sz="12" w:space="0" w:color="auto"/>
            </w:tcBorders>
            <w:shd w:val="clear" w:color="000000" w:fill="70AD47"/>
            <w:noWrap/>
            <w:vAlign w:val="center"/>
            <w:hideMark/>
          </w:tcPr>
          <w:p w14:paraId="1559DE6F" w14:textId="77777777" w:rsidR="00522EEB" w:rsidRPr="009B4A38" w:rsidRDefault="00522EEB" w:rsidP="000671E4">
            <w:pPr>
              <w:jc w:val="center"/>
              <w:rPr>
                <w:rFonts w:cs="Arial"/>
                <w:color w:val="000000"/>
                <w:sz w:val="18"/>
                <w:szCs w:val="18"/>
              </w:rPr>
            </w:pPr>
            <w:r w:rsidRPr="009B4A38">
              <w:rPr>
                <w:rFonts w:cs="Arial"/>
                <w:color w:val="000000"/>
                <w:sz w:val="18"/>
                <w:szCs w:val="18"/>
              </w:rPr>
              <w:t>38.53%</w:t>
            </w:r>
          </w:p>
        </w:tc>
      </w:tr>
      <w:tr w:rsidR="00522EEB" w:rsidRPr="009B4A38" w14:paraId="5EFBFDA4" w14:textId="77777777" w:rsidTr="000671E4">
        <w:trPr>
          <w:trHeight w:val="300"/>
          <w:jc w:val="center"/>
        </w:trPr>
        <w:tc>
          <w:tcPr>
            <w:tcW w:w="1152" w:type="dxa"/>
            <w:tcBorders>
              <w:top w:val="single" w:sz="4" w:space="0" w:color="auto"/>
              <w:left w:val="single" w:sz="12" w:space="0" w:color="auto"/>
              <w:bottom w:val="single" w:sz="4" w:space="0" w:color="auto"/>
              <w:right w:val="single" w:sz="12" w:space="0" w:color="auto"/>
            </w:tcBorders>
            <w:shd w:val="clear" w:color="auto" w:fill="auto"/>
            <w:noWrap/>
            <w:vAlign w:val="center"/>
            <w:hideMark/>
          </w:tcPr>
          <w:p w14:paraId="0E84D209" w14:textId="77777777" w:rsidR="00522EEB" w:rsidRPr="009B4A38" w:rsidRDefault="00522EEB" w:rsidP="000671E4">
            <w:pPr>
              <w:jc w:val="center"/>
              <w:rPr>
                <w:rFonts w:cs="Arial"/>
                <w:color w:val="000000"/>
                <w:sz w:val="18"/>
                <w:szCs w:val="18"/>
              </w:rPr>
            </w:pPr>
            <w:r w:rsidRPr="009B4A38">
              <w:rPr>
                <w:rFonts w:cs="Arial"/>
                <w:color w:val="000000"/>
                <w:sz w:val="18"/>
                <w:szCs w:val="18"/>
              </w:rPr>
              <w:t>2016</w:t>
            </w:r>
            <w:r w:rsidR="00190CF3" w:rsidRPr="009B4A38">
              <w:rPr>
                <w:rFonts w:cs="Arial"/>
                <w:color w:val="000000"/>
                <w:sz w:val="18"/>
                <w:szCs w:val="18"/>
              </w:rPr>
              <w:t>–</w:t>
            </w:r>
            <w:r w:rsidRPr="009B4A38">
              <w:rPr>
                <w:rFonts w:cs="Arial"/>
                <w:color w:val="000000"/>
                <w:sz w:val="18"/>
                <w:szCs w:val="18"/>
              </w:rPr>
              <w:t>17</w:t>
            </w:r>
          </w:p>
        </w:tc>
        <w:tc>
          <w:tcPr>
            <w:tcW w:w="1152" w:type="dxa"/>
            <w:tcBorders>
              <w:top w:val="nil"/>
              <w:left w:val="single" w:sz="12" w:space="0" w:color="auto"/>
              <w:bottom w:val="single" w:sz="4" w:space="0" w:color="auto"/>
              <w:right w:val="single" w:sz="12" w:space="0" w:color="auto"/>
            </w:tcBorders>
            <w:shd w:val="clear" w:color="auto" w:fill="auto"/>
            <w:noWrap/>
            <w:vAlign w:val="center"/>
            <w:hideMark/>
          </w:tcPr>
          <w:p w14:paraId="187A59D2" w14:textId="77777777" w:rsidR="00522EEB" w:rsidRPr="009B4A38" w:rsidRDefault="00522EEB" w:rsidP="000671E4">
            <w:pPr>
              <w:jc w:val="center"/>
              <w:rPr>
                <w:rFonts w:cs="Arial"/>
                <w:color w:val="000000"/>
                <w:sz w:val="18"/>
                <w:szCs w:val="18"/>
              </w:rPr>
            </w:pPr>
            <w:r w:rsidRPr="009B4A38">
              <w:rPr>
                <w:rFonts w:cs="Arial"/>
                <w:color w:val="000000"/>
                <w:sz w:val="18"/>
                <w:szCs w:val="18"/>
              </w:rPr>
              <w:t>12,180</w:t>
            </w:r>
          </w:p>
        </w:tc>
        <w:tc>
          <w:tcPr>
            <w:tcW w:w="1152" w:type="dxa"/>
            <w:tcBorders>
              <w:top w:val="single" w:sz="4" w:space="0" w:color="auto"/>
              <w:left w:val="single" w:sz="12" w:space="0" w:color="auto"/>
              <w:bottom w:val="single" w:sz="4" w:space="0" w:color="auto"/>
              <w:right w:val="single" w:sz="12" w:space="0" w:color="auto"/>
            </w:tcBorders>
            <w:shd w:val="clear" w:color="auto" w:fill="auto"/>
            <w:noWrap/>
            <w:vAlign w:val="center"/>
            <w:hideMark/>
          </w:tcPr>
          <w:p w14:paraId="28D489C2" w14:textId="77777777" w:rsidR="00522EEB" w:rsidRPr="009B4A38" w:rsidRDefault="00522EEB" w:rsidP="000671E4">
            <w:pPr>
              <w:jc w:val="center"/>
              <w:rPr>
                <w:rFonts w:cs="Arial"/>
                <w:color w:val="000000"/>
                <w:sz w:val="18"/>
                <w:szCs w:val="18"/>
              </w:rPr>
            </w:pPr>
            <w:r w:rsidRPr="009B4A38">
              <w:rPr>
                <w:rFonts w:cs="Arial"/>
                <w:color w:val="000000"/>
                <w:sz w:val="18"/>
                <w:szCs w:val="18"/>
              </w:rPr>
              <w:t>4,548</w:t>
            </w:r>
          </w:p>
        </w:tc>
        <w:tc>
          <w:tcPr>
            <w:tcW w:w="1152" w:type="dxa"/>
            <w:tcBorders>
              <w:top w:val="nil"/>
              <w:left w:val="single" w:sz="12" w:space="0" w:color="auto"/>
              <w:bottom w:val="single" w:sz="4" w:space="0" w:color="auto"/>
              <w:right w:val="single" w:sz="12" w:space="0" w:color="auto"/>
            </w:tcBorders>
            <w:shd w:val="clear" w:color="000000" w:fill="70AD47"/>
            <w:noWrap/>
            <w:vAlign w:val="center"/>
            <w:hideMark/>
          </w:tcPr>
          <w:p w14:paraId="7CB5A15A" w14:textId="77777777" w:rsidR="00522EEB" w:rsidRPr="009B4A38" w:rsidRDefault="00522EEB" w:rsidP="000671E4">
            <w:pPr>
              <w:jc w:val="center"/>
              <w:rPr>
                <w:rFonts w:cs="Arial"/>
                <w:color w:val="000000"/>
                <w:sz w:val="18"/>
                <w:szCs w:val="18"/>
              </w:rPr>
            </w:pPr>
            <w:r w:rsidRPr="009B4A38">
              <w:rPr>
                <w:rFonts w:cs="Arial"/>
                <w:color w:val="000000"/>
                <w:sz w:val="18"/>
                <w:szCs w:val="18"/>
              </w:rPr>
              <w:t>37.34%</w:t>
            </w:r>
          </w:p>
        </w:tc>
      </w:tr>
      <w:tr w:rsidR="00522EEB" w:rsidRPr="009B4A38" w14:paraId="4317FF7F" w14:textId="77777777" w:rsidTr="000671E4">
        <w:trPr>
          <w:trHeight w:val="300"/>
          <w:jc w:val="center"/>
        </w:trPr>
        <w:tc>
          <w:tcPr>
            <w:tcW w:w="1152" w:type="dxa"/>
            <w:tcBorders>
              <w:top w:val="single" w:sz="4" w:space="0" w:color="auto"/>
              <w:left w:val="single" w:sz="12" w:space="0" w:color="auto"/>
              <w:bottom w:val="single" w:sz="4" w:space="0" w:color="auto"/>
              <w:right w:val="single" w:sz="12" w:space="0" w:color="auto"/>
            </w:tcBorders>
            <w:shd w:val="clear" w:color="auto" w:fill="auto"/>
            <w:noWrap/>
            <w:vAlign w:val="center"/>
            <w:hideMark/>
          </w:tcPr>
          <w:p w14:paraId="043E77D7" w14:textId="77777777" w:rsidR="00522EEB" w:rsidRPr="009B4A38" w:rsidRDefault="00522EEB" w:rsidP="000671E4">
            <w:pPr>
              <w:jc w:val="center"/>
              <w:rPr>
                <w:rFonts w:cs="Arial"/>
                <w:color w:val="000000"/>
                <w:sz w:val="18"/>
                <w:szCs w:val="18"/>
              </w:rPr>
            </w:pPr>
            <w:r w:rsidRPr="009B4A38">
              <w:rPr>
                <w:rFonts w:cs="Arial"/>
                <w:color w:val="000000"/>
                <w:sz w:val="18"/>
                <w:szCs w:val="18"/>
              </w:rPr>
              <w:t>2017</w:t>
            </w:r>
            <w:r w:rsidR="00190CF3" w:rsidRPr="009B4A38">
              <w:rPr>
                <w:rFonts w:cs="Arial"/>
                <w:color w:val="000000"/>
                <w:sz w:val="18"/>
                <w:szCs w:val="18"/>
              </w:rPr>
              <w:t>–</w:t>
            </w:r>
            <w:r w:rsidRPr="009B4A38">
              <w:rPr>
                <w:rFonts w:cs="Arial"/>
                <w:color w:val="000000"/>
                <w:sz w:val="18"/>
                <w:szCs w:val="18"/>
              </w:rPr>
              <w:t>18</w:t>
            </w:r>
          </w:p>
        </w:tc>
        <w:tc>
          <w:tcPr>
            <w:tcW w:w="1152" w:type="dxa"/>
            <w:tcBorders>
              <w:top w:val="single" w:sz="4" w:space="0" w:color="auto"/>
              <w:left w:val="single" w:sz="12" w:space="0" w:color="auto"/>
              <w:bottom w:val="single" w:sz="4" w:space="0" w:color="auto"/>
              <w:right w:val="single" w:sz="12" w:space="0" w:color="auto"/>
            </w:tcBorders>
            <w:shd w:val="clear" w:color="auto" w:fill="auto"/>
            <w:noWrap/>
            <w:vAlign w:val="center"/>
            <w:hideMark/>
          </w:tcPr>
          <w:p w14:paraId="6B881EDC" w14:textId="77777777" w:rsidR="00522EEB" w:rsidRPr="009B4A38" w:rsidRDefault="00522EEB" w:rsidP="000671E4">
            <w:pPr>
              <w:jc w:val="center"/>
              <w:rPr>
                <w:rFonts w:cs="Arial"/>
                <w:color w:val="000000"/>
                <w:sz w:val="18"/>
                <w:szCs w:val="18"/>
              </w:rPr>
            </w:pPr>
            <w:r w:rsidRPr="009B4A38">
              <w:rPr>
                <w:rFonts w:cs="Arial"/>
                <w:color w:val="000000"/>
                <w:sz w:val="18"/>
                <w:szCs w:val="18"/>
              </w:rPr>
              <w:t>12,161</w:t>
            </w:r>
          </w:p>
        </w:tc>
        <w:tc>
          <w:tcPr>
            <w:tcW w:w="1152" w:type="dxa"/>
            <w:tcBorders>
              <w:top w:val="single" w:sz="4" w:space="0" w:color="auto"/>
              <w:left w:val="single" w:sz="12" w:space="0" w:color="auto"/>
              <w:bottom w:val="single" w:sz="4" w:space="0" w:color="auto"/>
              <w:right w:val="single" w:sz="12" w:space="0" w:color="auto"/>
            </w:tcBorders>
            <w:shd w:val="clear" w:color="auto" w:fill="auto"/>
            <w:noWrap/>
            <w:vAlign w:val="center"/>
            <w:hideMark/>
          </w:tcPr>
          <w:p w14:paraId="6014E11F" w14:textId="77777777" w:rsidR="00522EEB" w:rsidRPr="009B4A38" w:rsidRDefault="00522EEB" w:rsidP="000671E4">
            <w:pPr>
              <w:jc w:val="center"/>
              <w:rPr>
                <w:rFonts w:cs="Arial"/>
                <w:color w:val="000000"/>
                <w:sz w:val="18"/>
                <w:szCs w:val="18"/>
              </w:rPr>
            </w:pPr>
            <w:r w:rsidRPr="009B4A38">
              <w:rPr>
                <w:rFonts w:cs="Arial"/>
                <w:color w:val="000000"/>
                <w:sz w:val="18"/>
                <w:szCs w:val="18"/>
              </w:rPr>
              <w:t>4,461</w:t>
            </w:r>
          </w:p>
        </w:tc>
        <w:tc>
          <w:tcPr>
            <w:tcW w:w="1152" w:type="dxa"/>
            <w:tcBorders>
              <w:top w:val="single" w:sz="4" w:space="0" w:color="auto"/>
              <w:left w:val="single" w:sz="12" w:space="0" w:color="auto"/>
              <w:bottom w:val="single" w:sz="4" w:space="0" w:color="auto"/>
              <w:right w:val="single" w:sz="12" w:space="0" w:color="auto"/>
            </w:tcBorders>
            <w:shd w:val="clear" w:color="000000" w:fill="70AD47"/>
            <w:noWrap/>
            <w:vAlign w:val="center"/>
            <w:hideMark/>
          </w:tcPr>
          <w:p w14:paraId="1C0D3E34" w14:textId="77777777" w:rsidR="00522EEB" w:rsidRPr="009B4A38" w:rsidRDefault="00522EEB" w:rsidP="000671E4">
            <w:pPr>
              <w:jc w:val="center"/>
              <w:rPr>
                <w:rFonts w:cs="Arial"/>
                <w:color w:val="000000"/>
                <w:sz w:val="18"/>
                <w:szCs w:val="18"/>
              </w:rPr>
            </w:pPr>
            <w:r w:rsidRPr="009B4A38">
              <w:rPr>
                <w:rFonts w:cs="Arial"/>
                <w:color w:val="000000"/>
                <w:sz w:val="18"/>
                <w:szCs w:val="18"/>
              </w:rPr>
              <w:t>36.68%</w:t>
            </w:r>
          </w:p>
        </w:tc>
      </w:tr>
      <w:tr w:rsidR="00522EEB" w:rsidRPr="009B4A38" w14:paraId="11BA0B1D" w14:textId="77777777" w:rsidTr="002B5B15">
        <w:trPr>
          <w:trHeight w:val="300"/>
          <w:jc w:val="center"/>
        </w:trPr>
        <w:tc>
          <w:tcPr>
            <w:tcW w:w="1152" w:type="dxa"/>
            <w:tcBorders>
              <w:top w:val="single" w:sz="4" w:space="0" w:color="auto"/>
              <w:left w:val="single" w:sz="12" w:space="0" w:color="auto"/>
              <w:bottom w:val="single" w:sz="4" w:space="0" w:color="auto"/>
              <w:right w:val="single" w:sz="12" w:space="0" w:color="auto"/>
            </w:tcBorders>
            <w:shd w:val="clear" w:color="auto" w:fill="auto"/>
            <w:noWrap/>
            <w:vAlign w:val="center"/>
          </w:tcPr>
          <w:p w14:paraId="0AB1843B" w14:textId="77777777" w:rsidR="00522EEB" w:rsidRPr="009B4A38" w:rsidRDefault="00522EEB" w:rsidP="000671E4">
            <w:pPr>
              <w:jc w:val="center"/>
              <w:rPr>
                <w:rFonts w:cs="Arial"/>
                <w:color w:val="000000"/>
                <w:sz w:val="18"/>
                <w:szCs w:val="18"/>
              </w:rPr>
            </w:pPr>
            <w:r w:rsidRPr="009B4A38">
              <w:rPr>
                <w:rFonts w:cs="Arial"/>
                <w:color w:val="000000"/>
                <w:sz w:val="18"/>
                <w:szCs w:val="18"/>
              </w:rPr>
              <w:t>2018</w:t>
            </w:r>
            <w:r w:rsidR="00190CF3" w:rsidRPr="009B4A38">
              <w:rPr>
                <w:rFonts w:cs="Arial"/>
                <w:color w:val="000000"/>
                <w:sz w:val="18"/>
                <w:szCs w:val="18"/>
              </w:rPr>
              <w:t>–</w:t>
            </w:r>
            <w:r w:rsidRPr="009B4A38">
              <w:rPr>
                <w:rFonts w:cs="Arial"/>
                <w:color w:val="000000"/>
                <w:sz w:val="18"/>
                <w:szCs w:val="18"/>
              </w:rPr>
              <w:t>19</w:t>
            </w:r>
          </w:p>
        </w:tc>
        <w:tc>
          <w:tcPr>
            <w:tcW w:w="1152" w:type="dxa"/>
            <w:tcBorders>
              <w:top w:val="single" w:sz="4" w:space="0" w:color="auto"/>
              <w:left w:val="single" w:sz="12" w:space="0" w:color="auto"/>
              <w:bottom w:val="single" w:sz="4" w:space="0" w:color="auto"/>
              <w:right w:val="single" w:sz="12" w:space="0" w:color="auto"/>
            </w:tcBorders>
            <w:shd w:val="clear" w:color="auto" w:fill="auto"/>
            <w:noWrap/>
            <w:vAlign w:val="center"/>
          </w:tcPr>
          <w:p w14:paraId="572A7DC9" w14:textId="77777777" w:rsidR="00522EEB" w:rsidRPr="009B4A38" w:rsidRDefault="00522EEB" w:rsidP="000671E4">
            <w:pPr>
              <w:jc w:val="center"/>
              <w:rPr>
                <w:rFonts w:cs="Arial"/>
                <w:color w:val="000000"/>
                <w:sz w:val="18"/>
                <w:szCs w:val="18"/>
              </w:rPr>
            </w:pPr>
            <w:r w:rsidRPr="009B4A38">
              <w:rPr>
                <w:rFonts w:cs="Arial"/>
                <w:color w:val="000000"/>
                <w:sz w:val="18"/>
                <w:szCs w:val="18"/>
              </w:rPr>
              <w:t>13,542</w:t>
            </w:r>
          </w:p>
        </w:tc>
        <w:tc>
          <w:tcPr>
            <w:tcW w:w="1152" w:type="dxa"/>
            <w:tcBorders>
              <w:top w:val="single" w:sz="4" w:space="0" w:color="auto"/>
              <w:left w:val="single" w:sz="12" w:space="0" w:color="auto"/>
              <w:bottom w:val="single" w:sz="4" w:space="0" w:color="auto"/>
              <w:right w:val="single" w:sz="12" w:space="0" w:color="auto"/>
            </w:tcBorders>
            <w:shd w:val="clear" w:color="auto" w:fill="auto"/>
            <w:noWrap/>
            <w:vAlign w:val="center"/>
          </w:tcPr>
          <w:p w14:paraId="14286442" w14:textId="77777777" w:rsidR="00522EEB" w:rsidRPr="009B4A38" w:rsidRDefault="00522EEB" w:rsidP="000671E4">
            <w:pPr>
              <w:jc w:val="center"/>
              <w:rPr>
                <w:rFonts w:cs="Arial"/>
                <w:color w:val="000000"/>
                <w:sz w:val="18"/>
                <w:szCs w:val="18"/>
              </w:rPr>
            </w:pPr>
            <w:r w:rsidRPr="009B4A38">
              <w:rPr>
                <w:rFonts w:cs="Arial"/>
                <w:color w:val="000000"/>
                <w:sz w:val="18"/>
                <w:szCs w:val="18"/>
              </w:rPr>
              <w:t>4,719</w:t>
            </w:r>
          </w:p>
        </w:tc>
        <w:tc>
          <w:tcPr>
            <w:tcW w:w="1152" w:type="dxa"/>
            <w:tcBorders>
              <w:top w:val="single" w:sz="4" w:space="0" w:color="auto"/>
              <w:left w:val="single" w:sz="12" w:space="0" w:color="auto"/>
              <w:bottom w:val="single" w:sz="4" w:space="0" w:color="auto"/>
              <w:right w:val="single" w:sz="12" w:space="0" w:color="auto"/>
            </w:tcBorders>
            <w:shd w:val="clear" w:color="000000" w:fill="70AD47"/>
            <w:noWrap/>
            <w:vAlign w:val="center"/>
          </w:tcPr>
          <w:p w14:paraId="6C9B0274" w14:textId="77777777" w:rsidR="00522EEB" w:rsidRPr="009B4A38" w:rsidRDefault="00522EEB" w:rsidP="000671E4">
            <w:pPr>
              <w:jc w:val="center"/>
              <w:rPr>
                <w:rFonts w:cs="Arial"/>
                <w:color w:val="000000"/>
                <w:sz w:val="18"/>
                <w:szCs w:val="18"/>
              </w:rPr>
            </w:pPr>
            <w:r w:rsidRPr="009B4A38">
              <w:rPr>
                <w:rFonts w:cs="Arial"/>
                <w:color w:val="000000"/>
                <w:sz w:val="18"/>
                <w:szCs w:val="18"/>
              </w:rPr>
              <w:t>34.85%</w:t>
            </w:r>
          </w:p>
        </w:tc>
      </w:tr>
      <w:tr w:rsidR="002B5B15" w:rsidRPr="009B4A38" w14:paraId="0A0C6D3C" w14:textId="77777777" w:rsidTr="0099433F">
        <w:trPr>
          <w:trHeight w:val="300"/>
          <w:jc w:val="center"/>
        </w:trPr>
        <w:tc>
          <w:tcPr>
            <w:tcW w:w="1152" w:type="dxa"/>
            <w:tcBorders>
              <w:top w:val="single" w:sz="4" w:space="0" w:color="auto"/>
              <w:left w:val="single" w:sz="12" w:space="0" w:color="auto"/>
              <w:bottom w:val="single" w:sz="4" w:space="0" w:color="auto"/>
              <w:right w:val="single" w:sz="12" w:space="0" w:color="auto"/>
            </w:tcBorders>
            <w:shd w:val="clear" w:color="auto" w:fill="auto"/>
            <w:noWrap/>
            <w:vAlign w:val="center"/>
          </w:tcPr>
          <w:p w14:paraId="29490B76" w14:textId="77777777" w:rsidR="002B5B15" w:rsidRPr="009B4A38" w:rsidRDefault="00945827" w:rsidP="000671E4">
            <w:pPr>
              <w:jc w:val="center"/>
              <w:rPr>
                <w:rFonts w:cs="Arial"/>
                <w:color w:val="000000"/>
                <w:sz w:val="18"/>
                <w:szCs w:val="18"/>
              </w:rPr>
            </w:pPr>
            <w:r w:rsidRPr="009B4A38">
              <w:rPr>
                <w:rFonts w:cs="Arial"/>
                <w:color w:val="000000"/>
                <w:sz w:val="18"/>
                <w:szCs w:val="18"/>
              </w:rPr>
              <w:t>2019</w:t>
            </w:r>
            <w:r w:rsidR="00190CF3" w:rsidRPr="009B4A38">
              <w:rPr>
                <w:rFonts w:cs="Arial"/>
                <w:color w:val="000000"/>
                <w:sz w:val="18"/>
                <w:szCs w:val="18"/>
              </w:rPr>
              <w:t>–</w:t>
            </w:r>
            <w:r w:rsidRPr="009B4A38">
              <w:rPr>
                <w:rFonts w:cs="Arial"/>
                <w:color w:val="000000"/>
                <w:sz w:val="18"/>
                <w:szCs w:val="18"/>
              </w:rPr>
              <w:t>20</w:t>
            </w:r>
          </w:p>
        </w:tc>
        <w:tc>
          <w:tcPr>
            <w:tcW w:w="1152" w:type="dxa"/>
            <w:tcBorders>
              <w:top w:val="single" w:sz="4" w:space="0" w:color="auto"/>
              <w:left w:val="single" w:sz="12" w:space="0" w:color="auto"/>
              <w:bottom w:val="single" w:sz="4" w:space="0" w:color="auto"/>
              <w:right w:val="single" w:sz="12" w:space="0" w:color="auto"/>
            </w:tcBorders>
            <w:shd w:val="clear" w:color="auto" w:fill="auto"/>
            <w:noWrap/>
            <w:vAlign w:val="center"/>
          </w:tcPr>
          <w:p w14:paraId="724982FC" w14:textId="77777777" w:rsidR="002B5B15" w:rsidRPr="009B4A38" w:rsidRDefault="00322BB7" w:rsidP="000671E4">
            <w:pPr>
              <w:jc w:val="center"/>
              <w:rPr>
                <w:rFonts w:cs="Arial"/>
                <w:color w:val="000000"/>
                <w:sz w:val="18"/>
                <w:szCs w:val="18"/>
              </w:rPr>
            </w:pPr>
            <w:r w:rsidRPr="009B4A38">
              <w:rPr>
                <w:rFonts w:cs="Arial"/>
                <w:color w:val="000000"/>
                <w:sz w:val="18"/>
                <w:szCs w:val="18"/>
              </w:rPr>
              <w:t>3,337</w:t>
            </w:r>
          </w:p>
        </w:tc>
        <w:tc>
          <w:tcPr>
            <w:tcW w:w="1152" w:type="dxa"/>
            <w:tcBorders>
              <w:top w:val="single" w:sz="4" w:space="0" w:color="auto"/>
              <w:left w:val="single" w:sz="12" w:space="0" w:color="auto"/>
              <w:bottom w:val="single" w:sz="4" w:space="0" w:color="auto"/>
              <w:right w:val="single" w:sz="12" w:space="0" w:color="auto"/>
            </w:tcBorders>
            <w:shd w:val="clear" w:color="auto" w:fill="auto"/>
            <w:noWrap/>
            <w:vAlign w:val="center"/>
          </w:tcPr>
          <w:p w14:paraId="0932E494" w14:textId="77777777" w:rsidR="002B5B15" w:rsidRPr="009B4A38" w:rsidRDefault="00945827" w:rsidP="000671E4">
            <w:pPr>
              <w:jc w:val="center"/>
              <w:rPr>
                <w:rFonts w:cs="Arial"/>
                <w:color w:val="000000"/>
                <w:sz w:val="18"/>
                <w:szCs w:val="18"/>
              </w:rPr>
            </w:pPr>
            <w:r w:rsidRPr="009B4A38">
              <w:rPr>
                <w:rFonts w:cs="Arial"/>
                <w:color w:val="000000"/>
                <w:sz w:val="18"/>
                <w:szCs w:val="18"/>
              </w:rPr>
              <w:t>1,215</w:t>
            </w:r>
          </w:p>
        </w:tc>
        <w:tc>
          <w:tcPr>
            <w:tcW w:w="1152" w:type="dxa"/>
            <w:tcBorders>
              <w:top w:val="single" w:sz="4" w:space="0" w:color="auto"/>
              <w:left w:val="single" w:sz="12" w:space="0" w:color="auto"/>
              <w:bottom w:val="single" w:sz="4" w:space="0" w:color="auto"/>
              <w:right w:val="single" w:sz="12" w:space="0" w:color="auto"/>
            </w:tcBorders>
            <w:shd w:val="clear" w:color="000000" w:fill="70AD47"/>
            <w:noWrap/>
            <w:vAlign w:val="center"/>
          </w:tcPr>
          <w:p w14:paraId="0077ABF4" w14:textId="77777777" w:rsidR="002B5B15" w:rsidRPr="009B4A38" w:rsidRDefault="00322BB7" w:rsidP="000671E4">
            <w:pPr>
              <w:jc w:val="center"/>
              <w:rPr>
                <w:rFonts w:cs="Arial"/>
                <w:color w:val="000000"/>
                <w:sz w:val="18"/>
                <w:szCs w:val="18"/>
              </w:rPr>
            </w:pPr>
            <w:r w:rsidRPr="009B4A38">
              <w:rPr>
                <w:rFonts w:cs="Arial"/>
                <w:color w:val="000000"/>
                <w:sz w:val="18"/>
                <w:szCs w:val="18"/>
              </w:rPr>
              <w:t>36.41%</w:t>
            </w:r>
          </w:p>
        </w:tc>
      </w:tr>
      <w:tr w:rsidR="0099433F" w:rsidRPr="009B4A38" w14:paraId="28311F46" w14:textId="77777777" w:rsidTr="00ED70A0">
        <w:trPr>
          <w:trHeight w:val="300"/>
          <w:jc w:val="center"/>
        </w:trPr>
        <w:tc>
          <w:tcPr>
            <w:tcW w:w="1152" w:type="dxa"/>
            <w:tcBorders>
              <w:top w:val="single" w:sz="4" w:space="0" w:color="auto"/>
              <w:left w:val="single" w:sz="12" w:space="0" w:color="auto"/>
              <w:bottom w:val="single" w:sz="4" w:space="0" w:color="auto"/>
              <w:right w:val="single" w:sz="12" w:space="0" w:color="auto"/>
            </w:tcBorders>
            <w:shd w:val="clear" w:color="auto" w:fill="auto"/>
            <w:noWrap/>
            <w:vAlign w:val="center"/>
          </w:tcPr>
          <w:p w14:paraId="19C7561D" w14:textId="77777777" w:rsidR="0099433F" w:rsidRPr="009B4A38" w:rsidRDefault="0099433F" w:rsidP="000671E4">
            <w:pPr>
              <w:jc w:val="center"/>
              <w:rPr>
                <w:rFonts w:cs="Arial"/>
                <w:color w:val="000000"/>
                <w:sz w:val="18"/>
                <w:szCs w:val="18"/>
              </w:rPr>
            </w:pPr>
            <w:r w:rsidRPr="009B4A38">
              <w:rPr>
                <w:rFonts w:cs="Arial"/>
                <w:color w:val="000000"/>
                <w:sz w:val="18"/>
                <w:szCs w:val="18"/>
              </w:rPr>
              <w:t>2020</w:t>
            </w:r>
            <w:r w:rsidR="00190CF3" w:rsidRPr="009B4A38">
              <w:rPr>
                <w:rFonts w:cs="Arial"/>
                <w:color w:val="000000"/>
                <w:sz w:val="18"/>
                <w:szCs w:val="18"/>
              </w:rPr>
              <w:t>–</w:t>
            </w:r>
            <w:r w:rsidRPr="009B4A38">
              <w:rPr>
                <w:rFonts w:cs="Arial"/>
                <w:color w:val="000000"/>
                <w:sz w:val="18"/>
                <w:szCs w:val="18"/>
              </w:rPr>
              <w:t>21</w:t>
            </w:r>
          </w:p>
        </w:tc>
        <w:tc>
          <w:tcPr>
            <w:tcW w:w="1152" w:type="dxa"/>
            <w:tcBorders>
              <w:top w:val="single" w:sz="4" w:space="0" w:color="auto"/>
              <w:left w:val="single" w:sz="12" w:space="0" w:color="auto"/>
              <w:bottom w:val="single" w:sz="4" w:space="0" w:color="auto"/>
              <w:right w:val="single" w:sz="12" w:space="0" w:color="auto"/>
            </w:tcBorders>
            <w:shd w:val="clear" w:color="auto" w:fill="auto"/>
            <w:noWrap/>
            <w:vAlign w:val="center"/>
          </w:tcPr>
          <w:p w14:paraId="0F3F682C" w14:textId="77777777" w:rsidR="0099433F" w:rsidRPr="009B4A38" w:rsidRDefault="00D151A0" w:rsidP="000671E4">
            <w:pPr>
              <w:jc w:val="center"/>
              <w:rPr>
                <w:rFonts w:cs="Arial"/>
                <w:color w:val="000000"/>
                <w:sz w:val="18"/>
                <w:szCs w:val="18"/>
              </w:rPr>
            </w:pPr>
            <w:r w:rsidRPr="009B4A38">
              <w:rPr>
                <w:rFonts w:cs="Arial"/>
                <w:color w:val="000000"/>
                <w:sz w:val="18"/>
                <w:szCs w:val="18"/>
              </w:rPr>
              <w:t>8,283</w:t>
            </w:r>
          </w:p>
        </w:tc>
        <w:tc>
          <w:tcPr>
            <w:tcW w:w="1152" w:type="dxa"/>
            <w:tcBorders>
              <w:top w:val="single" w:sz="4" w:space="0" w:color="auto"/>
              <w:left w:val="single" w:sz="12" w:space="0" w:color="auto"/>
              <w:bottom w:val="single" w:sz="4" w:space="0" w:color="auto"/>
              <w:right w:val="single" w:sz="12" w:space="0" w:color="auto"/>
            </w:tcBorders>
            <w:shd w:val="clear" w:color="auto" w:fill="auto"/>
            <w:noWrap/>
            <w:vAlign w:val="center"/>
          </w:tcPr>
          <w:p w14:paraId="0E8C22B6" w14:textId="77777777" w:rsidR="0099433F" w:rsidRPr="009B4A38" w:rsidRDefault="0099433F" w:rsidP="000671E4">
            <w:pPr>
              <w:jc w:val="center"/>
              <w:rPr>
                <w:rFonts w:cs="Arial"/>
                <w:color w:val="000000"/>
                <w:sz w:val="18"/>
                <w:szCs w:val="18"/>
              </w:rPr>
            </w:pPr>
            <w:r w:rsidRPr="009B4A38">
              <w:rPr>
                <w:rFonts w:cs="Arial"/>
                <w:color w:val="000000"/>
                <w:sz w:val="18"/>
                <w:szCs w:val="18"/>
              </w:rPr>
              <w:t>2,458</w:t>
            </w:r>
          </w:p>
        </w:tc>
        <w:tc>
          <w:tcPr>
            <w:tcW w:w="1152" w:type="dxa"/>
            <w:tcBorders>
              <w:top w:val="single" w:sz="4" w:space="0" w:color="auto"/>
              <w:left w:val="single" w:sz="12" w:space="0" w:color="auto"/>
              <w:bottom w:val="single" w:sz="4" w:space="0" w:color="auto"/>
              <w:right w:val="single" w:sz="12" w:space="0" w:color="auto"/>
            </w:tcBorders>
            <w:shd w:val="clear" w:color="auto" w:fill="70AD47"/>
            <w:noWrap/>
            <w:vAlign w:val="center"/>
          </w:tcPr>
          <w:p w14:paraId="311C5D39" w14:textId="77777777" w:rsidR="0099433F" w:rsidRPr="009B4A38" w:rsidRDefault="00D151A0" w:rsidP="000671E4">
            <w:pPr>
              <w:jc w:val="center"/>
              <w:rPr>
                <w:rFonts w:cs="Arial"/>
                <w:color w:val="000000"/>
                <w:sz w:val="18"/>
                <w:szCs w:val="18"/>
              </w:rPr>
            </w:pPr>
            <w:r w:rsidRPr="009B4A38">
              <w:rPr>
                <w:rFonts w:cs="Arial"/>
                <w:color w:val="000000"/>
                <w:sz w:val="18"/>
                <w:szCs w:val="18"/>
              </w:rPr>
              <w:t>29.68%</w:t>
            </w:r>
          </w:p>
        </w:tc>
      </w:tr>
      <w:tr w:rsidR="00ED70A0" w:rsidRPr="009B4A38" w14:paraId="76CEC4C5" w14:textId="77777777" w:rsidTr="00D151A0">
        <w:trPr>
          <w:trHeight w:val="300"/>
          <w:jc w:val="center"/>
        </w:trPr>
        <w:tc>
          <w:tcPr>
            <w:tcW w:w="1152" w:type="dxa"/>
            <w:tcBorders>
              <w:top w:val="single" w:sz="4" w:space="0" w:color="auto"/>
              <w:left w:val="single" w:sz="12" w:space="0" w:color="auto"/>
              <w:bottom w:val="single" w:sz="12" w:space="0" w:color="auto"/>
              <w:right w:val="single" w:sz="12" w:space="0" w:color="auto"/>
            </w:tcBorders>
            <w:shd w:val="clear" w:color="auto" w:fill="auto"/>
            <w:noWrap/>
            <w:vAlign w:val="center"/>
          </w:tcPr>
          <w:p w14:paraId="7F898E2A" w14:textId="77777777" w:rsidR="00ED70A0" w:rsidRPr="009B4A38" w:rsidRDefault="00ED70A0" w:rsidP="000671E4">
            <w:pPr>
              <w:jc w:val="center"/>
              <w:rPr>
                <w:rFonts w:cs="Arial"/>
                <w:color w:val="000000"/>
                <w:sz w:val="18"/>
                <w:szCs w:val="18"/>
              </w:rPr>
            </w:pPr>
            <w:r w:rsidRPr="009B4A38">
              <w:rPr>
                <w:rFonts w:cs="Arial"/>
                <w:color w:val="000000"/>
                <w:sz w:val="18"/>
                <w:szCs w:val="18"/>
              </w:rPr>
              <w:t>2021–22</w:t>
            </w:r>
          </w:p>
        </w:tc>
        <w:tc>
          <w:tcPr>
            <w:tcW w:w="1152" w:type="dxa"/>
            <w:tcBorders>
              <w:top w:val="single" w:sz="4" w:space="0" w:color="auto"/>
              <w:left w:val="single" w:sz="12" w:space="0" w:color="auto"/>
              <w:bottom w:val="single" w:sz="12" w:space="0" w:color="auto"/>
              <w:right w:val="single" w:sz="12" w:space="0" w:color="auto"/>
            </w:tcBorders>
            <w:shd w:val="clear" w:color="auto" w:fill="auto"/>
            <w:noWrap/>
            <w:vAlign w:val="center"/>
          </w:tcPr>
          <w:p w14:paraId="5B1FDFA0" w14:textId="77777777" w:rsidR="00ED70A0" w:rsidRPr="009B4A38" w:rsidRDefault="00C90108" w:rsidP="000671E4">
            <w:pPr>
              <w:jc w:val="center"/>
              <w:rPr>
                <w:rFonts w:cs="Arial"/>
                <w:color w:val="000000"/>
                <w:sz w:val="18"/>
                <w:szCs w:val="18"/>
              </w:rPr>
            </w:pPr>
            <w:r w:rsidRPr="009B4A38">
              <w:rPr>
                <w:rFonts w:cs="Arial"/>
                <w:color w:val="000000"/>
                <w:sz w:val="18"/>
                <w:szCs w:val="18"/>
              </w:rPr>
              <w:t>6,0</w:t>
            </w:r>
            <w:r w:rsidR="00E641A4">
              <w:rPr>
                <w:rFonts w:cs="Arial"/>
                <w:color w:val="000000"/>
                <w:sz w:val="18"/>
                <w:szCs w:val="18"/>
              </w:rPr>
              <w:t>74</w:t>
            </w:r>
          </w:p>
        </w:tc>
        <w:tc>
          <w:tcPr>
            <w:tcW w:w="1152" w:type="dxa"/>
            <w:tcBorders>
              <w:top w:val="single" w:sz="4" w:space="0" w:color="auto"/>
              <w:left w:val="single" w:sz="12" w:space="0" w:color="auto"/>
              <w:bottom w:val="single" w:sz="12" w:space="0" w:color="auto"/>
              <w:right w:val="single" w:sz="12" w:space="0" w:color="auto"/>
            </w:tcBorders>
            <w:shd w:val="clear" w:color="auto" w:fill="auto"/>
            <w:noWrap/>
            <w:vAlign w:val="center"/>
          </w:tcPr>
          <w:p w14:paraId="70D2D0D1" w14:textId="77777777" w:rsidR="00ED70A0" w:rsidRPr="009B4A38" w:rsidRDefault="00ED70A0" w:rsidP="000671E4">
            <w:pPr>
              <w:jc w:val="center"/>
              <w:rPr>
                <w:rFonts w:cs="Arial"/>
                <w:color w:val="000000"/>
                <w:sz w:val="18"/>
                <w:szCs w:val="18"/>
              </w:rPr>
            </w:pPr>
            <w:r w:rsidRPr="009B4A38">
              <w:rPr>
                <w:rFonts w:cs="Arial"/>
                <w:color w:val="000000"/>
                <w:sz w:val="18"/>
                <w:szCs w:val="18"/>
              </w:rPr>
              <w:t>2,804</w:t>
            </w:r>
          </w:p>
        </w:tc>
        <w:tc>
          <w:tcPr>
            <w:tcW w:w="1152" w:type="dxa"/>
            <w:tcBorders>
              <w:top w:val="single" w:sz="4" w:space="0" w:color="auto"/>
              <w:left w:val="single" w:sz="12" w:space="0" w:color="auto"/>
              <w:bottom w:val="single" w:sz="12" w:space="0" w:color="auto"/>
              <w:right w:val="single" w:sz="12" w:space="0" w:color="auto"/>
            </w:tcBorders>
            <w:shd w:val="clear" w:color="auto" w:fill="70AD47"/>
            <w:noWrap/>
            <w:vAlign w:val="center"/>
          </w:tcPr>
          <w:p w14:paraId="62A1DE01" w14:textId="77777777" w:rsidR="00ED70A0" w:rsidRPr="009B4A38" w:rsidRDefault="00C90108" w:rsidP="000671E4">
            <w:pPr>
              <w:jc w:val="center"/>
              <w:rPr>
                <w:rFonts w:cs="Arial"/>
                <w:color w:val="000000"/>
                <w:sz w:val="18"/>
                <w:szCs w:val="18"/>
              </w:rPr>
            </w:pPr>
            <w:r w:rsidRPr="009B4A38">
              <w:rPr>
                <w:rFonts w:cs="Arial"/>
                <w:color w:val="000000"/>
                <w:sz w:val="18"/>
                <w:szCs w:val="18"/>
              </w:rPr>
              <w:t>46.</w:t>
            </w:r>
            <w:r w:rsidR="00E641A4">
              <w:rPr>
                <w:rFonts w:cs="Arial"/>
                <w:color w:val="000000"/>
                <w:sz w:val="18"/>
                <w:szCs w:val="18"/>
              </w:rPr>
              <w:t>16</w:t>
            </w:r>
            <w:r w:rsidRPr="009B4A38">
              <w:rPr>
                <w:rFonts w:cs="Arial"/>
                <w:color w:val="000000"/>
                <w:sz w:val="18"/>
                <w:szCs w:val="18"/>
              </w:rPr>
              <w:t>%</w:t>
            </w:r>
          </w:p>
        </w:tc>
      </w:tr>
    </w:tbl>
    <w:p w14:paraId="755FB5CB" w14:textId="77777777" w:rsidR="00522EEB" w:rsidRPr="00DE4A14" w:rsidRDefault="00522EEB" w:rsidP="00522EEB">
      <w:pPr>
        <w:jc w:val="center"/>
        <w:rPr>
          <w:rFonts w:ascii="Times New Roman" w:hAnsi="Times New Roman"/>
          <w:szCs w:val="22"/>
        </w:rPr>
      </w:pPr>
    </w:p>
    <w:p w14:paraId="73CE333D" w14:textId="4DBAD61D" w:rsidR="00522EEB" w:rsidRPr="009B4A38" w:rsidRDefault="0057024E" w:rsidP="00522EEB">
      <w:pPr>
        <w:jc w:val="center"/>
        <w:rPr>
          <w:rFonts w:cs="Arial"/>
          <w:b/>
          <w:sz w:val="18"/>
          <w:szCs w:val="18"/>
          <w:lang w:eastAsia="x-none"/>
        </w:rPr>
      </w:pPr>
      <w:r w:rsidRPr="009B4A38">
        <w:rPr>
          <w:noProof/>
        </w:rPr>
        <w:drawing>
          <wp:inline distT="0" distB="0" distL="0" distR="0" wp14:anchorId="4567FD30" wp14:editId="307ECE0C">
            <wp:extent cx="5372100" cy="2956560"/>
            <wp:effectExtent l="0" t="0" r="0" b="0"/>
            <wp:docPr id="4" name="Object 4" descr="response rate line graph"/>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3EB4AE0E" w14:textId="77777777" w:rsidR="00DE4A14" w:rsidRDefault="00522EEB" w:rsidP="00DE4A14">
      <w:pPr>
        <w:pStyle w:val="NoSpacing"/>
        <w:spacing w:before="1080"/>
        <w:rPr>
          <w:rFonts w:ascii="Arial" w:hAnsi="Arial" w:cs="Arial"/>
          <w:b/>
          <w:color w:val="1F3864"/>
        </w:rPr>
        <w:sectPr w:rsidR="00DE4A14" w:rsidSect="009856C9">
          <w:type w:val="continuous"/>
          <w:pgSz w:w="12240" w:h="15840" w:code="1"/>
          <w:pgMar w:top="1584" w:right="1728" w:bottom="1440" w:left="1440" w:header="288" w:footer="576" w:gutter="0"/>
          <w:cols w:space="720"/>
          <w:docGrid w:linePitch="360"/>
        </w:sectPr>
      </w:pPr>
      <w:r w:rsidRPr="009B4A38">
        <w:br w:type="page"/>
      </w:r>
      <w:r w:rsidRPr="009B4A38">
        <w:lastRenderedPageBreak/>
        <w:br/>
      </w:r>
    </w:p>
    <w:p w14:paraId="4890AD29" w14:textId="77777777" w:rsidR="00522EEB" w:rsidRPr="009B4A38" w:rsidRDefault="00522EEB" w:rsidP="00DE4A14">
      <w:pPr>
        <w:pStyle w:val="NoSpacing"/>
        <w:spacing w:before="360"/>
        <w:rPr>
          <w:rFonts w:ascii="Arial" w:hAnsi="Arial" w:cs="Arial"/>
          <w:b/>
          <w:color w:val="1F3864"/>
        </w:rPr>
      </w:pPr>
      <w:r w:rsidRPr="009B4A38">
        <w:rPr>
          <w:rFonts w:ascii="Arial" w:hAnsi="Arial" w:cs="Arial"/>
          <w:b/>
          <w:color w:val="1F3864"/>
        </w:rPr>
        <w:t>Indicator 4 Percentages 2006</w:t>
      </w:r>
      <w:r w:rsidR="006A5835" w:rsidRPr="009B4A38">
        <w:rPr>
          <w:rFonts w:ascii="Arial" w:hAnsi="Arial" w:cs="Arial"/>
          <w:b/>
          <w:color w:val="1F3864"/>
        </w:rPr>
        <w:t>–</w:t>
      </w:r>
      <w:r w:rsidRPr="009B4A38">
        <w:rPr>
          <w:rFonts w:ascii="Arial" w:hAnsi="Arial" w:cs="Arial"/>
          <w:b/>
          <w:color w:val="1F3864"/>
        </w:rPr>
        <w:t>20</w:t>
      </w:r>
      <w:r w:rsidR="002B5B15" w:rsidRPr="009B4A38">
        <w:rPr>
          <w:rFonts w:ascii="Arial" w:hAnsi="Arial" w:cs="Arial"/>
          <w:b/>
          <w:color w:val="1F3864"/>
        </w:rPr>
        <w:t>2</w:t>
      </w:r>
      <w:r w:rsidR="00ED70A0" w:rsidRPr="009B4A38">
        <w:rPr>
          <w:rFonts w:ascii="Arial" w:hAnsi="Arial" w:cs="Arial"/>
          <w:b/>
          <w:color w:val="1F3864"/>
        </w:rPr>
        <w:t>2</w:t>
      </w:r>
    </w:p>
    <w:p w14:paraId="714FDD6D" w14:textId="77777777" w:rsidR="00522EEB" w:rsidRPr="009B4A38" w:rsidRDefault="00522EEB" w:rsidP="00522EEB">
      <w:pPr>
        <w:jc w:val="center"/>
        <w:rPr>
          <w:rFonts w:cs="Arial"/>
          <w:b/>
          <w:sz w:val="24"/>
          <w:lang w:eastAsia="x-none"/>
        </w:rPr>
      </w:pPr>
    </w:p>
    <w:tbl>
      <w:tblPr>
        <w:tblW w:w="4608"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1152"/>
        <w:gridCol w:w="1152"/>
        <w:gridCol w:w="1152"/>
        <w:gridCol w:w="1152"/>
      </w:tblGrid>
      <w:tr w:rsidR="00522EEB" w:rsidRPr="009B4A38" w14:paraId="17FE9416" w14:textId="77777777" w:rsidTr="000671E4">
        <w:trPr>
          <w:trHeight w:val="900"/>
          <w:jc w:val="center"/>
        </w:trPr>
        <w:tc>
          <w:tcPr>
            <w:tcW w:w="1152" w:type="dxa"/>
            <w:tcBorders>
              <w:top w:val="single" w:sz="12" w:space="0" w:color="auto"/>
              <w:bottom w:val="single" w:sz="12" w:space="0" w:color="auto"/>
              <w:right w:val="single" w:sz="12" w:space="0" w:color="auto"/>
            </w:tcBorders>
            <w:shd w:val="clear" w:color="auto" w:fill="auto"/>
            <w:vAlign w:val="center"/>
            <w:hideMark/>
          </w:tcPr>
          <w:p w14:paraId="1FEE8F24" w14:textId="77777777" w:rsidR="00522EEB" w:rsidRPr="009B4A38" w:rsidRDefault="00522EEB" w:rsidP="000671E4">
            <w:pPr>
              <w:jc w:val="center"/>
              <w:rPr>
                <w:rFonts w:cs="Arial"/>
                <w:color w:val="000000"/>
                <w:sz w:val="18"/>
                <w:szCs w:val="18"/>
              </w:rPr>
            </w:pPr>
            <w:r w:rsidRPr="009B4A38">
              <w:rPr>
                <w:rFonts w:cs="Arial"/>
                <w:color w:val="000000"/>
                <w:sz w:val="18"/>
                <w:szCs w:val="18"/>
              </w:rPr>
              <w:t>Fiscal Year</w:t>
            </w:r>
          </w:p>
        </w:tc>
        <w:tc>
          <w:tcPr>
            <w:tcW w:w="1152" w:type="dxa"/>
            <w:tcBorders>
              <w:top w:val="single" w:sz="12" w:space="0" w:color="auto"/>
              <w:left w:val="single" w:sz="12" w:space="0" w:color="auto"/>
              <w:bottom w:val="single" w:sz="12" w:space="0" w:color="auto"/>
              <w:right w:val="single" w:sz="12" w:space="0" w:color="auto"/>
            </w:tcBorders>
            <w:shd w:val="clear" w:color="auto" w:fill="auto"/>
            <w:vAlign w:val="center"/>
            <w:hideMark/>
          </w:tcPr>
          <w:p w14:paraId="1DF62B53" w14:textId="77777777" w:rsidR="00522EEB" w:rsidRPr="009B4A38" w:rsidRDefault="00522EEB" w:rsidP="000671E4">
            <w:pPr>
              <w:jc w:val="center"/>
              <w:rPr>
                <w:rFonts w:cs="Arial"/>
                <w:color w:val="000000"/>
                <w:sz w:val="18"/>
                <w:szCs w:val="18"/>
              </w:rPr>
            </w:pPr>
            <w:r w:rsidRPr="009B4A38">
              <w:rPr>
                <w:rFonts w:cs="Arial"/>
                <w:color w:val="000000"/>
                <w:sz w:val="18"/>
                <w:szCs w:val="18"/>
              </w:rPr>
              <w:t>Indicator 4a</w:t>
            </w:r>
          </w:p>
        </w:tc>
        <w:tc>
          <w:tcPr>
            <w:tcW w:w="1152" w:type="dxa"/>
            <w:tcBorders>
              <w:top w:val="single" w:sz="12" w:space="0" w:color="auto"/>
              <w:left w:val="single" w:sz="12" w:space="0" w:color="auto"/>
              <w:bottom w:val="single" w:sz="12" w:space="0" w:color="auto"/>
              <w:right w:val="single" w:sz="12" w:space="0" w:color="auto"/>
            </w:tcBorders>
            <w:shd w:val="clear" w:color="auto" w:fill="auto"/>
            <w:vAlign w:val="center"/>
            <w:hideMark/>
          </w:tcPr>
          <w:p w14:paraId="07E8E16D" w14:textId="77777777" w:rsidR="00522EEB" w:rsidRPr="009B4A38" w:rsidRDefault="00522EEB" w:rsidP="000671E4">
            <w:pPr>
              <w:jc w:val="center"/>
              <w:rPr>
                <w:rFonts w:cs="Arial"/>
                <w:color w:val="000000"/>
                <w:sz w:val="18"/>
                <w:szCs w:val="18"/>
              </w:rPr>
            </w:pPr>
            <w:r w:rsidRPr="009B4A38">
              <w:rPr>
                <w:rFonts w:cs="Arial"/>
                <w:color w:val="000000"/>
                <w:sz w:val="18"/>
                <w:szCs w:val="18"/>
              </w:rPr>
              <w:t>Indicator 4b</w:t>
            </w:r>
          </w:p>
        </w:tc>
        <w:tc>
          <w:tcPr>
            <w:tcW w:w="1152" w:type="dxa"/>
            <w:tcBorders>
              <w:top w:val="single" w:sz="12" w:space="0" w:color="auto"/>
              <w:left w:val="single" w:sz="12" w:space="0" w:color="auto"/>
              <w:bottom w:val="single" w:sz="12" w:space="0" w:color="auto"/>
            </w:tcBorders>
            <w:shd w:val="clear" w:color="auto" w:fill="auto"/>
            <w:vAlign w:val="center"/>
            <w:hideMark/>
          </w:tcPr>
          <w:p w14:paraId="0C1CD703" w14:textId="77777777" w:rsidR="00522EEB" w:rsidRPr="009B4A38" w:rsidRDefault="00522EEB" w:rsidP="000671E4">
            <w:pPr>
              <w:jc w:val="center"/>
              <w:rPr>
                <w:rFonts w:cs="Arial"/>
                <w:color w:val="000000"/>
                <w:sz w:val="18"/>
                <w:szCs w:val="18"/>
              </w:rPr>
            </w:pPr>
            <w:r w:rsidRPr="009B4A38">
              <w:rPr>
                <w:rFonts w:cs="Arial"/>
                <w:color w:val="000000"/>
                <w:sz w:val="18"/>
                <w:szCs w:val="18"/>
              </w:rPr>
              <w:t>Indicator</w:t>
            </w:r>
          </w:p>
          <w:p w14:paraId="49713B59" w14:textId="77777777" w:rsidR="00522EEB" w:rsidRPr="009B4A38" w:rsidRDefault="00522EEB" w:rsidP="000671E4">
            <w:pPr>
              <w:jc w:val="center"/>
              <w:rPr>
                <w:rFonts w:cs="Arial"/>
                <w:color w:val="000000"/>
                <w:sz w:val="18"/>
                <w:szCs w:val="18"/>
              </w:rPr>
            </w:pPr>
            <w:r w:rsidRPr="009B4A38">
              <w:rPr>
                <w:rFonts w:cs="Arial"/>
                <w:color w:val="000000"/>
                <w:sz w:val="18"/>
                <w:szCs w:val="18"/>
              </w:rPr>
              <w:t>4c</w:t>
            </w:r>
          </w:p>
        </w:tc>
      </w:tr>
      <w:tr w:rsidR="00522EEB" w:rsidRPr="009B4A38" w14:paraId="11C2F297" w14:textId="77777777" w:rsidTr="000671E4">
        <w:trPr>
          <w:trHeight w:val="300"/>
          <w:jc w:val="center"/>
        </w:trPr>
        <w:tc>
          <w:tcPr>
            <w:tcW w:w="1152" w:type="dxa"/>
            <w:tcBorders>
              <w:top w:val="single" w:sz="12" w:space="0" w:color="auto"/>
              <w:bottom w:val="single" w:sz="4" w:space="0" w:color="auto"/>
              <w:right w:val="single" w:sz="12" w:space="0" w:color="auto"/>
            </w:tcBorders>
            <w:shd w:val="clear" w:color="auto" w:fill="auto"/>
            <w:noWrap/>
            <w:vAlign w:val="center"/>
            <w:hideMark/>
          </w:tcPr>
          <w:p w14:paraId="1C83BFCD" w14:textId="77777777" w:rsidR="00522EEB" w:rsidRPr="009B4A38" w:rsidRDefault="00522EEB" w:rsidP="000671E4">
            <w:pPr>
              <w:jc w:val="center"/>
              <w:rPr>
                <w:rFonts w:cs="Arial"/>
                <w:color w:val="000000"/>
                <w:sz w:val="18"/>
                <w:szCs w:val="18"/>
              </w:rPr>
            </w:pPr>
            <w:r w:rsidRPr="009B4A38">
              <w:rPr>
                <w:rFonts w:cs="Arial"/>
                <w:color w:val="000000"/>
                <w:sz w:val="18"/>
                <w:szCs w:val="18"/>
              </w:rPr>
              <w:t>2006</w:t>
            </w:r>
            <w:r w:rsidR="00190CF3" w:rsidRPr="009B4A38">
              <w:t>–</w:t>
            </w:r>
            <w:r w:rsidRPr="009B4A38">
              <w:rPr>
                <w:rFonts w:cs="Arial"/>
                <w:color w:val="000000"/>
                <w:sz w:val="18"/>
                <w:szCs w:val="18"/>
              </w:rPr>
              <w:t>07</w:t>
            </w:r>
          </w:p>
        </w:tc>
        <w:tc>
          <w:tcPr>
            <w:tcW w:w="1152" w:type="dxa"/>
            <w:tcBorders>
              <w:top w:val="single" w:sz="12" w:space="0" w:color="auto"/>
              <w:left w:val="single" w:sz="12" w:space="0" w:color="auto"/>
              <w:right w:val="single" w:sz="12" w:space="0" w:color="auto"/>
            </w:tcBorders>
            <w:shd w:val="clear" w:color="000000" w:fill="70AD47"/>
            <w:noWrap/>
            <w:vAlign w:val="center"/>
            <w:hideMark/>
          </w:tcPr>
          <w:p w14:paraId="0561CA9B" w14:textId="77777777" w:rsidR="00522EEB" w:rsidRPr="009B4A38" w:rsidRDefault="00522EEB" w:rsidP="000671E4">
            <w:pPr>
              <w:jc w:val="center"/>
              <w:rPr>
                <w:rFonts w:cs="Arial"/>
                <w:color w:val="000000"/>
                <w:sz w:val="18"/>
                <w:szCs w:val="18"/>
              </w:rPr>
            </w:pPr>
            <w:r w:rsidRPr="009B4A38">
              <w:rPr>
                <w:rFonts w:cs="Arial"/>
                <w:color w:val="000000"/>
                <w:sz w:val="18"/>
                <w:szCs w:val="18"/>
              </w:rPr>
              <w:t>74.9%</w:t>
            </w:r>
          </w:p>
        </w:tc>
        <w:tc>
          <w:tcPr>
            <w:tcW w:w="1152" w:type="dxa"/>
            <w:tcBorders>
              <w:top w:val="single" w:sz="12" w:space="0" w:color="auto"/>
              <w:left w:val="single" w:sz="12" w:space="0" w:color="auto"/>
              <w:bottom w:val="single" w:sz="4" w:space="0" w:color="auto"/>
              <w:right w:val="single" w:sz="12" w:space="0" w:color="auto"/>
            </w:tcBorders>
            <w:shd w:val="clear" w:color="auto" w:fill="5B9BD5"/>
            <w:noWrap/>
            <w:vAlign w:val="center"/>
            <w:hideMark/>
          </w:tcPr>
          <w:p w14:paraId="13A65974" w14:textId="77777777" w:rsidR="00522EEB" w:rsidRPr="009B4A38" w:rsidRDefault="00522EEB" w:rsidP="000671E4">
            <w:pPr>
              <w:jc w:val="center"/>
              <w:rPr>
                <w:rFonts w:cs="Arial"/>
                <w:color w:val="000000"/>
                <w:sz w:val="18"/>
                <w:szCs w:val="18"/>
              </w:rPr>
            </w:pPr>
            <w:r w:rsidRPr="009B4A38">
              <w:rPr>
                <w:rFonts w:cs="Arial"/>
                <w:color w:val="000000"/>
                <w:sz w:val="18"/>
                <w:szCs w:val="18"/>
              </w:rPr>
              <w:t>71.6%</w:t>
            </w:r>
          </w:p>
        </w:tc>
        <w:tc>
          <w:tcPr>
            <w:tcW w:w="1152" w:type="dxa"/>
            <w:tcBorders>
              <w:top w:val="single" w:sz="12" w:space="0" w:color="auto"/>
              <w:left w:val="single" w:sz="12" w:space="0" w:color="auto"/>
            </w:tcBorders>
            <w:shd w:val="clear" w:color="000000" w:fill="FFC000"/>
            <w:noWrap/>
            <w:vAlign w:val="center"/>
            <w:hideMark/>
          </w:tcPr>
          <w:p w14:paraId="6FC27301" w14:textId="77777777" w:rsidR="00522EEB" w:rsidRPr="009B4A38" w:rsidRDefault="00522EEB" w:rsidP="000671E4">
            <w:pPr>
              <w:jc w:val="center"/>
              <w:rPr>
                <w:rFonts w:cs="Arial"/>
                <w:color w:val="000000"/>
                <w:sz w:val="18"/>
                <w:szCs w:val="18"/>
              </w:rPr>
            </w:pPr>
            <w:r w:rsidRPr="009B4A38">
              <w:rPr>
                <w:rFonts w:cs="Arial"/>
                <w:color w:val="000000"/>
                <w:sz w:val="18"/>
                <w:szCs w:val="18"/>
              </w:rPr>
              <w:t>85.9%</w:t>
            </w:r>
          </w:p>
        </w:tc>
      </w:tr>
      <w:tr w:rsidR="00522EEB" w:rsidRPr="009B4A38" w14:paraId="1B68657F" w14:textId="77777777" w:rsidTr="000671E4">
        <w:trPr>
          <w:trHeight w:val="300"/>
          <w:jc w:val="center"/>
        </w:trPr>
        <w:tc>
          <w:tcPr>
            <w:tcW w:w="1152" w:type="dxa"/>
            <w:tcBorders>
              <w:top w:val="single" w:sz="4" w:space="0" w:color="auto"/>
              <w:bottom w:val="single" w:sz="4" w:space="0" w:color="auto"/>
              <w:right w:val="single" w:sz="12" w:space="0" w:color="auto"/>
            </w:tcBorders>
            <w:shd w:val="clear" w:color="auto" w:fill="auto"/>
            <w:noWrap/>
            <w:vAlign w:val="center"/>
            <w:hideMark/>
          </w:tcPr>
          <w:p w14:paraId="7EE13CD4" w14:textId="77777777" w:rsidR="00522EEB" w:rsidRPr="009B4A38" w:rsidRDefault="00522EEB" w:rsidP="000671E4">
            <w:pPr>
              <w:jc w:val="center"/>
              <w:rPr>
                <w:rFonts w:cs="Arial"/>
                <w:color w:val="000000"/>
                <w:sz w:val="18"/>
                <w:szCs w:val="18"/>
              </w:rPr>
            </w:pPr>
            <w:r w:rsidRPr="009B4A38">
              <w:rPr>
                <w:rFonts w:cs="Arial"/>
                <w:color w:val="000000"/>
                <w:sz w:val="18"/>
                <w:szCs w:val="18"/>
              </w:rPr>
              <w:t>2007</w:t>
            </w:r>
            <w:r w:rsidR="00190CF3" w:rsidRPr="009B4A38">
              <w:t>–</w:t>
            </w:r>
            <w:r w:rsidRPr="009B4A38">
              <w:rPr>
                <w:rFonts w:cs="Arial"/>
                <w:color w:val="000000"/>
                <w:sz w:val="18"/>
                <w:szCs w:val="18"/>
              </w:rPr>
              <w:t>08</w:t>
            </w:r>
          </w:p>
        </w:tc>
        <w:tc>
          <w:tcPr>
            <w:tcW w:w="1152" w:type="dxa"/>
            <w:tcBorders>
              <w:left w:val="single" w:sz="12" w:space="0" w:color="auto"/>
              <w:right w:val="single" w:sz="12" w:space="0" w:color="auto"/>
            </w:tcBorders>
            <w:shd w:val="clear" w:color="000000" w:fill="70AD47"/>
            <w:noWrap/>
            <w:vAlign w:val="center"/>
            <w:hideMark/>
          </w:tcPr>
          <w:p w14:paraId="21E79724" w14:textId="77777777" w:rsidR="00522EEB" w:rsidRPr="009B4A38" w:rsidRDefault="00522EEB" w:rsidP="000671E4">
            <w:pPr>
              <w:jc w:val="center"/>
              <w:rPr>
                <w:rFonts w:cs="Arial"/>
                <w:color w:val="000000"/>
                <w:sz w:val="18"/>
                <w:szCs w:val="18"/>
              </w:rPr>
            </w:pPr>
            <w:r w:rsidRPr="009B4A38">
              <w:rPr>
                <w:rFonts w:cs="Arial"/>
                <w:color w:val="000000"/>
                <w:sz w:val="18"/>
                <w:szCs w:val="18"/>
              </w:rPr>
              <w:t>77.6%</w:t>
            </w:r>
          </w:p>
        </w:tc>
        <w:tc>
          <w:tcPr>
            <w:tcW w:w="1152" w:type="dxa"/>
            <w:tcBorders>
              <w:top w:val="single" w:sz="4" w:space="0" w:color="auto"/>
              <w:left w:val="single" w:sz="12" w:space="0" w:color="auto"/>
              <w:bottom w:val="single" w:sz="4" w:space="0" w:color="auto"/>
              <w:right w:val="single" w:sz="12" w:space="0" w:color="auto"/>
            </w:tcBorders>
            <w:shd w:val="clear" w:color="auto" w:fill="5B9BD5"/>
            <w:noWrap/>
            <w:vAlign w:val="center"/>
            <w:hideMark/>
          </w:tcPr>
          <w:p w14:paraId="4C9DF8F3" w14:textId="77777777" w:rsidR="00522EEB" w:rsidRPr="009B4A38" w:rsidRDefault="00522EEB" w:rsidP="000671E4">
            <w:pPr>
              <w:jc w:val="center"/>
              <w:rPr>
                <w:rFonts w:cs="Arial"/>
                <w:color w:val="000000"/>
                <w:sz w:val="18"/>
                <w:szCs w:val="18"/>
              </w:rPr>
            </w:pPr>
            <w:r w:rsidRPr="009B4A38">
              <w:rPr>
                <w:rFonts w:cs="Arial"/>
                <w:color w:val="000000"/>
                <w:sz w:val="18"/>
                <w:szCs w:val="18"/>
              </w:rPr>
              <w:t>74.6%</w:t>
            </w:r>
          </w:p>
        </w:tc>
        <w:tc>
          <w:tcPr>
            <w:tcW w:w="1152" w:type="dxa"/>
            <w:tcBorders>
              <w:left w:val="single" w:sz="12" w:space="0" w:color="auto"/>
            </w:tcBorders>
            <w:shd w:val="clear" w:color="000000" w:fill="FFC000"/>
            <w:noWrap/>
            <w:vAlign w:val="center"/>
            <w:hideMark/>
          </w:tcPr>
          <w:p w14:paraId="636456F2" w14:textId="77777777" w:rsidR="00522EEB" w:rsidRPr="009B4A38" w:rsidRDefault="00522EEB" w:rsidP="000671E4">
            <w:pPr>
              <w:jc w:val="center"/>
              <w:rPr>
                <w:rFonts w:cs="Arial"/>
                <w:color w:val="000000"/>
                <w:sz w:val="18"/>
                <w:szCs w:val="18"/>
              </w:rPr>
            </w:pPr>
            <w:r w:rsidRPr="009B4A38">
              <w:rPr>
                <w:rFonts w:cs="Arial"/>
                <w:color w:val="000000"/>
                <w:sz w:val="18"/>
                <w:szCs w:val="18"/>
              </w:rPr>
              <w:t>85.6%</w:t>
            </w:r>
          </w:p>
        </w:tc>
      </w:tr>
      <w:tr w:rsidR="00522EEB" w:rsidRPr="009B4A38" w14:paraId="02769C86" w14:textId="77777777" w:rsidTr="000671E4">
        <w:trPr>
          <w:trHeight w:val="300"/>
          <w:jc w:val="center"/>
        </w:trPr>
        <w:tc>
          <w:tcPr>
            <w:tcW w:w="1152" w:type="dxa"/>
            <w:tcBorders>
              <w:top w:val="single" w:sz="4" w:space="0" w:color="auto"/>
              <w:bottom w:val="single" w:sz="4" w:space="0" w:color="auto"/>
              <w:right w:val="single" w:sz="12" w:space="0" w:color="auto"/>
            </w:tcBorders>
            <w:shd w:val="clear" w:color="auto" w:fill="auto"/>
            <w:noWrap/>
            <w:vAlign w:val="center"/>
            <w:hideMark/>
          </w:tcPr>
          <w:p w14:paraId="0F0A7BFA" w14:textId="77777777" w:rsidR="00522EEB" w:rsidRPr="009B4A38" w:rsidRDefault="00522EEB" w:rsidP="000671E4">
            <w:pPr>
              <w:jc w:val="center"/>
              <w:rPr>
                <w:rFonts w:cs="Arial"/>
                <w:color w:val="000000"/>
                <w:sz w:val="18"/>
                <w:szCs w:val="18"/>
              </w:rPr>
            </w:pPr>
            <w:r w:rsidRPr="009B4A38">
              <w:rPr>
                <w:rFonts w:cs="Arial"/>
                <w:color w:val="000000"/>
                <w:sz w:val="18"/>
                <w:szCs w:val="18"/>
              </w:rPr>
              <w:t>2008</w:t>
            </w:r>
            <w:r w:rsidR="00190CF3" w:rsidRPr="009B4A38">
              <w:t>–</w:t>
            </w:r>
            <w:r w:rsidRPr="009B4A38">
              <w:rPr>
                <w:rFonts w:cs="Arial"/>
                <w:color w:val="000000"/>
                <w:sz w:val="18"/>
                <w:szCs w:val="18"/>
              </w:rPr>
              <w:t>09</w:t>
            </w:r>
          </w:p>
        </w:tc>
        <w:tc>
          <w:tcPr>
            <w:tcW w:w="1152" w:type="dxa"/>
            <w:tcBorders>
              <w:left w:val="single" w:sz="12" w:space="0" w:color="auto"/>
              <w:right w:val="single" w:sz="12" w:space="0" w:color="auto"/>
            </w:tcBorders>
            <w:shd w:val="clear" w:color="000000" w:fill="70AD47"/>
            <w:noWrap/>
            <w:vAlign w:val="center"/>
            <w:hideMark/>
          </w:tcPr>
          <w:p w14:paraId="2042DA33" w14:textId="77777777" w:rsidR="00522EEB" w:rsidRPr="009B4A38" w:rsidRDefault="00522EEB" w:rsidP="000671E4">
            <w:pPr>
              <w:jc w:val="center"/>
              <w:rPr>
                <w:rFonts w:cs="Arial"/>
                <w:color w:val="000000"/>
                <w:sz w:val="18"/>
                <w:szCs w:val="18"/>
              </w:rPr>
            </w:pPr>
            <w:r w:rsidRPr="009B4A38">
              <w:rPr>
                <w:rFonts w:cs="Arial"/>
                <w:color w:val="000000"/>
                <w:sz w:val="18"/>
                <w:szCs w:val="18"/>
              </w:rPr>
              <w:t>78.6%</w:t>
            </w:r>
          </w:p>
        </w:tc>
        <w:tc>
          <w:tcPr>
            <w:tcW w:w="1152" w:type="dxa"/>
            <w:tcBorders>
              <w:top w:val="single" w:sz="4" w:space="0" w:color="auto"/>
              <w:left w:val="single" w:sz="12" w:space="0" w:color="auto"/>
              <w:bottom w:val="single" w:sz="4" w:space="0" w:color="auto"/>
              <w:right w:val="single" w:sz="12" w:space="0" w:color="auto"/>
            </w:tcBorders>
            <w:shd w:val="clear" w:color="auto" w:fill="5B9BD5"/>
            <w:noWrap/>
            <w:vAlign w:val="center"/>
            <w:hideMark/>
          </w:tcPr>
          <w:p w14:paraId="3FB988BB" w14:textId="77777777" w:rsidR="00522EEB" w:rsidRPr="009B4A38" w:rsidRDefault="00522EEB" w:rsidP="000671E4">
            <w:pPr>
              <w:jc w:val="center"/>
              <w:rPr>
                <w:rFonts w:cs="Arial"/>
                <w:color w:val="000000"/>
                <w:sz w:val="18"/>
                <w:szCs w:val="18"/>
              </w:rPr>
            </w:pPr>
            <w:r w:rsidRPr="009B4A38">
              <w:rPr>
                <w:rFonts w:cs="Arial"/>
                <w:color w:val="000000"/>
                <w:sz w:val="18"/>
                <w:szCs w:val="18"/>
              </w:rPr>
              <w:t>75.1%</w:t>
            </w:r>
          </w:p>
        </w:tc>
        <w:tc>
          <w:tcPr>
            <w:tcW w:w="1152" w:type="dxa"/>
            <w:tcBorders>
              <w:left w:val="single" w:sz="12" w:space="0" w:color="auto"/>
            </w:tcBorders>
            <w:shd w:val="clear" w:color="000000" w:fill="FFC000"/>
            <w:noWrap/>
            <w:vAlign w:val="center"/>
            <w:hideMark/>
          </w:tcPr>
          <w:p w14:paraId="4BBF3C3C" w14:textId="77777777" w:rsidR="00522EEB" w:rsidRPr="009B4A38" w:rsidRDefault="00522EEB" w:rsidP="000671E4">
            <w:pPr>
              <w:jc w:val="center"/>
              <w:rPr>
                <w:rFonts w:cs="Arial"/>
                <w:color w:val="000000"/>
                <w:sz w:val="18"/>
                <w:szCs w:val="18"/>
              </w:rPr>
            </w:pPr>
            <w:r w:rsidRPr="009B4A38">
              <w:rPr>
                <w:rFonts w:cs="Arial"/>
                <w:color w:val="000000"/>
                <w:sz w:val="18"/>
                <w:szCs w:val="18"/>
              </w:rPr>
              <w:t>86.3%</w:t>
            </w:r>
          </w:p>
        </w:tc>
      </w:tr>
      <w:tr w:rsidR="00522EEB" w:rsidRPr="009B4A38" w14:paraId="41A54F3B" w14:textId="77777777" w:rsidTr="000671E4">
        <w:trPr>
          <w:trHeight w:val="300"/>
          <w:jc w:val="center"/>
        </w:trPr>
        <w:tc>
          <w:tcPr>
            <w:tcW w:w="1152" w:type="dxa"/>
            <w:tcBorders>
              <w:top w:val="single" w:sz="4" w:space="0" w:color="auto"/>
              <w:bottom w:val="single" w:sz="4" w:space="0" w:color="auto"/>
              <w:right w:val="single" w:sz="12" w:space="0" w:color="auto"/>
            </w:tcBorders>
            <w:shd w:val="clear" w:color="auto" w:fill="auto"/>
            <w:noWrap/>
            <w:vAlign w:val="center"/>
            <w:hideMark/>
          </w:tcPr>
          <w:p w14:paraId="1B5F622D" w14:textId="77777777" w:rsidR="00522EEB" w:rsidRPr="009B4A38" w:rsidRDefault="00522EEB" w:rsidP="000671E4">
            <w:pPr>
              <w:jc w:val="center"/>
              <w:rPr>
                <w:rFonts w:cs="Arial"/>
                <w:color w:val="000000"/>
                <w:sz w:val="18"/>
                <w:szCs w:val="18"/>
              </w:rPr>
            </w:pPr>
            <w:r w:rsidRPr="009B4A38">
              <w:rPr>
                <w:rFonts w:cs="Arial"/>
                <w:color w:val="000000"/>
                <w:sz w:val="18"/>
                <w:szCs w:val="18"/>
              </w:rPr>
              <w:t>2009</w:t>
            </w:r>
            <w:r w:rsidR="00190CF3" w:rsidRPr="009B4A38">
              <w:t>–</w:t>
            </w:r>
            <w:r w:rsidRPr="009B4A38">
              <w:rPr>
                <w:rFonts w:cs="Arial"/>
                <w:color w:val="000000"/>
                <w:sz w:val="18"/>
                <w:szCs w:val="18"/>
              </w:rPr>
              <w:t>10</w:t>
            </w:r>
          </w:p>
        </w:tc>
        <w:tc>
          <w:tcPr>
            <w:tcW w:w="1152" w:type="dxa"/>
            <w:tcBorders>
              <w:left w:val="single" w:sz="12" w:space="0" w:color="auto"/>
              <w:right w:val="single" w:sz="12" w:space="0" w:color="auto"/>
            </w:tcBorders>
            <w:shd w:val="clear" w:color="000000" w:fill="70AD47"/>
            <w:noWrap/>
            <w:vAlign w:val="center"/>
            <w:hideMark/>
          </w:tcPr>
          <w:p w14:paraId="3546133F" w14:textId="77777777" w:rsidR="00522EEB" w:rsidRPr="009B4A38" w:rsidRDefault="00522EEB" w:rsidP="000671E4">
            <w:pPr>
              <w:jc w:val="center"/>
              <w:rPr>
                <w:rFonts w:cs="Arial"/>
                <w:color w:val="000000"/>
                <w:sz w:val="18"/>
                <w:szCs w:val="18"/>
              </w:rPr>
            </w:pPr>
            <w:r w:rsidRPr="009B4A38">
              <w:rPr>
                <w:rFonts w:cs="Arial"/>
                <w:color w:val="000000"/>
                <w:sz w:val="18"/>
                <w:szCs w:val="18"/>
              </w:rPr>
              <w:t>81.5%</w:t>
            </w:r>
          </w:p>
        </w:tc>
        <w:tc>
          <w:tcPr>
            <w:tcW w:w="1152" w:type="dxa"/>
            <w:tcBorders>
              <w:top w:val="single" w:sz="4" w:space="0" w:color="auto"/>
              <w:left w:val="single" w:sz="12" w:space="0" w:color="auto"/>
              <w:bottom w:val="single" w:sz="4" w:space="0" w:color="auto"/>
              <w:right w:val="single" w:sz="12" w:space="0" w:color="auto"/>
            </w:tcBorders>
            <w:shd w:val="clear" w:color="auto" w:fill="5B9BD5"/>
            <w:noWrap/>
            <w:vAlign w:val="center"/>
            <w:hideMark/>
          </w:tcPr>
          <w:p w14:paraId="5C5D1986" w14:textId="77777777" w:rsidR="00522EEB" w:rsidRPr="009B4A38" w:rsidRDefault="00522EEB" w:rsidP="000671E4">
            <w:pPr>
              <w:jc w:val="center"/>
              <w:rPr>
                <w:rFonts w:cs="Arial"/>
                <w:color w:val="000000"/>
                <w:sz w:val="18"/>
                <w:szCs w:val="18"/>
              </w:rPr>
            </w:pPr>
            <w:r w:rsidRPr="009B4A38">
              <w:rPr>
                <w:rFonts w:cs="Arial"/>
                <w:color w:val="000000"/>
                <w:sz w:val="18"/>
                <w:szCs w:val="18"/>
              </w:rPr>
              <w:t>78.3%</w:t>
            </w:r>
          </w:p>
        </w:tc>
        <w:tc>
          <w:tcPr>
            <w:tcW w:w="1152" w:type="dxa"/>
            <w:tcBorders>
              <w:left w:val="single" w:sz="12" w:space="0" w:color="auto"/>
            </w:tcBorders>
            <w:shd w:val="clear" w:color="000000" w:fill="FFC000"/>
            <w:noWrap/>
            <w:vAlign w:val="center"/>
            <w:hideMark/>
          </w:tcPr>
          <w:p w14:paraId="7AA90803" w14:textId="77777777" w:rsidR="00522EEB" w:rsidRPr="009B4A38" w:rsidRDefault="00522EEB" w:rsidP="000671E4">
            <w:pPr>
              <w:jc w:val="center"/>
              <w:rPr>
                <w:rFonts w:cs="Arial"/>
                <w:color w:val="000000"/>
                <w:sz w:val="18"/>
                <w:szCs w:val="18"/>
              </w:rPr>
            </w:pPr>
            <w:r w:rsidRPr="009B4A38">
              <w:rPr>
                <w:rFonts w:cs="Arial"/>
                <w:color w:val="000000"/>
                <w:sz w:val="18"/>
                <w:szCs w:val="18"/>
              </w:rPr>
              <w:t>88.0%</w:t>
            </w:r>
          </w:p>
        </w:tc>
      </w:tr>
      <w:tr w:rsidR="00522EEB" w:rsidRPr="009B4A38" w14:paraId="0BF4FC06" w14:textId="77777777" w:rsidTr="000671E4">
        <w:trPr>
          <w:trHeight w:val="300"/>
          <w:jc w:val="center"/>
        </w:trPr>
        <w:tc>
          <w:tcPr>
            <w:tcW w:w="1152" w:type="dxa"/>
            <w:tcBorders>
              <w:top w:val="single" w:sz="4" w:space="0" w:color="auto"/>
              <w:bottom w:val="single" w:sz="4" w:space="0" w:color="auto"/>
              <w:right w:val="single" w:sz="12" w:space="0" w:color="auto"/>
            </w:tcBorders>
            <w:shd w:val="clear" w:color="auto" w:fill="auto"/>
            <w:noWrap/>
            <w:vAlign w:val="center"/>
            <w:hideMark/>
          </w:tcPr>
          <w:p w14:paraId="7DDD52E3" w14:textId="77777777" w:rsidR="00522EEB" w:rsidRPr="009B4A38" w:rsidRDefault="00522EEB" w:rsidP="000671E4">
            <w:pPr>
              <w:jc w:val="center"/>
              <w:rPr>
                <w:rFonts w:cs="Arial"/>
                <w:color w:val="000000"/>
                <w:sz w:val="18"/>
                <w:szCs w:val="18"/>
              </w:rPr>
            </w:pPr>
            <w:r w:rsidRPr="009B4A38">
              <w:rPr>
                <w:rFonts w:cs="Arial"/>
                <w:color w:val="000000"/>
                <w:sz w:val="18"/>
                <w:szCs w:val="18"/>
              </w:rPr>
              <w:t>2010</w:t>
            </w:r>
            <w:r w:rsidR="00190CF3" w:rsidRPr="009B4A38">
              <w:t>–</w:t>
            </w:r>
            <w:r w:rsidRPr="009B4A38">
              <w:rPr>
                <w:rFonts w:cs="Arial"/>
                <w:color w:val="000000"/>
                <w:sz w:val="18"/>
                <w:szCs w:val="18"/>
              </w:rPr>
              <w:t>11</w:t>
            </w:r>
          </w:p>
        </w:tc>
        <w:tc>
          <w:tcPr>
            <w:tcW w:w="1152" w:type="dxa"/>
            <w:tcBorders>
              <w:left w:val="single" w:sz="12" w:space="0" w:color="auto"/>
              <w:right w:val="single" w:sz="12" w:space="0" w:color="auto"/>
            </w:tcBorders>
            <w:shd w:val="clear" w:color="000000" w:fill="70AD47"/>
            <w:noWrap/>
            <w:vAlign w:val="center"/>
            <w:hideMark/>
          </w:tcPr>
          <w:p w14:paraId="2EC1C11B" w14:textId="77777777" w:rsidR="00522EEB" w:rsidRPr="009B4A38" w:rsidRDefault="00522EEB" w:rsidP="000671E4">
            <w:pPr>
              <w:jc w:val="center"/>
              <w:rPr>
                <w:rFonts w:cs="Arial"/>
                <w:color w:val="000000"/>
                <w:sz w:val="18"/>
                <w:szCs w:val="18"/>
              </w:rPr>
            </w:pPr>
            <w:r w:rsidRPr="009B4A38">
              <w:rPr>
                <w:rFonts w:cs="Arial"/>
                <w:color w:val="000000"/>
                <w:sz w:val="18"/>
                <w:szCs w:val="18"/>
              </w:rPr>
              <w:t>81.3%</w:t>
            </w:r>
          </w:p>
        </w:tc>
        <w:tc>
          <w:tcPr>
            <w:tcW w:w="1152" w:type="dxa"/>
            <w:tcBorders>
              <w:top w:val="single" w:sz="4" w:space="0" w:color="auto"/>
              <w:left w:val="single" w:sz="12" w:space="0" w:color="auto"/>
              <w:bottom w:val="single" w:sz="4" w:space="0" w:color="auto"/>
              <w:right w:val="single" w:sz="12" w:space="0" w:color="auto"/>
            </w:tcBorders>
            <w:shd w:val="clear" w:color="auto" w:fill="5B9BD5"/>
            <w:noWrap/>
            <w:vAlign w:val="center"/>
            <w:hideMark/>
          </w:tcPr>
          <w:p w14:paraId="5A19FF59" w14:textId="77777777" w:rsidR="00522EEB" w:rsidRPr="009B4A38" w:rsidRDefault="00522EEB" w:rsidP="000671E4">
            <w:pPr>
              <w:jc w:val="center"/>
              <w:rPr>
                <w:rFonts w:cs="Arial"/>
                <w:color w:val="000000"/>
                <w:sz w:val="18"/>
                <w:szCs w:val="18"/>
              </w:rPr>
            </w:pPr>
            <w:r w:rsidRPr="009B4A38">
              <w:rPr>
                <w:rFonts w:cs="Arial"/>
                <w:color w:val="000000"/>
                <w:sz w:val="18"/>
                <w:szCs w:val="18"/>
              </w:rPr>
              <w:t>78.9%</w:t>
            </w:r>
          </w:p>
        </w:tc>
        <w:tc>
          <w:tcPr>
            <w:tcW w:w="1152" w:type="dxa"/>
            <w:tcBorders>
              <w:left w:val="single" w:sz="12" w:space="0" w:color="auto"/>
            </w:tcBorders>
            <w:shd w:val="clear" w:color="000000" w:fill="FFC000"/>
            <w:noWrap/>
            <w:vAlign w:val="center"/>
            <w:hideMark/>
          </w:tcPr>
          <w:p w14:paraId="3265F1AB" w14:textId="77777777" w:rsidR="00522EEB" w:rsidRPr="009B4A38" w:rsidRDefault="00522EEB" w:rsidP="000671E4">
            <w:pPr>
              <w:jc w:val="center"/>
              <w:rPr>
                <w:rFonts w:cs="Arial"/>
                <w:color w:val="000000"/>
                <w:sz w:val="18"/>
                <w:szCs w:val="18"/>
              </w:rPr>
            </w:pPr>
            <w:r w:rsidRPr="009B4A38">
              <w:rPr>
                <w:rFonts w:cs="Arial"/>
                <w:color w:val="000000"/>
                <w:sz w:val="18"/>
                <w:szCs w:val="18"/>
              </w:rPr>
              <w:t>89.3%</w:t>
            </w:r>
          </w:p>
        </w:tc>
      </w:tr>
      <w:tr w:rsidR="00522EEB" w:rsidRPr="009B4A38" w14:paraId="4731E668" w14:textId="77777777" w:rsidTr="000671E4">
        <w:trPr>
          <w:trHeight w:val="300"/>
          <w:jc w:val="center"/>
        </w:trPr>
        <w:tc>
          <w:tcPr>
            <w:tcW w:w="1152" w:type="dxa"/>
            <w:tcBorders>
              <w:top w:val="single" w:sz="4" w:space="0" w:color="auto"/>
              <w:bottom w:val="single" w:sz="4" w:space="0" w:color="auto"/>
              <w:right w:val="single" w:sz="12" w:space="0" w:color="auto"/>
            </w:tcBorders>
            <w:shd w:val="clear" w:color="auto" w:fill="auto"/>
            <w:noWrap/>
            <w:vAlign w:val="center"/>
            <w:hideMark/>
          </w:tcPr>
          <w:p w14:paraId="50752FEC" w14:textId="77777777" w:rsidR="00522EEB" w:rsidRPr="009B4A38" w:rsidRDefault="00522EEB" w:rsidP="000671E4">
            <w:pPr>
              <w:jc w:val="center"/>
              <w:rPr>
                <w:rFonts w:cs="Arial"/>
                <w:color w:val="000000"/>
                <w:sz w:val="18"/>
                <w:szCs w:val="18"/>
              </w:rPr>
            </w:pPr>
            <w:r w:rsidRPr="009B4A38">
              <w:rPr>
                <w:rFonts w:cs="Arial"/>
                <w:color w:val="000000"/>
                <w:sz w:val="18"/>
                <w:szCs w:val="18"/>
              </w:rPr>
              <w:t>2011</w:t>
            </w:r>
            <w:r w:rsidR="00190CF3" w:rsidRPr="009B4A38">
              <w:rPr>
                <w:rFonts w:cs="Arial"/>
                <w:color w:val="000000"/>
                <w:sz w:val="18"/>
                <w:szCs w:val="18"/>
              </w:rPr>
              <w:t>–</w:t>
            </w:r>
            <w:r w:rsidRPr="009B4A38">
              <w:rPr>
                <w:rFonts w:cs="Arial"/>
                <w:color w:val="000000"/>
                <w:sz w:val="18"/>
                <w:szCs w:val="18"/>
              </w:rPr>
              <w:t>12</w:t>
            </w:r>
          </w:p>
        </w:tc>
        <w:tc>
          <w:tcPr>
            <w:tcW w:w="1152" w:type="dxa"/>
            <w:tcBorders>
              <w:left w:val="single" w:sz="12" w:space="0" w:color="auto"/>
              <w:right w:val="single" w:sz="12" w:space="0" w:color="auto"/>
            </w:tcBorders>
            <w:shd w:val="clear" w:color="000000" w:fill="70AD47"/>
            <w:noWrap/>
            <w:vAlign w:val="center"/>
            <w:hideMark/>
          </w:tcPr>
          <w:p w14:paraId="3ABC3DFC" w14:textId="77777777" w:rsidR="00522EEB" w:rsidRPr="009B4A38" w:rsidRDefault="00522EEB" w:rsidP="000671E4">
            <w:pPr>
              <w:jc w:val="center"/>
              <w:rPr>
                <w:rFonts w:cs="Arial"/>
                <w:color w:val="000000"/>
                <w:sz w:val="18"/>
                <w:szCs w:val="18"/>
              </w:rPr>
            </w:pPr>
            <w:r w:rsidRPr="009B4A38">
              <w:rPr>
                <w:rFonts w:cs="Arial"/>
                <w:color w:val="000000"/>
                <w:sz w:val="18"/>
                <w:szCs w:val="18"/>
              </w:rPr>
              <w:t>86.0%</w:t>
            </w:r>
          </w:p>
        </w:tc>
        <w:tc>
          <w:tcPr>
            <w:tcW w:w="1152" w:type="dxa"/>
            <w:tcBorders>
              <w:top w:val="single" w:sz="4" w:space="0" w:color="auto"/>
              <w:left w:val="single" w:sz="12" w:space="0" w:color="auto"/>
              <w:bottom w:val="single" w:sz="4" w:space="0" w:color="auto"/>
              <w:right w:val="single" w:sz="12" w:space="0" w:color="auto"/>
            </w:tcBorders>
            <w:shd w:val="clear" w:color="auto" w:fill="5B9BD5"/>
            <w:noWrap/>
            <w:vAlign w:val="center"/>
            <w:hideMark/>
          </w:tcPr>
          <w:p w14:paraId="62A2D0CD" w14:textId="77777777" w:rsidR="00522EEB" w:rsidRPr="009B4A38" w:rsidRDefault="00522EEB" w:rsidP="000671E4">
            <w:pPr>
              <w:jc w:val="center"/>
              <w:rPr>
                <w:rFonts w:cs="Arial"/>
                <w:color w:val="000000"/>
                <w:sz w:val="18"/>
                <w:szCs w:val="18"/>
              </w:rPr>
            </w:pPr>
            <w:r w:rsidRPr="009B4A38">
              <w:rPr>
                <w:rFonts w:cs="Arial"/>
                <w:color w:val="000000"/>
                <w:sz w:val="18"/>
                <w:szCs w:val="18"/>
              </w:rPr>
              <w:t>82.9%</w:t>
            </w:r>
          </w:p>
        </w:tc>
        <w:tc>
          <w:tcPr>
            <w:tcW w:w="1152" w:type="dxa"/>
            <w:tcBorders>
              <w:left w:val="single" w:sz="12" w:space="0" w:color="auto"/>
            </w:tcBorders>
            <w:shd w:val="clear" w:color="000000" w:fill="FFC000"/>
            <w:noWrap/>
            <w:vAlign w:val="center"/>
            <w:hideMark/>
          </w:tcPr>
          <w:p w14:paraId="1B3123AA" w14:textId="77777777" w:rsidR="00522EEB" w:rsidRPr="009B4A38" w:rsidRDefault="00522EEB" w:rsidP="000671E4">
            <w:pPr>
              <w:jc w:val="center"/>
              <w:rPr>
                <w:rFonts w:cs="Arial"/>
                <w:color w:val="000000"/>
                <w:sz w:val="18"/>
                <w:szCs w:val="18"/>
              </w:rPr>
            </w:pPr>
            <w:r w:rsidRPr="009B4A38">
              <w:rPr>
                <w:rFonts w:cs="Arial"/>
                <w:color w:val="000000"/>
                <w:sz w:val="18"/>
                <w:szCs w:val="18"/>
              </w:rPr>
              <w:t>91.9%</w:t>
            </w:r>
          </w:p>
        </w:tc>
      </w:tr>
      <w:tr w:rsidR="00522EEB" w:rsidRPr="009B4A38" w14:paraId="7A85E4D6" w14:textId="77777777" w:rsidTr="000671E4">
        <w:trPr>
          <w:trHeight w:val="300"/>
          <w:jc w:val="center"/>
        </w:trPr>
        <w:tc>
          <w:tcPr>
            <w:tcW w:w="1152" w:type="dxa"/>
            <w:tcBorders>
              <w:top w:val="single" w:sz="4" w:space="0" w:color="auto"/>
              <w:bottom w:val="single" w:sz="4" w:space="0" w:color="auto"/>
              <w:right w:val="single" w:sz="12" w:space="0" w:color="auto"/>
            </w:tcBorders>
            <w:shd w:val="clear" w:color="auto" w:fill="auto"/>
            <w:noWrap/>
            <w:vAlign w:val="center"/>
            <w:hideMark/>
          </w:tcPr>
          <w:p w14:paraId="6060FFB7" w14:textId="77777777" w:rsidR="00522EEB" w:rsidRPr="009B4A38" w:rsidRDefault="00522EEB" w:rsidP="000671E4">
            <w:pPr>
              <w:jc w:val="center"/>
              <w:rPr>
                <w:rFonts w:cs="Arial"/>
                <w:color w:val="000000"/>
                <w:sz w:val="18"/>
                <w:szCs w:val="18"/>
              </w:rPr>
            </w:pPr>
            <w:r w:rsidRPr="009B4A38">
              <w:rPr>
                <w:rFonts w:cs="Arial"/>
                <w:color w:val="000000"/>
                <w:sz w:val="18"/>
                <w:szCs w:val="18"/>
              </w:rPr>
              <w:t>2012</w:t>
            </w:r>
            <w:r w:rsidR="00190CF3" w:rsidRPr="009B4A38">
              <w:rPr>
                <w:rFonts w:cs="Arial"/>
                <w:color w:val="000000"/>
                <w:sz w:val="18"/>
                <w:szCs w:val="18"/>
              </w:rPr>
              <w:t>–</w:t>
            </w:r>
            <w:r w:rsidRPr="009B4A38">
              <w:rPr>
                <w:rFonts w:cs="Arial"/>
                <w:color w:val="000000"/>
                <w:sz w:val="18"/>
                <w:szCs w:val="18"/>
              </w:rPr>
              <w:t>13</w:t>
            </w:r>
          </w:p>
        </w:tc>
        <w:tc>
          <w:tcPr>
            <w:tcW w:w="1152" w:type="dxa"/>
            <w:tcBorders>
              <w:left w:val="single" w:sz="12" w:space="0" w:color="auto"/>
              <w:right w:val="single" w:sz="12" w:space="0" w:color="auto"/>
            </w:tcBorders>
            <w:shd w:val="clear" w:color="000000" w:fill="70AD47"/>
            <w:noWrap/>
            <w:vAlign w:val="center"/>
            <w:hideMark/>
          </w:tcPr>
          <w:p w14:paraId="043F0AD1" w14:textId="77777777" w:rsidR="00522EEB" w:rsidRPr="009B4A38" w:rsidRDefault="00522EEB" w:rsidP="000671E4">
            <w:pPr>
              <w:jc w:val="center"/>
              <w:rPr>
                <w:rFonts w:cs="Arial"/>
                <w:color w:val="000000"/>
                <w:sz w:val="18"/>
                <w:szCs w:val="18"/>
              </w:rPr>
            </w:pPr>
            <w:r w:rsidRPr="009B4A38">
              <w:rPr>
                <w:rFonts w:cs="Arial"/>
                <w:color w:val="000000"/>
                <w:sz w:val="18"/>
                <w:szCs w:val="18"/>
              </w:rPr>
              <w:t>84.9%</w:t>
            </w:r>
          </w:p>
        </w:tc>
        <w:tc>
          <w:tcPr>
            <w:tcW w:w="1152" w:type="dxa"/>
            <w:tcBorders>
              <w:top w:val="single" w:sz="4" w:space="0" w:color="auto"/>
              <w:left w:val="single" w:sz="12" w:space="0" w:color="auto"/>
              <w:bottom w:val="single" w:sz="4" w:space="0" w:color="auto"/>
              <w:right w:val="single" w:sz="12" w:space="0" w:color="auto"/>
            </w:tcBorders>
            <w:shd w:val="clear" w:color="auto" w:fill="5B9BD5"/>
            <w:noWrap/>
            <w:vAlign w:val="center"/>
            <w:hideMark/>
          </w:tcPr>
          <w:p w14:paraId="018EA6A8" w14:textId="77777777" w:rsidR="00522EEB" w:rsidRPr="009B4A38" w:rsidRDefault="00522EEB" w:rsidP="000671E4">
            <w:pPr>
              <w:jc w:val="center"/>
              <w:rPr>
                <w:rFonts w:cs="Arial"/>
                <w:color w:val="000000"/>
                <w:sz w:val="18"/>
                <w:szCs w:val="18"/>
              </w:rPr>
            </w:pPr>
            <w:r w:rsidRPr="009B4A38">
              <w:rPr>
                <w:rFonts w:cs="Arial"/>
                <w:color w:val="000000"/>
                <w:sz w:val="18"/>
                <w:szCs w:val="18"/>
              </w:rPr>
              <w:t>82.0%</w:t>
            </w:r>
          </w:p>
        </w:tc>
        <w:tc>
          <w:tcPr>
            <w:tcW w:w="1152" w:type="dxa"/>
            <w:tcBorders>
              <w:left w:val="single" w:sz="12" w:space="0" w:color="auto"/>
            </w:tcBorders>
            <w:shd w:val="clear" w:color="000000" w:fill="FFC000"/>
            <w:noWrap/>
            <w:vAlign w:val="center"/>
            <w:hideMark/>
          </w:tcPr>
          <w:p w14:paraId="589C2D62" w14:textId="77777777" w:rsidR="00522EEB" w:rsidRPr="009B4A38" w:rsidRDefault="00522EEB" w:rsidP="000671E4">
            <w:pPr>
              <w:jc w:val="center"/>
              <w:rPr>
                <w:rFonts w:cs="Arial"/>
                <w:color w:val="000000"/>
                <w:sz w:val="18"/>
                <w:szCs w:val="18"/>
              </w:rPr>
            </w:pPr>
            <w:r w:rsidRPr="009B4A38">
              <w:rPr>
                <w:rFonts w:cs="Arial"/>
                <w:color w:val="000000"/>
                <w:sz w:val="18"/>
                <w:szCs w:val="18"/>
              </w:rPr>
              <w:t>91.1%</w:t>
            </w:r>
          </w:p>
        </w:tc>
      </w:tr>
      <w:tr w:rsidR="00522EEB" w:rsidRPr="009B4A38" w14:paraId="2BE3622D" w14:textId="77777777" w:rsidTr="000671E4">
        <w:trPr>
          <w:trHeight w:val="300"/>
          <w:jc w:val="center"/>
        </w:trPr>
        <w:tc>
          <w:tcPr>
            <w:tcW w:w="1152" w:type="dxa"/>
            <w:tcBorders>
              <w:top w:val="single" w:sz="4" w:space="0" w:color="auto"/>
              <w:bottom w:val="single" w:sz="4" w:space="0" w:color="auto"/>
              <w:right w:val="single" w:sz="12" w:space="0" w:color="auto"/>
            </w:tcBorders>
            <w:shd w:val="clear" w:color="auto" w:fill="auto"/>
            <w:noWrap/>
            <w:vAlign w:val="center"/>
            <w:hideMark/>
          </w:tcPr>
          <w:p w14:paraId="7DA8E20B" w14:textId="77777777" w:rsidR="00522EEB" w:rsidRPr="009B4A38" w:rsidRDefault="00522EEB" w:rsidP="000671E4">
            <w:pPr>
              <w:jc w:val="center"/>
              <w:rPr>
                <w:rFonts w:cs="Arial"/>
                <w:color w:val="000000"/>
                <w:sz w:val="18"/>
                <w:szCs w:val="18"/>
              </w:rPr>
            </w:pPr>
            <w:r w:rsidRPr="009B4A38">
              <w:rPr>
                <w:rFonts w:cs="Arial"/>
                <w:color w:val="000000"/>
                <w:sz w:val="18"/>
                <w:szCs w:val="18"/>
              </w:rPr>
              <w:t>2013</w:t>
            </w:r>
            <w:r w:rsidR="00190CF3" w:rsidRPr="009B4A38">
              <w:rPr>
                <w:rFonts w:cs="Arial"/>
                <w:color w:val="000000"/>
                <w:sz w:val="18"/>
                <w:szCs w:val="18"/>
              </w:rPr>
              <w:t>–</w:t>
            </w:r>
            <w:r w:rsidRPr="009B4A38">
              <w:rPr>
                <w:rFonts w:cs="Arial"/>
                <w:color w:val="000000"/>
                <w:sz w:val="18"/>
                <w:szCs w:val="18"/>
              </w:rPr>
              <w:t>14</w:t>
            </w:r>
          </w:p>
        </w:tc>
        <w:tc>
          <w:tcPr>
            <w:tcW w:w="1152" w:type="dxa"/>
            <w:tcBorders>
              <w:left w:val="single" w:sz="12" w:space="0" w:color="auto"/>
              <w:right w:val="single" w:sz="12" w:space="0" w:color="auto"/>
            </w:tcBorders>
            <w:shd w:val="clear" w:color="000000" w:fill="70AD47"/>
            <w:noWrap/>
            <w:vAlign w:val="center"/>
            <w:hideMark/>
          </w:tcPr>
          <w:p w14:paraId="52F4CD63" w14:textId="77777777" w:rsidR="00522EEB" w:rsidRPr="009B4A38" w:rsidRDefault="00522EEB" w:rsidP="000671E4">
            <w:pPr>
              <w:jc w:val="center"/>
              <w:rPr>
                <w:rFonts w:cs="Arial"/>
                <w:color w:val="000000"/>
                <w:sz w:val="18"/>
                <w:szCs w:val="18"/>
              </w:rPr>
            </w:pPr>
            <w:r w:rsidRPr="009B4A38">
              <w:rPr>
                <w:rFonts w:cs="Arial"/>
                <w:color w:val="000000"/>
                <w:sz w:val="18"/>
                <w:szCs w:val="18"/>
              </w:rPr>
              <w:t>85.4%</w:t>
            </w:r>
          </w:p>
        </w:tc>
        <w:tc>
          <w:tcPr>
            <w:tcW w:w="1152" w:type="dxa"/>
            <w:tcBorders>
              <w:top w:val="single" w:sz="4" w:space="0" w:color="auto"/>
              <w:left w:val="single" w:sz="12" w:space="0" w:color="auto"/>
              <w:bottom w:val="single" w:sz="4" w:space="0" w:color="auto"/>
              <w:right w:val="single" w:sz="12" w:space="0" w:color="auto"/>
            </w:tcBorders>
            <w:shd w:val="clear" w:color="auto" w:fill="5B9BD5"/>
            <w:noWrap/>
            <w:vAlign w:val="center"/>
            <w:hideMark/>
          </w:tcPr>
          <w:p w14:paraId="14781F84" w14:textId="77777777" w:rsidR="00522EEB" w:rsidRPr="009B4A38" w:rsidRDefault="00522EEB" w:rsidP="000671E4">
            <w:pPr>
              <w:jc w:val="center"/>
              <w:rPr>
                <w:rFonts w:cs="Arial"/>
                <w:color w:val="000000"/>
                <w:sz w:val="18"/>
                <w:szCs w:val="18"/>
              </w:rPr>
            </w:pPr>
            <w:r w:rsidRPr="009B4A38">
              <w:rPr>
                <w:rFonts w:cs="Arial"/>
                <w:color w:val="000000"/>
                <w:sz w:val="18"/>
                <w:szCs w:val="18"/>
              </w:rPr>
              <w:t>82.7%</w:t>
            </w:r>
          </w:p>
        </w:tc>
        <w:tc>
          <w:tcPr>
            <w:tcW w:w="1152" w:type="dxa"/>
            <w:tcBorders>
              <w:left w:val="single" w:sz="12" w:space="0" w:color="auto"/>
            </w:tcBorders>
            <w:shd w:val="clear" w:color="000000" w:fill="FFC000"/>
            <w:noWrap/>
            <w:vAlign w:val="center"/>
            <w:hideMark/>
          </w:tcPr>
          <w:p w14:paraId="5F5DC88B" w14:textId="77777777" w:rsidR="00522EEB" w:rsidRPr="009B4A38" w:rsidRDefault="00522EEB" w:rsidP="000671E4">
            <w:pPr>
              <w:jc w:val="center"/>
              <w:rPr>
                <w:rFonts w:cs="Arial"/>
                <w:color w:val="000000"/>
                <w:sz w:val="18"/>
                <w:szCs w:val="18"/>
              </w:rPr>
            </w:pPr>
            <w:r w:rsidRPr="009B4A38">
              <w:rPr>
                <w:rFonts w:cs="Arial"/>
                <w:color w:val="000000"/>
                <w:sz w:val="18"/>
                <w:szCs w:val="18"/>
              </w:rPr>
              <w:t>92.3%</w:t>
            </w:r>
          </w:p>
        </w:tc>
      </w:tr>
      <w:tr w:rsidR="00522EEB" w:rsidRPr="009B4A38" w14:paraId="25CB55D7" w14:textId="77777777" w:rsidTr="000671E4">
        <w:trPr>
          <w:trHeight w:val="300"/>
          <w:jc w:val="center"/>
        </w:trPr>
        <w:tc>
          <w:tcPr>
            <w:tcW w:w="1152" w:type="dxa"/>
            <w:tcBorders>
              <w:top w:val="single" w:sz="4" w:space="0" w:color="auto"/>
              <w:bottom w:val="single" w:sz="4" w:space="0" w:color="auto"/>
              <w:right w:val="single" w:sz="12" w:space="0" w:color="auto"/>
            </w:tcBorders>
            <w:shd w:val="clear" w:color="auto" w:fill="auto"/>
            <w:noWrap/>
            <w:vAlign w:val="center"/>
            <w:hideMark/>
          </w:tcPr>
          <w:p w14:paraId="4D3A1E7B" w14:textId="77777777" w:rsidR="00522EEB" w:rsidRPr="009B4A38" w:rsidRDefault="00522EEB" w:rsidP="000671E4">
            <w:pPr>
              <w:jc w:val="center"/>
              <w:rPr>
                <w:rFonts w:cs="Arial"/>
                <w:color w:val="000000"/>
                <w:sz w:val="18"/>
                <w:szCs w:val="18"/>
              </w:rPr>
            </w:pPr>
            <w:r w:rsidRPr="009B4A38">
              <w:rPr>
                <w:rFonts w:cs="Arial"/>
                <w:color w:val="000000"/>
                <w:sz w:val="18"/>
                <w:szCs w:val="18"/>
              </w:rPr>
              <w:t>2014</w:t>
            </w:r>
            <w:r w:rsidR="00190CF3" w:rsidRPr="009B4A38">
              <w:rPr>
                <w:rFonts w:cs="Arial"/>
                <w:color w:val="000000"/>
                <w:sz w:val="18"/>
                <w:szCs w:val="18"/>
              </w:rPr>
              <w:t>–</w:t>
            </w:r>
            <w:r w:rsidRPr="009B4A38">
              <w:rPr>
                <w:rFonts w:cs="Arial"/>
                <w:color w:val="000000"/>
                <w:sz w:val="18"/>
                <w:szCs w:val="18"/>
              </w:rPr>
              <w:t>15</w:t>
            </w:r>
          </w:p>
        </w:tc>
        <w:tc>
          <w:tcPr>
            <w:tcW w:w="1152" w:type="dxa"/>
            <w:tcBorders>
              <w:left w:val="single" w:sz="12" w:space="0" w:color="auto"/>
              <w:right w:val="single" w:sz="12" w:space="0" w:color="auto"/>
            </w:tcBorders>
            <w:shd w:val="clear" w:color="000000" w:fill="70AD47"/>
            <w:noWrap/>
            <w:vAlign w:val="center"/>
            <w:hideMark/>
          </w:tcPr>
          <w:p w14:paraId="49B02F1F" w14:textId="77777777" w:rsidR="00522EEB" w:rsidRPr="009B4A38" w:rsidRDefault="00522EEB" w:rsidP="000671E4">
            <w:pPr>
              <w:jc w:val="center"/>
              <w:rPr>
                <w:rFonts w:cs="Arial"/>
                <w:color w:val="000000"/>
                <w:sz w:val="18"/>
                <w:szCs w:val="18"/>
              </w:rPr>
            </w:pPr>
            <w:r w:rsidRPr="009B4A38">
              <w:rPr>
                <w:rFonts w:cs="Arial"/>
                <w:color w:val="000000"/>
                <w:sz w:val="18"/>
                <w:szCs w:val="18"/>
              </w:rPr>
              <w:t>86.2%</w:t>
            </w:r>
          </w:p>
        </w:tc>
        <w:tc>
          <w:tcPr>
            <w:tcW w:w="1152" w:type="dxa"/>
            <w:tcBorders>
              <w:top w:val="single" w:sz="4" w:space="0" w:color="auto"/>
              <w:left w:val="single" w:sz="12" w:space="0" w:color="auto"/>
              <w:bottom w:val="single" w:sz="4" w:space="0" w:color="auto"/>
              <w:right w:val="single" w:sz="12" w:space="0" w:color="auto"/>
            </w:tcBorders>
            <w:shd w:val="clear" w:color="auto" w:fill="5B9BD5"/>
            <w:noWrap/>
            <w:vAlign w:val="center"/>
            <w:hideMark/>
          </w:tcPr>
          <w:p w14:paraId="070C9B52" w14:textId="77777777" w:rsidR="00522EEB" w:rsidRPr="009B4A38" w:rsidRDefault="00522EEB" w:rsidP="000671E4">
            <w:pPr>
              <w:jc w:val="center"/>
              <w:rPr>
                <w:rFonts w:cs="Arial"/>
                <w:color w:val="000000"/>
                <w:sz w:val="18"/>
                <w:szCs w:val="18"/>
              </w:rPr>
            </w:pPr>
            <w:r w:rsidRPr="009B4A38">
              <w:rPr>
                <w:rFonts w:cs="Arial"/>
                <w:color w:val="000000"/>
                <w:sz w:val="18"/>
                <w:szCs w:val="18"/>
              </w:rPr>
              <w:t>83.4%</w:t>
            </w:r>
          </w:p>
        </w:tc>
        <w:tc>
          <w:tcPr>
            <w:tcW w:w="1152" w:type="dxa"/>
            <w:tcBorders>
              <w:left w:val="single" w:sz="12" w:space="0" w:color="auto"/>
            </w:tcBorders>
            <w:shd w:val="clear" w:color="000000" w:fill="FFC000"/>
            <w:noWrap/>
            <w:vAlign w:val="center"/>
            <w:hideMark/>
          </w:tcPr>
          <w:p w14:paraId="09AF5137" w14:textId="77777777" w:rsidR="00522EEB" w:rsidRPr="009B4A38" w:rsidRDefault="00522EEB" w:rsidP="000671E4">
            <w:pPr>
              <w:jc w:val="center"/>
              <w:rPr>
                <w:rFonts w:cs="Arial"/>
                <w:color w:val="000000"/>
                <w:sz w:val="18"/>
                <w:szCs w:val="18"/>
              </w:rPr>
            </w:pPr>
            <w:r w:rsidRPr="009B4A38">
              <w:rPr>
                <w:rFonts w:cs="Arial"/>
                <w:color w:val="000000"/>
                <w:sz w:val="18"/>
                <w:szCs w:val="18"/>
              </w:rPr>
              <w:t>92.4%</w:t>
            </w:r>
          </w:p>
        </w:tc>
      </w:tr>
      <w:tr w:rsidR="00522EEB" w:rsidRPr="009B4A38" w14:paraId="16964515" w14:textId="77777777" w:rsidTr="000671E4">
        <w:trPr>
          <w:trHeight w:val="300"/>
          <w:jc w:val="center"/>
        </w:trPr>
        <w:tc>
          <w:tcPr>
            <w:tcW w:w="1152" w:type="dxa"/>
            <w:tcBorders>
              <w:top w:val="single" w:sz="4" w:space="0" w:color="auto"/>
              <w:bottom w:val="single" w:sz="4" w:space="0" w:color="auto"/>
              <w:right w:val="single" w:sz="12" w:space="0" w:color="auto"/>
            </w:tcBorders>
            <w:shd w:val="clear" w:color="auto" w:fill="auto"/>
            <w:noWrap/>
            <w:vAlign w:val="center"/>
            <w:hideMark/>
          </w:tcPr>
          <w:p w14:paraId="04A8EF0D" w14:textId="77777777" w:rsidR="00522EEB" w:rsidRPr="009B4A38" w:rsidRDefault="00522EEB" w:rsidP="000671E4">
            <w:pPr>
              <w:jc w:val="center"/>
              <w:rPr>
                <w:rFonts w:cs="Arial"/>
                <w:color w:val="000000"/>
                <w:sz w:val="18"/>
                <w:szCs w:val="18"/>
              </w:rPr>
            </w:pPr>
            <w:r w:rsidRPr="009B4A38">
              <w:rPr>
                <w:rFonts w:cs="Arial"/>
                <w:color w:val="000000"/>
                <w:sz w:val="18"/>
                <w:szCs w:val="18"/>
              </w:rPr>
              <w:t>2015</w:t>
            </w:r>
            <w:r w:rsidR="00190CF3" w:rsidRPr="009B4A38">
              <w:rPr>
                <w:rFonts w:cs="Arial"/>
                <w:color w:val="000000"/>
                <w:sz w:val="18"/>
                <w:szCs w:val="18"/>
              </w:rPr>
              <w:t>–</w:t>
            </w:r>
            <w:r w:rsidRPr="009B4A38">
              <w:rPr>
                <w:rFonts w:cs="Arial"/>
                <w:color w:val="000000"/>
                <w:sz w:val="18"/>
                <w:szCs w:val="18"/>
              </w:rPr>
              <w:t>16</w:t>
            </w:r>
          </w:p>
        </w:tc>
        <w:tc>
          <w:tcPr>
            <w:tcW w:w="1152" w:type="dxa"/>
            <w:tcBorders>
              <w:left w:val="single" w:sz="12" w:space="0" w:color="auto"/>
              <w:right w:val="single" w:sz="12" w:space="0" w:color="auto"/>
            </w:tcBorders>
            <w:shd w:val="clear" w:color="000000" w:fill="70AD47"/>
            <w:noWrap/>
            <w:vAlign w:val="center"/>
            <w:hideMark/>
          </w:tcPr>
          <w:p w14:paraId="5FE7864F" w14:textId="77777777" w:rsidR="00522EEB" w:rsidRPr="009B4A38" w:rsidRDefault="00522EEB" w:rsidP="000671E4">
            <w:pPr>
              <w:jc w:val="center"/>
              <w:rPr>
                <w:rFonts w:cs="Arial"/>
                <w:color w:val="000000"/>
                <w:sz w:val="18"/>
                <w:szCs w:val="18"/>
              </w:rPr>
            </w:pPr>
            <w:r w:rsidRPr="009B4A38">
              <w:rPr>
                <w:rFonts w:cs="Arial"/>
                <w:color w:val="000000"/>
                <w:sz w:val="18"/>
                <w:szCs w:val="18"/>
              </w:rPr>
              <w:t>86.0%</w:t>
            </w:r>
          </w:p>
        </w:tc>
        <w:tc>
          <w:tcPr>
            <w:tcW w:w="1152" w:type="dxa"/>
            <w:tcBorders>
              <w:top w:val="single" w:sz="4" w:space="0" w:color="auto"/>
              <w:left w:val="single" w:sz="12" w:space="0" w:color="auto"/>
              <w:bottom w:val="single" w:sz="4" w:space="0" w:color="auto"/>
              <w:right w:val="single" w:sz="12" w:space="0" w:color="auto"/>
            </w:tcBorders>
            <w:shd w:val="clear" w:color="auto" w:fill="5B9BD5"/>
            <w:noWrap/>
            <w:vAlign w:val="center"/>
            <w:hideMark/>
          </w:tcPr>
          <w:p w14:paraId="50187491" w14:textId="77777777" w:rsidR="00522EEB" w:rsidRPr="009B4A38" w:rsidRDefault="00522EEB" w:rsidP="000671E4">
            <w:pPr>
              <w:jc w:val="center"/>
              <w:rPr>
                <w:rFonts w:cs="Arial"/>
                <w:color w:val="000000"/>
                <w:sz w:val="18"/>
                <w:szCs w:val="18"/>
              </w:rPr>
            </w:pPr>
            <w:r w:rsidRPr="009B4A38">
              <w:rPr>
                <w:rFonts w:cs="Arial"/>
                <w:color w:val="000000"/>
                <w:sz w:val="18"/>
                <w:szCs w:val="18"/>
              </w:rPr>
              <w:t>83.1%</w:t>
            </w:r>
          </w:p>
        </w:tc>
        <w:tc>
          <w:tcPr>
            <w:tcW w:w="1152" w:type="dxa"/>
            <w:tcBorders>
              <w:left w:val="single" w:sz="12" w:space="0" w:color="auto"/>
            </w:tcBorders>
            <w:shd w:val="clear" w:color="000000" w:fill="FFC000"/>
            <w:noWrap/>
            <w:vAlign w:val="center"/>
            <w:hideMark/>
          </w:tcPr>
          <w:p w14:paraId="553CBFC8" w14:textId="77777777" w:rsidR="00522EEB" w:rsidRPr="009B4A38" w:rsidRDefault="00522EEB" w:rsidP="000671E4">
            <w:pPr>
              <w:jc w:val="center"/>
              <w:rPr>
                <w:rFonts w:cs="Arial"/>
                <w:color w:val="000000"/>
                <w:sz w:val="18"/>
                <w:szCs w:val="18"/>
              </w:rPr>
            </w:pPr>
            <w:r w:rsidRPr="009B4A38">
              <w:rPr>
                <w:rFonts w:cs="Arial"/>
                <w:color w:val="000000"/>
                <w:sz w:val="18"/>
                <w:szCs w:val="18"/>
              </w:rPr>
              <w:t>92.3%</w:t>
            </w:r>
          </w:p>
        </w:tc>
      </w:tr>
      <w:tr w:rsidR="00522EEB" w:rsidRPr="009B4A38" w14:paraId="041D1C1F" w14:textId="77777777" w:rsidTr="000671E4">
        <w:trPr>
          <w:trHeight w:val="300"/>
          <w:jc w:val="center"/>
        </w:trPr>
        <w:tc>
          <w:tcPr>
            <w:tcW w:w="1152" w:type="dxa"/>
            <w:tcBorders>
              <w:top w:val="single" w:sz="4" w:space="0" w:color="auto"/>
              <w:bottom w:val="single" w:sz="4" w:space="0" w:color="auto"/>
              <w:right w:val="single" w:sz="12" w:space="0" w:color="auto"/>
            </w:tcBorders>
            <w:shd w:val="clear" w:color="auto" w:fill="auto"/>
            <w:noWrap/>
            <w:vAlign w:val="center"/>
            <w:hideMark/>
          </w:tcPr>
          <w:p w14:paraId="1DE4FFE9" w14:textId="77777777" w:rsidR="00522EEB" w:rsidRPr="009B4A38" w:rsidRDefault="00522EEB" w:rsidP="000671E4">
            <w:pPr>
              <w:jc w:val="center"/>
              <w:rPr>
                <w:rFonts w:cs="Arial"/>
                <w:color w:val="000000"/>
                <w:sz w:val="18"/>
                <w:szCs w:val="18"/>
              </w:rPr>
            </w:pPr>
            <w:r w:rsidRPr="009B4A38">
              <w:rPr>
                <w:rFonts w:cs="Arial"/>
                <w:color w:val="000000"/>
                <w:sz w:val="18"/>
                <w:szCs w:val="18"/>
              </w:rPr>
              <w:t>2016</w:t>
            </w:r>
            <w:r w:rsidR="00190CF3" w:rsidRPr="009B4A38">
              <w:rPr>
                <w:rFonts w:cs="Arial"/>
                <w:color w:val="000000"/>
                <w:sz w:val="18"/>
                <w:szCs w:val="18"/>
              </w:rPr>
              <w:t>–</w:t>
            </w:r>
            <w:r w:rsidRPr="009B4A38">
              <w:rPr>
                <w:rFonts w:cs="Arial"/>
                <w:color w:val="000000"/>
                <w:sz w:val="18"/>
                <w:szCs w:val="18"/>
              </w:rPr>
              <w:t>17</w:t>
            </w:r>
          </w:p>
        </w:tc>
        <w:tc>
          <w:tcPr>
            <w:tcW w:w="1152" w:type="dxa"/>
            <w:tcBorders>
              <w:left w:val="single" w:sz="12" w:space="0" w:color="auto"/>
              <w:right w:val="single" w:sz="12" w:space="0" w:color="auto"/>
            </w:tcBorders>
            <w:shd w:val="clear" w:color="000000" w:fill="70AD47"/>
            <w:vAlign w:val="center"/>
            <w:hideMark/>
          </w:tcPr>
          <w:p w14:paraId="753A59D8" w14:textId="77777777" w:rsidR="00522EEB" w:rsidRPr="009B4A38" w:rsidRDefault="00522EEB" w:rsidP="000671E4">
            <w:pPr>
              <w:jc w:val="center"/>
              <w:rPr>
                <w:rFonts w:cs="Arial"/>
                <w:color w:val="000000"/>
                <w:sz w:val="18"/>
                <w:szCs w:val="18"/>
              </w:rPr>
            </w:pPr>
            <w:r w:rsidRPr="009B4A38">
              <w:rPr>
                <w:rFonts w:cs="Arial"/>
                <w:color w:val="000000"/>
                <w:sz w:val="18"/>
                <w:szCs w:val="18"/>
              </w:rPr>
              <w:t>86.7%</w:t>
            </w:r>
          </w:p>
        </w:tc>
        <w:tc>
          <w:tcPr>
            <w:tcW w:w="1152" w:type="dxa"/>
            <w:tcBorders>
              <w:top w:val="single" w:sz="4" w:space="0" w:color="auto"/>
              <w:left w:val="single" w:sz="12" w:space="0" w:color="auto"/>
              <w:bottom w:val="single" w:sz="4" w:space="0" w:color="auto"/>
              <w:right w:val="single" w:sz="12" w:space="0" w:color="auto"/>
            </w:tcBorders>
            <w:shd w:val="clear" w:color="auto" w:fill="5B9BD5"/>
            <w:vAlign w:val="center"/>
            <w:hideMark/>
          </w:tcPr>
          <w:p w14:paraId="5A95A941" w14:textId="77777777" w:rsidR="00522EEB" w:rsidRPr="009B4A38" w:rsidRDefault="00522EEB" w:rsidP="000671E4">
            <w:pPr>
              <w:jc w:val="center"/>
              <w:rPr>
                <w:rFonts w:cs="Arial"/>
                <w:color w:val="000000"/>
                <w:sz w:val="18"/>
                <w:szCs w:val="18"/>
              </w:rPr>
            </w:pPr>
            <w:r w:rsidRPr="009B4A38">
              <w:rPr>
                <w:rFonts w:cs="Arial"/>
                <w:color w:val="000000"/>
                <w:sz w:val="18"/>
                <w:szCs w:val="18"/>
              </w:rPr>
              <w:t>84.2%</w:t>
            </w:r>
          </w:p>
        </w:tc>
        <w:tc>
          <w:tcPr>
            <w:tcW w:w="1152" w:type="dxa"/>
            <w:tcBorders>
              <w:left w:val="single" w:sz="12" w:space="0" w:color="auto"/>
            </w:tcBorders>
            <w:shd w:val="clear" w:color="000000" w:fill="FFC000"/>
            <w:vAlign w:val="center"/>
            <w:hideMark/>
          </w:tcPr>
          <w:p w14:paraId="3A8B1122" w14:textId="77777777" w:rsidR="00522EEB" w:rsidRPr="009B4A38" w:rsidRDefault="00522EEB" w:rsidP="000671E4">
            <w:pPr>
              <w:jc w:val="center"/>
              <w:rPr>
                <w:rFonts w:cs="Arial"/>
                <w:color w:val="000000"/>
                <w:sz w:val="18"/>
                <w:szCs w:val="18"/>
              </w:rPr>
            </w:pPr>
            <w:r w:rsidRPr="009B4A38">
              <w:rPr>
                <w:rFonts w:cs="Arial"/>
                <w:color w:val="000000"/>
                <w:sz w:val="18"/>
                <w:szCs w:val="18"/>
              </w:rPr>
              <w:t>93.6%</w:t>
            </w:r>
          </w:p>
        </w:tc>
      </w:tr>
      <w:tr w:rsidR="00522EEB" w:rsidRPr="009B4A38" w14:paraId="1B271A35" w14:textId="77777777" w:rsidTr="000671E4">
        <w:trPr>
          <w:trHeight w:val="300"/>
          <w:jc w:val="center"/>
        </w:trPr>
        <w:tc>
          <w:tcPr>
            <w:tcW w:w="1152" w:type="dxa"/>
            <w:tcBorders>
              <w:top w:val="single" w:sz="4" w:space="0" w:color="auto"/>
              <w:bottom w:val="single" w:sz="4" w:space="0" w:color="auto"/>
              <w:right w:val="single" w:sz="12" w:space="0" w:color="auto"/>
            </w:tcBorders>
            <w:shd w:val="clear" w:color="auto" w:fill="auto"/>
            <w:noWrap/>
            <w:vAlign w:val="center"/>
            <w:hideMark/>
          </w:tcPr>
          <w:p w14:paraId="6BCC91C6" w14:textId="77777777" w:rsidR="00522EEB" w:rsidRPr="009B4A38" w:rsidRDefault="00522EEB" w:rsidP="000671E4">
            <w:pPr>
              <w:jc w:val="center"/>
              <w:rPr>
                <w:rFonts w:cs="Arial"/>
                <w:color w:val="000000"/>
                <w:sz w:val="18"/>
                <w:szCs w:val="18"/>
              </w:rPr>
            </w:pPr>
            <w:r w:rsidRPr="009B4A38">
              <w:rPr>
                <w:rFonts w:cs="Arial"/>
                <w:color w:val="000000"/>
                <w:sz w:val="18"/>
                <w:szCs w:val="18"/>
              </w:rPr>
              <w:t>2017</w:t>
            </w:r>
            <w:r w:rsidR="00190CF3" w:rsidRPr="009B4A38">
              <w:rPr>
                <w:rFonts w:cs="Arial"/>
                <w:color w:val="000000"/>
                <w:sz w:val="18"/>
                <w:szCs w:val="18"/>
              </w:rPr>
              <w:t>–</w:t>
            </w:r>
            <w:r w:rsidRPr="009B4A38">
              <w:rPr>
                <w:rFonts w:cs="Arial"/>
                <w:color w:val="000000"/>
                <w:sz w:val="18"/>
                <w:szCs w:val="18"/>
              </w:rPr>
              <w:t>18</w:t>
            </w:r>
          </w:p>
        </w:tc>
        <w:tc>
          <w:tcPr>
            <w:tcW w:w="1152" w:type="dxa"/>
            <w:tcBorders>
              <w:left w:val="single" w:sz="12" w:space="0" w:color="auto"/>
              <w:right w:val="single" w:sz="12" w:space="0" w:color="auto"/>
            </w:tcBorders>
            <w:shd w:val="clear" w:color="000000" w:fill="70AD47"/>
            <w:vAlign w:val="center"/>
            <w:hideMark/>
          </w:tcPr>
          <w:p w14:paraId="220141D5" w14:textId="77777777" w:rsidR="00522EEB" w:rsidRPr="009B4A38" w:rsidRDefault="00522EEB" w:rsidP="000671E4">
            <w:pPr>
              <w:jc w:val="center"/>
              <w:rPr>
                <w:rFonts w:cs="Arial"/>
                <w:color w:val="000000"/>
                <w:sz w:val="18"/>
                <w:szCs w:val="18"/>
              </w:rPr>
            </w:pPr>
            <w:r w:rsidRPr="009B4A38">
              <w:rPr>
                <w:rFonts w:cs="Arial"/>
                <w:color w:val="000000"/>
                <w:sz w:val="18"/>
                <w:szCs w:val="18"/>
              </w:rPr>
              <w:t>86.8%</w:t>
            </w:r>
          </w:p>
        </w:tc>
        <w:tc>
          <w:tcPr>
            <w:tcW w:w="1152" w:type="dxa"/>
            <w:tcBorders>
              <w:top w:val="single" w:sz="4" w:space="0" w:color="auto"/>
              <w:left w:val="single" w:sz="12" w:space="0" w:color="auto"/>
              <w:bottom w:val="single" w:sz="4" w:space="0" w:color="auto"/>
              <w:right w:val="single" w:sz="12" w:space="0" w:color="auto"/>
            </w:tcBorders>
            <w:shd w:val="clear" w:color="auto" w:fill="5B9BD5"/>
            <w:vAlign w:val="center"/>
            <w:hideMark/>
          </w:tcPr>
          <w:p w14:paraId="2547473F" w14:textId="77777777" w:rsidR="00522EEB" w:rsidRPr="009B4A38" w:rsidRDefault="00522EEB" w:rsidP="000671E4">
            <w:pPr>
              <w:jc w:val="center"/>
              <w:rPr>
                <w:rFonts w:cs="Arial"/>
                <w:color w:val="000000"/>
                <w:sz w:val="18"/>
                <w:szCs w:val="18"/>
              </w:rPr>
            </w:pPr>
            <w:r w:rsidRPr="009B4A38">
              <w:rPr>
                <w:rFonts w:cs="Arial"/>
                <w:color w:val="000000"/>
                <w:sz w:val="18"/>
                <w:szCs w:val="18"/>
              </w:rPr>
              <w:t>84.1%</w:t>
            </w:r>
          </w:p>
        </w:tc>
        <w:tc>
          <w:tcPr>
            <w:tcW w:w="1152" w:type="dxa"/>
            <w:tcBorders>
              <w:left w:val="single" w:sz="12" w:space="0" w:color="auto"/>
            </w:tcBorders>
            <w:shd w:val="clear" w:color="000000" w:fill="FFC000"/>
            <w:vAlign w:val="center"/>
            <w:hideMark/>
          </w:tcPr>
          <w:p w14:paraId="3A84FE93" w14:textId="77777777" w:rsidR="00522EEB" w:rsidRPr="009B4A38" w:rsidRDefault="00522EEB" w:rsidP="000671E4">
            <w:pPr>
              <w:jc w:val="center"/>
              <w:rPr>
                <w:rFonts w:cs="Arial"/>
                <w:color w:val="000000"/>
                <w:sz w:val="18"/>
                <w:szCs w:val="18"/>
              </w:rPr>
            </w:pPr>
            <w:r w:rsidRPr="009B4A38">
              <w:rPr>
                <w:rFonts w:cs="Arial"/>
                <w:color w:val="000000"/>
                <w:sz w:val="18"/>
                <w:szCs w:val="18"/>
              </w:rPr>
              <w:t>93.1%</w:t>
            </w:r>
          </w:p>
        </w:tc>
      </w:tr>
      <w:tr w:rsidR="00522EEB" w:rsidRPr="009B4A38" w14:paraId="760F57C1" w14:textId="77777777" w:rsidTr="002B5B15">
        <w:trPr>
          <w:trHeight w:val="300"/>
          <w:jc w:val="center"/>
        </w:trPr>
        <w:tc>
          <w:tcPr>
            <w:tcW w:w="1152" w:type="dxa"/>
            <w:tcBorders>
              <w:top w:val="single" w:sz="4" w:space="0" w:color="auto"/>
              <w:bottom w:val="single" w:sz="4" w:space="0" w:color="auto"/>
              <w:right w:val="single" w:sz="12" w:space="0" w:color="auto"/>
            </w:tcBorders>
            <w:shd w:val="clear" w:color="auto" w:fill="auto"/>
            <w:noWrap/>
            <w:vAlign w:val="center"/>
          </w:tcPr>
          <w:p w14:paraId="46251DB3" w14:textId="77777777" w:rsidR="00522EEB" w:rsidRPr="009B4A38" w:rsidRDefault="00522EEB" w:rsidP="000671E4">
            <w:pPr>
              <w:jc w:val="center"/>
              <w:rPr>
                <w:rFonts w:cs="Arial"/>
                <w:color w:val="000000"/>
                <w:sz w:val="18"/>
                <w:szCs w:val="18"/>
              </w:rPr>
            </w:pPr>
            <w:r w:rsidRPr="009B4A38">
              <w:rPr>
                <w:rFonts w:cs="Arial"/>
                <w:color w:val="000000"/>
                <w:sz w:val="18"/>
                <w:szCs w:val="18"/>
              </w:rPr>
              <w:t>2018</w:t>
            </w:r>
            <w:r w:rsidR="00190CF3" w:rsidRPr="009B4A38">
              <w:rPr>
                <w:rFonts w:cs="Arial"/>
                <w:color w:val="000000"/>
                <w:sz w:val="18"/>
                <w:szCs w:val="18"/>
              </w:rPr>
              <w:t>–</w:t>
            </w:r>
            <w:r w:rsidRPr="009B4A38">
              <w:rPr>
                <w:rFonts w:cs="Arial"/>
                <w:color w:val="000000"/>
                <w:sz w:val="18"/>
                <w:szCs w:val="18"/>
              </w:rPr>
              <w:t>19</w:t>
            </w:r>
          </w:p>
        </w:tc>
        <w:tc>
          <w:tcPr>
            <w:tcW w:w="1152" w:type="dxa"/>
            <w:tcBorders>
              <w:left w:val="single" w:sz="12" w:space="0" w:color="auto"/>
              <w:right w:val="single" w:sz="12" w:space="0" w:color="auto"/>
            </w:tcBorders>
            <w:shd w:val="clear" w:color="000000" w:fill="70AD47"/>
            <w:vAlign w:val="center"/>
          </w:tcPr>
          <w:p w14:paraId="18F12995" w14:textId="77777777" w:rsidR="00522EEB" w:rsidRPr="009B4A38" w:rsidRDefault="00522EEB" w:rsidP="000671E4">
            <w:pPr>
              <w:jc w:val="center"/>
              <w:rPr>
                <w:rFonts w:cs="Arial"/>
                <w:color w:val="000000"/>
                <w:sz w:val="18"/>
                <w:szCs w:val="18"/>
              </w:rPr>
            </w:pPr>
            <w:r w:rsidRPr="009B4A38">
              <w:rPr>
                <w:rFonts w:cs="Arial"/>
                <w:color w:val="000000"/>
                <w:sz w:val="18"/>
                <w:szCs w:val="18"/>
              </w:rPr>
              <w:t>87.4%</w:t>
            </w:r>
          </w:p>
        </w:tc>
        <w:tc>
          <w:tcPr>
            <w:tcW w:w="1152" w:type="dxa"/>
            <w:tcBorders>
              <w:top w:val="single" w:sz="4" w:space="0" w:color="auto"/>
              <w:left w:val="single" w:sz="12" w:space="0" w:color="auto"/>
              <w:bottom w:val="single" w:sz="4" w:space="0" w:color="auto"/>
              <w:right w:val="single" w:sz="12" w:space="0" w:color="auto"/>
            </w:tcBorders>
            <w:shd w:val="clear" w:color="auto" w:fill="5B9BD5"/>
            <w:vAlign w:val="center"/>
          </w:tcPr>
          <w:p w14:paraId="76D4EC87" w14:textId="77777777" w:rsidR="00522EEB" w:rsidRPr="009B4A38" w:rsidRDefault="00522EEB" w:rsidP="000671E4">
            <w:pPr>
              <w:jc w:val="center"/>
              <w:rPr>
                <w:rFonts w:cs="Arial"/>
                <w:color w:val="000000"/>
                <w:sz w:val="18"/>
                <w:szCs w:val="18"/>
              </w:rPr>
            </w:pPr>
            <w:r w:rsidRPr="009B4A38">
              <w:rPr>
                <w:rFonts w:cs="Arial"/>
                <w:color w:val="000000"/>
                <w:sz w:val="18"/>
                <w:szCs w:val="18"/>
              </w:rPr>
              <w:t>84.9%</w:t>
            </w:r>
          </w:p>
        </w:tc>
        <w:tc>
          <w:tcPr>
            <w:tcW w:w="1152" w:type="dxa"/>
            <w:tcBorders>
              <w:left w:val="single" w:sz="12" w:space="0" w:color="auto"/>
            </w:tcBorders>
            <w:shd w:val="clear" w:color="000000" w:fill="FFC000"/>
            <w:vAlign w:val="center"/>
          </w:tcPr>
          <w:p w14:paraId="6182E81C" w14:textId="77777777" w:rsidR="00522EEB" w:rsidRPr="009B4A38" w:rsidRDefault="00522EEB" w:rsidP="000671E4">
            <w:pPr>
              <w:jc w:val="center"/>
              <w:rPr>
                <w:rFonts w:cs="Arial"/>
                <w:color w:val="000000"/>
                <w:sz w:val="18"/>
                <w:szCs w:val="18"/>
              </w:rPr>
            </w:pPr>
            <w:r w:rsidRPr="009B4A38">
              <w:rPr>
                <w:rFonts w:cs="Arial"/>
                <w:color w:val="000000"/>
                <w:sz w:val="18"/>
                <w:szCs w:val="18"/>
              </w:rPr>
              <w:t>93.9%</w:t>
            </w:r>
          </w:p>
        </w:tc>
      </w:tr>
      <w:tr w:rsidR="002B5B15" w:rsidRPr="009B4A38" w14:paraId="6C42011A" w14:textId="77777777" w:rsidTr="0099433F">
        <w:trPr>
          <w:trHeight w:val="300"/>
          <w:jc w:val="center"/>
        </w:trPr>
        <w:tc>
          <w:tcPr>
            <w:tcW w:w="1152" w:type="dxa"/>
            <w:tcBorders>
              <w:top w:val="single" w:sz="4" w:space="0" w:color="auto"/>
              <w:bottom w:val="single" w:sz="4" w:space="0" w:color="auto"/>
              <w:right w:val="single" w:sz="12" w:space="0" w:color="auto"/>
            </w:tcBorders>
            <w:shd w:val="clear" w:color="auto" w:fill="auto"/>
            <w:noWrap/>
            <w:vAlign w:val="center"/>
          </w:tcPr>
          <w:p w14:paraId="45A6824C" w14:textId="77777777" w:rsidR="002B5B15" w:rsidRPr="009B4A38" w:rsidRDefault="00945827" w:rsidP="000671E4">
            <w:pPr>
              <w:jc w:val="center"/>
              <w:rPr>
                <w:rFonts w:cs="Arial"/>
                <w:color w:val="000000"/>
                <w:sz w:val="18"/>
                <w:szCs w:val="18"/>
              </w:rPr>
            </w:pPr>
            <w:r w:rsidRPr="009B4A38">
              <w:rPr>
                <w:rFonts w:cs="Arial"/>
                <w:color w:val="000000"/>
                <w:sz w:val="18"/>
                <w:szCs w:val="18"/>
              </w:rPr>
              <w:t>2019</w:t>
            </w:r>
            <w:r w:rsidR="00190CF3" w:rsidRPr="009B4A38">
              <w:rPr>
                <w:rFonts w:cs="Arial"/>
                <w:color w:val="000000"/>
                <w:sz w:val="18"/>
                <w:szCs w:val="18"/>
              </w:rPr>
              <w:t>–</w:t>
            </w:r>
            <w:r w:rsidRPr="009B4A38">
              <w:rPr>
                <w:rFonts w:cs="Arial"/>
                <w:color w:val="000000"/>
                <w:sz w:val="18"/>
                <w:szCs w:val="18"/>
              </w:rPr>
              <w:t>20</w:t>
            </w:r>
          </w:p>
        </w:tc>
        <w:tc>
          <w:tcPr>
            <w:tcW w:w="1152" w:type="dxa"/>
            <w:tcBorders>
              <w:left w:val="single" w:sz="12" w:space="0" w:color="auto"/>
              <w:right w:val="single" w:sz="12" w:space="0" w:color="auto"/>
            </w:tcBorders>
            <w:shd w:val="clear" w:color="000000" w:fill="70AD47"/>
            <w:vAlign w:val="center"/>
          </w:tcPr>
          <w:p w14:paraId="1FE168C4" w14:textId="77777777" w:rsidR="002B5B15" w:rsidRPr="009B4A38" w:rsidRDefault="00945827" w:rsidP="000671E4">
            <w:pPr>
              <w:jc w:val="center"/>
              <w:rPr>
                <w:rFonts w:cs="Arial"/>
                <w:color w:val="000000"/>
                <w:sz w:val="18"/>
                <w:szCs w:val="18"/>
              </w:rPr>
            </w:pPr>
            <w:r w:rsidRPr="009B4A38">
              <w:rPr>
                <w:rFonts w:cs="Arial"/>
                <w:color w:val="000000"/>
                <w:sz w:val="18"/>
                <w:szCs w:val="18"/>
              </w:rPr>
              <w:t>87.1%</w:t>
            </w:r>
          </w:p>
        </w:tc>
        <w:tc>
          <w:tcPr>
            <w:tcW w:w="1152" w:type="dxa"/>
            <w:tcBorders>
              <w:top w:val="single" w:sz="4" w:space="0" w:color="auto"/>
              <w:left w:val="single" w:sz="12" w:space="0" w:color="auto"/>
              <w:bottom w:val="single" w:sz="4" w:space="0" w:color="auto"/>
              <w:right w:val="single" w:sz="12" w:space="0" w:color="auto"/>
            </w:tcBorders>
            <w:shd w:val="clear" w:color="auto" w:fill="5B9BD5"/>
            <w:vAlign w:val="center"/>
          </w:tcPr>
          <w:p w14:paraId="257CE1CD" w14:textId="77777777" w:rsidR="002B5B15" w:rsidRPr="009B4A38" w:rsidRDefault="00945827" w:rsidP="000671E4">
            <w:pPr>
              <w:jc w:val="center"/>
              <w:rPr>
                <w:rFonts w:cs="Arial"/>
                <w:color w:val="000000"/>
                <w:sz w:val="18"/>
                <w:szCs w:val="18"/>
              </w:rPr>
            </w:pPr>
            <w:r w:rsidRPr="009B4A38">
              <w:rPr>
                <w:rFonts w:cs="Arial"/>
                <w:color w:val="000000"/>
                <w:sz w:val="18"/>
                <w:szCs w:val="18"/>
              </w:rPr>
              <w:t>84.5%</w:t>
            </w:r>
          </w:p>
        </w:tc>
        <w:tc>
          <w:tcPr>
            <w:tcW w:w="1152" w:type="dxa"/>
            <w:tcBorders>
              <w:left w:val="single" w:sz="12" w:space="0" w:color="auto"/>
            </w:tcBorders>
            <w:shd w:val="clear" w:color="000000" w:fill="FFC000"/>
            <w:vAlign w:val="center"/>
          </w:tcPr>
          <w:p w14:paraId="42EF2A99" w14:textId="77777777" w:rsidR="002B5B15" w:rsidRPr="009B4A38" w:rsidRDefault="00945827" w:rsidP="000671E4">
            <w:pPr>
              <w:jc w:val="center"/>
              <w:rPr>
                <w:rFonts w:cs="Arial"/>
                <w:color w:val="000000"/>
                <w:sz w:val="18"/>
                <w:szCs w:val="18"/>
              </w:rPr>
            </w:pPr>
            <w:r w:rsidRPr="009B4A38">
              <w:rPr>
                <w:rFonts w:cs="Arial"/>
                <w:color w:val="000000"/>
                <w:sz w:val="18"/>
                <w:szCs w:val="18"/>
              </w:rPr>
              <w:t>93.9%</w:t>
            </w:r>
          </w:p>
        </w:tc>
      </w:tr>
      <w:tr w:rsidR="0099433F" w:rsidRPr="009B4A38" w14:paraId="07C74BA8" w14:textId="77777777" w:rsidTr="00ED70A0">
        <w:trPr>
          <w:trHeight w:val="300"/>
          <w:jc w:val="center"/>
        </w:trPr>
        <w:tc>
          <w:tcPr>
            <w:tcW w:w="1152" w:type="dxa"/>
            <w:tcBorders>
              <w:top w:val="single" w:sz="4" w:space="0" w:color="auto"/>
              <w:bottom w:val="single" w:sz="4" w:space="0" w:color="auto"/>
              <w:right w:val="single" w:sz="12" w:space="0" w:color="auto"/>
            </w:tcBorders>
            <w:shd w:val="clear" w:color="auto" w:fill="auto"/>
            <w:noWrap/>
            <w:vAlign w:val="center"/>
          </w:tcPr>
          <w:p w14:paraId="3B313443" w14:textId="77777777" w:rsidR="0099433F" w:rsidRPr="009B4A38" w:rsidRDefault="0099433F" w:rsidP="000671E4">
            <w:pPr>
              <w:jc w:val="center"/>
              <w:rPr>
                <w:rFonts w:cs="Arial"/>
                <w:color w:val="000000"/>
                <w:sz w:val="18"/>
                <w:szCs w:val="18"/>
              </w:rPr>
            </w:pPr>
            <w:r w:rsidRPr="009B4A38">
              <w:rPr>
                <w:rFonts w:cs="Arial"/>
                <w:color w:val="000000"/>
                <w:sz w:val="18"/>
                <w:szCs w:val="18"/>
              </w:rPr>
              <w:t>2020</w:t>
            </w:r>
            <w:r w:rsidR="00190CF3" w:rsidRPr="009B4A38">
              <w:rPr>
                <w:rFonts w:cs="Arial"/>
                <w:color w:val="000000"/>
                <w:sz w:val="18"/>
                <w:szCs w:val="18"/>
              </w:rPr>
              <w:t>–</w:t>
            </w:r>
            <w:r w:rsidRPr="009B4A38">
              <w:rPr>
                <w:rFonts w:cs="Arial"/>
                <w:color w:val="000000"/>
                <w:sz w:val="18"/>
                <w:szCs w:val="18"/>
              </w:rPr>
              <w:t>21</w:t>
            </w:r>
          </w:p>
        </w:tc>
        <w:tc>
          <w:tcPr>
            <w:tcW w:w="1152" w:type="dxa"/>
            <w:tcBorders>
              <w:left w:val="single" w:sz="12" w:space="0" w:color="auto"/>
              <w:right w:val="single" w:sz="12" w:space="0" w:color="auto"/>
            </w:tcBorders>
            <w:shd w:val="clear" w:color="000000" w:fill="70AD47"/>
            <w:vAlign w:val="center"/>
          </w:tcPr>
          <w:p w14:paraId="69AEC4E1" w14:textId="77777777" w:rsidR="0099433F" w:rsidRPr="009B4A38" w:rsidRDefault="0099433F" w:rsidP="000671E4">
            <w:pPr>
              <w:jc w:val="center"/>
              <w:rPr>
                <w:rFonts w:cs="Arial"/>
                <w:color w:val="000000"/>
                <w:sz w:val="18"/>
                <w:szCs w:val="18"/>
              </w:rPr>
            </w:pPr>
            <w:r w:rsidRPr="009B4A38">
              <w:rPr>
                <w:rFonts w:cs="Arial"/>
                <w:color w:val="000000"/>
                <w:sz w:val="18"/>
                <w:szCs w:val="18"/>
              </w:rPr>
              <w:t>82.8%</w:t>
            </w:r>
          </w:p>
        </w:tc>
        <w:tc>
          <w:tcPr>
            <w:tcW w:w="1152" w:type="dxa"/>
            <w:tcBorders>
              <w:top w:val="single" w:sz="4" w:space="0" w:color="auto"/>
              <w:left w:val="single" w:sz="12" w:space="0" w:color="auto"/>
              <w:bottom w:val="single" w:sz="4" w:space="0" w:color="auto"/>
              <w:right w:val="single" w:sz="12" w:space="0" w:color="auto"/>
            </w:tcBorders>
            <w:shd w:val="clear" w:color="auto" w:fill="5B9BD5"/>
            <w:vAlign w:val="center"/>
          </w:tcPr>
          <w:p w14:paraId="70C3E412" w14:textId="77777777" w:rsidR="0099433F" w:rsidRPr="009B4A38" w:rsidRDefault="0099433F" w:rsidP="000671E4">
            <w:pPr>
              <w:jc w:val="center"/>
              <w:rPr>
                <w:rFonts w:cs="Arial"/>
                <w:color w:val="000000"/>
                <w:sz w:val="18"/>
                <w:szCs w:val="18"/>
              </w:rPr>
            </w:pPr>
            <w:r w:rsidRPr="009B4A38">
              <w:rPr>
                <w:rFonts w:cs="Arial"/>
                <w:color w:val="000000"/>
                <w:sz w:val="18"/>
                <w:szCs w:val="18"/>
              </w:rPr>
              <w:t>78.5%</w:t>
            </w:r>
          </w:p>
        </w:tc>
        <w:tc>
          <w:tcPr>
            <w:tcW w:w="1152" w:type="dxa"/>
            <w:tcBorders>
              <w:left w:val="single" w:sz="12" w:space="0" w:color="auto"/>
            </w:tcBorders>
            <w:shd w:val="clear" w:color="000000" w:fill="FFC000"/>
            <w:vAlign w:val="center"/>
          </w:tcPr>
          <w:p w14:paraId="26117BCE" w14:textId="77777777" w:rsidR="0099433F" w:rsidRPr="009B4A38" w:rsidRDefault="0099433F" w:rsidP="000671E4">
            <w:pPr>
              <w:jc w:val="center"/>
              <w:rPr>
                <w:rFonts w:cs="Arial"/>
                <w:color w:val="000000"/>
                <w:sz w:val="18"/>
                <w:szCs w:val="18"/>
              </w:rPr>
            </w:pPr>
            <w:r w:rsidRPr="009B4A38">
              <w:rPr>
                <w:rFonts w:cs="Arial"/>
                <w:color w:val="000000"/>
                <w:sz w:val="18"/>
                <w:szCs w:val="18"/>
              </w:rPr>
              <w:t>90.8%</w:t>
            </w:r>
          </w:p>
        </w:tc>
      </w:tr>
      <w:tr w:rsidR="00ED70A0" w:rsidRPr="009B4A38" w14:paraId="204A3D29" w14:textId="77777777" w:rsidTr="000671E4">
        <w:trPr>
          <w:trHeight w:val="300"/>
          <w:jc w:val="center"/>
        </w:trPr>
        <w:tc>
          <w:tcPr>
            <w:tcW w:w="1152" w:type="dxa"/>
            <w:tcBorders>
              <w:top w:val="single" w:sz="4" w:space="0" w:color="auto"/>
              <w:bottom w:val="single" w:sz="12" w:space="0" w:color="auto"/>
              <w:right w:val="single" w:sz="12" w:space="0" w:color="auto"/>
            </w:tcBorders>
            <w:shd w:val="clear" w:color="auto" w:fill="auto"/>
            <w:noWrap/>
            <w:vAlign w:val="center"/>
          </w:tcPr>
          <w:p w14:paraId="03AE19E4" w14:textId="77777777" w:rsidR="00ED70A0" w:rsidRPr="009B4A38" w:rsidRDefault="00ED70A0" w:rsidP="000671E4">
            <w:pPr>
              <w:jc w:val="center"/>
              <w:rPr>
                <w:rFonts w:cs="Arial"/>
                <w:color w:val="000000"/>
                <w:sz w:val="18"/>
                <w:szCs w:val="18"/>
              </w:rPr>
            </w:pPr>
            <w:r w:rsidRPr="009B4A38">
              <w:rPr>
                <w:rFonts w:cs="Arial"/>
                <w:color w:val="000000"/>
                <w:sz w:val="18"/>
                <w:szCs w:val="18"/>
              </w:rPr>
              <w:t>2021–22</w:t>
            </w:r>
          </w:p>
        </w:tc>
        <w:tc>
          <w:tcPr>
            <w:tcW w:w="1152" w:type="dxa"/>
            <w:tcBorders>
              <w:left w:val="single" w:sz="12" w:space="0" w:color="auto"/>
              <w:right w:val="single" w:sz="12" w:space="0" w:color="auto"/>
            </w:tcBorders>
            <w:shd w:val="clear" w:color="000000" w:fill="70AD47"/>
            <w:vAlign w:val="center"/>
          </w:tcPr>
          <w:p w14:paraId="4923F999" w14:textId="77777777" w:rsidR="00ED70A0" w:rsidRPr="009B4A38" w:rsidRDefault="00ED70A0" w:rsidP="000671E4">
            <w:pPr>
              <w:jc w:val="center"/>
              <w:rPr>
                <w:rFonts w:cs="Arial"/>
                <w:color w:val="000000"/>
                <w:sz w:val="18"/>
                <w:szCs w:val="18"/>
              </w:rPr>
            </w:pPr>
            <w:r w:rsidRPr="009B4A38">
              <w:rPr>
                <w:rFonts w:cs="Arial"/>
                <w:color w:val="000000"/>
                <w:sz w:val="18"/>
                <w:szCs w:val="18"/>
              </w:rPr>
              <w:t>83.5%</w:t>
            </w:r>
          </w:p>
        </w:tc>
        <w:tc>
          <w:tcPr>
            <w:tcW w:w="1152" w:type="dxa"/>
            <w:tcBorders>
              <w:top w:val="single" w:sz="4" w:space="0" w:color="auto"/>
              <w:left w:val="single" w:sz="12" w:space="0" w:color="auto"/>
              <w:bottom w:val="single" w:sz="12" w:space="0" w:color="auto"/>
              <w:right w:val="single" w:sz="12" w:space="0" w:color="auto"/>
            </w:tcBorders>
            <w:shd w:val="clear" w:color="auto" w:fill="5B9BD5"/>
            <w:vAlign w:val="center"/>
          </w:tcPr>
          <w:p w14:paraId="042B3E26" w14:textId="77777777" w:rsidR="00ED70A0" w:rsidRPr="009B4A38" w:rsidRDefault="00ED70A0" w:rsidP="000671E4">
            <w:pPr>
              <w:jc w:val="center"/>
              <w:rPr>
                <w:rFonts w:cs="Arial"/>
                <w:color w:val="000000"/>
                <w:sz w:val="18"/>
                <w:szCs w:val="18"/>
              </w:rPr>
            </w:pPr>
            <w:r w:rsidRPr="009B4A38">
              <w:rPr>
                <w:rFonts w:cs="Arial"/>
                <w:color w:val="000000"/>
                <w:sz w:val="18"/>
                <w:szCs w:val="18"/>
              </w:rPr>
              <w:t>80.</w:t>
            </w:r>
            <w:r w:rsidR="002E47F0" w:rsidRPr="009B4A38">
              <w:rPr>
                <w:rFonts w:cs="Arial"/>
                <w:color w:val="000000"/>
                <w:sz w:val="18"/>
                <w:szCs w:val="18"/>
              </w:rPr>
              <w:t>0</w:t>
            </w:r>
            <w:r w:rsidRPr="009B4A38">
              <w:rPr>
                <w:rFonts w:cs="Arial"/>
                <w:color w:val="000000"/>
                <w:sz w:val="18"/>
                <w:szCs w:val="18"/>
              </w:rPr>
              <w:t>%</w:t>
            </w:r>
          </w:p>
        </w:tc>
        <w:tc>
          <w:tcPr>
            <w:tcW w:w="1152" w:type="dxa"/>
            <w:tcBorders>
              <w:left w:val="single" w:sz="12" w:space="0" w:color="auto"/>
            </w:tcBorders>
            <w:shd w:val="clear" w:color="000000" w:fill="FFC000"/>
            <w:vAlign w:val="center"/>
          </w:tcPr>
          <w:p w14:paraId="09FBE9EF" w14:textId="77777777" w:rsidR="00ED70A0" w:rsidRPr="009B4A38" w:rsidRDefault="00ED70A0" w:rsidP="000671E4">
            <w:pPr>
              <w:jc w:val="center"/>
              <w:rPr>
                <w:rFonts w:cs="Arial"/>
                <w:color w:val="000000"/>
                <w:sz w:val="18"/>
                <w:szCs w:val="18"/>
              </w:rPr>
            </w:pPr>
            <w:r w:rsidRPr="009B4A38">
              <w:rPr>
                <w:rFonts w:cs="Arial"/>
                <w:color w:val="000000"/>
                <w:sz w:val="18"/>
                <w:szCs w:val="18"/>
              </w:rPr>
              <w:t>91.4%</w:t>
            </w:r>
          </w:p>
        </w:tc>
      </w:tr>
    </w:tbl>
    <w:p w14:paraId="5B18FE5F" w14:textId="77777777" w:rsidR="00522EEB" w:rsidRPr="009B4A38" w:rsidRDefault="00522EEB" w:rsidP="00522EEB">
      <w:pPr>
        <w:jc w:val="center"/>
        <w:rPr>
          <w:sz w:val="24"/>
          <w:lang w:eastAsia="x-none"/>
        </w:rPr>
      </w:pPr>
    </w:p>
    <w:p w14:paraId="68E3705B" w14:textId="564C5495" w:rsidR="00522EEB" w:rsidRPr="009B4A38" w:rsidRDefault="0057024E" w:rsidP="002B5B15">
      <w:pPr>
        <w:jc w:val="center"/>
        <w:rPr>
          <w:u w:val="single"/>
        </w:rPr>
      </w:pPr>
      <w:r w:rsidRPr="009B4A38">
        <w:rPr>
          <w:noProof/>
        </w:rPr>
        <w:drawing>
          <wp:inline distT="0" distB="0" distL="0" distR="0" wp14:anchorId="41690091" wp14:editId="4A1864F4">
            <wp:extent cx="4602480" cy="2964180"/>
            <wp:effectExtent l="0" t="0" r="0" b="0"/>
            <wp:docPr id="1" name="Chart 1" descr="percent on indicators 4a 4b &amp; 4c line graph"/>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3486246E" w14:textId="5CB9BD31" w:rsidR="00DE4A14" w:rsidRDefault="00522EEB" w:rsidP="00E16A4F">
      <w:pPr>
        <w:pStyle w:val="Heading1"/>
        <w:spacing w:before="360" w:after="0"/>
        <w:jc w:val="center"/>
        <w:rPr>
          <w:sz w:val="28"/>
        </w:rPr>
        <w:sectPr w:rsidR="00DE4A14" w:rsidSect="009856C9">
          <w:type w:val="continuous"/>
          <w:pgSz w:w="12240" w:h="15840" w:code="1"/>
          <w:pgMar w:top="1584" w:right="1728" w:bottom="1440" w:left="1440" w:header="288" w:footer="576" w:gutter="0"/>
          <w:cols w:space="720"/>
          <w:docGrid w:linePitch="360"/>
        </w:sectPr>
      </w:pPr>
      <w:r w:rsidRPr="009B4A38">
        <w:br w:type="page"/>
      </w:r>
      <w:bookmarkStart w:id="102" w:name="_Toc29368680"/>
      <w:r w:rsidR="00185DCD" w:rsidRPr="00290672">
        <w:rPr>
          <w:sz w:val="12"/>
          <w:szCs w:val="12"/>
        </w:rPr>
        <w:lastRenderedPageBreak/>
        <w:br w:type="textWrapping" w:clear="all"/>
      </w:r>
    </w:p>
    <w:p w14:paraId="785A37D6" w14:textId="53A3677A" w:rsidR="00E17128" w:rsidRPr="009B4A38" w:rsidRDefault="00484CAD" w:rsidP="00E16A4F">
      <w:pPr>
        <w:pStyle w:val="Heading1"/>
        <w:spacing w:before="0" w:after="120"/>
        <w:jc w:val="center"/>
        <w:rPr>
          <w:sz w:val="28"/>
        </w:rPr>
      </w:pPr>
      <w:r w:rsidRPr="009B4A38">
        <w:rPr>
          <w:sz w:val="28"/>
        </w:rPr>
        <w:t xml:space="preserve">APPENDIX </w:t>
      </w:r>
      <w:r w:rsidRPr="009B4A38">
        <w:rPr>
          <w:sz w:val="28"/>
          <w:lang w:val="en-US"/>
        </w:rPr>
        <w:t>B</w:t>
      </w:r>
      <w:r w:rsidRPr="009B4A38">
        <w:rPr>
          <w:sz w:val="28"/>
        </w:rPr>
        <w:t>: SAMPLE SURVEY</w:t>
      </w:r>
      <w:bookmarkEnd w:id="102"/>
    </w:p>
    <w:p w14:paraId="465E8883" w14:textId="77777777" w:rsidR="00DE4A14" w:rsidRDefault="0057024E" w:rsidP="00DE4A14">
      <w:pPr>
        <w:pStyle w:val="Heading1"/>
        <w:spacing w:before="240"/>
        <w:jc w:val="center"/>
      </w:pPr>
      <w:r w:rsidRPr="009B4A38">
        <w:rPr>
          <w:noProof/>
        </w:rPr>
        <w:drawing>
          <wp:inline distT="0" distB="0" distL="0" distR="0" wp14:anchorId="74478441" wp14:editId="5F4E03A7">
            <wp:extent cx="5554980" cy="7193280"/>
            <wp:effectExtent l="19050" t="19050" r="7620" b="7620"/>
            <wp:docPr id="6" name="Picture 6" descr="MA DOH family survey p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MA DOH family survey page 1"/>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5554980" cy="7193280"/>
                    </a:xfrm>
                    <a:prstGeom prst="rect">
                      <a:avLst/>
                    </a:prstGeom>
                    <a:noFill/>
                    <a:ln w="6350" cmpd="sng">
                      <a:solidFill>
                        <a:srgbClr val="000000"/>
                      </a:solidFill>
                      <a:miter lim="800000"/>
                      <a:headEnd/>
                      <a:tailEnd/>
                    </a:ln>
                    <a:effectLst/>
                  </pic:spPr>
                </pic:pic>
              </a:graphicData>
            </a:graphic>
          </wp:inline>
        </w:drawing>
      </w:r>
      <w:r w:rsidR="00484CAD" w:rsidRPr="009B4A38">
        <w:br w:type="page"/>
      </w:r>
    </w:p>
    <w:p w14:paraId="3CE7170E" w14:textId="77777777" w:rsidR="00DE4A14" w:rsidRDefault="00DE4A14" w:rsidP="00DE4A14">
      <w:pPr>
        <w:pStyle w:val="Heading1"/>
        <w:spacing w:before="0" w:after="240"/>
        <w:jc w:val="center"/>
      </w:pPr>
    </w:p>
    <w:p w14:paraId="4989FF7F" w14:textId="153211F1" w:rsidR="00484CAD" w:rsidRPr="009B4A38" w:rsidRDefault="00484CAD" w:rsidP="009856C9">
      <w:pPr>
        <w:pStyle w:val="Heading1"/>
        <w:spacing w:before="480" w:after="240"/>
        <w:jc w:val="center"/>
        <w:rPr>
          <w:noProof/>
        </w:rPr>
      </w:pPr>
      <w:r w:rsidRPr="009B4A38">
        <w:br/>
      </w:r>
      <w:r w:rsidR="0057024E" w:rsidRPr="009B4A38">
        <w:rPr>
          <w:noProof/>
        </w:rPr>
        <w:drawing>
          <wp:inline distT="0" distB="0" distL="0" distR="0" wp14:anchorId="76A999B0" wp14:editId="03E95914">
            <wp:extent cx="5562600" cy="7193280"/>
            <wp:effectExtent l="19050" t="19050" r="0" b="7620"/>
            <wp:docPr id="7" name="Picture 7" descr="MA DOH family survey p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MA DOH family survey page 2"/>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5562600" cy="7193280"/>
                    </a:xfrm>
                    <a:prstGeom prst="rect">
                      <a:avLst/>
                    </a:prstGeom>
                    <a:noFill/>
                    <a:ln w="6350" cmpd="sng">
                      <a:solidFill>
                        <a:srgbClr val="000000"/>
                      </a:solidFill>
                      <a:miter lim="800000"/>
                      <a:headEnd/>
                      <a:tailEnd/>
                    </a:ln>
                    <a:effectLst/>
                  </pic:spPr>
                </pic:pic>
              </a:graphicData>
            </a:graphic>
          </wp:inline>
        </w:drawing>
      </w:r>
    </w:p>
    <w:p w14:paraId="086C3906" w14:textId="24638069" w:rsidR="00DE4A14" w:rsidRDefault="00484CAD" w:rsidP="00E16A4F">
      <w:pPr>
        <w:pStyle w:val="Heading1"/>
        <w:spacing w:before="360" w:after="0"/>
        <w:jc w:val="center"/>
        <w:rPr>
          <w:sz w:val="28"/>
        </w:rPr>
        <w:sectPr w:rsidR="00DE4A14" w:rsidSect="009856C9">
          <w:type w:val="continuous"/>
          <w:pgSz w:w="12240" w:h="15840" w:code="1"/>
          <w:pgMar w:top="1584" w:right="1728" w:bottom="1440" w:left="1440" w:header="288" w:footer="576" w:gutter="0"/>
          <w:cols w:space="720"/>
          <w:docGrid w:linePitch="360"/>
        </w:sectPr>
      </w:pPr>
      <w:r w:rsidRPr="009B4A38">
        <w:rPr>
          <w:noProof/>
        </w:rPr>
        <w:br w:type="page"/>
      </w:r>
      <w:bookmarkStart w:id="103" w:name="_Toc29368681"/>
      <w:r w:rsidR="00185DCD" w:rsidRPr="00290672">
        <w:rPr>
          <w:noProof/>
          <w:sz w:val="12"/>
          <w:szCs w:val="12"/>
        </w:rPr>
        <w:lastRenderedPageBreak/>
        <w:br w:type="textWrapping" w:clear="all"/>
      </w:r>
    </w:p>
    <w:p w14:paraId="4E1B89B2" w14:textId="33974E45" w:rsidR="001616D0" w:rsidRPr="009B4A38" w:rsidRDefault="001616D0" w:rsidP="00E16A4F">
      <w:pPr>
        <w:pStyle w:val="Heading1"/>
        <w:spacing w:before="0"/>
        <w:jc w:val="center"/>
        <w:rPr>
          <w:sz w:val="28"/>
        </w:rPr>
      </w:pPr>
      <w:r w:rsidRPr="009B4A38">
        <w:rPr>
          <w:sz w:val="28"/>
        </w:rPr>
        <w:t xml:space="preserve">APPENDIX </w:t>
      </w:r>
      <w:r w:rsidR="00484CAD" w:rsidRPr="009B4A38">
        <w:rPr>
          <w:sz w:val="28"/>
          <w:lang w:val="en-US"/>
        </w:rPr>
        <w:t>C</w:t>
      </w:r>
      <w:r w:rsidRPr="009B4A38">
        <w:rPr>
          <w:sz w:val="28"/>
        </w:rPr>
        <w:t>: RESPONSE FREQUENCIES BY ITEM</w:t>
      </w:r>
      <w:bookmarkEnd w:id="103"/>
    </w:p>
    <w:p w14:paraId="117E5459" w14:textId="77777777" w:rsidR="00093554" w:rsidRPr="009B4A38" w:rsidRDefault="00093554" w:rsidP="00093554">
      <w:pPr>
        <w:autoSpaceDE w:val="0"/>
        <w:autoSpaceDN w:val="0"/>
        <w:adjustRightInd w:val="0"/>
        <w:rPr>
          <w:sz w:val="18"/>
          <w:szCs w:val="18"/>
        </w:rPr>
      </w:pPr>
    </w:p>
    <w:tbl>
      <w:tblPr>
        <w:tblW w:w="907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052"/>
        <w:gridCol w:w="2427"/>
        <w:gridCol w:w="1289"/>
        <w:gridCol w:w="1136"/>
        <w:gridCol w:w="1545"/>
        <w:gridCol w:w="1629"/>
      </w:tblGrid>
      <w:tr w:rsidR="001C387D" w:rsidRPr="009B4A38" w14:paraId="7E6FE141" w14:textId="77777777" w:rsidTr="006C6ED2">
        <w:trPr>
          <w:cantSplit/>
        </w:trPr>
        <w:tc>
          <w:tcPr>
            <w:tcW w:w="9075" w:type="dxa"/>
            <w:gridSpan w:val="6"/>
            <w:tcBorders>
              <w:top w:val="nil"/>
              <w:left w:val="nil"/>
              <w:bottom w:val="single" w:sz="12" w:space="0" w:color="auto"/>
              <w:right w:val="nil"/>
            </w:tcBorders>
            <w:shd w:val="clear" w:color="auto" w:fill="FFFFFF"/>
            <w:vAlign w:val="center"/>
          </w:tcPr>
          <w:p w14:paraId="36769647" w14:textId="77777777" w:rsidR="001C387D" w:rsidRPr="009B4A38" w:rsidRDefault="001C387D" w:rsidP="006C6ED2">
            <w:pPr>
              <w:autoSpaceDE w:val="0"/>
              <w:autoSpaceDN w:val="0"/>
              <w:adjustRightInd w:val="0"/>
              <w:ind w:left="60" w:right="60"/>
              <w:rPr>
                <w:rFonts w:cs="Arial"/>
                <w:color w:val="010205"/>
                <w:sz w:val="18"/>
                <w:szCs w:val="18"/>
              </w:rPr>
            </w:pPr>
            <w:r w:rsidRPr="009B4A38">
              <w:rPr>
                <w:rFonts w:cs="Arial"/>
                <w:b/>
                <w:bCs/>
                <w:color w:val="010205"/>
                <w:sz w:val="18"/>
                <w:szCs w:val="18"/>
              </w:rPr>
              <w:t>Q1 - Over the past year, Early Intervention services have helped me and/or my family participate in typical activities for children and families in my community.</w:t>
            </w:r>
          </w:p>
        </w:tc>
      </w:tr>
      <w:tr w:rsidR="006C6ED2" w:rsidRPr="009B4A38" w14:paraId="2519B370" w14:textId="77777777" w:rsidTr="006C6ED2">
        <w:trPr>
          <w:cantSplit/>
        </w:trPr>
        <w:tc>
          <w:tcPr>
            <w:tcW w:w="3478" w:type="dxa"/>
            <w:gridSpan w:val="2"/>
            <w:tcBorders>
              <w:top w:val="single" w:sz="12" w:space="0" w:color="auto"/>
              <w:left w:val="single" w:sz="12" w:space="0" w:color="auto"/>
              <w:bottom w:val="single" w:sz="12" w:space="0" w:color="auto"/>
              <w:right w:val="single" w:sz="12" w:space="0" w:color="auto"/>
            </w:tcBorders>
            <w:shd w:val="clear" w:color="auto" w:fill="auto"/>
            <w:vAlign w:val="bottom"/>
          </w:tcPr>
          <w:p w14:paraId="2521750C" w14:textId="77777777" w:rsidR="001C387D" w:rsidRPr="009B4A38" w:rsidRDefault="001C387D" w:rsidP="001C387D">
            <w:pPr>
              <w:autoSpaceDE w:val="0"/>
              <w:autoSpaceDN w:val="0"/>
              <w:adjustRightInd w:val="0"/>
              <w:rPr>
                <w:rFonts w:ascii="Times New Roman" w:hAnsi="Times New Roman"/>
                <w:sz w:val="18"/>
                <w:szCs w:val="18"/>
              </w:rPr>
            </w:pPr>
          </w:p>
        </w:tc>
        <w:tc>
          <w:tcPr>
            <w:tcW w:w="1289" w:type="dxa"/>
            <w:tcBorders>
              <w:top w:val="single" w:sz="12" w:space="0" w:color="auto"/>
              <w:left w:val="single" w:sz="12" w:space="0" w:color="auto"/>
              <w:bottom w:val="single" w:sz="12" w:space="0" w:color="auto"/>
              <w:right w:val="single" w:sz="12" w:space="0" w:color="auto"/>
            </w:tcBorders>
            <w:shd w:val="clear" w:color="auto" w:fill="auto"/>
            <w:vAlign w:val="bottom"/>
          </w:tcPr>
          <w:p w14:paraId="0F941FB5" w14:textId="77777777" w:rsidR="001C387D" w:rsidRPr="009B4A38" w:rsidRDefault="001C387D" w:rsidP="001C387D">
            <w:pPr>
              <w:autoSpaceDE w:val="0"/>
              <w:autoSpaceDN w:val="0"/>
              <w:adjustRightInd w:val="0"/>
              <w:ind w:left="60" w:right="60"/>
              <w:jc w:val="center"/>
              <w:rPr>
                <w:rFonts w:cs="Arial"/>
                <w:sz w:val="18"/>
                <w:szCs w:val="18"/>
              </w:rPr>
            </w:pPr>
            <w:r w:rsidRPr="009B4A38">
              <w:rPr>
                <w:rFonts w:cs="Arial"/>
                <w:sz w:val="18"/>
                <w:szCs w:val="18"/>
              </w:rPr>
              <w:t>Frequency</w:t>
            </w:r>
          </w:p>
        </w:tc>
        <w:tc>
          <w:tcPr>
            <w:tcW w:w="1136" w:type="dxa"/>
            <w:tcBorders>
              <w:top w:val="single" w:sz="12" w:space="0" w:color="auto"/>
              <w:left w:val="single" w:sz="12" w:space="0" w:color="auto"/>
              <w:bottom w:val="single" w:sz="12" w:space="0" w:color="auto"/>
              <w:right w:val="single" w:sz="12" w:space="0" w:color="auto"/>
            </w:tcBorders>
            <w:shd w:val="clear" w:color="auto" w:fill="auto"/>
            <w:vAlign w:val="bottom"/>
          </w:tcPr>
          <w:p w14:paraId="40912E22" w14:textId="77777777" w:rsidR="001C387D" w:rsidRPr="009B4A38" w:rsidRDefault="001C387D" w:rsidP="001C387D">
            <w:pPr>
              <w:autoSpaceDE w:val="0"/>
              <w:autoSpaceDN w:val="0"/>
              <w:adjustRightInd w:val="0"/>
              <w:ind w:left="60" w:right="60"/>
              <w:jc w:val="center"/>
              <w:rPr>
                <w:rFonts w:cs="Arial"/>
                <w:sz w:val="18"/>
                <w:szCs w:val="18"/>
              </w:rPr>
            </w:pPr>
            <w:r w:rsidRPr="009B4A38">
              <w:rPr>
                <w:rFonts w:cs="Arial"/>
                <w:sz w:val="18"/>
                <w:szCs w:val="18"/>
              </w:rPr>
              <w:t>Percent</w:t>
            </w:r>
          </w:p>
        </w:tc>
        <w:tc>
          <w:tcPr>
            <w:tcW w:w="1544" w:type="dxa"/>
            <w:tcBorders>
              <w:top w:val="single" w:sz="12" w:space="0" w:color="auto"/>
              <w:left w:val="single" w:sz="12" w:space="0" w:color="auto"/>
              <w:bottom w:val="single" w:sz="12" w:space="0" w:color="auto"/>
              <w:right w:val="single" w:sz="12" w:space="0" w:color="auto"/>
            </w:tcBorders>
            <w:shd w:val="clear" w:color="auto" w:fill="auto"/>
            <w:vAlign w:val="bottom"/>
          </w:tcPr>
          <w:p w14:paraId="1CA39DDA" w14:textId="77777777" w:rsidR="001C387D" w:rsidRPr="009B4A38" w:rsidRDefault="001C387D" w:rsidP="001C387D">
            <w:pPr>
              <w:autoSpaceDE w:val="0"/>
              <w:autoSpaceDN w:val="0"/>
              <w:adjustRightInd w:val="0"/>
              <w:ind w:left="60" w:right="60"/>
              <w:jc w:val="center"/>
              <w:rPr>
                <w:rFonts w:cs="Arial"/>
                <w:sz w:val="18"/>
                <w:szCs w:val="18"/>
              </w:rPr>
            </w:pPr>
            <w:r w:rsidRPr="009B4A38">
              <w:rPr>
                <w:rFonts w:cs="Arial"/>
                <w:sz w:val="18"/>
                <w:szCs w:val="18"/>
              </w:rPr>
              <w:t>Valid Percent</w:t>
            </w:r>
          </w:p>
        </w:tc>
        <w:tc>
          <w:tcPr>
            <w:tcW w:w="1628" w:type="dxa"/>
            <w:tcBorders>
              <w:top w:val="single" w:sz="12" w:space="0" w:color="auto"/>
              <w:left w:val="single" w:sz="12" w:space="0" w:color="auto"/>
              <w:bottom w:val="single" w:sz="12" w:space="0" w:color="auto"/>
              <w:right w:val="single" w:sz="12" w:space="0" w:color="auto"/>
            </w:tcBorders>
            <w:shd w:val="clear" w:color="auto" w:fill="auto"/>
            <w:vAlign w:val="bottom"/>
          </w:tcPr>
          <w:p w14:paraId="4BEB8352" w14:textId="77777777" w:rsidR="001C387D" w:rsidRPr="009B4A38" w:rsidRDefault="001C387D" w:rsidP="001C387D">
            <w:pPr>
              <w:autoSpaceDE w:val="0"/>
              <w:autoSpaceDN w:val="0"/>
              <w:adjustRightInd w:val="0"/>
              <w:ind w:left="60" w:right="60"/>
              <w:jc w:val="center"/>
              <w:rPr>
                <w:rFonts w:cs="Arial"/>
                <w:sz w:val="18"/>
                <w:szCs w:val="18"/>
              </w:rPr>
            </w:pPr>
            <w:r w:rsidRPr="009B4A38">
              <w:rPr>
                <w:rFonts w:cs="Arial"/>
                <w:sz w:val="18"/>
                <w:szCs w:val="18"/>
              </w:rPr>
              <w:t>Cumulative Percent</w:t>
            </w:r>
          </w:p>
        </w:tc>
      </w:tr>
      <w:tr w:rsidR="006C6ED2" w:rsidRPr="009B4A38" w14:paraId="494352FF" w14:textId="77777777" w:rsidTr="006C6ED2">
        <w:trPr>
          <w:cantSplit/>
        </w:trPr>
        <w:tc>
          <w:tcPr>
            <w:tcW w:w="1052" w:type="dxa"/>
            <w:vMerge w:val="restart"/>
            <w:tcBorders>
              <w:top w:val="single" w:sz="12" w:space="0" w:color="auto"/>
              <w:left w:val="single" w:sz="12" w:space="0" w:color="auto"/>
              <w:bottom w:val="nil"/>
              <w:right w:val="nil"/>
            </w:tcBorders>
            <w:shd w:val="clear" w:color="auto" w:fill="auto"/>
          </w:tcPr>
          <w:p w14:paraId="66059093" w14:textId="77777777" w:rsidR="001C387D" w:rsidRPr="009B4A38" w:rsidRDefault="001C387D" w:rsidP="001C387D">
            <w:pPr>
              <w:autoSpaceDE w:val="0"/>
              <w:autoSpaceDN w:val="0"/>
              <w:adjustRightInd w:val="0"/>
              <w:ind w:left="60" w:right="60"/>
              <w:rPr>
                <w:rFonts w:cs="Arial"/>
                <w:sz w:val="18"/>
                <w:szCs w:val="18"/>
              </w:rPr>
            </w:pPr>
            <w:r w:rsidRPr="009B4A38">
              <w:rPr>
                <w:rFonts w:cs="Arial"/>
                <w:sz w:val="18"/>
                <w:szCs w:val="18"/>
              </w:rPr>
              <w:t>Valid</w:t>
            </w:r>
          </w:p>
        </w:tc>
        <w:tc>
          <w:tcPr>
            <w:tcW w:w="2426" w:type="dxa"/>
            <w:tcBorders>
              <w:top w:val="single" w:sz="12" w:space="0" w:color="auto"/>
              <w:left w:val="nil"/>
              <w:bottom w:val="nil"/>
              <w:right w:val="single" w:sz="12" w:space="0" w:color="auto"/>
            </w:tcBorders>
            <w:shd w:val="clear" w:color="auto" w:fill="auto"/>
          </w:tcPr>
          <w:p w14:paraId="7E883CC7" w14:textId="77777777" w:rsidR="001C387D" w:rsidRPr="009B4A38" w:rsidRDefault="001C387D" w:rsidP="001C387D">
            <w:pPr>
              <w:autoSpaceDE w:val="0"/>
              <w:autoSpaceDN w:val="0"/>
              <w:adjustRightInd w:val="0"/>
              <w:ind w:left="60" w:right="60"/>
              <w:rPr>
                <w:rFonts w:cs="Arial"/>
                <w:sz w:val="18"/>
                <w:szCs w:val="18"/>
              </w:rPr>
            </w:pPr>
            <w:r w:rsidRPr="009B4A38">
              <w:rPr>
                <w:rFonts w:cs="Arial"/>
                <w:sz w:val="18"/>
                <w:szCs w:val="18"/>
              </w:rPr>
              <w:t>Very Strongly Disagree</w:t>
            </w:r>
          </w:p>
        </w:tc>
        <w:tc>
          <w:tcPr>
            <w:tcW w:w="1289" w:type="dxa"/>
            <w:tcBorders>
              <w:top w:val="single" w:sz="12" w:space="0" w:color="auto"/>
              <w:left w:val="single" w:sz="12" w:space="0" w:color="auto"/>
              <w:bottom w:val="nil"/>
              <w:right w:val="single" w:sz="12" w:space="0" w:color="auto"/>
            </w:tcBorders>
            <w:shd w:val="clear" w:color="auto" w:fill="auto"/>
          </w:tcPr>
          <w:p w14:paraId="4B909547" w14:textId="77777777" w:rsidR="001C387D" w:rsidRPr="009B4A38" w:rsidRDefault="001C387D" w:rsidP="001C387D">
            <w:pPr>
              <w:autoSpaceDE w:val="0"/>
              <w:autoSpaceDN w:val="0"/>
              <w:adjustRightInd w:val="0"/>
              <w:ind w:left="60" w:right="60"/>
              <w:jc w:val="right"/>
              <w:rPr>
                <w:rFonts w:cs="Arial"/>
                <w:sz w:val="18"/>
                <w:szCs w:val="18"/>
              </w:rPr>
            </w:pPr>
            <w:r w:rsidRPr="009B4A38">
              <w:rPr>
                <w:rFonts w:cs="Arial"/>
                <w:sz w:val="18"/>
                <w:szCs w:val="18"/>
              </w:rPr>
              <w:t>55</w:t>
            </w:r>
          </w:p>
        </w:tc>
        <w:tc>
          <w:tcPr>
            <w:tcW w:w="1136" w:type="dxa"/>
            <w:tcBorders>
              <w:top w:val="single" w:sz="12" w:space="0" w:color="auto"/>
              <w:left w:val="single" w:sz="12" w:space="0" w:color="auto"/>
              <w:bottom w:val="nil"/>
              <w:right w:val="single" w:sz="12" w:space="0" w:color="auto"/>
            </w:tcBorders>
            <w:shd w:val="clear" w:color="auto" w:fill="auto"/>
          </w:tcPr>
          <w:p w14:paraId="04BBAFB8" w14:textId="77777777" w:rsidR="001C387D" w:rsidRPr="009B4A38" w:rsidRDefault="001C387D" w:rsidP="001C387D">
            <w:pPr>
              <w:autoSpaceDE w:val="0"/>
              <w:autoSpaceDN w:val="0"/>
              <w:adjustRightInd w:val="0"/>
              <w:ind w:left="60" w:right="60"/>
              <w:jc w:val="right"/>
              <w:rPr>
                <w:rFonts w:cs="Arial"/>
                <w:sz w:val="18"/>
                <w:szCs w:val="18"/>
              </w:rPr>
            </w:pPr>
            <w:r w:rsidRPr="009B4A38">
              <w:rPr>
                <w:rFonts w:cs="Arial"/>
                <w:sz w:val="18"/>
                <w:szCs w:val="18"/>
              </w:rPr>
              <w:t>2.0</w:t>
            </w:r>
          </w:p>
        </w:tc>
        <w:tc>
          <w:tcPr>
            <w:tcW w:w="1544" w:type="dxa"/>
            <w:tcBorders>
              <w:top w:val="single" w:sz="12" w:space="0" w:color="auto"/>
              <w:left w:val="single" w:sz="12" w:space="0" w:color="auto"/>
              <w:bottom w:val="nil"/>
              <w:right w:val="single" w:sz="12" w:space="0" w:color="auto"/>
            </w:tcBorders>
            <w:shd w:val="clear" w:color="auto" w:fill="auto"/>
          </w:tcPr>
          <w:p w14:paraId="2F50E10A" w14:textId="77777777" w:rsidR="001C387D" w:rsidRPr="009B4A38" w:rsidRDefault="001C387D" w:rsidP="001C387D">
            <w:pPr>
              <w:autoSpaceDE w:val="0"/>
              <w:autoSpaceDN w:val="0"/>
              <w:adjustRightInd w:val="0"/>
              <w:ind w:left="60" w:right="60"/>
              <w:jc w:val="right"/>
              <w:rPr>
                <w:rFonts w:cs="Arial"/>
                <w:sz w:val="18"/>
                <w:szCs w:val="18"/>
              </w:rPr>
            </w:pPr>
            <w:r w:rsidRPr="009B4A38">
              <w:rPr>
                <w:rFonts w:cs="Arial"/>
                <w:sz w:val="18"/>
                <w:szCs w:val="18"/>
              </w:rPr>
              <w:t>2.0</w:t>
            </w:r>
          </w:p>
        </w:tc>
        <w:tc>
          <w:tcPr>
            <w:tcW w:w="1628" w:type="dxa"/>
            <w:tcBorders>
              <w:top w:val="single" w:sz="12" w:space="0" w:color="auto"/>
              <w:left w:val="single" w:sz="12" w:space="0" w:color="auto"/>
              <w:bottom w:val="nil"/>
              <w:right w:val="single" w:sz="12" w:space="0" w:color="auto"/>
            </w:tcBorders>
            <w:shd w:val="clear" w:color="auto" w:fill="auto"/>
          </w:tcPr>
          <w:p w14:paraId="4CD60324" w14:textId="77777777" w:rsidR="001C387D" w:rsidRPr="009B4A38" w:rsidRDefault="001C387D" w:rsidP="001C387D">
            <w:pPr>
              <w:autoSpaceDE w:val="0"/>
              <w:autoSpaceDN w:val="0"/>
              <w:adjustRightInd w:val="0"/>
              <w:ind w:left="60" w:right="60"/>
              <w:jc w:val="right"/>
              <w:rPr>
                <w:rFonts w:cs="Arial"/>
                <w:sz w:val="18"/>
                <w:szCs w:val="18"/>
              </w:rPr>
            </w:pPr>
            <w:r w:rsidRPr="009B4A38">
              <w:rPr>
                <w:rFonts w:cs="Arial"/>
                <w:sz w:val="18"/>
                <w:szCs w:val="18"/>
              </w:rPr>
              <w:t>2.0</w:t>
            </w:r>
          </w:p>
        </w:tc>
      </w:tr>
      <w:tr w:rsidR="006C6ED2" w:rsidRPr="009B4A38" w14:paraId="5062B6E2" w14:textId="77777777" w:rsidTr="006C6ED2">
        <w:trPr>
          <w:cantSplit/>
        </w:trPr>
        <w:tc>
          <w:tcPr>
            <w:tcW w:w="1052" w:type="dxa"/>
            <w:vMerge/>
            <w:tcBorders>
              <w:top w:val="nil"/>
              <w:left w:val="single" w:sz="12" w:space="0" w:color="auto"/>
              <w:bottom w:val="nil"/>
              <w:right w:val="nil"/>
            </w:tcBorders>
            <w:shd w:val="clear" w:color="auto" w:fill="auto"/>
          </w:tcPr>
          <w:p w14:paraId="36D3CF16" w14:textId="77777777" w:rsidR="001C387D" w:rsidRPr="009B4A38" w:rsidRDefault="001C387D" w:rsidP="001C387D">
            <w:pPr>
              <w:autoSpaceDE w:val="0"/>
              <w:autoSpaceDN w:val="0"/>
              <w:adjustRightInd w:val="0"/>
              <w:rPr>
                <w:rFonts w:cs="Arial"/>
                <w:sz w:val="18"/>
                <w:szCs w:val="18"/>
              </w:rPr>
            </w:pPr>
          </w:p>
        </w:tc>
        <w:tc>
          <w:tcPr>
            <w:tcW w:w="2426" w:type="dxa"/>
            <w:tcBorders>
              <w:top w:val="nil"/>
              <w:left w:val="nil"/>
              <w:bottom w:val="nil"/>
              <w:right w:val="single" w:sz="12" w:space="0" w:color="auto"/>
            </w:tcBorders>
            <w:shd w:val="clear" w:color="auto" w:fill="auto"/>
          </w:tcPr>
          <w:p w14:paraId="76BC5FA6" w14:textId="77777777" w:rsidR="001C387D" w:rsidRPr="009B4A38" w:rsidRDefault="001C387D" w:rsidP="001C387D">
            <w:pPr>
              <w:autoSpaceDE w:val="0"/>
              <w:autoSpaceDN w:val="0"/>
              <w:adjustRightInd w:val="0"/>
              <w:ind w:left="60" w:right="60"/>
              <w:rPr>
                <w:rFonts w:cs="Arial"/>
                <w:sz w:val="18"/>
                <w:szCs w:val="18"/>
              </w:rPr>
            </w:pPr>
            <w:r w:rsidRPr="009B4A38">
              <w:rPr>
                <w:rFonts w:cs="Arial"/>
                <w:sz w:val="18"/>
                <w:szCs w:val="18"/>
              </w:rPr>
              <w:t>Strongly Disagree</w:t>
            </w:r>
          </w:p>
        </w:tc>
        <w:tc>
          <w:tcPr>
            <w:tcW w:w="1289" w:type="dxa"/>
            <w:tcBorders>
              <w:top w:val="nil"/>
              <w:left w:val="single" w:sz="12" w:space="0" w:color="auto"/>
              <w:bottom w:val="nil"/>
              <w:right w:val="single" w:sz="12" w:space="0" w:color="auto"/>
            </w:tcBorders>
            <w:shd w:val="clear" w:color="auto" w:fill="auto"/>
          </w:tcPr>
          <w:p w14:paraId="33AE4948" w14:textId="77777777" w:rsidR="001C387D" w:rsidRPr="009B4A38" w:rsidRDefault="001C387D" w:rsidP="001C387D">
            <w:pPr>
              <w:autoSpaceDE w:val="0"/>
              <w:autoSpaceDN w:val="0"/>
              <w:adjustRightInd w:val="0"/>
              <w:ind w:left="60" w:right="60"/>
              <w:jc w:val="right"/>
              <w:rPr>
                <w:rFonts w:cs="Arial"/>
                <w:sz w:val="18"/>
                <w:szCs w:val="18"/>
              </w:rPr>
            </w:pPr>
            <w:r w:rsidRPr="009B4A38">
              <w:rPr>
                <w:rFonts w:cs="Arial"/>
                <w:sz w:val="18"/>
                <w:szCs w:val="18"/>
              </w:rPr>
              <w:t>43</w:t>
            </w:r>
          </w:p>
        </w:tc>
        <w:tc>
          <w:tcPr>
            <w:tcW w:w="1136" w:type="dxa"/>
            <w:tcBorders>
              <w:top w:val="nil"/>
              <w:left w:val="single" w:sz="12" w:space="0" w:color="auto"/>
              <w:bottom w:val="nil"/>
              <w:right w:val="single" w:sz="12" w:space="0" w:color="auto"/>
            </w:tcBorders>
            <w:shd w:val="clear" w:color="auto" w:fill="auto"/>
          </w:tcPr>
          <w:p w14:paraId="403E313D" w14:textId="77777777" w:rsidR="001C387D" w:rsidRPr="009B4A38" w:rsidRDefault="001C387D" w:rsidP="001C387D">
            <w:pPr>
              <w:autoSpaceDE w:val="0"/>
              <w:autoSpaceDN w:val="0"/>
              <w:adjustRightInd w:val="0"/>
              <w:ind w:left="60" w:right="60"/>
              <w:jc w:val="right"/>
              <w:rPr>
                <w:rFonts w:cs="Arial"/>
                <w:sz w:val="18"/>
                <w:szCs w:val="18"/>
              </w:rPr>
            </w:pPr>
            <w:r w:rsidRPr="009B4A38">
              <w:rPr>
                <w:rFonts w:cs="Arial"/>
                <w:sz w:val="18"/>
                <w:szCs w:val="18"/>
              </w:rPr>
              <w:t>1.5</w:t>
            </w:r>
          </w:p>
        </w:tc>
        <w:tc>
          <w:tcPr>
            <w:tcW w:w="1544" w:type="dxa"/>
            <w:tcBorders>
              <w:top w:val="nil"/>
              <w:left w:val="single" w:sz="12" w:space="0" w:color="auto"/>
              <w:bottom w:val="nil"/>
              <w:right w:val="single" w:sz="12" w:space="0" w:color="auto"/>
            </w:tcBorders>
            <w:shd w:val="clear" w:color="auto" w:fill="auto"/>
          </w:tcPr>
          <w:p w14:paraId="2CF3C216" w14:textId="77777777" w:rsidR="001C387D" w:rsidRPr="009B4A38" w:rsidRDefault="001C387D" w:rsidP="001C387D">
            <w:pPr>
              <w:autoSpaceDE w:val="0"/>
              <w:autoSpaceDN w:val="0"/>
              <w:adjustRightInd w:val="0"/>
              <w:ind w:left="60" w:right="60"/>
              <w:jc w:val="right"/>
              <w:rPr>
                <w:rFonts w:cs="Arial"/>
                <w:sz w:val="18"/>
                <w:szCs w:val="18"/>
              </w:rPr>
            </w:pPr>
            <w:r w:rsidRPr="009B4A38">
              <w:rPr>
                <w:rFonts w:cs="Arial"/>
                <w:sz w:val="18"/>
                <w:szCs w:val="18"/>
              </w:rPr>
              <w:t>1.6</w:t>
            </w:r>
          </w:p>
        </w:tc>
        <w:tc>
          <w:tcPr>
            <w:tcW w:w="1628" w:type="dxa"/>
            <w:tcBorders>
              <w:top w:val="nil"/>
              <w:left w:val="single" w:sz="12" w:space="0" w:color="auto"/>
              <w:bottom w:val="nil"/>
              <w:right w:val="single" w:sz="12" w:space="0" w:color="auto"/>
            </w:tcBorders>
            <w:shd w:val="clear" w:color="auto" w:fill="auto"/>
          </w:tcPr>
          <w:p w14:paraId="1E698010" w14:textId="77777777" w:rsidR="001C387D" w:rsidRPr="009B4A38" w:rsidRDefault="001C387D" w:rsidP="001C387D">
            <w:pPr>
              <w:autoSpaceDE w:val="0"/>
              <w:autoSpaceDN w:val="0"/>
              <w:adjustRightInd w:val="0"/>
              <w:ind w:left="60" w:right="60"/>
              <w:jc w:val="right"/>
              <w:rPr>
                <w:rFonts w:cs="Arial"/>
                <w:sz w:val="18"/>
                <w:szCs w:val="18"/>
              </w:rPr>
            </w:pPr>
            <w:r w:rsidRPr="009B4A38">
              <w:rPr>
                <w:rFonts w:cs="Arial"/>
                <w:sz w:val="18"/>
                <w:szCs w:val="18"/>
              </w:rPr>
              <w:t>3.6</w:t>
            </w:r>
          </w:p>
        </w:tc>
      </w:tr>
      <w:tr w:rsidR="006C6ED2" w:rsidRPr="009B4A38" w14:paraId="2F84671A" w14:textId="77777777" w:rsidTr="006C6ED2">
        <w:trPr>
          <w:cantSplit/>
        </w:trPr>
        <w:tc>
          <w:tcPr>
            <w:tcW w:w="1052" w:type="dxa"/>
            <w:vMerge/>
            <w:tcBorders>
              <w:top w:val="nil"/>
              <w:left w:val="single" w:sz="12" w:space="0" w:color="auto"/>
              <w:bottom w:val="nil"/>
              <w:right w:val="nil"/>
            </w:tcBorders>
            <w:shd w:val="clear" w:color="auto" w:fill="auto"/>
          </w:tcPr>
          <w:p w14:paraId="760EEA78" w14:textId="77777777" w:rsidR="001C387D" w:rsidRPr="009B4A38" w:rsidRDefault="001C387D" w:rsidP="001C387D">
            <w:pPr>
              <w:autoSpaceDE w:val="0"/>
              <w:autoSpaceDN w:val="0"/>
              <w:adjustRightInd w:val="0"/>
              <w:rPr>
                <w:rFonts w:cs="Arial"/>
                <w:sz w:val="18"/>
                <w:szCs w:val="18"/>
              </w:rPr>
            </w:pPr>
          </w:p>
        </w:tc>
        <w:tc>
          <w:tcPr>
            <w:tcW w:w="2426" w:type="dxa"/>
            <w:tcBorders>
              <w:top w:val="nil"/>
              <w:left w:val="nil"/>
              <w:bottom w:val="nil"/>
              <w:right w:val="single" w:sz="12" w:space="0" w:color="auto"/>
            </w:tcBorders>
            <w:shd w:val="clear" w:color="auto" w:fill="auto"/>
          </w:tcPr>
          <w:p w14:paraId="3545ECCA" w14:textId="77777777" w:rsidR="001C387D" w:rsidRPr="009B4A38" w:rsidRDefault="001C387D" w:rsidP="001C387D">
            <w:pPr>
              <w:autoSpaceDE w:val="0"/>
              <w:autoSpaceDN w:val="0"/>
              <w:adjustRightInd w:val="0"/>
              <w:ind w:left="60" w:right="60"/>
              <w:rPr>
                <w:rFonts w:cs="Arial"/>
                <w:sz w:val="18"/>
                <w:szCs w:val="18"/>
              </w:rPr>
            </w:pPr>
            <w:r w:rsidRPr="009B4A38">
              <w:rPr>
                <w:rFonts w:cs="Arial"/>
                <w:sz w:val="18"/>
                <w:szCs w:val="18"/>
              </w:rPr>
              <w:t>Disagree</w:t>
            </w:r>
          </w:p>
        </w:tc>
        <w:tc>
          <w:tcPr>
            <w:tcW w:w="1289" w:type="dxa"/>
            <w:tcBorders>
              <w:top w:val="nil"/>
              <w:left w:val="single" w:sz="12" w:space="0" w:color="auto"/>
              <w:bottom w:val="nil"/>
              <w:right w:val="single" w:sz="12" w:space="0" w:color="auto"/>
            </w:tcBorders>
            <w:shd w:val="clear" w:color="auto" w:fill="auto"/>
          </w:tcPr>
          <w:p w14:paraId="5699CA23" w14:textId="77777777" w:rsidR="001C387D" w:rsidRPr="009B4A38" w:rsidRDefault="001C387D" w:rsidP="001C387D">
            <w:pPr>
              <w:autoSpaceDE w:val="0"/>
              <w:autoSpaceDN w:val="0"/>
              <w:adjustRightInd w:val="0"/>
              <w:ind w:left="60" w:right="60"/>
              <w:jc w:val="right"/>
              <w:rPr>
                <w:rFonts w:cs="Arial"/>
                <w:sz w:val="18"/>
                <w:szCs w:val="18"/>
              </w:rPr>
            </w:pPr>
            <w:r w:rsidRPr="009B4A38">
              <w:rPr>
                <w:rFonts w:cs="Arial"/>
                <w:sz w:val="18"/>
                <w:szCs w:val="18"/>
              </w:rPr>
              <w:t>205</w:t>
            </w:r>
          </w:p>
        </w:tc>
        <w:tc>
          <w:tcPr>
            <w:tcW w:w="1136" w:type="dxa"/>
            <w:tcBorders>
              <w:top w:val="nil"/>
              <w:left w:val="single" w:sz="12" w:space="0" w:color="auto"/>
              <w:bottom w:val="nil"/>
              <w:right w:val="single" w:sz="12" w:space="0" w:color="auto"/>
            </w:tcBorders>
            <w:shd w:val="clear" w:color="auto" w:fill="auto"/>
          </w:tcPr>
          <w:p w14:paraId="64EC88DD" w14:textId="77777777" w:rsidR="001C387D" w:rsidRPr="009B4A38" w:rsidRDefault="001C387D" w:rsidP="001C387D">
            <w:pPr>
              <w:autoSpaceDE w:val="0"/>
              <w:autoSpaceDN w:val="0"/>
              <w:adjustRightInd w:val="0"/>
              <w:ind w:left="60" w:right="60"/>
              <w:jc w:val="right"/>
              <w:rPr>
                <w:rFonts w:cs="Arial"/>
                <w:sz w:val="18"/>
                <w:szCs w:val="18"/>
              </w:rPr>
            </w:pPr>
            <w:r w:rsidRPr="009B4A38">
              <w:rPr>
                <w:rFonts w:cs="Arial"/>
                <w:sz w:val="18"/>
                <w:szCs w:val="18"/>
              </w:rPr>
              <w:t>7.3</w:t>
            </w:r>
          </w:p>
        </w:tc>
        <w:tc>
          <w:tcPr>
            <w:tcW w:w="1544" w:type="dxa"/>
            <w:tcBorders>
              <w:top w:val="nil"/>
              <w:left w:val="single" w:sz="12" w:space="0" w:color="auto"/>
              <w:bottom w:val="nil"/>
              <w:right w:val="single" w:sz="12" w:space="0" w:color="auto"/>
            </w:tcBorders>
            <w:shd w:val="clear" w:color="auto" w:fill="auto"/>
          </w:tcPr>
          <w:p w14:paraId="614B728E" w14:textId="77777777" w:rsidR="001C387D" w:rsidRPr="009B4A38" w:rsidRDefault="001C387D" w:rsidP="001C387D">
            <w:pPr>
              <w:autoSpaceDE w:val="0"/>
              <w:autoSpaceDN w:val="0"/>
              <w:adjustRightInd w:val="0"/>
              <w:ind w:left="60" w:right="60"/>
              <w:jc w:val="right"/>
              <w:rPr>
                <w:rFonts w:cs="Arial"/>
                <w:sz w:val="18"/>
                <w:szCs w:val="18"/>
              </w:rPr>
            </w:pPr>
            <w:r w:rsidRPr="009B4A38">
              <w:rPr>
                <w:rFonts w:cs="Arial"/>
                <w:sz w:val="18"/>
                <w:szCs w:val="18"/>
              </w:rPr>
              <w:t>7.6</w:t>
            </w:r>
          </w:p>
        </w:tc>
        <w:tc>
          <w:tcPr>
            <w:tcW w:w="1628" w:type="dxa"/>
            <w:tcBorders>
              <w:top w:val="nil"/>
              <w:left w:val="single" w:sz="12" w:space="0" w:color="auto"/>
              <w:bottom w:val="nil"/>
              <w:right w:val="single" w:sz="12" w:space="0" w:color="auto"/>
            </w:tcBorders>
            <w:shd w:val="clear" w:color="auto" w:fill="auto"/>
          </w:tcPr>
          <w:p w14:paraId="26769D7C" w14:textId="77777777" w:rsidR="001C387D" w:rsidRPr="009B4A38" w:rsidRDefault="001C387D" w:rsidP="001C387D">
            <w:pPr>
              <w:autoSpaceDE w:val="0"/>
              <w:autoSpaceDN w:val="0"/>
              <w:adjustRightInd w:val="0"/>
              <w:ind w:left="60" w:right="60"/>
              <w:jc w:val="right"/>
              <w:rPr>
                <w:rFonts w:cs="Arial"/>
                <w:sz w:val="18"/>
                <w:szCs w:val="18"/>
              </w:rPr>
            </w:pPr>
            <w:r w:rsidRPr="009B4A38">
              <w:rPr>
                <w:rFonts w:cs="Arial"/>
                <w:sz w:val="18"/>
                <w:szCs w:val="18"/>
              </w:rPr>
              <w:t>11.2</w:t>
            </w:r>
          </w:p>
        </w:tc>
      </w:tr>
      <w:tr w:rsidR="006C6ED2" w:rsidRPr="009B4A38" w14:paraId="3F95C141" w14:textId="77777777" w:rsidTr="006C6ED2">
        <w:trPr>
          <w:cantSplit/>
        </w:trPr>
        <w:tc>
          <w:tcPr>
            <w:tcW w:w="1052" w:type="dxa"/>
            <w:vMerge/>
            <w:tcBorders>
              <w:top w:val="nil"/>
              <w:left w:val="single" w:sz="12" w:space="0" w:color="auto"/>
              <w:bottom w:val="nil"/>
              <w:right w:val="nil"/>
            </w:tcBorders>
            <w:shd w:val="clear" w:color="auto" w:fill="auto"/>
          </w:tcPr>
          <w:p w14:paraId="05742E1C" w14:textId="77777777" w:rsidR="001C387D" w:rsidRPr="009B4A38" w:rsidRDefault="001C387D" w:rsidP="001C387D">
            <w:pPr>
              <w:autoSpaceDE w:val="0"/>
              <w:autoSpaceDN w:val="0"/>
              <w:adjustRightInd w:val="0"/>
              <w:rPr>
                <w:rFonts w:cs="Arial"/>
                <w:sz w:val="18"/>
                <w:szCs w:val="18"/>
              </w:rPr>
            </w:pPr>
          </w:p>
        </w:tc>
        <w:tc>
          <w:tcPr>
            <w:tcW w:w="2426" w:type="dxa"/>
            <w:tcBorders>
              <w:top w:val="nil"/>
              <w:left w:val="nil"/>
              <w:bottom w:val="nil"/>
              <w:right w:val="single" w:sz="12" w:space="0" w:color="auto"/>
            </w:tcBorders>
            <w:shd w:val="clear" w:color="auto" w:fill="auto"/>
          </w:tcPr>
          <w:p w14:paraId="55199D98" w14:textId="77777777" w:rsidR="001C387D" w:rsidRPr="009B4A38" w:rsidRDefault="001C387D" w:rsidP="001C387D">
            <w:pPr>
              <w:autoSpaceDE w:val="0"/>
              <w:autoSpaceDN w:val="0"/>
              <w:adjustRightInd w:val="0"/>
              <w:ind w:left="60" w:right="60"/>
              <w:rPr>
                <w:rFonts w:cs="Arial"/>
                <w:sz w:val="18"/>
                <w:szCs w:val="18"/>
              </w:rPr>
            </w:pPr>
            <w:r w:rsidRPr="009B4A38">
              <w:rPr>
                <w:rFonts w:cs="Arial"/>
                <w:sz w:val="18"/>
                <w:szCs w:val="18"/>
              </w:rPr>
              <w:t>Agree</w:t>
            </w:r>
          </w:p>
        </w:tc>
        <w:tc>
          <w:tcPr>
            <w:tcW w:w="1289" w:type="dxa"/>
            <w:tcBorders>
              <w:top w:val="nil"/>
              <w:left w:val="single" w:sz="12" w:space="0" w:color="auto"/>
              <w:bottom w:val="nil"/>
              <w:right w:val="single" w:sz="12" w:space="0" w:color="auto"/>
            </w:tcBorders>
            <w:shd w:val="clear" w:color="auto" w:fill="auto"/>
          </w:tcPr>
          <w:p w14:paraId="52BFBD9D" w14:textId="77777777" w:rsidR="001C387D" w:rsidRPr="009B4A38" w:rsidRDefault="001C387D" w:rsidP="001C387D">
            <w:pPr>
              <w:autoSpaceDE w:val="0"/>
              <w:autoSpaceDN w:val="0"/>
              <w:adjustRightInd w:val="0"/>
              <w:ind w:left="60" w:right="60"/>
              <w:jc w:val="right"/>
              <w:rPr>
                <w:rFonts w:cs="Arial"/>
                <w:sz w:val="18"/>
                <w:szCs w:val="18"/>
              </w:rPr>
            </w:pPr>
            <w:r w:rsidRPr="009B4A38">
              <w:rPr>
                <w:rFonts w:cs="Arial"/>
                <w:sz w:val="18"/>
                <w:szCs w:val="18"/>
              </w:rPr>
              <w:t>954</w:t>
            </w:r>
          </w:p>
        </w:tc>
        <w:tc>
          <w:tcPr>
            <w:tcW w:w="1136" w:type="dxa"/>
            <w:tcBorders>
              <w:top w:val="nil"/>
              <w:left w:val="single" w:sz="12" w:space="0" w:color="auto"/>
              <w:bottom w:val="nil"/>
              <w:right w:val="single" w:sz="12" w:space="0" w:color="auto"/>
            </w:tcBorders>
            <w:shd w:val="clear" w:color="auto" w:fill="auto"/>
          </w:tcPr>
          <w:p w14:paraId="20DA115F" w14:textId="77777777" w:rsidR="001C387D" w:rsidRPr="009B4A38" w:rsidRDefault="001C387D" w:rsidP="001C387D">
            <w:pPr>
              <w:autoSpaceDE w:val="0"/>
              <w:autoSpaceDN w:val="0"/>
              <w:adjustRightInd w:val="0"/>
              <w:ind w:left="60" w:right="60"/>
              <w:jc w:val="right"/>
              <w:rPr>
                <w:rFonts w:cs="Arial"/>
                <w:sz w:val="18"/>
                <w:szCs w:val="18"/>
              </w:rPr>
            </w:pPr>
            <w:r w:rsidRPr="009B4A38">
              <w:rPr>
                <w:rFonts w:cs="Arial"/>
                <w:sz w:val="18"/>
                <w:szCs w:val="18"/>
              </w:rPr>
              <w:t>34.0</w:t>
            </w:r>
          </w:p>
        </w:tc>
        <w:tc>
          <w:tcPr>
            <w:tcW w:w="1544" w:type="dxa"/>
            <w:tcBorders>
              <w:top w:val="nil"/>
              <w:left w:val="single" w:sz="12" w:space="0" w:color="auto"/>
              <w:bottom w:val="nil"/>
              <w:right w:val="single" w:sz="12" w:space="0" w:color="auto"/>
            </w:tcBorders>
            <w:shd w:val="clear" w:color="auto" w:fill="auto"/>
          </w:tcPr>
          <w:p w14:paraId="68D91B1D" w14:textId="77777777" w:rsidR="001C387D" w:rsidRPr="009B4A38" w:rsidRDefault="001C387D" w:rsidP="001C387D">
            <w:pPr>
              <w:autoSpaceDE w:val="0"/>
              <w:autoSpaceDN w:val="0"/>
              <w:adjustRightInd w:val="0"/>
              <w:ind w:left="60" w:right="60"/>
              <w:jc w:val="right"/>
              <w:rPr>
                <w:rFonts w:cs="Arial"/>
                <w:sz w:val="18"/>
                <w:szCs w:val="18"/>
              </w:rPr>
            </w:pPr>
            <w:r w:rsidRPr="009B4A38">
              <w:rPr>
                <w:rFonts w:cs="Arial"/>
                <w:sz w:val="18"/>
                <w:szCs w:val="18"/>
              </w:rPr>
              <w:t>35.2</w:t>
            </w:r>
          </w:p>
        </w:tc>
        <w:tc>
          <w:tcPr>
            <w:tcW w:w="1628" w:type="dxa"/>
            <w:tcBorders>
              <w:top w:val="nil"/>
              <w:left w:val="single" w:sz="12" w:space="0" w:color="auto"/>
              <w:bottom w:val="nil"/>
              <w:right w:val="single" w:sz="12" w:space="0" w:color="auto"/>
            </w:tcBorders>
            <w:shd w:val="clear" w:color="auto" w:fill="auto"/>
          </w:tcPr>
          <w:p w14:paraId="6BF20AD0" w14:textId="77777777" w:rsidR="001C387D" w:rsidRPr="009B4A38" w:rsidRDefault="001C387D" w:rsidP="001C387D">
            <w:pPr>
              <w:autoSpaceDE w:val="0"/>
              <w:autoSpaceDN w:val="0"/>
              <w:adjustRightInd w:val="0"/>
              <w:ind w:left="60" w:right="60"/>
              <w:jc w:val="right"/>
              <w:rPr>
                <w:rFonts w:cs="Arial"/>
                <w:sz w:val="18"/>
                <w:szCs w:val="18"/>
              </w:rPr>
            </w:pPr>
            <w:r w:rsidRPr="009B4A38">
              <w:rPr>
                <w:rFonts w:cs="Arial"/>
                <w:sz w:val="18"/>
                <w:szCs w:val="18"/>
              </w:rPr>
              <w:t>46.3</w:t>
            </w:r>
          </w:p>
        </w:tc>
      </w:tr>
      <w:tr w:rsidR="006C6ED2" w:rsidRPr="009B4A38" w14:paraId="27C44B03" w14:textId="77777777" w:rsidTr="006C6ED2">
        <w:trPr>
          <w:cantSplit/>
        </w:trPr>
        <w:tc>
          <w:tcPr>
            <w:tcW w:w="1052" w:type="dxa"/>
            <w:vMerge/>
            <w:tcBorders>
              <w:top w:val="nil"/>
              <w:left w:val="single" w:sz="12" w:space="0" w:color="auto"/>
              <w:bottom w:val="nil"/>
              <w:right w:val="nil"/>
            </w:tcBorders>
            <w:shd w:val="clear" w:color="auto" w:fill="auto"/>
          </w:tcPr>
          <w:p w14:paraId="6F239F78" w14:textId="77777777" w:rsidR="001C387D" w:rsidRPr="009B4A38" w:rsidRDefault="001C387D" w:rsidP="001C387D">
            <w:pPr>
              <w:autoSpaceDE w:val="0"/>
              <w:autoSpaceDN w:val="0"/>
              <w:adjustRightInd w:val="0"/>
              <w:rPr>
                <w:rFonts w:cs="Arial"/>
                <w:sz w:val="18"/>
                <w:szCs w:val="18"/>
              </w:rPr>
            </w:pPr>
          </w:p>
        </w:tc>
        <w:tc>
          <w:tcPr>
            <w:tcW w:w="2426" w:type="dxa"/>
            <w:tcBorders>
              <w:top w:val="nil"/>
              <w:left w:val="nil"/>
              <w:bottom w:val="nil"/>
              <w:right w:val="single" w:sz="12" w:space="0" w:color="auto"/>
            </w:tcBorders>
            <w:shd w:val="clear" w:color="auto" w:fill="auto"/>
          </w:tcPr>
          <w:p w14:paraId="44A9BC06" w14:textId="77777777" w:rsidR="001C387D" w:rsidRPr="009B4A38" w:rsidRDefault="001C387D" w:rsidP="001C387D">
            <w:pPr>
              <w:autoSpaceDE w:val="0"/>
              <w:autoSpaceDN w:val="0"/>
              <w:adjustRightInd w:val="0"/>
              <w:ind w:left="60" w:right="60"/>
              <w:rPr>
                <w:rFonts w:cs="Arial"/>
                <w:sz w:val="18"/>
                <w:szCs w:val="18"/>
              </w:rPr>
            </w:pPr>
            <w:r w:rsidRPr="009B4A38">
              <w:rPr>
                <w:rFonts w:cs="Arial"/>
                <w:sz w:val="18"/>
                <w:szCs w:val="18"/>
              </w:rPr>
              <w:t>Strongly Agree</w:t>
            </w:r>
          </w:p>
        </w:tc>
        <w:tc>
          <w:tcPr>
            <w:tcW w:w="1289" w:type="dxa"/>
            <w:tcBorders>
              <w:top w:val="nil"/>
              <w:left w:val="single" w:sz="12" w:space="0" w:color="auto"/>
              <w:bottom w:val="nil"/>
              <w:right w:val="single" w:sz="12" w:space="0" w:color="auto"/>
            </w:tcBorders>
            <w:shd w:val="clear" w:color="auto" w:fill="auto"/>
          </w:tcPr>
          <w:p w14:paraId="3E9F0EB7" w14:textId="77777777" w:rsidR="001C387D" w:rsidRPr="009B4A38" w:rsidRDefault="001C387D" w:rsidP="001C387D">
            <w:pPr>
              <w:autoSpaceDE w:val="0"/>
              <w:autoSpaceDN w:val="0"/>
              <w:adjustRightInd w:val="0"/>
              <w:ind w:left="60" w:right="60"/>
              <w:jc w:val="right"/>
              <w:rPr>
                <w:rFonts w:cs="Arial"/>
                <w:sz w:val="18"/>
                <w:szCs w:val="18"/>
              </w:rPr>
            </w:pPr>
            <w:r w:rsidRPr="009B4A38">
              <w:rPr>
                <w:rFonts w:cs="Arial"/>
                <w:sz w:val="18"/>
                <w:szCs w:val="18"/>
              </w:rPr>
              <w:t>572</w:t>
            </w:r>
          </w:p>
        </w:tc>
        <w:tc>
          <w:tcPr>
            <w:tcW w:w="1136" w:type="dxa"/>
            <w:tcBorders>
              <w:top w:val="nil"/>
              <w:left w:val="single" w:sz="12" w:space="0" w:color="auto"/>
              <w:bottom w:val="nil"/>
              <w:right w:val="single" w:sz="12" w:space="0" w:color="auto"/>
            </w:tcBorders>
            <w:shd w:val="clear" w:color="auto" w:fill="auto"/>
          </w:tcPr>
          <w:p w14:paraId="770468D4" w14:textId="77777777" w:rsidR="001C387D" w:rsidRPr="009B4A38" w:rsidRDefault="001C387D" w:rsidP="001C387D">
            <w:pPr>
              <w:autoSpaceDE w:val="0"/>
              <w:autoSpaceDN w:val="0"/>
              <w:adjustRightInd w:val="0"/>
              <w:ind w:left="60" w:right="60"/>
              <w:jc w:val="right"/>
              <w:rPr>
                <w:rFonts w:cs="Arial"/>
                <w:sz w:val="18"/>
                <w:szCs w:val="18"/>
              </w:rPr>
            </w:pPr>
            <w:r w:rsidRPr="009B4A38">
              <w:rPr>
                <w:rFonts w:cs="Arial"/>
                <w:sz w:val="18"/>
                <w:szCs w:val="18"/>
              </w:rPr>
              <w:t>20.4</w:t>
            </w:r>
          </w:p>
        </w:tc>
        <w:tc>
          <w:tcPr>
            <w:tcW w:w="1544" w:type="dxa"/>
            <w:tcBorders>
              <w:top w:val="nil"/>
              <w:left w:val="single" w:sz="12" w:space="0" w:color="auto"/>
              <w:bottom w:val="nil"/>
              <w:right w:val="single" w:sz="12" w:space="0" w:color="auto"/>
            </w:tcBorders>
            <w:shd w:val="clear" w:color="auto" w:fill="auto"/>
          </w:tcPr>
          <w:p w14:paraId="7F3691DC" w14:textId="77777777" w:rsidR="001C387D" w:rsidRPr="009B4A38" w:rsidRDefault="001C387D" w:rsidP="001C387D">
            <w:pPr>
              <w:autoSpaceDE w:val="0"/>
              <w:autoSpaceDN w:val="0"/>
              <w:adjustRightInd w:val="0"/>
              <w:ind w:left="60" w:right="60"/>
              <w:jc w:val="right"/>
              <w:rPr>
                <w:rFonts w:cs="Arial"/>
                <w:sz w:val="18"/>
                <w:szCs w:val="18"/>
              </w:rPr>
            </w:pPr>
            <w:r w:rsidRPr="009B4A38">
              <w:rPr>
                <w:rFonts w:cs="Arial"/>
                <w:sz w:val="18"/>
                <w:szCs w:val="18"/>
              </w:rPr>
              <w:t>21.1</w:t>
            </w:r>
          </w:p>
        </w:tc>
        <w:tc>
          <w:tcPr>
            <w:tcW w:w="1628" w:type="dxa"/>
            <w:tcBorders>
              <w:top w:val="nil"/>
              <w:left w:val="single" w:sz="12" w:space="0" w:color="auto"/>
              <w:bottom w:val="nil"/>
              <w:right w:val="single" w:sz="12" w:space="0" w:color="auto"/>
            </w:tcBorders>
            <w:shd w:val="clear" w:color="auto" w:fill="auto"/>
          </w:tcPr>
          <w:p w14:paraId="6B86A712" w14:textId="77777777" w:rsidR="001C387D" w:rsidRPr="009B4A38" w:rsidRDefault="001C387D" w:rsidP="001C387D">
            <w:pPr>
              <w:autoSpaceDE w:val="0"/>
              <w:autoSpaceDN w:val="0"/>
              <w:adjustRightInd w:val="0"/>
              <w:ind w:left="60" w:right="60"/>
              <w:jc w:val="right"/>
              <w:rPr>
                <w:rFonts w:cs="Arial"/>
                <w:sz w:val="18"/>
                <w:szCs w:val="18"/>
              </w:rPr>
            </w:pPr>
            <w:r w:rsidRPr="009B4A38">
              <w:rPr>
                <w:rFonts w:cs="Arial"/>
                <w:sz w:val="18"/>
                <w:szCs w:val="18"/>
              </w:rPr>
              <w:t>67.4</w:t>
            </w:r>
          </w:p>
        </w:tc>
      </w:tr>
      <w:tr w:rsidR="006C6ED2" w:rsidRPr="009B4A38" w14:paraId="340BB193" w14:textId="77777777" w:rsidTr="006C6ED2">
        <w:trPr>
          <w:cantSplit/>
        </w:trPr>
        <w:tc>
          <w:tcPr>
            <w:tcW w:w="1052" w:type="dxa"/>
            <w:vMerge/>
            <w:tcBorders>
              <w:top w:val="nil"/>
              <w:left w:val="single" w:sz="12" w:space="0" w:color="auto"/>
              <w:bottom w:val="nil"/>
              <w:right w:val="nil"/>
            </w:tcBorders>
            <w:shd w:val="clear" w:color="auto" w:fill="auto"/>
          </w:tcPr>
          <w:p w14:paraId="307E741A" w14:textId="77777777" w:rsidR="001C387D" w:rsidRPr="009B4A38" w:rsidRDefault="001C387D" w:rsidP="001C387D">
            <w:pPr>
              <w:autoSpaceDE w:val="0"/>
              <w:autoSpaceDN w:val="0"/>
              <w:adjustRightInd w:val="0"/>
              <w:rPr>
                <w:rFonts w:cs="Arial"/>
                <w:sz w:val="18"/>
                <w:szCs w:val="18"/>
              </w:rPr>
            </w:pPr>
          </w:p>
        </w:tc>
        <w:tc>
          <w:tcPr>
            <w:tcW w:w="2426" w:type="dxa"/>
            <w:tcBorders>
              <w:top w:val="nil"/>
              <w:left w:val="nil"/>
              <w:bottom w:val="nil"/>
              <w:right w:val="single" w:sz="12" w:space="0" w:color="auto"/>
            </w:tcBorders>
            <w:shd w:val="clear" w:color="auto" w:fill="auto"/>
          </w:tcPr>
          <w:p w14:paraId="7E38E441" w14:textId="77777777" w:rsidR="001C387D" w:rsidRPr="009B4A38" w:rsidRDefault="001C387D" w:rsidP="001C387D">
            <w:pPr>
              <w:autoSpaceDE w:val="0"/>
              <w:autoSpaceDN w:val="0"/>
              <w:adjustRightInd w:val="0"/>
              <w:ind w:left="60" w:right="60"/>
              <w:rPr>
                <w:rFonts w:cs="Arial"/>
                <w:sz w:val="18"/>
                <w:szCs w:val="18"/>
              </w:rPr>
            </w:pPr>
            <w:r w:rsidRPr="009B4A38">
              <w:rPr>
                <w:rFonts w:cs="Arial"/>
                <w:sz w:val="18"/>
                <w:szCs w:val="18"/>
              </w:rPr>
              <w:t>Very Strongly Agree</w:t>
            </w:r>
          </w:p>
        </w:tc>
        <w:tc>
          <w:tcPr>
            <w:tcW w:w="1289" w:type="dxa"/>
            <w:tcBorders>
              <w:top w:val="nil"/>
              <w:left w:val="single" w:sz="12" w:space="0" w:color="auto"/>
              <w:bottom w:val="nil"/>
              <w:right w:val="single" w:sz="12" w:space="0" w:color="auto"/>
            </w:tcBorders>
            <w:shd w:val="clear" w:color="auto" w:fill="auto"/>
          </w:tcPr>
          <w:p w14:paraId="67999782" w14:textId="77777777" w:rsidR="001C387D" w:rsidRPr="009B4A38" w:rsidRDefault="001C387D" w:rsidP="001C387D">
            <w:pPr>
              <w:autoSpaceDE w:val="0"/>
              <w:autoSpaceDN w:val="0"/>
              <w:adjustRightInd w:val="0"/>
              <w:ind w:left="60" w:right="60"/>
              <w:jc w:val="right"/>
              <w:rPr>
                <w:rFonts w:cs="Arial"/>
                <w:sz w:val="18"/>
                <w:szCs w:val="18"/>
              </w:rPr>
            </w:pPr>
            <w:r w:rsidRPr="009B4A38">
              <w:rPr>
                <w:rFonts w:cs="Arial"/>
                <w:sz w:val="18"/>
                <w:szCs w:val="18"/>
              </w:rPr>
              <w:t>885</w:t>
            </w:r>
          </w:p>
        </w:tc>
        <w:tc>
          <w:tcPr>
            <w:tcW w:w="1136" w:type="dxa"/>
            <w:tcBorders>
              <w:top w:val="nil"/>
              <w:left w:val="single" w:sz="12" w:space="0" w:color="auto"/>
              <w:bottom w:val="nil"/>
              <w:right w:val="single" w:sz="12" w:space="0" w:color="auto"/>
            </w:tcBorders>
            <w:shd w:val="clear" w:color="auto" w:fill="auto"/>
          </w:tcPr>
          <w:p w14:paraId="0A5646D9" w14:textId="77777777" w:rsidR="001C387D" w:rsidRPr="009B4A38" w:rsidRDefault="001C387D" w:rsidP="001C387D">
            <w:pPr>
              <w:autoSpaceDE w:val="0"/>
              <w:autoSpaceDN w:val="0"/>
              <w:adjustRightInd w:val="0"/>
              <w:ind w:left="60" w:right="60"/>
              <w:jc w:val="right"/>
              <w:rPr>
                <w:rFonts w:cs="Arial"/>
                <w:sz w:val="18"/>
                <w:szCs w:val="18"/>
              </w:rPr>
            </w:pPr>
            <w:r w:rsidRPr="009B4A38">
              <w:rPr>
                <w:rFonts w:cs="Arial"/>
                <w:sz w:val="18"/>
                <w:szCs w:val="18"/>
              </w:rPr>
              <w:t>31.6</w:t>
            </w:r>
          </w:p>
        </w:tc>
        <w:tc>
          <w:tcPr>
            <w:tcW w:w="1544" w:type="dxa"/>
            <w:tcBorders>
              <w:top w:val="nil"/>
              <w:left w:val="single" w:sz="12" w:space="0" w:color="auto"/>
              <w:bottom w:val="nil"/>
              <w:right w:val="single" w:sz="12" w:space="0" w:color="auto"/>
            </w:tcBorders>
            <w:shd w:val="clear" w:color="auto" w:fill="auto"/>
          </w:tcPr>
          <w:p w14:paraId="2AE8A689" w14:textId="77777777" w:rsidR="001C387D" w:rsidRPr="009B4A38" w:rsidRDefault="001C387D" w:rsidP="001C387D">
            <w:pPr>
              <w:autoSpaceDE w:val="0"/>
              <w:autoSpaceDN w:val="0"/>
              <w:adjustRightInd w:val="0"/>
              <w:ind w:left="60" w:right="60"/>
              <w:jc w:val="right"/>
              <w:rPr>
                <w:rFonts w:cs="Arial"/>
                <w:sz w:val="18"/>
                <w:szCs w:val="18"/>
              </w:rPr>
            </w:pPr>
            <w:r w:rsidRPr="009B4A38">
              <w:rPr>
                <w:rFonts w:cs="Arial"/>
                <w:sz w:val="18"/>
                <w:szCs w:val="18"/>
              </w:rPr>
              <w:t>32.6</w:t>
            </w:r>
          </w:p>
        </w:tc>
        <w:tc>
          <w:tcPr>
            <w:tcW w:w="1628" w:type="dxa"/>
            <w:tcBorders>
              <w:top w:val="nil"/>
              <w:left w:val="single" w:sz="12" w:space="0" w:color="auto"/>
              <w:bottom w:val="nil"/>
              <w:right w:val="single" w:sz="12" w:space="0" w:color="auto"/>
            </w:tcBorders>
            <w:shd w:val="clear" w:color="auto" w:fill="auto"/>
          </w:tcPr>
          <w:p w14:paraId="3A4995FC" w14:textId="77777777" w:rsidR="001C387D" w:rsidRPr="009B4A38" w:rsidRDefault="001C387D" w:rsidP="001C387D">
            <w:pPr>
              <w:autoSpaceDE w:val="0"/>
              <w:autoSpaceDN w:val="0"/>
              <w:adjustRightInd w:val="0"/>
              <w:ind w:left="60" w:right="60"/>
              <w:jc w:val="right"/>
              <w:rPr>
                <w:rFonts w:cs="Arial"/>
                <w:sz w:val="18"/>
                <w:szCs w:val="18"/>
              </w:rPr>
            </w:pPr>
            <w:r w:rsidRPr="009B4A38">
              <w:rPr>
                <w:rFonts w:cs="Arial"/>
                <w:sz w:val="18"/>
                <w:szCs w:val="18"/>
              </w:rPr>
              <w:t>100.0</w:t>
            </w:r>
          </w:p>
        </w:tc>
      </w:tr>
      <w:tr w:rsidR="006C6ED2" w:rsidRPr="009B4A38" w14:paraId="27AED6AE" w14:textId="77777777" w:rsidTr="006C6ED2">
        <w:trPr>
          <w:cantSplit/>
        </w:trPr>
        <w:tc>
          <w:tcPr>
            <w:tcW w:w="1052" w:type="dxa"/>
            <w:vMerge/>
            <w:tcBorders>
              <w:top w:val="nil"/>
              <w:left w:val="single" w:sz="12" w:space="0" w:color="auto"/>
              <w:bottom w:val="nil"/>
              <w:right w:val="nil"/>
            </w:tcBorders>
            <w:shd w:val="clear" w:color="auto" w:fill="auto"/>
          </w:tcPr>
          <w:p w14:paraId="3FA823C0" w14:textId="77777777" w:rsidR="001C387D" w:rsidRPr="009B4A38" w:rsidRDefault="001C387D" w:rsidP="001C387D">
            <w:pPr>
              <w:autoSpaceDE w:val="0"/>
              <w:autoSpaceDN w:val="0"/>
              <w:adjustRightInd w:val="0"/>
              <w:rPr>
                <w:rFonts w:cs="Arial"/>
                <w:sz w:val="18"/>
                <w:szCs w:val="18"/>
              </w:rPr>
            </w:pPr>
          </w:p>
        </w:tc>
        <w:tc>
          <w:tcPr>
            <w:tcW w:w="2426" w:type="dxa"/>
            <w:tcBorders>
              <w:top w:val="nil"/>
              <w:left w:val="nil"/>
              <w:bottom w:val="nil"/>
              <w:right w:val="single" w:sz="12" w:space="0" w:color="auto"/>
            </w:tcBorders>
            <w:shd w:val="clear" w:color="auto" w:fill="auto"/>
          </w:tcPr>
          <w:p w14:paraId="3070644D" w14:textId="77777777" w:rsidR="001C387D" w:rsidRPr="009B4A38" w:rsidRDefault="001C387D" w:rsidP="001C387D">
            <w:pPr>
              <w:autoSpaceDE w:val="0"/>
              <w:autoSpaceDN w:val="0"/>
              <w:adjustRightInd w:val="0"/>
              <w:ind w:left="60" w:right="60"/>
              <w:rPr>
                <w:rFonts w:cs="Arial"/>
                <w:sz w:val="18"/>
                <w:szCs w:val="18"/>
              </w:rPr>
            </w:pPr>
            <w:r w:rsidRPr="009B4A38">
              <w:rPr>
                <w:rFonts w:cs="Arial"/>
                <w:sz w:val="18"/>
                <w:szCs w:val="18"/>
              </w:rPr>
              <w:t>Total</w:t>
            </w:r>
          </w:p>
        </w:tc>
        <w:tc>
          <w:tcPr>
            <w:tcW w:w="1289" w:type="dxa"/>
            <w:tcBorders>
              <w:top w:val="nil"/>
              <w:left w:val="single" w:sz="12" w:space="0" w:color="auto"/>
              <w:bottom w:val="nil"/>
              <w:right w:val="single" w:sz="12" w:space="0" w:color="auto"/>
            </w:tcBorders>
            <w:shd w:val="clear" w:color="auto" w:fill="auto"/>
          </w:tcPr>
          <w:p w14:paraId="62C4B8DC" w14:textId="77777777" w:rsidR="001C387D" w:rsidRPr="009B4A38" w:rsidRDefault="001C387D" w:rsidP="001C387D">
            <w:pPr>
              <w:autoSpaceDE w:val="0"/>
              <w:autoSpaceDN w:val="0"/>
              <w:adjustRightInd w:val="0"/>
              <w:ind w:left="60" w:right="60"/>
              <w:jc w:val="right"/>
              <w:rPr>
                <w:rFonts w:cs="Arial"/>
                <w:sz w:val="18"/>
                <w:szCs w:val="18"/>
              </w:rPr>
            </w:pPr>
            <w:r w:rsidRPr="009B4A38">
              <w:rPr>
                <w:rFonts w:cs="Arial"/>
                <w:sz w:val="18"/>
                <w:szCs w:val="18"/>
              </w:rPr>
              <w:t>2714</w:t>
            </w:r>
          </w:p>
        </w:tc>
        <w:tc>
          <w:tcPr>
            <w:tcW w:w="1136" w:type="dxa"/>
            <w:tcBorders>
              <w:top w:val="nil"/>
              <w:left w:val="single" w:sz="12" w:space="0" w:color="auto"/>
              <w:bottom w:val="nil"/>
              <w:right w:val="single" w:sz="12" w:space="0" w:color="auto"/>
            </w:tcBorders>
            <w:shd w:val="clear" w:color="auto" w:fill="auto"/>
          </w:tcPr>
          <w:p w14:paraId="2FF4B66D" w14:textId="77777777" w:rsidR="001C387D" w:rsidRPr="009B4A38" w:rsidRDefault="001C387D" w:rsidP="001C387D">
            <w:pPr>
              <w:autoSpaceDE w:val="0"/>
              <w:autoSpaceDN w:val="0"/>
              <w:adjustRightInd w:val="0"/>
              <w:ind w:left="60" w:right="60"/>
              <w:jc w:val="right"/>
              <w:rPr>
                <w:rFonts w:cs="Arial"/>
                <w:sz w:val="18"/>
                <w:szCs w:val="18"/>
              </w:rPr>
            </w:pPr>
            <w:r w:rsidRPr="009B4A38">
              <w:rPr>
                <w:rFonts w:cs="Arial"/>
                <w:sz w:val="18"/>
                <w:szCs w:val="18"/>
              </w:rPr>
              <w:t>96.8</w:t>
            </w:r>
          </w:p>
        </w:tc>
        <w:tc>
          <w:tcPr>
            <w:tcW w:w="1544" w:type="dxa"/>
            <w:tcBorders>
              <w:top w:val="nil"/>
              <w:left w:val="single" w:sz="12" w:space="0" w:color="auto"/>
              <w:bottom w:val="nil"/>
              <w:right w:val="single" w:sz="12" w:space="0" w:color="auto"/>
            </w:tcBorders>
            <w:shd w:val="clear" w:color="auto" w:fill="auto"/>
          </w:tcPr>
          <w:p w14:paraId="5A0739A8" w14:textId="77777777" w:rsidR="001C387D" w:rsidRPr="009B4A38" w:rsidRDefault="001C387D" w:rsidP="001C387D">
            <w:pPr>
              <w:autoSpaceDE w:val="0"/>
              <w:autoSpaceDN w:val="0"/>
              <w:adjustRightInd w:val="0"/>
              <w:ind w:left="60" w:right="60"/>
              <w:jc w:val="right"/>
              <w:rPr>
                <w:rFonts w:cs="Arial"/>
                <w:sz w:val="18"/>
                <w:szCs w:val="18"/>
              </w:rPr>
            </w:pPr>
            <w:r w:rsidRPr="009B4A38">
              <w:rPr>
                <w:rFonts w:cs="Arial"/>
                <w:sz w:val="18"/>
                <w:szCs w:val="18"/>
              </w:rPr>
              <w:t>100.0</w:t>
            </w:r>
          </w:p>
        </w:tc>
        <w:tc>
          <w:tcPr>
            <w:tcW w:w="1628" w:type="dxa"/>
            <w:tcBorders>
              <w:top w:val="nil"/>
              <w:left w:val="single" w:sz="12" w:space="0" w:color="auto"/>
              <w:bottom w:val="nil"/>
              <w:right w:val="single" w:sz="12" w:space="0" w:color="auto"/>
            </w:tcBorders>
            <w:shd w:val="clear" w:color="auto" w:fill="auto"/>
            <w:vAlign w:val="center"/>
          </w:tcPr>
          <w:p w14:paraId="623BB580" w14:textId="77777777" w:rsidR="001C387D" w:rsidRPr="009B4A38" w:rsidRDefault="001C387D" w:rsidP="001C387D">
            <w:pPr>
              <w:autoSpaceDE w:val="0"/>
              <w:autoSpaceDN w:val="0"/>
              <w:adjustRightInd w:val="0"/>
              <w:rPr>
                <w:rFonts w:ascii="Times New Roman" w:hAnsi="Times New Roman"/>
                <w:sz w:val="18"/>
                <w:szCs w:val="18"/>
              </w:rPr>
            </w:pPr>
          </w:p>
        </w:tc>
      </w:tr>
      <w:tr w:rsidR="006C6ED2" w:rsidRPr="009B4A38" w14:paraId="39FF51E0" w14:textId="77777777" w:rsidTr="006C6ED2">
        <w:trPr>
          <w:cantSplit/>
        </w:trPr>
        <w:tc>
          <w:tcPr>
            <w:tcW w:w="1052" w:type="dxa"/>
            <w:tcBorders>
              <w:top w:val="nil"/>
              <w:left w:val="single" w:sz="12" w:space="0" w:color="auto"/>
              <w:bottom w:val="nil"/>
              <w:right w:val="nil"/>
            </w:tcBorders>
            <w:shd w:val="clear" w:color="auto" w:fill="auto"/>
          </w:tcPr>
          <w:p w14:paraId="796E8941" w14:textId="77777777" w:rsidR="001C387D" w:rsidRPr="009B4A38" w:rsidRDefault="001C387D" w:rsidP="001C387D">
            <w:pPr>
              <w:autoSpaceDE w:val="0"/>
              <w:autoSpaceDN w:val="0"/>
              <w:adjustRightInd w:val="0"/>
              <w:ind w:left="60" w:right="60"/>
              <w:rPr>
                <w:rFonts w:cs="Arial"/>
                <w:sz w:val="18"/>
                <w:szCs w:val="18"/>
              </w:rPr>
            </w:pPr>
            <w:r w:rsidRPr="009B4A38">
              <w:rPr>
                <w:rFonts w:cs="Arial"/>
                <w:sz w:val="18"/>
                <w:szCs w:val="18"/>
              </w:rPr>
              <w:t>Missing</w:t>
            </w:r>
          </w:p>
        </w:tc>
        <w:tc>
          <w:tcPr>
            <w:tcW w:w="2426" w:type="dxa"/>
            <w:tcBorders>
              <w:top w:val="nil"/>
              <w:left w:val="nil"/>
              <w:bottom w:val="nil"/>
              <w:right w:val="single" w:sz="12" w:space="0" w:color="auto"/>
            </w:tcBorders>
            <w:shd w:val="clear" w:color="auto" w:fill="auto"/>
          </w:tcPr>
          <w:p w14:paraId="20947DB9" w14:textId="77777777" w:rsidR="001C387D" w:rsidRPr="009B4A38" w:rsidRDefault="001C387D" w:rsidP="001C387D">
            <w:pPr>
              <w:autoSpaceDE w:val="0"/>
              <w:autoSpaceDN w:val="0"/>
              <w:adjustRightInd w:val="0"/>
              <w:ind w:left="60" w:right="60"/>
              <w:rPr>
                <w:rFonts w:cs="Arial"/>
                <w:sz w:val="18"/>
                <w:szCs w:val="18"/>
              </w:rPr>
            </w:pPr>
            <w:r w:rsidRPr="009B4A38">
              <w:rPr>
                <w:rFonts w:cs="Arial"/>
                <w:sz w:val="18"/>
                <w:szCs w:val="18"/>
              </w:rPr>
              <w:t>System</w:t>
            </w:r>
          </w:p>
        </w:tc>
        <w:tc>
          <w:tcPr>
            <w:tcW w:w="1289" w:type="dxa"/>
            <w:tcBorders>
              <w:top w:val="nil"/>
              <w:left w:val="single" w:sz="12" w:space="0" w:color="auto"/>
              <w:bottom w:val="nil"/>
              <w:right w:val="single" w:sz="12" w:space="0" w:color="auto"/>
            </w:tcBorders>
            <w:shd w:val="clear" w:color="auto" w:fill="auto"/>
          </w:tcPr>
          <w:p w14:paraId="7BA7E677" w14:textId="77777777" w:rsidR="001C387D" w:rsidRPr="009B4A38" w:rsidRDefault="001C387D" w:rsidP="001C387D">
            <w:pPr>
              <w:autoSpaceDE w:val="0"/>
              <w:autoSpaceDN w:val="0"/>
              <w:adjustRightInd w:val="0"/>
              <w:ind w:left="60" w:right="60"/>
              <w:jc w:val="right"/>
              <w:rPr>
                <w:rFonts w:cs="Arial"/>
                <w:sz w:val="18"/>
                <w:szCs w:val="18"/>
              </w:rPr>
            </w:pPr>
            <w:r w:rsidRPr="009B4A38">
              <w:rPr>
                <w:rFonts w:cs="Arial"/>
                <w:sz w:val="18"/>
                <w:szCs w:val="18"/>
              </w:rPr>
              <w:t>90</w:t>
            </w:r>
          </w:p>
        </w:tc>
        <w:tc>
          <w:tcPr>
            <w:tcW w:w="1136" w:type="dxa"/>
            <w:tcBorders>
              <w:top w:val="nil"/>
              <w:left w:val="single" w:sz="12" w:space="0" w:color="auto"/>
              <w:bottom w:val="nil"/>
              <w:right w:val="single" w:sz="12" w:space="0" w:color="auto"/>
            </w:tcBorders>
            <w:shd w:val="clear" w:color="auto" w:fill="auto"/>
          </w:tcPr>
          <w:p w14:paraId="73414F46" w14:textId="77777777" w:rsidR="001C387D" w:rsidRPr="009B4A38" w:rsidRDefault="001C387D" w:rsidP="001C387D">
            <w:pPr>
              <w:autoSpaceDE w:val="0"/>
              <w:autoSpaceDN w:val="0"/>
              <w:adjustRightInd w:val="0"/>
              <w:ind w:left="60" w:right="60"/>
              <w:jc w:val="right"/>
              <w:rPr>
                <w:rFonts w:cs="Arial"/>
                <w:sz w:val="18"/>
                <w:szCs w:val="18"/>
              </w:rPr>
            </w:pPr>
            <w:r w:rsidRPr="009B4A38">
              <w:rPr>
                <w:rFonts w:cs="Arial"/>
                <w:sz w:val="18"/>
                <w:szCs w:val="18"/>
              </w:rPr>
              <w:t>3.2</w:t>
            </w:r>
          </w:p>
        </w:tc>
        <w:tc>
          <w:tcPr>
            <w:tcW w:w="1544" w:type="dxa"/>
            <w:tcBorders>
              <w:top w:val="nil"/>
              <w:left w:val="single" w:sz="12" w:space="0" w:color="auto"/>
              <w:bottom w:val="nil"/>
              <w:right w:val="single" w:sz="12" w:space="0" w:color="auto"/>
            </w:tcBorders>
            <w:shd w:val="clear" w:color="auto" w:fill="auto"/>
            <w:vAlign w:val="center"/>
          </w:tcPr>
          <w:p w14:paraId="2B8B2DF0" w14:textId="77777777" w:rsidR="001C387D" w:rsidRPr="009B4A38" w:rsidRDefault="001C387D" w:rsidP="001C387D">
            <w:pPr>
              <w:autoSpaceDE w:val="0"/>
              <w:autoSpaceDN w:val="0"/>
              <w:adjustRightInd w:val="0"/>
              <w:rPr>
                <w:rFonts w:ascii="Times New Roman" w:hAnsi="Times New Roman"/>
                <w:sz w:val="18"/>
                <w:szCs w:val="18"/>
              </w:rPr>
            </w:pPr>
          </w:p>
        </w:tc>
        <w:tc>
          <w:tcPr>
            <w:tcW w:w="1628" w:type="dxa"/>
            <w:tcBorders>
              <w:top w:val="nil"/>
              <w:left w:val="single" w:sz="12" w:space="0" w:color="auto"/>
              <w:bottom w:val="nil"/>
              <w:right w:val="single" w:sz="12" w:space="0" w:color="auto"/>
            </w:tcBorders>
            <w:shd w:val="clear" w:color="auto" w:fill="auto"/>
            <w:vAlign w:val="center"/>
          </w:tcPr>
          <w:p w14:paraId="156E0D42" w14:textId="77777777" w:rsidR="001C387D" w:rsidRPr="009B4A38" w:rsidRDefault="001C387D" w:rsidP="001C387D">
            <w:pPr>
              <w:autoSpaceDE w:val="0"/>
              <w:autoSpaceDN w:val="0"/>
              <w:adjustRightInd w:val="0"/>
              <w:rPr>
                <w:rFonts w:ascii="Times New Roman" w:hAnsi="Times New Roman"/>
                <w:sz w:val="18"/>
                <w:szCs w:val="18"/>
              </w:rPr>
            </w:pPr>
          </w:p>
        </w:tc>
      </w:tr>
      <w:tr w:rsidR="006C6ED2" w:rsidRPr="009B4A38" w14:paraId="25F42640" w14:textId="77777777" w:rsidTr="006C6ED2">
        <w:trPr>
          <w:cantSplit/>
        </w:trPr>
        <w:tc>
          <w:tcPr>
            <w:tcW w:w="3478" w:type="dxa"/>
            <w:gridSpan w:val="2"/>
            <w:tcBorders>
              <w:top w:val="nil"/>
              <w:left w:val="single" w:sz="12" w:space="0" w:color="auto"/>
              <w:bottom w:val="single" w:sz="12" w:space="0" w:color="auto"/>
              <w:right w:val="single" w:sz="12" w:space="0" w:color="auto"/>
            </w:tcBorders>
            <w:shd w:val="clear" w:color="auto" w:fill="auto"/>
          </w:tcPr>
          <w:p w14:paraId="12F4E15C" w14:textId="77777777" w:rsidR="001C387D" w:rsidRPr="009B4A38" w:rsidRDefault="001C387D" w:rsidP="001C387D">
            <w:pPr>
              <w:autoSpaceDE w:val="0"/>
              <w:autoSpaceDN w:val="0"/>
              <w:adjustRightInd w:val="0"/>
              <w:ind w:left="60" w:right="60"/>
              <w:rPr>
                <w:rFonts w:cs="Arial"/>
                <w:sz w:val="18"/>
                <w:szCs w:val="18"/>
              </w:rPr>
            </w:pPr>
            <w:r w:rsidRPr="009B4A38">
              <w:rPr>
                <w:rFonts w:cs="Arial"/>
                <w:sz w:val="18"/>
                <w:szCs w:val="18"/>
              </w:rPr>
              <w:t>Total</w:t>
            </w:r>
          </w:p>
        </w:tc>
        <w:tc>
          <w:tcPr>
            <w:tcW w:w="1289" w:type="dxa"/>
            <w:tcBorders>
              <w:top w:val="nil"/>
              <w:left w:val="single" w:sz="12" w:space="0" w:color="auto"/>
              <w:bottom w:val="single" w:sz="12" w:space="0" w:color="auto"/>
              <w:right w:val="single" w:sz="12" w:space="0" w:color="auto"/>
            </w:tcBorders>
            <w:shd w:val="clear" w:color="auto" w:fill="auto"/>
          </w:tcPr>
          <w:p w14:paraId="577637E0" w14:textId="77777777" w:rsidR="001C387D" w:rsidRPr="009B4A38" w:rsidRDefault="001C387D" w:rsidP="001C387D">
            <w:pPr>
              <w:autoSpaceDE w:val="0"/>
              <w:autoSpaceDN w:val="0"/>
              <w:adjustRightInd w:val="0"/>
              <w:ind w:left="60" w:right="60"/>
              <w:jc w:val="right"/>
              <w:rPr>
                <w:rFonts w:cs="Arial"/>
                <w:sz w:val="18"/>
                <w:szCs w:val="18"/>
              </w:rPr>
            </w:pPr>
            <w:r w:rsidRPr="009B4A38">
              <w:rPr>
                <w:rFonts w:cs="Arial"/>
                <w:sz w:val="18"/>
                <w:szCs w:val="18"/>
              </w:rPr>
              <w:t>2804</w:t>
            </w:r>
          </w:p>
        </w:tc>
        <w:tc>
          <w:tcPr>
            <w:tcW w:w="1136" w:type="dxa"/>
            <w:tcBorders>
              <w:top w:val="nil"/>
              <w:left w:val="single" w:sz="12" w:space="0" w:color="auto"/>
              <w:bottom w:val="single" w:sz="12" w:space="0" w:color="auto"/>
              <w:right w:val="single" w:sz="12" w:space="0" w:color="auto"/>
            </w:tcBorders>
            <w:shd w:val="clear" w:color="auto" w:fill="auto"/>
          </w:tcPr>
          <w:p w14:paraId="6D4A61B7" w14:textId="77777777" w:rsidR="001C387D" w:rsidRPr="009B4A38" w:rsidRDefault="001C387D" w:rsidP="001C387D">
            <w:pPr>
              <w:autoSpaceDE w:val="0"/>
              <w:autoSpaceDN w:val="0"/>
              <w:adjustRightInd w:val="0"/>
              <w:ind w:left="60" w:right="60"/>
              <w:jc w:val="right"/>
              <w:rPr>
                <w:rFonts w:cs="Arial"/>
                <w:sz w:val="18"/>
                <w:szCs w:val="18"/>
              </w:rPr>
            </w:pPr>
            <w:r w:rsidRPr="009B4A38">
              <w:rPr>
                <w:rFonts w:cs="Arial"/>
                <w:sz w:val="18"/>
                <w:szCs w:val="18"/>
              </w:rPr>
              <w:t>100.0</w:t>
            </w:r>
          </w:p>
        </w:tc>
        <w:tc>
          <w:tcPr>
            <w:tcW w:w="1544" w:type="dxa"/>
            <w:tcBorders>
              <w:top w:val="nil"/>
              <w:left w:val="single" w:sz="12" w:space="0" w:color="auto"/>
              <w:bottom w:val="single" w:sz="12" w:space="0" w:color="auto"/>
              <w:right w:val="single" w:sz="12" w:space="0" w:color="auto"/>
            </w:tcBorders>
            <w:shd w:val="clear" w:color="auto" w:fill="auto"/>
            <w:vAlign w:val="center"/>
          </w:tcPr>
          <w:p w14:paraId="5993A569" w14:textId="77777777" w:rsidR="001C387D" w:rsidRPr="009B4A38" w:rsidRDefault="001C387D" w:rsidP="001C387D">
            <w:pPr>
              <w:autoSpaceDE w:val="0"/>
              <w:autoSpaceDN w:val="0"/>
              <w:adjustRightInd w:val="0"/>
              <w:rPr>
                <w:rFonts w:ascii="Times New Roman" w:hAnsi="Times New Roman"/>
                <w:sz w:val="18"/>
                <w:szCs w:val="18"/>
              </w:rPr>
            </w:pPr>
          </w:p>
        </w:tc>
        <w:tc>
          <w:tcPr>
            <w:tcW w:w="1628" w:type="dxa"/>
            <w:tcBorders>
              <w:top w:val="nil"/>
              <w:left w:val="single" w:sz="12" w:space="0" w:color="auto"/>
              <w:bottom w:val="single" w:sz="12" w:space="0" w:color="auto"/>
              <w:right w:val="single" w:sz="12" w:space="0" w:color="auto"/>
            </w:tcBorders>
            <w:shd w:val="clear" w:color="auto" w:fill="auto"/>
            <w:vAlign w:val="center"/>
          </w:tcPr>
          <w:p w14:paraId="103D97C5" w14:textId="77777777" w:rsidR="001C387D" w:rsidRPr="009B4A38" w:rsidRDefault="001C387D" w:rsidP="001C387D">
            <w:pPr>
              <w:autoSpaceDE w:val="0"/>
              <w:autoSpaceDN w:val="0"/>
              <w:adjustRightInd w:val="0"/>
              <w:rPr>
                <w:rFonts w:ascii="Times New Roman" w:hAnsi="Times New Roman"/>
                <w:sz w:val="18"/>
                <w:szCs w:val="18"/>
              </w:rPr>
            </w:pPr>
          </w:p>
        </w:tc>
      </w:tr>
    </w:tbl>
    <w:p w14:paraId="226C3C3E" w14:textId="77777777" w:rsidR="001C387D" w:rsidRPr="009B4A38" w:rsidRDefault="001C387D" w:rsidP="001C387D">
      <w:pPr>
        <w:autoSpaceDE w:val="0"/>
        <w:autoSpaceDN w:val="0"/>
        <w:adjustRightInd w:val="0"/>
        <w:rPr>
          <w:rFonts w:ascii="Times New Roman" w:hAnsi="Times New Roman"/>
          <w:sz w:val="18"/>
          <w:szCs w:val="18"/>
        </w:rPr>
      </w:pPr>
    </w:p>
    <w:p w14:paraId="2D4FEBF1" w14:textId="77777777" w:rsidR="001C387D" w:rsidRPr="009B4A38" w:rsidRDefault="001C387D" w:rsidP="001C387D">
      <w:pPr>
        <w:autoSpaceDE w:val="0"/>
        <w:autoSpaceDN w:val="0"/>
        <w:adjustRightInd w:val="0"/>
        <w:rPr>
          <w:rFonts w:ascii="Times New Roman" w:hAnsi="Times New Roman"/>
          <w:sz w:val="18"/>
          <w:szCs w:val="18"/>
        </w:rPr>
      </w:pPr>
    </w:p>
    <w:tbl>
      <w:tblPr>
        <w:tblW w:w="907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052"/>
        <w:gridCol w:w="2427"/>
        <w:gridCol w:w="1289"/>
        <w:gridCol w:w="1136"/>
        <w:gridCol w:w="1545"/>
        <w:gridCol w:w="1629"/>
      </w:tblGrid>
      <w:tr w:rsidR="001C387D" w:rsidRPr="009B4A38" w14:paraId="2A358759" w14:textId="77777777" w:rsidTr="006C6ED2">
        <w:trPr>
          <w:cantSplit/>
        </w:trPr>
        <w:tc>
          <w:tcPr>
            <w:tcW w:w="9075" w:type="dxa"/>
            <w:gridSpan w:val="6"/>
            <w:tcBorders>
              <w:top w:val="nil"/>
              <w:left w:val="nil"/>
              <w:bottom w:val="single" w:sz="12" w:space="0" w:color="auto"/>
              <w:right w:val="nil"/>
            </w:tcBorders>
            <w:shd w:val="clear" w:color="auto" w:fill="FFFFFF"/>
            <w:vAlign w:val="center"/>
          </w:tcPr>
          <w:p w14:paraId="6E1B5916" w14:textId="77777777" w:rsidR="001C387D" w:rsidRPr="009B4A38" w:rsidRDefault="001C387D" w:rsidP="006C6ED2">
            <w:pPr>
              <w:autoSpaceDE w:val="0"/>
              <w:autoSpaceDN w:val="0"/>
              <w:adjustRightInd w:val="0"/>
              <w:ind w:left="60" w:right="60"/>
              <w:rPr>
                <w:rFonts w:cs="Arial"/>
                <w:color w:val="010205"/>
                <w:sz w:val="18"/>
                <w:szCs w:val="18"/>
              </w:rPr>
            </w:pPr>
            <w:r w:rsidRPr="009B4A38">
              <w:rPr>
                <w:rFonts w:cs="Arial"/>
                <w:b/>
                <w:bCs/>
                <w:color w:val="010205"/>
                <w:sz w:val="18"/>
                <w:szCs w:val="18"/>
              </w:rPr>
              <w:t>Q2 - Over the past year, Early Intervention services have helped me and/or my family know about services in the community.</w:t>
            </w:r>
          </w:p>
        </w:tc>
      </w:tr>
      <w:tr w:rsidR="006C6ED2" w:rsidRPr="009B4A38" w14:paraId="26D7F6A8" w14:textId="77777777" w:rsidTr="006C6ED2">
        <w:trPr>
          <w:cantSplit/>
        </w:trPr>
        <w:tc>
          <w:tcPr>
            <w:tcW w:w="3478" w:type="dxa"/>
            <w:gridSpan w:val="2"/>
            <w:tcBorders>
              <w:top w:val="single" w:sz="12" w:space="0" w:color="auto"/>
              <w:left w:val="single" w:sz="12" w:space="0" w:color="auto"/>
              <w:bottom w:val="single" w:sz="12" w:space="0" w:color="auto"/>
              <w:right w:val="single" w:sz="12" w:space="0" w:color="auto"/>
            </w:tcBorders>
            <w:shd w:val="clear" w:color="auto" w:fill="auto"/>
            <w:vAlign w:val="bottom"/>
          </w:tcPr>
          <w:p w14:paraId="6296199A" w14:textId="77777777" w:rsidR="001C387D" w:rsidRPr="009B4A38" w:rsidRDefault="001C387D" w:rsidP="006C6ED2">
            <w:pPr>
              <w:autoSpaceDE w:val="0"/>
              <w:autoSpaceDN w:val="0"/>
              <w:adjustRightInd w:val="0"/>
              <w:rPr>
                <w:rFonts w:ascii="Times New Roman" w:hAnsi="Times New Roman"/>
                <w:sz w:val="18"/>
                <w:szCs w:val="18"/>
              </w:rPr>
            </w:pPr>
          </w:p>
        </w:tc>
        <w:tc>
          <w:tcPr>
            <w:tcW w:w="1289" w:type="dxa"/>
            <w:tcBorders>
              <w:top w:val="single" w:sz="12" w:space="0" w:color="auto"/>
              <w:left w:val="single" w:sz="12" w:space="0" w:color="auto"/>
              <w:bottom w:val="single" w:sz="12" w:space="0" w:color="auto"/>
              <w:right w:val="single" w:sz="12" w:space="0" w:color="auto"/>
            </w:tcBorders>
            <w:shd w:val="clear" w:color="auto" w:fill="FFFFFF"/>
            <w:vAlign w:val="bottom"/>
          </w:tcPr>
          <w:p w14:paraId="33611298" w14:textId="77777777" w:rsidR="001C387D" w:rsidRPr="009B4A38" w:rsidRDefault="001C387D" w:rsidP="006C6ED2">
            <w:pPr>
              <w:autoSpaceDE w:val="0"/>
              <w:autoSpaceDN w:val="0"/>
              <w:adjustRightInd w:val="0"/>
              <w:ind w:left="60" w:right="60"/>
              <w:jc w:val="center"/>
              <w:rPr>
                <w:rFonts w:cs="Arial"/>
                <w:sz w:val="18"/>
                <w:szCs w:val="18"/>
              </w:rPr>
            </w:pPr>
            <w:r w:rsidRPr="009B4A38">
              <w:rPr>
                <w:rFonts w:cs="Arial"/>
                <w:sz w:val="18"/>
                <w:szCs w:val="18"/>
              </w:rPr>
              <w:t>Frequency</w:t>
            </w:r>
          </w:p>
        </w:tc>
        <w:tc>
          <w:tcPr>
            <w:tcW w:w="1136" w:type="dxa"/>
            <w:tcBorders>
              <w:top w:val="single" w:sz="12" w:space="0" w:color="auto"/>
              <w:left w:val="single" w:sz="12" w:space="0" w:color="auto"/>
              <w:bottom w:val="single" w:sz="12" w:space="0" w:color="auto"/>
              <w:right w:val="single" w:sz="12" w:space="0" w:color="auto"/>
            </w:tcBorders>
            <w:shd w:val="clear" w:color="auto" w:fill="FFFFFF"/>
            <w:vAlign w:val="bottom"/>
          </w:tcPr>
          <w:p w14:paraId="2E132F68" w14:textId="77777777" w:rsidR="001C387D" w:rsidRPr="009B4A38" w:rsidRDefault="001C387D" w:rsidP="006C6ED2">
            <w:pPr>
              <w:autoSpaceDE w:val="0"/>
              <w:autoSpaceDN w:val="0"/>
              <w:adjustRightInd w:val="0"/>
              <w:ind w:left="60" w:right="60"/>
              <w:jc w:val="center"/>
              <w:rPr>
                <w:rFonts w:cs="Arial"/>
                <w:sz w:val="18"/>
                <w:szCs w:val="18"/>
              </w:rPr>
            </w:pPr>
            <w:r w:rsidRPr="009B4A38">
              <w:rPr>
                <w:rFonts w:cs="Arial"/>
                <w:sz w:val="18"/>
                <w:szCs w:val="18"/>
              </w:rPr>
              <w:t>Percent</w:t>
            </w:r>
          </w:p>
        </w:tc>
        <w:tc>
          <w:tcPr>
            <w:tcW w:w="1544" w:type="dxa"/>
            <w:tcBorders>
              <w:top w:val="single" w:sz="12" w:space="0" w:color="auto"/>
              <w:left w:val="single" w:sz="12" w:space="0" w:color="auto"/>
              <w:bottom w:val="single" w:sz="12" w:space="0" w:color="auto"/>
              <w:right w:val="single" w:sz="12" w:space="0" w:color="auto"/>
            </w:tcBorders>
            <w:shd w:val="clear" w:color="auto" w:fill="FFFFFF"/>
            <w:vAlign w:val="bottom"/>
          </w:tcPr>
          <w:p w14:paraId="310E689F" w14:textId="77777777" w:rsidR="001C387D" w:rsidRPr="009B4A38" w:rsidRDefault="001C387D" w:rsidP="006C6ED2">
            <w:pPr>
              <w:autoSpaceDE w:val="0"/>
              <w:autoSpaceDN w:val="0"/>
              <w:adjustRightInd w:val="0"/>
              <w:ind w:left="60" w:right="60"/>
              <w:jc w:val="center"/>
              <w:rPr>
                <w:rFonts w:cs="Arial"/>
                <w:sz w:val="18"/>
                <w:szCs w:val="18"/>
              </w:rPr>
            </w:pPr>
            <w:r w:rsidRPr="009B4A38">
              <w:rPr>
                <w:rFonts w:cs="Arial"/>
                <w:sz w:val="18"/>
                <w:szCs w:val="18"/>
              </w:rPr>
              <w:t>Valid Percent</w:t>
            </w:r>
          </w:p>
        </w:tc>
        <w:tc>
          <w:tcPr>
            <w:tcW w:w="1628" w:type="dxa"/>
            <w:tcBorders>
              <w:top w:val="single" w:sz="12" w:space="0" w:color="auto"/>
              <w:left w:val="single" w:sz="12" w:space="0" w:color="auto"/>
              <w:bottom w:val="single" w:sz="12" w:space="0" w:color="auto"/>
              <w:right w:val="single" w:sz="12" w:space="0" w:color="auto"/>
            </w:tcBorders>
            <w:shd w:val="clear" w:color="auto" w:fill="FFFFFF"/>
            <w:vAlign w:val="bottom"/>
          </w:tcPr>
          <w:p w14:paraId="10D06C50" w14:textId="77777777" w:rsidR="001C387D" w:rsidRPr="009B4A38" w:rsidRDefault="001C387D" w:rsidP="006C6ED2">
            <w:pPr>
              <w:autoSpaceDE w:val="0"/>
              <w:autoSpaceDN w:val="0"/>
              <w:adjustRightInd w:val="0"/>
              <w:ind w:left="60" w:right="60"/>
              <w:jc w:val="center"/>
              <w:rPr>
                <w:rFonts w:cs="Arial"/>
                <w:sz w:val="18"/>
                <w:szCs w:val="18"/>
              </w:rPr>
            </w:pPr>
            <w:r w:rsidRPr="009B4A38">
              <w:rPr>
                <w:rFonts w:cs="Arial"/>
                <w:sz w:val="18"/>
                <w:szCs w:val="18"/>
              </w:rPr>
              <w:t>Cumulative Percent</w:t>
            </w:r>
          </w:p>
        </w:tc>
      </w:tr>
      <w:tr w:rsidR="006C6ED2" w:rsidRPr="009B4A38" w14:paraId="7C790EFE" w14:textId="77777777" w:rsidTr="006C6ED2">
        <w:trPr>
          <w:cantSplit/>
        </w:trPr>
        <w:tc>
          <w:tcPr>
            <w:tcW w:w="1052" w:type="dxa"/>
            <w:vMerge w:val="restart"/>
            <w:tcBorders>
              <w:top w:val="single" w:sz="12" w:space="0" w:color="auto"/>
              <w:left w:val="single" w:sz="12" w:space="0" w:color="auto"/>
              <w:bottom w:val="nil"/>
              <w:right w:val="nil"/>
            </w:tcBorders>
            <w:shd w:val="clear" w:color="auto" w:fill="auto"/>
          </w:tcPr>
          <w:p w14:paraId="461E4A58" w14:textId="77777777" w:rsidR="001C387D" w:rsidRPr="009B4A38" w:rsidRDefault="001C387D" w:rsidP="006C6ED2">
            <w:pPr>
              <w:autoSpaceDE w:val="0"/>
              <w:autoSpaceDN w:val="0"/>
              <w:adjustRightInd w:val="0"/>
              <w:ind w:left="60" w:right="60"/>
              <w:rPr>
                <w:rFonts w:cs="Arial"/>
                <w:sz w:val="18"/>
                <w:szCs w:val="18"/>
              </w:rPr>
            </w:pPr>
            <w:r w:rsidRPr="009B4A38">
              <w:rPr>
                <w:rFonts w:cs="Arial"/>
                <w:sz w:val="18"/>
                <w:szCs w:val="18"/>
              </w:rPr>
              <w:t>Valid</w:t>
            </w:r>
          </w:p>
        </w:tc>
        <w:tc>
          <w:tcPr>
            <w:tcW w:w="2426" w:type="dxa"/>
            <w:tcBorders>
              <w:top w:val="single" w:sz="12" w:space="0" w:color="auto"/>
              <w:left w:val="nil"/>
              <w:bottom w:val="nil"/>
              <w:right w:val="single" w:sz="12" w:space="0" w:color="auto"/>
            </w:tcBorders>
            <w:shd w:val="clear" w:color="auto" w:fill="auto"/>
          </w:tcPr>
          <w:p w14:paraId="1316FE78" w14:textId="77777777" w:rsidR="001C387D" w:rsidRPr="009B4A38" w:rsidRDefault="001C387D" w:rsidP="006C6ED2">
            <w:pPr>
              <w:autoSpaceDE w:val="0"/>
              <w:autoSpaceDN w:val="0"/>
              <w:adjustRightInd w:val="0"/>
              <w:ind w:left="60" w:right="60"/>
              <w:rPr>
                <w:rFonts w:cs="Arial"/>
                <w:sz w:val="18"/>
                <w:szCs w:val="18"/>
              </w:rPr>
            </w:pPr>
            <w:r w:rsidRPr="009B4A38">
              <w:rPr>
                <w:rFonts w:cs="Arial"/>
                <w:sz w:val="18"/>
                <w:szCs w:val="18"/>
              </w:rPr>
              <w:t>Very Strongly Disagree</w:t>
            </w:r>
          </w:p>
        </w:tc>
        <w:tc>
          <w:tcPr>
            <w:tcW w:w="1289" w:type="dxa"/>
            <w:tcBorders>
              <w:top w:val="single" w:sz="12" w:space="0" w:color="auto"/>
              <w:left w:val="single" w:sz="12" w:space="0" w:color="auto"/>
              <w:bottom w:val="nil"/>
              <w:right w:val="single" w:sz="12" w:space="0" w:color="auto"/>
            </w:tcBorders>
            <w:shd w:val="clear" w:color="auto" w:fill="FFFFFF"/>
          </w:tcPr>
          <w:p w14:paraId="742CF5AB" w14:textId="77777777" w:rsidR="001C387D" w:rsidRPr="009B4A38" w:rsidRDefault="001C387D" w:rsidP="006C6ED2">
            <w:pPr>
              <w:autoSpaceDE w:val="0"/>
              <w:autoSpaceDN w:val="0"/>
              <w:adjustRightInd w:val="0"/>
              <w:ind w:left="60" w:right="60"/>
              <w:jc w:val="right"/>
              <w:rPr>
                <w:rFonts w:cs="Arial"/>
                <w:sz w:val="18"/>
                <w:szCs w:val="18"/>
              </w:rPr>
            </w:pPr>
            <w:r w:rsidRPr="009B4A38">
              <w:rPr>
                <w:rFonts w:cs="Arial"/>
                <w:sz w:val="18"/>
                <w:szCs w:val="18"/>
              </w:rPr>
              <w:t>51</w:t>
            </w:r>
          </w:p>
        </w:tc>
        <w:tc>
          <w:tcPr>
            <w:tcW w:w="1136" w:type="dxa"/>
            <w:tcBorders>
              <w:top w:val="single" w:sz="12" w:space="0" w:color="auto"/>
              <w:left w:val="single" w:sz="12" w:space="0" w:color="auto"/>
              <w:bottom w:val="nil"/>
              <w:right w:val="single" w:sz="12" w:space="0" w:color="auto"/>
            </w:tcBorders>
            <w:shd w:val="clear" w:color="auto" w:fill="FFFFFF"/>
          </w:tcPr>
          <w:p w14:paraId="7BD9842C" w14:textId="77777777" w:rsidR="001C387D" w:rsidRPr="009B4A38" w:rsidRDefault="001C387D" w:rsidP="006C6ED2">
            <w:pPr>
              <w:autoSpaceDE w:val="0"/>
              <w:autoSpaceDN w:val="0"/>
              <w:adjustRightInd w:val="0"/>
              <w:ind w:left="60" w:right="60"/>
              <w:jc w:val="right"/>
              <w:rPr>
                <w:rFonts w:cs="Arial"/>
                <w:sz w:val="18"/>
                <w:szCs w:val="18"/>
              </w:rPr>
            </w:pPr>
            <w:r w:rsidRPr="009B4A38">
              <w:rPr>
                <w:rFonts w:cs="Arial"/>
                <w:sz w:val="18"/>
                <w:szCs w:val="18"/>
              </w:rPr>
              <w:t>1.8</w:t>
            </w:r>
          </w:p>
        </w:tc>
        <w:tc>
          <w:tcPr>
            <w:tcW w:w="1544" w:type="dxa"/>
            <w:tcBorders>
              <w:top w:val="single" w:sz="12" w:space="0" w:color="auto"/>
              <w:left w:val="single" w:sz="12" w:space="0" w:color="auto"/>
              <w:bottom w:val="nil"/>
              <w:right w:val="single" w:sz="12" w:space="0" w:color="auto"/>
            </w:tcBorders>
            <w:shd w:val="clear" w:color="auto" w:fill="FFFFFF"/>
          </w:tcPr>
          <w:p w14:paraId="62B09148" w14:textId="77777777" w:rsidR="001C387D" w:rsidRPr="009B4A38" w:rsidRDefault="001C387D" w:rsidP="006C6ED2">
            <w:pPr>
              <w:autoSpaceDE w:val="0"/>
              <w:autoSpaceDN w:val="0"/>
              <w:adjustRightInd w:val="0"/>
              <w:ind w:left="60" w:right="60"/>
              <w:jc w:val="right"/>
              <w:rPr>
                <w:rFonts w:cs="Arial"/>
                <w:sz w:val="18"/>
                <w:szCs w:val="18"/>
              </w:rPr>
            </w:pPr>
            <w:r w:rsidRPr="009B4A38">
              <w:rPr>
                <w:rFonts w:cs="Arial"/>
                <w:sz w:val="18"/>
                <w:szCs w:val="18"/>
              </w:rPr>
              <w:t>1.9</w:t>
            </w:r>
          </w:p>
        </w:tc>
        <w:tc>
          <w:tcPr>
            <w:tcW w:w="1628" w:type="dxa"/>
            <w:tcBorders>
              <w:top w:val="single" w:sz="12" w:space="0" w:color="auto"/>
              <w:left w:val="single" w:sz="12" w:space="0" w:color="auto"/>
              <w:bottom w:val="nil"/>
              <w:right w:val="single" w:sz="12" w:space="0" w:color="auto"/>
            </w:tcBorders>
            <w:shd w:val="clear" w:color="auto" w:fill="FFFFFF"/>
          </w:tcPr>
          <w:p w14:paraId="2AC25664" w14:textId="77777777" w:rsidR="001C387D" w:rsidRPr="009B4A38" w:rsidRDefault="001C387D" w:rsidP="006C6ED2">
            <w:pPr>
              <w:autoSpaceDE w:val="0"/>
              <w:autoSpaceDN w:val="0"/>
              <w:adjustRightInd w:val="0"/>
              <w:ind w:left="60" w:right="60"/>
              <w:jc w:val="right"/>
              <w:rPr>
                <w:rFonts w:cs="Arial"/>
                <w:sz w:val="18"/>
                <w:szCs w:val="18"/>
              </w:rPr>
            </w:pPr>
            <w:r w:rsidRPr="009B4A38">
              <w:rPr>
                <w:rFonts w:cs="Arial"/>
                <w:sz w:val="18"/>
                <w:szCs w:val="18"/>
              </w:rPr>
              <w:t>1.9</w:t>
            </w:r>
          </w:p>
        </w:tc>
      </w:tr>
      <w:tr w:rsidR="006C6ED2" w:rsidRPr="009B4A38" w14:paraId="72C4C125" w14:textId="77777777" w:rsidTr="006C6ED2">
        <w:trPr>
          <w:cantSplit/>
        </w:trPr>
        <w:tc>
          <w:tcPr>
            <w:tcW w:w="1052" w:type="dxa"/>
            <w:vMerge/>
            <w:tcBorders>
              <w:top w:val="nil"/>
              <w:left w:val="single" w:sz="12" w:space="0" w:color="auto"/>
              <w:bottom w:val="nil"/>
              <w:right w:val="nil"/>
            </w:tcBorders>
            <w:shd w:val="clear" w:color="auto" w:fill="auto"/>
          </w:tcPr>
          <w:p w14:paraId="4B413037" w14:textId="77777777" w:rsidR="001C387D" w:rsidRPr="009B4A38" w:rsidRDefault="001C387D" w:rsidP="006C6ED2">
            <w:pPr>
              <w:autoSpaceDE w:val="0"/>
              <w:autoSpaceDN w:val="0"/>
              <w:adjustRightInd w:val="0"/>
              <w:rPr>
                <w:rFonts w:cs="Arial"/>
                <w:sz w:val="18"/>
                <w:szCs w:val="18"/>
              </w:rPr>
            </w:pPr>
          </w:p>
        </w:tc>
        <w:tc>
          <w:tcPr>
            <w:tcW w:w="2426" w:type="dxa"/>
            <w:tcBorders>
              <w:top w:val="nil"/>
              <w:left w:val="nil"/>
              <w:bottom w:val="nil"/>
              <w:right w:val="single" w:sz="12" w:space="0" w:color="auto"/>
            </w:tcBorders>
            <w:shd w:val="clear" w:color="auto" w:fill="auto"/>
          </w:tcPr>
          <w:p w14:paraId="1EE39742" w14:textId="77777777" w:rsidR="001C387D" w:rsidRPr="009B4A38" w:rsidRDefault="001C387D" w:rsidP="006C6ED2">
            <w:pPr>
              <w:autoSpaceDE w:val="0"/>
              <w:autoSpaceDN w:val="0"/>
              <w:adjustRightInd w:val="0"/>
              <w:ind w:left="60" w:right="60"/>
              <w:rPr>
                <w:rFonts w:cs="Arial"/>
                <w:sz w:val="18"/>
                <w:szCs w:val="18"/>
              </w:rPr>
            </w:pPr>
            <w:r w:rsidRPr="009B4A38">
              <w:rPr>
                <w:rFonts w:cs="Arial"/>
                <w:sz w:val="18"/>
                <w:szCs w:val="18"/>
              </w:rPr>
              <w:t>Strongly Disagree</w:t>
            </w:r>
          </w:p>
        </w:tc>
        <w:tc>
          <w:tcPr>
            <w:tcW w:w="1289" w:type="dxa"/>
            <w:tcBorders>
              <w:top w:val="nil"/>
              <w:left w:val="single" w:sz="12" w:space="0" w:color="auto"/>
              <w:bottom w:val="nil"/>
              <w:right w:val="single" w:sz="12" w:space="0" w:color="auto"/>
            </w:tcBorders>
            <w:shd w:val="clear" w:color="auto" w:fill="FFFFFF"/>
          </w:tcPr>
          <w:p w14:paraId="1C2E7A53" w14:textId="77777777" w:rsidR="001C387D" w:rsidRPr="009B4A38" w:rsidRDefault="001C387D" w:rsidP="006C6ED2">
            <w:pPr>
              <w:autoSpaceDE w:val="0"/>
              <w:autoSpaceDN w:val="0"/>
              <w:adjustRightInd w:val="0"/>
              <w:ind w:left="60" w:right="60"/>
              <w:jc w:val="right"/>
              <w:rPr>
                <w:rFonts w:cs="Arial"/>
                <w:sz w:val="18"/>
                <w:szCs w:val="18"/>
              </w:rPr>
            </w:pPr>
            <w:r w:rsidRPr="009B4A38">
              <w:rPr>
                <w:rFonts w:cs="Arial"/>
                <w:sz w:val="18"/>
                <w:szCs w:val="18"/>
              </w:rPr>
              <w:t>30</w:t>
            </w:r>
          </w:p>
        </w:tc>
        <w:tc>
          <w:tcPr>
            <w:tcW w:w="1136" w:type="dxa"/>
            <w:tcBorders>
              <w:top w:val="nil"/>
              <w:left w:val="single" w:sz="12" w:space="0" w:color="auto"/>
              <w:bottom w:val="nil"/>
              <w:right w:val="single" w:sz="12" w:space="0" w:color="auto"/>
            </w:tcBorders>
            <w:shd w:val="clear" w:color="auto" w:fill="FFFFFF"/>
          </w:tcPr>
          <w:p w14:paraId="3E17703C" w14:textId="77777777" w:rsidR="001C387D" w:rsidRPr="009B4A38" w:rsidRDefault="001C387D" w:rsidP="006C6ED2">
            <w:pPr>
              <w:autoSpaceDE w:val="0"/>
              <w:autoSpaceDN w:val="0"/>
              <w:adjustRightInd w:val="0"/>
              <w:ind w:left="60" w:right="60"/>
              <w:jc w:val="right"/>
              <w:rPr>
                <w:rFonts w:cs="Arial"/>
                <w:sz w:val="18"/>
                <w:szCs w:val="18"/>
              </w:rPr>
            </w:pPr>
            <w:r w:rsidRPr="009B4A38">
              <w:rPr>
                <w:rFonts w:cs="Arial"/>
                <w:sz w:val="18"/>
                <w:szCs w:val="18"/>
              </w:rPr>
              <w:t>1.1</w:t>
            </w:r>
          </w:p>
        </w:tc>
        <w:tc>
          <w:tcPr>
            <w:tcW w:w="1544" w:type="dxa"/>
            <w:tcBorders>
              <w:top w:val="nil"/>
              <w:left w:val="single" w:sz="12" w:space="0" w:color="auto"/>
              <w:bottom w:val="nil"/>
              <w:right w:val="single" w:sz="12" w:space="0" w:color="auto"/>
            </w:tcBorders>
            <w:shd w:val="clear" w:color="auto" w:fill="FFFFFF"/>
          </w:tcPr>
          <w:p w14:paraId="24397C79" w14:textId="77777777" w:rsidR="001C387D" w:rsidRPr="009B4A38" w:rsidRDefault="001C387D" w:rsidP="006C6ED2">
            <w:pPr>
              <w:autoSpaceDE w:val="0"/>
              <w:autoSpaceDN w:val="0"/>
              <w:adjustRightInd w:val="0"/>
              <w:ind w:left="60" w:right="60"/>
              <w:jc w:val="right"/>
              <w:rPr>
                <w:rFonts w:cs="Arial"/>
                <w:sz w:val="18"/>
                <w:szCs w:val="18"/>
              </w:rPr>
            </w:pPr>
            <w:r w:rsidRPr="009B4A38">
              <w:rPr>
                <w:rFonts w:cs="Arial"/>
                <w:sz w:val="18"/>
                <w:szCs w:val="18"/>
              </w:rPr>
              <w:t>1.1</w:t>
            </w:r>
          </w:p>
        </w:tc>
        <w:tc>
          <w:tcPr>
            <w:tcW w:w="1628" w:type="dxa"/>
            <w:tcBorders>
              <w:top w:val="nil"/>
              <w:left w:val="single" w:sz="12" w:space="0" w:color="auto"/>
              <w:bottom w:val="nil"/>
              <w:right w:val="single" w:sz="12" w:space="0" w:color="auto"/>
            </w:tcBorders>
            <w:shd w:val="clear" w:color="auto" w:fill="FFFFFF"/>
          </w:tcPr>
          <w:p w14:paraId="4C68FD28" w14:textId="77777777" w:rsidR="001C387D" w:rsidRPr="009B4A38" w:rsidRDefault="001C387D" w:rsidP="006C6ED2">
            <w:pPr>
              <w:autoSpaceDE w:val="0"/>
              <w:autoSpaceDN w:val="0"/>
              <w:adjustRightInd w:val="0"/>
              <w:ind w:left="60" w:right="60"/>
              <w:jc w:val="right"/>
              <w:rPr>
                <w:rFonts w:cs="Arial"/>
                <w:sz w:val="18"/>
                <w:szCs w:val="18"/>
              </w:rPr>
            </w:pPr>
            <w:r w:rsidRPr="009B4A38">
              <w:rPr>
                <w:rFonts w:cs="Arial"/>
                <w:sz w:val="18"/>
                <w:szCs w:val="18"/>
              </w:rPr>
              <w:t>2.9</w:t>
            </w:r>
          </w:p>
        </w:tc>
      </w:tr>
      <w:tr w:rsidR="006C6ED2" w:rsidRPr="009B4A38" w14:paraId="03B9AE81" w14:textId="77777777" w:rsidTr="006C6ED2">
        <w:trPr>
          <w:cantSplit/>
        </w:trPr>
        <w:tc>
          <w:tcPr>
            <w:tcW w:w="1052" w:type="dxa"/>
            <w:vMerge/>
            <w:tcBorders>
              <w:top w:val="nil"/>
              <w:left w:val="single" w:sz="12" w:space="0" w:color="auto"/>
              <w:bottom w:val="nil"/>
              <w:right w:val="nil"/>
            </w:tcBorders>
            <w:shd w:val="clear" w:color="auto" w:fill="auto"/>
          </w:tcPr>
          <w:p w14:paraId="01328B93" w14:textId="77777777" w:rsidR="001C387D" w:rsidRPr="009B4A38" w:rsidRDefault="001C387D" w:rsidP="006C6ED2">
            <w:pPr>
              <w:autoSpaceDE w:val="0"/>
              <w:autoSpaceDN w:val="0"/>
              <w:adjustRightInd w:val="0"/>
              <w:rPr>
                <w:rFonts w:cs="Arial"/>
                <w:sz w:val="18"/>
                <w:szCs w:val="18"/>
              </w:rPr>
            </w:pPr>
          </w:p>
        </w:tc>
        <w:tc>
          <w:tcPr>
            <w:tcW w:w="2426" w:type="dxa"/>
            <w:tcBorders>
              <w:top w:val="nil"/>
              <w:left w:val="nil"/>
              <w:bottom w:val="nil"/>
              <w:right w:val="single" w:sz="12" w:space="0" w:color="auto"/>
            </w:tcBorders>
            <w:shd w:val="clear" w:color="auto" w:fill="auto"/>
          </w:tcPr>
          <w:p w14:paraId="0B2145DF" w14:textId="77777777" w:rsidR="001C387D" w:rsidRPr="009B4A38" w:rsidRDefault="001C387D" w:rsidP="006C6ED2">
            <w:pPr>
              <w:autoSpaceDE w:val="0"/>
              <w:autoSpaceDN w:val="0"/>
              <w:adjustRightInd w:val="0"/>
              <w:ind w:left="60" w:right="60"/>
              <w:rPr>
                <w:rFonts w:cs="Arial"/>
                <w:sz w:val="18"/>
                <w:szCs w:val="18"/>
              </w:rPr>
            </w:pPr>
            <w:r w:rsidRPr="009B4A38">
              <w:rPr>
                <w:rFonts w:cs="Arial"/>
                <w:sz w:val="18"/>
                <w:szCs w:val="18"/>
              </w:rPr>
              <w:t>Disagree</w:t>
            </w:r>
          </w:p>
        </w:tc>
        <w:tc>
          <w:tcPr>
            <w:tcW w:w="1289" w:type="dxa"/>
            <w:tcBorders>
              <w:top w:val="nil"/>
              <w:left w:val="single" w:sz="12" w:space="0" w:color="auto"/>
              <w:bottom w:val="nil"/>
              <w:right w:val="single" w:sz="12" w:space="0" w:color="auto"/>
            </w:tcBorders>
            <w:shd w:val="clear" w:color="auto" w:fill="FFFFFF"/>
          </w:tcPr>
          <w:p w14:paraId="168229B9" w14:textId="77777777" w:rsidR="001C387D" w:rsidRPr="009B4A38" w:rsidRDefault="001C387D" w:rsidP="006C6ED2">
            <w:pPr>
              <w:autoSpaceDE w:val="0"/>
              <w:autoSpaceDN w:val="0"/>
              <w:adjustRightInd w:val="0"/>
              <w:ind w:left="60" w:right="60"/>
              <w:jc w:val="right"/>
              <w:rPr>
                <w:rFonts w:cs="Arial"/>
                <w:sz w:val="18"/>
                <w:szCs w:val="18"/>
              </w:rPr>
            </w:pPr>
            <w:r w:rsidRPr="009B4A38">
              <w:rPr>
                <w:rFonts w:cs="Arial"/>
                <w:sz w:val="18"/>
                <w:szCs w:val="18"/>
              </w:rPr>
              <w:t>169</w:t>
            </w:r>
          </w:p>
        </w:tc>
        <w:tc>
          <w:tcPr>
            <w:tcW w:w="1136" w:type="dxa"/>
            <w:tcBorders>
              <w:top w:val="nil"/>
              <w:left w:val="single" w:sz="12" w:space="0" w:color="auto"/>
              <w:bottom w:val="nil"/>
              <w:right w:val="single" w:sz="12" w:space="0" w:color="auto"/>
            </w:tcBorders>
            <w:shd w:val="clear" w:color="auto" w:fill="FFFFFF"/>
          </w:tcPr>
          <w:p w14:paraId="1A87558B" w14:textId="77777777" w:rsidR="001C387D" w:rsidRPr="009B4A38" w:rsidRDefault="001C387D" w:rsidP="006C6ED2">
            <w:pPr>
              <w:autoSpaceDE w:val="0"/>
              <w:autoSpaceDN w:val="0"/>
              <w:adjustRightInd w:val="0"/>
              <w:ind w:left="60" w:right="60"/>
              <w:jc w:val="right"/>
              <w:rPr>
                <w:rFonts w:cs="Arial"/>
                <w:sz w:val="18"/>
                <w:szCs w:val="18"/>
              </w:rPr>
            </w:pPr>
            <w:r w:rsidRPr="009B4A38">
              <w:rPr>
                <w:rFonts w:cs="Arial"/>
                <w:sz w:val="18"/>
                <w:szCs w:val="18"/>
              </w:rPr>
              <w:t>6.0</w:t>
            </w:r>
          </w:p>
        </w:tc>
        <w:tc>
          <w:tcPr>
            <w:tcW w:w="1544" w:type="dxa"/>
            <w:tcBorders>
              <w:top w:val="nil"/>
              <w:left w:val="single" w:sz="12" w:space="0" w:color="auto"/>
              <w:bottom w:val="nil"/>
              <w:right w:val="single" w:sz="12" w:space="0" w:color="auto"/>
            </w:tcBorders>
            <w:shd w:val="clear" w:color="auto" w:fill="FFFFFF"/>
          </w:tcPr>
          <w:p w14:paraId="54E98196" w14:textId="77777777" w:rsidR="001C387D" w:rsidRPr="009B4A38" w:rsidRDefault="001C387D" w:rsidP="006C6ED2">
            <w:pPr>
              <w:autoSpaceDE w:val="0"/>
              <w:autoSpaceDN w:val="0"/>
              <w:adjustRightInd w:val="0"/>
              <w:ind w:left="60" w:right="60"/>
              <w:jc w:val="right"/>
              <w:rPr>
                <w:rFonts w:cs="Arial"/>
                <w:sz w:val="18"/>
                <w:szCs w:val="18"/>
              </w:rPr>
            </w:pPr>
            <w:r w:rsidRPr="009B4A38">
              <w:rPr>
                <w:rFonts w:cs="Arial"/>
                <w:sz w:val="18"/>
                <w:szCs w:val="18"/>
              </w:rPr>
              <w:t>6.1</w:t>
            </w:r>
          </w:p>
        </w:tc>
        <w:tc>
          <w:tcPr>
            <w:tcW w:w="1628" w:type="dxa"/>
            <w:tcBorders>
              <w:top w:val="nil"/>
              <w:left w:val="single" w:sz="12" w:space="0" w:color="auto"/>
              <w:bottom w:val="nil"/>
              <w:right w:val="single" w:sz="12" w:space="0" w:color="auto"/>
            </w:tcBorders>
            <w:shd w:val="clear" w:color="auto" w:fill="FFFFFF"/>
          </w:tcPr>
          <w:p w14:paraId="1D1D2FA6" w14:textId="77777777" w:rsidR="001C387D" w:rsidRPr="009B4A38" w:rsidRDefault="001C387D" w:rsidP="006C6ED2">
            <w:pPr>
              <w:autoSpaceDE w:val="0"/>
              <w:autoSpaceDN w:val="0"/>
              <w:adjustRightInd w:val="0"/>
              <w:ind w:left="60" w:right="60"/>
              <w:jc w:val="right"/>
              <w:rPr>
                <w:rFonts w:cs="Arial"/>
                <w:sz w:val="18"/>
                <w:szCs w:val="18"/>
              </w:rPr>
            </w:pPr>
            <w:r w:rsidRPr="009B4A38">
              <w:rPr>
                <w:rFonts w:cs="Arial"/>
                <w:sz w:val="18"/>
                <w:szCs w:val="18"/>
              </w:rPr>
              <w:t>9.1</w:t>
            </w:r>
          </w:p>
        </w:tc>
      </w:tr>
      <w:tr w:rsidR="006C6ED2" w:rsidRPr="009B4A38" w14:paraId="11F126E5" w14:textId="77777777" w:rsidTr="006C6ED2">
        <w:trPr>
          <w:cantSplit/>
        </w:trPr>
        <w:tc>
          <w:tcPr>
            <w:tcW w:w="1052" w:type="dxa"/>
            <w:vMerge/>
            <w:tcBorders>
              <w:top w:val="nil"/>
              <w:left w:val="single" w:sz="12" w:space="0" w:color="auto"/>
              <w:bottom w:val="nil"/>
              <w:right w:val="nil"/>
            </w:tcBorders>
            <w:shd w:val="clear" w:color="auto" w:fill="auto"/>
          </w:tcPr>
          <w:p w14:paraId="05682B03" w14:textId="77777777" w:rsidR="001C387D" w:rsidRPr="009B4A38" w:rsidRDefault="001C387D" w:rsidP="006C6ED2">
            <w:pPr>
              <w:autoSpaceDE w:val="0"/>
              <w:autoSpaceDN w:val="0"/>
              <w:adjustRightInd w:val="0"/>
              <w:rPr>
                <w:rFonts w:cs="Arial"/>
                <w:sz w:val="18"/>
                <w:szCs w:val="18"/>
              </w:rPr>
            </w:pPr>
          </w:p>
        </w:tc>
        <w:tc>
          <w:tcPr>
            <w:tcW w:w="2426" w:type="dxa"/>
            <w:tcBorders>
              <w:top w:val="nil"/>
              <w:left w:val="nil"/>
              <w:bottom w:val="nil"/>
              <w:right w:val="single" w:sz="12" w:space="0" w:color="auto"/>
            </w:tcBorders>
            <w:shd w:val="clear" w:color="auto" w:fill="auto"/>
          </w:tcPr>
          <w:p w14:paraId="0846C2A6" w14:textId="77777777" w:rsidR="001C387D" w:rsidRPr="009B4A38" w:rsidRDefault="001C387D" w:rsidP="006C6ED2">
            <w:pPr>
              <w:autoSpaceDE w:val="0"/>
              <w:autoSpaceDN w:val="0"/>
              <w:adjustRightInd w:val="0"/>
              <w:ind w:left="60" w:right="60"/>
              <w:rPr>
                <w:rFonts w:cs="Arial"/>
                <w:sz w:val="18"/>
                <w:szCs w:val="18"/>
              </w:rPr>
            </w:pPr>
            <w:r w:rsidRPr="009B4A38">
              <w:rPr>
                <w:rFonts w:cs="Arial"/>
                <w:sz w:val="18"/>
                <w:szCs w:val="18"/>
              </w:rPr>
              <w:t>Agree</w:t>
            </w:r>
          </w:p>
        </w:tc>
        <w:tc>
          <w:tcPr>
            <w:tcW w:w="1289" w:type="dxa"/>
            <w:tcBorders>
              <w:top w:val="nil"/>
              <w:left w:val="single" w:sz="12" w:space="0" w:color="auto"/>
              <w:bottom w:val="nil"/>
              <w:right w:val="single" w:sz="12" w:space="0" w:color="auto"/>
            </w:tcBorders>
            <w:shd w:val="clear" w:color="auto" w:fill="FFFFFF"/>
          </w:tcPr>
          <w:p w14:paraId="1DA60265" w14:textId="77777777" w:rsidR="001C387D" w:rsidRPr="009B4A38" w:rsidRDefault="001C387D" w:rsidP="006C6ED2">
            <w:pPr>
              <w:autoSpaceDE w:val="0"/>
              <w:autoSpaceDN w:val="0"/>
              <w:adjustRightInd w:val="0"/>
              <w:ind w:left="60" w:right="60"/>
              <w:jc w:val="right"/>
              <w:rPr>
                <w:rFonts w:cs="Arial"/>
                <w:sz w:val="18"/>
                <w:szCs w:val="18"/>
              </w:rPr>
            </w:pPr>
            <w:r w:rsidRPr="009B4A38">
              <w:rPr>
                <w:rFonts w:cs="Arial"/>
                <w:sz w:val="18"/>
                <w:szCs w:val="18"/>
              </w:rPr>
              <w:t>943</w:t>
            </w:r>
          </w:p>
        </w:tc>
        <w:tc>
          <w:tcPr>
            <w:tcW w:w="1136" w:type="dxa"/>
            <w:tcBorders>
              <w:top w:val="nil"/>
              <w:left w:val="single" w:sz="12" w:space="0" w:color="auto"/>
              <w:bottom w:val="nil"/>
              <w:right w:val="single" w:sz="12" w:space="0" w:color="auto"/>
            </w:tcBorders>
            <w:shd w:val="clear" w:color="auto" w:fill="FFFFFF"/>
          </w:tcPr>
          <w:p w14:paraId="04B696FD" w14:textId="77777777" w:rsidR="001C387D" w:rsidRPr="009B4A38" w:rsidRDefault="001C387D" w:rsidP="006C6ED2">
            <w:pPr>
              <w:autoSpaceDE w:val="0"/>
              <w:autoSpaceDN w:val="0"/>
              <w:adjustRightInd w:val="0"/>
              <w:ind w:left="60" w:right="60"/>
              <w:jc w:val="right"/>
              <w:rPr>
                <w:rFonts w:cs="Arial"/>
                <w:sz w:val="18"/>
                <w:szCs w:val="18"/>
              </w:rPr>
            </w:pPr>
            <w:r w:rsidRPr="009B4A38">
              <w:rPr>
                <w:rFonts w:cs="Arial"/>
                <w:sz w:val="18"/>
                <w:szCs w:val="18"/>
              </w:rPr>
              <w:t>33.6</w:t>
            </w:r>
          </w:p>
        </w:tc>
        <w:tc>
          <w:tcPr>
            <w:tcW w:w="1544" w:type="dxa"/>
            <w:tcBorders>
              <w:top w:val="nil"/>
              <w:left w:val="single" w:sz="12" w:space="0" w:color="auto"/>
              <w:bottom w:val="nil"/>
              <w:right w:val="single" w:sz="12" w:space="0" w:color="auto"/>
            </w:tcBorders>
            <w:shd w:val="clear" w:color="auto" w:fill="FFFFFF"/>
          </w:tcPr>
          <w:p w14:paraId="6BCB2786" w14:textId="77777777" w:rsidR="001C387D" w:rsidRPr="009B4A38" w:rsidRDefault="001C387D" w:rsidP="006C6ED2">
            <w:pPr>
              <w:autoSpaceDE w:val="0"/>
              <w:autoSpaceDN w:val="0"/>
              <w:adjustRightInd w:val="0"/>
              <w:ind w:left="60" w:right="60"/>
              <w:jc w:val="right"/>
              <w:rPr>
                <w:rFonts w:cs="Arial"/>
                <w:sz w:val="18"/>
                <w:szCs w:val="18"/>
              </w:rPr>
            </w:pPr>
            <w:r w:rsidRPr="009B4A38">
              <w:rPr>
                <w:rFonts w:cs="Arial"/>
                <w:sz w:val="18"/>
                <w:szCs w:val="18"/>
              </w:rPr>
              <w:t>34.3</w:t>
            </w:r>
          </w:p>
        </w:tc>
        <w:tc>
          <w:tcPr>
            <w:tcW w:w="1628" w:type="dxa"/>
            <w:tcBorders>
              <w:top w:val="nil"/>
              <w:left w:val="single" w:sz="12" w:space="0" w:color="auto"/>
              <w:bottom w:val="nil"/>
              <w:right w:val="single" w:sz="12" w:space="0" w:color="auto"/>
            </w:tcBorders>
            <w:shd w:val="clear" w:color="auto" w:fill="FFFFFF"/>
          </w:tcPr>
          <w:p w14:paraId="6BB821AF" w14:textId="77777777" w:rsidR="001C387D" w:rsidRPr="009B4A38" w:rsidRDefault="001C387D" w:rsidP="006C6ED2">
            <w:pPr>
              <w:autoSpaceDE w:val="0"/>
              <w:autoSpaceDN w:val="0"/>
              <w:adjustRightInd w:val="0"/>
              <w:ind w:left="60" w:right="60"/>
              <w:jc w:val="right"/>
              <w:rPr>
                <w:rFonts w:cs="Arial"/>
                <w:sz w:val="18"/>
                <w:szCs w:val="18"/>
              </w:rPr>
            </w:pPr>
            <w:r w:rsidRPr="009B4A38">
              <w:rPr>
                <w:rFonts w:cs="Arial"/>
                <w:sz w:val="18"/>
                <w:szCs w:val="18"/>
              </w:rPr>
              <w:t>43.4</w:t>
            </w:r>
          </w:p>
        </w:tc>
      </w:tr>
      <w:tr w:rsidR="006C6ED2" w:rsidRPr="009B4A38" w14:paraId="67C8A020" w14:textId="77777777" w:rsidTr="006C6ED2">
        <w:trPr>
          <w:cantSplit/>
        </w:trPr>
        <w:tc>
          <w:tcPr>
            <w:tcW w:w="1052" w:type="dxa"/>
            <w:vMerge/>
            <w:tcBorders>
              <w:top w:val="nil"/>
              <w:left w:val="single" w:sz="12" w:space="0" w:color="auto"/>
              <w:bottom w:val="nil"/>
              <w:right w:val="nil"/>
            </w:tcBorders>
            <w:shd w:val="clear" w:color="auto" w:fill="auto"/>
          </w:tcPr>
          <w:p w14:paraId="6B6DDD74" w14:textId="77777777" w:rsidR="001C387D" w:rsidRPr="009B4A38" w:rsidRDefault="001C387D" w:rsidP="006C6ED2">
            <w:pPr>
              <w:autoSpaceDE w:val="0"/>
              <w:autoSpaceDN w:val="0"/>
              <w:adjustRightInd w:val="0"/>
              <w:rPr>
                <w:rFonts w:cs="Arial"/>
                <w:sz w:val="18"/>
                <w:szCs w:val="18"/>
              </w:rPr>
            </w:pPr>
          </w:p>
        </w:tc>
        <w:tc>
          <w:tcPr>
            <w:tcW w:w="2426" w:type="dxa"/>
            <w:tcBorders>
              <w:top w:val="nil"/>
              <w:left w:val="nil"/>
              <w:bottom w:val="nil"/>
              <w:right w:val="single" w:sz="12" w:space="0" w:color="auto"/>
            </w:tcBorders>
            <w:shd w:val="clear" w:color="auto" w:fill="auto"/>
          </w:tcPr>
          <w:p w14:paraId="70D5A92B" w14:textId="77777777" w:rsidR="001C387D" w:rsidRPr="009B4A38" w:rsidRDefault="001C387D" w:rsidP="006C6ED2">
            <w:pPr>
              <w:autoSpaceDE w:val="0"/>
              <w:autoSpaceDN w:val="0"/>
              <w:adjustRightInd w:val="0"/>
              <w:ind w:left="60" w:right="60"/>
              <w:rPr>
                <w:rFonts w:cs="Arial"/>
                <w:sz w:val="18"/>
                <w:szCs w:val="18"/>
              </w:rPr>
            </w:pPr>
            <w:r w:rsidRPr="009B4A38">
              <w:rPr>
                <w:rFonts w:cs="Arial"/>
                <w:sz w:val="18"/>
                <w:szCs w:val="18"/>
              </w:rPr>
              <w:t>Strongly Agree</w:t>
            </w:r>
          </w:p>
        </w:tc>
        <w:tc>
          <w:tcPr>
            <w:tcW w:w="1289" w:type="dxa"/>
            <w:tcBorders>
              <w:top w:val="nil"/>
              <w:left w:val="single" w:sz="12" w:space="0" w:color="auto"/>
              <w:bottom w:val="nil"/>
              <w:right w:val="single" w:sz="12" w:space="0" w:color="auto"/>
            </w:tcBorders>
            <w:shd w:val="clear" w:color="auto" w:fill="FFFFFF"/>
          </w:tcPr>
          <w:p w14:paraId="4FC7C48A" w14:textId="77777777" w:rsidR="001C387D" w:rsidRPr="009B4A38" w:rsidRDefault="001C387D" w:rsidP="006C6ED2">
            <w:pPr>
              <w:autoSpaceDE w:val="0"/>
              <w:autoSpaceDN w:val="0"/>
              <w:adjustRightInd w:val="0"/>
              <w:ind w:left="60" w:right="60"/>
              <w:jc w:val="right"/>
              <w:rPr>
                <w:rFonts w:cs="Arial"/>
                <w:sz w:val="18"/>
                <w:szCs w:val="18"/>
              </w:rPr>
            </w:pPr>
            <w:r w:rsidRPr="009B4A38">
              <w:rPr>
                <w:rFonts w:cs="Arial"/>
                <w:sz w:val="18"/>
                <w:szCs w:val="18"/>
              </w:rPr>
              <w:t>647</w:t>
            </w:r>
          </w:p>
        </w:tc>
        <w:tc>
          <w:tcPr>
            <w:tcW w:w="1136" w:type="dxa"/>
            <w:tcBorders>
              <w:top w:val="nil"/>
              <w:left w:val="single" w:sz="12" w:space="0" w:color="auto"/>
              <w:bottom w:val="nil"/>
              <w:right w:val="single" w:sz="12" w:space="0" w:color="auto"/>
            </w:tcBorders>
            <w:shd w:val="clear" w:color="auto" w:fill="FFFFFF"/>
          </w:tcPr>
          <w:p w14:paraId="3DCBCDF5" w14:textId="77777777" w:rsidR="001C387D" w:rsidRPr="009B4A38" w:rsidRDefault="001C387D" w:rsidP="006C6ED2">
            <w:pPr>
              <w:autoSpaceDE w:val="0"/>
              <w:autoSpaceDN w:val="0"/>
              <w:adjustRightInd w:val="0"/>
              <w:ind w:left="60" w:right="60"/>
              <w:jc w:val="right"/>
              <w:rPr>
                <w:rFonts w:cs="Arial"/>
                <w:sz w:val="18"/>
                <w:szCs w:val="18"/>
              </w:rPr>
            </w:pPr>
            <w:r w:rsidRPr="009B4A38">
              <w:rPr>
                <w:rFonts w:cs="Arial"/>
                <w:sz w:val="18"/>
                <w:szCs w:val="18"/>
              </w:rPr>
              <w:t>23.1</w:t>
            </w:r>
          </w:p>
        </w:tc>
        <w:tc>
          <w:tcPr>
            <w:tcW w:w="1544" w:type="dxa"/>
            <w:tcBorders>
              <w:top w:val="nil"/>
              <w:left w:val="single" w:sz="12" w:space="0" w:color="auto"/>
              <w:bottom w:val="nil"/>
              <w:right w:val="single" w:sz="12" w:space="0" w:color="auto"/>
            </w:tcBorders>
            <w:shd w:val="clear" w:color="auto" w:fill="FFFFFF"/>
          </w:tcPr>
          <w:p w14:paraId="4EA8F217" w14:textId="77777777" w:rsidR="001C387D" w:rsidRPr="009B4A38" w:rsidRDefault="001C387D" w:rsidP="006C6ED2">
            <w:pPr>
              <w:autoSpaceDE w:val="0"/>
              <w:autoSpaceDN w:val="0"/>
              <w:adjustRightInd w:val="0"/>
              <w:ind w:left="60" w:right="60"/>
              <w:jc w:val="right"/>
              <w:rPr>
                <w:rFonts w:cs="Arial"/>
                <w:sz w:val="18"/>
                <w:szCs w:val="18"/>
              </w:rPr>
            </w:pPr>
            <w:r w:rsidRPr="009B4A38">
              <w:rPr>
                <w:rFonts w:cs="Arial"/>
                <w:sz w:val="18"/>
                <w:szCs w:val="18"/>
              </w:rPr>
              <w:t>23.5</w:t>
            </w:r>
          </w:p>
        </w:tc>
        <w:tc>
          <w:tcPr>
            <w:tcW w:w="1628" w:type="dxa"/>
            <w:tcBorders>
              <w:top w:val="nil"/>
              <w:left w:val="single" w:sz="12" w:space="0" w:color="auto"/>
              <w:bottom w:val="nil"/>
              <w:right w:val="single" w:sz="12" w:space="0" w:color="auto"/>
            </w:tcBorders>
            <w:shd w:val="clear" w:color="auto" w:fill="FFFFFF"/>
          </w:tcPr>
          <w:p w14:paraId="425C3E23" w14:textId="77777777" w:rsidR="001C387D" w:rsidRPr="009B4A38" w:rsidRDefault="001C387D" w:rsidP="006C6ED2">
            <w:pPr>
              <w:autoSpaceDE w:val="0"/>
              <w:autoSpaceDN w:val="0"/>
              <w:adjustRightInd w:val="0"/>
              <w:ind w:left="60" w:right="60"/>
              <w:jc w:val="right"/>
              <w:rPr>
                <w:rFonts w:cs="Arial"/>
                <w:sz w:val="18"/>
                <w:szCs w:val="18"/>
              </w:rPr>
            </w:pPr>
            <w:r w:rsidRPr="009B4A38">
              <w:rPr>
                <w:rFonts w:cs="Arial"/>
                <w:sz w:val="18"/>
                <w:szCs w:val="18"/>
              </w:rPr>
              <w:t>66.9</w:t>
            </w:r>
          </w:p>
        </w:tc>
      </w:tr>
      <w:tr w:rsidR="006C6ED2" w:rsidRPr="009B4A38" w14:paraId="739C3070" w14:textId="77777777" w:rsidTr="006C6ED2">
        <w:trPr>
          <w:cantSplit/>
        </w:trPr>
        <w:tc>
          <w:tcPr>
            <w:tcW w:w="1052" w:type="dxa"/>
            <w:vMerge/>
            <w:tcBorders>
              <w:top w:val="nil"/>
              <w:left w:val="single" w:sz="12" w:space="0" w:color="auto"/>
              <w:bottom w:val="nil"/>
              <w:right w:val="nil"/>
            </w:tcBorders>
            <w:shd w:val="clear" w:color="auto" w:fill="auto"/>
          </w:tcPr>
          <w:p w14:paraId="16B3DC8B" w14:textId="77777777" w:rsidR="001C387D" w:rsidRPr="009B4A38" w:rsidRDefault="001C387D" w:rsidP="006C6ED2">
            <w:pPr>
              <w:autoSpaceDE w:val="0"/>
              <w:autoSpaceDN w:val="0"/>
              <w:adjustRightInd w:val="0"/>
              <w:rPr>
                <w:rFonts w:cs="Arial"/>
                <w:sz w:val="18"/>
                <w:szCs w:val="18"/>
              </w:rPr>
            </w:pPr>
          </w:p>
        </w:tc>
        <w:tc>
          <w:tcPr>
            <w:tcW w:w="2426" w:type="dxa"/>
            <w:tcBorders>
              <w:top w:val="nil"/>
              <w:left w:val="nil"/>
              <w:bottom w:val="nil"/>
              <w:right w:val="single" w:sz="12" w:space="0" w:color="auto"/>
            </w:tcBorders>
            <w:shd w:val="clear" w:color="auto" w:fill="auto"/>
          </w:tcPr>
          <w:p w14:paraId="0D209013" w14:textId="77777777" w:rsidR="001C387D" w:rsidRPr="009B4A38" w:rsidRDefault="001C387D" w:rsidP="006C6ED2">
            <w:pPr>
              <w:autoSpaceDE w:val="0"/>
              <w:autoSpaceDN w:val="0"/>
              <w:adjustRightInd w:val="0"/>
              <w:ind w:left="60" w:right="60"/>
              <w:rPr>
                <w:rFonts w:cs="Arial"/>
                <w:sz w:val="18"/>
                <w:szCs w:val="18"/>
              </w:rPr>
            </w:pPr>
            <w:r w:rsidRPr="009B4A38">
              <w:rPr>
                <w:rFonts w:cs="Arial"/>
                <w:sz w:val="18"/>
                <w:szCs w:val="18"/>
              </w:rPr>
              <w:t>Very Strongly Agree</w:t>
            </w:r>
          </w:p>
        </w:tc>
        <w:tc>
          <w:tcPr>
            <w:tcW w:w="1289" w:type="dxa"/>
            <w:tcBorders>
              <w:top w:val="nil"/>
              <w:left w:val="single" w:sz="12" w:space="0" w:color="auto"/>
              <w:bottom w:val="nil"/>
              <w:right w:val="single" w:sz="12" w:space="0" w:color="auto"/>
            </w:tcBorders>
            <w:shd w:val="clear" w:color="auto" w:fill="FFFFFF"/>
          </w:tcPr>
          <w:p w14:paraId="3543D8A2" w14:textId="77777777" w:rsidR="001C387D" w:rsidRPr="009B4A38" w:rsidRDefault="001C387D" w:rsidP="006C6ED2">
            <w:pPr>
              <w:autoSpaceDE w:val="0"/>
              <w:autoSpaceDN w:val="0"/>
              <w:adjustRightInd w:val="0"/>
              <w:ind w:left="60" w:right="60"/>
              <w:jc w:val="right"/>
              <w:rPr>
                <w:rFonts w:cs="Arial"/>
                <w:sz w:val="18"/>
                <w:szCs w:val="18"/>
              </w:rPr>
            </w:pPr>
            <w:r w:rsidRPr="009B4A38">
              <w:rPr>
                <w:rFonts w:cs="Arial"/>
                <w:sz w:val="18"/>
                <w:szCs w:val="18"/>
              </w:rPr>
              <w:t>911</w:t>
            </w:r>
          </w:p>
        </w:tc>
        <w:tc>
          <w:tcPr>
            <w:tcW w:w="1136" w:type="dxa"/>
            <w:tcBorders>
              <w:top w:val="nil"/>
              <w:left w:val="single" w:sz="12" w:space="0" w:color="auto"/>
              <w:bottom w:val="nil"/>
              <w:right w:val="single" w:sz="12" w:space="0" w:color="auto"/>
            </w:tcBorders>
            <w:shd w:val="clear" w:color="auto" w:fill="FFFFFF"/>
          </w:tcPr>
          <w:p w14:paraId="06DA8D61" w14:textId="77777777" w:rsidR="001C387D" w:rsidRPr="009B4A38" w:rsidRDefault="001C387D" w:rsidP="006C6ED2">
            <w:pPr>
              <w:autoSpaceDE w:val="0"/>
              <w:autoSpaceDN w:val="0"/>
              <w:adjustRightInd w:val="0"/>
              <w:ind w:left="60" w:right="60"/>
              <w:jc w:val="right"/>
              <w:rPr>
                <w:rFonts w:cs="Arial"/>
                <w:sz w:val="18"/>
                <w:szCs w:val="18"/>
              </w:rPr>
            </w:pPr>
            <w:r w:rsidRPr="009B4A38">
              <w:rPr>
                <w:rFonts w:cs="Arial"/>
                <w:sz w:val="18"/>
                <w:szCs w:val="18"/>
              </w:rPr>
              <w:t>32.5</w:t>
            </w:r>
          </w:p>
        </w:tc>
        <w:tc>
          <w:tcPr>
            <w:tcW w:w="1544" w:type="dxa"/>
            <w:tcBorders>
              <w:top w:val="nil"/>
              <w:left w:val="single" w:sz="12" w:space="0" w:color="auto"/>
              <w:bottom w:val="nil"/>
              <w:right w:val="single" w:sz="12" w:space="0" w:color="auto"/>
            </w:tcBorders>
            <w:shd w:val="clear" w:color="auto" w:fill="FFFFFF"/>
          </w:tcPr>
          <w:p w14:paraId="096E8381" w14:textId="77777777" w:rsidR="001C387D" w:rsidRPr="009B4A38" w:rsidRDefault="001C387D" w:rsidP="006C6ED2">
            <w:pPr>
              <w:autoSpaceDE w:val="0"/>
              <w:autoSpaceDN w:val="0"/>
              <w:adjustRightInd w:val="0"/>
              <w:ind w:left="60" w:right="60"/>
              <w:jc w:val="right"/>
              <w:rPr>
                <w:rFonts w:cs="Arial"/>
                <w:sz w:val="18"/>
                <w:szCs w:val="18"/>
              </w:rPr>
            </w:pPr>
            <w:r w:rsidRPr="009B4A38">
              <w:rPr>
                <w:rFonts w:cs="Arial"/>
                <w:sz w:val="18"/>
                <w:szCs w:val="18"/>
              </w:rPr>
              <w:t>33.1</w:t>
            </w:r>
          </w:p>
        </w:tc>
        <w:tc>
          <w:tcPr>
            <w:tcW w:w="1628" w:type="dxa"/>
            <w:tcBorders>
              <w:top w:val="nil"/>
              <w:left w:val="single" w:sz="12" w:space="0" w:color="auto"/>
              <w:bottom w:val="nil"/>
              <w:right w:val="single" w:sz="12" w:space="0" w:color="auto"/>
            </w:tcBorders>
            <w:shd w:val="clear" w:color="auto" w:fill="FFFFFF"/>
          </w:tcPr>
          <w:p w14:paraId="6FB7A75B" w14:textId="77777777" w:rsidR="001C387D" w:rsidRPr="009B4A38" w:rsidRDefault="001C387D" w:rsidP="006C6ED2">
            <w:pPr>
              <w:autoSpaceDE w:val="0"/>
              <w:autoSpaceDN w:val="0"/>
              <w:adjustRightInd w:val="0"/>
              <w:ind w:left="60" w:right="60"/>
              <w:jc w:val="right"/>
              <w:rPr>
                <w:rFonts w:cs="Arial"/>
                <w:sz w:val="18"/>
                <w:szCs w:val="18"/>
              </w:rPr>
            </w:pPr>
            <w:r w:rsidRPr="009B4A38">
              <w:rPr>
                <w:rFonts w:cs="Arial"/>
                <w:sz w:val="18"/>
                <w:szCs w:val="18"/>
              </w:rPr>
              <w:t>100.0</w:t>
            </w:r>
          </w:p>
        </w:tc>
      </w:tr>
      <w:tr w:rsidR="006C6ED2" w:rsidRPr="009B4A38" w14:paraId="7F857190" w14:textId="77777777" w:rsidTr="006C6ED2">
        <w:trPr>
          <w:cantSplit/>
        </w:trPr>
        <w:tc>
          <w:tcPr>
            <w:tcW w:w="1052" w:type="dxa"/>
            <w:vMerge/>
            <w:tcBorders>
              <w:top w:val="nil"/>
              <w:left w:val="single" w:sz="12" w:space="0" w:color="auto"/>
              <w:bottom w:val="nil"/>
              <w:right w:val="nil"/>
            </w:tcBorders>
            <w:shd w:val="clear" w:color="auto" w:fill="auto"/>
          </w:tcPr>
          <w:p w14:paraId="49FB258F" w14:textId="77777777" w:rsidR="001C387D" w:rsidRPr="009B4A38" w:rsidRDefault="001C387D" w:rsidP="006C6ED2">
            <w:pPr>
              <w:autoSpaceDE w:val="0"/>
              <w:autoSpaceDN w:val="0"/>
              <w:adjustRightInd w:val="0"/>
              <w:rPr>
                <w:rFonts w:cs="Arial"/>
                <w:sz w:val="18"/>
                <w:szCs w:val="18"/>
              </w:rPr>
            </w:pPr>
          </w:p>
        </w:tc>
        <w:tc>
          <w:tcPr>
            <w:tcW w:w="2426" w:type="dxa"/>
            <w:tcBorders>
              <w:top w:val="nil"/>
              <w:left w:val="nil"/>
              <w:bottom w:val="nil"/>
              <w:right w:val="single" w:sz="12" w:space="0" w:color="auto"/>
            </w:tcBorders>
            <w:shd w:val="clear" w:color="auto" w:fill="auto"/>
          </w:tcPr>
          <w:p w14:paraId="42DCB5F1" w14:textId="77777777" w:rsidR="001C387D" w:rsidRPr="009B4A38" w:rsidRDefault="001C387D" w:rsidP="006C6ED2">
            <w:pPr>
              <w:autoSpaceDE w:val="0"/>
              <w:autoSpaceDN w:val="0"/>
              <w:adjustRightInd w:val="0"/>
              <w:ind w:left="60" w:right="60"/>
              <w:rPr>
                <w:rFonts w:cs="Arial"/>
                <w:sz w:val="18"/>
                <w:szCs w:val="18"/>
              </w:rPr>
            </w:pPr>
            <w:r w:rsidRPr="009B4A38">
              <w:rPr>
                <w:rFonts w:cs="Arial"/>
                <w:sz w:val="18"/>
                <w:szCs w:val="18"/>
              </w:rPr>
              <w:t>Total</w:t>
            </w:r>
          </w:p>
        </w:tc>
        <w:tc>
          <w:tcPr>
            <w:tcW w:w="1289" w:type="dxa"/>
            <w:tcBorders>
              <w:top w:val="nil"/>
              <w:left w:val="single" w:sz="12" w:space="0" w:color="auto"/>
              <w:bottom w:val="nil"/>
              <w:right w:val="single" w:sz="12" w:space="0" w:color="auto"/>
            </w:tcBorders>
            <w:shd w:val="clear" w:color="auto" w:fill="FFFFFF"/>
          </w:tcPr>
          <w:p w14:paraId="283CB3F9" w14:textId="77777777" w:rsidR="001C387D" w:rsidRPr="009B4A38" w:rsidRDefault="001C387D" w:rsidP="006C6ED2">
            <w:pPr>
              <w:autoSpaceDE w:val="0"/>
              <w:autoSpaceDN w:val="0"/>
              <w:adjustRightInd w:val="0"/>
              <w:ind w:left="60" w:right="60"/>
              <w:jc w:val="right"/>
              <w:rPr>
                <w:rFonts w:cs="Arial"/>
                <w:sz w:val="18"/>
                <w:szCs w:val="18"/>
              </w:rPr>
            </w:pPr>
            <w:r w:rsidRPr="009B4A38">
              <w:rPr>
                <w:rFonts w:cs="Arial"/>
                <w:sz w:val="18"/>
                <w:szCs w:val="18"/>
              </w:rPr>
              <w:t>2751</w:t>
            </w:r>
          </w:p>
        </w:tc>
        <w:tc>
          <w:tcPr>
            <w:tcW w:w="1136" w:type="dxa"/>
            <w:tcBorders>
              <w:top w:val="nil"/>
              <w:left w:val="single" w:sz="12" w:space="0" w:color="auto"/>
              <w:bottom w:val="nil"/>
              <w:right w:val="single" w:sz="12" w:space="0" w:color="auto"/>
            </w:tcBorders>
            <w:shd w:val="clear" w:color="auto" w:fill="FFFFFF"/>
          </w:tcPr>
          <w:p w14:paraId="3BD10DA1" w14:textId="77777777" w:rsidR="001C387D" w:rsidRPr="009B4A38" w:rsidRDefault="001C387D" w:rsidP="006C6ED2">
            <w:pPr>
              <w:autoSpaceDE w:val="0"/>
              <w:autoSpaceDN w:val="0"/>
              <w:adjustRightInd w:val="0"/>
              <w:ind w:left="60" w:right="60"/>
              <w:jc w:val="right"/>
              <w:rPr>
                <w:rFonts w:cs="Arial"/>
                <w:sz w:val="18"/>
                <w:szCs w:val="18"/>
              </w:rPr>
            </w:pPr>
            <w:r w:rsidRPr="009B4A38">
              <w:rPr>
                <w:rFonts w:cs="Arial"/>
                <w:sz w:val="18"/>
                <w:szCs w:val="18"/>
              </w:rPr>
              <w:t>98.1</w:t>
            </w:r>
          </w:p>
        </w:tc>
        <w:tc>
          <w:tcPr>
            <w:tcW w:w="1544" w:type="dxa"/>
            <w:tcBorders>
              <w:top w:val="nil"/>
              <w:left w:val="single" w:sz="12" w:space="0" w:color="auto"/>
              <w:bottom w:val="nil"/>
              <w:right w:val="single" w:sz="12" w:space="0" w:color="auto"/>
            </w:tcBorders>
            <w:shd w:val="clear" w:color="auto" w:fill="FFFFFF"/>
          </w:tcPr>
          <w:p w14:paraId="5E04BFD7" w14:textId="77777777" w:rsidR="001C387D" w:rsidRPr="009B4A38" w:rsidRDefault="001C387D" w:rsidP="006C6ED2">
            <w:pPr>
              <w:autoSpaceDE w:val="0"/>
              <w:autoSpaceDN w:val="0"/>
              <w:adjustRightInd w:val="0"/>
              <w:ind w:left="60" w:right="60"/>
              <w:jc w:val="right"/>
              <w:rPr>
                <w:rFonts w:cs="Arial"/>
                <w:sz w:val="18"/>
                <w:szCs w:val="18"/>
              </w:rPr>
            </w:pPr>
            <w:r w:rsidRPr="009B4A38">
              <w:rPr>
                <w:rFonts w:cs="Arial"/>
                <w:sz w:val="18"/>
                <w:szCs w:val="18"/>
              </w:rPr>
              <w:t>100.0</w:t>
            </w:r>
          </w:p>
        </w:tc>
        <w:tc>
          <w:tcPr>
            <w:tcW w:w="1628" w:type="dxa"/>
            <w:tcBorders>
              <w:top w:val="nil"/>
              <w:left w:val="single" w:sz="12" w:space="0" w:color="auto"/>
              <w:bottom w:val="nil"/>
              <w:right w:val="single" w:sz="12" w:space="0" w:color="auto"/>
            </w:tcBorders>
            <w:shd w:val="clear" w:color="auto" w:fill="FFFFFF"/>
            <w:vAlign w:val="center"/>
          </w:tcPr>
          <w:p w14:paraId="77407996" w14:textId="77777777" w:rsidR="001C387D" w:rsidRPr="009B4A38" w:rsidRDefault="001C387D" w:rsidP="006C6ED2">
            <w:pPr>
              <w:autoSpaceDE w:val="0"/>
              <w:autoSpaceDN w:val="0"/>
              <w:adjustRightInd w:val="0"/>
              <w:rPr>
                <w:rFonts w:ascii="Times New Roman" w:hAnsi="Times New Roman"/>
                <w:sz w:val="18"/>
                <w:szCs w:val="18"/>
              </w:rPr>
            </w:pPr>
          </w:p>
        </w:tc>
      </w:tr>
      <w:tr w:rsidR="006C6ED2" w:rsidRPr="009B4A38" w14:paraId="75486AFD" w14:textId="77777777" w:rsidTr="006C6ED2">
        <w:trPr>
          <w:cantSplit/>
        </w:trPr>
        <w:tc>
          <w:tcPr>
            <w:tcW w:w="1052" w:type="dxa"/>
            <w:tcBorders>
              <w:top w:val="nil"/>
              <w:left w:val="single" w:sz="12" w:space="0" w:color="auto"/>
              <w:bottom w:val="nil"/>
              <w:right w:val="nil"/>
            </w:tcBorders>
            <w:shd w:val="clear" w:color="auto" w:fill="auto"/>
          </w:tcPr>
          <w:p w14:paraId="3D62AE1A" w14:textId="77777777" w:rsidR="001C387D" w:rsidRPr="009B4A38" w:rsidRDefault="001C387D" w:rsidP="006C6ED2">
            <w:pPr>
              <w:autoSpaceDE w:val="0"/>
              <w:autoSpaceDN w:val="0"/>
              <w:adjustRightInd w:val="0"/>
              <w:ind w:left="60" w:right="60"/>
              <w:rPr>
                <w:rFonts w:cs="Arial"/>
                <w:sz w:val="18"/>
                <w:szCs w:val="18"/>
              </w:rPr>
            </w:pPr>
            <w:r w:rsidRPr="009B4A38">
              <w:rPr>
                <w:rFonts w:cs="Arial"/>
                <w:sz w:val="18"/>
                <w:szCs w:val="18"/>
              </w:rPr>
              <w:t>Missing</w:t>
            </w:r>
          </w:p>
        </w:tc>
        <w:tc>
          <w:tcPr>
            <w:tcW w:w="2426" w:type="dxa"/>
            <w:tcBorders>
              <w:top w:val="nil"/>
              <w:left w:val="nil"/>
              <w:bottom w:val="nil"/>
              <w:right w:val="single" w:sz="12" w:space="0" w:color="auto"/>
            </w:tcBorders>
            <w:shd w:val="clear" w:color="auto" w:fill="auto"/>
          </w:tcPr>
          <w:p w14:paraId="0DBE00FA" w14:textId="77777777" w:rsidR="001C387D" w:rsidRPr="009B4A38" w:rsidRDefault="001C387D" w:rsidP="006C6ED2">
            <w:pPr>
              <w:autoSpaceDE w:val="0"/>
              <w:autoSpaceDN w:val="0"/>
              <w:adjustRightInd w:val="0"/>
              <w:ind w:left="60" w:right="60"/>
              <w:rPr>
                <w:rFonts w:cs="Arial"/>
                <w:sz w:val="18"/>
                <w:szCs w:val="18"/>
              </w:rPr>
            </w:pPr>
            <w:r w:rsidRPr="009B4A38">
              <w:rPr>
                <w:rFonts w:cs="Arial"/>
                <w:sz w:val="18"/>
                <w:szCs w:val="18"/>
              </w:rPr>
              <w:t>System</w:t>
            </w:r>
          </w:p>
        </w:tc>
        <w:tc>
          <w:tcPr>
            <w:tcW w:w="1289" w:type="dxa"/>
            <w:tcBorders>
              <w:top w:val="nil"/>
              <w:left w:val="single" w:sz="12" w:space="0" w:color="auto"/>
              <w:bottom w:val="nil"/>
              <w:right w:val="single" w:sz="12" w:space="0" w:color="auto"/>
            </w:tcBorders>
            <w:shd w:val="clear" w:color="auto" w:fill="FFFFFF"/>
          </w:tcPr>
          <w:p w14:paraId="4D382F04" w14:textId="77777777" w:rsidR="001C387D" w:rsidRPr="009B4A38" w:rsidRDefault="001C387D" w:rsidP="006C6ED2">
            <w:pPr>
              <w:autoSpaceDE w:val="0"/>
              <w:autoSpaceDN w:val="0"/>
              <w:adjustRightInd w:val="0"/>
              <w:ind w:left="60" w:right="60"/>
              <w:jc w:val="right"/>
              <w:rPr>
                <w:rFonts w:cs="Arial"/>
                <w:sz w:val="18"/>
                <w:szCs w:val="18"/>
              </w:rPr>
            </w:pPr>
            <w:r w:rsidRPr="009B4A38">
              <w:rPr>
                <w:rFonts w:cs="Arial"/>
                <w:sz w:val="18"/>
                <w:szCs w:val="18"/>
              </w:rPr>
              <w:t>53</w:t>
            </w:r>
          </w:p>
        </w:tc>
        <w:tc>
          <w:tcPr>
            <w:tcW w:w="1136" w:type="dxa"/>
            <w:tcBorders>
              <w:top w:val="nil"/>
              <w:left w:val="single" w:sz="12" w:space="0" w:color="auto"/>
              <w:bottom w:val="nil"/>
              <w:right w:val="single" w:sz="12" w:space="0" w:color="auto"/>
            </w:tcBorders>
            <w:shd w:val="clear" w:color="auto" w:fill="FFFFFF"/>
          </w:tcPr>
          <w:p w14:paraId="7F708F21" w14:textId="77777777" w:rsidR="001C387D" w:rsidRPr="009B4A38" w:rsidRDefault="001C387D" w:rsidP="006C6ED2">
            <w:pPr>
              <w:autoSpaceDE w:val="0"/>
              <w:autoSpaceDN w:val="0"/>
              <w:adjustRightInd w:val="0"/>
              <w:ind w:left="60" w:right="60"/>
              <w:jc w:val="right"/>
              <w:rPr>
                <w:rFonts w:cs="Arial"/>
                <w:sz w:val="18"/>
                <w:szCs w:val="18"/>
              </w:rPr>
            </w:pPr>
            <w:r w:rsidRPr="009B4A38">
              <w:rPr>
                <w:rFonts w:cs="Arial"/>
                <w:sz w:val="18"/>
                <w:szCs w:val="18"/>
              </w:rPr>
              <w:t>1.9</w:t>
            </w:r>
          </w:p>
        </w:tc>
        <w:tc>
          <w:tcPr>
            <w:tcW w:w="1544" w:type="dxa"/>
            <w:tcBorders>
              <w:top w:val="nil"/>
              <w:left w:val="single" w:sz="12" w:space="0" w:color="auto"/>
              <w:bottom w:val="nil"/>
              <w:right w:val="single" w:sz="12" w:space="0" w:color="auto"/>
            </w:tcBorders>
            <w:shd w:val="clear" w:color="auto" w:fill="FFFFFF"/>
            <w:vAlign w:val="center"/>
          </w:tcPr>
          <w:p w14:paraId="1C2FEDA9" w14:textId="77777777" w:rsidR="001C387D" w:rsidRPr="009B4A38" w:rsidRDefault="001C387D" w:rsidP="006C6ED2">
            <w:pPr>
              <w:autoSpaceDE w:val="0"/>
              <w:autoSpaceDN w:val="0"/>
              <w:adjustRightInd w:val="0"/>
              <w:rPr>
                <w:rFonts w:ascii="Times New Roman" w:hAnsi="Times New Roman"/>
                <w:sz w:val="18"/>
                <w:szCs w:val="18"/>
              </w:rPr>
            </w:pPr>
          </w:p>
        </w:tc>
        <w:tc>
          <w:tcPr>
            <w:tcW w:w="1628" w:type="dxa"/>
            <w:tcBorders>
              <w:top w:val="nil"/>
              <w:left w:val="single" w:sz="12" w:space="0" w:color="auto"/>
              <w:bottom w:val="nil"/>
              <w:right w:val="single" w:sz="12" w:space="0" w:color="auto"/>
            </w:tcBorders>
            <w:shd w:val="clear" w:color="auto" w:fill="FFFFFF"/>
            <w:vAlign w:val="center"/>
          </w:tcPr>
          <w:p w14:paraId="75BD2BDB" w14:textId="77777777" w:rsidR="001C387D" w:rsidRPr="009B4A38" w:rsidRDefault="001C387D" w:rsidP="006C6ED2">
            <w:pPr>
              <w:autoSpaceDE w:val="0"/>
              <w:autoSpaceDN w:val="0"/>
              <w:adjustRightInd w:val="0"/>
              <w:rPr>
                <w:rFonts w:ascii="Times New Roman" w:hAnsi="Times New Roman"/>
                <w:sz w:val="18"/>
                <w:szCs w:val="18"/>
              </w:rPr>
            </w:pPr>
          </w:p>
        </w:tc>
      </w:tr>
      <w:tr w:rsidR="006C6ED2" w:rsidRPr="009B4A38" w14:paraId="0A4F5CC9" w14:textId="77777777" w:rsidTr="006C6ED2">
        <w:trPr>
          <w:cantSplit/>
        </w:trPr>
        <w:tc>
          <w:tcPr>
            <w:tcW w:w="3478" w:type="dxa"/>
            <w:gridSpan w:val="2"/>
            <w:tcBorders>
              <w:top w:val="nil"/>
              <w:left w:val="single" w:sz="12" w:space="0" w:color="auto"/>
              <w:bottom w:val="single" w:sz="12" w:space="0" w:color="auto"/>
              <w:right w:val="single" w:sz="12" w:space="0" w:color="auto"/>
            </w:tcBorders>
            <w:shd w:val="clear" w:color="auto" w:fill="auto"/>
          </w:tcPr>
          <w:p w14:paraId="763D649E" w14:textId="77777777" w:rsidR="001C387D" w:rsidRPr="009B4A38" w:rsidRDefault="001C387D" w:rsidP="006C6ED2">
            <w:pPr>
              <w:autoSpaceDE w:val="0"/>
              <w:autoSpaceDN w:val="0"/>
              <w:adjustRightInd w:val="0"/>
              <w:ind w:left="60" w:right="60"/>
              <w:rPr>
                <w:rFonts w:cs="Arial"/>
                <w:sz w:val="18"/>
                <w:szCs w:val="18"/>
              </w:rPr>
            </w:pPr>
            <w:r w:rsidRPr="009B4A38">
              <w:rPr>
                <w:rFonts w:cs="Arial"/>
                <w:sz w:val="18"/>
                <w:szCs w:val="18"/>
              </w:rPr>
              <w:t>Total</w:t>
            </w:r>
          </w:p>
        </w:tc>
        <w:tc>
          <w:tcPr>
            <w:tcW w:w="1289" w:type="dxa"/>
            <w:tcBorders>
              <w:top w:val="nil"/>
              <w:left w:val="single" w:sz="12" w:space="0" w:color="auto"/>
              <w:bottom w:val="single" w:sz="12" w:space="0" w:color="auto"/>
              <w:right w:val="single" w:sz="12" w:space="0" w:color="auto"/>
            </w:tcBorders>
            <w:shd w:val="clear" w:color="auto" w:fill="FFFFFF"/>
          </w:tcPr>
          <w:p w14:paraId="2C49F337" w14:textId="77777777" w:rsidR="001C387D" w:rsidRPr="009B4A38" w:rsidRDefault="001C387D" w:rsidP="006C6ED2">
            <w:pPr>
              <w:autoSpaceDE w:val="0"/>
              <w:autoSpaceDN w:val="0"/>
              <w:adjustRightInd w:val="0"/>
              <w:ind w:left="60" w:right="60"/>
              <w:jc w:val="right"/>
              <w:rPr>
                <w:rFonts w:cs="Arial"/>
                <w:sz w:val="18"/>
                <w:szCs w:val="18"/>
              </w:rPr>
            </w:pPr>
            <w:r w:rsidRPr="009B4A38">
              <w:rPr>
                <w:rFonts w:cs="Arial"/>
                <w:sz w:val="18"/>
                <w:szCs w:val="18"/>
              </w:rPr>
              <w:t>2804</w:t>
            </w:r>
          </w:p>
        </w:tc>
        <w:tc>
          <w:tcPr>
            <w:tcW w:w="1136" w:type="dxa"/>
            <w:tcBorders>
              <w:top w:val="nil"/>
              <w:left w:val="single" w:sz="12" w:space="0" w:color="auto"/>
              <w:bottom w:val="single" w:sz="12" w:space="0" w:color="auto"/>
              <w:right w:val="single" w:sz="12" w:space="0" w:color="auto"/>
            </w:tcBorders>
            <w:shd w:val="clear" w:color="auto" w:fill="FFFFFF"/>
          </w:tcPr>
          <w:p w14:paraId="2C045B86" w14:textId="77777777" w:rsidR="001C387D" w:rsidRPr="009B4A38" w:rsidRDefault="001C387D" w:rsidP="006C6ED2">
            <w:pPr>
              <w:autoSpaceDE w:val="0"/>
              <w:autoSpaceDN w:val="0"/>
              <w:adjustRightInd w:val="0"/>
              <w:ind w:left="60" w:right="60"/>
              <w:jc w:val="right"/>
              <w:rPr>
                <w:rFonts w:cs="Arial"/>
                <w:sz w:val="18"/>
                <w:szCs w:val="18"/>
              </w:rPr>
            </w:pPr>
            <w:r w:rsidRPr="009B4A38">
              <w:rPr>
                <w:rFonts w:cs="Arial"/>
                <w:sz w:val="18"/>
                <w:szCs w:val="18"/>
              </w:rPr>
              <w:t>100.0</w:t>
            </w:r>
          </w:p>
        </w:tc>
        <w:tc>
          <w:tcPr>
            <w:tcW w:w="1544" w:type="dxa"/>
            <w:tcBorders>
              <w:top w:val="nil"/>
              <w:left w:val="single" w:sz="12" w:space="0" w:color="auto"/>
              <w:bottom w:val="single" w:sz="12" w:space="0" w:color="auto"/>
              <w:right w:val="single" w:sz="12" w:space="0" w:color="auto"/>
            </w:tcBorders>
            <w:shd w:val="clear" w:color="auto" w:fill="FFFFFF"/>
            <w:vAlign w:val="center"/>
          </w:tcPr>
          <w:p w14:paraId="3E37F5A7" w14:textId="77777777" w:rsidR="001C387D" w:rsidRPr="009B4A38" w:rsidRDefault="001C387D" w:rsidP="006C6ED2">
            <w:pPr>
              <w:autoSpaceDE w:val="0"/>
              <w:autoSpaceDN w:val="0"/>
              <w:adjustRightInd w:val="0"/>
              <w:rPr>
                <w:rFonts w:ascii="Times New Roman" w:hAnsi="Times New Roman"/>
                <w:sz w:val="18"/>
                <w:szCs w:val="18"/>
              </w:rPr>
            </w:pPr>
          </w:p>
        </w:tc>
        <w:tc>
          <w:tcPr>
            <w:tcW w:w="1628" w:type="dxa"/>
            <w:tcBorders>
              <w:top w:val="nil"/>
              <w:left w:val="single" w:sz="12" w:space="0" w:color="auto"/>
              <w:bottom w:val="single" w:sz="12" w:space="0" w:color="auto"/>
              <w:right w:val="single" w:sz="12" w:space="0" w:color="auto"/>
            </w:tcBorders>
            <w:shd w:val="clear" w:color="auto" w:fill="FFFFFF"/>
            <w:vAlign w:val="center"/>
          </w:tcPr>
          <w:p w14:paraId="03D7D692" w14:textId="77777777" w:rsidR="001C387D" w:rsidRPr="009B4A38" w:rsidRDefault="001C387D" w:rsidP="006C6ED2">
            <w:pPr>
              <w:autoSpaceDE w:val="0"/>
              <w:autoSpaceDN w:val="0"/>
              <w:adjustRightInd w:val="0"/>
              <w:rPr>
                <w:rFonts w:ascii="Times New Roman" w:hAnsi="Times New Roman"/>
                <w:sz w:val="18"/>
                <w:szCs w:val="18"/>
              </w:rPr>
            </w:pPr>
          </w:p>
        </w:tc>
      </w:tr>
    </w:tbl>
    <w:p w14:paraId="21A731E9" w14:textId="77777777" w:rsidR="001C387D" w:rsidRPr="009B4A38" w:rsidRDefault="001C387D" w:rsidP="006C6ED2">
      <w:pPr>
        <w:autoSpaceDE w:val="0"/>
        <w:autoSpaceDN w:val="0"/>
        <w:adjustRightInd w:val="0"/>
        <w:rPr>
          <w:rFonts w:ascii="Times New Roman" w:hAnsi="Times New Roman"/>
          <w:sz w:val="18"/>
          <w:szCs w:val="18"/>
        </w:rPr>
      </w:pPr>
    </w:p>
    <w:p w14:paraId="2632758A" w14:textId="77777777" w:rsidR="001C387D" w:rsidRPr="009B4A38" w:rsidRDefault="001C387D" w:rsidP="001C387D">
      <w:pPr>
        <w:autoSpaceDE w:val="0"/>
        <w:autoSpaceDN w:val="0"/>
        <w:adjustRightInd w:val="0"/>
        <w:rPr>
          <w:rFonts w:ascii="Times New Roman" w:hAnsi="Times New Roman"/>
          <w:sz w:val="18"/>
          <w:szCs w:val="18"/>
        </w:rPr>
      </w:pPr>
    </w:p>
    <w:tbl>
      <w:tblPr>
        <w:tblW w:w="907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052"/>
        <w:gridCol w:w="2427"/>
        <w:gridCol w:w="1289"/>
        <w:gridCol w:w="1136"/>
        <w:gridCol w:w="1545"/>
        <w:gridCol w:w="1629"/>
      </w:tblGrid>
      <w:tr w:rsidR="001C387D" w:rsidRPr="009B4A38" w14:paraId="73DD0A03" w14:textId="77777777" w:rsidTr="006C6ED2">
        <w:trPr>
          <w:cantSplit/>
        </w:trPr>
        <w:tc>
          <w:tcPr>
            <w:tcW w:w="9075" w:type="dxa"/>
            <w:gridSpan w:val="6"/>
            <w:tcBorders>
              <w:top w:val="nil"/>
              <w:left w:val="nil"/>
              <w:bottom w:val="single" w:sz="12" w:space="0" w:color="auto"/>
              <w:right w:val="nil"/>
            </w:tcBorders>
            <w:shd w:val="clear" w:color="auto" w:fill="FFFFFF"/>
            <w:vAlign w:val="center"/>
          </w:tcPr>
          <w:p w14:paraId="78D3E3F4" w14:textId="77777777" w:rsidR="001C387D" w:rsidRPr="009B4A38" w:rsidRDefault="001C387D" w:rsidP="006C6ED2">
            <w:pPr>
              <w:autoSpaceDE w:val="0"/>
              <w:autoSpaceDN w:val="0"/>
              <w:adjustRightInd w:val="0"/>
              <w:ind w:left="60" w:right="60"/>
              <w:rPr>
                <w:rFonts w:cs="Arial"/>
                <w:color w:val="010205"/>
                <w:sz w:val="18"/>
                <w:szCs w:val="18"/>
              </w:rPr>
            </w:pPr>
            <w:r w:rsidRPr="009B4A38">
              <w:rPr>
                <w:rFonts w:cs="Arial"/>
                <w:b/>
                <w:bCs/>
                <w:color w:val="010205"/>
                <w:sz w:val="18"/>
                <w:szCs w:val="18"/>
              </w:rPr>
              <w:t>Q3 - Over the past year, Early Intervention services have helped me and/or my family figure out solutions to problems as they come up.</w:t>
            </w:r>
          </w:p>
        </w:tc>
      </w:tr>
      <w:tr w:rsidR="006C6ED2" w:rsidRPr="009B4A38" w14:paraId="6EA20381" w14:textId="77777777" w:rsidTr="006C6ED2">
        <w:trPr>
          <w:cantSplit/>
        </w:trPr>
        <w:tc>
          <w:tcPr>
            <w:tcW w:w="3478" w:type="dxa"/>
            <w:gridSpan w:val="2"/>
            <w:tcBorders>
              <w:top w:val="single" w:sz="12" w:space="0" w:color="auto"/>
              <w:left w:val="single" w:sz="12" w:space="0" w:color="auto"/>
              <w:bottom w:val="single" w:sz="12" w:space="0" w:color="auto"/>
              <w:right w:val="single" w:sz="12" w:space="0" w:color="auto"/>
            </w:tcBorders>
            <w:shd w:val="clear" w:color="auto" w:fill="auto"/>
            <w:vAlign w:val="bottom"/>
          </w:tcPr>
          <w:p w14:paraId="01D61765" w14:textId="77777777" w:rsidR="001C387D" w:rsidRPr="009B4A38" w:rsidRDefault="001C387D" w:rsidP="001C387D">
            <w:pPr>
              <w:autoSpaceDE w:val="0"/>
              <w:autoSpaceDN w:val="0"/>
              <w:adjustRightInd w:val="0"/>
              <w:rPr>
                <w:rFonts w:ascii="Times New Roman" w:hAnsi="Times New Roman"/>
                <w:sz w:val="18"/>
                <w:szCs w:val="18"/>
              </w:rPr>
            </w:pPr>
          </w:p>
        </w:tc>
        <w:tc>
          <w:tcPr>
            <w:tcW w:w="1289" w:type="dxa"/>
            <w:tcBorders>
              <w:top w:val="single" w:sz="12" w:space="0" w:color="auto"/>
              <w:left w:val="single" w:sz="12" w:space="0" w:color="auto"/>
              <w:bottom w:val="single" w:sz="12" w:space="0" w:color="auto"/>
              <w:right w:val="single" w:sz="12" w:space="0" w:color="auto"/>
            </w:tcBorders>
            <w:shd w:val="clear" w:color="auto" w:fill="auto"/>
            <w:vAlign w:val="bottom"/>
          </w:tcPr>
          <w:p w14:paraId="0D4C2C60" w14:textId="77777777" w:rsidR="001C387D" w:rsidRPr="009B4A38" w:rsidRDefault="001C387D" w:rsidP="001C387D">
            <w:pPr>
              <w:autoSpaceDE w:val="0"/>
              <w:autoSpaceDN w:val="0"/>
              <w:adjustRightInd w:val="0"/>
              <w:ind w:left="60" w:right="60"/>
              <w:jc w:val="center"/>
              <w:rPr>
                <w:rFonts w:cs="Arial"/>
                <w:sz w:val="18"/>
                <w:szCs w:val="18"/>
              </w:rPr>
            </w:pPr>
            <w:r w:rsidRPr="009B4A38">
              <w:rPr>
                <w:rFonts w:cs="Arial"/>
                <w:sz w:val="18"/>
                <w:szCs w:val="18"/>
              </w:rPr>
              <w:t>Frequency</w:t>
            </w:r>
          </w:p>
        </w:tc>
        <w:tc>
          <w:tcPr>
            <w:tcW w:w="1136" w:type="dxa"/>
            <w:tcBorders>
              <w:top w:val="single" w:sz="12" w:space="0" w:color="auto"/>
              <w:left w:val="single" w:sz="12" w:space="0" w:color="auto"/>
              <w:bottom w:val="single" w:sz="12" w:space="0" w:color="auto"/>
              <w:right w:val="single" w:sz="12" w:space="0" w:color="auto"/>
            </w:tcBorders>
            <w:shd w:val="clear" w:color="auto" w:fill="auto"/>
            <w:vAlign w:val="bottom"/>
          </w:tcPr>
          <w:p w14:paraId="3E4F1893" w14:textId="77777777" w:rsidR="001C387D" w:rsidRPr="009B4A38" w:rsidRDefault="001C387D" w:rsidP="001C387D">
            <w:pPr>
              <w:autoSpaceDE w:val="0"/>
              <w:autoSpaceDN w:val="0"/>
              <w:adjustRightInd w:val="0"/>
              <w:ind w:left="60" w:right="60"/>
              <w:jc w:val="center"/>
              <w:rPr>
                <w:rFonts w:cs="Arial"/>
                <w:sz w:val="18"/>
                <w:szCs w:val="18"/>
              </w:rPr>
            </w:pPr>
            <w:r w:rsidRPr="009B4A38">
              <w:rPr>
                <w:rFonts w:cs="Arial"/>
                <w:sz w:val="18"/>
                <w:szCs w:val="18"/>
              </w:rPr>
              <w:t>Percent</w:t>
            </w:r>
          </w:p>
        </w:tc>
        <w:tc>
          <w:tcPr>
            <w:tcW w:w="1544" w:type="dxa"/>
            <w:tcBorders>
              <w:top w:val="single" w:sz="12" w:space="0" w:color="auto"/>
              <w:left w:val="single" w:sz="12" w:space="0" w:color="auto"/>
              <w:bottom w:val="single" w:sz="12" w:space="0" w:color="auto"/>
              <w:right w:val="single" w:sz="12" w:space="0" w:color="auto"/>
            </w:tcBorders>
            <w:shd w:val="clear" w:color="auto" w:fill="auto"/>
            <w:vAlign w:val="bottom"/>
          </w:tcPr>
          <w:p w14:paraId="7B6E84A0" w14:textId="77777777" w:rsidR="001C387D" w:rsidRPr="009B4A38" w:rsidRDefault="001C387D" w:rsidP="001C387D">
            <w:pPr>
              <w:autoSpaceDE w:val="0"/>
              <w:autoSpaceDN w:val="0"/>
              <w:adjustRightInd w:val="0"/>
              <w:ind w:left="60" w:right="60"/>
              <w:jc w:val="center"/>
              <w:rPr>
                <w:rFonts w:cs="Arial"/>
                <w:sz w:val="18"/>
                <w:szCs w:val="18"/>
              </w:rPr>
            </w:pPr>
            <w:r w:rsidRPr="009B4A38">
              <w:rPr>
                <w:rFonts w:cs="Arial"/>
                <w:sz w:val="18"/>
                <w:szCs w:val="18"/>
              </w:rPr>
              <w:t>Valid Percent</w:t>
            </w:r>
          </w:p>
        </w:tc>
        <w:tc>
          <w:tcPr>
            <w:tcW w:w="1628" w:type="dxa"/>
            <w:tcBorders>
              <w:top w:val="single" w:sz="12" w:space="0" w:color="auto"/>
              <w:left w:val="single" w:sz="12" w:space="0" w:color="auto"/>
              <w:bottom w:val="single" w:sz="12" w:space="0" w:color="auto"/>
              <w:right w:val="single" w:sz="12" w:space="0" w:color="auto"/>
            </w:tcBorders>
            <w:shd w:val="clear" w:color="auto" w:fill="auto"/>
            <w:vAlign w:val="bottom"/>
          </w:tcPr>
          <w:p w14:paraId="59E2D8BF" w14:textId="77777777" w:rsidR="001C387D" w:rsidRPr="009B4A38" w:rsidRDefault="001C387D" w:rsidP="001C387D">
            <w:pPr>
              <w:autoSpaceDE w:val="0"/>
              <w:autoSpaceDN w:val="0"/>
              <w:adjustRightInd w:val="0"/>
              <w:ind w:left="60" w:right="60"/>
              <w:jc w:val="center"/>
              <w:rPr>
                <w:rFonts w:cs="Arial"/>
                <w:sz w:val="18"/>
                <w:szCs w:val="18"/>
              </w:rPr>
            </w:pPr>
            <w:r w:rsidRPr="009B4A38">
              <w:rPr>
                <w:rFonts w:cs="Arial"/>
                <w:sz w:val="18"/>
                <w:szCs w:val="18"/>
              </w:rPr>
              <w:t>Cumulative Percent</w:t>
            </w:r>
          </w:p>
        </w:tc>
      </w:tr>
      <w:tr w:rsidR="006C6ED2" w:rsidRPr="009B4A38" w14:paraId="7005946F" w14:textId="77777777" w:rsidTr="006C6ED2">
        <w:trPr>
          <w:cantSplit/>
        </w:trPr>
        <w:tc>
          <w:tcPr>
            <w:tcW w:w="1052" w:type="dxa"/>
            <w:vMerge w:val="restart"/>
            <w:tcBorders>
              <w:top w:val="single" w:sz="12" w:space="0" w:color="auto"/>
              <w:left w:val="single" w:sz="12" w:space="0" w:color="auto"/>
              <w:bottom w:val="nil"/>
              <w:right w:val="nil"/>
            </w:tcBorders>
            <w:shd w:val="clear" w:color="auto" w:fill="auto"/>
          </w:tcPr>
          <w:p w14:paraId="586D702F" w14:textId="77777777" w:rsidR="001C387D" w:rsidRPr="009B4A38" w:rsidRDefault="001C387D" w:rsidP="001C387D">
            <w:pPr>
              <w:autoSpaceDE w:val="0"/>
              <w:autoSpaceDN w:val="0"/>
              <w:adjustRightInd w:val="0"/>
              <w:ind w:left="60" w:right="60"/>
              <w:rPr>
                <w:rFonts w:cs="Arial"/>
                <w:sz w:val="18"/>
                <w:szCs w:val="18"/>
              </w:rPr>
            </w:pPr>
            <w:r w:rsidRPr="009B4A38">
              <w:rPr>
                <w:rFonts w:cs="Arial"/>
                <w:sz w:val="18"/>
                <w:szCs w:val="18"/>
              </w:rPr>
              <w:t>Valid</w:t>
            </w:r>
          </w:p>
        </w:tc>
        <w:tc>
          <w:tcPr>
            <w:tcW w:w="2426" w:type="dxa"/>
            <w:tcBorders>
              <w:top w:val="single" w:sz="12" w:space="0" w:color="auto"/>
              <w:left w:val="nil"/>
              <w:bottom w:val="nil"/>
              <w:right w:val="single" w:sz="12" w:space="0" w:color="auto"/>
            </w:tcBorders>
            <w:shd w:val="clear" w:color="auto" w:fill="auto"/>
          </w:tcPr>
          <w:p w14:paraId="7975B2E2" w14:textId="77777777" w:rsidR="001C387D" w:rsidRPr="009B4A38" w:rsidRDefault="001C387D" w:rsidP="001C387D">
            <w:pPr>
              <w:autoSpaceDE w:val="0"/>
              <w:autoSpaceDN w:val="0"/>
              <w:adjustRightInd w:val="0"/>
              <w:ind w:left="60" w:right="60"/>
              <w:rPr>
                <w:rFonts w:cs="Arial"/>
                <w:sz w:val="18"/>
                <w:szCs w:val="18"/>
              </w:rPr>
            </w:pPr>
            <w:r w:rsidRPr="009B4A38">
              <w:rPr>
                <w:rFonts w:cs="Arial"/>
                <w:sz w:val="18"/>
                <w:szCs w:val="18"/>
              </w:rPr>
              <w:t>Very Strongly Disagree</w:t>
            </w:r>
          </w:p>
        </w:tc>
        <w:tc>
          <w:tcPr>
            <w:tcW w:w="1289" w:type="dxa"/>
            <w:tcBorders>
              <w:top w:val="single" w:sz="12" w:space="0" w:color="auto"/>
              <w:left w:val="single" w:sz="12" w:space="0" w:color="auto"/>
              <w:bottom w:val="nil"/>
              <w:right w:val="single" w:sz="12" w:space="0" w:color="auto"/>
            </w:tcBorders>
            <w:shd w:val="clear" w:color="auto" w:fill="auto"/>
          </w:tcPr>
          <w:p w14:paraId="335C72F3" w14:textId="77777777" w:rsidR="001C387D" w:rsidRPr="009B4A38" w:rsidRDefault="001C387D" w:rsidP="001C387D">
            <w:pPr>
              <w:autoSpaceDE w:val="0"/>
              <w:autoSpaceDN w:val="0"/>
              <w:adjustRightInd w:val="0"/>
              <w:ind w:left="60" w:right="60"/>
              <w:jc w:val="right"/>
              <w:rPr>
                <w:rFonts w:cs="Arial"/>
                <w:sz w:val="18"/>
                <w:szCs w:val="18"/>
              </w:rPr>
            </w:pPr>
            <w:r w:rsidRPr="009B4A38">
              <w:rPr>
                <w:rFonts w:cs="Arial"/>
                <w:sz w:val="18"/>
                <w:szCs w:val="18"/>
              </w:rPr>
              <w:t>40</w:t>
            </w:r>
          </w:p>
        </w:tc>
        <w:tc>
          <w:tcPr>
            <w:tcW w:w="1136" w:type="dxa"/>
            <w:tcBorders>
              <w:top w:val="single" w:sz="12" w:space="0" w:color="auto"/>
              <w:left w:val="single" w:sz="12" w:space="0" w:color="auto"/>
              <w:bottom w:val="nil"/>
              <w:right w:val="single" w:sz="12" w:space="0" w:color="auto"/>
            </w:tcBorders>
            <w:shd w:val="clear" w:color="auto" w:fill="auto"/>
          </w:tcPr>
          <w:p w14:paraId="7CB2AF03" w14:textId="77777777" w:rsidR="001C387D" w:rsidRPr="009B4A38" w:rsidRDefault="001C387D" w:rsidP="001C387D">
            <w:pPr>
              <w:autoSpaceDE w:val="0"/>
              <w:autoSpaceDN w:val="0"/>
              <w:adjustRightInd w:val="0"/>
              <w:ind w:left="60" w:right="60"/>
              <w:jc w:val="right"/>
              <w:rPr>
                <w:rFonts w:cs="Arial"/>
                <w:sz w:val="18"/>
                <w:szCs w:val="18"/>
              </w:rPr>
            </w:pPr>
            <w:r w:rsidRPr="009B4A38">
              <w:rPr>
                <w:rFonts w:cs="Arial"/>
                <w:sz w:val="18"/>
                <w:szCs w:val="18"/>
              </w:rPr>
              <w:t>1.4</w:t>
            </w:r>
          </w:p>
        </w:tc>
        <w:tc>
          <w:tcPr>
            <w:tcW w:w="1544" w:type="dxa"/>
            <w:tcBorders>
              <w:top w:val="single" w:sz="12" w:space="0" w:color="auto"/>
              <w:left w:val="single" w:sz="12" w:space="0" w:color="auto"/>
              <w:bottom w:val="nil"/>
              <w:right w:val="single" w:sz="12" w:space="0" w:color="auto"/>
            </w:tcBorders>
            <w:shd w:val="clear" w:color="auto" w:fill="auto"/>
          </w:tcPr>
          <w:p w14:paraId="6DF10504" w14:textId="77777777" w:rsidR="001C387D" w:rsidRPr="009B4A38" w:rsidRDefault="001C387D" w:rsidP="001C387D">
            <w:pPr>
              <w:autoSpaceDE w:val="0"/>
              <w:autoSpaceDN w:val="0"/>
              <w:adjustRightInd w:val="0"/>
              <w:ind w:left="60" w:right="60"/>
              <w:jc w:val="right"/>
              <w:rPr>
                <w:rFonts w:cs="Arial"/>
                <w:sz w:val="18"/>
                <w:szCs w:val="18"/>
              </w:rPr>
            </w:pPr>
            <w:r w:rsidRPr="009B4A38">
              <w:rPr>
                <w:rFonts w:cs="Arial"/>
                <w:sz w:val="18"/>
                <w:szCs w:val="18"/>
              </w:rPr>
              <w:t>1.4</w:t>
            </w:r>
          </w:p>
        </w:tc>
        <w:tc>
          <w:tcPr>
            <w:tcW w:w="1628" w:type="dxa"/>
            <w:tcBorders>
              <w:top w:val="single" w:sz="12" w:space="0" w:color="auto"/>
              <w:left w:val="single" w:sz="12" w:space="0" w:color="auto"/>
              <w:bottom w:val="nil"/>
              <w:right w:val="single" w:sz="12" w:space="0" w:color="auto"/>
            </w:tcBorders>
            <w:shd w:val="clear" w:color="auto" w:fill="auto"/>
          </w:tcPr>
          <w:p w14:paraId="525A5F44" w14:textId="77777777" w:rsidR="001C387D" w:rsidRPr="009B4A38" w:rsidRDefault="001C387D" w:rsidP="001C387D">
            <w:pPr>
              <w:autoSpaceDE w:val="0"/>
              <w:autoSpaceDN w:val="0"/>
              <w:adjustRightInd w:val="0"/>
              <w:ind w:left="60" w:right="60"/>
              <w:jc w:val="right"/>
              <w:rPr>
                <w:rFonts w:cs="Arial"/>
                <w:sz w:val="18"/>
                <w:szCs w:val="18"/>
              </w:rPr>
            </w:pPr>
            <w:r w:rsidRPr="009B4A38">
              <w:rPr>
                <w:rFonts w:cs="Arial"/>
                <w:sz w:val="18"/>
                <w:szCs w:val="18"/>
              </w:rPr>
              <w:t>1.4</w:t>
            </w:r>
          </w:p>
        </w:tc>
      </w:tr>
      <w:tr w:rsidR="006C6ED2" w:rsidRPr="009B4A38" w14:paraId="5401598C" w14:textId="77777777" w:rsidTr="006C6ED2">
        <w:trPr>
          <w:cantSplit/>
        </w:trPr>
        <w:tc>
          <w:tcPr>
            <w:tcW w:w="1052" w:type="dxa"/>
            <w:vMerge/>
            <w:tcBorders>
              <w:top w:val="nil"/>
              <w:left w:val="single" w:sz="12" w:space="0" w:color="auto"/>
              <w:bottom w:val="nil"/>
              <w:right w:val="nil"/>
            </w:tcBorders>
            <w:shd w:val="clear" w:color="auto" w:fill="auto"/>
          </w:tcPr>
          <w:p w14:paraId="211C5346" w14:textId="77777777" w:rsidR="001C387D" w:rsidRPr="009B4A38" w:rsidRDefault="001C387D" w:rsidP="001C387D">
            <w:pPr>
              <w:autoSpaceDE w:val="0"/>
              <w:autoSpaceDN w:val="0"/>
              <w:adjustRightInd w:val="0"/>
              <w:rPr>
                <w:rFonts w:cs="Arial"/>
                <w:sz w:val="18"/>
                <w:szCs w:val="18"/>
              </w:rPr>
            </w:pPr>
          </w:p>
        </w:tc>
        <w:tc>
          <w:tcPr>
            <w:tcW w:w="2426" w:type="dxa"/>
            <w:tcBorders>
              <w:top w:val="nil"/>
              <w:left w:val="nil"/>
              <w:bottom w:val="nil"/>
              <w:right w:val="single" w:sz="12" w:space="0" w:color="auto"/>
            </w:tcBorders>
            <w:shd w:val="clear" w:color="auto" w:fill="auto"/>
          </w:tcPr>
          <w:p w14:paraId="56B35C1A" w14:textId="77777777" w:rsidR="001C387D" w:rsidRPr="009B4A38" w:rsidRDefault="001C387D" w:rsidP="001C387D">
            <w:pPr>
              <w:autoSpaceDE w:val="0"/>
              <w:autoSpaceDN w:val="0"/>
              <w:adjustRightInd w:val="0"/>
              <w:ind w:left="60" w:right="60"/>
              <w:rPr>
                <w:rFonts w:cs="Arial"/>
                <w:sz w:val="18"/>
                <w:szCs w:val="18"/>
              </w:rPr>
            </w:pPr>
            <w:r w:rsidRPr="009B4A38">
              <w:rPr>
                <w:rFonts w:cs="Arial"/>
                <w:sz w:val="18"/>
                <w:szCs w:val="18"/>
              </w:rPr>
              <w:t>Strongly Disagree</w:t>
            </w:r>
          </w:p>
        </w:tc>
        <w:tc>
          <w:tcPr>
            <w:tcW w:w="1289" w:type="dxa"/>
            <w:tcBorders>
              <w:top w:val="nil"/>
              <w:left w:val="single" w:sz="12" w:space="0" w:color="auto"/>
              <w:bottom w:val="nil"/>
              <w:right w:val="single" w:sz="12" w:space="0" w:color="auto"/>
            </w:tcBorders>
            <w:shd w:val="clear" w:color="auto" w:fill="auto"/>
          </w:tcPr>
          <w:p w14:paraId="39E129B6" w14:textId="77777777" w:rsidR="001C387D" w:rsidRPr="009B4A38" w:rsidRDefault="001C387D" w:rsidP="001C387D">
            <w:pPr>
              <w:autoSpaceDE w:val="0"/>
              <w:autoSpaceDN w:val="0"/>
              <w:adjustRightInd w:val="0"/>
              <w:ind w:left="60" w:right="60"/>
              <w:jc w:val="right"/>
              <w:rPr>
                <w:rFonts w:cs="Arial"/>
                <w:sz w:val="18"/>
                <w:szCs w:val="18"/>
              </w:rPr>
            </w:pPr>
            <w:r w:rsidRPr="009B4A38">
              <w:rPr>
                <w:rFonts w:cs="Arial"/>
                <w:sz w:val="18"/>
                <w:szCs w:val="18"/>
              </w:rPr>
              <w:t>22</w:t>
            </w:r>
          </w:p>
        </w:tc>
        <w:tc>
          <w:tcPr>
            <w:tcW w:w="1136" w:type="dxa"/>
            <w:tcBorders>
              <w:top w:val="nil"/>
              <w:left w:val="single" w:sz="12" w:space="0" w:color="auto"/>
              <w:bottom w:val="nil"/>
              <w:right w:val="single" w:sz="12" w:space="0" w:color="auto"/>
            </w:tcBorders>
            <w:shd w:val="clear" w:color="auto" w:fill="auto"/>
          </w:tcPr>
          <w:p w14:paraId="0E0A03E9" w14:textId="77777777" w:rsidR="001C387D" w:rsidRPr="009B4A38" w:rsidRDefault="001C387D" w:rsidP="001C387D">
            <w:pPr>
              <w:autoSpaceDE w:val="0"/>
              <w:autoSpaceDN w:val="0"/>
              <w:adjustRightInd w:val="0"/>
              <w:ind w:left="60" w:right="60"/>
              <w:jc w:val="right"/>
              <w:rPr>
                <w:rFonts w:cs="Arial"/>
                <w:sz w:val="18"/>
                <w:szCs w:val="18"/>
              </w:rPr>
            </w:pPr>
            <w:r w:rsidRPr="009B4A38">
              <w:rPr>
                <w:rFonts w:cs="Arial"/>
                <w:sz w:val="18"/>
                <w:szCs w:val="18"/>
              </w:rPr>
              <w:t>.8</w:t>
            </w:r>
          </w:p>
        </w:tc>
        <w:tc>
          <w:tcPr>
            <w:tcW w:w="1544" w:type="dxa"/>
            <w:tcBorders>
              <w:top w:val="nil"/>
              <w:left w:val="single" w:sz="12" w:space="0" w:color="auto"/>
              <w:bottom w:val="nil"/>
              <w:right w:val="single" w:sz="12" w:space="0" w:color="auto"/>
            </w:tcBorders>
            <w:shd w:val="clear" w:color="auto" w:fill="auto"/>
          </w:tcPr>
          <w:p w14:paraId="3144BE7D" w14:textId="77777777" w:rsidR="001C387D" w:rsidRPr="009B4A38" w:rsidRDefault="001C387D" w:rsidP="001C387D">
            <w:pPr>
              <w:autoSpaceDE w:val="0"/>
              <w:autoSpaceDN w:val="0"/>
              <w:adjustRightInd w:val="0"/>
              <w:ind w:left="60" w:right="60"/>
              <w:jc w:val="right"/>
              <w:rPr>
                <w:rFonts w:cs="Arial"/>
                <w:sz w:val="18"/>
                <w:szCs w:val="18"/>
              </w:rPr>
            </w:pPr>
            <w:r w:rsidRPr="009B4A38">
              <w:rPr>
                <w:rFonts w:cs="Arial"/>
                <w:sz w:val="18"/>
                <w:szCs w:val="18"/>
              </w:rPr>
              <w:t>.8</w:t>
            </w:r>
          </w:p>
        </w:tc>
        <w:tc>
          <w:tcPr>
            <w:tcW w:w="1628" w:type="dxa"/>
            <w:tcBorders>
              <w:top w:val="nil"/>
              <w:left w:val="single" w:sz="12" w:space="0" w:color="auto"/>
              <w:bottom w:val="nil"/>
              <w:right w:val="single" w:sz="12" w:space="0" w:color="auto"/>
            </w:tcBorders>
            <w:shd w:val="clear" w:color="auto" w:fill="auto"/>
          </w:tcPr>
          <w:p w14:paraId="354C87C5" w14:textId="77777777" w:rsidR="001C387D" w:rsidRPr="009B4A38" w:rsidRDefault="001C387D" w:rsidP="001C387D">
            <w:pPr>
              <w:autoSpaceDE w:val="0"/>
              <w:autoSpaceDN w:val="0"/>
              <w:adjustRightInd w:val="0"/>
              <w:ind w:left="60" w:right="60"/>
              <w:jc w:val="right"/>
              <w:rPr>
                <w:rFonts w:cs="Arial"/>
                <w:sz w:val="18"/>
                <w:szCs w:val="18"/>
              </w:rPr>
            </w:pPr>
            <w:r w:rsidRPr="009B4A38">
              <w:rPr>
                <w:rFonts w:cs="Arial"/>
                <w:sz w:val="18"/>
                <w:szCs w:val="18"/>
              </w:rPr>
              <w:t>2.2</w:t>
            </w:r>
          </w:p>
        </w:tc>
      </w:tr>
      <w:tr w:rsidR="006C6ED2" w:rsidRPr="009B4A38" w14:paraId="111D043E" w14:textId="77777777" w:rsidTr="006C6ED2">
        <w:trPr>
          <w:cantSplit/>
        </w:trPr>
        <w:tc>
          <w:tcPr>
            <w:tcW w:w="1052" w:type="dxa"/>
            <w:vMerge/>
            <w:tcBorders>
              <w:top w:val="nil"/>
              <w:left w:val="single" w:sz="12" w:space="0" w:color="auto"/>
              <w:bottom w:val="nil"/>
              <w:right w:val="nil"/>
            </w:tcBorders>
            <w:shd w:val="clear" w:color="auto" w:fill="auto"/>
          </w:tcPr>
          <w:p w14:paraId="52D5268D" w14:textId="77777777" w:rsidR="001C387D" w:rsidRPr="009B4A38" w:rsidRDefault="001C387D" w:rsidP="001C387D">
            <w:pPr>
              <w:autoSpaceDE w:val="0"/>
              <w:autoSpaceDN w:val="0"/>
              <w:adjustRightInd w:val="0"/>
              <w:rPr>
                <w:rFonts w:cs="Arial"/>
                <w:sz w:val="18"/>
                <w:szCs w:val="18"/>
              </w:rPr>
            </w:pPr>
          </w:p>
        </w:tc>
        <w:tc>
          <w:tcPr>
            <w:tcW w:w="2426" w:type="dxa"/>
            <w:tcBorders>
              <w:top w:val="nil"/>
              <w:left w:val="nil"/>
              <w:bottom w:val="nil"/>
              <w:right w:val="single" w:sz="12" w:space="0" w:color="auto"/>
            </w:tcBorders>
            <w:shd w:val="clear" w:color="auto" w:fill="auto"/>
          </w:tcPr>
          <w:p w14:paraId="5634CF21" w14:textId="77777777" w:rsidR="001C387D" w:rsidRPr="009B4A38" w:rsidRDefault="001C387D" w:rsidP="001C387D">
            <w:pPr>
              <w:autoSpaceDE w:val="0"/>
              <w:autoSpaceDN w:val="0"/>
              <w:adjustRightInd w:val="0"/>
              <w:ind w:left="60" w:right="60"/>
              <w:rPr>
                <w:rFonts w:cs="Arial"/>
                <w:sz w:val="18"/>
                <w:szCs w:val="18"/>
              </w:rPr>
            </w:pPr>
            <w:r w:rsidRPr="009B4A38">
              <w:rPr>
                <w:rFonts w:cs="Arial"/>
                <w:sz w:val="18"/>
                <w:szCs w:val="18"/>
              </w:rPr>
              <w:t>Disagree</w:t>
            </w:r>
          </w:p>
        </w:tc>
        <w:tc>
          <w:tcPr>
            <w:tcW w:w="1289" w:type="dxa"/>
            <w:tcBorders>
              <w:top w:val="nil"/>
              <w:left w:val="single" w:sz="12" w:space="0" w:color="auto"/>
              <w:bottom w:val="nil"/>
              <w:right w:val="single" w:sz="12" w:space="0" w:color="auto"/>
            </w:tcBorders>
            <w:shd w:val="clear" w:color="auto" w:fill="auto"/>
          </w:tcPr>
          <w:p w14:paraId="42FB1202" w14:textId="77777777" w:rsidR="001C387D" w:rsidRPr="009B4A38" w:rsidRDefault="001C387D" w:rsidP="001C387D">
            <w:pPr>
              <w:autoSpaceDE w:val="0"/>
              <w:autoSpaceDN w:val="0"/>
              <w:adjustRightInd w:val="0"/>
              <w:ind w:left="60" w:right="60"/>
              <w:jc w:val="right"/>
              <w:rPr>
                <w:rFonts w:cs="Arial"/>
                <w:sz w:val="18"/>
                <w:szCs w:val="18"/>
              </w:rPr>
            </w:pPr>
            <w:r w:rsidRPr="009B4A38">
              <w:rPr>
                <w:rFonts w:cs="Arial"/>
                <w:sz w:val="18"/>
                <w:szCs w:val="18"/>
              </w:rPr>
              <w:t>35</w:t>
            </w:r>
          </w:p>
        </w:tc>
        <w:tc>
          <w:tcPr>
            <w:tcW w:w="1136" w:type="dxa"/>
            <w:tcBorders>
              <w:top w:val="nil"/>
              <w:left w:val="single" w:sz="12" w:space="0" w:color="auto"/>
              <w:bottom w:val="nil"/>
              <w:right w:val="single" w:sz="12" w:space="0" w:color="auto"/>
            </w:tcBorders>
            <w:shd w:val="clear" w:color="auto" w:fill="auto"/>
          </w:tcPr>
          <w:p w14:paraId="34EEBB95" w14:textId="77777777" w:rsidR="001C387D" w:rsidRPr="009B4A38" w:rsidRDefault="001C387D" w:rsidP="001C387D">
            <w:pPr>
              <w:autoSpaceDE w:val="0"/>
              <w:autoSpaceDN w:val="0"/>
              <w:adjustRightInd w:val="0"/>
              <w:ind w:left="60" w:right="60"/>
              <w:jc w:val="right"/>
              <w:rPr>
                <w:rFonts w:cs="Arial"/>
                <w:sz w:val="18"/>
                <w:szCs w:val="18"/>
              </w:rPr>
            </w:pPr>
            <w:r w:rsidRPr="009B4A38">
              <w:rPr>
                <w:rFonts w:cs="Arial"/>
                <w:sz w:val="18"/>
                <w:szCs w:val="18"/>
              </w:rPr>
              <w:t>1.2</w:t>
            </w:r>
          </w:p>
        </w:tc>
        <w:tc>
          <w:tcPr>
            <w:tcW w:w="1544" w:type="dxa"/>
            <w:tcBorders>
              <w:top w:val="nil"/>
              <w:left w:val="single" w:sz="12" w:space="0" w:color="auto"/>
              <w:bottom w:val="nil"/>
              <w:right w:val="single" w:sz="12" w:space="0" w:color="auto"/>
            </w:tcBorders>
            <w:shd w:val="clear" w:color="auto" w:fill="auto"/>
          </w:tcPr>
          <w:p w14:paraId="459F0956" w14:textId="77777777" w:rsidR="001C387D" w:rsidRPr="009B4A38" w:rsidRDefault="001C387D" w:rsidP="001C387D">
            <w:pPr>
              <w:autoSpaceDE w:val="0"/>
              <w:autoSpaceDN w:val="0"/>
              <w:adjustRightInd w:val="0"/>
              <w:ind w:left="60" w:right="60"/>
              <w:jc w:val="right"/>
              <w:rPr>
                <w:rFonts w:cs="Arial"/>
                <w:sz w:val="18"/>
                <w:szCs w:val="18"/>
              </w:rPr>
            </w:pPr>
            <w:r w:rsidRPr="009B4A38">
              <w:rPr>
                <w:rFonts w:cs="Arial"/>
                <w:sz w:val="18"/>
                <w:szCs w:val="18"/>
              </w:rPr>
              <w:t>1.3</w:t>
            </w:r>
          </w:p>
        </w:tc>
        <w:tc>
          <w:tcPr>
            <w:tcW w:w="1628" w:type="dxa"/>
            <w:tcBorders>
              <w:top w:val="nil"/>
              <w:left w:val="single" w:sz="12" w:space="0" w:color="auto"/>
              <w:bottom w:val="nil"/>
              <w:right w:val="single" w:sz="12" w:space="0" w:color="auto"/>
            </w:tcBorders>
            <w:shd w:val="clear" w:color="auto" w:fill="auto"/>
          </w:tcPr>
          <w:p w14:paraId="013609A7" w14:textId="77777777" w:rsidR="001C387D" w:rsidRPr="009B4A38" w:rsidRDefault="001C387D" w:rsidP="001C387D">
            <w:pPr>
              <w:autoSpaceDE w:val="0"/>
              <w:autoSpaceDN w:val="0"/>
              <w:adjustRightInd w:val="0"/>
              <w:ind w:left="60" w:right="60"/>
              <w:jc w:val="right"/>
              <w:rPr>
                <w:rFonts w:cs="Arial"/>
                <w:sz w:val="18"/>
                <w:szCs w:val="18"/>
              </w:rPr>
            </w:pPr>
            <w:r w:rsidRPr="009B4A38">
              <w:rPr>
                <w:rFonts w:cs="Arial"/>
                <w:sz w:val="18"/>
                <w:szCs w:val="18"/>
              </w:rPr>
              <w:t>3.5</w:t>
            </w:r>
          </w:p>
        </w:tc>
      </w:tr>
      <w:tr w:rsidR="006C6ED2" w:rsidRPr="009B4A38" w14:paraId="442BC84C" w14:textId="77777777" w:rsidTr="006C6ED2">
        <w:trPr>
          <w:cantSplit/>
        </w:trPr>
        <w:tc>
          <w:tcPr>
            <w:tcW w:w="1052" w:type="dxa"/>
            <w:vMerge/>
            <w:tcBorders>
              <w:top w:val="nil"/>
              <w:left w:val="single" w:sz="12" w:space="0" w:color="auto"/>
              <w:bottom w:val="nil"/>
              <w:right w:val="nil"/>
            </w:tcBorders>
            <w:shd w:val="clear" w:color="auto" w:fill="auto"/>
          </w:tcPr>
          <w:p w14:paraId="21387753" w14:textId="77777777" w:rsidR="001C387D" w:rsidRPr="009B4A38" w:rsidRDefault="001C387D" w:rsidP="001C387D">
            <w:pPr>
              <w:autoSpaceDE w:val="0"/>
              <w:autoSpaceDN w:val="0"/>
              <w:adjustRightInd w:val="0"/>
              <w:rPr>
                <w:rFonts w:cs="Arial"/>
                <w:sz w:val="18"/>
                <w:szCs w:val="18"/>
              </w:rPr>
            </w:pPr>
          </w:p>
        </w:tc>
        <w:tc>
          <w:tcPr>
            <w:tcW w:w="2426" w:type="dxa"/>
            <w:tcBorders>
              <w:top w:val="nil"/>
              <w:left w:val="nil"/>
              <w:bottom w:val="nil"/>
              <w:right w:val="single" w:sz="12" w:space="0" w:color="auto"/>
            </w:tcBorders>
            <w:shd w:val="clear" w:color="auto" w:fill="auto"/>
          </w:tcPr>
          <w:p w14:paraId="0E465DFF" w14:textId="77777777" w:rsidR="001C387D" w:rsidRPr="009B4A38" w:rsidRDefault="001C387D" w:rsidP="001C387D">
            <w:pPr>
              <w:autoSpaceDE w:val="0"/>
              <w:autoSpaceDN w:val="0"/>
              <w:adjustRightInd w:val="0"/>
              <w:ind w:left="60" w:right="60"/>
              <w:rPr>
                <w:rFonts w:cs="Arial"/>
                <w:sz w:val="18"/>
                <w:szCs w:val="18"/>
              </w:rPr>
            </w:pPr>
            <w:r w:rsidRPr="009B4A38">
              <w:rPr>
                <w:rFonts w:cs="Arial"/>
                <w:sz w:val="18"/>
                <w:szCs w:val="18"/>
              </w:rPr>
              <w:t>Agree</w:t>
            </w:r>
          </w:p>
        </w:tc>
        <w:tc>
          <w:tcPr>
            <w:tcW w:w="1289" w:type="dxa"/>
            <w:tcBorders>
              <w:top w:val="nil"/>
              <w:left w:val="single" w:sz="12" w:space="0" w:color="auto"/>
              <w:bottom w:val="nil"/>
              <w:right w:val="single" w:sz="12" w:space="0" w:color="auto"/>
            </w:tcBorders>
            <w:shd w:val="clear" w:color="auto" w:fill="auto"/>
          </w:tcPr>
          <w:p w14:paraId="3C90A943" w14:textId="77777777" w:rsidR="001C387D" w:rsidRPr="009B4A38" w:rsidRDefault="001C387D" w:rsidP="001C387D">
            <w:pPr>
              <w:autoSpaceDE w:val="0"/>
              <w:autoSpaceDN w:val="0"/>
              <w:adjustRightInd w:val="0"/>
              <w:ind w:left="60" w:right="60"/>
              <w:jc w:val="right"/>
              <w:rPr>
                <w:rFonts w:cs="Arial"/>
                <w:sz w:val="18"/>
                <w:szCs w:val="18"/>
              </w:rPr>
            </w:pPr>
            <w:r w:rsidRPr="009B4A38">
              <w:rPr>
                <w:rFonts w:cs="Arial"/>
                <w:sz w:val="18"/>
                <w:szCs w:val="18"/>
              </w:rPr>
              <w:t>604</w:t>
            </w:r>
          </w:p>
        </w:tc>
        <w:tc>
          <w:tcPr>
            <w:tcW w:w="1136" w:type="dxa"/>
            <w:tcBorders>
              <w:top w:val="nil"/>
              <w:left w:val="single" w:sz="12" w:space="0" w:color="auto"/>
              <w:bottom w:val="nil"/>
              <w:right w:val="single" w:sz="12" w:space="0" w:color="auto"/>
            </w:tcBorders>
            <w:shd w:val="clear" w:color="auto" w:fill="auto"/>
          </w:tcPr>
          <w:p w14:paraId="14BA3237" w14:textId="77777777" w:rsidR="001C387D" w:rsidRPr="009B4A38" w:rsidRDefault="001C387D" w:rsidP="001C387D">
            <w:pPr>
              <w:autoSpaceDE w:val="0"/>
              <w:autoSpaceDN w:val="0"/>
              <w:adjustRightInd w:val="0"/>
              <w:ind w:left="60" w:right="60"/>
              <w:jc w:val="right"/>
              <w:rPr>
                <w:rFonts w:cs="Arial"/>
                <w:sz w:val="18"/>
                <w:szCs w:val="18"/>
              </w:rPr>
            </w:pPr>
            <w:r w:rsidRPr="009B4A38">
              <w:rPr>
                <w:rFonts w:cs="Arial"/>
                <w:sz w:val="18"/>
                <w:szCs w:val="18"/>
              </w:rPr>
              <w:t>21.5</w:t>
            </w:r>
          </w:p>
        </w:tc>
        <w:tc>
          <w:tcPr>
            <w:tcW w:w="1544" w:type="dxa"/>
            <w:tcBorders>
              <w:top w:val="nil"/>
              <w:left w:val="single" w:sz="12" w:space="0" w:color="auto"/>
              <w:bottom w:val="nil"/>
              <w:right w:val="single" w:sz="12" w:space="0" w:color="auto"/>
            </w:tcBorders>
            <w:shd w:val="clear" w:color="auto" w:fill="auto"/>
          </w:tcPr>
          <w:p w14:paraId="4625330F" w14:textId="77777777" w:rsidR="001C387D" w:rsidRPr="009B4A38" w:rsidRDefault="001C387D" w:rsidP="001C387D">
            <w:pPr>
              <w:autoSpaceDE w:val="0"/>
              <w:autoSpaceDN w:val="0"/>
              <w:adjustRightInd w:val="0"/>
              <w:ind w:left="60" w:right="60"/>
              <w:jc w:val="right"/>
              <w:rPr>
                <w:rFonts w:cs="Arial"/>
                <w:sz w:val="18"/>
                <w:szCs w:val="18"/>
              </w:rPr>
            </w:pPr>
            <w:r w:rsidRPr="009B4A38">
              <w:rPr>
                <w:rFonts w:cs="Arial"/>
                <w:sz w:val="18"/>
                <w:szCs w:val="18"/>
              </w:rPr>
              <w:t>21.7</w:t>
            </w:r>
          </w:p>
        </w:tc>
        <w:tc>
          <w:tcPr>
            <w:tcW w:w="1628" w:type="dxa"/>
            <w:tcBorders>
              <w:top w:val="nil"/>
              <w:left w:val="single" w:sz="12" w:space="0" w:color="auto"/>
              <w:bottom w:val="nil"/>
              <w:right w:val="single" w:sz="12" w:space="0" w:color="auto"/>
            </w:tcBorders>
            <w:shd w:val="clear" w:color="auto" w:fill="auto"/>
          </w:tcPr>
          <w:p w14:paraId="1C24A071" w14:textId="77777777" w:rsidR="001C387D" w:rsidRPr="009B4A38" w:rsidRDefault="001C387D" w:rsidP="001C387D">
            <w:pPr>
              <w:autoSpaceDE w:val="0"/>
              <w:autoSpaceDN w:val="0"/>
              <w:adjustRightInd w:val="0"/>
              <w:ind w:left="60" w:right="60"/>
              <w:jc w:val="right"/>
              <w:rPr>
                <w:rFonts w:cs="Arial"/>
                <w:sz w:val="18"/>
                <w:szCs w:val="18"/>
              </w:rPr>
            </w:pPr>
            <w:r w:rsidRPr="009B4A38">
              <w:rPr>
                <w:rFonts w:cs="Arial"/>
                <w:sz w:val="18"/>
                <w:szCs w:val="18"/>
              </w:rPr>
              <w:t>25.2</w:t>
            </w:r>
          </w:p>
        </w:tc>
      </w:tr>
      <w:tr w:rsidR="006C6ED2" w:rsidRPr="009B4A38" w14:paraId="6C3846DB" w14:textId="77777777" w:rsidTr="006C6ED2">
        <w:trPr>
          <w:cantSplit/>
        </w:trPr>
        <w:tc>
          <w:tcPr>
            <w:tcW w:w="1052" w:type="dxa"/>
            <w:vMerge/>
            <w:tcBorders>
              <w:top w:val="nil"/>
              <w:left w:val="single" w:sz="12" w:space="0" w:color="auto"/>
              <w:bottom w:val="nil"/>
              <w:right w:val="nil"/>
            </w:tcBorders>
            <w:shd w:val="clear" w:color="auto" w:fill="auto"/>
          </w:tcPr>
          <w:p w14:paraId="5EAFDCC1" w14:textId="77777777" w:rsidR="001C387D" w:rsidRPr="009B4A38" w:rsidRDefault="001C387D" w:rsidP="001C387D">
            <w:pPr>
              <w:autoSpaceDE w:val="0"/>
              <w:autoSpaceDN w:val="0"/>
              <w:adjustRightInd w:val="0"/>
              <w:rPr>
                <w:rFonts w:cs="Arial"/>
                <w:sz w:val="18"/>
                <w:szCs w:val="18"/>
              </w:rPr>
            </w:pPr>
          </w:p>
        </w:tc>
        <w:tc>
          <w:tcPr>
            <w:tcW w:w="2426" w:type="dxa"/>
            <w:tcBorders>
              <w:top w:val="nil"/>
              <w:left w:val="nil"/>
              <w:bottom w:val="nil"/>
              <w:right w:val="single" w:sz="12" w:space="0" w:color="auto"/>
            </w:tcBorders>
            <w:shd w:val="clear" w:color="auto" w:fill="auto"/>
          </w:tcPr>
          <w:p w14:paraId="1BB4CD74" w14:textId="77777777" w:rsidR="001C387D" w:rsidRPr="009B4A38" w:rsidRDefault="001C387D" w:rsidP="001C387D">
            <w:pPr>
              <w:autoSpaceDE w:val="0"/>
              <w:autoSpaceDN w:val="0"/>
              <w:adjustRightInd w:val="0"/>
              <w:ind w:left="60" w:right="60"/>
              <w:rPr>
                <w:rFonts w:cs="Arial"/>
                <w:sz w:val="18"/>
                <w:szCs w:val="18"/>
              </w:rPr>
            </w:pPr>
            <w:r w:rsidRPr="009B4A38">
              <w:rPr>
                <w:rFonts w:cs="Arial"/>
                <w:sz w:val="18"/>
                <w:szCs w:val="18"/>
              </w:rPr>
              <w:t>Strongly Agree</w:t>
            </w:r>
          </w:p>
        </w:tc>
        <w:tc>
          <w:tcPr>
            <w:tcW w:w="1289" w:type="dxa"/>
            <w:tcBorders>
              <w:top w:val="nil"/>
              <w:left w:val="single" w:sz="12" w:space="0" w:color="auto"/>
              <w:bottom w:val="nil"/>
              <w:right w:val="single" w:sz="12" w:space="0" w:color="auto"/>
            </w:tcBorders>
            <w:shd w:val="clear" w:color="auto" w:fill="auto"/>
          </w:tcPr>
          <w:p w14:paraId="023A9FDB" w14:textId="77777777" w:rsidR="001C387D" w:rsidRPr="009B4A38" w:rsidRDefault="001C387D" w:rsidP="001C387D">
            <w:pPr>
              <w:autoSpaceDE w:val="0"/>
              <w:autoSpaceDN w:val="0"/>
              <w:adjustRightInd w:val="0"/>
              <w:ind w:left="60" w:right="60"/>
              <w:jc w:val="right"/>
              <w:rPr>
                <w:rFonts w:cs="Arial"/>
                <w:sz w:val="18"/>
                <w:szCs w:val="18"/>
              </w:rPr>
            </w:pPr>
            <w:r w:rsidRPr="009B4A38">
              <w:rPr>
                <w:rFonts w:cs="Arial"/>
                <w:sz w:val="18"/>
                <w:szCs w:val="18"/>
              </w:rPr>
              <w:t>763</w:t>
            </w:r>
          </w:p>
        </w:tc>
        <w:tc>
          <w:tcPr>
            <w:tcW w:w="1136" w:type="dxa"/>
            <w:tcBorders>
              <w:top w:val="nil"/>
              <w:left w:val="single" w:sz="12" w:space="0" w:color="auto"/>
              <w:bottom w:val="nil"/>
              <w:right w:val="single" w:sz="12" w:space="0" w:color="auto"/>
            </w:tcBorders>
            <w:shd w:val="clear" w:color="auto" w:fill="auto"/>
          </w:tcPr>
          <w:p w14:paraId="1E133754" w14:textId="77777777" w:rsidR="001C387D" w:rsidRPr="009B4A38" w:rsidRDefault="001C387D" w:rsidP="001C387D">
            <w:pPr>
              <w:autoSpaceDE w:val="0"/>
              <w:autoSpaceDN w:val="0"/>
              <w:adjustRightInd w:val="0"/>
              <w:ind w:left="60" w:right="60"/>
              <w:jc w:val="right"/>
              <w:rPr>
                <w:rFonts w:cs="Arial"/>
                <w:sz w:val="18"/>
                <w:szCs w:val="18"/>
              </w:rPr>
            </w:pPr>
            <w:r w:rsidRPr="009B4A38">
              <w:rPr>
                <w:rFonts w:cs="Arial"/>
                <w:sz w:val="18"/>
                <w:szCs w:val="18"/>
              </w:rPr>
              <w:t>27.2</w:t>
            </w:r>
          </w:p>
        </w:tc>
        <w:tc>
          <w:tcPr>
            <w:tcW w:w="1544" w:type="dxa"/>
            <w:tcBorders>
              <w:top w:val="nil"/>
              <w:left w:val="single" w:sz="12" w:space="0" w:color="auto"/>
              <w:bottom w:val="nil"/>
              <w:right w:val="single" w:sz="12" w:space="0" w:color="auto"/>
            </w:tcBorders>
            <w:shd w:val="clear" w:color="auto" w:fill="auto"/>
          </w:tcPr>
          <w:p w14:paraId="623E4FC8" w14:textId="77777777" w:rsidR="001C387D" w:rsidRPr="009B4A38" w:rsidRDefault="001C387D" w:rsidP="001C387D">
            <w:pPr>
              <w:autoSpaceDE w:val="0"/>
              <w:autoSpaceDN w:val="0"/>
              <w:adjustRightInd w:val="0"/>
              <w:ind w:left="60" w:right="60"/>
              <w:jc w:val="right"/>
              <w:rPr>
                <w:rFonts w:cs="Arial"/>
                <w:sz w:val="18"/>
                <w:szCs w:val="18"/>
              </w:rPr>
            </w:pPr>
            <w:r w:rsidRPr="009B4A38">
              <w:rPr>
                <w:rFonts w:cs="Arial"/>
                <w:sz w:val="18"/>
                <w:szCs w:val="18"/>
              </w:rPr>
              <w:t>27.5</w:t>
            </w:r>
          </w:p>
        </w:tc>
        <w:tc>
          <w:tcPr>
            <w:tcW w:w="1628" w:type="dxa"/>
            <w:tcBorders>
              <w:top w:val="nil"/>
              <w:left w:val="single" w:sz="12" w:space="0" w:color="auto"/>
              <w:bottom w:val="nil"/>
              <w:right w:val="single" w:sz="12" w:space="0" w:color="auto"/>
            </w:tcBorders>
            <w:shd w:val="clear" w:color="auto" w:fill="auto"/>
          </w:tcPr>
          <w:p w14:paraId="0B879A54" w14:textId="77777777" w:rsidR="001C387D" w:rsidRPr="009B4A38" w:rsidRDefault="001C387D" w:rsidP="001C387D">
            <w:pPr>
              <w:autoSpaceDE w:val="0"/>
              <w:autoSpaceDN w:val="0"/>
              <w:adjustRightInd w:val="0"/>
              <w:ind w:left="60" w:right="60"/>
              <w:jc w:val="right"/>
              <w:rPr>
                <w:rFonts w:cs="Arial"/>
                <w:sz w:val="18"/>
                <w:szCs w:val="18"/>
              </w:rPr>
            </w:pPr>
            <w:r w:rsidRPr="009B4A38">
              <w:rPr>
                <w:rFonts w:cs="Arial"/>
                <w:sz w:val="18"/>
                <w:szCs w:val="18"/>
              </w:rPr>
              <w:t>52.7</w:t>
            </w:r>
          </w:p>
        </w:tc>
      </w:tr>
      <w:tr w:rsidR="006C6ED2" w:rsidRPr="009B4A38" w14:paraId="2D902E37" w14:textId="77777777" w:rsidTr="006C6ED2">
        <w:trPr>
          <w:cantSplit/>
        </w:trPr>
        <w:tc>
          <w:tcPr>
            <w:tcW w:w="1052" w:type="dxa"/>
            <w:vMerge/>
            <w:tcBorders>
              <w:top w:val="nil"/>
              <w:left w:val="single" w:sz="12" w:space="0" w:color="auto"/>
              <w:bottom w:val="nil"/>
              <w:right w:val="nil"/>
            </w:tcBorders>
            <w:shd w:val="clear" w:color="auto" w:fill="auto"/>
          </w:tcPr>
          <w:p w14:paraId="46031E31" w14:textId="77777777" w:rsidR="001C387D" w:rsidRPr="009B4A38" w:rsidRDefault="001C387D" w:rsidP="001C387D">
            <w:pPr>
              <w:autoSpaceDE w:val="0"/>
              <w:autoSpaceDN w:val="0"/>
              <w:adjustRightInd w:val="0"/>
              <w:rPr>
                <w:rFonts w:cs="Arial"/>
                <w:sz w:val="18"/>
                <w:szCs w:val="18"/>
              </w:rPr>
            </w:pPr>
          </w:p>
        </w:tc>
        <w:tc>
          <w:tcPr>
            <w:tcW w:w="2426" w:type="dxa"/>
            <w:tcBorders>
              <w:top w:val="nil"/>
              <w:left w:val="nil"/>
              <w:bottom w:val="nil"/>
              <w:right w:val="single" w:sz="12" w:space="0" w:color="auto"/>
            </w:tcBorders>
            <w:shd w:val="clear" w:color="auto" w:fill="auto"/>
          </w:tcPr>
          <w:p w14:paraId="00AA2787" w14:textId="77777777" w:rsidR="001C387D" w:rsidRPr="009B4A38" w:rsidRDefault="001C387D" w:rsidP="001C387D">
            <w:pPr>
              <w:autoSpaceDE w:val="0"/>
              <w:autoSpaceDN w:val="0"/>
              <w:adjustRightInd w:val="0"/>
              <w:ind w:left="60" w:right="60"/>
              <w:rPr>
                <w:rFonts w:cs="Arial"/>
                <w:sz w:val="18"/>
                <w:szCs w:val="18"/>
              </w:rPr>
            </w:pPr>
            <w:r w:rsidRPr="009B4A38">
              <w:rPr>
                <w:rFonts w:cs="Arial"/>
                <w:sz w:val="18"/>
                <w:szCs w:val="18"/>
              </w:rPr>
              <w:t>Very Strongly Agree</w:t>
            </w:r>
          </w:p>
        </w:tc>
        <w:tc>
          <w:tcPr>
            <w:tcW w:w="1289" w:type="dxa"/>
            <w:tcBorders>
              <w:top w:val="nil"/>
              <w:left w:val="single" w:sz="12" w:space="0" w:color="auto"/>
              <w:bottom w:val="nil"/>
              <w:right w:val="single" w:sz="12" w:space="0" w:color="auto"/>
            </w:tcBorders>
            <w:shd w:val="clear" w:color="auto" w:fill="auto"/>
          </w:tcPr>
          <w:p w14:paraId="1ABB24D6" w14:textId="77777777" w:rsidR="001C387D" w:rsidRPr="009B4A38" w:rsidRDefault="001C387D" w:rsidP="001C387D">
            <w:pPr>
              <w:autoSpaceDE w:val="0"/>
              <w:autoSpaceDN w:val="0"/>
              <w:adjustRightInd w:val="0"/>
              <w:ind w:left="60" w:right="60"/>
              <w:jc w:val="right"/>
              <w:rPr>
                <w:rFonts w:cs="Arial"/>
                <w:sz w:val="18"/>
                <w:szCs w:val="18"/>
              </w:rPr>
            </w:pPr>
            <w:r w:rsidRPr="009B4A38">
              <w:rPr>
                <w:rFonts w:cs="Arial"/>
                <w:sz w:val="18"/>
                <w:szCs w:val="18"/>
              </w:rPr>
              <w:t>1315</w:t>
            </w:r>
          </w:p>
        </w:tc>
        <w:tc>
          <w:tcPr>
            <w:tcW w:w="1136" w:type="dxa"/>
            <w:tcBorders>
              <w:top w:val="nil"/>
              <w:left w:val="single" w:sz="12" w:space="0" w:color="auto"/>
              <w:bottom w:val="nil"/>
              <w:right w:val="single" w:sz="12" w:space="0" w:color="auto"/>
            </w:tcBorders>
            <w:shd w:val="clear" w:color="auto" w:fill="auto"/>
          </w:tcPr>
          <w:p w14:paraId="1880E177" w14:textId="77777777" w:rsidR="001C387D" w:rsidRPr="009B4A38" w:rsidRDefault="001C387D" w:rsidP="001C387D">
            <w:pPr>
              <w:autoSpaceDE w:val="0"/>
              <w:autoSpaceDN w:val="0"/>
              <w:adjustRightInd w:val="0"/>
              <w:ind w:left="60" w:right="60"/>
              <w:jc w:val="right"/>
              <w:rPr>
                <w:rFonts w:cs="Arial"/>
                <w:sz w:val="18"/>
                <w:szCs w:val="18"/>
              </w:rPr>
            </w:pPr>
            <w:r w:rsidRPr="009B4A38">
              <w:rPr>
                <w:rFonts w:cs="Arial"/>
                <w:sz w:val="18"/>
                <w:szCs w:val="18"/>
              </w:rPr>
              <w:t>46.9</w:t>
            </w:r>
          </w:p>
        </w:tc>
        <w:tc>
          <w:tcPr>
            <w:tcW w:w="1544" w:type="dxa"/>
            <w:tcBorders>
              <w:top w:val="nil"/>
              <w:left w:val="single" w:sz="12" w:space="0" w:color="auto"/>
              <w:bottom w:val="nil"/>
              <w:right w:val="single" w:sz="12" w:space="0" w:color="auto"/>
            </w:tcBorders>
            <w:shd w:val="clear" w:color="auto" w:fill="auto"/>
          </w:tcPr>
          <w:p w14:paraId="2356484B" w14:textId="77777777" w:rsidR="001C387D" w:rsidRPr="009B4A38" w:rsidRDefault="001C387D" w:rsidP="001C387D">
            <w:pPr>
              <w:autoSpaceDE w:val="0"/>
              <w:autoSpaceDN w:val="0"/>
              <w:adjustRightInd w:val="0"/>
              <w:ind w:left="60" w:right="60"/>
              <w:jc w:val="right"/>
              <w:rPr>
                <w:rFonts w:cs="Arial"/>
                <w:sz w:val="18"/>
                <w:szCs w:val="18"/>
              </w:rPr>
            </w:pPr>
            <w:r w:rsidRPr="009B4A38">
              <w:rPr>
                <w:rFonts w:cs="Arial"/>
                <w:sz w:val="18"/>
                <w:szCs w:val="18"/>
              </w:rPr>
              <w:t>47.3</w:t>
            </w:r>
          </w:p>
        </w:tc>
        <w:tc>
          <w:tcPr>
            <w:tcW w:w="1628" w:type="dxa"/>
            <w:tcBorders>
              <w:top w:val="nil"/>
              <w:left w:val="single" w:sz="12" w:space="0" w:color="auto"/>
              <w:bottom w:val="nil"/>
              <w:right w:val="single" w:sz="12" w:space="0" w:color="auto"/>
            </w:tcBorders>
            <w:shd w:val="clear" w:color="auto" w:fill="auto"/>
          </w:tcPr>
          <w:p w14:paraId="40202DF7" w14:textId="77777777" w:rsidR="001C387D" w:rsidRPr="009B4A38" w:rsidRDefault="001C387D" w:rsidP="001C387D">
            <w:pPr>
              <w:autoSpaceDE w:val="0"/>
              <w:autoSpaceDN w:val="0"/>
              <w:adjustRightInd w:val="0"/>
              <w:ind w:left="60" w:right="60"/>
              <w:jc w:val="right"/>
              <w:rPr>
                <w:rFonts w:cs="Arial"/>
                <w:sz w:val="18"/>
                <w:szCs w:val="18"/>
              </w:rPr>
            </w:pPr>
            <w:r w:rsidRPr="009B4A38">
              <w:rPr>
                <w:rFonts w:cs="Arial"/>
                <w:sz w:val="18"/>
                <w:szCs w:val="18"/>
              </w:rPr>
              <w:t>100.0</w:t>
            </w:r>
          </w:p>
        </w:tc>
      </w:tr>
      <w:tr w:rsidR="006C6ED2" w:rsidRPr="009B4A38" w14:paraId="13BD8462" w14:textId="77777777" w:rsidTr="006C6ED2">
        <w:trPr>
          <w:cantSplit/>
        </w:trPr>
        <w:tc>
          <w:tcPr>
            <w:tcW w:w="1052" w:type="dxa"/>
            <w:vMerge/>
            <w:tcBorders>
              <w:top w:val="nil"/>
              <w:left w:val="single" w:sz="12" w:space="0" w:color="auto"/>
              <w:bottom w:val="nil"/>
              <w:right w:val="nil"/>
            </w:tcBorders>
            <w:shd w:val="clear" w:color="auto" w:fill="auto"/>
          </w:tcPr>
          <w:p w14:paraId="0F49CF19" w14:textId="77777777" w:rsidR="001C387D" w:rsidRPr="009B4A38" w:rsidRDefault="001C387D" w:rsidP="001C387D">
            <w:pPr>
              <w:autoSpaceDE w:val="0"/>
              <w:autoSpaceDN w:val="0"/>
              <w:adjustRightInd w:val="0"/>
              <w:rPr>
                <w:rFonts w:cs="Arial"/>
                <w:sz w:val="18"/>
                <w:szCs w:val="18"/>
              </w:rPr>
            </w:pPr>
          </w:p>
        </w:tc>
        <w:tc>
          <w:tcPr>
            <w:tcW w:w="2426" w:type="dxa"/>
            <w:tcBorders>
              <w:top w:val="nil"/>
              <w:left w:val="nil"/>
              <w:bottom w:val="nil"/>
              <w:right w:val="single" w:sz="12" w:space="0" w:color="auto"/>
            </w:tcBorders>
            <w:shd w:val="clear" w:color="auto" w:fill="auto"/>
          </w:tcPr>
          <w:p w14:paraId="1D9AA0C4" w14:textId="77777777" w:rsidR="001C387D" w:rsidRPr="009B4A38" w:rsidRDefault="001C387D" w:rsidP="001C387D">
            <w:pPr>
              <w:autoSpaceDE w:val="0"/>
              <w:autoSpaceDN w:val="0"/>
              <w:adjustRightInd w:val="0"/>
              <w:ind w:left="60" w:right="60"/>
              <w:rPr>
                <w:rFonts w:cs="Arial"/>
                <w:sz w:val="18"/>
                <w:szCs w:val="18"/>
              </w:rPr>
            </w:pPr>
            <w:r w:rsidRPr="009B4A38">
              <w:rPr>
                <w:rFonts w:cs="Arial"/>
                <w:sz w:val="18"/>
                <w:szCs w:val="18"/>
              </w:rPr>
              <w:t>Total</w:t>
            </w:r>
          </w:p>
        </w:tc>
        <w:tc>
          <w:tcPr>
            <w:tcW w:w="1289" w:type="dxa"/>
            <w:tcBorders>
              <w:top w:val="nil"/>
              <w:left w:val="single" w:sz="12" w:space="0" w:color="auto"/>
              <w:bottom w:val="nil"/>
              <w:right w:val="single" w:sz="12" w:space="0" w:color="auto"/>
            </w:tcBorders>
            <w:shd w:val="clear" w:color="auto" w:fill="auto"/>
          </w:tcPr>
          <w:p w14:paraId="501638E6" w14:textId="77777777" w:rsidR="001C387D" w:rsidRPr="009B4A38" w:rsidRDefault="001C387D" w:rsidP="001C387D">
            <w:pPr>
              <w:autoSpaceDE w:val="0"/>
              <w:autoSpaceDN w:val="0"/>
              <w:adjustRightInd w:val="0"/>
              <w:ind w:left="60" w:right="60"/>
              <w:jc w:val="right"/>
              <w:rPr>
                <w:rFonts w:cs="Arial"/>
                <w:sz w:val="18"/>
                <w:szCs w:val="18"/>
              </w:rPr>
            </w:pPr>
            <w:r w:rsidRPr="009B4A38">
              <w:rPr>
                <w:rFonts w:cs="Arial"/>
                <w:sz w:val="18"/>
                <w:szCs w:val="18"/>
              </w:rPr>
              <w:t>2779</w:t>
            </w:r>
          </w:p>
        </w:tc>
        <w:tc>
          <w:tcPr>
            <w:tcW w:w="1136" w:type="dxa"/>
            <w:tcBorders>
              <w:top w:val="nil"/>
              <w:left w:val="single" w:sz="12" w:space="0" w:color="auto"/>
              <w:bottom w:val="nil"/>
              <w:right w:val="single" w:sz="12" w:space="0" w:color="auto"/>
            </w:tcBorders>
            <w:shd w:val="clear" w:color="auto" w:fill="auto"/>
          </w:tcPr>
          <w:p w14:paraId="7F91A425" w14:textId="77777777" w:rsidR="001C387D" w:rsidRPr="009B4A38" w:rsidRDefault="001C387D" w:rsidP="001C387D">
            <w:pPr>
              <w:autoSpaceDE w:val="0"/>
              <w:autoSpaceDN w:val="0"/>
              <w:adjustRightInd w:val="0"/>
              <w:ind w:left="60" w:right="60"/>
              <w:jc w:val="right"/>
              <w:rPr>
                <w:rFonts w:cs="Arial"/>
                <w:sz w:val="18"/>
                <w:szCs w:val="18"/>
              </w:rPr>
            </w:pPr>
            <w:r w:rsidRPr="009B4A38">
              <w:rPr>
                <w:rFonts w:cs="Arial"/>
                <w:sz w:val="18"/>
                <w:szCs w:val="18"/>
              </w:rPr>
              <w:t>99.1</w:t>
            </w:r>
          </w:p>
        </w:tc>
        <w:tc>
          <w:tcPr>
            <w:tcW w:w="1544" w:type="dxa"/>
            <w:tcBorders>
              <w:top w:val="nil"/>
              <w:left w:val="single" w:sz="12" w:space="0" w:color="auto"/>
              <w:bottom w:val="nil"/>
              <w:right w:val="single" w:sz="12" w:space="0" w:color="auto"/>
            </w:tcBorders>
            <w:shd w:val="clear" w:color="auto" w:fill="auto"/>
          </w:tcPr>
          <w:p w14:paraId="1153226B" w14:textId="77777777" w:rsidR="001C387D" w:rsidRPr="009B4A38" w:rsidRDefault="001C387D" w:rsidP="001C387D">
            <w:pPr>
              <w:autoSpaceDE w:val="0"/>
              <w:autoSpaceDN w:val="0"/>
              <w:adjustRightInd w:val="0"/>
              <w:ind w:left="60" w:right="60"/>
              <w:jc w:val="right"/>
              <w:rPr>
                <w:rFonts w:cs="Arial"/>
                <w:sz w:val="18"/>
                <w:szCs w:val="18"/>
              </w:rPr>
            </w:pPr>
            <w:r w:rsidRPr="009B4A38">
              <w:rPr>
                <w:rFonts w:cs="Arial"/>
                <w:sz w:val="18"/>
                <w:szCs w:val="18"/>
              </w:rPr>
              <w:t>100.0</w:t>
            </w:r>
          </w:p>
        </w:tc>
        <w:tc>
          <w:tcPr>
            <w:tcW w:w="1628" w:type="dxa"/>
            <w:tcBorders>
              <w:top w:val="nil"/>
              <w:left w:val="single" w:sz="12" w:space="0" w:color="auto"/>
              <w:bottom w:val="nil"/>
              <w:right w:val="single" w:sz="12" w:space="0" w:color="auto"/>
            </w:tcBorders>
            <w:shd w:val="clear" w:color="auto" w:fill="auto"/>
            <w:vAlign w:val="center"/>
          </w:tcPr>
          <w:p w14:paraId="3D5C29D4" w14:textId="77777777" w:rsidR="001C387D" w:rsidRPr="009B4A38" w:rsidRDefault="001C387D" w:rsidP="001C387D">
            <w:pPr>
              <w:autoSpaceDE w:val="0"/>
              <w:autoSpaceDN w:val="0"/>
              <w:adjustRightInd w:val="0"/>
              <w:rPr>
                <w:rFonts w:ascii="Times New Roman" w:hAnsi="Times New Roman"/>
                <w:sz w:val="18"/>
                <w:szCs w:val="18"/>
              </w:rPr>
            </w:pPr>
          </w:p>
        </w:tc>
      </w:tr>
      <w:tr w:rsidR="006C6ED2" w:rsidRPr="009B4A38" w14:paraId="05669E0A" w14:textId="77777777" w:rsidTr="006C6ED2">
        <w:trPr>
          <w:cantSplit/>
        </w:trPr>
        <w:tc>
          <w:tcPr>
            <w:tcW w:w="1052" w:type="dxa"/>
            <w:tcBorders>
              <w:top w:val="nil"/>
              <w:left w:val="single" w:sz="12" w:space="0" w:color="auto"/>
              <w:bottom w:val="nil"/>
              <w:right w:val="nil"/>
            </w:tcBorders>
            <w:shd w:val="clear" w:color="auto" w:fill="auto"/>
          </w:tcPr>
          <w:p w14:paraId="688C5953" w14:textId="77777777" w:rsidR="001C387D" w:rsidRPr="009B4A38" w:rsidRDefault="001C387D" w:rsidP="001C387D">
            <w:pPr>
              <w:autoSpaceDE w:val="0"/>
              <w:autoSpaceDN w:val="0"/>
              <w:adjustRightInd w:val="0"/>
              <w:ind w:left="60" w:right="60"/>
              <w:rPr>
                <w:rFonts w:cs="Arial"/>
                <w:sz w:val="18"/>
                <w:szCs w:val="18"/>
              </w:rPr>
            </w:pPr>
            <w:r w:rsidRPr="009B4A38">
              <w:rPr>
                <w:rFonts w:cs="Arial"/>
                <w:sz w:val="18"/>
                <w:szCs w:val="18"/>
              </w:rPr>
              <w:t>Missing</w:t>
            </w:r>
          </w:p>
        </w:tc>
        <w:tc>
          <w:tcPr>
            <w:tcW w:w="2426" w:type="dxa"/>
            <w:tcBorders>
              <w:top w:val="nil"/>
              <w:left w:val="nil"/>
              <w:bottom w:val="nil"/>
              <w:right w:val="single" w:sz="12" w:space="0" w:color="auto"/>
            </w:tcBorders>
            <w:shd w:val="clear" w:color="auto" w:fill="auto"/>
          </w:tcPr>
          <w:p w14:paraId="6B4BA80E" w14:textId="77777777" w:rsidR="001C387D" w:rsidRPr="009B4A38" w:rsidRDefault="001C387D" w:rsidP="001C387D">
            <w:pPr>
              <w:autoSpaceDE w:val="0"/>
              <w:autoSpaceDN w:val="0"/>
              <w:adjustRightInd w:val="0"/>
              <w:ind w:left="60" w:right="60"/>
              <w:rPr>
                <w:rFonts w:cs="Arial"/>
                <w:sz w:val="18"/>
                <w:szCs w:val="18"/>
              </w:rPr>
            </w:pPr>
            <w:r w:rsidRPr="009B4A38">
              <w:rPr>
                <w:rFonts w:cs="Arial"/>
                <w:sz w:val="18"/>
                <w:szCs w:val="18"/>
              </w:rPr>
              <w:t>System</w:t>
            </w:r>
          </w:p>
        </w:tc>
        <w:tc>
          <w:tcPr>
            <w:tcW w:w="1289" w:type="dxa"/>
            <w:tcBorders>
              <w:top w:val="nil"/>
              <w:left w:val="single" w:sz="12" w:space="0" w:color="auto"/>
              <w:bottom w:val="nil"/>
              <w:right w:val="single" w:sz="12" w:space="0" w:color="auto"/>
            </w:tcBorders>
            <w:shd w:val="clear" w:color="auto" w:fill="auto"/>
          </w:tcPr>
          <w:p w14:paraId="507B184C" w14:textId="77777777" w:rsidR="001C387D" w:rsidRPr="009B4A38" w:rsidRDefault="001C387D" w:rsidP="001C387D">
            <w:pPr>
              <w:autoSpaceDE w:val="0"/>
              <w:autoSpaceDN w:val="0"/>
              <w:adjustRightInd w:val="0"/>
              <w:ind w:left="60" w:right="60"/>
              <w:jc w:val="right"/>
              <w:rPr>
                <w:rFonts w:cs="Arial"/>
                <w:sz w:val="18"/>
                <w:szCs w:val="18"/>
              </w:rPr>
            </w:pPr>
            <w:r w:rsidRPr="009B4A38">
              <w:rPr>
                <w:rFonts w:cs="Arial"/>
                <w:sz w:val="18"/>
                <w:szCs w:val="18"/>
              </w:rPr>
              <w:t>25</w:t>
            </w:r>
          </w:p>
        </w:tc>
        <w:tc>
          <w:tcPr>
            <w:tcW w:w="1136" w:type="dxa"/>
            <w:tcBorders>
              <w:top w:val="nil"/>
              <w:left w:val="single" w:sz="12" w:space="0" w:color="auto"/>
              <w:bottom w:val="nil"/>
              <w:right w:val="single" w:sz="12" w:space="0" w:color="auto"/>
            </w:tcBorders>
            <w:shd w:val="clear" w:color="auto" w:fill="auto"/>
          </w:tcPr>
          <w:p w14:paraId="1D5FF527" w14:textId="77777777" w:rsidR="001C387D" w:rsidRPr="009B4A38" w:rsidRDefault="001C387D" w:rsidP="001C387D">
            <w:pPr>
              <w:autoSpaceDE w:val="0"/>
              <w:autoSpaceDN w:val="0"/>
              <w:adjustRightInd w:val="0"/>
              <w:ind w:left="60" w:right="60"/>
              <w:jc w:val="right"/>
              <w:rPr>
                <w:rFonts w:cs="Arial"/>
                <w:sz w:val="18"/>
                <w:szCs w:val="18"/>
              </w:rPr>
            </w:pPr>
            <w:r w:rsidRPr="009B4A38">
              <w:rPr>
                <w:rFonts w:cs="Arial"/>
                <w:sz w:val="18"/>
                <w:szCs w:val="18"/>
              </w:rPr>
              <w:t>.9</w:t>
            </w:r>
          </w:p>
        </w:tc>
        <w:tc>
          <w:tcPr>
            <w:tcW w:w="1544" w:type="dxa"/>
            <w:tcBorders>
              <w:top w:val="nil"/>
              <w:left w:val="single" w:sz="12" w:space="0" w:color="auto"/>
              <w:bottom w:val="nil"/>
              <w:right w:val="single" w:sz="12" w:space="0" w:color="auto"/>
            </w:tcBorders>
            <w:shd w:val="clear" w:color="auto" w:fill="auto"/>
            <w:vAlign w:val="center"/>
          </w:tcPr>
          <w:p w14:paraId="054C8EF8" w14:textId="77777777" w:rsidR="001C387D" w:rsidRPr="009B4A38" w:rsidRDefault="001C387D" w:rsidP="001C387D">
            <w:pPr>
              <w:autoSpaceDE w:val="0"/>
              <w:autoSpaceDN w:val="0"/>
              <w:adjustRightInd w:val="0"/>
              <w:rPr>
                <w:rFonts w:ascii="Times New Roman" w:hAnsi="Times New Roman"/>
                <w:sz w:val="18"/>
                <w:szCs w:val="18"/>
              </w:rPr>
            </w:pPr>
          </w:p>
        </w:tc>
        <w:tc>
          <w:tcPr>
            <w:tcW w:w="1628" w:type="dxa"/>
            <w:tcBorders>
              <w:top w:val="nil"/>
              <w:left w:val="single" w:sz="12" w:space="0" w:color="auto"/>
              <w:bottom w:val="nil"/>
              <w:right w:val="single" w:sz="12" w:space="0" w:color="auto"/>
            </w:tcBorders>
            <w:shd w:val="clear" w:color="auto" w:fill="auto"/>
            <w:vAlign w:val="center"/>
          </w:tcPr>
          <w:p w14:paraId="6515839A" w14:textId="77777777" w:rsidR="001C387D" w:rsidRPr="009B4A38" w:rsidRDefault="001C387D" w:rsidP="001C387D">
            <w:pPr>
              <w:autoSpaceDE w:val="0"/>
              <w:autoSpaceDN w:val="0"/>
              <w:adjustRightInd w:val="0"/>
              <w:rPr>
                <w:rFonts w:ascii="Times New Roman" w:hAnsi="Times New Roman"/>
                <w:sz w:val="18"/>
                <w:szCs w:val="18"/>
              </w:rPr>
            </w:pPr>
          </w:p>
        </w:tc>
      </w:tr>
      <w:tr w:rsidR="006C6ED2" w:rsidRPr="001C387D" w14:paraId="1BBDADD2" w14:textId="77777777" w:rsidTr="006C6ED2">
        <w:trPr>
          <w:cantSplit/>
        </w:trPr>
        <w:tc>
          <w:tcPr>
            <w:tcW w:w="3478" w:type="dxa"/>
            <w:gridSpan w:val="2"/>
            <w:tcBorders>
              <w:top w:val="nil"/>
              <w:left w:val="single" w:sz="12" w:space="0" w:color="auto"/>
              <w:bottom w:val="single" w:sz="12" w:space="0" w:color="auto"/>
              <w:right w:val="single" w:sz="12" w:space="0" w:color="auto"/>
            </w:tcBorders>
            <w:shd w:val="clear" w:color="auto" w:fill="auto"/>
          </w:tcPr>
          <w:p w14:paraId="4CC9991C" w14:textId="77777777" w:rsidR="001C387D" w:rsidRPr="009B4A38" w:rsidRDefault="001C387D" w:rsidP="001C387D">
            <w:pPr>
              <w:autoSpaceDE w:val="0"/>
              <w:autoSpaceDN w:val="0"/>
              <w:adjustRightInd w:val="0"/>
              <w:ind w:left="60" w:right="60"/>
              <w:rPr>
                <w:rFonts w:cs="Arial"/>
                <w:sz w:val="18"/>
                <w:szCs w:val="18"/>
              </w:rPr>
            </w:pPr>
            <w:r w:rsidRPr="009B4A38">
              <w:rPr>
                <w:rFonts w:cs="Arial"/>
                <w:sz w:val="18"/>
                <w:szCs w:val="18"/>
              </w:rPr>
              <w:t>Total</w:t>
            </w:r>
          </w:p>
        </w:tc>
        <w:tc>
          <w:tcPr>
            <w:tcW w:w="1289" w:type="dxa"/>
            <w:tcBorders>
              <w:top w:val="nil"/>
              <w:left w:val="single" w:sz="12" w:space="0" w:color="auto"/>
              <w:bottom w:val="single" w:sz="12" w:space="0" w:color="auto"/>
              <w:right w:val="single" w:sz="12" w:space="0" w:color="auto"/>
            </w:tcBorders>
            <w:shd w:val="clear" w:color="auto" w:fill="auto"/>
          </w:tcPr>
          <w:p w14:paraId="6D0398D7" w14:textId="77777777" w:rsidR="001C387D" w:rsidRPr="009B4A38" w:rsidRDefault="001C387D" w:rsidP="001C387D">
            <w:pPr>
              <w:autoSpaceDE w:val="0"/>
              <w:autoSpaceDN w:val="0"/>
              <w:adjustRightInd w:val="0"/>
              <w:ind w:left="60" w:right="60"/>
              <w:jc w:val="right"/>
              <w:rPr>
                <w:rFonts w:cs="Arial"/>
                <w:sz w:val="18"/>
                <w:szCs w:val="18"/>
              </w:rPr>
            </w:pPr>
            <w:r w:rsidRPr="009B4A38">
              <w:rPr>
                <w:rFonts w:cs="Arial"/>
                <w:sz w:val="18"/>
                <w:szCs w:val="18"/>
              </w:rPr>
              <w:t>2804</w:t>
            </w:r>
          </w:p>
        </w:tc>
        <w:tc>
          <w:tcPr>
            <w:tcW w:w="1136" w:type="dxa"/>
            <w:tcBorders>
              <w:top w:val="nil"/>
              <w:left w:val="single" w:sz="12" w:space="0" w:color="auto"/>
              <w:bottom w:val="single" w:sz="12" w:space="0" w:color="auto"/>
              <w:right w:val="single" w:sz="12" w:space="0" w:color="auto"/>
            </w:tcBorders>
            <w:shd w:val="clear" w:color="auto" w:fill="auto"/>
          </w:tcPr>
          <w:p w14:paraId="3E0B6FDC" w14:textId="77777777" w:rsidR="001C387D" w:rsidRPr="001C387D" w:rsidRDefault="001C387D" w:rsidP="001C387D">
            <w:pPr>
              <w:autoSpaceDE w:val="0"/>
              <w:autoSpaceDN w:val="0"/>
              <w:adjustRightInd w:val="0"/>
              <w:ind w:left="60" w:right="60"/>
              <w:jc w:val="right"/>
              <w:rPr>
                <w:rFonts w:cs="Arial"/>
                <w:sz w:val="18"/>
                <w:szCs w:val="18"/>
              </w:rPr>
            </w:pPr>
            <w:r w:rsidRPr="009B4A38">
              <w:rPr>
                <w:rFonts w:cs="Arial"/>
                <w:sz w:val="18"/>
                <w:szCs w:val="18"/>
              </w:rPr>
              <w:t>100.0</w:t>
            </w:r>
          </w:p>
        </w:tc>
        <w:tc>
          <w:tcPr>
            <w:tcW w:w="1544" w:type="dxa"/>
            <w:tcBorders>
              <w:top w:val="nil"/>
              <w:left w:val="single" w:sz="12" w:space="0" w:color="auto"/>
              <w:bottom w:val="single" w:sz="12" w:space="0" w:color="auto"/>
              <w:right w:val="single" w:sz="12" w:space="0" w:color="auto"/>
            </w:tcBorders>
            <w:shd w:val="clear" w:color="auto" w:fill="auto"/>
            <w:vAlign w:val="center"/>
          </w:tcPr>
          <w:p w14:paraId="57CF1939" w14:textId="77777777" w:rsidR="001C387D" w:rsidRPr="001C387D" w:rsidRDefault="001C387D" w:rsidP="001C387D">
            <w:pPr>
              <w:autoSpaceDE w:val="0"/>
              <w:autoSpaceDN w:val="0"/>
              <w:adjustRightInd w:val="0"/>
              <w:rPr>
                <w:rFonts w:ascii="Times New Roman" w:hAnsi="Times New Roman"/>
                <w:sz w:val="18"/>
                <w:szCs w:val="18"/>
              </w:rPr>
            </w:pPr>
          </w:p>
        </w:tc>
        <w:tc>
          <w:tcPr>
            <w:tcW w:w="1628" w:type="dxa"/>
            <w:tcBorders>
              <w:top w:val="nil"/>
              <w:left w:val="single" w:sz="12" w:space="0" w:color="auto"/>
              <w:bottom w:val="single" w:sz="12" w:space="0" w:color="auto"/>
              <w:right w:val="single" w:sz="12" w:space="0" w:color="auto"/>
            </w:tcBorders>
            <w:shd w:val="clear" w:color="auto" w:fill="auto"/>
            <w:vAlign w:val="center"/>
          </w:tcPr>
          <w:p w14:paraId="3F07726E" w14:textId="77777777" w:rsidR="001C387D" w:rsidRPr="001C387D" w:rsidRDefault="001C387D" w:rsidP="001C387D">
            <w:pPr>
              <w:autoSpaceDE w:val="0"/>
              <w:autoSpaceDN w:val="0"/>
              <w:adjustRightInd w:val="0"/>
              <w:rPr>
                <w:rFonts w:ascii="Times New Roman" w:hAnsi="Times New Roman"/>
                <w:sz w:val="18"/>
                <w:szCs w:val="18"/>
              </w:rPr>
            </w:pPr>
          </w:p>
        </w:tc>
      </w:tr>
    </w:tbl>
    <w:p w14:paraId="56C20C2E" w14:textId="77777777" w:rsidR="001C387D" w:rsidRPr="001C387D" w:rsidRDefault="001C387D" w:rsidP="001C387D">
      <w:pPr>
        <w:autoSpaceDE w:val="0"/>
        <w:autoSpaceDN w:val="0"/>
        <w:adjustRightInd w:val="0"/>
        <w:rPr>
          <w:rFonts w:ascii="Times New Roman" w:hAnsi="Times New Roman"/>
          <w:sz w:val="18"/>
          <w:szCs w:val="18"/>
        </w:rPr>
      </w:pPr>
    </w:p>
    <w:p w14:paraId="6D5A3812" w14:textId="77777777" w:rsidR="001C387D" w:rsidRPr="001C387D" w:rsidRDefault="001C387D" w:rsidP="001C387D">
      <w:pPr>
        <w:autoSpaceDE w:val="0"/>
        <w:autoSpaceDN w:val="0"/>
        <w:adjustRightInd w:val="0"/>
        <w:rPr>
          <w:rFonts w:ascii="Times New Roman" w:hAnsi="Times New Roman"/>
          <w:sz w:val="18"/>
          <w:szCs w:val="18"/>
        </w:rPr>
      </w:pPr>
    </w:p>
    <w:p w14:paraId="3925F1F1" w14:textId="77777777" w:rsidR="001C387D" w:rsidRPr="001C387D" w:rsidRDefault="001C387D" w:rsidP="001C387D">
      <w:pPr>
        <w:autoSpaceDE w:val="0"/>
        <w:autoSpaceDN w:val="0"/>
        <w:adjustRightInd w:val="0"/>
        <w:rPr>
          <w:rFonts w:ascii="Times New Roman" w:hAnsi="Times New Roman"/>
          <w:sz w:val="18"/>
          <w:szCs w:val="18"/>
        </w:rPr>
      </w:pPr>
    </w:p>
    <w:p w14:paraId="7FBF7780" w14:textId="77777777" w:rsidR="001C387D" w:rsidRPr="001C387D" w:rsidRDefault="001C387D" w:rsidP="001C387D">
      <w:pPr>
        <w:autoSpaceDE w:val="0"/>
        <w:autoSpaceDN w:val="0"/>
        <w:adjustRightInd w:val="0"/>
        <w:rPr>
          <w:rFonts w:ascii="Times New Roman" w:hAnsi="Times New Roman"/>
          <w:sz w:val="18"/>
          <w:szCs w:val="18"/>
        </w:rPr>
      </w:pPr>
    </w:p>
    <w:p w14:paraId="6F58583E" w14:textId="77777777" w:rsidR="001C387D" w:rsidRPr="001C387D" w:rsidRDefault="001C387D" w:rsidP="001C387D">
      <w:pPr>
        <w:autoSpaceDE w:val="0"/>
        <w:autoSpaceDN w:val="0"/>
        <w:adjustRightInd w:val="0"/>
        <w:rPr>
          <w:rFonts w:ascii="Times New Roman" w:hAnsi="Times New Roman"/>
          <w:sz w:val="18"/>
          <w:szCs w:val="18"/>
        </w:rPr>
      </w:pPr>
    </w:p>
    <w:p w14:paraId="2B3E2E59" w14:textId="77777777" w:rsidR="001C387D" w:rsidRPr="001C387D" w:rsidRDefault="001C387D" w:rsidP="001C387D">
      <w:pPr>
        <w:autoSpaceDE w:val="0"/>
        <w:autoSpaceDN w:val="0"/>
        <w:adjustRightInd w:val="0"/>
        <w:rPr>
          <w:rFonts w:ascii="Times New Roman" w:hAnsi="Times New Roman"/>
          <w:sz w:val="18"/>
          <w:szCs w:val="18"/>
        </w:rPr>
      </w:pPr>
    </w:p>
    <w:p w14:paraId="0B84CE7F" w14:textId="77777777" w:rsidR="001C387D" w:rsidRPr="001C387D" w:rsidRDefault="001C387D" w:rsidP="001C387D">
      <w:pPr>
        <w:autoSpaceDE w:val="0"/>
        <w:autoSpaceDN w:val="0"/>
        <w:adjustRightInd w:val="0"/>
        <w:rPr>
          <w:rFonts w:ascii="Times New Roman" w:hAnsi="Times New Roman"/>
          <w:sz w:val="18"/>
          <w:szCs w:val="18"/>
        </w:rPr>
      </w:pPr>
    </w:p>
    <w:p w14:paraId="00F2A087" w14:textId="77777777" w:rsidR="001C387D" w:rsidRPr="001C387D" w:rsidRDefault="001C387D" w:rsidP="001C387D">
      <w:pPr>
        <w:autoSpaceDE w:val="0"/>
        <w:autoSpaceDN w:val="0"/>
        <w:adjustRightInd w:val="0"/>
        <w:rPr>
          <w:rFonts w:ascii="Times New Roman" w:hAnsi="Times New Roman"/>
          <w:sz w:val="18"/>
          <w:szCs w:val="18"/>
        </w:rPr>
      </w:pPr>
    </w:p>
    <w:tbl>
      <w:tblPr>
        <w:tblW w:w="907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052"/>
        <w:gridCol w:w="2427"/>
        <w:gridCol w:w="1289"/>
        <w:gridCol w:w="1136"/>
        <w:gridCol w:w="1545"/>
        <w:gridCol w:w="1629"/>
      </w:tblGrid>
      <w:tr w:rsidR="001C387D" w:rsidRPr="001C387D" w14:paraId="546BC4E5" w14:textId="77777777" w:rsidTr="009856C9">
        <w:trPr>
          <w:cantSplit/>
        </w:trPr>
        <w:tc>
          <w:tcPr>
            <w:tcW w:w="9078" w:type="dxa"/>
            <w:gridSpan w:val="6"/>
            <w:tcBorders>
              <w:top w:val="nil"/>
              <w:left w:val="nil"/>
              <w:bottom w:val="single" w:sz="12" w:space="0" w:color="auto"/>
              <w:right w:val="nil"/>
            </w:tcBorders>
            <w:shd w:val="clear" w:color="auto" w:fill="FFFFFF"/>
            <w:vAlign w:val="center"/>
          </w:tcPr>
          <w:p w14:paraId="61D57163" w14:textId="77777777" w:rsidR="001C387D" w:rsidRPr="001C387D" w:rsidRDefault="001C387D" w:rsidP="009856C9">
            <w:pPr>
              <w:autoSpaceDE w:val="0"/>
              <w:autoSpaceDN w:val="0"/>
              <w:adjustRightInd w:val="0"/>
              <w:spacing w:before="120"/>
              <w:ind w:left="60" w:right="60"/>
              <w:rPr>
                <w:rFonts w:cs="Arial"/>
                <w:color w:val="010205"/>
                <w:sz w:val="18"/>
                <w:szCs w:val="18"/>
              </w:rPr>
            </w:pPr>
            <w:r w:rsidRPr="001C387D">
              <w:rPr>
                <w:rFonts w:cs="Arial"/>
                <w:b/>
                <w:bCs/>
                <w:color w:val="010205"/>
                <w:sz w:val="18"/>
                <w:szCs w:val="18"/>
              </w:rPr>
              <w:lastRenderedPageBreak/>
              <w:t>Q4 - Over the past year, Early Intervention services have helped me and/or my family know where to go for support to meet my child's needs.</w:t>
            </w:r>
          </w:p>
        </w:tc>
      </w:tr>
      <w:tr w:rsidR="00DE1CC3" w:rsidRPr="001C387D" w14:paraId="1F86E90C" w14:textId="77777777" w:rsidTr="009856C9">
        <w:trPr>
          <w:cantSplit/>
        </w:trPr>
        <w:tc>
          <w:tcPr>
            <w:tcW w:w="3479" w:type="dxa"/>
            <w:gridSpan w:val="2"/>
            <w:tcBorders>
              <w:top w:val="single" w:sz="12" w:space="0" w:color="auto"/>
              <w:left w:val="single" w:sz="12" w:space="0" w:color="auto"/>
              <w:bottom w:val="nil"/>
              <w:right w:val="single" w:sz="12" w:space="0" w:color="auto"/>
            </w:tcBorders>
            <w:shd w:val="clear" w:color="auto" w:fill="auto"/>
            <w:vAlign w:val="bottom"/>
          </w:tcPr>
          <w:p w14:paraId="456D6E8A" w14:textId="77777777" w:rsidR="001C387D" w:rsidRPr="001C387D" w:rsidRDefault="001C387D" w:rsidP="001C387D">
            <w:pPr>
              <w:autoSpaceDE w:val="0"/>
              <w:autoSpaceDN w:val="0"/>
              <w:adjustRightInd w:val="0"/>
              <w:rPr>
                <w:rFonts w:ascii="Times New Roman" w:hAnsi="Times New Roman"/>
                <w:sz w:val="18"/>
                <w:szCs w:val="18"/>
              </w:rPr>
            </w:pPr>
          </w:p>
        </w:tc>
        <w:tc>
          <w:tcPr>
            <w:tcW w:w="1289" w:type="dxa"/>
            <w:tcBorders>
              <w:top w:val="single" w:sz="12" w:space="0" w:color="auto"/>
              <w:left w:val="single" w:sz="12" w:space="0" w:color="auto"/>
              <w:bottom w:val="nil"/>
              <w:right w:val="single" w:sz="12" w:space="0" w:color="auto"/>
            </w:tcBorders>
            <w:shd w:val="clear" w:color="auto" w:fill="auto"/>
            <w:vAlign w:val="bottom"/>
          </w:tcPr>
          <w:p w14:paraId="12368CD0" w14:textId="77777777" w:rsidR="001C387D" w:rsidRPr="001C387D" w:rsidRDefault="001C387D" w:rsidP="001C387D">
            <w:pPr>
              <w:autoSpaceDE w:val="0"/>
              <w:autoSpaceDN w:val="0"/>
              <w:adjustRightInd w:val="0"/>
              <w:ind w:left="60" w:right="60"/>
              <w:jc w:val="center"/>
              <w:rPr>
                <w:rFonts w:cs="Arial"/>
                <w:sz w:val="18"/>
                <w:szCs w:val="18"/>
              </w:rPr>
            </w:pPr>
            <w:r w:rsidRPr="001C387D">
              <w:rPr>
                <w:rFonts w:cs="Arial"/>
                <w:sz w:val="18"/>
                <w:szCs w:val="18"/>
              </w:rPr>
              <w:t>Frequency</w:t>
            </w:r>
          </w:p>
        </w:tc>
        <w:tc>
          <w:tcPr>
            <w:tcW w:w="1136" w:type="dxa"/>
            <w:tcBorders>
              <w:top w:val="single" w:sz="12" w:space="0" w:color="auto"/>
              <w:left w:val="single" w:sz="12" w:space="0" w:color="auto"/>
              <w:bottom w:val="nil"/>
              <w:right w:val="single" w:sz="12" w:space="0" w:color="auto"/>
            </w:tcBorders>
            <w:shd w:val="clear" w:color="auto" w:fill="auto"/>
            <w:vAlign w:val="bottom"/>
          </w:tcPr>
          <w:p w14:paraId="51C4B186" w14:textId="77777777" w:rsidR="001C387D" w:rsidRPr="001C387D" w:rsidRDefault="001C387D" w:rsidP="001C387D">
            <w:pPr>
              <w:autoSpaceDE w:val="0"/>
              <w:autoSpaceDN w:val="0"/>
              <w:adjustRightInd w:val="0"/>
              <w:ind w:left="60" w:right="60"/>
              <w:jc w:val="center"/>
              <w:rPr>
                <w:rFonts w:cs="Arial"/>
                <w:sz w:val="18"/>
                <w:szCs w:val="18"/>
              </w:rPr>
            </w:pPr>
            <w:r w:rsidRPr="001C387D">
              <w:rPr>
                <w:rFonts w:cs="Arial"/>
                <w:sz w:val="18"/>
                <w:szCs w:val="18"/>
              </w:rPr>
              <w:t>Percent</w:t>
            </w:r>
          </w:p>
        </w:tc>
        <w:tc>
          <w:tcPr>
            <w:tcW w:w="1545" w:type="dxa"/>
            <w:tcBorders>
              <w:top w:val="single" w:sz="12" w:space="0" w:color="auto"/>
              <w:left w:val="single" w:sz="12" w:space="0" w:color="auto"/>
              <w:bottom w:val="nil"/>
              <w:right w:val="single" w:sz="12" w:space="0" w:color="auto"/>
            </w:tcBorders>
            <w:shd w:val="clear" w:color="auto" w:fill="auto"/>
            <w:vAlign w:val="bottom"/>
          </w:tcPr>
          <w:p w14:paraId="01DB30BC" w14:textId="77777777" w:rsidR="001C387D" w:rsidRPr="001C387D" w:rsidRDefault="001C387D" w:rsidP="001C387D">
            <w:pPr>
              <w:autoSpaceDE w:val="0"/>
              <w:autoSpaceDN w:val="0"/>
              <w:adjustRightInd w:val="0"/>
              <w:ind w:left="60" w:right="60"/>
              <w:jc w:val="center"/>
              <w:rPr>
                <w:rFonts w:cs="Arial"/>
                <w:sz w:val="18"/>
                <w:szCs w:val="18"/>
              </w:rPr>
            </w:pPr>
            <w:r w:rsidRPr="001C387D">
              <w:rPr>
                <w:rFonts w:cs="Arial"/>
                <w:sz w:val="18"/>
                <w:szCs w:val="18"/>
              </w:rPr>
              <w:t>Valid Percent</w:t>
            </w:r>
          </w:p>
        </w:tc>
        <w:tc>
          <w:tcPr>
            <w:tcW w:w="1629" w:type="dxa"/>
            <w:tcBorders>
              <w:top w:val="single" w:sz="12" w:space="0" w:color="auto"/>
              <w:left w:val="single" w:sz="12" w:space="0" w:color="auto"/>
              <w:bottom w:val="nil"/>
              <w:right w:val="single" w:sz="12" w:space="0" w:color="auto"/>
            </w:tcBorders>
            <w:shd w:val="clear" w:color="auto" w:fill="auto"/>
            <w:vAlign w:val="bottom"/>
          </w:tcPr>
          <w:p w14:paraId="50E9419C" w14:textId="77777777" w:rsidR="001C387D" w:rsidRPr="001C387D" w:rsidRDefault="001C387D" w:rsidP="001C387D">
            <w:pPr>
              <w:autoSpaceDE w:val="0"/>
              <w:autoSpaceDN w:val="0"/>
              <w:adjustRightInd w:val="0"/>
              <w:ind w:left="60" w:right="60"/>
              <w:jc w:val="center"/>
              <w:rPr>
                <w:rFonts w:cs="Arial"/>
                <w:sz w:val="18"/>
                <w:szCs w:val="18"/>
              </w:rPr>
            </w:pPr>
            <w:r w:rsidRPr="001C387D">
              <w:rPr>
                <w:rFonts w:cs="Arial"/>
                <w:sz w:val="18"/>
                <w:szCs w:val="18"/>
              </w:rPr>
              <w:t>Cumulative Percent</w:t>
            </w:r>
          </w:p>
        </w:tc>
      </w:tr>
      <w:tr w:rsidR="00DE1CC3" w:rsidRPr="001C387D" w14:paraId="7F37C7B9" w14:textId="77777777" w:rsidTr="009856C9">
        <w:trPr>
          <w:cantSplit/>
        </w:trPr>
        <w:tc>
          <w:tcPr>
            <w:tcW w:w="1052" w:type="dxa"/>
            <w:vMerge w:val="restart"/>
            <w:tcBorders>
              <w:top w:val="nil"/>
              <w:left w:val="single" w:sz="12" w:space="0" w:color="auto"/>
              <w:bottom w:val="nil"/>
              <w:right w:val="nil"/>
            </w:tcBorders>
            <w:shd w:val="clear" w:color="auto" w:fill="auto"/>
          </w:tcPr>
          <w:p w14:paraId="15A74701" w14:textId="77777777" w:rsidR="001C387D" w:rsidRPr="001C387D" w:rsidRDefault="001C387D" w:rsidP="001C387D">
            <w:pPr>
              <w:autoSpaceDE w:val="0"/>
              <w:autoSpaceDN w:val="0"/>
              <w:adjustRightInd w:val="0"/>
              <w:ind w:left="60" w:right="60"/>
              <w:rPr>
                <w:rFonts w:cs="Arial"/>
                <w:sz w:val="18"/>
                <w:szCs w:val="18"/>
              </w:rPr>
            </w:pPr>
            <w:r w:rsidRPr="001C387D">
              <w:rPr>
                <w:rFonts w:cs="Arial"/>
                <w:sz w:val="18"/>
                <w:szCs w:val="18"/>
              </w:rPr>
              <w:t>Valid</w:t>
            </w:r>
          </w:p>
        </w:tc>
        <w:tc>
          <w:tcPr>
            <w:tcW w:w="2427" w:type="dxa"/>
            <w:tcBorders>
              <w:top w:val="nil"/>
              <w:left w:val="nil"/>
              <w:bottom w:val="nil"/>
              <w:right w:val="single" w:sz="12" w:space="0" w:color="auto"/>
            </w:tcBorders>
            <w:shd w:val="clear" w:color="auto" w:fill="auto"/>
          </w:tcPr>
          <w:p w14:paraId="4D5BBC71" w14:textId="77777777" w:rsidR="001C387D" w:rsidRPr="001C387D" w:rsidRDefault="001C387D" w:rsidP="001C387D">
            <w:pPr>
              <w:autoSpaceDE w:val="0"/>
              <w:autoSpaceDN w:val="0"/>
              <w:adjustRightInd w:val="0"/>
              <w:ind w:left="60" w:right="60"/>
              <w:rPr>
                <w:rFonts w:cs="Arial"/>
                <w:sz w:val="18"/>
                <w:szCs w:val="18"/>
              </w:rPr>
            </w:pPr>
            <w:r w:rsidRPr="001C387D">
              <w:rPr>
                <w:rFonts w:cs="Arial"/>
                <w:sz w:val="18"/>
                <w:szCs w:val="18"/>
              </w:rPr>
              <w:t>Very Strongly Disagree</w:t>
            </w:r>
          </w:p>
        </w:tc>
        <w:tc>
          <w:tcPr>
            <w:tcW w:w="1289" w:type="dxa"/>
            <w:tcBorders>
              <w:top w:val="nil"/>
              <w:left w:val="single" w:sz="12" w:space="0" w:color="auto"/>
              <w:bottom w:val="nil"/>
              <w:right w:val="single" w:sz="12" w:space="0" w:color="auto"/>
            </w:tcBorders>
            <w:shd w:val="clear" w:color="auto" w:fill="auto"/>
          </w:tcPr>
          <w:p w14:paraId="5359150A" w14:textId="77777777" w:rsidR="001C387D" w:rsidRPr="001C387D" w:rsidRDefault="001C387D" w:rsidP="001C387D">
            <w:pPr>
              <w:autoSpaceDE w:val="0"/>
              <w:autoSpaceDN w:val="0"/>
              <w:adjustRightInd w:val="0"/>
              <w:ind w:left="60" w:right="60"/>
              <w:jc w:val="right"/>
              <w:rPr>
                <w:rFonts w:cs="Arial"/>
                <w:sz w:val="18"/>
                <w:szCs w:val="18"/>
              </w:rPr>
            </w:pPr>
            <w:r w:rsidRPr="001C387D">
              <w:rPr>
                <w:rFonts w:cs="Arial"/>
                <w:sz w:val="18"/>
                <w:szCs w:val="18"/>
              </w:rPr>
              <w:t>44</w:t>
            </w:r>
          </w:p>
        </w:tc>
        <w:tc>
          <w:tcPr>
            <w:tcW w:w="1136" w:type="dxa"/>
            <w:tcBorders>
              <w:top w:val="nil"/>
              <w:left w:val="single" w:sz="12" w:space="0" w:color="auto"/>
              <w:bottom w:val="nil"/>
              <w:right w:val="single" w:sz="12" w:space="0" w:color="auto"/>
            </w:tcBorders>
            <w:shd w:val="clear" w:color="auto" w:fill="auto"/>
          </w:tcPr>
          <w:p w14:paraId="1B89003E" w14:textId="77777777" w:rsidR="001C387D" w:rsidRPr="001C387D" w:rsidRDefault="001C387D" w:rsidP="001C387D">
            <w:pPr>
              <w:autoSpaceDE w:val="0"/>
              <w:autoSpaceDN w:val="0"/>
              <w:adjustRightInd w:val="0"/>
              <w:ind w:left="60" w:right="60"/>
              <w:jc w:val="right"/>
              <w:rPr>
                <w:rFonts w:cs="Arial"/>
                <w:sz w:val="18"/>
                <w:szCs w:val="18"/>
              </w:rPr>
            </w:pPr>
            <w:r w:rsidRPr="001C387D">
              <w:rPr>
                <w:rFonts w:cs="Arial"/>
                <w:sz w:val="18"/>
                <w:szCs w:val="18"/>
              </w:rPr>
              <w:t>1.6</w:t>
            </w:r>
          </w:p>
        </w:tc>
        <w:tc>
          <w:tcPr>
            <w:tcW w:w="1545" w:type="dxa"/>
            <w:tcBorders>
              <w:top w:val="nil"/>
              <w:left w:val="single" w:sz="12" w:space="0" w:color="auto"/>
              <w:bottom w:val="nil"/>
              <w:right w:val="single" w:sz="12" w:space="0" w:color="auto"/>
            </w:tcBorders>
            <w:shd w:val="clear" w:color="auto" w:fill="auto"/>
          </w:tcPr>
          <w:p w14:paraId="71DB1BAB" w14:textId="77777777" w:rsidR="001C387D" w:rsidRPr="001C387D" w:rsidRDefault="001C387D" w:rsidP="001C387D">
            <w:pPr>
              <w:autoSpaceDE w:val="0"/>
              <w:autoSpaceDN w:val="0"/>
              <w:adjustRightInd w:val="0"/>
              <w:ind w:left="60" w:right="60"/>
              <w:jc w:val="right"/>
              <w:rPr>
                <w:rFonts w:cs="Arial"/>
                <w:sz w:val="18"/>
                <w:szCs w:val="18"/>
              </w:rPr>
            </w:pPr>
            <w:r w:rsidRPr="001C387D">
              <w:rPr>
                <w:rFonts w:cs="Arial"/>
                <w:sz w:val="18"/>
                <w:szCs w:val="18"/>
              </w:rPr>
              <w:t>1.6</w:t>
            </w:r>
          </w:p>
        </w:tc>
        <w:tc>
          <w:tcPr>
            <w:tcW w:w="1629" w:type="dxa"/>
            <w:tcBorders>
              <w:top w:val="nil"/>
              <w:left w:val="single" w:sz="12" w:space="0" w:color="auto"/>
              <w:bottom w:val="nil"/>
              <w:right w:val="single" w:sz="12" w:space="0" w:color="auto"/>
            </w:tcBorders>
            <w:shd w:val="clear" w:color="auto" w:fill="auto"/>
          </w:tcPr>
          <w:p w14:paraId="7DC16475" w14:textId="77777777" w:rsidR="001C387D" w:rsidRPr="001C387D" w:rsidRDefault="001C387D" w:rsidP="001C387D">
            <w:pPr>
              <w:autoSpaceDE w:val="0"/>
              <w:autoSpaceDN w:val="0"/>
              <w:adjustRightInd w:val="0"/>
              <w:ind w:left="60" w:right="60"/>
              <w:jc w:val="right"/>
              <w:rPr>
                <w:rFonts w:cs="Arial"/>
                <w:sz w:val="18"/>
                <w:szCs w:val="18"/>
              </w:rPr>
            </w:pPr>
            <w:r w:rsidRPr="001C387D">
              <w:rPr>
                <w:rFonts w:cs="Arial"/>
                <w:sz w:val="18"/>
                <w:szCs w:val="18"/>
              </w:rPr>
              <w:t>1.6</w:t>
            </w:r>
          </w:p>
        </w:tc>
      </w:tr>
      <w:tr w:rsidR="00DE1CC3" w:rsidRPr="001C387D" w14:paraId="087703ED" w14:textId="77777777" w:rsidTr="009856C9">
        <w:trPr>
          <w:cantSplit/>
        </w:trPr>
        <w:tc>
          <w:tcPr>
            <w:tcW w:w="1052" w:type="dxa"/>
            <w:vMerge/>
            <w:tcBorders>
              <w:top w:val="nil"/>
              <w:left w:val="single" w:sz="12" w:space="0" w:color="auto"/>
              <w:bottom w:val="nil"/>
              <w:right w:val="nil"/>
            </w:tcBorders>
            <w:shd w:val="clear" w:color="auto" w:fill="auto"/>
          </w:tcPr>
          <w:p w14:paraId="19F601B7" w14:textId="77777777" w:rsidR="001C387D" w:rsidRPr="001C387D" w:rsidRDefault="001C387D" w:rsidP="001C387D">
            <w:pPr>
              <w:autoSpaceDE w:val="0"/>
              <w:autoSpaceDN w:val="0"/>
              <w:adjustRightInd w:val="0"/>
              <w:rPr>
                <w:rFonts w:cs="Arial"/>
                <w:sz w:val="18"/>
                <w:szCs w:val="18"/>
              </w:rPr>
            </w:pPr>
          </w:p>
        </w:tc>
        <w:tc>
          <w:tcPr>
            <w:tcW w:w="2427" w:type="dxa"/>
            <w:tcBorders>
              <w:top w:val="nil"/>
              <w:left w:val="nil"/>
              <w:bottom w:val="nil"/>
              <w:right w:val="single" w:sz="12" w:space="0" w:color="auto"/>
            </w:tcBorders>
            <w:shd w:val="clear" w:color="auto" w:fill="auto"/>
          </w:tcPr>
          <w:p w14:paraId="0DAC868D" w14:textId="77777777" w:rsidR="001C387D" w:rsidRPr="001C387D" w:rsidRDefault="001C387D" w:rsidP="001C387D">
            <w:pPr>
              <w:autoSpaceDE w:val="0"/>
              <w:autoSpaceDN w:val="0"/>
              <w:adjustRightInd w:val="0"/>
              <w:ind w:left="60" w:right="60"/>
              <w:rPr>
                <w:rFonts w:cs="Arial"/>
                <w:sz w:val="18"/>
                <w:szCs w:val="18"/>
              </w:rPr>
            </w:pPr>
            <w:r w:rsidRPr="001C387D">
              <w:rPr>
                <w:rFonts w:cs="Arial"/>
                <w:sz w:val="18"/>
                <w:szCs w:val="18"/>
              </w:rPr>
              <w:t>Strongly Disagree</w:t>
            </w:r>
          </w:p>
        </w:tc>
        <w:tc>
          <w:tcPr>
            <w:tcW w:w="1289" w:type="dxa"/>
            <w:tcBorders>
              <w:top w:val="nil"/>
              <w:left w:val="single" w:sz="12" w:space="0" w:color="auto"/>
              <w:bottom w:val="nil"/>
              <w:right w:val="single" w:sz="12" w:space="0" w:color="auto"/>
            </w:tcBorders>
            <w:shd w:val="clear" w:color="auto" w:fill="auto"/>
          </w:tcPr>
          <w:p w14:paraId="2EB28420" w14:textId="77777777" w:rsidR="001C387D" w:rsidRPr="001C387D" w:rsidRDefault="001C387D" w:rsidP="001C387D">
            <w:pPr>
              <w:autoSpaceDE w:val="0"/>
              <w:autoSpaceDN w:val="0"/>
              <w:adjustRightInd w:val="0"/>
              <w:ind w:left="60" w:right="60"/>
              <w:jc w:val="right"/>
              <w:rPr>
                <w:rFonts w:cs="Arial"/>
                <w:sz w:val="18"/>
                <w:szCs w:val="18"/>
              </w:rPr>
            </w:pPr>
            <w:r w:rsidRPr="001C387D">
              <w:rPr>
                <w:rFonts w:cs="Arial"/>
                <w:sz w:val="18"/>
                <w:szCs w:val="18"/>
              </w:rPr>
              <w:t>21</w:t>
            </w:r>
          </w:p>
        </w:tc>
        <w:tc>
          <w:tcPr>
            <w:tcW w:w="1136" w:type="dxa"/>
            <w:tcBorders>
              <w:top w:val="nil"/>
              <w:left w:val="single" w:sz="12" w:space="0" w:color="auto"/>
              <w:bottom w:val="nil"/>
              <w:right w:val="single" w:sz="12" w:space="0" w:color="auto"/>
            </w:tcBorders>
            <w:shd w:val="clear" w:color="auto" w:fill="auto"/>
          </w:tcPr>
          <w:p w14:paraId="11837C3F" w14:textId="77777777" w:rsidR="001C387D" w:rsidRPr="001C387D" w:rsidRDefault="001C387D" w:rsidP="001C387D">
            <w:pPr>
              <w:autoSpaceDE w:val="0"/>
              <w:autoSpaceDN w:val="0"/>
              <w:adjustRightInd w:val="0"/>
              <w:ind w:left="60" w:right="60"/>
              <w:jc w:val="right"/>
              <w:rPr>
                <w:rFonts w:cs="Arial"/>
                <w:sz w:val="18"/>
                <w:szCs w:val="18"/>
              </w:rPr>
            </w:pPr>
            <w:r w:rsidRPr="001C387D">
              <w:rPr>
                <w:rFonts w:cs="Arial"/>
                <w:sz w:val="18"/>
                <w:szCs w:val="18"/>
              </w:rPr>
              <w:t>.7</w:t>
            </w:r>
          </w:p>
        </w:tc>
        <w:tc>
          <w:tcPr>
            <w:tcW w:w="1545" w:type="dxa"/>
            <w:tcBorders>
              <w:top w:val="nil"/>
              <w:left w:val="single" w:sz="12" w:space="0" w:color="auto"/>
              <w:bottom w:val="nil"/>
              <w:right w:val="single" w:sz="12" w:space="0" w:color="auto"/>
            </w:tcBorders>
            <w:shd w:val="clear" w:color="auto" w:fill="auto"/>
          </w:tcPr>
          <w:p w14:paraId="7C422E56" w14:textId="77777777" w:rsidR="001C387D" w:rsidRPr="001C387D" w:rsidRDefault="001C387D" w:rsidP="001C387D">
            <w:pPr>
              <w:autoSpaceDE w:val="0"/>
              <w:autoSpaceDN w:val="0"/>
              <w:adjustRightInd w:val="0"/>
              <w:ind w:left="60" w:right="60"/>
              <w:jc w:val="right"/>
              <w:rPr>
                <w:rFonts w:cs="Arial"/>
                <w:sz w:val="18"/>
                <w:szCs w:val="18"/>
              </w:rPr>
            </w:pPr>
            <w:r w:rsidRPr="001C387D">
              <w:rPr>
                <w:rFonts w:cs="Arial"/>
                <w:sz w:val="18"/>
                <w:szCs w:val="18"/>
              </w:rPr>
              <w:t>.8</w:t>
            </w:r>
          </w:p>
        </w:tc>
        <w:tc>
          <w:tcPr>
            <w:tcW w:w="1629" w:type="dxa"/>
            <w:tcBorders>
              <w:top w:val="nil"/>
              <w:left w:val="single" w:sz="12" w:space="0" w:color="auto"/>
              <w:bottom w:val="nil"/>
              <w:right w:val="single" w:sz="12" w:space="0" w:color="auto"/>
            </w:tcBorders>
            <w:shd w:val="clear" w:color="auto" w:fill="auto"/>
          </w:tcPr>
          <w:p w14:paraId="11F894F4" w14:textId="77777777" w:rsidR="001C387D" w:rsidRPr="001C387D" w:rsidRDefault="001C387D" w:rsidP="001C387D">
            <w:pPr>
              <w:autoSpaceDE w:val="0"/>
              <w:autoSpaceDN w:val="0"/>
              <w:adjustRightInd w:val="0"/>
              <w:ind w:left="60" w:right="60"/>
              <w:jc w:val="right"/>
              <w:rPr>
                <w:rFonts w:cs="Arial"/>
                <w:sz w:val="18"/>
                <w:szCs w:val="18"/>
              </w:rPr>
            </w:pPr>
            <w:r w:rsidRPr="001C387D">
              <w:rPr>
                <w:rFonts w:cs="Arial"/>
                <w:sz w:val="18"/>
                <w:szCs w:val="18"/>
              </w:rPr>
              <w:t>2.3</w:t>
            </w:r>
          </w:p>
        </w:tc>
      </w:tr>
      <w:tr w:rsidR="00DE1CC3" w:rsidRPr="001C387D" w14:paraId="38C7462C" w14:textId="77777777" w:rsidTr="009856C9">
        <w:trPr>
          <w:cantSplit/>
        </w:trPr>
        <w:tc>
          <w:tcPr>
            <w:tcW w:w="1052" w:type="dxa"/>
            <w:vMerge/>
            <w:tcBorders>
              <w:top w:val="nil"/>
              <w:left w:val="single" w:sz="12" w:space="0" w:color="auto"/>
              <w:bottom w:val="nil"/>
              <w:right w:val="nil"/>
            </w:tcBorders>
            <w:shd w:val="clear" w:color="auto" w:fill="auto"/>
          </w:tcPr>
          <w:p w14:paraId="58DE3FD0" w14:textId="77777777" w:rsidR="001C387D" w:rsidRPr="001C387D" w:rsidRDefault="001C387D" w:rsidP="001C387D">
            <w:pPr>
              <w:autoSpaceDE w:val="0"/>
              <w:autoSpaceDN w:val="0"/>
              <w:adjustRightInd w:val="0"/>
              <w:rPr>
                <w:rFonts w:cs="Arial"/>
                <w:sz w:val="18"/>
                <w:szCs w:val="18"/>
              </w:rPr>
            </w:pPr>
          </w:p>
        </w:tc>
        <w:tc>
          <w:tcPr>
            <w:tcW w:w="2427" w:type="dxa"/>
            <w:tcBorders>
              <w:top w:val="nil"/>
              <w:left w:val="nil"/>
              <w:bottom w:val="nil"/>
              <w:right w:val="single" w:sz="12" w:space="0" w:color="auto"/>
            </w:tcBorders>
            <w:shd w:val="clear" w:color="auto" w:fill="auto"/>
          </w:tcPr>
          <w:p w14:paraId="6142E88D" w14:textId="77777777" w:rsidR="001C387D" w:rsidRPr="001C387D" w:rsidRDefault="001C387D" w:rsidP="001C387D">
            <w:pPr>
              <w:autoSpaceDE w:val="0"/>
              <w:autoSpaceDN w:val="0"/>
              <w:adjustRightInd w:val="0"/>
              <w:ind w:left="60" w:right="60"/>
              <w:rPr>
                <w:rFonts w:cs="Arial"/>
                <w:sz w:val="18"/>
                <w:szCs w:val="18"/>
              </w:rPr>
            </w:pPr>
            <w:r w:rsidRPr="001C387D">
              <w:rPr>
                <w:rFonts w:cs="Arial"/>
                <w:sz w:val="18"/>
                <w:szCs w:val="18"/>
              </w:rPr>
              <w:t>Disagree</w:t>
            </w:r>
          </w:p>
        </w:tc>
        <w:tc>
          <w:tcPr>
            <w:tcW w:w="1289" w:type="dxa"/>
            <w:tcBorders>
              <w:top w:val="nil"/>
              <w:left w:val="single" w:sz="12" w:space="0" w:color="auto"/>
              <w:bottom w:val="nil"/>
              <w:right w:val="single" w:sz="12" w:space="0" w:color="auto"/>
            </w:tcBorders>
            <w:shd w:val="clear" w:color="auto" w:fill="auto"/>
          </w:tcPr>
          <w:p w14:paraId="5EE048D4" w14:textId="77777777" w:rsidR="001C387D" w:rsidRPr="001C387D" w:rsidRDefault="001C387D" w:rsidP="001C387D">
            <w:pPr>
              <w:autoSpaceDE w:val="0"/>
              <w:autoSpaceDN w:val="0"/>
              <w:adjustRightInd w:val="0"/>
              <w:ind w:left="60" w:right="60"/>
              <w:jc w:val="right"/>
              <w:rPr>
                <w:rFonts w:cs="Arial"/>
                <w:sz w:val="18"/>
                <w:szCs w:val="18"/>
              </w:rPr>
            </w:pPr>
            <w:r w:rsidRPr="001C387D">
              <w:rPr>
                <w:rFonts w:cs="Arial"/>
                <w:sz w:val="18"/>
                <w:szCs w:val="18"/>
              </w:rPr>
              <w:t>58</w:t>
            </w:r>
          </w:p>
        </w:tc>
        <w:tc>
          <w:tcPr>
            <w:tcW w:w="1136" w:type="dxa"/>
            <w:tcBorders>
              <w:top w:val="nil"/>
              <w:left w:val="single" w:sz="12" w:space="0" w:color="auto"/>
              <w:bottom w:val="nil"/>
              <w:right w:val="single" w:sz="12" w:space="0" w:color="auto"/>
            </w:tcBorders>
            <w:shd w:val="clear" w:color="auto" w:fill="auto"/>
          </w:tcPr>
          <w:p w14:paraId="5D56E486" w14:textId="77777777" w:rsidR="001C387D" w:rsidRPr="001C387D" w:rsidRDefault="001C387D" w:rsidP="001C387D">
            <w:pPr>
              <w:autoSpaceDE w:val="0"/>
              <w:autoSpaceDN w:val="0"/>
              <w:adjustRightInd w:val="0"/>
              <w:ind w:left="60" w:right="60"/>
              <w:jc w:val="right"/>
              <w:rPr>
                <w:rFonts w:cs="Arial"/>
                <w:sz w:val="18"/>
                <w:szCs w:val="18"/>
              </w:rPr>
            </w:pPr>
            <w:r w:rsidRPr="001C387D">
              <w:rPr>
                <w:rFonts w:cs="Arial"/>
                <w:sz w:val="18"/>
                <w:szCs w:val="18"/>
              </w:rPr>
              <w:t>2.1</w:t>
            </w:r>
          </w:p>
        </w:tc>
        <w:tc>
          <w:tcPr>
            <w:tcW w:w="1545" w:type="dxa"/>
            <w:tcBorders>
              <w:top w:val="nil"/>
              <w:left w:val="single" w:sz="12" w:space="0" w:color="auto"/>
              <w:bottom w:val="nil"/>
              <w:right w:val="single" w:sz="12" w:space="0" w:color="auto"/>
            </w:tcBorders>
            <w:shd w:val="clear" w:color="auto" w:fill="auto"/>
          </w:tcPr>
          <w:p w14:paraId="6989DE04" w14:textId="77777777" w:rsidR="001C387D" w:rsidRPr="001C387D" w:rsidRDefault="001C387D" w:rsidP="001C387D">
            <w:pPr>
              <w:autoSpaceDE w:val="0"/>
              <w:autoSpaceDN w:val="0"/>
              <w:adjustRightInd w:val="0"/>
              <w:ind w:left="60" w:right="60"/>
              <w:jc w:val="right"/>
              <w:rPr>
                <w:rFonts w:cs="Arial"/>
                <w:sz w:val="18"/>
                <w:szCs w:val="18"/>
              </w:rPr>
            </w:pPr>
            <w:r w:rsidRPr="001C387D">
              <w:rPr>
                <w:rFonts w:cs="Arial"/>
                <w:sz w:val="18"/>
                <w:szCs w:val="18"/>
              </w:rPr>
              <w:t>2.1</w:t>
            </w:r>
          </w:p>
        </w:tc>
        <w:tc>
          <w:tcPr>
            <w:tcW w:w="1629" w:type="dxa"/>
            <w:tcBorders>
              <w:top w:val="nil"/>
              <w:left w:val="single" w:sz="12" w:space="0" w:color="auto"/>
              <w:bottom w:val="nil"/>
              <w:right w:val="single" w:sz="12" w:space="0" w:color="auto"/>
            </w:tcBorders>
            <w:shd w:val="clear" w:color="auto" w:fill="auto"/>
          </w:tcPr>
          <w:p w14:paraId="69172A86" w14:textId="77777777" w:rsidR="001C387D" w:rsidRPr="001C387D" w:rsidRDefault="001C387D" w:rsidP="001C387D">
            <w:pPr>
              <w:autoSpaceDE w:val="0"/>
              <w:autoSpaceDN w:val="0"/>
              <w:adjustRightInd w:val="0"/>
              <w:ind w:left="60" w:right="60"/>
              <w:jc w:val="right"/>
              <w:rPr>
                <w:rFonts w:cs="Arial"/>
                <w:sz w:val="18"/>
                <w:szCs w:val="18"/>
              </w:rPr>
            </w:pPr>
            <w:r w:rsidRPr="001C387D">
              <w:rPr>
                <w:rFonts w:cs="Arial"/>
                <w:sz w:val="18"/>
                <w:szCs w:val="18"/>
              </w:rPr>
              <w:t>4.4</w:t>
            </w:r>
          </w:p>
        </w:tc>
      </w:tr>
      <w:tr w:rsidR="00DE1CC3" w:rsidRPr="001C387D" w14:paraId="49E4E264" w14:textId="77777777" w:rsidTr="009856C9">
        <w:trPr>
          <w:cantSplit/>
        </w:trPr>
        <w:tc>
          <w:tcPr>
            <w:tcW w:w="1052" w:type="dxa"/>
            <w:vMerge/>
            <w:tcBorders>
              <w:top w:val="nil"/>
              <w:left w:val="single" w:sz="12" w:space="0" w:color="auto"/>
              <w:bottom w:val="nil"/>
              <w:right w:val="nil"/>
            </w:tcBorders>
            <w:shd w:val="clear" w:color="auto" w:fill="auto"/>
          </w:tcPr>
          <w:p w14:paraId="4FDBEA9D" w14:textId="77777777" w:rsidR="001C387D" w:rsidRPr="001C387D" w:rsidRDefault="001C387D" w:rsidP="001C387D">
            <w:pPr>
              <w:autoSpaceDE w:val="0"/>
              <w:autoSpaceDN w:val="0"/>
              <w:adjustRightInd w:val="0"/>
              <w:rPr>
                <w:rFonts w:cs="Arial"/>
                <w:sz w:val="18"/>
                <w:szCs w:val="18"/>
              </w:rPr>
            </w:pPr>
          </w:p>
        </w:tc>
        <w:tc>
          <w:tcPr>
            <w:tcW w:w="2427" w:type="dxa"/>
            <w:tcBorders>
              <w:top w:val="nil"/>
              <w:left w:val="nil"/>
              <w:bottom w:val="nil"/>
              <w:right w:val="single" w:sz="12" w:space="0" w:color="auto"/>
            </w:tcBorders>
            <w:shd w:val="clear" w:color="auto" w:fill="auto"/>
          </w:tcPr>
          <w:p w14:paraId="42C460B4" w14:textId="77777777" w:rsidR="001C387D" w:rsidRPr="001C387D" w:rsidRDefault="001C387D" w:rsidP="001C387D">
            <w:pPr>
              <w:autoSpaceDE w:val="0"/>
              <w:autoSpaceDN w:val="0"/>
              <w:adjustRightInd w:val="0"/>
              <w:ind w:left="60" w:right="60"/>
              <w:rPr>
                <w:rFonts w:cs="Arial"/>
                <w:sz w:val="18"/>
                <w:szCs w:val="18"/>
              </w:rPr>
            </w:pPr>
            <w:r w:rsidRPr="001C387D">
              <w:rPr>
                <w:rFonts w:cs="Arial"/>
                <w:sz w:val="18"/>
                <w:szCs w:val="18"/>
              </w:rPr>
              <w:t>Agree</w:t>
            </w:r>
          </w:p>
        </w:tc>
        <w:tc>
          <w:tcPr>
            <w:tcW w:w="1289" w:type="dxa"/>
            <w:tcBorders>
              <w:top w:val="nil"/>
              <w:left w:val="single" w:sz="12" w:space="0" w:color="auto"/>
              <w:bottom w:val="nil"/>
              <w:right w:val="single" w:sz="12" w:space="0" w:color="auto"/>
            </w:tcBorders>
            <w:shd w:val="clear" w:color="auto" w:fill="auto"/>
          </w:tcPr>
          <w:p w14:paraId="02BEA0CD" w14:textId="77777777" w:rsidR="001C387D" w:rsidRPr="001C387D" w:rsidRDefault="001C387D" w:rsidP="001C387D">
            <w:pPr>
              <w:autoSpaceDE w:val="0"/>
              <w:autoSpaceDN w:val="0"/>
              <w:adjustRightInd w:val="0"/>
              <w:ind w:left="60" w:right="60"/>
              <w:jc w:val="right"/>
              <w:rPr>
                <w:rFonts w:cs="Arial"/>
                <w:sz w:val="18"/>
                <w:szCs w:val="18"/>
              </w:rPr>
            </w:pPr>
            <w:r w:rsidRPr="001C387D">
              <w:rPr>
                <w:rFonts w:cs="Arial"/>
                <w:sz w:val="18"/>
                <w:szCs w:val="18"/>
              </w:rPr>
              <w:t>683</w:t>
            </w:r>
          </w:p>
        </w:tc>
        <w:tc>
          <w:tcPr>
            <w:tcW w:w="1136" w:type="dxa"/>
            <w:tcBorders>
              <w:top w:val="nil"/>
              <w:left w:val="single" w:sz="12" w:space="0" w:color="auto"/>
              <w:bottom w:val="nil"/>
              <w:right w:val="single" w:sz="12" w:space="0" w:color="auto"/>
            </w:tcBorders>
            <w:shd w:val="clear" w:color="auto" w:fill="auto"/>
          </w:tcPr>
          <w:p w14:paraId="662B8FEB" w14:textId="77777777" w:rsidR="001C387D" w:rsidRPr="001C387D" w:rsidRDefault="001C387D" w:rsidP="001C387D">
            <w:pPr>
              <w:autoSpaceDE w:val="0"/>
              <w:autoSpaceDN w:val="0"/>
              <w:adjustRightInd w:val="0"/>
              <w:ind w:left="60" w:right="60"/>
              <w:jc w:val="right"/>
              <w:rPr>
                <w:rFonts w:cs="Arial"/>
                <w:sz w:val="18"/>
                <w:szCs w:val="18"/>
              </w:rPr>
            </w:pPr>
            <w:r w:rsidRPr="001C387D">
              <w:rPr>
                <w:rFonts w:cs="Arial"/>
                <w:sz w:val="18"/>
                <w:szCs w:val="18"/>
              </w:rPr>
              <w:t>24.4</w:t>
            </w:r>
          </w:p>
        </w:tc>
        <w:tc>
          <w:tcPr>
            <w:tcW w:w="1545" w:type="dxa"/>
            <w:tcBorders>
              <w:top w:val="nil"/>
              <w:left w:val="single" w:sz="12" w:space="0" w:color="auto"/>
              <w:bottom w:val="nil"/>
              <w:right w:val="single" w:sz="12" w:space="0" w:color="auto"/>
            </w:tcBorders>
            <w:shd w:val="clear" w:color="auto" w:fill="auto"/>
          </w:tcPr>
          <w:p w14:paraId="303D1419" w14:textId="77777777" w:rsidR="001C387D" w:rsidRPr="001C387D" w:rsidRDefault="001C387D" w:rsidP="001C387D">
            <w:pPr>
              <w:autoSpaceDE w:val="0"/>
              <w:autoSpaceDN w:val="0"/>
              <w:adjustRightInd w:val="0"/>
              <w:ind w:left="60" w:right="60"/>
              <w:jc w:val="right"/>
              <w:rPr>
                <w:rFonts w:cs="Arial"/>
                <w:sz w:val="18"/>
                <w:szCs w:val="18"/>
              </w:rPr>
            </w:pPr>
            <w:r w:rsidRPr="001C387D">
              <w:rPr>
                <w:rFonts w:cs="Arial"/>
                <w:sz w:val="18"/>
                <w:szCs w:val="18"/>
              </w:rPr>
              <w:t>24.6</w:t>
            </w:r>
          </w:p>
        </w:tc>
        <w:tc>
          <w:tcPr>
            <w:tcW w:w="1629" w:type="dxa"/>
            <w:tcBorders>
              <w:top w:val="nil"/>
              <w:left w:val="single" w:sz="12" w:space="0" w:color="auto"/>
              <w:bottom w:val="nil"/>
              <w:right w:val="single" w:sz="12" w:space="0" w:color="auto"/>
            </w:tcBorders>
            <w:shd w:val="clear" w:color="auto" w:fill="auto"/>
          </w:tcPr>
          <w:p w14:paraId="3238D8E0" w14:textId="77777777" w:rsidR="001C387D" w:rsidRPr="001C387D" w:rsidRDefault="001C387D" w:rsidP="001C387D">
            <w:pPr>
              <w:autoSpaceDE w:val="0"/>
              <w:autoSpaceDN w:val="0"/>
              <w:adjustRightInd w:val="0"/>
              <w:ind w:left="60" w:right="60"/>
              <w:jc w:val="right"/>
              <w:rPr>
                <w:rFonts w:cs="Arial"/>
                <w:sz w:val="18"/>
                <w:szCs w:val="18"/>
              </w:rPr>
            </w:pPr>
            <w:r w:rsidRPr="001C387D">
              <w:rPr>
                <w:rFonts w:cs="Arial"/>
                <w:sz w:val="18"/>
                <w:szCs w:val="18"/>
              </w:rPr>
              <w:t>29.1</w:t>
            </w:r>
          </w:p>
        </w:tc>
      </w:tr>
      <w:tr w:rsidR="00DE1CC3" w:rsidRPr="001C387D" w14:paraId="49ECEA5F" w14:textId="77777777" w:rsidTr="009856C9">
        <w:trPr>
          <w:cantSplit/>
        </w:trPr>
        <w:tc>
          <w:tcPr>
            <w:tcW w:w="1052" w:type="dxa"/>
            <w:vMerge/>
            <w:tcBorders>
              <w:top w:val="nil"/>
              <w:left w:val="single" w:sz="12" w:space="0" w:color="auto"/>
              <w:bottom w:val="nil"/>
              <w:right w:val="nil"/>
            </w:tcBorders>
            <w:shd w:val="clear" w:color="auto" w:fill="auto"/>
          </w:tcPr>
          <w:p w14:paraId="6CCDE813" w14:textId="77777777" w:rsidR="001C387D" w:rsidRPr="001C387D" w:rsidRDefault="001C387D" w:rsidP="001C387D">
            <w:pPr>
              <w:autoSpaceDE w:val="0"/>
              <w:autoSpaceDN w:val="0"/>
              <w:adjustRightInd w:val="0"/>
              <w:rPr>
                <w:rFonts w:cs="Arial"/>
                <w:sz w:val="18"/>
                <w:szCs w:val="18"/>
              </w:rPr>
            </w:pPr>
          </w:p>
        </w:tc>
        <w:tc>
          <w:tcPr>
            <w:tcW w:w="2427" w:type="dxa"/>
            <w:tcBorders>
              <w:top w:val="nil"/>
              <w:left w:val="nil"/>
              <w:bottom w:val="nil"/>
              <w:right w:val="single" w:sz="12" w:space="0" w:color="auto"/>
            </w:tcBorders>
            <w:shd w:val="clear" w:color="auto" w:fill="auto"/>
          </w:tcPr>
          <w:p w14:paraId="324D0143" w14:textId="77777777" w:rsidR="001C387D" w:rsidRPr="001C387D" w:rsidRDefault="001C387D" w:rsidP="001C387D">
            <w:pPr>
              <w:autoSpaceDE w:val="0"/>
              <w:autoSpaceDN w:val="0"/>
              <w:adjustRightInd w:val="0"/>
              <w:ind w:left="60" w:right="60"/>
              <w:rPr>
                <w:rFonts w:cs="Arial"/>
                <w:sz w:val="18"/>
                <w:szCs w:val="18"/>
              </w:rPr>
            </w:pPr>
            <w:r w:rsidRPr="001C387D">
              <w:rPr>
                <w:rFonts w:cs="Arial"/>
                <w:sz w:val="18"/>
                <w:szCs w:val="18"/>
              </w:rPr>
              <w:t>Strongly Agree</w:t>
            </w:r>
          </w:p>
        </w:tc>
        <w:tc>
          <w:tcPr>
            <w:tcW w:w="1289" w:type="dxa"/>
            <w:tcBorders>
              <w:top w:val="nil"/>
              <w:left w:val="single" w:sz="12" w:space="0" w:color="auto"/>
              <w:bottom w:val="nil"/>
              <w:right w:val="single" w:sz="12" w:space="0" w:color="auto"/>
            </w:tcBorders>
            <w:shd w:val="clear" w:color="auto" w:fill="auto"/>
          </w:tcPr>
          <w:p w14:paraId="4F363198" w14:textId="77777777" w:rsidR="001C387D" w:rsidRPr="001C387D" w:rsidRDefault="001C387D" w:rsidP="001C387D">
            <w:pPr>
              <w:autoSpaceDE w:val="0"/>
              <w:autoSpaceDN w:val="0"/>
              <w:adjustRightInd w:val="0"/>
              <w:ind w:left="60" w:right="60"/>
              <w:jc w:val="right"/>
              <w:rPr>
                <w:rFonts w:cs="Arial"/>
                <w:sz w:val="18"/>
                <w:szCs w:val="18"/>
              </w:rPr>
            </w:pPr>
            <w:r w:rsidRPr="001C387D">
              <w:rPr>
                <w:rFonts w:cs="Arial"/>
                <w:sz w:val="18"/>
                <w:szCs w:val="18"/>
              </w:rPr>
              <w:t>705</w:t>
            </w:r>
          </w:p>
        </w:tc>
        <w:tc>
          <w:tcPr>
            <w:tcW w:w="1136" w:type="dxa"/>
            <w:tcBorders>
              <w:top w:val="nil"/>
              <w:left w:val="single" w:sz="12" w:space="0" w:color="auto"/>
              <w:bottom w:val="nil"/>
              <w:right w:val="single" w:sz="12" w:space="0" w:color="auto"/>
            </w:tcBorders>
            <w:shd w:val="clear" w:color="auto" w:fill="auto"/>
          </w:tcPr>
          <w:p w14:paraId="6D196E48" w14:textId="77777777" w:rsidR="001C387D" w:rsidRPr="001C387D" w:rsidRDefault="001C387D" w:rsidP="001C387D">
            <w:pPr>
              <w:autoSpaceDE w:val="0"/>
              <w:autoSpaceDN w:val="0"/>
              <w:adjustRightInd w:val="0"/>
              <w:ind w:left="60" w:right="60"/>
              <w:jc w:val="right"/>
              <w:rPr>
                <w:rFonts w:cs="Arial"/>
                <w:sz w:val="18"/>
                <w:szCs w:val="18"/>
              </w:rPr>
            </w:pPr>
            <w:r w:rsidRPr="001C387D">
              <w:rPr>
                <w:rFonts w:cs="Arial"/>
                <w:sz w:val="18"/>
                <w:szCs w:val="18"/>
              </w:rPr>
              <w:t>25.1</w:t>
            </w:r>
          </w:p>
        </w:tc>
        <w:tc>
          <w:tcPr>
            <w:tcW w:w="1545" w:type="dxa"/>
            <w:tcBorders>
              <w:top w:val="nil"/>
              <w:left w:val="single" w:sz="12" w:space="0" w:color="auto"/>
              <w:bottom w:val="nil"/>
              <w:right w:val="single" w:sz="12" w:space="0" w:color="auto"/>
            </w:tcBorders>
            <w:shd w:val="clear" w:color="auto" w:fill="auto"/>
          </w:tcPr>
          <w:p w14:paraId="03A8A6BD" w14:textId="77777777" w:rsidR="001C387D" w:rsidRPr="001C387D" w:rsidRDefault="001C387D" w:rsidP="001C387D">
            <w:pPr>
              <w:autoSpaceDE w:val="0"/>
              <w:autoSpaceDN w:val="0"/>
              <w:adjustRightInd w:val="0"/>
              <w:ind w:left="60" w:right="60"/>
              <w:jc w:val="right"/>
              <w:rPr>
                <w:rFonts w:cs="Arial"/>
                <w:sz w:val="18"/>
                <w:szCs w:val="18"/>
              </w:rPr>
            </w:pPr>
            <w:r w:rsidRPr="001C387D">
              <w:rPr>
                <w:rFonts w:cs="Arial"/>
                <w:sz w:val="18"/>
                <w:szCs w:val="18"/>
              </w:rPr>
              <w:t>25.4</w:t>
            </w:r>
          </w:p>
        </w:tc>
        <w:tc>
          <w:tcPr>
            <w:tcW w:w="1629" w:type="dxa"/>
            <w:tcBorders>
              <w:top w:val="nil"/>
              <w:left w:val="single" w:sz="12" w:space="0" w:color="auto"/>
              <w:bottom w:val="nil"/>
              <w:right w:val="single" w:sz="12" w:space="0" w:color="auto"/>
            </w:tcBorders>
            <w:shd w:val="clear" w:color="auto" w:fill="auto"/>
          </w:tcPr>
          <w:p w14:paraId="78114765" w14:textId="77777777" w:rsidR="001C387D" w:rsidRPr="001C387D" w:rsidRDefault="001C387D" w:rsidP="001C387D">
            <w:pPr>
              <w:autoSpaceDE w:val="0"/>
              <w:autoSpaceDN w:val="0"/>
              <w:adjustRightInd w:val="0"/>
              <w:ind w:left="60" w:right="60"/>
              <w:jc w:val="right"/>
              <w:rPr>
                <w:rFonts w:cs="Arial"/>
                <w:sz w:val="18"/>
                <w:szCs w:val="18"/>
              </w:rPr>
            </w:pPr>
            <w:r w:rsidRPr="001C387D">
              <w:rPr>
                <w:rFonts w:cs="Arial"/>
                <w:sz w:val="18"/>
                <w:szCs w:val="18"/>
              </w:rPr>
              <w:t>54.5</w:t>
            </w:r>
          </w:p>
        </w:tc>
      </w:tr>
      <w:tr w:rsidR="00DE1CC3" w:rsidRPr="001C387D" w14:paraId="5F689CCE" w14:textId="77777777" w:rsidTr="009856C9">
        <w:trPr>
          <w:cantSplit/>
        </w:trPr>
        <w:tc>
          <w:tcPr>
            <w:tcW w:w="1052" w:type="dxa"/>
            <w:vMerge/>
            <w:tcBorders>
              <w:top w:val="nil"/>
              <w:left w:val="single" w:sz="12" w:space="0" w:color="auto"/>
              <w:bottom w:val="nil"/>
              <w:right w:val="nil"/>
            </w:tcBorders>
            <w:shd w:val="clear" w:color="auto" w:fill="auto"/>
          </w:tcPr>
          <w:p w14:paraId="20E821F2" w14:textId="77777777" w:rsidR="001C387D" w:rsidRPr="001C387D" w:rsidRDefault="001C387D" w:rsidP="001C387D">
            <w:pPr>
              <w:autoSpaceDE w:val="0"/>
              <w:autoSpaceDN w:val="0"/>
              <w:adjustRightInd w:val="0"/>
              <w:rPr>
                <w:rFonts w:cs="Arial"/>
                <w:sz w:val="18"/>
                <w:szCs w:val="18"/>
              </w:rPr>
            </w:pPr>
          </w:p>
        </w:tc>
        <w:tc>
          <w:tcPr>
            <w:tcW w:w="2427" w:type="dxa"/>
            <w:tcBorders>
              <w:top w:val="nil"/>
              <w:left w:val="nil"/>
              <w:bottom w:val="nil"/>
              <w:right w:val="single" w:sz="12" w:space="0" w:color="auto"/>
            </w:tcBorders>
            <w:shd w:val="clear" w:color="auto" w:fill="auto"/>
          </w:tcPr>
          <w:p w14:paraId="046AF5D1" w14:textId="77777777" w:rsidR="001C387D" w:rsidRPr="001C387D" w:rsidRDefault="001C387D" w:rsidP="001C387D">
            <w:pPr>
              <w:autoSpaceDE w:val="0"/>
              <w:autoSpaceDN w:val="0"/>
              <w:adjustRightInd w:val="0"/>
              <w:ind w:left="60" w:right="60"/>
              <w:rPr>
                <w:rFonts w:cs="Arial"/>
                <w:sz w:val="18"/>
                <w:szCs w:val="18"/>
              </w:rPr>
            </w:pPr>
            <w:r w:rsidRPr="001C387D">
              <w:rPr>
                <w:rFonts w:cs="Arial"/>
                <w:sz w:val="18"/>
                <w:szCs w:val="18"/>
              </w:rPr>
              <w:t>Very Strongly Agree</w:t>
            </w:r>
          </w:p>
        </w:tc>
        <w:tc>
          <w:tcPr>
            <w:tcW w:w="1289" w:type="dxa"/>
            <w:tcBorders>
              <w:top w:val="nil"/>
              <w:left w:val="single" w:sz="12" w:space="0" w:color="auto"/>
              <w:bottom w:val="nil"/>
              <w:right w:val="single" w:sz="12" w:space="0" w:color="auto"/>
            </w:tcBorders>
            <w:shd w:val="clear" w:color="auto" w:fill="auto"/>
          </w:tcPr>
          <w:p w14:paraId="16650F8C" w14:textId="77777777" w:rsidR="001C387D" w:rsidRPr="001C387D" w:rsidRDefault="001C387D" w:rsidP="001C387D">
            <w:pPr>
              <w:autoSpaceDE w:val="0"/>
              <w:autoSpaceDN w:val="0"/>
              <w:adjustRightInd w:val="0"/>
              <w:ind w:left="60" w:right="60"/>
              <w:jc w:val="right"/>
              <w:rPr>
                <w:rFonts w:cs="Arial"/>
                <w:sz w:val="18"/>
                <w:szCs w:val="18"/>
              </w:rPr>
            </w:pPr>
            <w:r w:rsidRPr="001C387D">
              <w:rPr>
                <w:rFonts w:cs="Arial"/>
                <w:sz w:val="18"/>
                <w:szCs w:val="18"/>
              </w:rPr>
              <w:t>1260</w:t>
            </w:r>
          </w:p>
        </w:tc>
        <w:tc>
          <w:tcPr>
            <w:tcW w:w="1136" w:type="dxa"/>
            <w:tcBorders>
              <w:top w:val="nil"/>
              <w:left w:val="single" w:sz="12" w:space="0" w:color="auto"/>
              <w:bottom w:val="nil"/>
              <w:right w:val="single" w:sz="12" w:space="0" w:color="auto"/>
            </w:tcBorders>
            <w:shd w:val="clear" w:color="auto" w:fill="auto"/>
          </w:tcPr>
          <w:p w14:paraId="3E121F50" w14:textId="77777777" w:rsidR="001C387D" w:rsidRPr="001C387D" w:rsidRDefault="001C387D" w:rsidP="001C387D">
            <w:pPr>
              <w:autoSpaceDE w:val="0"/>
              <w:autoSpaceDN w:val="0"/>
              <w:adjustRightInd w:val="0"/>
              <w:ind w:left="60" w:right="60"/>
              <w:jc w:val="right"/>
              <w:rPr>
                <w:rFonts w:cs="Arial"/>
                <w:sz w:val="18"/>
                <w:szCs w:val="18"/>
              </w:rPr>
            </w:pPr>
            <w:r w:rsidRPr="001C387D">
              <w:rPr>
                <w:rFonts w:cs="Arial"/>
                <w:sz w:val="18"/>
                <w:szCs w:val="18"/>
              </w:rPr>
              <w:t>44.9</w:t>
            </w:r>
          </w:p>
        </w:tc>
        <w:tc>
          <w:tcPr>
            <w:tcW w:w="1545" w:type="dxa"/>
            <w:tcBorders>
              <w:top w:val="nil"/>
              <w:left w:val="single" w:sz="12" w:space="0" w:color="auto"/>
              <w:bottom w:val="nil"/>
              <w:right w:val="single" w:sz="12" w:space="0" w:color="auto"/>
            </w:tcBorders>
            <w:shd w:val="clear" w:color="auto" w:fill="auto"/>
          </w:tcPr>
          <w:p w14:paraId="58481568" w14:textId="77777777" w:rsidR="001C387D" w:rsidRPr="001C387D" w:rsidRDefault="001C387D" w:rsidP="001C387D">
            <w:pPr>
              <w:autoSpaceDE w:val="0"/>
              <w:autoSpaceDN w:val="0"/>
              <w:adjustRightInd w:val="0"/>
              <w:ind w:left="60" w:right="60"/>
              <w:jc w:val="right"/>
              <w:rPr>
                <w:rFonts w:cs="Arial"/>
                <w:sz w:val="18"/>
                <w:szCs w:val="18"/>
              </w:rPr>
            </w:pPr>
            <w:r w:rsidRPr="001C387D">
              <w:rPr>
                <w:rFonts w:cs="Arial"/>
                <w:sz w:val="18"/>
                <w:szCs w:val="18"/>
              </w:rPr>
              <w:t>45.5</w:t>
            </w:r>
          </w:p>
        </w:tc>
        <w:tc>
          <w:tcPr>
            <w:tcW w:w="1629" w:type="dxa"/>
            <w:tcBorders>
              <w:top w:val="nil"/>
              <w:left w:val="single" w:sz="12" w:space="0" w:color="auto"/>
              <w:bottom w:val="nil"/>
              <w:right w:val="single" w:sz="12" w:space="0" w:color="auto"/>
            </w:tcBorders>
            <w:shd w:val="clear" w:color="auto" w:fill="auto"/>
          </w:tcPr>
          <w:p w14:paraId="606A0C59" w14:textId="77777777" w:rsidR="001C387D" w:rsidRPr="001C387D" w:rsidRDefault="001C387D" w:rsidP="001C387D">
            <w:pPr>
              <w:autoSpaceDE w:val="0"/>
              <w:autoSpaceDN w:val="0"/>
              <w:adjustRightInd w:val="0"/>
              <w:ind w:left="60" w:right="60"/>
              <w:jc w:val="right"/>
              <w:rPr>
                <w:rFonts w:cs="Arial"/>
                <w:sz w:val="18"/>
                <w:szCs w:val="18"/>
              </w:rPr>
            </w:pPr>
            <w:r w:rsidRPr="001C387D">
              <w:rPr>
                <w:rFonts w:cs="Arial"/>
                <w:sz w:val="18"/>
                <w:szCs w:val="18"/>
              </w:rPr>
              <w:t>100.0</w:t>
            </w:r>
          </w:p>
        </w:tc>
      </w:tr>
      <w:tr w:rsidR="00DE1CC3" w:rsidRPr="001C387D" w14:paraId="5F2CA0F3" w14:textId="77777777" w:rsidTr="009856C9">
        <w:trPr>
          <w:cantSplit/>
        </w:trPr>
        <w:tc>
          <w:tcPr>
            <w:tcW w:w="1052" w:type="dxa"/>
            <w:vMerge/>
            <w:tcBorders>
              <w:top w:val="nil"/>
              <w:left w:val="single" w:sz="12" w:space="0" w:color="auto"/>
              <w:bottom w:val="nil"/>
              <w:right w:val="nil"/>
            </w:tcBorders>
            <w:shd w:val="clear" w:color="auto" w:fill="auto"/>
          </w:tcPr>
          <w:p w14:paraId="4B5468F2" w14:textId="77777777" w:rsidR="001C387D" w:rsidRPr="001C387D" w:rsidRDefault="001C387D" w:rsidP="001C387D">
            <w:pPr>
              <w:autoSpaceDE w:val="0"/>
              <w:autoSpaceDN w:val="0"/>
              <w:adjustRightInd w:val="0"/>
              <w:rPr>
                <w:rFonts w:cs="Arial"/>
                <w:sz w:val="18"/>
                <w:szCs w:val="18"/>
              </w:rPr>
            </w:pPr>
          </w:p>
        </w:tc>
        <w:tc>
          <w:tcPr>
            <w:tcW w:w="2427" w:type="dxa"/>
            <w:tcBorders>
              <w:top w:val="nil"/>
              <w:left w:val="nil"/>
              <w:bottom w:val="nil"/>
              <w:right w:val="single" w:sz="12" w:space="0" w:color="auto"/>
            </w:tcBorders>
            <w:shd w:val="clear" w:color="auto" w:fill="auto"/>
          </w:tcPr>
          <w:p w14:paraId="004AEB27" w14:textId="77777777" w:rsidR="001C387D" w:rsidRPr="001C387D" w:rsidRDefault="001C387D" w:rsidP="001C387D">
            <w:pPr>
              <w:autoSpaceDE w:val="0"/>
              <w:autoSpaceDN w:val="0"/>
              <w:adjustRightInd w:val="0"/>
              <w:ind w:left="60" w:right="60"/>
              <w:rPr>
                <w:rFonts w:cs="Arial"/>
                <w:sz w:val="18"/>
                <w:szCs w:val="18"/>
              </w:rPr>
            </w:pPr>
            <w:r w:rsidRPr="001C387D">
              <w:rPr>
                <w:rFonts w:cs="Arial"/>
                <w:sz w:val="18"/>
                <w:szCs w:val="18"/>
              </w:rPr>
              <w:t>Total</w:t>
            </w:r>
          </w:p>
        </w:tc>
        <w:tc>
          <w:tcPr>
            <w:tcW w:w="1289" w:type="dxa"/>
            <w:tcBorders>
              <w:top w:val="nil"/>
              <w:left w:val="single" w:sz="12" w:space="0" w:color="auto"/>
              <w:bottom w:val="nil"/>
              <w:right w:val="single" w:sz="12" w:space="0" w:color="auto"/>
            </w:tcBorders>
            <w:shd w:val="clear" w:color="auto" w:fill="auto"/>
          </w:tcPr>
          <w:p w14:paraId="552BE579" w14:textId="77777777" w:rsidR="001C387D" w:rsidRPr="001C387D" w:rsidRDefault="001C387D" w:rsidP="001C387D">
            <w:pPr>
              <w:autoSpaceDE w:val="0"/>
              <w:autoSpaceDN w:val="0"/>
              <w:adjustRightInd w:val="0"/>
              <w:ind w:left="60" w:right="60"/>
              <w:jc w:val="right"/>
              <w:rPr>
                <w:rFonts w:cs="Arial"/>
                <w:sz w:val="18"/>
                <w:szCs w:val="18"/>
              </w:rPr>
            </w:pPr>
            <w:r w:rsidRPr="001C387D">
              <w:rPr>
                <w:rFonts w:cs="Arial"/>
                <w:sz w:val="18"/>
                <w:szCs w:val="18"/>
              </w:rPr>
              <w:t>2771</w:t>
            </w:r>
          </w:p>
        </w:tc>
        <w:tc>
          <w:tcPr>
            <w:tcW w:w="1136" w:type="dxa"/>
            <w:tcBorders>
              <w:top w:val="nil"/>
              <w:left w:val="single" w:sz="12" w:space="0" w:color="auto"/>
              <w:bottom w:val="nil"/>
              <w:right w:val="single" w:sz="12" w:space="0" w:color="auto"/>
            </w:tcBorders>
            <w:shd w:val="clear" w:color="auto" w:fill="auto"/>
          </w:tcPr>
          <w:p w14:paraId="100F368B" w14:textId="77777777" w:rsidR="001C387D" w:rsidRPr="001C387D" w:rsidRDefault="001C387D" w:rsidP="001C387D">
            <w:pPr>
              <w:autoSpaceDE w:val="0"/>
              <w:autoSpaceDN w:val="0"/>
              <w:adjustRightInd w:val="0"/>
              <w:ind w:left="60" w:right="60"/>
              <w:jc w:val="right"/>
              <w:rPr>
                <w:rFonts w:cs="Arial"/>
                <w:sz w:val="18"/>
                <w:szCs w:val="18"/>
              </w:rPr>
            </w:pPr>
            <w:r w:rsidRPr="001C387D">
              <w:rPr>
                <w:rFonts w:cs="Arial"/>
                <w:sz w:val="18"/>
                <w:szCs w:val="18"/>
              </w:rPr>
              <w:t>98.8</w:t>
            </w:r>
          </w:p>
        </w:tc>
        <w:tc>
          <w:tcPr>
            <w:tcW w:w="1545" w:type="dxa"/>
            <w:tcBorders>
              <w:top w:val="nil"/>
              <w:left w:val="single" w:sz="12" w:space="0" w:color="auto"/>
              <w:bottom w:val="nil"/>
              <w:right w:val="single" w:sz="12" w:space="0" w:color="auto"/>
            </w:tcBorders>
            <w:shd w:val="clear" w:color="auto" w:fill="auto"/>
          </w:tcPr>
          <w:p w14:paraId="32AC1D5B" w14:textId="77777777" w:rsidR="001C387D" w:rsidRPr="001C387D" w:rsidRDefault="001C387D" w:rsidP="001C387D">
            <w:pPr>
              <w:autoSpaceDE w:val="0"/>
              <w:autoSpaceDN w:val="0"/>
              <w:adjustRightInd w:val="0"/>
              <w:ind w:left="60" w:right="60"/>
              <w:jc w:val="right"/>
              <w:rPr>
                <w:rFonts w:cs="Arial"/>
                <w:sz w:val="18"/>
                <w:szCs w:val="18"/>
              </w:rPr>
            </w:pPr>
            <w:r w:rsidRPr="001C387D">
              <w:rPr>
                <w:rFonts w:cs="Arial"/>
                <w:sz w:val="18"/>
                <w:szCs w:val="18"/>
              </w:rPr>
              <w:t>100.0</w:t>
            </w:r>
          </w:p>
        </w:tc>
        <w:tc>
          <w:tcPr>
            <w:tcW w:w="1629" w:type="dxa"/>
            <w:tcBorders>
              <w:top w:val="nil"/>
              <w:left w:val="single" w:sz="12" w:space="0" w:color="auto"/>
              <w:bottom w:val="nil"/>
              <w:right w:val="single" w:sz="12" w:space="0" w:color="auto"/>
            </w:tcBorders>
            <w:shd w:val="clear" w:color="auto" w:fill="auto"/>
            <w:vAlign w:val="center"/>
          </w:tcPr>
          <w:p w14:paraId="0FEF0201" w14:textId="77777777" w:rsidR="001C387D" w:rsidRPr="001C387D" w:rsidRDefault="001C387D" w:rsidP="001C387D">
            <w:pPr>
              <w:autoSpaceDE w:val="0"/>
              <w:autoSpaceDN w:val="0"/>
              <w:adjustRightInd w:val="0"/>
              <w:rPr>
                <w:rFonts w:ascii="Times New Roman" w:hAnsi="Times New Roman"/>
                <w:sz w:val="18"/>
                <w:szCs w:val="18"/>
              </w:rPr>
            </w:pPr>
          </w:p>
        </w:tc>
      </w:tr>
      <w:tr w:rsidR="00DE1CC3" w:rsidRPr="001C387D" w14:paraId="146EDC97" w14:textId="77777777" w:rsidTr="009856C9">
        <w:trPr>
          <w:cantSplit/>
        </w:trPr>
        <w:tc>
          <w:tcPr>
            <w:tcW w:w="1052" w:type="dxa"/>
            <w:tcBorders>
              <w:top w:val="nil"/>
              <w:left w:val="single" w:sz="12" w:space="0" w:color="auto"/>
              <w:bottom w:val="nil"/>
              <w:right w:val="nil"/>
            </w:tcBorders>
            <w:shd w:val="clear" w:color="auto" w:fill="auto"/>
          </w:tcPr>
          <w:p w14:paraId="4E277A25" w14:textId="77777777" w:rsidR="001C387D" w:rsidRPr="001C387D" w:rsidRDefault="001C387D" w:rsidP="001C387D">
            <w:pPr>
              <w:autoSpaceDE w:val="0"/>
              <w:autoSpaceDN w:val="0"/>
              <w:adjustRightInd w:val="0"/>
              <w:ind w:left="60" w:right="60"/>
              <w:rPr>
                <w:rFonts w:cs="Arial"/>
                <w:sz w:val="18"/>
                <w:szCs w:val="18"/>
              </w:rPr>
            </w:pPr>
            <w:r w:rsidRPr="001C387D">
              <w:rPr>
                <w:rFonts w:cs="Arial"/>
                <w:sz w:val="18"/>
                <w:szCs w:val="18"/>
              </w:rPr>
              <w:t>Missing</w:t>
            </w:r>
          </w:p>
        </w:tc>
        <w:tc>
          <w:tcPr>
            <w:tcW w:w="2427" w:type="dxa"/>
            <w:tcBorders>
              <w:top w:val="nil"/>
              <w:left w:val="nil"/>
              <w:bottom w:val="nil"/>
              <w:right w:val="single" w:sz="12" w:space="0" w:color="auto"/>
            </w:tcBorders>
            <w:shd w:val="clear" w:color="auto" w:fill="auto"/>
          </w:tcPr>
          <w:p w14:paraId="5B85BE8C" w14:textId="77777777" w:rsidR="001C387D" w:rsidRPr="001C387D" w:rsidRDefault="001C387D" w:rsidP="001C387D">
            <w:pPr>
              <w:autoSpaceDE w:val="0"/>
              <w:autoSpaceDN w:val="0"/>
              <w:adjustRightInd w:val="0"/>
              <w:ind w:left="60" w:right="60"/>
              <w:rPr>
                <w:rFonts w:cs="Arial"/>
                <w:sz w:val="18"/>
                <w:szCs w:val="18"/>
              </w:rPr>
            </w:pPr>
            <w:r w:rsidRPr="001C387D">
              <w:rPr>
                <w:rFonts w:cs="Arial"/>
                <w:sz w:val="18"/>
                <w:szCs w:val="18"/>
              </w:rPr>
              <w:t>System</w:t>
            </w:r>
          </w:p>
        </w:tc>
        <w:tc>
          <w:tcPr>
            <w:tcW w:w="1289" w:type="dxa"/>
            <w:tcBorders>
              <w:top w:val="nil"/>
              <w:left w:val="single" w:sz="12" w:space="0" w:color="auto"/>
              <w:bottom w:val="nil"/>
              <w:right w:val="single" w:sz="12" w:space="0" w:color="auto"/>
            </w:tcBorders>
            <w:shd w:val="clear" w:color="auto" w:fill="auto"/>
          </w:tcPr>
          <w:p w14:paraId="34EBEA49" w14:textId="77777777" w:rsidR="001C387D" w:rsidRPr="001C387D" w:rsidRDefault="001C387D" w:rsidP="001C387D">
            <w:pPr>
              <w:autoSpaceDE w:val="0"/>
              <w:autoSpaceDN w:val="0"/>
              <w:adjustRightInd w:val="0"/>
              <w:ind w:left="60" w:right="60"/>
              <w:jc w:val="right"/>
              <w:rPr>
                <w:rFonts w:cs="Arial"/>
                <w:sz w:val="18"/>
                <w:szCs w:val="18"/>
              </w:rPr>
            </w:pPr>
            <w:r w:rsidRPr="001C387D">
              <w:rPr>
                <w:rFonts w:cs="Arial"/>
                <w:sz w:val="18"/>
                <w:szCs w:val="18"/>
              </w:rPr>
              <w:t>33</w:t>
            </w:r>
          </w:p>
        </w:tc>
        <w:tc>
          <w:tcPr>
            <w:tcW w:w="1136" w:type="dxa"/>
            <w:tcBorders>
              <w:top w:val="nil"/>
              <w:left w:val="single" w:sz="12" w:space="0" w:color="auto"/>
              <w:bottom w:val="nil"/>
              <w:right w:val="single" w:sz="12" w:space="0" w:color="auto"/>
            </w:tcBorders>
            <w:shd w:val="clear" w:color="auto" w:fill="auto"/>
          </w:tcPr>
          <w:p w14:paraId="5987BBCC" w14:textId="77777777" w:rsidR="001C387D" w:rsidRPr="001C387D" w:rsidRDefault="001C387D" w:rsidP="001C387D">
            <w:pPr>
              <w:autoSpaceDE w:val="0"/>
              <w:autoSpaceDN w:val="0"/>
              <w:adjustRightInd w:val="0"/>
              <w:ind w:left="60" w:right="60"/>
              <w:jc w:val="right"/>
              <w:rPr>
                <w:rFonts w:cs="Arial"/>
                <w:sz w:val="18"/>
                <w:szCs w:val="18"/>
              </w:rPr>
            </w:pPr>
            <w:r w:rsidRPr="001C387D">
              <w:rPr>
                <w:rFonts w:cs="Arial"/>
                <w:sz w:val="18"/>
                <w:szCs w:val="18"/>
              </w:rPr>
              <w:t>1.2</w:t>
            </w:r>
          </w:p>
        </w:tc>
        <w:tc>
          <w:tcPr>
            <w:tcW w:w="1545" w:type="dxa"/>
            <w:tcBorders>
              <w:top w:val="nil"/>
              <w:left w:val="single" w:sz="12" w:space="0" w:color="auto"/>
              <w:bottom w:val="nil"/>
              <w:right w:val="single" w:sz="12" w:space="0" w:color="auto"/>
            </w:tcBorders>
            <w:shd w:val="clear" w:color="auto" w:fill="auto"/>
            <w:vAlign w:val="center"/>
          </w:tcPr>
          <w:p w14:paraId="473C73AD" w14:textId="77777777" w:rsidR="001C387D" w:rsidRPr="001C387D" w:rsidRDefault="001C387D" w:rsidP="001C387D">
            <w:pPr>
              <w:autoSpaceDE w:val="0"/>
              <w:autoSpaceDN w:val="0"/>
              <w:adjustRightInd w:val="0"/>
              <w:rPr>
                <w:rFonts w:ascii="Times New Roman" w:hAnsi="Times New Roman"/>
                <w:sz w:val="18"/>
                <w:szCs w:val="18"/>
              </w:rPr>
            </w:pPr>
          </w:p>
        </w:tc>
        <w:tc>
          <w:tcPr>
            <w:tcW w:w="1629" w:type="dxa"/>
            <w:tcBorders>
              <w:top w:val="nil"/>
              <w:left w:val="single" w:sz="12" w:space="0" w:color="auto"/>
              <w:bottom w:val="nil"/>
              <w:right w:val="single" w:sz="12" w:space="0" w:color="auto"/>
            </w:tcBorders>
            <w:shd w:val="clear" w:color="auto" w:fill="auto"/>
            <w:vAlign w:val="center"/>
          </w:tcPr>
          <w:p w14:paraId="752E8345" w14:textId="77777777" w:rsidR="001C387D" w:rsidRPr="001C387D" w:rsidRDefault="001C387D" w:rsidP="001C387D">
            <w:pPr>
              <w:autoSpaceDE w:val="0"/>
              <w:autoSpaceDN w:val="0"/>
              <w:adjustRightInd w:val="0"/>
              <w:rPr>
                <w:rFonts w:ascii="Times New Roman" w:hAnsi="Times New Roman"/>
                <w:sz w:val="18"/>
                <w:szCs w:val="18"/>
              </w:rPr>
            </w:pPr>
          </w:p>
        </w:tc>
      </w:tr>
      <w:tr w:rsidR="00DE1CC3" w:rsidRPr="001C387D" w14:paraId="69F71BD7" w14:textId="77777777" w:rsidTr="009856C9">
        <w:trPr>
          <w:cantSplit/>
        </w:trPr>
        <w:tc>
          <w:tcPr>
            <w:tcW w:w="3479" w:type="dxa"/>
            <w:gridSpan w:val="2"/>
            <w:tcBorders>
              <w:top w:val="nil"/>
              <w:left w:val="single" w:sz="12" w:space="0" w:color="auto"/>
              <w:bottom w:val="single" w:sz="12" w:space="0" w:color="auto"/>
              <w:right w:val="single" w:sz="12" w:space="0" w:color="auto"/>
            </w:tcBorders>
            <w:shd w:val="clear" w:color="auto" w:fill="auto"/>
          </w:tcPr>
          <w:p w14:paraId="7C113D55" w14:textId="77777777" w:rsidR="001C387D" w:rsidRPr="001C387D" w:rsidRDefault="001C387D" w:rsidP="001C387D">
            <w:pPr>
              <w:autoSpaceDE w:val="0"/>
              <w:autoSpaceDN w:val="0"/>
              <w:adjustRightInd w:val="0"/>
              <w:ind w:left="60" w:right="60"/>
              <w:rPr>
                <w:rFonts w:cs="Arial"/>
                <w:sz w:val="18"/>
                <w:szCs w:val="18"/>
              </w:rPr>
            </w:pPr>
            <w:r w:rsidRPr="001C387D">
              <w:rPr>
                <w:rFonts w:cs="Arial"/>
                <w:sz w:val="18"/>
                <w:szCs w:val="18"/>
              </w:rPr>
              <w:t>Total</w:t>
            </w:r>
          </w:p>
        </w:tc>
        <w:tc>
          <w:tcPr>
            <w:tcW w:w="1289" w:type="dxa"/>
            <w:tcBorders>
              <w:top w:val="nil"/>
              <w:left w:val="single" w:sz="12" w:space="0" w:color="auto"/>
              <w:bottom w:val="single" w:sz="12" w:space="0" w:color="auto"/>
              <w:right w:val="single" w:sz="12" w:space="0" w:color="auto"/>
            </w:tcBorders>
            <w:shd w:val="clear" w:color="auto" w:fill="auto"/>
          </w:tcPr>
          <w:p w14:paraId="3C6AD3B9" w14:textId="77777777" w:rsidR="001C387D" w:rsidRPr="001C387D" w:rsidRDefault="001C387D" w:rsidP="001C387D">
            <w:pPr>
              <w:autoSpaceDE w:val="0"/>
              <w:autoSpaceDN w:val="0"/>
              <w:adjustRightInd w:val="0"/>
              <w:ind w:left="60" w:right="60"/>
              <w:jc w:val="right"/>
              <w:rPr>
                <w:rFonts w:cs="Arial"/>
                <w:sz w:val="18"/>
                <w:szCs w:val="18"/>
              </w:rPr>
            </w:pPr>
            <w:r w:rsidRPr="001C387D">
              <w:rPr>
                <w:rFonts w:cs="Arial"/>
                <w:sz w:val="18"/>
                <w:szCs w:val="18"/>
              </w:rPr>
              <w:t>2804</w:t>
            </w:r>
          </w:p>
        </w:tc>
        <w:tc>
          <w:tcPr>
            <w:tcW w:w="1136" w:type="dxa"/>
            <w:tcBorders>
              <w:top w:val="nil"/>
              <w:left w:val="single" w:sz="12" w:space="0" w:color="auto"/>
              <w:bottom w:val="single" w:sz="12" w:space="0" w:color="auto"/>
              <w:right w:val="single" w:sz="12" w:space="0" w:color="auto"/>
            </w:tcBorders>
            <w:shd w:val="clear" w:color="auto" w:fill="auto"/>
          </w:tcPr>
          <w:p w14:paraId="69494522" w14:textId="77777777" w:rsidR="001C387D" w:rsidRPr="001C387D" w:rsidRDefault="001C387D" w:rsidP="001C387D">
            <w:pPr>
              <w:autoSpaceDE w:val="0"/>
              <w:autoSpaceDN w:val="0"/>
              <w:adjustRightInd w:val="0"/>
              <w:ind w:left="60" w:right="60"/>
              <w:jc w:val="right"/>
              <w:rPr>
                <w:rFonts w:cs="Arial"/>
                <w:sz w:val="18"/>
                <w:szCs w:val="18"/>
              </w:rPr>
            </w:pPr>
            <w:r w:rsidRPr="001C387D">
              <w:rPr>
                <w:rFonts w:cs="Arial"/>
                <w:sz w:val="18"/>
                <w:szCs w:val="18"/>
              </w:rPr>
              <w:t>100.0</w:t>
            </w:r>
          </w:p>
        </w:tc>
        <w:tc>
          <w:tcPr>
            <w:tcW w:w="1545" w:type="dxa"/>
            <w:tcBorders>
              <w:top w:val="nil"/>
              <w:left w:val="single" w:sz="12" w:space="0" w:color="auto"/>
              <w:bottom w:val="single" w:sz="12" w:space="0" w:color="auto"/>
              <w:right w:val="single" w:sz="12" w:space="0" w:color="auto"/>
            </w:tcBorders>
            <w:shd w:val="clear" w:color="auto" w:fill="auto"/>
            <w:vAlign w:val="center"/>
          </w:tcPr>
          <w:p w14:paraId="3AEE1CE4" w14:textId="77777777" w:rsidR="001C387D" w:rsidRPr="001C387D" w:rsidRDefault="001C387D" w:rsidP="001C387D">
            <w:pPr>
              <w:autoSpaceDE w:val="0"/>
              <w:autoSpaceDN w:val="0"/>
              <w:adjustRightInd w:val="0"/>
              <w:rPr>
                <w:rFonts w:ascii="Times New Roman" w:hAnsi="Times New Roman"/>
                <w:sz w:val="18"/>
                <w:szCs w:val="18"/>
              </w:rPr>
            </w:pPr>
          </w:p>
        </w:tc>
        <w:tc>
          <w:tcPr>
            <w:tcW w:w="1629" w:type="dxa"/>
            <w:tcBorders>
              <w:top w:val="nil"/>
              <w:left w:val="single" w:sz="12" w:space="0" w:color="auto"/>
              <w:bottom w:val="single" w:sz="12" w:space="0" w:color="auto"/>
              <w:right w:val="single" w:sz="12" w:space="0" w:color="auto"/>
            </w:tcBorders>
            <w:shd w:val="clear" w:color="auto" w:fill="auto"/>
            <w:vAlign w:val="center"/>
          </w:tcPr>
          <w:p w14:paraId="5BD7341D" w14:textId="77777777" w:rsidR="001C387D" w:rsidRPr="001C387D" w:rsidRDefault="001C387D" w:rsidP="001C387D">
            <w:pPr>
              <w:autoSpaceDE w:val="0"/>
              <w:autoSpaceDN w:val="0"/>
              <w:adjustRightInd w:val="0"/>
              <w:rPr>
                <w:rFonts w:ascii="Times New Roman" w:hAnsi="Times New Roman"/>
                <w:sz w:val="18"/>
                <w:szCs w:val="18"/>
              </w:rPr>
            </w:pPr>
          </w:p>
        </w:tc>
      </w:tr>
    </w:tbl>
    <w:p w14:paraId="47F4091B" w14:textId="77777777" w:rsidR="001C387D" w:rsidRPr="001C387D" w:rsidRDefault="001C387D" w:rsidP="001C387D">
      <w:pPr>
        <w:autoSpaceDE w:val="0"/>
        <w:autoSpaceDN w:val="0"/>
        <w:adjustRightInd w:val="0"/>
        <w:rPr>
          <w:rFonts w:ascii="Times New Roman" w:hAnsi="Times New Roman"/>
          <w:sz w:val="18"/>
          <w:szCs w:val="18"/>
        </w:rPr>
      </w:pPr>
    </w:p>
    <w:p w14:paraId="780E3044" w14:textId="77777777" w:rsidR="001C387D" w:rsidRPr="001C387D" w:rsidRDefault="001C387D" w:rsidP="001C387D">
      <w:pPr>
        <w:autoSpaceDE w:val="0"/>
        <w:autoSpaceDN w:val="0"/>
        <w:adjustRightInd w:val="0"/>
        <w:rPr>
          <w:rFonts w:ascii="Times New Roman" w:hAnsi="Times New Roman"/>
          <w:sz w:val="18"/>
          <w:szCs w:val="18"/>
        </w:rPr>
      </w:pPr>
    </w:p>
    <w:tbl>
      <w:tblPr>
        <w:tblW w:w="907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052"/>
        <w:gridCol w:w="2427"/>
        <w:gridCol w:w="1289"/>
        <w:gridCol w:w="1136"/>
        <w:gridCol w:w="1545"/>
        <w:gridCol w:w="1629"/>
      </w:tblGrid>
      <w:tr w:rsidR="001C387D" w:rsidRPr="001C387D" w14:paraId="6CEB9D15" w14:textId="77777777" w:rsidTr="00DE1CC3">
        <w:trPr>
          <w:cantSplit/>
        </w:trPr>
        <w:tc>
          <w:tcPr>
            <w:tcW w:w="9075" w:type="dxa"/>
            <w:gridSpan w:val="6"/>
            <w:tcBorders>
              <w:top w:val="nil"/>
              <w:left w:val="nil"/>
              <w:bottom w:val="single" w:sz="12" w:space="0" w:color="auto"/>
              <w:right w:val="nil"/>
            </w:tcBorders>
            <w:shd w:val="clear" w:color="auto" w:fill="FFFFFF"/>
            <w:vAlign w:val="center"/>
          </w:tcPr>
          <w:p w14:paraId="535E8A47" w14:textId="77777777" w:rsidR="001C387D" w:rsidRPr="001C387D" w:rsidRDefault="001C387D" w:rsidP="00DE1CC3">
            <w:pPr>
              <w:autoSpaceDE w:val="0"/>
              <w:autoSpaceDN w:val="0"/>
              <w:adjustRightInd w:val="0"/>
              <w:ind w:left="60" w:right="60"/>
              <w:rPr>
                <w:rFonts w:cs="Arial"/>
                <w:color w:val="010205"/>
                <w:sz w:val="18"/>
                <w:szCs w:val="18"/>
              </w:rPr>
            </w:pPr>
            <w:r w:rsidRPr="001C387D">
              <w:rPr>
                <w:rFonts w:cs="Arial"/>
                <w:b/>
                <w:bCs/>
                <w:color w:val="010205"/>
                <w:sz w:val="18"/>
                <w:szCs w:val="18"/>
              </w:rPr>
              <w:t>Q5 - Over the past year, Early Intervention services have helped me and/or my family know where to go for support to meet my family's needs.</w:t>
            </w:r>
          </w:p>
        </w:tc>
      </w:tr>
      <w:tr w:rsidR="00DE1CC3" w:rsidRPr="001C387D" w14:paraId="4B7E8DBF" w14:textId="77777777" w:rsidTr="00DE1CC3">
        <w:trPr>
          <w:cantSplit/>
        </w:trPr>
        <w:tc>
          <w:tcPr>
            <w:tcW w:w="3478" w:type="dxa"/>
            <w:gridSpan w:val="2"/>
            <w:tcBorders>
              <w:top w:val="single" w:sz="12" w:space="0" w:color="auto"/>
              <w:left w:val="single" w:sz="12" w:space="0" w:color="auto"/>
              <w:bottom w:val="single" w:sz="12" w:space="0" w:color="auto"/>
              <w:right w:val="single" w:sz="12" w:space="0" w:color="auto"/>
            </w:tcBorders>
            <w:shd w:val="clear" w:color="auto" w:fill="auto"/>
            <w:vAlign w:val="bottom"/>
          </w:tcPr>
          <w:p w14:paraId="25F61FEC" w14:textId="77777777" w:rsidR="001C387D" w:rsidRPr="001C387D" w:rsidRDefault="001C387D" w:rsidP="001C387D">
            <w:pPr>
              <w:autoSpaceDE w:val="0"/>
              <w:autoSpaceDN w:val="0"/>
              <w:adjustRightInd w:val="0"/>
              <w:rPr>
                <w:rFonts w:ascii="Times New Roman" w:hAnsi="Times New Roman"/>
                <w:sz w:val="18"/>
                <w:szCs w:val="18"/>
              </w:rPr>
            </w:pPr>
          </w:p>
        </w:tc>
        <w:tc>
          <w:tcPr>
            <w:tcW w:w="1289" w:type="dxa"/>
            <w:tcBorders>
              <w:top w:val="single" w:sz="12" w:space="0" w:color="auto"/>
              <w:left w:val="single" w:sz="12" w:space="0" w:color="auto"/>
              <w:bottom w:val="single" w:sz="12" w:space="0" w:color="auto"/>
              <w:right w:val="single" w:sz="12" w:space="0" w:color="auto"/>
            </w:tcBorders>
            <w:shd w:val="clear" w:color="auto" w:fill="auto"/>
            <w:vAlign w:val="bottom"/>
          </w:tcPr>
          <w:p w14:paraId="6E336CC9" w14:textId="77777777" w:rsidR="001C387D" w:rsidRPr="001C387D" w:rsidRDefault="001C387D" w:rsidP="001C387D">
            <w:pPr>
              <w:autoSpaceDE w:val="0"/>
              <w:autoSpaceDN w:val="0"/>
              <w:adjustRightInd w:val="0"/>
              <w:ind w:left="60" w:right="60"/>
              <w:jc w:val="center"/>
              <w:rPr>
                <w:rFonts w:cs="Arial"/>
                <w:sz w:val="18"/>
                <w:szCs w:val="18"/>
              </w:rPr>
            </w:pPr>
            <w:r w:rsidRPr="001C387D">
              <w:rPr>
                <w:rFonts w:cs="Arial"/>
                <w:sz w:val="18"/>
                <w:szCs w:val="18"/>
              </w:rPr>
              <w:t>Frequency</w:t>
            </w:r>
          </w:p>
        </w:tc>
        <w:tc>
          <w:tcPr>
            <w:tcW w:w="1136" w:type="dxa"/>
            <w:tcBorders>
              <w:top w:val="single" w:sz="12" w:space="0" w:color="auto"/>
              <w:left w:val="single" w:sz="12" w:space="0" w:color="auto"/>
              <w:bottom w:val="single" w:sz="12" w:space="0" w:color="auto"/>
              <w:right w:val="single" w:sz="12" w:space="0" w:color="auto"/>
            </w:tcBorders>
            <w:shd w:val="clear" w:color="auto" w:fill="auto"/>
            <w:vAlign w:val="bottom"/>
          </w:tcPr>
          <w:p w14:paraId="45E142DF" w14:textId="77777777" w:rsidR="001C387D" w:rsidRPr="001C387D" w:rsidRDefault="001C387D" w:rsidP="001C387D">
            <w:pPr>
              <w:autoSpaceDE w:val="0"/>
              <w:autoSpaceDN w:val="0"/>
              <w:adjustRightInd w:val="0"/>
              <w:ind w:left="60" w:right="60"/>
              <w:jc w:val="center"/>
              <w:rPr>
                <w:rFonts w:cs="Arial"/>
                <w:sz w:val="18"/>
                <w:szCs w:val="18"/>
              </w:rPr>
            </w:pPr>
            <w:r w:rsidRPr="001C387D">
              <w:rPr>
                <w:rFonts w:cs="Arial"/>
                <w:sz w:val="18"/>
                <w:szCs w:val="18"/>
              </w:rPr>
              <w:t>Percent</w:t>
            </w:r>
          </w:p>
        </w:tc>
        <w:tc>
          <w:tcPr>
            <w:tcW w:w="1544" w:type="dxa"/>
            <w:tcBorders>
              <w:top w:val="single" w:sz="12" w:space="0" w:color="auto"/>
              <w:left w:val="single" w:sz="12" w:space="0" w:color="auto"/>
              <w:bottom w:val="single" w:sz="12" w:space="0" w:color="auto"/>
              <w:right w:val="single" w:sz="12" w:space="0" w:color="auto"/>
            </w:tcBorders>
            <w:shd w:val="clear" w:color="auto" w:fill="auto"/>
            <w:vAlign w:val="bottom"/>
          </w:tcPr>
          <w:p w14:paraId="6DCF358F" w14:textId="77777777" w:rsidR="001C387D" w:rsidRPr="001C387D" w:rsidRDefault="001C387D" w:rsidP="001C387D">
            <w:pPr>
              <w:autoSpaceDE w:val="0"/>
              <w:autoSpaceDN w:val="0"/>
              <w:adjustRightInd w:val="0"/>
              <w:ind w:left="60" w:right="60"/>
              <w:jc w:val="center"/>
              <w:rPr>
                <w:rFonts w:cs="Arial"/>
                <w:sz w:val="18"/>
                <w:szCs w:val="18"/>
              </w:rPr>
            </w:pPr>
            <w:r w:rsidRPr="001C387D">
              <w:rPr>
                <w:rFonts w:cs="Arial"/>
                <w:sz w:val="18"/>
                <w:szCs w:val="18"/>
              </w:rPr>
              <w:t>Valid Percent</w:t>
            </w:r>
          </w:p>
        </w:tc>
        <w:tc>
          <w:tcPr>
            <w:tcW w:w="1628" w:type="dxa"/>
            <w:tcBorders>
              <w:top w:val="single" w:sz="12" w:space="0" w:color="auto"/>
              <w:left w:val="single" w:sz="12" w:space="0" w:color="auto"/>
              <w:bottom w:val="single" w:sz="12" w:space="0" w:color="auto"/>
              <w:right w:val="single" w:sz="12" w:space="0" w:color="auto"/>
            </w:tcBorders>
            <w:shd w:val="clear" w:color="auto" w:fill="auto"/>
            <w:vAlign w:val="bottom"/>
          </w:tcPr>
          <w:p w14:paraId="414692E7" w14:textId="77777777" w:rsidR="001C387D" w:rsidRPr="001C387D" w:rsidRDefault="001C387D" w:rsidP="001C387D">
            <w:pPr>
              <w:autoSpaceDE w:val="0"/>
              <w:autoSpaceDN w:val="0"/>
              <w:adjustRightInd w:val="0"/>
              <w:ind w:left="60" w:right="60"/>
              <w:jc w:val="center"/>
              <w:rPr>
                <w:rFonts w:cs="Arial"/>
                <w:sz w:val="18"/>
                <w:szCs w:val="18"/>
              </w:rPr>
            </w:pPr>
            <w:r w:rsidRPr="001C387D">
              <w:rPr>
                <w:rFonts w:cs="Arial"/>
                <w:sz w:val="18"/>
                <w:szCs w:val="18"/>
              </w:rPr>
              <w:t>Cumulative Percent</w:t>
            </w:r>
          </w:p>
        </w:tc>
      </w:tr>
      <w:tr w:rsidR="00DE1CC3" w:rsidRPr="001C387D" w14:paraId="7227C404" w14:textId="77777777" w:rsidTr="00DE1CC3">
        <w:trPr>
          <w:cantSplit/>
        </w:trPr>
        <w:tc>
          <w:tcPr>
            <w:tcW w:w="1052" w:type="dxa"/>
            <w:vMerge w:val="restart"/>
            <w:tcBorders>
              <w:top w:val="single" w:sz="12" w:space="0" w:color="auto"/>
              <w:left w:val="single" w:sz="12" w:space="0" w:color="auto"/>
              <w:bottom w:val="nil"/>
              <w:right w:val="nil"/>
            </w:tcBorders>
            <w:shd w:val="clear" w:color="auto" w:fill="auto"/>
          </w:tcPr>
          <w:p w14:paraId="5110AC75" w14:textId="77777777" w:rsidR="001C387D" w:rsidRPr="001C387D" w:rsidRDefault="001C387D" w:rsidP="001C387D">
            <w:pPr>
              <w:autoSpaceDE w:val="0"/>
              <w:autoSpaceDN w:val="0"/>
              <w:adjustRightInd w:val="0"/>
              <w:ind w:left="60" w:right="60"/>
              <w:rPr>
                <w:rFonts w:cs="Arial"/>
                <w:sz w:val="18"/>
                <w:szCs w:val="18"/>
              </w:rPr>
            </w:pPr>
            <w:r w:rsidRPr="001C387D">
              <w:rPr>
                <w:rFonts w:cs="Arial"/>
                <w:sz w:val="18"/>
                <w:szCs w:val="18"/>
              </w:rPr>
              <w:t>Valid</w:t>
            </w:r>
          </w:p>
        </w:tc>
        <w:tc>
          <w:tcPr>
            <w:tcW w:w="2426" w:type="dxa"/>
            <w:tcBorders>
              <w:top w:val="single" w:sz="12" w:space="0" w:color="auto"/>
              <w:left w:val="nil"/>
              <w:bottom w:val="nil"/>
              <w:right w:val="single" w:sz="12" w:space="0" w:color="auto"/>
            </w:tcBorders>
            <w:shd w:val="clear" w:color="auto" w:fill="auto"/>
          </w:tcPr>
          <w:p w14:paraId="07B4D6B4" w14:textId="77777777" w:rsidR="001C387D" w:rsidRPr="001C387D" w:rsidRDefault="001C387D" w:rsidP="001C387D">
            <w:pPr>
              <w:autoSpaceDE w:val="0"/>
              <w:autoSpaceDN w:val="0"/>
              <w:adjustRightInd w:val="0"/>
              <w:ind w:left="60" w:right="60"/>
              <w:rPr>
                <w:rFonts w:cs="Arial"/>
                <w:sz w:val="18"/>
                <w:szCs w:val="18"/>
              </w:rPr>
            </w:pPr>
            <w:r w:rsidRPr="001C387D">
              <w:rPr>
                <w:rFonts w:cs="Arial"/>
                <w:sz w:val="18"/>
                <w:szCs w:val="18"/>
              </w:rPr>
              <w:t>Very Strongly Disagree</w:t>
            </w:r>
          </w:p>
        </w:tc>
        <w:tc>
          <w:tcPr>
            <w:tcW w:w="1289" w:type="dxa"/>
            <w:tcBorders>
              <w:top w:val="single" w:sz="12" w:space="0" w:color="auto"/>
              <w:left w:val="single" w:sz="12" w:space="0" w:color="auto"/>
              <w:bottom w:val="nil"/>
              <w:right w:val="single" w:sz="12" w:space="0" w:color="auto"/>
            </w:tcBorders>
            <w:shd w:val="clear" w:color="auto" w:fill="auto"/>
          </w:tcPr>
          <w:p w14:paraId="3F9D74D5" w14:textId="77777777" w:rsidR="001C387D" w:rsidRPr="001C387D" w:rsidRDefault="001C387D" w:rsidP="001C387D">
            <w:pPr>
              <w:autoSpaceDE w:val="0"/>
              <w:autoSpaceDN w:val="0"/>
              <w:adjustRightInd w:val="0"/>
              <w:ind w:left="60" w:right="60"/>
              <w:jc w:val="right"/>
              <w:rPr>
                <w:rFonts w:cs="Arial"/>
                <w:sz w:val="18"/>
                <w:szCs w:val="18"/>
              </w:rPr>
            </w:pPr>
            <w:r w:rsidRPr="001C387D">
              <w:rPr>
                <w:rFonts w:cs="Arial"/>
                <w:sz w:val="18"/>
                <w:szCs w:val="18"/>
              </w:rPr>
              <w:t>46</w:t>
            </w:r>
          </w:p>
        </w:tc>
        <w:tc>
          <w:tcPr>
            <w:tcW w:w="1136" w:type="dxa"/>
            <w:tcBorders>
              <w:top w:val="single" w:sz="12" w:space="0" w:color="auto"/>
              <w:left w:val="single" w:sz="12" w:space="0" w:color="auto"/>
              <w:bottom w:val="nil"/>
              <w:right w:val="single" w:sz="12" w:space="0" w:color="auto"/>
            </w:tcBorders>
            <w:shd w:val="clear" w:color="auto" w:fill="auto"/>
          </w:tcPr>
          <w:p w14:paraId="1697E71F" w14:textId="77777777" w:rsidR="001C387D" w:rsidRPr="001C387D" w:rsidRDefault="001C387D" w:rsidP="001C387D">
            <w:pPr>
              <w:autoSpaceDE w:val="0"/>
              <w:autoSpaceDN w:val="0"/>
              <w:adjustRightInd w:val="0"/>
              <w:ind w:left="60" w:right="60"/>
              <w:jc w:val="right"/>
              <w:rPr>
                <w:rFonts w:cs="Arial"/>
                <w:sz w:val="18"/>
                <w:szCs w:val="18"/>
              </w:rPr>
            </w:pPr>
            <w:r w:rsidRPr="001C387D">
              <w:rPr>
                <w:rFonts w:cs="Arial"/>
                <w:sz w:val="18"/>
                <w:szCs w:val="18"/>
              </w:rPr>
              <w:t>1.6</w:t>
            </w:r>
          </w:p>
        </w:tc>
        <w:tc>
          <w:tcPr>
            <w:tcW w:w="1544" w:type="dxa"/>
            <w:tcBorders>
              <w:top w:val="single" w:sz="12" w:space="0" w:color="auto"/>
              <w:left w:val="single" w:sz="12" w:space="0" w:color="auto"/>
              <w:bottom w:val="nil"/>
              <w:right w:val="single" w:sz="12" w:space="0" w:color="auto"/>
            </w:tcBorders>
            <w:shd w:val="clear" w:color="auto" w:fill="auto"/>
          </w:tcPr>
          <w:p w14:paraId="5C8A5EA3" w14:textId="77777777" w:rsidR="001C387D" w:rsidRPr="001C387D" w:rsidRDefault="001C387D" w:rsidP="001C387D">
            <w:pPr>
              <w:autoSpaceDE w:val="0"/>
              <w:autoSpaceDN w:val="0"/>
              <w:adjustRightInd w:val="0"/>
              <w:ind w:left="60" w:right="60"/>
              <w:jc w:val="right"/>
              <w:rPr>
                <w:rFonts w:cs="Arial"/>
                <w:sz w:val="18"/>
                <w:szCs w:val="18"/>
              </w:rPr>
            </w:pPr>
            <w:r w:rsidRPr="001C387D">
              <w:rPr>
                <w:rFonts w:cs="Arial"/>
                <w:sz w:val="18"/>
                <w:szCs w:val="18"/>
              </w:rPr>
              <w:t>1.7</w:t>
            </w:r>
          </w:p>
        </w:tc>
        <w:tc>
          <w:tcPr>
            <w:tcW w:w="1628" w:type="dxa"/>
            <w:tcBorders>
              <w:top w:val="single" w:sz="12" w:space="0" w:color="auto"/>
              <w:left w:val="single" w:sz="12" w:space="0" w:color="auto"/>
              <w:bottom w:val="nil"/>
              <w:right w:val="single" w:sz="12" w:space="0" w:color="auto"/>
            </w:tcBorders>
            <w:shd w:val="clear" w:color="auto" w:fill="auto"/>
          </w:tcPr>
          <w:p w14:paraId="435D6CE7" w14:textId="77777777" w:rsidR="001C387D" w:rsidRPr="001C387D" w:rsidRDefault="001C387D" w:rsidP="001C387D">
            <w:pPr>
              <w:autoSpaceDE w:val="0"/>
              <w:autoSpaceDN w:val="0"/>
              <w:adjustRightInd w:val="0"/>
              <w:ind w:left="60" w:right="60"/>
              <w:jc w:val="right"/>
              <w:rPr>
                <w:rFonts w:cs="Arial"/>
                <w:sz w:val="18"/>
                <w:szCs w:val="18"/>
              </w:rPr>
            </w:pPr>
            <w:r w:rsidRPr="001C387D">
              <w:rPr>
                <w:rFonts w:cs="Arial"/>
                <w:sz w:val="18"/>
                <w:szCs w:val="18"/>
              </w:rPr>
              <w:t>1.7</w:t>
            </w:r>
          </w:p>
        </w:tc>
      </w:tr>
      <w:tr w:rsidR="00DE1CC3" w:rsidRPr="001C387D" w14:paraId="59FB78E8" w14:textId="77777777" w:rsidTr="00DE1CC3">
        <w:trPr>
          <w:cantSplit/>
        </w:trPr>
        <w:tc>
          <w:tcPr>
            <w:tcW w:w="1052" w:type="dxa"/>
            <w:vMerge/>
            <w:tcBorders>
              <w:top w:val="nil"/>
              <w:left w:val="single" w:sz="12" w:space="0" w:color="auto"/>
              <w:bottom w:val="nil"/>
              <w:right w:val="nil"/>
            </w:tcBorders>
            <w:shd w:val="clear" w:color="auto" w:fill="auto"/>
          </w:tcPr>
          <w:p w14:paraId="7A97AF15" w14:textId="77777777" w:rsidR="001C387D" w:rsidRPr="001C387D" w:rsidRDefault="001C387D" w:rsidP="001C387D">
            <w:pPr>
              <w:autoSpaceDE w:val="0"/>
              <w:autoSpaceDN w:val="0"/>
              <w:adjustRightInd w:val="0"/>
              <w:rPr>
                <w:rFonts w:cs="Arial"/>
                <w:sz w:val="18"/>
                <w:szCs w:val="18"/>
              </w:rPr>
            </w:pPr>
          </w:p>
        </w:tc>
        <w:tc>
          <w:tcPr>
            <w:tcW w:w="2426" w:type="dxa"/>
            <w:tcBorders>
              <w:top w:val="nil"/>
              <w:left w:val="nil"/>
              <w:bottom w:val="nil"/>
              <w:right w:val="single" w:sz="12" w:space="0" w:color="auto"/>
            </w:tcBorders>
            <w:shd w:val="clear" w:color="auto" w:fill="auto"/>
          </w:tcPr>
          <w:p w14:paraId="2824AC8B" w14:textId="77777777" w:rsidR="001C387D" w:rsidRPr="001C387D" w:rsidRDefault="001C387D" w:rsidP="001C387D">
            <w:pPr>
              <w:autoSpaceDE w:val="0"/>
              <w:autoSpaceDN w:val="0"/>
              <w:adjustRightInd w:val="0"/>
              <w:ind w:left="60" w:right="60"/>
              <w:rPr>
                <w:rFonts w:cs="Arial"/>
                <w:sz w:val="18"/>
                <w:szCs w:val="18"/>
              </w:rPr>
            </w:pPr>
            <w:r w:rsidRPr="001C387D">
              <w:rPr>
                <w:rFonts w:cs="Arial"/>
                <w:sz w:val="18"/>
                <w:szCs w:val="18"/>
              </w:rPr>
              <w:t>Strongly Disagree</w:t>
            </w:r>
          </w:p>
        </w:tc>
        <w:tc>
          <w:tcPr>
            <w:tcW w:w="1289" w:type="dxa"/>
            <w:tcBorders>
              <w:top w:val="nil"/>
              <w:left w:val="single" w:sz="12" w:space="0" w:color="auto"/>
              <w:bottom w:val="nil"/>
              <w:right w:val="single" w:sz="12" w:space="0" w:color="auto"/>
            </w:tcBorders>
            <w:shd w:val="clear" w:color="auto" w:fill="auto"/>
          </w:tcPr>
          <w:p w14:paraId="21FC2A56" w14:textId="77777777" w:rsidR="001C387D" w:rsidRPr="001C387D" w:rsidRDefault="001C387D" w:rsidP="001C387D">
            <w:pPr>
              <w:autoSpaceDE w:val="0"/>
              <w:autoSpaceDN w:val="0"/>
              <w:adjustRightInd w:val="0"/>
              <w:ind w:left="60" w:right="60"/>
              <w:jc w:val="right"/>
              <w:rPr>
                <w:rFonts w:cs="Arial"/>
                <w:sz w:val="18"/>
                <w:szCs w:val="18"/>
              </w:rPr>
            </w:pPr>
            <w:r w:rsidRPr="001C387D">
              <w:rPr>
                <w:rFonts w:cs="Arial"/>
                <w:sz w:val="18"/>
                <w:szCs w:val="18"/>
              </w:rPr>
              <w:t>20</w:t>
            </w:r>
          </w:p>
        </w:tc>
        <w:tc>
          <w:tcPr>
            <w:tcW w:w="1136" w:type="dxa"/>
            <w:tcBorders>
              <w:top w:val="nil"/>
              <w:left w:val="single" w:sz="12" w:space="0" w:color="auto"/>
              <w:bottom w:val="nil"/>
              <w:right w:val="single" w:sz="12" w:space="0" w:color="auto"/>
            </w:tcBorders>
            <w:shd w:val="clear" w:color="auto" w:fill="auto"/>
          </w:tcPr>
          <w:p w14:paraId="61F0F6EA" w14:textId="77777777" w:rsidR="001C387D" w:rsidRPr="001C387D" w:rsidRDefault="001C387D" w:rsidP="001C387D">
            <w:pPr>
              <w:autoSpaceDE w:val="0"/>
              <w:autoSpaceDN w:val="0"/>
              <w:adjustRightInd w:val="0"/>
              <w:ind w:left="60" w:right="60"/>
              <w:jc w:val="right"/>
              <w:rPr>
                <w:rFonts w:cs="Arial"/>
                <w:sz w:val="18"/>
                <w:szCs w:val="18"/>
              </w:rPr>
            </w:pPr>
            <w:r w:rsidRPr="001C387D">
              <w:rPr>
                <w:rFonts w:cs="Arial"/>
                <w:sz w:val="18"/>
                <w:szCs w:val="18"/>
              </w:rPr>
              <w:t>.7</w:t>
            </w:r>
          </w:p>
        </w:tc>
        <w:tc>
          <w:tcPr>
            <w:tcW w:w="1544" w:type="dxa"/>
            <w:tcBorders>
              <w:top w:val="nil"/>
              <w:left w:val="single" w:sz="12" w:space="0" w:color="auto"/>
              <w:bottom w:val="nil"/>
              <w:right w:val="single" w:sz="12" w:space="0" w:color="auto"/>
            </w:tcBorders>
            <w:shd w:val="clear" w:color="auto" w:fill="auto"/>
          </w:tcPr>
          <w:p w14:paraId="743D4865" w14:textId="77777777" w:rsidR="001C387D" w:rsidRPr="001C387D" w:rsidRDefault="001C387D" w:rsidP="001C387D">
            <w:pPr>
              <w:autoSpaceDE w:val="0"/>
              <w:autoSpaceDN w:val="0"/>
              <w:adjustRightInd w:val="0"/>
              <w:ind w:left="60" w:right="60"/>
              <w:jc w:val="right"/>
              <w:rPr>
                <w:rFonts w:cs="Arial"/>
                <w:sz w:val="18"/>
                <w:szCs w:val="18"/>
              </w:rPr>
            </w:pPr>
            <w:r w:rsidRPr="001C387D">
              <w:rPr>
                <w:rFonts w:cs="Arial"/>
                <w:sz w:val="18"/>
                <w:szCs w:val="18"/>
              </w:rPr>
              <w:t>.7</w:t>
            </w:r>
          </w:p>
        </w:tc>
        <w:tc>
          <w:tcPr>
            <w:tcW w:w="1628" w:type="dxa"/>
            <w:tcBorders>
              <w:top w:val="nil"/>
              <w:left w:val="single" w:sz="12" w:space="0" w:color="auto"/>
              <w:bottom w:val="nil"/>
              <w:right w:val="single" w:sz="12" w:space="0" w:color="auto"/>
            </w:tcBorders>
            <w:shd w:val="clear" w:color="auto" w:fill="auto"/>
          </w:tcPr>
          <w:p w14:paraId="6E0F3F47" w14:textId="77777777" w:rsidR="001C387D" w:rsidRPr="001C387D" w:rsidRDefault="001C387D" w:rsidP="001C387D">
            <w:pPr>
              <w:autoSpaceDE w:val="0"/>
              <w:autoSpaceDN w:val="0"/>
              <w:adjustRightInd w:val="0"/>
              <w:ind w:left="60" w:right="60"/>
              <w:jc w:val="right"/>
              <w:rPr>
                <w:rFonts w:cs="Arial"/>
                <w:sz w:val="18"/>
                <w:szCs w:val="18"/>
              </w:rPr>
            </w:pPr>
            <w:r w:rsidRPr="001C387D">
              <w:rPr>
                <w:rFonts w:cs="Arial"/>
                <w:sz w:val="18"/>
                <w:szCs w:val="18"/>
              </w:rPr>
              <w:t>2.4</w:t>
            </w:r>
          </w:p>
        </w:tc>
      </w:tr>
      <w:tr w:rsidR="00DE1CC3" w:rsidRPr="001C387D" w14:paraId="0C4CB3F0" w14:textId="77777777" w:rsidTr="00DE1CC3">
        <w:trPr>
          <w:cantSplit/>
        </w:trPr>
        <w:tc>
          <w:tcPr>
            <w:tcW w:w="1052" w:type="dxa"/>
            <w:vMerge/>
            <w:tcBorders>
              <w:top w:val="nil"/>
              <w:left w:val="single" w:sz="12" w:space="0" w:color="auto"/>
              <w:bottom w:val="nil"/>
              <w:right w:val="nil"/>
            </w:tcBorders>
            <w:shd w:val="clear" w:color="auto" w:fill="auto"/>
          </w:tcPr>
          <w:p w14:paraId="1F5A4EB3" w14:textId="77777777" w:rsidR="001C387D" w:rsidRPr="001C387D" w:rsidRDefault="001C387D" w:rsidP="001C387D">
            <w:pPr>
              <w:autoSpaceDE w:val="0"/>
              <w:autoSpaceDN w:val="0"/>
              <w:adjustRightInd w:val="0"/>
              <w:rPr>
                <w:rFonts w:cs="Arial"/>
                <w:sz w:val="18"/>
                <w:szCs w:val="18"/>
              </w:rPr>
            </w:pPr>
          </w:p>
        </w:tc>
        <w:tc>
          <w:tcPr>
            <w:tcW w:w="2426" w:type="dxa"/>
            <w:tcBorders>
              <w:top w:val="nil"/>
              <w:left w:val="nil"/>
              <w:bottom w:val="nil"/>
              <w:right w:val="single" w:sz="12" w:space="0" w:color="auto"/>
            </w:tcBorders>
            <w:shd w:val="clear" w:color="auto" w:fill="auto"/>
          </w:tcPr>
          <w:p w14:paraId="6689EA83" w14:textId="77777777" w:rsidR="001C387D" w:rsidRPr="001C387D" w:rsidRDefault="001C387D" w:rsidP="001C387D">
            <w:pPr>
              <w:autoSpaceDE w:val="0"/>
              <w:autoSpaceDN w:val="0"/>
              <w:adjustRightInd w:val="0"/>
              <w:ind w:left="60" w:right="60"/>
              <w:rPr>
                <w:rFonts w:cs="Arial"/>
                <w:sz w:val="18"/>
                <w:szCs w:val="18"/>
              </w:rPr>
            </w:pPr>
            <w:r w:rsidRPr="001C387D">
              <w:rPr>
                <w:rFonts w:cs="Arial"/>
                <w:sz w:val="18"/>
                <w:szCs w:val="18"/>
              </w:rPr>
              <w:t>Disagree</w:t>
            </w:r>
          </w:p>
        </w:tc>
        <w:tc>
          <w:tcPr>
            <w:tcW w:w="1289" w:type="dxa"/>
            <w:tcBorders>
              <w:top w:val="nil"/>
              <w:left w:val="single" w:sz="12" w:space="0" w:color="auto"/>
              <w:bottom w:val="nil"/>
              <w:right w:val="single" w:sz="12" w:space="0" w:color="auto"/>
            </w:tcBorders>
            <w:shd w:val="clear" w:color="auto" w:fill="auto"/>
          </w:tcPr>
          <w:p w14:paraId="53F69A5A" w14:textId="77777777" w:rsidR="001C387D" w:rsidRPr="001C387D" w:rsidRDefault="001C387D" w:rsidP="001C387D">
            <w:pPr>
              <w:autoSpaceDE w:val="0"/>
              <w:autoSpaceDN w:val="0"/>
              <w:adjustRightInd w:val="0"/>
              <w:ind w:left="60" w:right="60"/>
              <w:jc w:val="right"/>
              <w:rPr>
                <w:rFonts w:cs="Arial"/>
                <w:sz w:val="18"/>
                <w:szCs w:val="18"/>
              </w:rPr>
            </w:pPr>
            <w:r w:rsidRPr="001C387D">
              <w:rPr>
                <w:rFonts w:cs="Arial"/>
                <w:sz w:val="18"/>
                <w:szCs w:val="18"/>
              </w:rPr>
              <w:t>99</w:t>
            </w:r>
          </w:p>
        </w:tc>
        <w:tc>
          <w:tcPr>
            <w:tcW w:w="1136" w:type="dxa"/>
            <w:tcBorders>
              <w:top w:val="nil"/>
              <w:left w:val="single" w:sz="12" w:space="0" w:color="auto"/>
              <w:bottom w:val="nil"/>
              <w:right w:val="single" w:sz="12" w:space="0" w:color="auto"/>
            </w:tcBorders>
            <w:shd w:val="clear" w:color="auto" w:fill="auto"/>
          </w:tcPr>
          <w:p w14:paraId="368C44B7" w14:textId="77777777" w:rsidR="001C387D" w:rsidRPr="001C387D" w:rsidRDefault="001C387D" w:rsidP="001C387D">
            <w:pPr>
              <w:autoSpaceDE w:val="0"/>
              <w:autoSpaceDN w:val="0"/>
              <w:adjustRightInd w:val="0"/>
              <w:ind w:left="60" w:right="60"/>
              <w:jc w:val="right"/>
              <w:rPr>
                <w:rFonts w:cs="Arial"/>
                <w:sz w:val="18"/>
                <w:szCs w:val="18"/>
              </w:rPr>
            </w:pPr>
            <w:r w:rsidRPr="001C387D">
              <w:rPr>
                <w:rFonts w:cs="Arial"/>
                <w:sz w:val="18"/>
                <w:szCs w:val="18"/>
              </w:rPr>
              <w:t>3.5</w:t>
            </w:r>
          </w:p>
        </w:tc>
        <w:tc>
          <w:tcPr>
            <w:tcW w:w="1544" w:type="dxa"/>
            <w:tcBorders>
              <w:top w:val="nil"/>
              <w:left w:val="single" w:sz="12" w:space="0" w:color="auto"/>
              <w:bottom w:val="nil"/>
              <w:right w:val="single" w:sz="12" w:space="0" w:color="auto"/>
            </w:tcBorders>
            <w:shd w:val="clear" w:color="auto" w:fill="auto"/>
          </w:tcPr>
          <w:p w14:paraId="3E34E80A" w14:textId="77777777" w:rsidR="001C387D" w:rsidRPr="001C387D" w:rsidRDefault="001C387D" w:rsidP="001C387D">
            <w:pPr>
              <w:autoSpaceDE w:val="0"/>
              <w:autoSpaceDN w:val="0"/>
              <w:adjustRightInd w:val="0"/>
              <w:ind w:left="60" w:right="60"/>
              <w:jc w:val="right"/>
              <w:rPr>
                <w:rFonts w:cs="Arial"/>
                <w:sz w:val="18"/>
                <w:szCs w:val="18"/>
              </w:rPr>
            </w:pPr>
            <w:r w:rsidRPr="001C387D">
              <w:rPr>
                <w:rFonts w:cs="Arial"/>
                <w:sz w:val="18"/>
                <w:szCs w:val="18"/>
              </w:rPr>
              <w:t>3.6</w:t>
            </w:r>
          </w:p>
        </w:tc>
        <w:tc>
          <w:tcPr>
            <w:tcW w:w="1628" w:type="dxa"/>
            <w:tcBorders>
              <w:top w:val="nil"/>
              <w:left w:val="single" w:sz="12" w:space="0" w:color="auto"/>
              <w:bottom w:val="nil"/>
              <w:right w:val="single" w:sz="12" w:space="0" w:color="auto"/>
            </w:tcBorders>
            <w:shd w:val="clear" w:color="auto" w:fill="auto"/>
          </w:tcPr>
          <w:p w14:paraId="0EB68D05" w14:textId="77777777" w:rsidR="001C387D" w:rsidRPr="001C387D" w:rsidRDefault="001C387D" w:rsidP="001C387D">
            <w:pPr>
              <w:autoSpaceDE w:val="0"/>
              <w:autoSpaceDN w:val="0"/>
              <w:adjustRightInd w:val="0"/>
              <w:ind w:left="60" w:right="60"/>
              <w:jc w:val="right"/>
              <w:rPr>
                <w:rFonts w:cs="Arial"/>
                <w:sz w:val="18"/>
                <w:szCs w:val="18"/>
              </w:rPr>
            </w:pPr>
            <w:r w:rsidRPr="001C387D">
              <w:rPr>
                <w:rFonts w:cs="Arial"/>
                <w:sz w:val="18"/>
                <w:szCs w:val="18"/>
              </w:rPr>
              <w:t>6.0</w:t>
            </w:r>
          </w:p>
        </w:tc>
      </w:tr>
      <w:tr w:rsidR="00DE1CC3" w:rsidRPr="001C387D" w14:paraId="1CC53216" w14:textId="77777777" w:rsidTr="00DE1CC3">
        <w:trPr>
          <w:cantSplit/>
        </w:trPr>
        <w:tc>
          <w:tcPr>
            <w:tcW w:w="1052" w:type="dxa"/>
            <w:vMerge/>
            <w:tcBorders>
              <w:top w:val="nil"/>
              <w:left w:val="single" w:sz="12" w:space="0" w:color="auto"/>
              <w:bottom w:val="nil"/>
              <w:right w:val="nil"/>
            </w:tcBorders>
            <w:shd w:val="clear" w:color="auto" w:fill="auto"/>
          </w:tcPr>
          <w:p w14:paraId="759FBDB9" w14:textId="77777777" w:rsidR="001C387D" w:rsidRPr="001C387D" w:rsidRDefault="001C387D" w:rsidP="001C387D">
            <w:pPr>
              <w:autoSpaceDE w:val="0"/>
              <w:autoSpaceDN w:val="0"/>
              <w:adjustRightInd w:val="0"/>
              <w:rPr>
                <w:rFonts w:cs="Arial"/>
                <w:sz w:val="18"/>
                <w:szCs w:val="18"/>
              </w:rPr>
            </w:pPr>
          </w:p>
        </w:tc>
        <w:tc>
          <w:tcPr>
            <w:tcW w:w="2426" w:type="dxa"/>
            <w:tcBorders>
              <w:top w:val="nil"/>
              <w:left w:val="nil"/>
              <w:bottom w:val="nil"/>
              <w:right w:val="single" w:sz="12" w:space="0" w:color="auto"/>
            </w:tcBorders>
            <w:shd w:val="clear" w:color="auto" w:fill="auto"/>
          </w:tcPr>
          <w:p w14:paraId="0C3E639D" w14:textId="77777777" w:rsidR="001C387D" w:rsidRPr="001C387D" w:rsidRDefault="001C387D" w:rsidP="001C387D">
            <w:pPr>
              <w:autoSpaceDE w:val="0"/>
              <w:autoSpaceDN w:val="0"/>
              <w:adjustRightInd w:val="0"/>
              <w:ind w:left="60" w:right="60"/>
              <w:rPr>
                <w:rFonts w:cs="Arial"/>
                <w:sz w:val="18"/>
                <w:szCs w:val="18"/>
              </w:rPr>
            </w:pPr>
            <w:r w:rsidRPr="001C387D">
              <w:rPr>
                <w:rFonts w:cs="Arial"/>
                <w:sz w:val="18"/>
                <w:szCs w:val="18"/>
              </w:rPr>
              <w:t>Agree</w:t>
            </w:r>
          </w:p>
        </w:tc>
        <w:tc>
          <w:tcPr>
            <w:tcW w:w="1289" w:type="dxa"/>
            <w:tcBorders>
              <w:top w:val="nil"/>
              <w:left w:val="single" w:sz="12" w:space="0" w:color="auto"/>
              <w:bottom w:val="nil"/>
              <w:right w:val="single" w:sz="12" w:space="0" w:color="auto"/>
            </w:tcBorders>
            <w:shd w:val="clear" w:color="auto" w:fill="auto"/>
          </w:tcPr>
          <w:p w14:paraId="508025D2" w14:textId="77777777" w:rsidR="001C387D" w:rsidRPr="001C387D" w:rsidRDefault="001C387D" w:rsidP="001C387D">
            <w:pPr>
              <w:autoSpaceDE w:val="0"/>
              <w:autoSpaceDN w:val="0"/>
              <w:adjustRightInd w:val="0"/>
              <w:ind w:left="60" w:right="60"/>
              <w:jc w:val="right"/>
              <w:rPr>
                <w:rFonts w:cs="Arial"/>
                <w:sz w:val="18"/>
                <w:szCs w:val="18"/>
              </w:rPr>
            </w:pPr>
            <w:r w:rsidRPr="001C387D">
              <w:rPr>
                <w:rFonts w:cs="Arial"/>
                <w:sz w:val="18"/>
                <w:szCs w:val="18"/>
              </w:rPr>
              <w:t>813</w:t>
            </w:r>
          </w:p>
        </w:tc>
        <w:tc>
          <w:tcPr>
            <w:tcW w:w="1136" w:type="dxa"/>
            <w:tcBorders>
              <w:top w:val="nil"/>
              <w:left w:val="single" w:sz="12" w:space="0" w:color="auto"/>
              <w:bottom w:val="nil"/>
              <w:right w:val="single" w:sz="12" w:space="0" w:color="auto"/>
            </w:tcBorders>
            <w:shd w:val="clear" w:color="auto" w:fill="auto"/>
          </w:tcPr>
          <w:p w14:paraId="5F37D46F" w14:textId="77777777" w:rsidR="001C387D" w:rsidRPr="001C387D" w:rsidRDefault="001C387D" w:rsidP="001C387D">
            <w:pPr>
              <w:autoSpaceDE w:val="0"/>
              <w:autoSpaceDN w:val="0"/>
              <w:adjustRightInd w:val="0"/>
              <w:ind w:left="60" w:right="60"/>
              <w:jc w:val="right"/>
              <w:rPr>
                <w:rFonts w:cs="Arial"/>
                <w:sz w:val="18"/>
                <w:szCs w:val="18"/>
              </w:rPr>
            </w:pPr>
            <w:r w:rsidRPr="001C387D">
              <w:rPr>
                <w:rFonts w:cs="Arial"/>
                <w:sz w:val="18"/>
                <w:szCs w:val="18"/>
              </w:rPr>
              <w:t>29.0</w:t>
            </w:r>
          </w:p>
        </w:tc>
        <w:tc>
          <w:tcPr>
            <w:tcW w:w="1544" w:type="dxa"/>
            <w:tcBorders>
              <w:top w:val="nil"/>
              <w:left w:val="single" w:sz="12" w:space="0" w:color="auto"/>
              <w:bottom w:val="nil"/>
              <w:right w:val="single" w:sz="12" w:space="0" w:color="auto"/>
            </w:tcBorders>
            <w:shd w:val="clear" w:color="auto" w:fill="auto"/>
          </w:tcPr>
          <w:p w14:paraId="7BDD9CC8" w14:textId="77777777" w:rsidR="001C387D" w:rsidRPr="001C387D" w:rsidRDefault="001C387D" w:rsidP="001C387D">
            <w:pPr>
              <w:autoSpaceDE w:val="0"/>
              <w:autoSpaceDN w:val="0"/>
              <w:adjustRightInd w:val="0"/>
              <w:ind w:left="60" w:right="60"/>
              <w:jc w:val="right"/>
              <w:rPr>
                <w:rFonts w:cs="Arial"/>
                <w:sz w:val="18"/>
                <w:szCs w:val="18"/>
              </w:rPr>
            </w:pPr>
            <w:r w:rsidRPr="001C387D">
              <w:rPr>
                <w:rFonts w:cs="Arial"/>
                <w:sz w:val="18"/>
                <w:szCs w:val="18"/>
              </w:rPr>
              <w:t>29.7</w:t>
            </w:r>
          </w:p>
        </w:tc>
        <w:tc>
          <w:tcPr>
            <w:tcW w:w="1628" w:type="dxa"/>
            <w:tcBorders>
              <w:top w:val="nil"/>
              <w:left w:val="single" w:sz="12" w:space="0" w:color="auto"/>
              <w:bottom w:val="nil"/>
              <w:right w:val="single" w:sz="12" w:space="0" w:color="auto"/>
            </w:tcBorders>
            <w:shd w:val="clear" w:color="auto" w:fill="auto"/>
          </w:tcPr>
          <w:p w14:paraId="7FD4AB86" w14:textId="77777777" w:rsidR="001C387D" w:rsidRPr="001C387D" w:rsidRDefault="001C387D" w:rsidP="001C387D">
            <w:pPr>
              <w:autoSpaceDE w:val="0"/>
              <w:autoSpaceDN w:val="0"/>
              <w:adjustRightInd w:val="0"/>
              <w:ind w:left="60" w:right="60"/>
              <w:jc w:val="right"/>
              <w:rPr>
                <w:rFonts w:cs="Arial"/>
                <w:sz w:val="18"/>
                <w:szCs w:val="18"/>
              </w:rPr>
            </w:pPr>
            <w:r w:rsidRPr="001C387D">
              <w:rPr>
                <w:rFonts w:cs="Arial"/>
                <w:sz w:val="18"/>
                <w:szCs w:val="18"/>
              </w:rPr>
              <w:t>35.8</w:t>
            </w:r>
          </w:p>
        </w:tc>
      </w:tr>
      <w:tr w:rsidR="00DE1CC3" w:rsidRPr="001C387D" w14:paraId="25BF96D1" w14:textId="77777777" w:rsidTr="00DE1CC3">
        <w:trPr>
          <w:cantSplit/>
        </w:trPr>
        <w:tc>
          <w:tcPr>
            <w:tcW w:w="1052" w:type="dxa"/>
            <w:vMerge/>
            <w:tcBorders>
              <w:top w:val="nil"/>
              <w:left w:val="single" w:sz="12" w:space="0" w:color="auto"/>
              <w:bottom w:val="nil"/>
              <w:right w:val="nil"/>
            </w:tcBorders>
            <w:shd w:val="clear" w:color="auto" w:fill="auto"/>
          </w:tcPr>
          <w:p w14:paraId="541F39F4" w14:textId="77777777" w:rsidR="001C387D" w:rsidRPr="001C387D" w:rsidRDefault="001C387D" w:rsidP="001C387D">
            <w:pPr>
              <w:autoSpaceDE w:val="0"/>
              <w:autoSpaceDN w:val="0"/>
              <w:adjustRightInd w:val="0"/>
              <w:rPr>
                <w:rFonts w:cs="Arial"/>
                <w:sz w:val="18"/>
                <w:szCs w:val="18"/>
              </w:rPr>
            </w:pPr>
          </w:p>
        </w:tc>
        <w:tc>
          <w:tcPr>
            <w:tcW w:w="2426" w:type="dxa"/>
            <w:tcBorders>
              <w:top w:val="nil"/>
              <w:left w:val="nil"/>
              <w:bottom w:val="nil"/>
              <w:right w:val="single" w:sz="12" w:space="0" w:color="auto"/>
            </w:tcBorders>
            <w:shd w:val="clear" w:color="auto" w:fill="auto"/>
          </w:tcPr>
          <w:p w14:paraId="4CFF15D0" w14:textId="77777777" w:rsidR="001C387D" w:rsidRPr="001C387D" w:rsidRDefault="001C387D" w:rsidP="001C387D">
            <w:pPr>
              <w:autoSpaceDE w:val="0"/>
              <w:autoSpaceDN w:val="0"/>
              <w:adjustRightInd w:val="0"/>
              <w:ind w:left="60" w:right="60"/>
              <w:rPr>
                <w:rFonts w:cs="Arial"/>
                <w:sz w:val="18"/>
                <w:szCs w:val="18"/>
              </w:rPr>
            </w:pPr>
            <w:r w:rsidRPr="001C387D">
              <w:rPr>
                <w:rFonts w:cs="Arial"/>
                <w:sz w:val="18"/>
                <w:szCs w:val="18"/>
              </w:rPr>
              <w:t>Strongly Agree</w:t>
            </w:r>
          </w:p>
        </w:tc>
        <w:tc>
          <w:tcPr>
            <w:tcW w:w="1289" w:type="dxa"/>
            <w:tcBorders>
              <w:top w:val="nil"/>
              <w:left w:val="single" w:sz="12" w:space="0" w:color="auto"/>
              <w:bottom w:val="nil"/>
              <w:right w:val="single" w:sz="12" w:space="0" w:color="auto"/>
            </w:tcBorders>
            <w:shd w:val="clear" w:color="auto" w:fill="auto"/>
          </w:tcPr>
          <w:p w14:paraId="70F4B409" w14:textId="77777777" w:rsidR="001C387D" w:rsidRPr="001C387D" w:rsidRDefault="001C387D" w:rsidP="001C387D">
            <w:pPr>
              <w:autoSpaceDE w:val="0"/>
              <w:autoSpaceDN w:val="0"/>
              <w:adjustRightInd w:val="0"/>
              <w:ind w:left="60" w:right="60"/>
              <w:jc w:val="right"/>
              <w:rPr>
                <w:rFonts w:cs="Arial"/>
                <w:sz w:val="18"/>
                <w:szCs w:val="18"/>
              </w:rPr>
            </w:pPr>
            <w:r w:rsidRPr="001C387D">
              <w:rPr>
                <w:rFonts w:cs="Arial"/>
                <w:sz w:val="18"/>
                <w:szCs w:val="18"/>
              </w:rPr>
              <w:t>671</w:t>
            </w:r>
          </w:p>
        </w:tc>
        <w:tc>
          <w:tcPr>
            <w:tcW w:w="1136" w:type="dxa"/>
            <w:tcBorders>
              <w:top w:val="nil"/>
              <w:left w:val="single" w:sz="12" w:space="0" w:color="auto"/>
              <w:bottom w:val="nil"/>
              <w:right w:val="single" w:sz="12" w:space="0" w:color="auto"/>
            </w:tcBorders>
            <w:shd w:val="clear" w:color="auto" w:fill="auto"/>
          </w:tcPr>
          <w:p w14:paraId="76ABB78D" w14:textId="77777777" w:rsidR="001C387D" w:rsidRPr="001C387D" w:rsidRDefault="001C387D" w:rsidP="001C387D">
            <w:pPr>
              <w:autoSpaceDE w:val="0"/>
              <w:autoSpaceDN w:val="0"/>
              <w:adjustRightInd w:val="0"/>
              <w:ind w:left="60" w:right="60"/>
              <w:jc w:val="right"/>
              <w:rPr>
                <w:rFonts w:cs="Arial"/>
                <w:sz w:val="18"/>
                <w:szCs w:val="18"/>
              </w:rPr>
            </w:pPr>
            <w:r w:rsidRPr="001C387D">
              <w:rPr>
                <w:rFonts w:cs="Arial"/>
                <w:sz w:val="18"/>
                <w:szCs w:val="18"/>
              </w:rPr>
              <w:t>23.9</w:t>
            </w:r>
          </w:p>
        </w:tc>
        <w:tc>
          <w:tcPr>
            <w:tcW w:w="1544" w:type="dxa"/>
            <w:tcBorders>
              <w:top w:val="nil"/>
              <w:left w:val="single" w:sz="12" w:space="0" w:color="auto"/>
              <w:bottom w:val="nil"/>
              <w:right w:val="single" w:sz="12" w:space="0" w:color="auto"/>
            </w:tcBorders>
            <w:shd w:val="clear" w:color="auto" w:fill="auto"/>
          </w:tcPr>
          <w:p w14:paraId="34AD86D9" w14:textId="77777777" w:rsidR="001C387D" w:rsidRPr="001C387D" w:rsidRDefault="001C387D" w:rsidP="001C387D">
            <w:pPr>
              <w:autoSpaceDE w:val="0"/>
              <w:autoSpaceDN w:val="0"/>
              <w:adjustRightInd w:val="0"/>
              <w:ind w:left="60" w:right="60"/>
              <w:jc w:val="right"/>
              <w:rPr>
                <w:rFonts w:cs="Arial"/>
                <w:sz w:val="18"/>
                <w:szCs w:val="18"/>
              </w:rPr>
            </w:pPr>
            <w:r w:rsidRPr="001C387D">
              <w:rPr>
                <w:rFonts w:cs="Arial"/>
                <w:sz w:val="18"/>
                <w:szCs w:val="18"/>
              </w:rPr>
              <w:t>24.5</w:t>
            </w:r>
          </w:p>
        </w:tc>
        <w:tc>
          <w:tcPr>
            <w:tcW w:w="1628" w:type="dxa"/>
            <w:tcBorders>
              <w:top w:val="nil"/>
              <w:left w:val="single" w:sz="12" w:space="0" w:color="auto"/>
              <w:bottom w:val="nil"/>
              <w:right w:val="single" w:sz="12" w:space="0" w:color="auto"/>
            </w:tcBorders>
            <w:shd w:val="clear" w:color="auto" w:fill="auto"/>
          </w:tcPr>
          <w:p w14:paraId="001AF898" w14:textId="77777777" w:rsidR="001C387D" w:rsidRPr="001C387D" w:rsidRDefault="001C387D" w:rsidP="001C387D">
            <w:pPr>
              <w:autoSpaceDE w:val="0"/>
              <w:autoSpaceDN w:val="0"/>
              <w:adjustRightInd w:val="0"/>
              <w:ind w:left="60" w:right="60"/>
              <w:jc w:val="right"/>
              <w:rPr>
                <w:rFonts w:cs="Arial"/>
                <w:sz w:val="18"/>
                <w:szCs w:val="18"/>
              </w:rPr>
            </w:pPr>
            <w:r w:rsidRPr="001C387D">
              <w:rPr>
                <w:rFonts w:cs="Arial"/>
                <w:sz w:val="18"/>
                <w:szCs w:val="18"/>
              </w:rPr>
              <w:t>60.3</w:t>
            </w:r>
          </w:p>
        </w:tc>
      </w:tr>
      <w:tr w:rsidR="00DE1CC3" w:rsidRPr="001C387D" w14:paraId="58FC78D0" w14:textId="77777777" w:rsidTr="00DE1CC3">
        <w:trPr>
          <w:cantSplit/>
        </w:trPr>
        <w:tc>
          <w:tcPr>
            <w:tcW w:w="1052" w:type="dxa"/>
            <w:vMerge/>
            <w:tcBorders>
              <w:top w:val="nil"/>
              <w:left w:val="single" w:sz="12" w:space="0" w:color="auto"/>
              <w:bottom w:val="nil"/>
              <w:right w:val="nil"/>
            </w:tcBorders>
            <w:shd w:val="clear" w:color="auto" w:fill="auto"/>
          </w:tcPr>
          <w:p w14:paraId="4209A13A" w14:textId="77777777" w:rsidR="001C387D" w:rsidRPr="001C387D" w:rsidRDefault="001C387D" w:rsidP="001C387D">
            <w:pPr>
              <w:autoSpaceDE w:val="0"/>
              <w:autoSpaceDN w:val="0"/>
              <w:adjustRightInd w:val="0"/>
              <w:rPr>
                <w:rFonts w:cs="Arial"/>
                <w:sz w:val="18"/>
                <w:szCs w:val="18"/>
              </w:rPr>
            </w:pPr>
          </w:p>
        </w:tc>
        <w:tc>
          <w:tcPr>
            <w:tcW w:w="2426" w:type="dxa"/>
            <w:tcBorders>
              <w:top w:val="nil"/>
              <w:left w:val="nil"/>
              <w:bottom w:val="nil"/>
              <w:right w:val="single" w:sz="12" w:space="0" w:color="auto"/>
            </w:tcBorders>
            <w:shd w:val="clear" w:color="auto" w:fill="auto"/>
          </w:tcPr>
          <w:p w14:paraId="067AF302" w14:textId="77777777" w:rsidR="001C387D" w:rsidRPr="001C387D" w:rsidRDefault="001C387D" w:rsidP="001C387D">
            <w:pPr>
              <w:autoSpaceDE w:val="0"/>
              <w:autoSpaceDN w:val="0"/>
              <w:adjustRightInd w:val="0"/>
              <w:ind w:left="60" w:right="60"/>
              <w:rPr>
                <w:rFonts w:cs="Arial"/>
                <w:sz w:val="18"/>
                <w:szCs w:val="18"/>
              </w:rPr>
            </w:pPr>
            <w:r w:rsidRPr="001C387D">
              <w:rPr>
                <w:rFonts w:cs="Arial"/>
                <w:sz w:val="18"/>
                <w:szCs w:val="18"/>
              </w:rPr>
              <w:t>Very Strongly Agree</w:t>
            </w:r>
          </w:p>
        </w:tc>
        <w:tc>
          <w:tcPr>
            <w:tcW w:w="1289" w:type="dxa"/>
            <w:tcBorders>
              <w:top w:val="nil"/>
              <w:left w:val="single" w:sz="12" w:space="0" w:color="auto"/>
              <w:bottom w:val="nil"/>
              <w:right w:val="single" w:sz="12" w:space="0" w:color="auto"/>
            </w:tcBorders>
            <w:shd w:val="clear" w:color="auto" w:fill="auto"/>
          </w:tcPr>
          <w:p w14:paraId="35C94B66" w14:textId="77777777" w:rsidR="001C387D" w:rsidRPr="001C387D" w:rsidRDefault="001C387D" w:rsidP="001C387D">
            <w:pPr>
              <w:autoSpaceDE w:val="0"/>
              <w:autoSpaceDN w:val="0"/>
              <w:adjustRightInd w:val="0"/>
              <w:ind w:left="60" w:right="60"/>
              <w:jc w:val="right"/>
              <w:rPr>
                <w:rFonts w:cs="Arial"/>
                <w:sz w:val="18"/>
                <w:szCs w:val="18"/>
              </w:rPr>
            </w:pPr>
            <w:r w:rsidRPr="001C387D">
              <w:rPr>
                <w:rFonts w:cs="Arial"/>
                <w:sz w:val="18"/>
                <w:szCs w:val="18"/>
              </w:rPr>
              <w:t>1086</w:t>
            </w:r>
          </w:p>
        </w:tc>
        <w:tc>
          <w:tcPr>
            <w:tcW w:w="1136" w:type="dxa"/>
            <w:tcBorders>
              <w:top w:val="nil"/>
              <w:left w:val="single" w:sz="12" w:space="0" w:color="auto"/>
              <w:bottom w:val="nil"/>
              <w:right w:val="single" w:sz="12" w:space="0" w:color="auto"/>
            </w:tcBorders>
            <w:shd w:val="clear" w:color="auto" w:fill="auto"/>
          </w:tcPr>
          <w:p w14:paraId="065E6053" w14:textId="77777777" w:rsidR="001C387D" w:rsidRPr="001C387D" w:rsidRDefault="001C387D" w:rsidP="001C387D">
            <w:pPr>
              <w:autoSpaceDE w:val="0"/>
              <w:autoSpaceDN w:val="0"/>
              <w:adjustRightInd w:val="0"/>
              <w:ind w:left="60" w:right="60"/>
              <w:jc w:val="right"/>
              <w:rPr>
                <w:rFonts w:cs="Arial"/>
                <w:sz w:val="18"/>
                <w:szCs w:val="18"/>
              </w:rPr>
            </w:pPr>
            <w:r w:rsidRPr="001C387D">
              <w:rPr>
                <w:rFonts w:cs="Arial"/>
                <w:sz w:val="18"/>
                <w:szCs w:val="18"/>
              </w:rPr>
              <w:t>38.7</w:t>
            </w:r>
          </w:p>
        </w:tc>
        <w:tc>
          <w:tcPr>
            <w:tcW w:w="1544" w:type="dxa"/>
            <w:tcBorders>
              <w:top w:val="nil"/>
              <w:left w:val="single" w:sz="12" w:space="0" w:color="auto"/>
              <w:bottom w:val="nil"/>
              <w:right w:val="single" w:sz="12" w:space="0" w:color="auto"/>
            </w:tcBorders>
            <w:shd w:val="clear" w:color="auto" w:fill="auto"/>
          </w:tcPr>
          <w:p w14:paraId="6DA20294" w14:textId="77777777" w:rsidR="001C387D" w:rsidRPr="001C387D" w:rsidRDefault="001C387D" w:rsidP="001C387D">
            <w:pPr>
              <w:autoSpaceDE w:val="0"/>
              <w:autoSpaceDN w:val="0"/>
              <w:adjustRightInd w:val="0"/>
              <w:ind w:left="60" w:right="60"/>
              <w:jc w:val="right"/>
              <w:rPr>
                <w:rFonts w:cs="Arial"/>
                <w:sz w:val="18"/>
                <w:szCs w:val="18"/>
              </w:rPr>
            </w:pPr>
            <w:r w:rsidRPr="001C387D">
              <w:rPr>
                <w:rFonts w:cs="Arial"/>
                <w:sz w:val="18"/>
                <w:szCs w:val="18"/>
              </w:rPr>
              <w:t>39.7</w:t>
            </w:r>
          </w:p>
        </w:tc>
        <w:tc>
          <w:tcPr>
            <w:tcW w:w="1628" w:type="dxa"/>
            <w:tcBorders>
              <w:top w:val="nil"/>
              <w:left w:val="single" w:sz="12" w:space="0" w:color="auto"/>
              <w:bottom w:val="nil"/>
              <w:right w:val="single" w:sz="12" w:space="0" w:color="auto"/>
            </w:tcBorders>
            <w:shd w:val="clear" w:color="auto" w:fill="auto"/>
          </w:tcPr>
          <w:p w14:paraId="7B49CAF8" w14:textId="77777777" w:rsidR="001C387D" w:rsidRPr="001C387D" w:rsidRDefault="001C387D" w:rsidP="001C387D">
            <w:pPr>
              <w:autoSpaceDE w:val="0"/>
              <w:autoSpaceDN w:val="0"/>
              <w:adjustRightInd w:val="0"/>
              <w:ind w:left="60" w:right="60"/>
              <w:jc w:val="right"/>
              <w:rPr>
                <w:rFonts w:cs="Arial"/>
                <w:sz w:val="18"/>
                <w:szCs w:val="18"/>
              </w:rPr>
            </w:pPr>
            <w:r w:rsidRPr="001C387D">
              <w:rPr>
                <w:rFonts w:cs="Arial"/>
                <w:sz w:val="18"/>
                <w:szCs w:val="18"/>
              </w:rPr>
              <w:t>100.0</w:t>
            </w:r>
          </w:p>
        </w:tc>
      </w:tr>
      <w:tr w:rsidR="00DE1CC3" w:rsidRPr="001C387D" w14:paraId="271F23A9" w14:textId="77777777" w:rsidTr="00DE1CC3">
        <w:trPr>
          <w:cantSplit/>
        </w:trPr>
        <w:tc>
          <w:tcPr>
            <w:tcW w:w="1052" w:type="dxa"/>
            <w:vMerge/>
            <w:tcBorders>
              <w:top w:val="nil"/>
              <w:left w:val="single" w:sz="12" w:space="0" w:color="auto"/>
              <w:bottom w:val="nil"/>
              <w:right w:val="nil"/>
            </w:tcBorders>
            <w:shd w:val="clear" w:color="auto" w:fill="auto"/>
          </w:tcPr>
          <w:p w14:paraId="68B3B2FB" w14:textId="77777777" w:rsidR="001C387D" w:rsidRPr="001C387D" w:rsidRDefault="001C387D" w:rsidP="001C387D">
            <w:pPr>
              <w:autoSpaceDE w:val="0"/>
              <w:autoSpaceDN w:val="0"/>
              <w:adjustRightInd w:val="0"/>
              <w:rPr>
                <w:rFonts w:cs="Arial"/>
                <w:sz w:val="18"/>
                <w:szCs w:val="18"/>
              </w:rPr>
            </w:pPr>
          </w:p>
        </w:tc>
        <w:tc>
          <w:tcPr>
            <w:tcW w:w="2426" w:type="dxa"/>
            <w:tcBorders>
              <w:top w:val="nil"/>
              <w:left w:val="nil"/>
              <w:bottom w:val="nil"/>
              <w:right w:val="single" w:sz="12" w:space="0" w:color="auto"/>
            </w:tcBorders>
            <w:shd w:val="clear" w:color="auto" w:fill="auto"/>
          </w:tcPr>
          <w:p w14:paraId="50E624D8" w14:textId="77777777" w:rsidR="001C387D" w:rsidRPr="001C387D" w:rsidRDefault="001C387D" w:rsidP="001C387D">
            <w:pPr>
              <w:autoSpaceDE w:val="0"/>
              <w:autoSpaceDN w:val="0"/>
              <w:adjustRightInd w:val="0"/>
              <w:ind w:left="60" w:right="60"/>
              <w:rPr>
                <w:rFonts w:cs="Arial"/>
                <w:sz w:val="18"/>
                <w:szCs w:val="18"/>
              </w:rPr>
            </w:pPr>
            <w:r w:rsidRPr="001C387D">
              <w:rPr>
                <w:rFonts w:cs="Arial"/>
                <w:sz w:val="18"/>
                <w:szCs w:val="18"/>
              </w:rPr>
              <w:t>Total</w:t>
            </w:r>
          </w:p>
        </w:tc>
        <w:tc>
          <w:tcPr>
            <w:tcW w:w="1289" w:type="dxa"/>
            <w:tcBorders>
              <w:top w:val="nil"/>
              <w:left w:val="single" w:sz="12" w:space="0" w:color="auto"/>
              <w:bottom w:val="nil"/>
              <w:right w:val="single" w:sz="12" w:space="0" w:color="auto"/>
            </w:tcBorders>
            <w:shd w:val="clear" w:color="auto" w:fill="auto"/>
          </w:tcPr>
          <w:p w14:paraId="28204E42" w14:textId="77777777" w:rsidR="001C387D" w:rsidRPr="001C387D" w:rsidRDefault="001C387D" w:rsidP="001C387D">
            <w:pPr>
              <w:autoSpaceDE w:val="0"/>
              <w:autoSpaceDN w:val="0"/>
              <w:adjustRightInd w:val="0"/>
              <w:ind w:left="60" w:right="60"/>
              <w:jc w:val="right"/>
              <w:rPr>
                <w:rFonts w:cs="Arial"/>
                <w:sz w:val="18"/>
                <w:szCs w:val="18"/>
              </w:rPr>
            </w:pPr>
            <w:r w:rsidRPr="001C387D">
              <w:rPr>
                <w:rFonts w:cs="Arial"/>
                <w:sz w:val="18"/>
                <w:szCs w:val="18"/>
              </w:rPr>
              <w:t>2735</w:t>
            </w:r>
          </w:p>
        </w:tc>
        <w:tc>
          <w:tcPr>
            <w:tcW w:w="1136" w:type="dxa"/>
            <w:tcBorders>
              <w:top w:val="nil"/>
              <w:left w:val="single" w:sz="12" w:space="0" w:color="auto"/>
              <w:bottom w:val="nil"/>
              <w:right w:val="single" w:sz="12" w:space="0" w:color="auto"/>
            </w:tcBorders>
            <w:shd w:val="clear" w:color="auto" w:fill="auto"/>
          </w:tcPr>
          <w:p w14:paraId="7A670101" w14:textId="77777777" w:rsidR="001C387D" w:rsidRPr="001C387D" w:rsidRDefault="001C387D" w:rsidP="001C387D">
            <w:pPr>
              <w:autoSpaceDE w:val="0"/>
              <w:autoSpaceDN w:val="0"/>
              <w:adjustRightInd w:val="0"/>
              <w:ind w:left="60" w:right="60"/>
              <w:jc w:val="right"/>
              <w:rPr>
                <w:rFonts w:cs="Arial"/>
                <w:sz w:val="18"/>
                <w:szCs w:val="18"/>
              </w:rPr>
            </w:pPr>
            <w:r w:rsidRPr="001C387D">
              <w:rPr>
                <w:rFonts w:cs="Arial"/>
                <w:sz w:val="18"/>
                <w:szCs w:val="18"/>
              </w:rPr>
              <w:t>97.5</w:t>
            </w:r>
          </w:p>
        </w:tc>
        <w:tc>
          <w:tcPr>
            <w:tcW w:w="1544" w:type="dxa"/>
            <w:tcBorders>
              <w:top w:val="nil"/>
              <w:left w:val="single" w:sz="12" w:space="0" w:color="auto"/>
              <w:bottom w:val="nil"/>
              <w:right w:val="single" w:sz="12" w:space="0" w:color="auto"/>
            </w:tcBorders>
            <w:shd w:val="clear" w:color="auto" w:fill="auto"/>
          </w:tcPr>
          <w:p w14:paraId="5C9E8B0F" w14:textId="77777777" w:rsidR="001C387D" w:rsidRPr="001C387D" w:rsidRDefault="001C387D" w:rsidP="001C387D">
            <w:pPr>
              <w:autoSpaceDE w:val="0"/>
              <w:autoSpaceDN w:val="0"/>
              <w:adjustRightInd w:val="0"/>
              <w:ind w:left="60" w:right="60"/>
              <w:jc w:val="right"/>
              <w:rPr>
                <w:rFonts w:cs="Arial"/>
                <w:sz w:val="18"/>
                <w:szCs w:val="18"/>
              </w:rPr>
            </w:pPr>
            <w:r w:rsidRPr="001C387D">
              <w:rPr>
                <w:rFonts w:cs="Arial"/>
                <w:sz w:val="18"/>
                <w:szCs w:val="18"/>
              </w:rPr>
              <w:t>100.0</w:t>
            </w:r>
          </w:p>
        </w:tc>
        <w:tc>
          <w:tcPr>
            <w:tcW w:w="1628" w:type="dxa"/>
            <w:tcBorders>
              <w:top w:val="nil"/>
              <w:left w:val="single" w:sz="12" w:space="0" w:color="auto"/>
              <w:bottom w:val="nil"/>
              <w:right w:val="single" w:sz="12" w:space="0" w:color="auto"/>
            </w:tcBorders>
            <w:shd w:val="clear" w:color="auto" w:fill="auto"/>
            <w:vAlign w:val="center"/>
          </w:tcPr>
          <w:p w14:paraId="4949967D" w14:textId="77777777" w:rsidR="001C387D" w:rsidRPr="001C387D" w:rsidRDefault="001C387D" w:rsidP="001C387D">
            <w:pPr>
              <w:autoSpaceDE w:val="0"/>
              <w:autoSpaceDN w:val="0"/>
              <w:adjustRightInd w:val="0"/>
              <w:rPr>
                <w:rFonts w:ascii="Times New Roman" w:hAnsi="Times New Roman"/>
                <w:sz w:val="18"/>
                <w:szCs w:val="18"/>
              </w:rPr>
            </w:pPr>
          </w:p>
        </w:tc>
      </w:tr>
      <w:tr w:rsidR="00DE1CC3" w:rsidRPr="001C387D" w14:paraId="4022C005" w14:textId="77777777" w:rsidTr="00DE1CC3">
        <w:trPr>
          <w:cantSplit/>
        </w:trPr>
        <w:tc>
          <w:tcPr>
            <w:tcW w:w="1052" w:type="dxa"/>
            <w:tcBorders>
              <w:top w:val="nil"/>
              <w:left w:val="single" w:sz="12" w:space="0" w:color="auto"/>
              <w:bottom w:val="nil"/>
              <w:right w:val="nil"/>
            </w:tcBorders>
            <w:shd w:val="clear" w:color="auto" w:fill="auto"/>
          </w:tcPr>
          <w:p w14:paraId="70A7D399" w14:textId="77777777" w:rsidR="001C387D" w:rsidRPr="001C387D" w:rsidRDefault="001C387D" w:rsidP="001C387D">
            <w:pPr>
              <w:autoSpaceDE w:val="0"/>
              <w:autoSpaceDN w:val="0"/>
              <w:adjustRightInd w:val="0"/>
              <w:ind w:left="60" w:right="60"/>
              <w:rPr>
                <w:rFonts w:cs="Arial"/>
                <w:sz w:val="18"/>
                <w:szCs w:val="18"/>
              </w:rPr>
            </w:pPr>
            <w:r w:rsidRPr="001C387D">
              <w:rPr>
                <w:rFonts w:cs="Arial"/>
                <w:sz w:val="18"/>
                <w:szCs w:val="18"/>
              </w:rPr>
              <w:t>Missing</w:t>
            </w:r>
          </w:p>
        </w:tc>
        <w:tc>
          <w:tcPr>
            <w:tcW w:w="2426" w:type="dxa"/>
            <w:tcBorders>
              <w:top w:val="nil"/>
              <w:left w:val="nil"/>
              <w:bottom w:val="nil"/>
              <w:right w:val="single" w:sz="12" w:space="0" w:color="auto"/>
            </w:tcBorders>
            <w:shd w:val="clear" w:color="auto" w:fill="auto"/>
          </w:tcPr>
          <w:p w14:paraId="716D802D" w14:textId="77777777" w:rsidR="001C387D" w:rsidRPr="001C387D" w:rsidRDefault="001C387D" w:rsidP="001C387D">
            <w:pPr>
              <w:autoSpaceDE w:val="0"/>
              <w:autoSpaceDN w:val="0"/>
              <w:adjustRightInd w:val="0"/>
              <w:ind w:left="60" w:right="60"/>
              <w:rPr>
                <w:rFonts w:cs="Arial"/>
                <w:sz w:val="18"/>
                <w:szCs w:val="18"/>
              </w:rPr>
            </w:pPr>
            <w:r w:rsidRPr="001C387D">
              <w:rPr>
                <w:rFonts w:cs="Arial"/>
                <w:sz w:val="18"/>
                <w:szCs w:val="18"/>
              </w:rPr>
              <w:t>System</w:t>
            </w:r>
          </w:p>
        </w:tc>
        <w:tc>
          <w:tcPr>
            <w:tcW w:w="1289" w:type="dxa"/>
            <w:tcBorders>
              <w:top w:val="nil"/>
              <w:left w:val="single" w:sz="12" w:space="0" w:color="auto"/>
              <w:bottom w:val="nil"/>
              <w:right w:val="single" w:sz="12" w:space="0" w:color="auto"/>
            </w:tcBorders>
            <w:shd w:val="clear" w:color="auto" w:fill="auto"/>
          </w:tcPr>
          <w:p w14:paraId="10DB3842" w14:textId="77777777" w:rsidR="001C387D" w:rsidRPr="001C387D" w:rsidRDefault="001C387D" w:rsidP="001C387D">
            <w:pPr>
              <w:autoSpaceDE w:val="0"/>
              <w:autoSpaceDN w:val="0"/>
              <w:adjustRightInd w:val="0"/>
              <w:ind w:left="60" w:right="60"/>
              <w:jc w:val="right"/>
              <w:rPr>
                <w:rFonts w:cs="Arial"/>
                <w:sz w:val="18"/>
                <w:szCs w:val="18"/>
              </w:rPr>
            </w:pPr>
            <w:r w:rsidRPr="001C387D">
              <w:rPr>
                <w:rFonts w:cs="Arial"/>
                <w:sz w:val="18"/>
                <w:szCs w:val="18"/>
              </w:rPr>
              <w:t>69</w:t>
            </w:r>
          </w:p>
        </w:tc>
        <w:tc>
          <w:tcPr>
            <w:tcW w:w="1136" w:type="dxa"/>
            <w:tcBorders>
              <w:top w:val="nil"/>
              <w:left w:val="single" w:sz="12" w:space="0" w:color="auto"/>
              <w:bottom w:val="nil"/>
              <w:right w:val="single" w:sz="12" w:space="0" w:color="auto"/>
            </w:tcBorders>
            <w:shd w:val="clear" w:color="auto" w:fill="auto"/>
          </w:tcPr>
          <w:p w14:paraId="450A03D5" w14:textId="77777777" w:rsidR="001C387D" w:rsidRPr="001C387D" w:rsidRDefault="001C387D" w:rsidP="001C387D">
            <w:pPr>
              <w:autoSpaceDE w:val="0"/>
              <w:autoSpaceDN w:val="0"/>
              <w:adjustRightInd w:val="0"/>
              <w:ind w:left="60" w:right="60"/>
              <w:jc w:val="right"/>
              <w:rPr>
                <w:rFonts w:cs="Arial"/>
                <w:sz w:val="18"/>
                <w:szCs w:val="18"/>
              </w:rPr>
            </w:pPr>
            <w:r w:rsidRPr="001C387D">
              <w:rPr>
                <w:rFonts w:cs="Arial"/>
                <w:sz w:val="18"/>
                <w:szCs w:val="18"/>
              </w:rPr>
              <w:t>2.5</w:t>
            </w:r>
          </w:p>
        </w:tc>
        <w:tc>
          <w:tcPr>
            <w:tcW w:w="1544" w:type="dxa"/>
            <w:tcBorders>
              <w:top w:val="nil"/>
              <w:left w:val="single" w:sz="12" w:space="0" w:color="auto"/>
              <w:bottom w:val="nil"/>
              <w:right w:val="single" w:sz="12" w:space="0" w:color="auto"/>
            </w:tcBorders>
            <w:shd w:val="clear" w:color="auto" w:fill="auto"/>
            <w:vAlign w:val="center"/>
          </w:tcPr>
          <w:p w14:paraId="2C41E3A3" w14:textId="77777777" w:rsidR="001C387D" w:rsidRPr="001C387D" w:rsidRDefault="001C387D" w:rsidP="001C387D">
            <w:pPr>
              <w:autoSpaceDE w:val="0"/>
              <w:autoSpaceDN w:val="0"/>
              <w:adjustRightInd w:val="0"/>
              <w:rPr>
                <w:rFonts w:ascii="Times New Roman" w:hAnsi="Times New Roman"/>
                <w:sz w:val="18"/>
                <w:szCs w:val="18"/>
              </w:rPr>
            </w:pPr>
          </w:p>
        </w:tc>
        <w:tc>
          <w:tcPr>
            <w:tcW w:w="1628" w:type="dxa"/>
            <w:tcBorders>
              <w:top w:val="nil"/>
              <w:left w:val="single" w:sz="12" w:space="0" w:color="auto"/>
              <w:bottom w:val="nil"/>
              <w:right w:val="single" w:sz="12" w:space="0" w:color="auto"/>
            </w:tcBorders>
            <w:shd w:val="clear" w:color="auto" w:fill="auto"/>
            <w:vAlign w:val="center"/>
          </w:tcPr>
          <w:p w14:paraId="76C6B536" w14:textId="77777777" w:rsidR="001C387D" w:rsidRPr="001C387D" w:rsidRDefault="001C387D" w:rsidP="001C387D">
            <w:pPr>
              <w:autoSpaceDE w:val="0"/>
              <w:autoSpaceDN w:val="0"/>
              <w:adjustRightInd w:val="0"/>
              <w:rPr>
                <w:rFonts w:ascii="Times New Roman" w:hAnsi="Times New Roman"/>
                <w:sz w:val="18"/>
                <w:szCs w:val="18"/>
              </w:rPr>
            </w:pPr>
          </w:p>
        </w:tc>
      </w:tr>
      <w:tr w:rsidR="00DE1CC3" w:rsidRPr="001C387D" w14:paraId="18AA61A1" w14:textId="77777777" w:rsidTr="00DE1CC3">
        <w:trPr>
          <w:cantSplit/>
        </w:trPr>
        <w:tc>
          <w:tcPr>
            <w:tcW w:w="3478" w:type="dxa"/>
            <w:gridSpan w:val="2"/>
            <w:tcBorders>
              <w:top w:val="nil"/>
              <w:left w:val="single" w:sz="12" w:space="0" w:color="auto"/>
              <w:bottom w:val="single" w:sz="12" w:space="0" w:color="auto"/>
              <w:right w:val="single" w:sz="12" w:space="0" w:color="auto"/>
            </w:tcBorders>
            <w:shd w:val="clear" w:color="auto" w:fill="auto"/>
          </w:tcPr>
          <w:p w14:paraId="102D4CC5" w14:textId="77777777" w:rsidR="001C387D" w:rsidRPr="001C387D" w:rsidRDefault="001C387D" w:rsidP="001C387D">
            <w:pPr>
              <w:autoSpaceDE w:val="0"/>
              <w:autoSpaceDN w:val="0"/>
              <w:adjustRightInd w:val="0"/>
              <w:ind w:left="60" w:right="60"/>
              <w:rPr>
                <w:rFonts w:cs="Arial"/>
                <w:sz w:val="18"/>
                <w:szCs w:val="18"/>
              </w:rPr>
            </w:pPr>
            <w:r w:rsidRPr="001C387D">
              <w:rPr>
                <w:rFonts w:cs="Arial"/>
                <w:sz w:val="18"/>
                <w:szCs w:val="18"/>
              </w:rPr>
              <w:t>Total</w:t>
            </w:r>
          </w:p>
        </w:tc>
        <w:tc>
          <w:tcPr>
            <w:tcW w:w="1289" w:type="dxa"/>
            <w:tcBorders>
              <w:top w:val="nil"/>
              <w:left w:val="single" w:sz="12" w:space="0" w:color="auto"/>
              <w:bottom w:val="single" w:sz="12" w:space="0" w:color="auto"/>
              <w:right w:val="single" w:sz="12" w:space="0" w:color="auto"/>
            </w:tcBorders>
            <w:shd w:val="clear" w:color="auto" w:fill="auto"/>
          </w:tcPr>
          <w:p w14:paraId="34E6E9F3" w14:textId="77777777" w:rsidR="001C387D" w:rsidRPr="001C387D" w:rsidRDefault="001C387D" w:rsidP="001C387D">
            <w:pPr>
              <w:autoSpaceDE w:val="0"/>
              <w:autoSpaceDN w:val="0"/>
              <w:adjustRightInd w:val="0"/>
              <w:ind w:left="60" w:right="60"/>
              <w:jc w:val="right"/>
              <w:rPr>
                <w:rFonts w:cs="Arial"/>
                <w:sz w:val="18"/>
                <w:szCs w:val="18"/>
              </w:rPr>
            </w:pPr>
            <w:r w:rsidRPr="001C387D">
              <w:rPr>
                <w:rFonts w:cs="Arial"/>
                <w:sz w:val="18"/>
                <w:szCs w:val="18"/>
              </w:rPr>
              <w:t>2804</w:t>
            </w:r>
          </w:p>
        </w:tc>
        <w:tc>
          <w:tcPr>
            <w:tcW w:w="1136" w:type="dxa"/>
            <w:tcBorders>
              <w:top w:val="nil"/>
              <w:left w:val="single" w:sz="12" w:space="0" w:color="auto"/>
              <w:bottom w:val="single" w:sz="12" w:space="0" w:color="auto"/>
              <w:right w:val="single" w:sz="12" w:space="0" w:color="auto"/>
            </w:tcBorders>
            <w:shd w:val="clear" w:color="auto" w:fill="auto"/>
          </w:tcPr>
          <w:p w14:paraId="19A9D497" w14:textId="77777777" w:rsidR="001C387D" w:rsidRPr="001C387D" w:rsidRDefault="001C387D" w:rsidP="001C387D">
            <w:pPr>
              <w:autoSpaceDE w:val="0"/>
              <w:autoSpaceDN w:val="0"/>
              <w:adjustRightInd w:val="0"/>
              <w:ind w:left="60" w:right="60"/>
              <w:jc w:val="right"/>
              <w:rPr>
                <w:rFonts w:cs="Arial"/>
                <w:sz w:val="18"/>
                <w:szCs w:val="18"/>
              </w:rPr>
            </w:pPr>
            <w:r w:rsidRPr="001C387D">
              <w:rPr>
                <w:rFonts w:cs="Arial"/>
                <w:sz w:val="18"/>
                <w:szCs w:val="18"/>
              </w:rPr>
              <w:t>100.0</w:t>
            </w:r>
          </w:p>
        </w:tc>
        <w:tc>
          <w:tcPr>
            <w:tcW w:w="1544" w:type="dxa"/>
            <w:tcBorders>
              <w:top w:val="nil"/>
              <w:left w:val="single" w:sz="12" w:space="0" w:color="auto"/>
              <w:bottom w:val="single" w:sz="12" w:space="0" w:color="auto"/>
              <w:right w:val="single" w:sz="12" w:space="0" w:color="auto"/>
            </w:tcBorders>
            <w:shd w:val="clear" w:color="auto" w:fill="auto"/>
            <w:vAlign w:val="center"/>
          </w:tcPr>
          <w:p w14:paraId="234D5902" w14:textId="77777777" w:rsidR="001C387D" w:rsidRPr="001C387D" w:rsidRDefault="001C387D" w:rsidP="001C387D">
            <w:pPr>
              <w:autoSpaceDE w:val="0"/>
              <w:autoSpaceDN w:val="0"/>
              <w:adjustRightInd w:val="0"/>
              <w:rPr>
                <w:rFonts w:ascii="Times New Roman" w:hAnsi="Times New Roman"/>
                <w:sz w:val="18"/>
                <w:szCs w:val="18"/>
              </w:rPr>
            </w:pPr>
          </w:p>
        </w:tc>
        <w:tc>
          <w:tcPr>
            <w:tcW w:w="1628" w:type="dxa"/>
            <w:tcBorders>
              <w:top w:val="nil"/>
              <w:left w:val="single" w:sz="12" w:space="0" w:color="auto"/>
              <w:bottom w:val="single" w:sz="12" w:space="0" w:color="auto"/>
              <w:right w:val="single" w:sz="12" w:space="0" w:color="auto"/>
            </w:tcBorders>
            <w:shd w:val="clear" w:color="auto" w:fill="auto"/>
            <w:vAlign w:val="center"/>
          </w:tcPr>
          <w:p w14:paraId="695C6562" w14:textId="77777777" w:rsidR="001C387D" w:rsidRPr="001C387D" w:rsidRDefault="001C387D" w:rsidP="001C387D">
            <w:pPr>
              <w:autoSpaceDE w:val="0"/>
              <w:autoSpaceDN w:val="0"/>
              <w:adjustRightInd w:val="0"/>
              <w:rPr>
                <w:rFonts w:ascii="Times New Roman" w:hAnsi="Times New Roman"/>
                <w:sz w:val="18"/>
                <w:szCs w:val="18"/>
              </w:rPr>
            </w:pPr>
          </w:p>
        </w:tc>
      </w:tr>
    </w:tbl>
    <w:p w14:paraId="5B702F15" w14:textId="77777777" w:rsidR="001C387D" w:rsidRPr="001C387D" w:rsidRDefault="001C387D" w:rsidP="001C387D">
      <w:pPr>
        <w:autoSpaceDE w:val="0"/>
        <w:autoSpaceDN w:val="0"/>
        <w:adjustRightInd w:val="0"/>
        <w:rPr>
          <w:rFonts w:ascii="Times New Roman" w:hAnsi="Times New Roman"/>
          <w:sz w:val="18"/>
          <w:szCs w:val="18"/>
        </w:rPr>
      </w:pPr>
    </w:p>
    <w:p w14:paraId="79CB3169" w14:textId="77777777" w:rsidR="001C387D" w:rsidRPr="001C387D" w:rsidRDefault="001C387D" w:rsidP="001C387D">
      <w:pPr>
        <w:autoSpaceDE w:val="0"/>
        <w:autoSpaceDN w:val="0"/>
        <w:adjustRightInd w:val="0"/>
        <w:rPr>
          <w:rFonts w:ascii="Times New Roman" w:hAnsi="Times New Roman"/>
          <w:sz w:val="18"/>
          <w:szCs w:val="18"/>
        </w:rPr>
      </w:pPr>
    </w:p>
    <w:tbl>
      <w:tblPr>
        <w:tblW w:w="907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052"/>
        <w:gridCol w:w="2427"/>
        <w:gridCol w:w="1289"/>
        <w:gridCol w:w="1136"/>
        <w:gridCol w:w="1545"/>
        <w:gridCol w:w="1629"/>
      </w:tblGrid>
      <w:tr w:rsidR="001C387D" w:rsidRPr="001C387D" w14:paraId="6A097A02" w14:textId="77777777" w:rsidTr="00DE1CC3">
        <w:trPr>
          <w:cantSplit/>
        </w:trPr>
        <w:tc>
          <w:tcPr>
            <w:tcW w:w="9075" w:type="dxa"/>
            <w:gridSpan w:val="6"/>
            <w:tcBorders>
              <w:top w:val="nil"/>
              <w:left w:val="nil"/>
              <w:bottom w:val="single" w:sz="12" w:space="0" w:color="auto"/>
              <w:right w:val="nil"/>
            </w:tcBorders>
            <w:shd w:val="clear" w:color="auto" w:fill="FFFFFF"/>
            <w:vAlign w:val="center"/>
          </w:tcPr>
          <w:p w14:paraId="033381DC" w14:textId="77777777" w:rsidR="001C387D" w:rsidRPr="001C387D" w:rsidRDefault="001C387D" w:rsidP="00DE1CC3">
            <w:pPr>
              <w:autoSpaceDE w:val="0"/>
              <w:autoSpaceDN w:val="0"/>
              <w:adjustRightInd w:val="0"/>
              <w:ind w:left="60" w:right="60"/>
              <w:rPr>
                <w:rFonts w:cs="Arial"/>
                <w:color w:val="010205"/>
                <w:sz w:val="18"/>
                <w:szCs w:val="18"/>
              </w:rPr>
            </w:pPr>
            <w:r w:rsidRPr="001C387D">
              <w:rPr>
                <w:rFonts w:cs="Arial"/>
                <w:b/>
                <w:bCs/>
                <w:color w:val="010205"/>
                <w:sz w:val="18"/>
                <w:szCs w:val="18"/>
              </w:rPr>
              <w:t>Q6 - Over the past year, Early Intervention services have helped me and/or my family get the services that my child and family need.</w:t>
            </w:r>
          </w:p>
        </w:tc>
      </w:tr>
      <w:tr w:rsidR="00DE1CC3" w:rsidRPr="001C387D" w14:paraId="0DE462D6" w14:textId="77777777" w:rsidTr="00DE1CC3">
        <w:trPr>
          <w:cantSplit/>
        </w:trPr>
        <w:tc>
          <w:tcPr>
            <w:tcW w:w="3478" w:type="dxa"/>
            <w:gridSpan w:val="2"/>
            <w:tcBorders>
              <w:top w:val="single" w:sz="12" w:space="0" w:color="auto"/>
              <w:left w:val="single" w:sz="12" w:space="0" w:color="auto"/>
              <w:bottom w:val="single" w:sz="12" w:space="0" w:color="auto"/>
              <w:right w:val="single" w:sz="12" w:space="0" w:color="auto"/>
            </w:tcBorders>
            <w:shd w:val="clear" w:color="auto" w:fill="auto"/>
            <w:vAlign w:val="bottom"/>
          </w:tcPr>
          <w:p w14:paraId="089A9B90" w14:textId="77777777" w:rsidR="001C387D" w:rsidRPr="001C387D" w:rsidRDefault="001C387D" w:rsidP="001C387D">
            <w:pPr>
              <w:autoSpaceDE w:val="0"/>
              <w:autoSpaceDN w:val="0"/>
              <w:adjustRightInd w:val="0"/>
              <w:rPr>
                <w:rFonts w:ascii="Times New Roman" w:hAnsi="Times New Roman"/>
                <w:sz w:val="18"/>
                <w:szCs w:val="18"/>
              </w:rPr>
            </w:pPr>
          </w:p>
        </w:tc>
        <w:tc>
          <w:tcPr>
            <w:tcW w:w="1289" w:type="dxa"/>
            <w:tcBorders>
              <w:top w:val="single" w:sz="12" w:space="0" w:color="auto"/>
              <w:left w:val="single" w:sz="12" w:space="0" w:color="auto"/>
              <w:bottom w:val="single" w:sz="12" w:space="0" w:color="auto"/>
              <w:right w:val="single" w:sz="12" w:space="0" w:color="auto"/>
            </w:tcBorders>
            <w:shd w:val="clear" w:color="auto" w:fill="auto"/>
            <w:vAlign w:val="bottom"/>
          </w:tcPr>
          <w:p w14:paraId="2E4E9EF5" w14:textId="77777777" w:rsidR="001C387D" w:rsidRPr="001C387D" w:rsidRDefault="001C387D" w:rsidP="001C387D">
            <w:pPr>
              <w:autoSpaceDE w:val="0"/>
              <w:autoSpaceDN w:val="0"/>
              <w:adjustRightInd w:val="0"/>
              <w:ind w:left="60" w:right="60"/>
              <w:jc w:val="center"/>
              <w:rPr>
                <w:rFonts w:cs="Arial"/>
                <w:sz w:val="18"/>
                <w:szCs w:val="18"/>
              </w:rPr>
            </w:pPr>
            <w:r w:rsidRPr="001C387D">
              <w:rPr>
                <w:rFonts w:cs="Arial"/>
                <w:sz w:val="18"/>
                <w:szCs w:val="18"/>
              </w:rPr>
              <w:t>Frequency</w:t>
            </w:r>
          </w:p>
        </w:tc>
        <w:tc>
          <w:tcPr>
            <w:tcW w:w="1136" w:type="dxa"/>
            <w:tcBorders>
              <w:top w:val="single" w:sz="12" w:space="0" w:color="auto"/>
              <w:left w:val="single" w:sz="12" w:space="0" w:color="auto"/>
              <w:bottom w:val="single" w:sz="12" w:space="0" w:color="auto"/>
              <w:right w:val="single" w:sz="12" w:space="0" w:color="auto"/>
            </w:tcBorders>
            <w:shd w:val="clear" w:color="auto" w:fill="auto"/>
            <w:vAlign w:val="bottom"/>
          </w:tcPr>
          <w:p w14:paraId="1934E6F6" w14:textId="77777777" w:rsidR="001C387D" w:rsidRPr="001C387D" w:rsidRDefault="001C387D" w:rsidP="001C387D">
            <w:pPr>
              <w:autoSpaceDE w:val="0"/>
              <w:autoSpaceDN w:val="0"/>
              <w:adjustRightInd w:val="0"/>
              <w:ind w:left="60" w:right="60"/>
              <w:jc w:val="center"/>
              <w:rPr>
                <w:rFonts w:cs="Arial"/>
                <w:sz w:val="18"/>
                <w:szCs w:val="18"/>
              </w:rPr>
            </w:pPr>
            <w:r w:rsidRPr="001C387D">
              <w:rPr>
                <w:rFonts w:cs="Arial"/>
                <w:sz w:val="18"/>
                <w:szCs w:val="18"/>
              </w:rPr>
              <w:t>Percent</w:t>
            </w:r>
          </w:p>
        </w:tc>
        <w:tc>
          <w:tcPr>
            <w:tcW w:w="1544" w:type="dxa"/>
            <w:tcBorders>
              <w:top w:val="single" w:sz="12" w:space="0" w:color="auto"/>
              <w:left w:val="single" w:sz="12" w:space="0" w:color="auto"/>
              <w:bottom w:val="single" w:sz="12" w:space="0" w:color="auto"/>
              <w:right w:val="single" w:sz="12" w:space="0" w:color="auto"/>
            </w:tcBorders>
            <w:shd w:val="clear" w:color="auto" w:fill="auto"/>
            <w:vAlign w:val="bottom"/>
          </w:tcPr>
          <w:p w14:paraId="1D8D298F" w14:textId="77777777" w:rsidR="001C387D" w:rsidRPr="001C387D" w:rsidRDefault="001C387D" w:rsidP="001C387D">
            <w:pPr>
              <w:autoSpaceDE w:val="0"/>
              <w:autoSpaceDN w:val="0"/>
              <w:adjustRightInd w:val="0"/>
              <w:ind w:left="60" w:right="60"/>
              <w:jc w:val="center"/>
              <w:rPr>
                <w:rFonts w:cs="Arial"/>
                <w:sz w:val="18"/>
                <w:szCs w:val="18"/>
              </w:rPr>
            </w:pPr>
            <w:r w:rsidRPr="001C387D">
              <w:rPr>
                <w:rFonts w:cs="Arial"/>
                <w:sz w:val="18"/>
                <w:szCs w:val="18"/>
              </w:rPr>
              <w:t>Valid Percent</w:t>
            </w:r>
          </w:p>
        </w:tc>
        <w:tc>
          <w:tcPr>
            <w:tcW w:w="1628" w:type="dxa"/>
            <w:tcBorders>
              <w:top w:val="single" w:sz="12" w:space="0" w:color="auto"/>
              <w:left w:val="single" w:sz="12" w:space="0" w:color="auto"/>
              <w:bottom w:val="single" w:sz="12" w:space="0" w:color="auto"/>
              <w:right w:val="single" w:sz="12" w:space="0" w:color="auto"/>
            </w:tcBorders>
            <w:shd w:val="clear" w:color="auto" w:fill="auto"/>
            <w:vAlign w:val="bottom"/>
          </w:tcPr>
          <w:p w14:paraId="4B8023A6" w14:textId="77777777" w:rsidR="001C387D" w:rsidRPr="001C387D" w:rsidRDefault="001C387D" w:rsidP="001C387D">
            <w:pPr>
              <w:autoSpaceDE w:val="0"/>
              <w:autoSpaceDN w:val="0"/>
              <w:adjustRightInd w:val="0"/>
              <w:ind w:left="60" w:right="60"/>
              <w:jc w:val="center"/>
              <w:rPr>
                <w:rFonts w:cs="Arial"/>
                <w:sz w:val="18"/>
                <w:szCs w:val="18"/>
              </w:rPr>
            </w:pPr>
            <w:r w:rsidRPr="001C387D">
              <w:rPr>
                <w:rFonts w:cs="Arial"/>
                <w:sz w:val="18"/>
                <w:szCs w:val="18"/>
              </w:rPr>
              <w:t>Cumulative Percent</w:t>
            </w:r>
          </w:p>
        </w:tc>
      </w:tr>
      <w:tr w:rsidR="00DE1CC3" w:rsidRPr="001C387D" w14:paraId="7B65DC20" w14:textId="77777777" w:rsidTr="00DE1CC3">
        <w:trPr>
          <w:cantSplit/>
        </w:trPr>
        <w:tc>
          <w:tcPr>
            <w:tcW w:w="1052" w:type="dxa"/>
            <w:vMerge w:val="restart"/>
            <w:tcBorders>
              <w:top w:val="single" w:sz="12" w:space="0" w:color="auto"/>
              <w:left w:val="single" w:sz="12" w:space="0" w:color="auto"/>
              <w:bottom w:val="nil"/>
              <w:right w:val="nil"/>
            </w:tcBorders>
            <w:shd w:val="clear" w:color="auto" w:fill="auto"/>
          </w:tcPr>
          <w:p w14:paraId="0DB062D1" w14:textId="77777777" w:rsidR="001C387D" w:rsidRPr="001C387D" w:rsidRDefault="001C387D" w:rsidP="001C387D">
            <w:pPr>
              <w:autoSpaceDE w:val="0"/>
              <w:autoSpaceDN w:val="0"/>
              <w:adjustRightInd w:val="0"/>
              <w:ind w:left="60" w:right="60"/>
              <w:rPr>
                <w:rFonts w:cs="Arial"/>
                <w:sz w:val="18"/>
                <w:szCs w:val="18"/>
              </w:rPr>
            </w:pPr>
            <w:r w:rsidRPr="001C387D">
              <w:rPr>
                <w:rFonts w:cs="Arial"/>
                <w:sz w:val="18"/>
                <w:szCs w:val="18"/>
              </w:rPr>
              <w:t>Valid</w:t>
            </w:r>
          </w:p>
        </w:tc>
        <w:tc>
          <w:tcPr>
            <w:tcW w:w="2426" w:type="dxa"/>
            <w:tcBorders>
              <w:top w:val="single" w:sz="12" w:space="0" w:color="auto"/>
              <w:left w:val="nil"/>
              <w:bottom w:val="nil"/>
              <w:right w:val="single" w:sz="12" w:space="0" w:color="auto"/>
            </w:tcBorders>
            <w:shd w:val="clear" w:color="auto" w:fill="auto"/>
          </w:tcPr>
          <w:p w14:paraId="42CBB2CF" w14:textId="77777777" w:rsidR="001C387D" w:rsidRPr="001C387D" w:rsidRDefault="001C387D" w:rsidP="001C387D">
            <w:pPr>
              <w:autoSpaceDE w:val="0"/>
              <w:autoSpaceDN w:val="0"/>
              <w:adjustRightInd w:val="0"/>
              <w:ind w:left="60" w:right="60"/>
              <w:rPr>
                <w:rFonts w:cs="Arial"/>
                <w:sz w:val="18"/>
                <w:szCs w:val="18"/>
              </w:rPr>
            </w:pPr>
            <w:r w:rsidRPr="001C387D">
              <w:rPr>
                <w:rFonts w:cs="Arial"/>
                <w:sz w:val="18"/>
                <w:szCs w:val="18"/>
              </w:rPr>
              <w:t>Very Strongly Disagree</w:t>
            </w:r>
          </w:p>
        </w:tc>
        <w:tc>
          <w:tcPr>
            <w:tcW w:w="1289" w:type="dxa"/>
            <w:tcBorders>
              <w:top w:val="single" w:sz="12" w:space="0" w:color="auto"/>
              <w:left w:val="single" w:sz="12" w:space="0" w:color="auto"/>
              <w:bottom w:val="nil"/>
              <w:right w:val="single" w:sz="12" w:space="0" w:color="auto"/>
            </w:tcBorders>
            <w:shd w:val="clear" w:color="auto" w:fill="auto"/>
          </w:tcPr>
          <w:p w14:paraId="1B978299" w14:textId="77777777" w:rsidR="001C387D" w:rsidRPr="001C387D" w:rsidRDefault="001C387D" w:rsidP="001C387D">
            <w:pPr>
              <w:autoSpaceDE w:val="0"/>
              <w:autoSpaceDN w:val="0"/>
              <w:adjustRightInd w:val="0"/>
              <w:ind w:left="60" w:right="60"/>
              <w:jc w:val="right"/>
              <w:rPr>
                <w:rFonts w:cs="Arial"/>
                <w:sz w:val="18"/>
                <w:szCs w:val="18"/>
              </w:rPr>
            </w:pPr>
            <w:r w:rsidRPr="001C387D">
              <w:rPr>
                <w:rFonts w:cs="Arial"/>
                <w:sz w:val="18"/>
                <w:szCs w:val="18"/>
              </w:rPr>
              <w:t>47</w:t>
            </w:r>
          </w:p>
        </w:tc>
        <w:tc>
          <w:tcPr>
            <w:tcW w:w="1136" w:type="dxa"/>
            <w:tcBorders>
              <w:top w:val="single" w:sz="12" w:space="0" w:color="auto"/>
              <w:left w:val="single" w:sz="12" w:space="0" w:color="auto"/>
              <w:bottom w:val="nil"/>
              <w:right w:val="single" w:sz="12" w:space="0" w:color="auto"/>
            </w:tcBorders>
            <w:shd w:val="clear" w:color="auto" w:fill="auto"/>
          </w:tcPr>
          <w:p w14:paraId="1E79E16E" w14:textId="77777777" w:rsidR="001C387D" w:rsidRPr="001C387D" w:rsidRDefault="001C387D" w:rsidP="001C387D">
            <w:pPr>
              <w:autoSpaceDE w:val="0"/>
              <w:autoSpaceDN w:val="0"/>
              <w:adjustRightInd w:val="0"/>
              <w:ind w:left="60" w:right="60"/>
              <w:jc w:val="right"/>
              <w:rPr>
                <w:rFonts w:cs="Arial"/>
                <w:sz w:val="18"/>
                <w:szCs w:val="18"/>
              </w:rPr>
            </w:pPr>
            <w:r w:rsidRPr="001C387D">
              <w:rPr>
                <w:rFonts w:cs="Arial"/>
                <w:sz w:val="18"/>
                <w:szCs w:val="18"/>
              </w:rPr>
              <w:t>1.7</w:t>
            </w:r>
          </w:p>
        </w:tc>
        <w:tc>
          <w:tcPr>
            <w:tcW w:w="1544" w:type="dxa"/>
            <w:tcBorders>
              <w:top w:val="single" w:sz="12" w:space="0" w:color="auto"/>
              <w:left w:val="single" w:sz="12" w:space="0" w:color="auto"/>
              <w:bottom w:val="nil"/>
              <w:right w:val="single" w:sz="12" w:space="0" w:color="auto"/>
            </w:tcBorders>
            <w:shd w:val="clear" w:color="auto" w:fill="auto"/>
          </w:tcPr>
          <w:p w14:paraId="44C9F521" w14:textId="77777777" w:rsidR="001C387D" w:rsidRPr="001C387D" w:rsidRDefault="001C387D" w:rsidP="001C387D">
            <w:pPr>
              <w:autoSpaceDE w:val="0"/>
              <w:autoSpaceDN w:val="0"/>
              <w:adjustRightInd w:val="0"/>
              <w:ind w:left="60" w:right="60"/>
              <w:jc w:val="right"/>
              <w:rPr>
                <w:rFonts w:cs="Arial"/>
                <w:sz w:val="18"/>
                <w:szCs w:val="18"/>
              </w:rPr>
            </w:pPr>
            <w:r w:rsidRPr="001C387D">
              <w:rPr>
                <w:rFonts w:cs="Arial"/>
                <w:sz w:val="18"/>
                <w:szCs w:val="18"/>
              </w:rPr>
              <w:t>1.7</w:t>
            </w:r>
          </w:p>
        </w:tc>
        <w:tc>
          <w:tcPr>
            <w:tcW w:w="1628" w:type="dxa"/>
            <w:tcBorders>
              <w:top w:val="single" w:sz="12" w:space="0" w:color="auto"/>
              <w:left w:val="single" w:sz="12" w:space="0" w:color="auto"/>
              <w:bottom w:val="nil"/>
              <w:right w:val="single" w:sz="12" w:space="0" w:color="auto"/>
            </w:tcBorders>
            <w:shd w:val="clear" w:color="auto" w:fill="auto"/>
          </w:tcPr>
          <w:p w14:paraId="12CDC75C" w14:textId="77777777" w:rsidR="001C387D" w:rsidRPr="001C387D" w:rsidRDefault="001C387D" w:rsidP="001C387D">
            <w:pPr>
              <w:autoSpaceDE w:val="0"/>
              <w:autoSpaceDN w:val="0"/>
              <w:adjustRightInd w:val="0"/>
              <w:ind w:left="60" w:right="60"/>
              <w:jc w:val="right"/>
              <w:rPr>
                <w:rFonts w:cs="Arial"/>
                <w:sz w:val="18"/>
                <w:szCs w:val="18"/>
              </w:rPr>
            </w:pPr>
            <w:r w:rsidRPr="001C387D">
              <w:rPr>
                <w:rFonts w:cs="Arial"/>
                <w:sz w:val="18"/>
                <w:szCs w:val="18"/>
              </w:rPr>
              <w:t>1.7</w:t>
            </w:r>
          </w:p>
        </w:tc>
      </w:tr>
      <w:tr w:rsidR="00DE1CC3" w:rsidRPr="001C387D" w14:paraId="5581EE96" w14:textId="77777777" w:rsidTr="00DE1CC3">
        <w:trPr>
          <w:cantSplit/>
        </w:trPr>
        <w:tc>
          <w:tcPr>
            <w:tcW w:w="1052" w:type="dxa"/>
            <w:vMerge/>
            <w:tcBorders>
              <w:top w:val="nil"/>
              <w:left w:val="single" w:sz="12" w:space="0" w:color="auto"/>
              <w:bottom w:val="nil"/>
              <w:right w:val="nil"/>
            </w:tcBorders>
            <w:shd w:val="clear" w:color="auto" w:fill="auto"/>
          </w:tcPr>
          <w:p w14:paraId="0DBAB150" w14:textId="77777777" w:rsidR="001C387D" w:rsidRPr="001C387D" w:rsidRDefault="001C387D" w:rsidP="001C387D">
            <w:pPr>
              <w:autoSpaceDE w:val="0"/>
              <w:autoSpaceDN w:val="0"/>
              <w:adjustRightInd w:val="0"/>
              <w:rPr>
                <w:rFonts w:cs="Arial"/>
                <w:sz w:val="18"/>
                <w:szCs w:val="18"/>
              </w:rPr>
            </w:pPr>
          </w:p>
        </w:tc>
        <w:tc>
          <w:tcPr>
            <w:tcW w:w="2426" w:type="dxa"/>
            <w:tcBorders>
              <w:top w:val="nil"/>
              <w:left w:val="nil"/>
              <w:bottom w:val="nil"/>
              <w:right w:val="single" w:sz="12" w:space="0" w:color="auto"/>
            </w:tcBorders>
            <w:shd w:val="clear" w:color="auto" w:fill="auto"/>
          </w:tcPr>
          <w:p w14:paraId="4E30FCF0" w14:textId="77777777" w:rsidR="001C387D" w:rsidRPr="001C387D" w:rsidRDefault="001C387D" w:rsidP="001C387D">
            <w:pPr>
              <w:autoSpaceDE w:val="0"/>
              <w:autoSpaceDN w:val="0"/>
              <w:adjustRightInd w:val="0"/>
              <w:ind w:left="60" w:right="60"/>
              <w:rPr>
                <w:rFonts w:cs="Arial"/>
                <w:sz w:val="18"/>
                <w:szCs w:val="18"/>
              </w:rPr>
            </w:pPr>
            <w:r w:rsidRPr="001C387D">
              <w:rPr>
                <w:rFonts w:cs="Arial"/>
                <w:sz w:val="18"/>
                <w:szCs w:val="18"/>
              </w:rPr>
              <w:t>Strongly Disagree</w:t>
            </w:r>
          </w:p>
        </w:tc>
        <w:tc>
          <w:tcPr>
            <w:tcW w:w="1289" w:type="dxa"/>
            <w:tcBorders>
              <w:top w:val="nil"/>
              <w:left w:val="single" w:sz="12" w:space="0" w:color="auto"/>
              <w:bottom w:val="nil"/>
              <w:right w:val="single" w:sz="12" w:space="0" w:color="auto"/>
            </w:tcBorders>
            <w:shd w:val="clear" w:color="auto" w:fill="auto"/>
          </w:tcPr>
          <w:p w14:paraId="486469D7" w14:textId="77777777" w:rsidR="001C387D" w:rsidRPr="001C387D" w:rsidRDefault="001C387D" w:rsidP="001C387D">
            <w:pPr>
              <w:autoSpaceDE w:val="0"/>
              <w:autoSpaceDN w:val="0"/>
              <w:adjustRightInd w:val="0"/>
              <w:ind w:left="60" w:right="60"/>
              <w:jc w:val="right"/>
              <w:rPr>
                <w:rFonts w:cs="Arial"/>
                <w:sz w:val="18"/>
                <w:szCs w:val="18"/>
              </w:rPr>
            </w:pPr>
            <w:r w:rsidRPr="001C387D">
              <w:rPr>
                <w:rFonts w:cs="Arial"/>
                <w:sz w:val="18"/>
                <w:szCs w:val="18"/>
              </w:rPr>
              <w:t>17</w:t>
            </w:r>
          </w:p>
        </w:tc>
        <w:tc>
          <w:tcPr>
            <w:tcW w:w="1136" w:type="dxa"/>
            <w:tcBorders>
              <w:top w:val="nil"/>
              <w:left w:val="single" w:sz="12" w:space="0" w:color="auto"/>
              <w:bottom w:val="nil"/>
              <w:right w:val="single" w:sz="12" w:space="0" w:color="auto"/>
            </w:tcBorders>
            <w:shd w:val="clear" w:color="auto" w:fill="auto"/>
          </w:tcPr>
          <w:p w14:paraId="4F3D3119" w14:textId="77777777" w:rsidR="001C387D" w:rsidRPr="001C387D" w:rsidRDefault="001C387D" w:rsidP="001C387D">
            <w:pPr>
              <w:autoSpaceDE w:val="0"/>
              <w:autoSpaceDN w:val="0"/>
              <w:adjustRightInd w:val="0"/>
              <w:ind w:left="60" w:right="60"/>
              <w:jc w:val="right"/>
              <w:rPr>
                <w:rFonts w:cs="Arial"/>
                <w:sz w:val="18"/>
                <w:szCs w:val="18"/>
              </w:rPr>
            </w:pPr>
            <w:r w:rsidRPr="001C387D">
              <w:rPr>
                <w:rFonts w:cs="Arial"/>
                <w:sz w:val="18"/>
                <w:szCs w:val="18"/>
              </w:rPr>
              <w:t>.6</w:t>
            </w:r>
          </w:p>
        </w:tc>
        <w:tc>
          <w:tcPr>
            <w:tcW w:w="1544" w:type="dxa"/>
            <w:tcBorders>
              <w:top w:val="nil"/>
              <w:left w:val="single" w:sz="12" w:space="0" w:color="auto"/>
              <w:bottom w:val="nil"/>
              <w:right w:val="single" w:sz="12" w:space="0" w:color="auto"/>
            </w:tcBorders>
            <w:shd w:val="clear" w:color="auto" w:fill="auto"/>
          </w:tcPr>
          <w:p w14:paraId="79917DAC" w14:textId="77777777" w:rsidR="001C387D" w:rsidRPr="001C387D" w:rsidRDefault="001C387D" w:rsidP="001C387D">
            <w:pPr>
              <w:autoSpaceDE w:val="0"/>
              <w:autoSpaceDN w:val="0"/>
              <w:adjustRightInd w:val="0"/>
              <w:ind w:left="60" w:right="60"/>
              <w:jc w:val="right"/>
              <w:rPr>
                <w:rFonts w:cs="Arial"/>
                <w:sz w:val="18"/>
                <w:szCs w:val="18"/>
              </w:rPr>
            </w:pPr>
            <w:r w:rsidRPr="001C387D">
              <w:rPr>
                <w:rFonts w:cs="Arial"/>
                <w:sz w:val="18"/>
                <w:szCs w:val="18"/>
              </w:rPr>
              <w:t>.6</w:t>
            </w:r>
          </w:p>
        </w:tc>
        <w:tc>
          <w:tcPr>
            <w:tcW w:w="1628" w:type="dxa"/>
            <w:tcBorders>
              <w:top w:val="nil"/>
              <w:left w:val="single" w:sz="12" w:space="0" w:color="auto"/>
              <w:bottom w:val="nil"/>
              <w:right w:val="single" w:sz="12" w:space="0" w:color="auto"/>
            </w:tcBorders>
            <w:shd w:val="clear" w:color="auto" w:fill="auto"/>
          </w:tcPr>
          <w:p w14:paraId="5D8F1769" w14:textId="77777777" w:rsidR="001C387D" w:rsidRPr="001C387D" w:rsidRDefault="001C387D" w:rsidP="001C387D">
            <w:pPr>
              <w:autoSpaceDE w:val="0"/>
              <w:autoSpaceDN w:val="0"/>
              <w:adjustRightInd w:val="0"/>
              <w:ind w:left="60" w:right="60"/>
              <w:jc w:val="right"/>
              <w:rPr>
                <w:rFonts w:cs="Arial"/>
                <w:sz w:val="18"/>
                <w:szCs w:val="18"/>
              </w:rPr>
            </w:pPr>
            <w:r w:rsidRPr="001C387D">
              <w:rPr>
                <w:rFonts w:cs="Arial"/>
                <w:sz w:val="18"/>
                <w:szCs w:val="18"/>
              </w:rPr>
              <w:t>2.3</w:t>
            </w:r>
          </w:p>
        </w:tc>
      </w:tr>
      <w:tr w:rsidR="00DE1CC3" w:rsidRPr="001C387D" w14:paraId="75A1EFE8" w14:textId="77777777" w:rsidTr="00DE1CC3">
        <w:trPr>
          <w:cantSplit/>
        </w:trPr>
        <w:tc>
          <w:tcPr>
            <w:tcW w:w="1052" w:type="dxa"/>
            <w:vMerge/>
            <w:tcBorders>
              <w:top w:val="nil"/>
              <w:left w:val="single" w:sz="12" w:space="0" w:color="auto"/>
              <w:bottom w:val="nil"/>
              <w:right w:val="nil"/>
            </w:tcBorders>
            <w:shd w:val="clear" w:color="auto" w:fill="auto"/>
          </w:tcPr>
          <w:p w14:paraId="74AAC95B" w14:textId="77777777" w:rsidR="001C387D" w:rsidRPr="001C387D" w:rsidRDefault="001C387D" w:rsidP="001C387D">
            <w:pPr>
              <w:autoSpaceDE w:val="0"/>
              <w:autoSpaceDN w:val="0"/>
              <w:adjustRightInd w:val="0"/>
              <w:rPr>
                <w:rFonts w:cs="Arial"/>
                <w:sz w:val="18"/>
                <w:szCs w:val="18"/>
              </w:rPr>
            </w:pPr>
          </w:p>
        </w:tc>
        <w:tc>
          <w:tcPr>
            <w:tcW w:w="2426" w:type="dxa"/>
            <w:tcBorders>
              <w:top w:val="nil"/>
              <w:left w:val="nil"/>
              <w:bottom w:val="nil"/>
              <w:right w:val="single" w:sz="12" w:space="0" w:color="auto"/>
            </w:tcBorders>
            <w:shd w:val="clear" w:color="auto" w:fill="auto"/>
          </w:tcPr>
          <w:p w14:paraId="56FB923B" w14:textId="77777777" w:rsidR="001C387D" w:rsidRPr="001C387D" w:rsidRDefault="001C387D" w:rsidP="001C387D">
            <w:pPr>
              <w:autoSpaceDE w:val="0"/>
              <w:autoSpaceDN w:val="0"/>
              <w:adjustRightInd w:val="0"/>
              <w:ind w:left="60" w:right="60"/>
              <w:rPr>
                <w:rFonts w:cs="Arial"/>
                <w:sz w:val="18"/>
                <w:szCs w:val="18"/>
              </w:rPr>
            </w:pPr>
            <w:r w:rsidRPr="001C387D">
              <w:rPr>
                <w:rFonts w:cs="Arial"/>
                <w:sz w:val="18"/>
                <w:szCs w:val="18"/>
              </w:rPr>
              <w:t>Disagree</w:t>
            </w:r>
          </w:p>
        </w:tc>
        <w:tc>
          <w:tcPr>
            <w:tcW w:w="1289" w:type="dxa"/>
            <w:tcBorders>
              <w:top w:val="nil"/>
              <w:left w:val="single" w:sz="12" w:space="0" w:color="auto"/>
              <w:bottom w:val="nil"/>
              <w:right w:val="single" w:sz="12" w:space="0" w:color="auto"/>
            </w:tcBorders>
            <w:shd w:val="clear" w:color="auto" w:fill="auto"/>
          </w:tcPr>
          <w:p w14:paraId="0C25CA1D" w14:textId="77777777" w:rsidR="001C387D" w:rsidRPr="001C387D" w:rsidRDefault="001C387D" w:rsidP="001C387D">
            <w:pPr>
              <w:autoSpaceDE w:val="0"/>
              <w:autoSpaceDN w:val="0"/>
              <w:adjustRightInd w:val="0"/>
              <w:ind w:left="60" w:right="60"/>
              <w:jc w:val="right"/>
              <w:rPr>
                <w:rFonts w:cs="Arial"/>
                <w:sz w:val="18"/>
                <w:szCs w:val="18"/>
              </w:rPr>
            </w:pPr>
            <w:r w:rsidRPr="001C387D">
              <w:rPr>
                <w:rFonts w:cs="Arial"/>
                <w:sz w:val="18"/>
                <w:szCs w:val="18"/>
              </w:rPr>
              <w:t>50</w:t>
            </w:r>
          </w:p>
        </w:tc>
        <w:tc>
          <w:tcPr>
            <w:tcW w:w="1136" w:type="dxa"/>
            <w:tcBorders>
              <w:top w:val="nil"/>
              <w:left w:val="single" w:sz="12" w:space="0" w:color="auto"/>
              <w:bottom w:val="nil"/>
              <w:right w:val="single" w:sz="12" w:space="0" w:color="auto"/>
            </w:tcBorders>
            <w:shd w:val="clear" w:color="auto" w:fill="auto"/>
          </w:tcPr>
          <w:p w14:paraId="20C7647F" w14:textId="77777777" w:rsidR="001C387D" w:rsidRPr="001C387D" w:rsidRDefault="001C387D" w:rsidP="001C387D">
            <w:pPr>
              <w:autoSpaceDE w:val="0"/>
              <w:autoSpaceDN w:val="0"/>
              <w:adjustRightInd w:val="0"/>
              <w:ind w:left="60" w:right="60"/>
              <w:jc w:val="right"/>
              <w:rPr>
                <w:rFonts w:cs="Arial"/>
                <w:sz w:val="18"/>
                <w:szCs w:val="18"/>
              </w:rPr>
            </w:pPr>
            <w:r w:rsidRPr="001C387D">
              <w:rPr>
                <w:rFonts w:cs="Arial"/>
                <w:sz w:val="18"/>
                <w:szCs w:val="18"/>
              </w:rPr>
              <w:t>1.8</w:t>
            </w:r>
          </w:p>
        </w:tc>
        <w:tc>
          <w:tcPr>
            <w:tcW w:w="1544" w:type="dxa"/>
            <w:tcBorders>
              <w:top w:val="nil"/>
              <w:left w:val="single" w:sz="12" w:space="0" w:color="auto"/>
              <w:bottom w:val="nil"/>
              <w:right w:val="single" w:sz="12" w:space="0" w:color="auto"/>
            </w:tcBorders>
            <w:shd w:val="clear" w:color="auto" w:fill="auto"/>
          </w:tcPr>
          <w:p w14:paraId="1C672B30" w14:textId="77777777" w:rsidR="001C387D" w:rsidRPr="001C387D" w:rsidRDefault="001C387D" w:rsidP="001C387D">
            <w:pPr>
              <w:autoSpaceDE w:val="0"/>
              <w:autoSpaceDN w:val="0"/>
              <w:adjustRightInd w:val="0"/>
              <w:ind w:left="60" w:right="60"/>
              <w:jc w:val="right"/>
              <w:rPr>
                <w:rFonts w:cs="Arial"/>
                <w:sz w:val="18"/>
                <w:szCs w:val="18"/>
              </w:rPr>
            </w:pPr>
            <w:r w:rsidRPr="001C387D">
              <w:rPr>
                <w:rFonts w:cs="Arial"/>
                <w:sz w:val="18"/>
                <w:szCs w:val="18"/>
              </w:rPr>
              <w:t>1.8</w:t>
            </w:r>
          </w:p>
        </w:tc>
        <w:tc>
          <w:tcPr>
            <w:tcW w:w="1628" w:type="dxa"/>
            <w:tcBorders>
              <w:top w:val="nil"/>
              <w:left w:val="single" w:sz="12" w:space="0" w:color="auto"/>
              <w:bottom w:val="nil"/>
              <w:right w:val="single" w:sz="12" w:space="0" w:color="auto"/>
            </w:tcBorders>
            <w:shd w:val="clear" w:color="auto" w:fill="auto"/>
          </w:tcPr>
          <w:p w14:paraId="3CF09C1E" w14:textId="77777777" w:rsidR="001C387D" w:rsidRPr="001C387D" w:rsidRDefault="001C387D" w:rsidP="001C387D">
            <w:pPr>
              <w:autoSpaceDE w:val="0"/>
              <w:autoSpaceDN w:val="0"/>
              <w:adjustRightInd w:val="0"/>
              <w:ind w:left="60" w:right="60"/>
              <w:jc w:val="right"/>
              <w:rPr>
                <w:rFonts w:cs="Arial"/>
                <w:sz w:val="18"/>
                <w:szCs w:val="18"/>
              </w:rPr>
            </w:pPr>
            <w:r w:rsidRPr="001C387D">
              <w:rPr>
                <w:rFonts w:cs="Arial"/>
                <w:sz w:val="18"/>
                <w:szCs w:val="18"/>
              </w:rPr>
              <w:t>4.1</w:t>
            </w:r>
          </w:p>
        </w:tc>
      </w:tr>
      <w:tr w:rsidR="00DE1CC3" w:rsidRPr="001C387D" w14:paraId="202B1B4A" w14:textId="77777777" w:rsidTr="00DE1CC3">
        <w:trPr>
          <w:cantSplit/>
        </w:trPr>
        <w:tc>
          <w:tcPr>
            <w:tcW w:w="1052" w:type="dxa"/>
            <w:vMerge/>
            <w:tcBorders>
              <w:top w:val="nil"/>
              <w:left w:val="single" w:sz="12" w:space="0" w:color="auto"/>
              <w:bottom w:val="nil"/>
              <w:right w:val="nil"/>
            </w:tcBorders>
            <w:shd w:val="clear" w:color="auto" w:fill="auto"/>
          </w:tcPr>
          <w:p w14:paraId="607D7C48" w14:textId="77777777" w:rsidR="001C387D" w:rsidRPr="001C387D" w:rsidRDefault="001C387D" w:rsidP="001C387D">
            <w:pPr>
              <w:autoSpaceDE w:val="0"/>
              <w:autoSpaceDN w:val="0"/>
              <w:adjustRightInd w:val="0"/>
              <w:rPr>
                <w:rFonts w:cs="Arial"/>
                <w:sz w:val="18"/>
                <w:szCs w:val="18"/>
              </w:rPr>
            </w:pPr>
          </w:p>
        </w:tc>
        <w:tc>
          <w:tcPr>
            <w:tcW w:w="2426" w:type="dxa"/>
            <w:tcBorders>
              <w:top w:val="nil"/>
              <w:left w:val="nil"/>
              <w:bottom w:val="nil"/>
              <w:right w:val="single" w:sz="12" w:space="0" w:color="auto"/>
            </w:tcBorders>
            <w:shd w:val="clear" w:color="auto" w:fill="auto"/>
          </w:tcPr>
          <w:p w14:paraId="4915D0AA" w14:textId="77777777" w:rsidR="001C387D" w:rsidRPr="001C387D" w:rsidRDefault="001C387D" w:rsidP="001C387D">
            <w:pPr>
              <w:autoSpaceDE w:val="0"/>
              <w:autoSpaceDN w:val="0"/>
              <w:adjustRightInd w:val="0"/>
              <w:ind w:left="60" w:right="60"/>
              <w:rPr>
                <w:rFonts w:cs="Arial"/>
                <w:sz w:val="18"/>
                <w:szCs w:val="18"/>
              </w:rPr>
            </w:pPr>
            <w:r w:rsidRPr="001C387D">
              <w:rPr>
                <w:rFonts w:cs="Arial"/>
                <w:sz w:val="18"/>
                <w:szCs w:val="18"/>
              </w:rPr>
              <w:t>Agree</w:t>
            </w:r>
          </w:p>
        </w:tc>
        <w:tc>
          <w:tcPr>
            <w:tcW w:w="1289" w:type="dxa"/>
            <w:tcBorders>
              <w:top w:val="nil"/>
              <w:left w:val="single" w:sz="12" w:space="0" w:color="auto"/>
              <w:bottom w:val="nil"/>
              <w:right w:val="single" w:sz="12" w:space="0" w:color="auto"/>
            </w:tcBorders>
            <w:shd w:val="clear" w:color="auto" w:fill="auto"/>
          </w:tcPr>
          <w:p w14:paraId="64F2E2EC" w14:textId="77777777" w:rsidR="001C387D" w:rsidRPr="001C387D" w:rsidRDefault="001C387D" w:rsidP="001C387D">
            <w:pPr>
              <w:autoSpaceDE w:val="0"/>
              <w:autoSpaceDN w:val="0"/>
              <w:adjustRightInd w:val="0"/>
              <w:ind w:left="60" w:right="60"/>
              <w:jc w:val="right"/>
              <w:rPr>
                <w:rFonts w:cs="Arial"/>
                <w:sz w:val="18"/>
                <w:szCs w:val="18"/>
              </w:rPr>
            </w:pPr>
            <w:r w:rsidRPr="001C387D">
              <w:rPr>
                <w:rFonts w:cs="Arial"/>
                <w:sz w:val="18"/>
                <w:szCs w:val="18"/>
              </w:rPr>
              <w:t>587</w:t>
            </w:r>
          </w:p>
        </w:tc>
        <w:tc>
          <w:tcPr>
            <w:tcW w:w="1136" w:type="dxa"/>
            <w:tcBorders>
              <w:top w:val="nil"/>
              <w:left w:val="single" w:sz="12" w:space="0" w:color="auto"/>
              <w:bottom w:val="nil"/>
              <w:right w:val="single" w:sz="12" w:space="0" w:color="auto"/>
            </w:tcBorders>
            <w:shd w:val="clear" w:color="auto" w:fill="auto"/>
          </w:tcPr>
          <w:p w14:paraId="54F8576B" w14:textId="77777777" w:rsidR="001C387D" w:rsidRPr="001C387D" w:rsidRDefault="001C387D" w:rsidP="001C387D">
            <w:pPr>
              <w:autoSpaceDE w:val="0"/>
              <w:autoSpaceDN w:val="0"/>
              <w:adjustRightInd w:val="0"/>
              <w:ind w:left="60" w:right="60"/>
              <w:jc w:val="right"/>
              <w:rPr>
                <w:rFonts w:cs="Arial"/>
                <w:sz w:val="18"/>
                <w:szCs w:val="18"/>
              </w:rPr>
            </w:pPr>
            <w:r w:rsidRPr="001C387D">
              <w:rPr>
                <w:rFonts w:cs="Arial"/>
                <w:sz w:val="18"/>
                <w:szCs w:val="18"/>
              </w:rPr>
              <w:t>20.9</w:t>
            </w:r>
          </w:p>
        </w:tc>
        <w:tc>
          <w:tcPr>
            <w:tcW w:w="1544" w:type="dxa"/>
            <w:tcBorders>
              <w:top w:val="nil"/>
              <w:left w:val="single" w:sz="12" w:space="0" w:color="auto"/>
              <w:bottom w:val="nil"/>
              <w:right w:val="single" w:sz="12" w:space="0" w:color="auto"/>
            </w:tcBorders>
            <w:shd w:val="clear" w:color="auto" w:fill="auto"/>
          </w:tcPr>
          <w:p w14:paraId="563E7BFC" w14:textId="77777777" w:rsidR="001C387D" w:rsidRPr="001C387D" w:rsidRDefault="001C387D" w:rsidP="001C387D">
            <w:pPr>
              <w:autoSpaceDE w:val="0"/>
              <w:autoSpaceDN w:val="0"/>
              <w:adjustRightInd w:val="0"/>
              <w:ind w:left="60" w:right="60"/>
              <w:jc w:val="right"/>
              <w:rPr>
                <w:rFonts w:cs="Arial"/>
                <w:sz w:val="18"/>
                <w:szCs w:val="18"/>
              </w:rPr>
            </w:pPr>
            <w:r w:rsidRPr="001C387D">
              <w:rPr>
                <w:rFonts w:cs="Arial"/>
                <w:sz w:val="18"/>
                <w:szCs w:val="18"/>
              </w:rPr>
              <w:t>21.0</w:t>
            </w:r>
          </w:p>
        </w:tc>
        <w:tc>
          <w:tcPr>
            <w:tcW w:w="1628" w:type="dxa"/>
            <w:tcBorders>
              <w:top w:val="nil"/>
              <w:left w:val="single" w:sz="12" w:space="0" w:color="auto"/>
              <w:bottom w:val="nil"/>
              <w:right w:val="single" w:sz="12" w:space="0" w:color="auto"/>
            </w:tcBorders>
            <w:shd w:val="clear" w:color="auto" w:fill="auto"/>
          </w:tcPr>
          <w:p w14:paraId="362763C4" w14:textId="77777777" w:rsidR="001C387D" w:rsidRPr="001C387D" w:rsidRDefault="001C387D" w:rsidP="001C387D">
            <w:pPr>
              <w:autoSpaceDE w:val="0"/>
              <w:autoSpaceDN w:val="0"/>
              <w:adjustRightInd w:val="0"/>
              <w:ind w:left="60" w:right="60"/>
              <w:jc w:val="right"/>
              <w:rPr>
                <w:rFonts w:cs="Arial"/>
                <w:sz w:val="18"/>
                <w:szCs w:val="18"/>
              </w:rPr>
            </w:pPr>
            <w:r w:rsidRPr="001C387D">
              <w:rPr>
                <w:rFonts w:cs="Arial"/>
                <w:sz w:val="18"/>
                <w:szCs w:val="18"/>
              </w:rPr>
              <w:t>25.1</w:t>
            </w:r>
          </w:p>
        </w:tc>
      </w:tr>
      <w:tr w:rsidR="00DE1CC3" w:rsidRPr="001C387D" w14:paraId="61D8679B" w14:textId="77777777" w:rsidTr="00DE1CC3">
        <w:trPr>
          <w:cantSplit/>
        </w:trPr>
        <w:tc>
          <w:tcPr>
            <w:tcW w:w="1052" w:type="dxa"/>
            <w:vMerge/>
            <w:tcBorders>
              <w:top w:val="nil"/>
              <w:left w:val="single" w:sz="12" w:space="0" w:color="auto"/>
              <w:bottom w:val="nil"/>
              <w:right w:val="nil"/>
            </w:tcBorders>
            <w:shd w:val="clear" w:color="auto" w:fill="auto"/>
          </w:tcPr>
          <w:p w14:paraId="30C2AB7E" w14:textId="77777777" w:rsidR="001C387D" w:rsidRPr="001C387D" w:rsidRDefault="001C387D" w:rsidP="001C387D">
            <w:pPr>
              <w:autoSpaceDE w:val="0"/>
              <w:autoSpaceDN w:val="0"/>
              <w:adjustRightInd w:val="0"/>
              <w:rPr>
                <w:rFonts w:cs="Arial"/>
                <w:sz w:val="18"/>
                <w:szCs w:val="18"/>
              </w:rPr>
            </w:pPr>
          </w:p>
        </w:tc>
        <w:tc>
          <w:tcPr>
            <w:tcW w:w="2426" w:type="dxa"/>
            <w:tcBorders>
              <w:top w:val="nil"/>
              <w:left w:val="nil"/>
              <w:bottom w:val="nil"/>
              <w:right w:val="single" w:sz="12" w:space="0" w:color="auto"/>
            </w:tcBorders>
            <w:shd w:val="clear" w:color="auto" w:fill="auto"/>
          </w:tcPr>
          <w:p w14:paraId="3739D0CC" w14:textId="77777777" w:rsidR="001C387D" w:rsidRPr="001C387D" w:rsidRDefault="001C387D" w:rsidP="001C387D">
            <w:pPr>
              <w:autoSpaceDE w:val="0"/>
              <w:autoSpaceDN w:val="0"/>
              <w:adjustRightInd w:val="0"/>
              <w:ind w:left="60" w:right="60"/>
              <w:rPr>
                <w:rFonts w:cs="Arial"/>
                <w:sz w:val="18"/>
                <w:szCs w:val="18"/>
              </w:rPr>
            </w:pPr>
            <w:r w:rsidRPr="001C387D">
              <w:rPr>
                <w:rFonts w:cs="Arial"/>
                <w:sz w:val="18"/>
                <w:szCs w:val="18"/>
              </w:rPr>
              <w:t>Strongly Agree</w:t>
            </w:r>
          </w:p>
        </w:tc>
        <w:tc>
          <w:tcPr>
            <w:tcW w:w="1289" w:type="dxa"/>
            <w:tcBorders>
              <w:top w:val="nil"/>
              <w:left w:val="single" w:sz="12" w:space="0" w:color="auto"/>
              <w:bottom w:val="nil"/>
              <w:right w:val="single" w:sz="12" w:space="0" w:color="auto"/>
            </w:tcBorders>
            <w:shd w:val="clear" w:color="auto" w:fill="auto"/>
          </w:tcPr>
          <w:p w14:paraId="400BFBA6" w14:textId="77777777" w:rsidR="001C387D" w:rsidRPr="001C387D" w:rsidRDefault="001C387D" w:rsidP="001C387D">
            <w:pPr>
              <w:autoSpaceDE w:val="0"/>
              <w:autoSpaceDN w:val="0"/>
              <w:adjustRightInd w:val="0"/>
              <w:ind w:left="60" w:right="60"/>
              <w:jc w:val="right"/>
              <w:rPr>
                <w:rFonts w:cs="Arial"/>
                <w:sz w:val="18"/>
                <w:szCs w:val="18"/>
              </w:rPr>
            </w:pPr>
            <w:r w:rsidRPr="001C387D">
              <w:rPr>
                <w:rFonts w:cs="Arial"/>
                <w:sz w:val="18"/>
                <w:szCs w:val="18"/>
              </w:rPr>
              <w:t>732</w:t>
            </w:r>
          </w:p>
        </w:tc>
        <w:tc>
          <w:tcPr>
            <w:tcW w:w="1136" w:type="dxa"/>
            <w:tcBorders>
              <w:top w:val="nil"/>
              <w:left w:val="single" w:sz="12" w:space="0" w:color="auto"/>
              <w:bottom w:val="nil"/>
              <w:right w:val="single" w:sz="12" w:space="0" w:color="auto"/>
            </w:tcBorders>
            <w:shd w:val="clear" w:color="auto" w:fill="auto"/>
          </w:tcPr>
          <w:p w14:paraId="26C1EB78" w14:textId="77777777" w:rsidR="001C387D" w:rsidRPr="001C387D" w:rsidRDefault="001C387D" w:rsidP="001C387D">
            <w:pPr>
              <w:autoSpaceDE w:val="0"/>
              <w:autoSpaceDN w:val="0"/>
              <w:adjustRightInd w:val="0"/>
              <w:ind w:left="60" w:right="60"/>
              <w:jc w:val="right"/>
              <w:rPr>
                <w:rFonts w:cs="Arial"/>
                <w:sz w:val="18"/>
                <w:szCs w:val="18"/>
              </w:rPr>
            </w:pPr>
            <w:r w:rsidRPr="001C387D">
              <w:rPr>
                <w:rFonts w:cs="Arial"/>
                <w:sz w:val="18"/>
                <w:szCs w:val="18"/>
              </w:rPr>
              <w:t>26.1</w:t>
            </w:r>
          </w:p>
        </w:tc>
        <w:tc>
          <w:tcPr>
            <w:tcW w:w="1544" w:type="dxa"/>
            <w:tcBorders>
              <w:top w:val="nil"/>
              <w:left w:val="single" w:sz="12" w:space="0" w:color="auto"/>
              <w:bottom w:val="nil"/>
              <w:right w:val="single" w:sz="12" w:space="0" w:color="auto"/>
            </w:tcBorders>
            <w:shd w:val="clear" w:color="auto" w:fill="auto"/>
          </w:tcPr>
          <w:p w14:paraId="78731E1A" w14:textId="77777777" w:rsidR="001C387D" w:rsidRPr="001C387D" w:rsidRDefault="001C387D" w:rsidP="001C387D">
            <w:pPr>
              <w:autoSpaceDE w:val="0"/>
              <w:autoSpaceDN w:val="0"/>
              <w:adjustRightInd w:val="0"/>
              <w:ind w:left="60" w:right="60"/>
              <w:jc w:val="right"/>
              <w:rPr>
                <w:rFonts w:cs="Arial"/>
                <w:sz w:val="18"/>
                <w:szCs w:val="18"/>
              </w:rPr>
            </w:pPr>
            <w:r w:rsidRPr="001C387D">
              <w:rPr>
                <w:rFonts w:cs="Arial"/>
                <w:sz w:val="18"/>
                <w:szCs w:val="18"/>
              </w:rPr>
              <w:t>26.2</w:t>
            </w:r>
          </w:p>
        </w:tc>
        <w:tc>
          <w:tcPr>
            <w:tcW w:w="1628" w:type="dxa"/>
            <w:tcBorders>
              <w:top w:val="nil"/>
              <w:left w:val="single" w:sz="12" w:space="0" w:color="auto"/>
              <w:bottom w:val="nil"/>
              <w:right w:val="single" w:sz="12" w:space="0" w:color="auto"/>
            </w:tcBorders>
            <w:shd w:val="clear" w:color="auto" w:fill="auto"/>
          </w:tcPr>
          <w:p w14:paraId="7356BE88" w14:textId="77777777" w:rsidR="001C387D" w:rsidRPr="001C387D" w:rsidRDefault="001C387D" w:rsidP="001C387D">
            <w:pPr>
              <w:autoSpaceDE w:val="0"/>
              <w:autoSpaceDN w:val="0"/>
              <w:adjustRightInd w:val="0"/>
              <w:ind w:left="60" w:right="60"/>
              <w:jc w:val="right"/>
              <w:rPr>
                <w:rFonts w:cs="Arial"/>
                <w:sz w:val="18"/>
                <w:szCs w:val="18"/>
              </w:rPr>
            </w:pPr>
            <w:r w:rsidRPr="001C387D">
              <w:rPr>
                <w:rFonts w:cs="Arial"/>
                <w:sz w:val="18"/>
                <w:szCs w:val="18"/>
              </w:rPr>
              <w:t>51.3</w:t>
            </w:r>
          </w:p>
        </w:tc>
      </w:tr>
      <w:tr w:rsidR="00DE1CC3" w:rsidRPr="001C387D" w14:paraId="6DC1714D" w14:textId="77777777" w:rsidTr="00DE1CC3">
        <w:trPr>
          <w:cantSplit/>
        </w:trPr>
        <w:tc>
          <w:tcPr>
            <w:tcW w:w="1052" w:type="dxa"/>
            <w:vMerge/>
            <w:tcBorders>
              <w:top w:val="nil"/>
              <w:left w:val="single" w:sz="12" w:space="0" w:color="auto"/>
              <w:bottom w:val="nil"/>
              <w:right w:val="nil"/>
            </w:tcBorders>
            <w:shd w:val="clear" w:color="auto" w:fill="auto"/>
          </w:tcPr>
          <w:p w14:paraId="460B9D6B" w14:textId="77777777" w:rsidR="001C387D" w:rsidRPr="001C387D" w:rsidRDefault="001C387D" w:rsidP="001C387D">
            <w:pPr>
              <w:autoSpaceDE w:val="0"/>
              <w:autoSpaceDN w:val="0"/>
              <w:adjustRightInd w:val="0"/>
              <w:rPr>
                <w:rFonts w:cs="Arial"/>
                <w:sz w:val="18"/>
                <w:szCs w:val="18"/>
              </w:rPr>
            </w:pPr>
          </w:p>
        </w:tc>
        <w:tc>
          <w:tcPr>
            <w:tcW w:w="2426" w:type="dxa"/>
            <w:tcBorders>
              <w:top w:val="nil"/>
              <w:left w:val="nil"/>
              <w:bottom w:val="nil"/>
              <w:right w:val="single" w:sz="12" w:space="0" w:color="auto"/>
            </w:tcBorders>
            <w:shd w:val="clear" w:color="auto" w:fill="auto"/>
          </w:tcPr>
          <w:p w14:paraId="46A2F23B" w14:textId="77777777" w:rsidR="001C387D" w:rsidRPr="001C387D" w:rsidRDefault="001C387D" w:rsidP="001C387D">
            <w:pPr>
              <w:autoSpaceDE w:val="0"/>
              <w:autoSpaceDN w:val="0"/>
              <w:adjustRightInd w:val="0"/>
              <w:ind w:left="60" w:right="60"/>
              <w:rPr>
                <w:rFonts w:cs="Arial"/>
                <w:sz w:val="18"/>
                <w:szCs w:val="18"/>
              </w:rPr>
            </w:pPr>
            <w:r w:rsidRPr="001C387D">
              <w:rPr>
                <w:rFonts w:cs="Arial"/>
                <w:sz w:val="18"/>
                <w:szCs w:val="18"/>
              </w:rPr>
              <w:t>Very Strongly Agree</w:t>
            </w:r>
          </w:p>
        </w:tc>
        <w:tc>
          <w:tcPr>
            <w:tcW w:w="1289" w:type="dxa"/>
            <w:tcBorders>
              <w:top w:val="nil"/>
              <w:left w:val="single" w:sz="12" w:space="0" w:color="auto"/>
              <w:bottom w:val="nil"/>
              <w:right w:val="single" w:sz="12" w:space="0" w:color="auto"/>
            </w:tcBorders>
            <w:shd w:val="clear" w:color="auto" w:fill="auto"/>
          </w:tcPr>
          <w:p w14:paraId="74338B89" w14:textId="77777777" w:rsidR="001C387D" w:rsidRPr="001C387D" w:rsidRDefault="001C387D" w:rsidP="001C387D">
            <w:pPr>
              <w:autoSpaceDE w:val="0"/>
              <w:autoSpaceDN w:val="0"/>
              <w:adjustRightInd w:val="0"/>
              <w:ind w:left="60" w:right="60"/>
              <w:jc w:val="right"/>
              <w:rPr>
                <w:rFonts w:cs="Arial"/>
                <w:sz w:val="18"/>
                <w:szCs w:val="18"/>
              </w:rPr>
            </w:pPr>
            <w:r w:rsidRPr="001C387D">
              <w:rPr>
                <w:rFonts w:cs="Arial"/>
                <w:sz w:val="18"/>
                <w:szCs w:val="18"/>
              </w:rPr>
              <w:t>1359</w:t>
            </w:r>
          </w:p>
        </w:tc>
        <w:tc>
          <w:tcPr>
            <w:tcW w:w="1136" w:type="dxa"/>
            <w:tcBorders>
              <w:top w:val="nil"/>
              <w:left w:val="single" w:sz="12" w:space="0" w:color="auto"/>
              <w:bottom w:val="nil"/>
              <w:right w:val="single" w:sz="12" w:space="0" w:color="auto"/>
            </w:tcBorders>
            <w:shd w:val="clear" w:color="auto" w:fill="auto"/>
          </w:tcPr>
          <w:p w14:paraId="787CF942" w14:textId="77777777" w:rsidR="001C387D" w:rsidRPr="001C387D" w:rsidRDefault="001C387D" w:rsidP="001C387D">
            <w:pPr>
              <w:autoSpaceDE w:val="0"/>
              <w:autoSpaceDN w:val="0"/>
              <w:adjustRightInd w:val="0"/>
              <w:ind w:left="60" w:right="60"/>
              <w:jc w:val="right"/>
              <w:rPr>
                <w:rFonts w:cs="Arial"/>
                <w:sz w:val="18"/>
                <w:szCs w:val="18"/>
              </w:rPr>
            </w:pPr>
            <w:r w:rsidRPr="001C387D">
              <w:rPr>
                <w:rFonts w:cs="Arial"/>
                <w:sz w:val="18"/>
                <w:szCs w:val="18"/>
              </w:rPr>
              <w:t>48.5</w:t>
            </w:r>
          </w:p>
        </w:tc>
        <w:tc>
          <w:tcPr>
            <w:tcW w:w="1544" w:type="dxa"/>
            <w:tcBorders>
              <w:top w:val="nil"/>
              <w:left w:val="single" w:sz="12" w:space="0" w:color="auto"/>
              <w:bottom w:val="nil"/>
              <w:right w:val="single" w:sz="12" w:space="0" w:color="auto"/>
            </w:tcBorders>
            <w:shd w:val="clear" w:color="auto" w:fill="auto"/>
          </w:tcPr>
          <w:p w14:paraId="6D7347CB" w14:textId="77777777" w:rsidR="001C387D" w:rsidRPr="001C387D" w:rsidRDefault="001C387D" w:rsidP="001C387D">
            <w:pPr>
              <w:autoSpaceDE w:val="0"/>
              <w:autoSpaceDN w:val="0"/>
              <w:adjustRightInd w:val="0"/>
              <w:ind w:left="60" w:right="60"/>
              <w:jc w:val="right"/>
              <w:rPr>
                <w:rFonts w:cs="Arial"/>
                <w:sz w:val="18"/>
                <w:szCs w:val="18"/>
              </w:rPr>
            </w:pPr>
            <w:r w:rsidRPr="001C387D">
              <w:rPr>
                <w:rFonts w:cs="Arial"/>
                <w:sz w:val="18"/>
                <w:szCs w:val="18"/>
              </w:rPr>
              <w:t>48.7</w:t>
            </w:r>
          </w:p>
        </w:tc>
        <w:tc>
          <w:tcPr>
            <w:tcW w:w="1628" w:type="dxa"/>
            <w:tcBorders>
              <w:top w:val="nil"/>
              <w:left w:val="single" w:sz="12" w:space="0" w:color="auto"/>
              <w:bottom w:val="nil"/>
              <w:right w:val="single" w:sz="12" w:space="0" w:color="auto"/>
            </w:tcBorders>
            <w:shd w:val="clear" w:color="auto" w:fill="auto"/>
          </w:tcPr>
          <w:p w14:paraId="7A962975" w14:textId="77777777" w:rsidR="001C387D" w:rsidRPr="001C387D" w:rsidRDefault="001C387D" w:rsidP="001C387D">
            <w:pPr>
              <w:autoSpaceDE w:val="0"/>
              <w:autoSpaceDN w:val="0"/>
              <w:adjustRightInd w:val="0"/>
              <w:ind w:left="60" w:right="60"/>
              <w:jc w:val="right"/>
              <w:rPr>
                <w:rFonts w:cs="Arial"/>
                <w:sz w:val="18"/>
                <w:szCs w:val="18"/>
              </w:rPr>
            </w:pPr>
            <w:r w:rsidRPr="001C387D">
              <w:rPr>
                <w:rFonts w:cs="Arial"/>
                <w:sz w:val="18"/>
                <w:szCs w:val="18"/>
              </w:rPr>
              <w:t>100.0</w:t>
            </w:r>
          </w:p>
        </w:tc>
      </w:tr>
      <w:tr w:rsidR="00DE1CC3" w:rsidRPr="001C387D" w14:paraId="399477A0" w14:textId="77777777" w:rsidTr="00DE1CC3">
        <w:trPr>
          <w:cantSplit/>
        </w:trPr>
        <w:tc>
          <w:tcPr>
            <w:tcW w:w="1052" w:type="dxa"/>
            <w:vMerge/>
            <w:tcBorders>
              <w:top w:val="nil"/>
              <w:left w:val="single" w:sz="12" w:space="0" w:color="auto"/>
              <w:bottom w:val="nil"/>
              <w:right w:val="nil"/>
            </w:tcBorders>
            <w:shd w:val="clear" w:color="auto" w:fill="auto"/>
          </w:tcPr>
          <w:p w14:paraId="3124844B" w14:textId="77777777" w:rsidR="001C387D" w:rsidRPr="001C387D" w:rsidRDefault="001C387D" w:rsidP="001C387D">
            <w:pPr>
              <w:autoSpaceDE w:val="0"/>
              <w:autoSpaceDN w:val="0"/>
              <w:adjustRightInd w:val="0"/>
              <w:rPr>
                <w:rFonts w:cs="Arial"/>
                <w:sz w:val="18"/>
                <w:szCs w:val="18"/>
              </w:rPr>
            </w:pPr>
          </w:p>
        </w:tc>
        <w:tc>
          <w:tcPr>
            <w:tcW w:w="2426" w:type="dxa"/>
            <w:tcBorders>
              <w:top w:val="nil"/>
              <w:left w:val="nil"/>
              <w:bottom w:val="nil"/>
              <w:right w:val="single" w:sz="12" w:space="0" w:color="auto"/>
            </w:tcBorders>
            <w:shd w:val="clear" w:color="auto" w:fill="auto"/>
          </w:tcPr>
          <w:p w14:paraId="60F40BAF" w14:textId="77777777" w:rsidR="001C387D" w:rsidRPr="001C387D" w:rsidRDefault="001C387D" w:rsidP="001C387D">
            <w:pPr>
              <w:autoSpaceDE w:val="0"/>
              <w:autoSpaceDN w:val="0"/>
              <w:adjustRightInd w:val="0"/>
              <w:ind w:left="60" w:right="60"/>
              <w:rPr>
                <w:rFonts w:cs="Arial"/>
                <w:sz w:val="18"/>
                <w:szCs w:val="18"/>
              </w:rPr>
            </w:pPr>
            <w:r w:rsidRPr="001C387D">
              <w:rPr>
                <w:rFonts w:cs="Arial"/>
                <w:sz w:val="18"/>
                <w:szCs w:val="18"/>
              </w:rPr>
              <w:t>Total</w:t>
            </w:r>
          </w:p>
        </w:tc>
        <w:tc>
          <w:tcPr>
            <w:tcW w:w="1289" w:type="dxa"/>
            <w:tcBorders>
              <w:top w:val="nil"/>
              <w:left w:val="single" w:sz="12" w:space="0" w:color="auto"/>
              <w:bottom w:val="nil"/>
              <w:right w:val="single" w:sz="12" w:space="0" w:color="auto"/>
            </w:tcBorders>
            <w:shd w:val="clear" w:color="auto" w:fill="auto"/>
          </w:tcPr>
          <w:p w14:paraId="0D711BA2" w14:textId="77777777" w:rsidR="001C387D" w:rsidRPr="001C387D" w:rsidRDefault="001C387D" w:rsidP="001C387D">
            <w:pPr>
              <w:autoSpaceDE w:val="0"/>
              <w:autoSpaceDN w:val="0"/>
              <w:adjustRightInd w:val="0"/>
              <w:ind w:left="60" w:right="60"/>
              <w:jc w:val="right"/>
              <w:rPr>
                <w:rFonts w:cs="Arial"/>
                <w:sz w:val="18"/>
                <w:szCs w:val="18"/>
              </w:rPr>
            </w:pPr>
            <w:r w:rsidRPr="001C387D">
              <w:rPr>
                <w:rFonts w:cs="Arial"/>
                <w:sz w:val="18"/>
                <w:szCs w:val="18"/>
              </w:rPr>
              <w:t>2792</w:t>
            </w:r>
          </w:p>
        </w:tc>
        <w:tc>
          <w:tcPr>
            <w:tcW w:w="1136" w:type="dxa"/>
            <w:tcBorders>
              <w:top w:val="nil"/>
              <w:left w:val="single" w:sz="12" w:space="0" w:color="auto"/>
              <w:bottom w:val="nil"/>
              <w:right w:val="single" w:sz="12" w:space="0" w:color="auto"/>
            </w:tcBorders>
            <w:shd w:val="clear" w:color="auto" w:fill="auto"/>
          </w:tcPr>
          <w:p w14:paraId="473DCE46" w14:textId="77777777" w:rsidR="001C387D" w:rsidRPr="001C387D" w:rsidRDefault="001C387D" w:rsidP="001C387D">
            <w:pPr>
              <w:autoSpaceDE w:val="0"/>
              <w:autoSpaceDN w:val="0"/>
              <w:adjustRightInd w:val="0"/>
              <w:ind w:left="60" w:right="60"/>
              <w:jc w:val="right"/>
              <w:rPr>
                <w:rFonts w:cs="Arial"/>
                <w:sz w:val="18"/>
                <w:szCs w:val="18"/>
              </w:rPr>
            </w:pPr>
            <w:r w:rsidRPr="001C387D">
              <w:rPr>
                <w:rFonts w:cs="Arial"/>
                <w:sz w:val="18"/>
                <w:szCs w:val="18"/>
              </w:rPr>
              <w:t>99.6</w:t>
            </w:r>
          </w:p>
        </w:tc>
        <w:tc>
          <w:tcPr>
            <w:tcW w:w="1544" w:type="dxa"/>
            <w:tcBorders>
              <w:top w:val="nil"/>
              <w:left w:val="single" w:sz="12" w:space="0" w:color="auto"/>
              <w:bottom w:val="nil"/>
              <w:right w:val="single" w:sz="12" w:space="0" w:color="auto"/>
            </w:tcBorders>
            <w:shd w:val="clear" w:color="auto" w:fill="auto"/>
          </w:tcPr>
          <w:p w14:paraId="291F24A7" w14:textId="77777777" w:rsidR="001C387D" w:rsidRPr="001C387D" w:rsidRDefault="001C387D" w:rsidP="001C387D">
            <w:pPr>
              <w:autoSpaceDE w:val="0"/>
              <w:autoSpaceDN w:val="0"/>
              <w:adjustRightInd w:val="0"/>
              <w:ind w:left="60" w:right="60"/>
              <w:jc w:val="right"/>
              <w:rPr>
                <w:rFonts w:cs="Arial"/>
                <w:sz w:val="18"/>
                <w:szCs w:val="18"/>
              </w:rPr>
            </w:pPr>
            <w:r w:rsidRPr="001C387D">
              <w:rPr>
                <w:rFonts w:cs="Arial"/>
                <w:sz w:val="18"/>
                <w:szCs w:val="18"/>
              </w:rPr>
              <w:t>100.0</w:t>
            </w:r>
          </w:p>
        </w:tc>
        <w:tc>
          <w:tcPr>
            <w:tcW w:w="1628" w:type="dxa"/>
            <w:tcBorders>
              <w:top w:val="nil"/>
              <w:left w:val="single" w:sz="12" w:space="0" w:color="auto"/>
              <w:bottom w:val="nil"/>
              <w:right w:val="single" w:sz="12" w:space="0" w:color="auto"/>
            </w:tcBorders>
            <w:shd w:val="clear" w:color="auto" w:fill="auto"/>
            <w:vAlign w:val="center"/>
          </w:tcPr>
          <w:p w14:paraId="2ACDF09D" w14:textId="77777777" w:rsidR="001C387D" w:rsidRPr="001C387D" w:rsidRDefault="001C387D" w:rsidP="001C387D">
            <w:pPr>
              <w:autoSpaceDE w:val="0"/>
              <w:autoSpaceDN w:val="0"/>
              <w:adjustRightInd w:val="0"/>
              <w:rPr>
                <w:rFonts w:ascii="Times New Roman" w:hAnsi="Times New Roman"/>
                <w:sz w:val="18"/>
                <w:szCs w:val="18"/>
              </w:rPr>
            </w:pPr>
          </w:p>
        </w:tc>
      </w:tr>
      <w:tr w:rsidR="00DE1CC3" w:rsidRPr="001C387D" w14:paraId="6C328CB1" w14:textId="77777777" w:rsidTr="00DE1CC3">
        <w:trPr>
          <w:cantSplit/>
        </w:trPr>
        <w:tc>
          <w:tcPr>
            <w:tcW w:w="1052" w:type="dxa"/>
            <w:tcBorders>
              <w:top w:val="nil"/>
              <w:left w:val="single" w:sz="12" w:space="0" w:color="auto"/>
              <w:bottom w:val="nil"/>
              <w:right w:val="nil"/>
            </w:tcBorders>
            <w:shd w:val="clear" w:color="auto" w:fill="auto"/>
          </w:tcPr>
          <w:p w14:paraId="0FBDFEA2" w14:textId="77777777" w:rsidR="001C387D" w:rsidRPr="001C387D" w:rsidRDefault="001C387D" w:rsidP="001C387D">
            <w:pPr>
              <w:autoSpaceDE w:val="0"/>
              <w:autoSpaceDN w:val="0"/>
              <w:adjustRightInd w:val="0"/>
              <w:ind w:left="60" w:right="60"/>
              <w:rPr>
                <w:rFonts w:cs="Arial"/>
                <w:sz w:val="18"/>
                <w:szCs w:val="18"/>
              </w:rPr>
            </w:pPr>
            <w:r w:rsidRPr="001C387D">
              <w:rPr>
                <w:rFonts w:cs="Arial"/>
                <w:sz w:val="18"/>
                <w:szCs w:val="18"/>
              </w:rPr>
              <w:t>Missing</w:t>
            </w:r>
          </w:p>
        </w:tc>
        <w:tc>
          <w:tcPr>
            <w:tcW w:w="2426" w:type="dxa"/>
            <w:tcBorders>
              <w:top w:val="nil"/>
              <w:left w:val="nil"/>
              <w:bottom w:val="nil"/>
              <w:right w:val="single" w:sz="12" w:space="0" w:color="auto"/>
            </w:tcBorders>
            <w:shd w:val="clear" w:color="auto" w:fill="auto"/>
          </w:tcPr>
          <w:p w14:paraId="06DE4799" w14:textId="77777777" w:rsidR="001C387D" w:rsidRPr="001C387D" w:rsidRDefault="001C387D" w:rsidP="001C387D">
            <w:pPr>
              <w:autoSpaceDE w:val="0"/>
              <w:autoSpaceDN w:val="0"/>
              <w:adjustRightInd w:val="0"/>
              <w:ind w:left="60" w:right="60"/>
              <w:rPr>
                <w:rFonts w:cs="Arial"/>
                <w:sz w:val="18"/>
                <w:szCs w:val="18"/>
              </w:rPr>
            </w:pPr>
            <w:r w:rsidRPr="001C387D">
              <w:rPr>
                <w:rFonts w:cs="Arial"/>
                <w:sz w:val="18"/>
                <w:szCs w:val="18"/>
              </w:rPr>
              <w:t>System</w:t>
            </w:r>
          </w:p>
        </w:tc>
        <w:tc>
          <w:tcPr>
            <w:tcW w:w="1289" w:type="dxa"/>
            <w:tcBorders>
              <w:top w:val="nil"/>
              <w:left w:val="single" w:sz="12" w:space="0" w:color="auto"/>
              <w:bottom w:val="nil"/>
              <w:right w:val="single" w:sz="12" w:space="0" w:color="auto"/>
            </w:tcBorders>
            <w:shd w:val="clear" w:color="auto" w:fill="auto"/>
          </w:tcPr>
          <w:p w14:paraId="186D7BA5" w14:textId="77777777" w:rsidR="001C387D" w:rsidRPr="001C387D" w:rsidRDefault="001C387D" w:rsidP="001C387D">
            <w:pPr>
              <w:autoSpaceDE w:val="0"/>
              <w:autoSpaceDN w:val="0"/>
              <w:adjustRightInd w:val="0"/>
              <w:ind w:left="60" w:right="60"/>
              <w:jc w:val="right"/>
              <w:rPr>
                <w:rFonts w:cs="Arial"/>
                <w:sz w:val="18"/>
                <w:szCs w:val="18"/>
              </w:rPr>
            </w:pPr>
            <w:r w:rsidRPr="001C387D">
              <w:rPr>
                <w:rFonts w:cs="Arial"/>
                <w:sz w:val="18"/>
                <w:szCs w:val="18"/>
              </w:rPr>
              <w:t>12</w:t>
            </w:r>
          </w:p>
        </w:tc>
        <w:tc>
          <w:tcPr>
            <w:tcW w:w="1136" w:type="dxa"/>
            <w:tcBorders>
              <w:top w:val="nil"/>
              <w:left w:val="single" w:sz="12" w:space="0" w:color="auto"/>
              <w:bottom w:val="nil"/>
              <w:right w:val="single" w:sz="12" w:space="0" w:color="auto"/>
            </w:tcBorders>
            <w:shd w:val="clear" w:color="auto" w:fill="auto"/>
          </w:tcPr>
          <w:p w14:paraId="3B2D3239" w14:textId="77777777" w:rsidR="001C387D" w:rsidRPr="001C387D" w:rsidRDefault="001C387D" w:rsidP="001C387D">
            <w:pPr>
              <w:autoSpaceDE w:val="0"/>
              <w:autoSpaceDN w:val="0"/>
              <w:adjustRightInd w:val="0"/>
              <w:ind w:left="60" w:right="60"/>
              <w:jc w:val="right"/>
              <w:rPr>
                <w:rFonts w:cs="Arial"/>
                <w:sz w:val="18"/>
                <w:szCs w:val="18"/>
              </w:rPr>
            </w:pPr>
            <w:r w:rsidRPr="001C387D">
              <w:rPr>
                <w:rFonts w:cs="Arial"/>
                <w:sz w:val="18"/>
                <w:szCs w:val="18"/>
              </w:rPr>
              <w:t>.4</w:t>
            </w:r>
          </w:p>
        </w:tc>
        <w:tc>
          <w:tcPr>
            <w:tcW w:w="1544" w:type="dxa"/>
            <w:tcBorders>
              <w:top w:val="nil"/>
              <w:left w:val="single" w:sz="12" w:space="0" w:color="auto"/>
              <w:bottom w:val="nil"/>
              <w:right w:val="single" w:sz="12" w:space="0" w:color="auto"/>
            </w:tcBorders>
            <w:shd w:val="clear" w:color="auto" w:fill="auto"/>
            <w:vAlign w:val="center"/>
          </w:tcPr>
          <w:p w14:paraId="4FEC80E9" w14:textId="77777777" w:rsidR="001C387D" w:rsidRPr="001C387D" w:rsidRDefault="001C387D" w:rsidP="001C387D">
            <w:pPr>
              <w:autoSpaceDE w:val="0"/>
              <w:autoSpaceDN w:val="0"/>
              <w:adjustRightInd w:val="0"/>
              <w:rPr>
                <w:rFonts w:ascii="Times New Roman" w:hAnsi="Times New Roman"/>
                <w:sz w:val="18"/>
                <w:szCs w:val="18"/>
              </w:rPr>
            </w:pPr>
          </w:p>
        </w:tc>
        <w:tc>
          <w:tcPr>
            <w:tcW w:w="1628" w:type="dxa"/>
            <w:tcBorders>
              <w:top w:val="nil"/>
              <w:left w:val="single" w:sz="12" w:space="0" w:color="auto"/>
              <w:bottom w:val="nil"/>
              <w:right w:val="single" w:sz="12" w:space="0" w:color="auto"/>
            </w:tcBorders>
            <w:shd w:val="clear" w:color="auto" w:fill="auto"/>
            <w:vAlign w:val="center"/>
          </w:tcPr>
          <w:p w14:paraId="3F1A3A12" w14:textId="77777777" w:rsidR="001C387D" w:rsidRPr="001C387D" w:rsidRDefault="001C387D" w:rsidP="001C387D">
            <w:pPr>
              <w:autoSpaceDE w:val="0"/>
              <w:autoSpaceDN w:val="0"/>
              <w:adjustRightInd w:val="0"/>
              <w:rPr>
                <w:rFonts w:ascii="Times New Roman" w:hAnsi="Times New Roman"/>
                <w:sz w:val="18"/>
                <w:szCs w:val="18"/>
              </w:rPr>
            </w:pPr>
          </w:p>
        </w:tc>
      </w:tr>
      <w:tr w:rsidR="00DE1CC3" w:rsidRPr="001C387D" w14:paraId="07F8DA02" w14:textId="77777777" w:rsidTr="00DE1CC3">
        <w:trPr>
          <w:cantSplit/>
        </w:trPr>
        <w:tc>
          <w:tcPr>
            <w:tcW w:w="3478" w:type="dxa"/>
            <w:gridSpan w:val="2"/>
            <w:tcBorders>
              <w:top w:val="nil"/>
              <w:left w:val="single" w:sz="12" w:space="0" w:color="auto"/>
              <w:bottom w:val="single" w:sz="12" w:space="0" w:color="auto"/>
              <w:right w:val="single" w:sz="12" w:space="0" w:color="auto"/>
            </w:tcBorders>
            <w:shd w:val="clear" w:color="auto" w:fill="auto"/>
          </w:tcPr>
          <w:p w14:paraId="6A4C5F6E" w14:textId="77777777" w:rsidR="001C387D" w:rsidRPr="001C387D" w:rsidRDefault="001C387D" w:rsidP="001C387D">
            <w:pPr>
              <w:autoSpaceDE w:val="0"/>
              <w:autoSpaceDN w:val="0"/>
              <w:adjustRightInd w:val="0"/>
              <w:ind w:left="60" w:right="60"/>
              <w:rPr>
                <w:rFonts w:cs="Arial"/>
                <w:sz w:val="18"/>
                <w:szCs w:val="18"/>
              </w:rPr>
            </w:pPr>
            <w:r w:rsidRPr="001C387D">
              <w:rPr>
                <w:rFonts w:cs="Arial"/>
                <w:sz w:val="18"/>
                <w:szCs w:val="18"/>
              </w:rPr>
              <w:t>Total</w:t>
            </w:r>
          </w:p>
        </w:tc>
        <w:tc>
          <w:tcPr>
            <w:tcW w:w="1289" w:type="dxa"/>
            <w:tcBorders>
              <w:top w:val="nil"/>
              <w:left w:val="single" w:sz="12" w:space="0" w:color="auto"/>
              <w:bottom w:val="single" w:sz="12" w:space="0" w:color="auto"/>
              <w:right w:val="single" w:sz="12" w:space="0" w:color="auto"/>
            </w:tcBorders>
            <w:shd w:val="clear" w:color="auto" w:fill="auto"/>
          </w:tcPr>
          <w:p w14:paraId="0EF5E5FE" w14:textId="77777777" w:rsidR="001C387D" w:rsidRPr="001C387D" w:rsidRDefault="001C387D" w:rsidP="001C387D">
            <w:pPr>
              <w:autoSpaceDE w:val="0"/>
              <w:autoSpaceDN w:val="0"/>
              <w:adjustRightInd w:val="0"/>
              <w:ind w:left="60" w:right="60"/>
              <w:jc w:val="right"/>
              <w:rPr>
                <w:rFonts w:cs="Arial"/>
                <w:sz w:val="18"/>
                <w:szCs w:val="18"/>
              </w:rPr>
            </w:pPr>
            <w:r w:rsidRPr="001C387D">
              <w:rPr>
                <w:rFonts w:cs="Arial"/>
                <w:sz w:val="18"/>
                <w:szCs w:val="18"/>
              </w:rPr>
              <w:t>2804</w:t>
            </w:r>
          </w:p>
        </w:tc>
        <w:tc>
          <w:tcPr>
            <w:tcW w:w="1136" w:type="dxa"/>
            <w:tcBorders>
              <w:top w:val="nil"/>
              <w:left w:val="single" w:sz="12" w:space="0" w:color="auto"/>
              <w:bottom w:val="single" w:sz="12" w:space="0" w:color="auto"/>
              <w:right w:val="single" w:sz="12" w:space="0" w:color="auto"/>
            </w:tcBorders>
            <w:shd w:val="clear" w:color="auto" w:fill="auto"/>
          </w:tcPr>
          <w:p w14:paraId="0A84EB63" w14:textId="77777777" w:rsidR="001C387D" w:rsidRPr="001C387D" w:rsidRDefault="001C387D" w:rsidP="001C387D">
            <w:pPr>
              <w:autoSpaceDE w:val="0"/>
              <w:autoSpaceDN w:val="0"/>
              <w:adjustRightInd w:val="0"/>
              <w:ind w:left="60" w:right="60"/>
              <w:jc w:val="right"/>
              <w:rPr>
                <w:rFonts w:cs="Arial"/>
                <w:sz w:val="18"/>
                <w:szCs w:val="18"/>
              </w:rPr>
            </w:pPr>
            <w:r w:rsidRPr="001C387D">
              <w:rPr>
                <w:rFonts w:cs="Arial"/>
                <w:sz w:val="18"/>
                <w:szCs w:val="18"/>
              </w:rPr>
              <w:t>100.0</w:t>
            </w:r>
          </w:p>
        </w:tc>
        <w:tc>
          <w:tcPr>
            <w:tcW w:w="1544" w:type="dxa"/>
            <w:tcBorders>
              <w:top w:val="nil"/>
              <w:left w:val="single" w:sz="12" w:space="0" w:color="auto"/>
              <w:bottom w:val="single" w:sz="12" w:space="0" w:color="auto"/>
              <w:right w:val="single" w:sz="12" w:space="0" w:color="auto"/>
            </w:tcBorders>
            <w:shd w:val="clear" w:color="auto" w:fill="auto"/>
            <w:vAlign w:val="center"/>
          </w:tcPr>
          <w:p w14:paraId="2846EB97" w14:textId="77777777" w:rsidR="001C387D" w:rsidRPr="001C387D" w:rsidRDefault="001C387D" w:rsidP="001C387D">
            <w:pPr>
              <w:autoSpaceDE w:val="0"/>
              <w:autoSpaceDN w:val="0"/>
              <w:adjustRightInd w:val="0"/>
              <w:rPr>
                <w:rFonts w:ascii="Times New Roman" w:hAnsi="Times New Roman"/>
                <w:sz w:val="18"/>
                <w:szCs w:val="18"/>
              </w:rPr>
            </w:pPr>
          </w:p>
        </w:tc>
        <w:tc>
          <w:tcPr>
            <w:tcW w:w="1628" w:type="dxa"/>
            <w:tcBorders>
              <w:top w:val="nil"/>
              <w:left w:val="single" w:sz="12" w:space="0" w:color="auto"/>
              <w:bottom w:val="single" w:sz="12" w:space="0" w:color="auto"/>
              <w:right w:val="single" w:sz="12" w:space="0" w:color="auto"/>
            </w:tcBorders>
            <w:shd w:val="clear" w:color="auto" w:fill="auto"/>
            <w:vAlign w:val="center"/>
          </w:tcPr>
          <w:p w14:paraId="43C8C34B" w14:textId="77777777" w:rsidR="001C387D" w:rsidRPr="001C387D" w:rsidRDefault="001C387D" w:rsidP="001C387D">
            <w:pPr>
              <w:autoSpaceDE w:val="0"/>
              <w:autoSpaceDN w:val="0"/>
              <w:adjustRightInd w:val="0"/>
              <w:rPr>
                <w:rFonts w:ascii="Times New Roman" w:hAnsi="Times New Roman"/>
                <w:sz w:val="18"/>
                <w:szCs w:val="18"/>
              </w:rPr>
            </w:pPr>
          </w:p>
        </w:tc>
      </w:tr>
    </w:tbl>
    <w:p w14:paraId="70D03652" w14:textId="77777777" w:rsidR="001C387D" w:rsidRPr="001C387D" w:rsidRDefault="001C387D" w:rsidP="001C387D">
      <w:pPr>
        <w:autoSpaceDE w:val="0"/>
        <w:autoSpaceDN w:val="0"/>
        <w:adjustRightInd w:val="0"/>
        <w:rPr>
          <w:rFonts w:ascii="Times New Roman" w:hAnsi="Times New Roman"/>
          <w:sz w:val="18"/>
          <w:szCs w:val="18"/>
        </w:rPr>
      </w:pPr>
    </w:p>
    <w:p w14:paraId="7EC0DF72" w14:textId="77777777" w:rsidR="001C387D" w:rsidRPr="001C387D" w:rsidRDefault="001C387D" w:rsidP="001C387D">
      <w:pPr>
        <w:autoSpaceDE w:val="0"/>
        <w:autoSpaceDN w:val="0"/>
        <w:adjustRightInd w:val="0"/>
        <w:rPr>
          <w:rFonts w:ascii="Times New Roman" w:hAnsi="Times New Roman"/>
          <w:sz w:val="18"/>
          <w:szCs w:val="18"/>
        </w:rPr>
      </w:pPr>
    </w:p>
    <w:tbl>
      <w:tblPr>
        <w:tblW w:w="907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052"/>
        <w:gridCol w:w="2427"/>
        <w:gridCol w:w="1289"/>
        <w:gridCol w:w="1136"/>
        <w:gridCol w:w="1545"/>
        <w:gridCol w:w="1629"/>
      </w:tblGrid>
      <w:tr w:rsidR="001C387D" w:rsidRPr="001C387D" w14:paraId="37BAF1B7" w14:textId="77777777" w:rsidTr="003D1AFA">
        <w:trPr>
          <w:cantSplit/>
        </w:trPr>
        <w:tc>
          <w:tcPr>
            <w:tcW w:w="9078" w:type="dxa"/>
            <w:gridSpan w:val="6"/>
            <w:tcBorders>
              <w:top w:val="nil"/>
              <w:left w:val="nil"/>
              <w:bottom w:val="single" w:sz="12" w:space="0" w:color="auto"/>
              <w:right w:val="nil"/>
            </w:tcBorders>
            <w:shd w:val="clear" w:color="auto" w:fill="FFFFFF"/>
            <w:vAlign w:val="center"/>
          </w:tcPr>
          <w:p w14:paraId="48491BC3" w14:textId="77777777" w:rsidR="001C387D" w:rsidRPr="001C387D" w:rsidRDefault="001C387D" w:rsidP="00DE1CC3">
            <w:pPr>
              <w:autoSpaceDE w:val="0"/>
              <w:autoSpaceDN w:val="0"/>
              <w:adjustRightInd w:val="0"/>
              <w:ind w:left="60" w:right="60"/>
              <w:rPr>
                <w:rFonts w:cs="Arial"/>
                <w:color w:val="010205"/>
                <w:sz w:val="18"/>
                <w:szCs w:val="18"/>
              </w:rPr>
            </w:pPr>
            <w:r w:rsidRPr="001C387D">
              <w:rPr>
                <w:rFonts w:cs="Arial"/>
                <w:b/>
                <w:bCs/>
                <w:color w:val="010205"/>
                <w:sz w:val="18"/>
                <w:szCs w:val="18"/>
              </w:rPr>
              <w:t>Q7 - Over the past year, Early Intervention services have helped me and/or my family feel more confident in my skills as a parent.</w:t>
            </w:r>
          </w:p>
        </w:tc>
      </w:tr>
      <w:tr w:rsidR="00DE1CC3" w:rsidRPr="001C387D" w14:paraId="3F2F134B" w14:textId="77777777" w:rsidTr="003D1AFA">
        <w:trPr>
          <w:cantSplit/>
        </w:trPr>
        <w:tc>
          <w:tcPr>
            <w:tcW w:w="3479" w:type="dxa"/>
            <w:gridSpan w:val="2"/>
            <w:tcBorders>
              <w:top w:val="single" w:sz="12" w:space="0" w:color="auto"/>
              <w:left w:val="single" w:sz="12" w:space="0" w:color="auto"/>
              <w:bottom w:val="single" w:sz="12" w:space="0" w:color="auto"/>
              <w:right w:val="single" w:sz="12" w:space="0" w:color="auto"/>
            </w:tcBorders>
            <w:shd w:val="clear" w:color="auto" w:fill="auto"/>
            <w:vAlign w:val="bottom"/>
          </w:tcPr>
          <w:p w14:paraId="19D7C636" w14:textId="77777777" w:rsidR="001C387D" w:rsidRPr="001C387D" w:rsidRDefault="001C387D" w:rsidP="001C387D">
            <w:pPr>
              <w:autoSpaceDE w:val="0"/>
              <w:autoSpaceDN w:val="0"/>
              <w:adjustRightInd w:val="0"/>
              <w:rPr>
                <w:rFonts w:ascii="Times New Roman" w:hAnsi="Times New Roman"/>
                <w:sz w:val="18"/>
                <w:szCs w:val="18"/>
              </w:rPr>
            </w:pPr>
          </w:p>
        </w:tc>
        <w:tc>
          <w:tcPr>
            <w:tcW w:w="1289" w:type="dxa"/>
            <w:tcBorders>
              <w:top w:val="single" w:sz="12" w:space="0" w:color="auto"/>
              <w:left w:val="single" w:sz="12" w:space="0" w:color="auto"/>
              <w:bottom w:val="single" w:sz="12" w:space="0" w:color="auto"/>
              <w:right w:val="single" w:sz="12" w:space="0" w:color="auto"/>
            </w:tcBorders>
            <w:shd w:val="clear" w:color="auto" w:fill="auto"/>
            <w:vAlign w:val="bottom"/>
          </w:tcPr>
          <w:p w14:paraId="05DBB919" w14:textId="77777777" w:rsidR="001C387D" w:rsidRPr="001C387D" w:rsidRDefault="001C387D" w:rsidP="001C387D">
            <w:pPr>
              <w:autoSpaceDE w:val="0"/>
              <w:autoSpaceDN w:val="0"/>
              <w:adjustRightInd w:val="0"/>
              <w:ind w:left="60" w:right="60"/>
              <w:jc w:val="center"/>
              <w:rPr>
                <w:rFonts w:cs="Arial"/>
                <w:sz w:val="18"/>
                <w:szCs w:val="18"/>
              </w:rPr>
            </w:pPr>
            <w:r w:rsidRPr="001C387D">
              <w:rPr>
                <w:rFonts w:cs="Arial"/>
                <w:sz w:val="18"/>
                <w:szCs w:val="18"/>
              </w:rPr>
              <w:t>Frequency</w:t>
            </w:r>
          </w:p>
        </w:tc>
        <w:tc>
          <w:tcPr>
            <w:tcW w:w="1136" w:type="dxa"/>
            <w:tcBorders>
              <w:top w:val="single" w:sz="12" w:space="0" w:color="auto"/>
              <w:left w:val="single" w:sz="12" w:space="0" w:color="auto"/>
              <w:bottom w:val="single" w:sz="12" w:space="0" w:color="auto"/>
              <w:right w:val="single" w:sz="12" w:space="0" w:color="auto"/>
            </w:tcBorders>
            <w:shd w:val="clear" w:color="auto" w:fill="auto"/>
            <w:vAlign w:val="bottom"/>
          </w:tcPr>
          <w:p w14:paraId="59589F64" w14:textId="77777777" w:rsidR="001C387D" w:rsidRPr="001C387D" w:rsidRDefault="001C387D" w:rsidP="001C387D">
            <w:pPr>
              <w:autoSpaceDE w:val="0"/>
              <w:autoSpaceDN w:val="0"/>
              <w:adjustRightInd w:val="0"/>
              <w:ind w:left="60" w:right="60"/>
              <w:jc w:val="center"/>
              <w:rPr>
                <w:rFonts w:cs="Arial"/>
                <w:sz w:val="18"/>
                <w:szCs w:val="18"/>
              </w:rPr>
            </w:pPr>
            <w:r w:rsidRPr="001C387D">
              <w:rPr>
                <w:rFonts w:cs="Arial"/>
                <w:sz w:val="18"/>
                <w:szCs w:val="18"/>
              </w:rPr>
              <w:t>Percent</w:t>
            </w:r>
          </w:p>
        </w:tc>
        <w:tc>
          <w:tcPr>
            <w:tcW w:w="1545" w:type="dxa"/>
            <w:tcBorders>
              <w:top w:val="single" w:sz="12" w:space="0" w:color="auto"/>
              <w:left w:val="single" w:sz="12" w:space="0" w:color="auto"/>
              <w:bottom w:val="single" w:sz="12" w:space="0" w:color="auto"/>
              <w:right w:val="single" w:sz="12" w:space="0" w:color="auto"/>
            </w:tcBorders>
            <w:shd w:val="clear" w:color="auto" w:fill="auto"/>
            <w:vAlign w:val="bottom"/>
          </w:tcPr>
          <w:p w14:paraId="37E798B8" w14:textId="77777777" w:rsidR="001C387D" w:rsidRPr="001C387D" w:rsidRDefault="001C387D" w:rsidP="001C387D">
            <w:pPr>
              <w:autoSpaceDE w:val="0"/>
              <w:autoSpaceDN w:val="0"/>
              <w:adjustRightInd w:val="0"/>
              <w:ind w:left="60" w:right="60"/>
              <w:jc w:val="center"/>
              <w:rPr>
                <w:rFonts w:cs="Arial"/>
                <w:sz w:val="18"/>
                <w:szCs w:val="18"/>
              </w:rPr>
            </w:pPr>
            <w:r w:rsidRPr="001C387D">
              <w:rPr>
                <w:rFonts w:cs="Arial"/>
                <w:sz w:val="18"/>
                <w:szCs w:val="18"/>
              </w:rPr>
              <w:t>Valid Percent</w:t>
            </w:r>
          </w:p>
        </w:tc>
        <w:tc>
          <w:tcPr>
            <w:tcW w:w="1629" w:type="dxa"/>
            <w:tcBorders>
              <w:top w:val="single" w:sz="12" w:space="0" w:color="auto"/>
              <w:left w:val="single" w:sz="12" w:space="0" w:color="auto"/>
              <w:bottom w:val="single" w:sz="12" w:space="0" w:color="auto"/>
              <w:right w:val="single" w:sz="12" w:space="0" w:color="auto"/>
            </w:tcBorders>
            <w:shd w:val="clear" w:color="auto" w:fill="auto"/>
            <w:vAlign w:val="bottom"/>
          </w:tcPr>
          <w:p w14:paraId="4ADA9912" w14:textId="77777777" w:rsidR="001C387D" w:rsidRPr="001C387D" w:rsidRDefault="001C387D" w:rsidP="001C387D">
            <w:pPr>
              <w:autoSpaceDE w:val="0"/>
              <w:autoSpaceDN w:val="0"/>
              <w:adjustRightInd w:val="0"/>
              <w:ind w:left="60" w:right="60"/>
              <w:jc w:val="center"/>
              <w:rPr>
                <w:rFonts w:cs="Arial"/>
                <w:sz w:val="18"/>
                <w:szCs w:val="18"/>
              </w:rPr>
            </w:pPr>
            <w:r w:rsidRPr="001C387D">
              <w:rPr>
                <w:rFonts w:cs="Arial"/>
                <w:sz w:val="18"/>
                <w:szCs w:val="18"/>
              </w:rPr>
              <w:t>Cumulative Percent</w:t>
            </w:r>
          </w:p>
        </w:tc>
      </w:tr>
      <w:tr w:rsidR="00DE1CC3" w:rsidRPr="001C387D" w14:paraId="2E17DBD2" w14:textId="77777777" w:rsidTr="003D1AFA">
        <w:trPr>
          <w:cantSplit/>
        </w:trPr>
        <w:tc>
          <w:tcPr>
            <w:tcW w:w="1052" w:type="dxa"/>
            <w:vMerge w:val="restart"/>
            <w:tcBorders>
              <w:top w:val="single" w:sz="12" w:space="0" w:color="auto"/>
              <w:left w:val="single" w:sz="12" w:space="0" w:color="auto"/>
              <w:bottom w:val="nil"/>
              <w:right w:val="nil"/>
            </w:tcBorders>
            <w:shd w:val="clear" w:color="auto" w:fill="auto"/>
          </w:tcPr>
          <w:p w14:paraId="0C03F03A" w14:textId="77777777" w:rsidR="001C387D" w:rsidRPr="001C387D" w:rsidRDefault="001C387D" w:rsidP="001C387D">
            <w:pPr>
              <w:autoSpaceDE w:val="0"/>
              <w:autoSpaceDN w:val="0"/>
              <w:adjustRightInd w:val="0"/>
              <w:ind w:left="60" w:right="60"/>
              <w:rPr>
                <w:rFonts w:cs="Arial"/>
                <w:sz w:val="18"/>
                <w:szCs w:val="18"/>
              </w:rPr>
            </w:pPr>
            <w:r w:rsidRPr="001C387D">
              <w:rPr>
                <w:rFonts w:cs="Arial"/>
                <w:sz w:val="18"/>
                <w:szCs w:val="18"/>
              </w:rPr>
              <w:t>Valid</w:t>
            </w:r>
          </w:p>
        </w:tc>
        <w:tc>
          <w:tcPr>
            <w:tcW w:w="2427" w:type="dxa"/>
            <w:tcBorders>
              <w:top w:val="single" w:sz="12" w:space="0" w:color="auto"/>
              <w:left w:val="nil"/>
              <w:bottom w:val="nil"/>
              <w:right w:val="single" w:sz="12" w:space="0" w:color="auto"/>
            </w:tcBorders>
            <w:shd w:val="clear" w:color="auto" w:fill="auto"/>
          </w:tcPr>
          <w:p w14:paraId="0E239B98" w14:textId="77777777" w:rsidR="001C387D" w:rsidRPr="001C387D" w:rsidRDefault="001C387D" w:rsidP="001C387D">
            <w:pPr>
              <w:autoSpaceDE w:val="0"/>
              <w:autoSpaceDN w:val="0"/>
              <w:adjustRightInd w:val="0"/>
              <w:ind w:left="60" w:right="60"/>
              <w:rPr>
                <w:rFonts w:cs="Arial"/>
                <w:sz w:val="18"/>
                <w:szCs w:val="18"/>
              </w:rPr>
            </w:pPr>
            <w:r w:rsidRPr="001C387D">
              <w:rPr>
                <w:rFonts w:cs="Arial"/>
                <w:sz w:val="18"/>
                <w:szCs w:val="18"/>
              </w:rPr>
              <w:t>Very Strongly Disagree</w:t>
            </w:r>
          </w:p>
        </w:tc>
        <w:tc>
          <w:tcPr>
            <w:tcW w:w="1289" w:type="dxa"/>
            <w:tcBorders>
              <w:top w:val="single" w:sz="12" w:space="0" w:color="auto"/>
              <w:left w:val="single" w:sz="12" w:space="0" w:color="auto"/>
              <w:bottom w:val="nil"/>
              <w:right w:val="single" w:sz="12" w:space="0" w:color="auto"/>
            </w:tcBorders>
            <w:shd w:val="clear" w:color="auto" w:fill="auto"/>
          </w:tcPr>
          <w:p w14:paraId="0714C461" w14:textId="77777777" w:rsidR="001C387D" w:rsidRPr="001C387D" w:rsidRDefault="001C387D" w:rsidP="001C387D">
            <w:pPr>
              <w:autoSpaceDE w:val="0"/>
              <w:autoSpaceDN w:val="0"/>
              <w:adjustRightInd w:val="0"/>
              <w:ind w:left="60" w:right="60"/>
              <w:jc w:val="right"/>
              <w:rPr>
                <w:rFonts w:cs="Arial"/>
                <w:sz w:val="18"/>
                <w:szCs w:val="18"/>
              </w:rPr>
            </w:pPr>
            <w:r w:rsidRPr="001C387D">
              <w:rPr>
                <w:rFonts w:cs="Arial"/>
                <w:sz w:val="18"/>
                <w:szCs w:val="18"/>
              </w:rPr>
              <w:t>37</w:t>
            </w:r>
          </w:p>
        </w:tc>
        <w:tc>
          <w:tcPr>
            <w:tcW w:w="1136" w:type="dxa"/>
            <w:tcBorders>
              <w:top w:val="single" w:sz="12" w:space="0" w:color="auto"/>
              <w:left w:val="single" w:sz="12" w:space="0" w:color="auto"/>
              <w:bottom w:val="nil"/>
              <w:right w:val="single" w:sz="12" w:space="0" w:color="auto"/>
            </w:tcBorders>
            <w:shd w:val="clear" w:color="auto" w:fill="auto"/>
          </w:tcPr>
          <w:p w14:paraId="42BE6C85" w14:textId="77777777" w:rsidR="001C387D" w:rsidRPr="001C387D" w:rsidRDefault="001C387D" w:rsidP="001C387D">
            <w:pPr>
              <w:autoSpaceDE w:val="0"/>
              <w:autoSpaceDN w:val="0"/>
              <w:adjustRightInd w:val="0"/>
              <w:ind w:left="60" w:right="60"/>
              <w:jc w:val="right"/>
              <w:rPr>
                <w:rFonts w:cs="Arial"/>
                <w:sz w:val="18"/>
                <w:szCs w:val="18"/>
              </w:rPr>
            </w:pPr>
            <w:r w:rsidRPr="001C387D">
              <w:rPr>
                <w:rFonts w:cs="Arial"/>
                <w:sz w:val="18"/>
                <w:szCs w:val="18"/>
              </w:rPr>
              <w:t>1.3</w:t>
            </w:r>
          </w:p>
        </w:tc>
        <w:tc>
          <w:tcPr>
            <w:tcW w:w="1545" w:type="dxa"/>
            <w:tcBorders>
              <w:top w:val="single" w:sz="12" w:space="0" w:color="auto"/>
              <w:left w:val="single" w:sz="12" w:space="0" w:color="auto"/>
              <w:bottom w:val="nil"/>
              <w:right w:val="single" w:sz="12" w:space="0" w:color="auto"/>
            </w:tcBorders>
            <w:shd w:val="clear" w:color="auto" w:fill="auto"/>
          </w:tcPr>
          <w:p w14:paraId="1E55F566" w14:textId="77777777" w:rsidR="001C387D" w:rsidRPr="001C387D" w:rsidRDefault="001C387D" w:rsidP="001C387D">
            <w:pPr>
              <w:autoSpaceDE w:val="0"/>
              <w:autoSpaceDN w:val="0"/>
              <w:adjustRightInd w:val="0"/>
              <w:ind w:left="60" w:right="60"/>
              <w:jc w:val="right"/>
              <w:rPr>
                <w:rFonts w:cs="Arial"/>
                <w:sz w:val="18"/>
                <w:szCs w:val="18"/>
              </w:rPr>
            </w:pPr>
            <w:r w:rsidRPr="001C387D">
              <w:rPr>
                <w:rFonts w:cs="Arial"/>
                <w:sz w:val="18"/>
                <w:szCs w:val="18"/>
              </w:rPr>
              <w:t>1.3</w:t>
            </w:r>
          </w:p>
        </w:tc>
        <w:tc>
          <w:tcPr>
            <w:tcW w:w="1629" w:type="dxa"/>
            <w:tcBorders>
              <w:top w:val="single" w:sz="12" w:space="0" w:color="auto"/>
              <w:left w:val="single" w:sz="12" w:space="0" w:color="auto"/>
              <w:bottom w:val="nil"/>
              <w:right w:val="single" w:sz="12" w:space="0" w:color="auto"/>
            </w:tcBorders>
            <w:shd w:val="clear" w:color="auto" w:fill="auto"/>
          </w:tcPr>
          <w:p w14:paraId="62B3FDAE" w14:textId="77777777" w:rsidR="001C387D" w:rsidRPr="001C387D" w:rsidRDefault="001C387D" w:rsidP="001C387D">
            <w:pPr>
              <w:autoSpaceDE w:val="0"/>
              <w:autoSpaceDN w:val="0"/>
              <w:adjustRightInd w:val="0"/>
              <w:ind w:left="60" w:right="60"/>
              <w:jc w:val="right"/>
              <w:rPr>
                <w:rFonts w:cs="Arial"/>
                <w:sz w:val="18"/>
                <w:szCs w:val="18"/>
              </w:rPr>
            </w:pPr>
            <w:r w:rsidRPr="001C387D">
              <w:rPr>
                <w:rFonts w:cs="Arial"/>
                <w:sz w:val="18"/>
                <w:szCs w:val="18"/>
              </w:rPr>
              <w:t>1.3</w:t>
            </w:r>
          </w:p>
        </w:tc>
      </w:tr>
      <w:tr w:rsidR="00DE1CC3" w:rsidRPr="001C387D" w14:paraId="2C29C28D" w14:textId="77777777" w:rsidTr="003D1AFA">
        <w:trPr>
          <w:cantSplit/>
        </w:trPr>
        <w:tc>
          <w:tcPr>
            <w:tcW w:w="1052" w:type="dxa"/>
            <w:vMerge/>
            <w:tcBorders>
              <w:top w:val="nil"/>
              <w:left w:val="single" w:sz="12" w:space="0" w:color="auto"/>
              <w:bottom w:val="nil"/>
              <w:right w:val="nil"/>
            </w:tcBorders>
            <w:shd w:val="clear" w:color="auto" w:fill="auto"/>
          </w:tcPr>
          <w:p w14:paraId="6458D86F" w14:textId="77777777" w:rsidR="001C387D" w:rsidRPr="001C387D" w:rsidRDefault="001C387D" w:rsidP="001C387D">
            <w:pPr>
              <w:autoSpaceDE w:val="0"/>
              <w:autoSpaceDN w:val="0"/>
              <w:adjustRightInd w:val="0"/>
              <w:rPr>
                <w:rFonts w:cs="Arial"/>
                <w:sz w:val="18"/>
                <w:szCs w:val="18"/>
              </w:rPr>
            </w:pPr>
          </w:p>
        </w:tc>
        <w:tc>
          <w:tcPr>
            <w:tcW w:w="2427" w:type="dxa"/>
            <w:tcBorders>
              <w:top w:val="nil"/>
              <w:left w:val="nil"/>
              <w:bottom w:val="nil"/>
              <w:right w:val="single" w:sz="12" w:space="0" w:color="auto"/>
            </w:tcBorders>
            <w:shd w:val="clear" w:color="auto" w:fill="auto"/>
          </w:tcPr>
          <w:p w14:paraId="3F740FAA" w14:textId="77777777" w:rsidR="001C387D" w:rsidRPr="001C387D" w:rsidRDefault="001C387D" w:rsidP="001C387D">
            <w:pPr>
              <w:autoSpaceDE w:val="0"/>
              <w:autoSpaceDN w:val="0"/>
              <w:adjustRightInd w:val="0"/>
              <w:ind w:left="60" w:right="60"/>
              <w:rPr>
                <w:rFonts w:cs="Arial"/>
                <w:sz w:val="18"/>
                <w:szCs w:val="18"/>
              </w:rPr>
            </w:pPr>
            <w:r w:rsidRPr="001C387D">
              <w:rPr>
                <w:rFonts w:cs="Arial"/>
                <w:sz w:val="18"/>
                <w:szCs w:val="18"/>
              </w:rPr>
              <w:t>Strongly Disagree</w:t>
            </w:r>
          </w:p>
        </w:tc>
        <w:tc>
          <w:tcPr>
            <w:tcW w:w="1289" w:type="dxa"/>
            <w:tcBorders>
              <w:top w:val="nil"/>
              <w:left w:val="single" w:sz="12" w:space="0" w:color="auto"/>
              <w:bottom w:val="nil"/>
              <w:right w:val="single" w:sz="12" w:space="0" w:color="auto"/>
            </w:tcBorders>
            <w:shd w:val="clear" w:color="auto" w:fill="auto"/>
          </w:tcPr>
          <w:p w14:paraId="6289B177" w14:textId="77777777" w:rsidR="001C387D" w:rsidRPr="001C387D" w:rsidRDefault="001C387D" w:rsidP="001C387D">
            <w:pPr>
              <w:autoSpaceDE w:val="0"/>
              <w:autoSpaceDN w:val="0"/>
              <w:adjustRightInd w:val="0"/>
              <w:ind w:left="60" w:right="60"/>
              <w:jc w:val="right"/>
              <w:rPr>
                <w:rFonts w:cs="Arial"/>
                <w:sz w:val="18"/>
                <w:szCs w:val="18"/>
              </w:rPr>
            </w:pPr>
            <w:r w:rsidRPr="001C387D">
              <w:rPr>
                <w:rFonts w:cs="Arial"/>
                <w:sz w:val="18"/>
                <w:szCs w:val="18"/>
              </w:rPr>
              <w:t>15</w:t>
            </w:r>
          </w:p>
        </w:tc>
        <w:tc>
          <w:tcPr>
            <w:tcW w:w="1136" w:type="dxa"/>
            <w:tcBorders>
              <w:top w:val="nil"/>
              <w:left w:val="single" w:sz="12" w:space="0" w:color="auto"/>
              <w:bottom w:val="nil"/>
              <w:right w:val="single" w:sz="12" w:space="0" w:color="auto"/>
            </w:tcBorders>
            <w:shd w:val="clear" w:color="auto" w:fill="auto"/>
          </w:tcPr>
          <w:p w14:paraId="576A11B9" w14:textId="77777777" w:rsidR="001C387D" w:rsidRPr="001C387D" w:rsidRDefault="001C387D" w:rsidP="001C387D">
            <w:pPr>
              <w:autoSpaceDE w:val="0"/>
              <w:autoSpaceDN w:val="0"/>
              <w:adjustRightInd w:val="0"/>
              <w:ind w:left="60" w:right="60"/>
              <w:jc w:val="right"/>
              <w:rPr>
                <w:rFonts w:cs="Arial"/>
                <w:sz w:val="18"/>
                <w:szCs w:val="18"/>
              </w:rPr>
            </w:pPr>
            <w:r w:rsidRPr="001C387D">
              <w:rPr>
                <w:rFonts w:cs="Arial"/>
                <w:sz w:val="18"/>
                <w:szCs w:val="18"/>
              </w:rPr>
              <w:t>.5</w:t>
            </w:r>
          </w:p>
        </w:tc>
        <w:tc>
          <w:tcPr>
            <w:tcW w:w="1545" w:type="dxa"/>
            <w:tcBorders>
              <w:top w:val="nil"/>
              <w:left w:val="single" w:sz="12" w:space="0" w:color="auto"/>
              <w:bottom w:val="nil"/>
              <w:right w:val="single" w:sz="12" w:space="0" w:color="auto"/>
            </w:tcBorders>
            <w:shd w:val="clear" w:color="auto" w:fill="auto"/>
          </w:tcPr>
          <w:p w14:paraId="1B36CAD7" w14:textId="77777777" w:rsidR="001C387D" w:rsidRPr="001C387D" w:rsidRDefault="001C387D" w:rsidP="001C387D">
            <w:pPr>
              <w:autoSpaceDE w:val="0"/>
              <w:autoSpaceDN w:val="0"/>
              <w:adjustRightInd w:val="0"/>
              <w:ind w:left="60" w:right="60"/>
              <w:jc w:val="right"/>
              <w:rPr>
                <w:rFonts w:cs="Arial"/>
                <w:sz w:val="18"/>
                <w:szCs w:val="18"/>
              </w:rPr>
            </w:pPr>
            <w:r w:rsidRPr="001C387D">
              <w:rPr>
                <w:rFonts w:cs="Arial"/>
                <w:sz w:val="18"/>
                <w:szCs w:val="18"/>
              </w:rPr>
              <w:t>.5</w:t>
            </w:r>
          </w:p>
        </w:tc>
        <w:tc>
          <w:tcPr>
            <w:tcW w:w="1629" w:type="dxa"/>
            <w:tcBorders>
              <w:top w:val="nil"/>
              <w:left w:val="single" w:sz="12" w:space="0" w:color="auto"/>
              <w:bottom w:val="nil"/>
              <w:right w:val="single" w:sz="12" w:space="0" w:color="auto"/>
            </w:tcBorders>
            <w:shd w:val="clear" w:color="auto" w:fill="auto"/>
          </w:tcPr>
          <w:p w14:paraId="20104B69" w14:textId="77777777" w:rsidR="001C387D" w:rsidRPr="001C387D" w:rsidRDefault="001C387D" w:rsidP="001C387D">
            <w:pPr>
              <w:autoSpaceDE w:val="0"/>
              <w:autoSpaceDN w:val="0"/>
              <w:adjustRightInd w:val="0"/>
              <w:ind w:left="60" w:right="60"/>
              <w:jc w:val="right"/>
              <w:rPr>
                <w:rFonts w:cs="Arial"/>
                <w:sz w:val="18"/>
                <w:szCs w:val="18"/>
              </w:rPr>
            </w:pPr>
            <w:r w:rsidRPr="001C387D">
              <w:rPr>
                <w:rFonts w:cs="Arial"/>
                <w:sz w:val="18"/>
                <w:szCs w:val="18"/>
              </w:rPr>
              <w:t>1.9</w:t>
            </w:r>
          </w:p>
        </w:tc>
      </w:tr>
      <w:tr w:rsidR="00DE1CC3" w:rsidRPr="001C387D" w14:paraId="1B083EFF" w14:textId="77777777" w:rsidTr="003D1AFA">
        <w:trPr>
          <w:cantSplit/>
        </w:trPr>
        <w:tc>
          <w:tcPr>
            <w:tcW w:w="1052" w:type="dxa"/>
            <w:vMerge/>
            <w:tcBorders>
              <w:top w:val="nil"/>
              <w:left w:val="single" w:sz="12" w:space="0" w:color="auto"/>
              <w:bottom w:val="nil"/>
              <w:right w:val="nil"/>
            </w:tcBorders>
            <w:shd w:val="clear" w:color="auto" w:fill="auto"/>
          </w:tcPr>
          <w:p w14:paraId="59197908" w14:textId="77777777" w:rsidR="001C387D" w:rsidRPr="001C387D" w:rsidRDefault="001C387D" w:rsidP="001C387D">
            <w:pPr>
              <w:autoSpaceDE w:val="0"/>
              <w:autoSpaceDN w:val="0"/>
              <w:adjustRightInd w:val="0"/>
              <w:rPr>
                <w:rFonts w:cs="Arial"/>
                <w:sz w:val="18"/>
                <w:szCs w:val="18"/>
              </w:rPr>
            </w:pPr>
          </w:p>
        </w:tc>
        <w:tc>
          <w:tcPr>
            <w:tcW w:w="2427" w:type="dxa"/>
            <w:tcBorders>
              <w:top w:val="nil"/>
              <w:left w:val="nil"/>
              <w:bottom w:val="nil"/>
              <w:right w:val="single" w:sz="12" w:space="0" w:color="auto"/>
            </w:tcBorders>
            <w:shd w:val="clear" w:color="auto" w:fill="auto"/>
          </w:tcPr>
          <w:p w14:paraId="414511A1" w14:textId="77777777" w:rsidR="001C387D" w:rsidRPr="001C387D" w:rsidRDefault="001C387D" w:rsidP="001C387D">
            <w:pPr>
              <w:autoSpaceDE w:val="0"/>
              <w:autoSpaceDN w:val="0"/>
              <w:adjustRightInd w:val="0"/>
              <w:ind w:left="60" w:right="60"/>
              <w:rPr>
                <w:rFonts w:cs="Arial"/>
                <w:sz w:val="18"/>
                <w:szCs w:val="18"/>
              </w:rPr>
            </w:pPr>
            <w:r w:rsidRPr="001C387D">
              <w:rPr>
                <w:rFonts w:cs="Arial"/>
                <w:sz w:val="18"/>
                <w:szCs w:val="18"/>
              </w:rPr>
              <w:t>Disagree</w:t>
            </w:r>
          </w:p>
        </w:tc>
        <w:tc>
          <w:tcPr>
            <w:tcW w:w="1289" w:type="dxa"/>
            <w:tcBorders>
              <w:top w:val="nil"/>
              <w:left w:val="single" w:sz="12" w:space="0" w:color="auto"/>
              <w:bottom w:val="nil"/>
              <w:right w:val="single" w:sz="12" w:space="0" w:color="auto"/>
            </w:tcBorders>
            <w:shd w:val="clear" w:color="auto" w:fill="auto"/>
          </w:tcPr>
          <w:p w14:paraId="11C232A5" w14:textId="77777777" w:rsidR="001C387D" w:rsidRPr="001C387D" w:rsidRDefault="001C387D" w:rsidP="001C387D">
            <w:pPr>
              <w:autoSpaceDE w:val="0"/>
              <w:autoSpaceDN w:val="0"/>
              <w:adjustRightInd w:val="0"/>
              <w:ind w:left="60" w:right="60"/>
              <w:jc w:val="right"/>
              <w:rPr>
                <w:rFonts w:cs="Arial"/>
                <w:sz w:val="18"/>
                <w:szCs w:val="18"/>
              </w:rPr>
            </w:pPr>
            <w:r w:rsidRPr="001C387D">
              <w:rPr>
                <w:rFonts w:cs="Arial"/>
                <w:sz w:val="18"/>
                <w:szCs w:val="18"/>
              </w:rPr>
              <w:t>60</w:t>
            </w:r>
          </w:p>
        </w:tc>
        <w:tc>
          <w:tcPr>
            <w:tcW w:w="1136" w:type="dxa"/>
            <w:tcBorders>
              <w:top w:val="nil"/>
              <w:left w:val="single" w:sz="12" w:space="0" w:color="auto"/>
              <w:bottom w:val="nil"/>
              <w:right w:val="single" w:sz="12" w:space="0" w:color="auto"/>
            </w:tcBorders>
            <w:shd w:val="clear" w:color="auto" w:fill="auto"/>
          </w:tcPr>
          <w:p w14:paraId="621D9FA8" w14:textId="77777777" w:rsidR="001C387D" w:rsidRPr="001C387D" w:rsidRDefault="001C387D" w:rsidP="001C387D">
            <w:pPr>
              <w:autoSpaceDE w:val="0"/>
              <w:autoSpaceDN w:val="0"/>
              <w:adjustRightInd w:val="0"/>
              <w:ind w:left="60" w:right="60"/>
              <w:jc w:val="right"/>
              <w:rPr>
                <w:rFonts w:cs="Arial"/>
                <w:sz w:val="18"/>
                <w:szCs w:val="18"/>
              </w:rPr>
            </w:pPr>
            <w:r w:rsidRPr="001C387D">
              <w:rPr>
                <w:rFonts w:cs="Arial"/>
                <w:sz w:val="18"/>
                <w:szCs w:val="18"/>
              </w:rPr>
              <w:t>2.1</w:t>
            </w:r>
          </w:p>
        </w:tc>
        <w:tc>
          <w:tcPr>
            <w:tcW w:w="1545" w:type="dxa"/>
            <w:tcBorders>
              <w:top w:val="nil"/>
              <w:left w:val="single" w:sz="12" w:space="0" w:color="auto"/>
              <w:bottom w:val="nil"/>
              <w:right w:val="single" w:sz="12" w:space="0" w:color="auto"/>
            </w:tcBorders>
            <w:shd w:val="clear" w:color="auto" w:fill="auto"/>
          </w:tcPr>
          <w:p w14:paraId="2582E752" w14:textId="77777777" w:rsidR="001C387D" w:rsidRPr="001C387D" w:rsidRDefault="001C387D" w:rsidP="001C387D">
            <w:pPr>
              <w:autoSpaceDE w:val="0"/>
              <w:autoSpaceDN w:val="0"/>
              <w:adjustRightInd w:val="0"/>
              <w:ind w:left="60" w:right="60"/>
              <w:jc w:val="right"/>
              <w:rPr>
                <w:rFonts w:cs="Arial"/>
                <w:sz w:val="18"/>
                <w:szCs w:val="18"/>
              </w:rPr>
            </w:pPr>
            <w:r w:rsidRPr="001C387D">
              <w:rPr>
                <w:rFonts w:cs="Arial"/>
                <w:sz w:val="18"/>
                <w:szCs w:val="18"/>
              </w:rPr>
              <w:t>2.2</w:t>
            </w:r>
          </w:p>
        </w:tc>
        <w:tc>
          <w:tcPr>
            <w:tcW w:w="1629" w:type="dxa"/>
            <w:tcBorders>
              <w:top w:val="nil"/>
              <w:left w:val="single" w:sz="12" w:space="0" w:color="auto"/>
              <w:bottom w:val="nil"/>
              <w:right w:val="single" w:sz="12" w:space="0" w:color="auto"/>
            </w:tcBorders>
            <w:shd w:val="clear" w:color="auto" w:fill="auto"/>
          </w:tcPr>
          <w:p w14:paraId="29F0EEDC" w14:textId="77777777" w:rsidR="001C387D" w:rsidRPr="001C387D" w:rsidRDefault="001C387D" w:rsidP="001C387D">
            <w:pPr>
              <w:autoSpaceDE w:val="0"/>
              <w:autoSpaceDN w:val="0"/>
              <w:adjustRightInd w:val="0"/>
              <w:ind w:left="60" w:right="60"/>
              <w:jc w:val="right"/>
              <w:rPr>
                <w:rFonts w:cs="Arial"/>
                <w:sz w:val="18"/>
                <w:szCs w:val="18"/>
              </w:rPr>
            </w:pPr>
            <w:r w:rsidRPr="001C387D">
              <w:rPr>
                <w:rFonts w:cs="Arial"/>
                <w:sz w:val="18"/>
                <w:szCs w:val="18"/>
              </w:rPr>
              <w:t>4.0</w:t>
            </w:r>
          </w:p>
        </w:tc>
      </w:tr>
      <w:tr w:rsidR="00DE1CC3" w:rsidRPr="001C387D" w14:paraId="6E193565" w14:textId="77777777" w:rsidTr="003D1AFA">
        <w:trPr>
          <w:cantSplit/>
        </w:trPr>
        <w:tc>
          <w:tcPr>
            <w:tcW w:w="1052" w:type="dxa"/>
            <w:vMerge/>
            <w:tcBorders>
              <w:top w:val="nil"/>
              <w:left w:val="single" w:sz="12" w:space="0" w:color="auto"/>
              <w:bottom w:val="nil"/>
              <w:right w:val="nil"/>
            </w:tcBorders>
            <w:shd w:val="clear" w:color="auto" w:fill="auto"/>
          </w:tcPr>
          <w:p w14:paraId="266584A5" w14:textId="77777777" w:rsidR="001C387D" w:rsidRPr="001C387D" w:rsidRDefault="001C387D" w:rsidP="001C387D">
            <w:pPr>
              <w:autoSpaceDE w:val="0"/>
              <w:autoSpaceDN w:val="0"/>
              <w:adjustRightInd w:val="0"/>
              <w:rPr>
                <w:rFonts w:cs="Arial"/>
                <w:sz w:val="18"/>
                <w:szCs w:val="18"/>
              </w:rPr>
            </w:pPr>
          </w:p>
        </w:tc>
        <w:tc>
          <w:tcPr>
            <w:tcW w:w="2427" w:type="dxa"/>
            <w:tcBorders>
              <w:top w:val="nil"/>
              <w:left w:val="nil"/>
              <w:bottom w:val="nil"/>
              <w:right w:val="single" w:sz="12" w:space="0" w:color="auto"/>
            </w:tcBorders>
            <w:shd w:val="clear" w:color="auto" w:fill="auto"/>
          </w:tcPr>
          <w:p w14:paraId="1F9E76C6" w14:textId="77777777" w:rsidR="001C387D" w:rsidRPr="001C387D" w:rsidRDefault="001C387D" w:rsidP="001C387D">
            <w:pPr>
              <w:autoSpaceDE w:val="0"/>
              <w:autoSpaceDN w:val="0"/>
              <w:adjustRightInd w:val="0"/>
              <w:ind w:left="60" w:right="60"/>
              <w:rPr>
                <w:rFonts w:cs="Arial"/>
                <w:sz w:val="18"/>
                <w:szCs w:val="18"/>
              </w:rPr>
            </w:pPr>
            <w:r w:rsidRPr="001C387D">
              <w:rPr>
                <w:rFonts w:cs="Arial"/>
                <w:sz w:val="18"/>
                <w:szCs w:val="18"/>
              </w:rPr>
              <w:t>Agree</w:t>
            </w:r>
          </w:p>
        </w:tc>
        <w:tc>
          <w:tcPr>
            <w:tcW w:w="1289" w:type="dxa"/>
            <w:tcBorders>
              <w:top w:val="nil"/>
              <w:left w:val="single" w:sz="12" w:space="0" w:color="auto"/>
              <w:bottom w:val="nil"/>
              <w:right w:val="single" w:sz="12" w:space="0" w:color="auto"/>
            </w:tcBorders>
            <w:shd w:val="clear" w:color="auto" w:fill="auto"/>
          </w:tcPr>
          <w:p w14:paraId="1D3F52B0" w14:textId="77777777" w:rsidR="001C387D" w:rsidRPr="001C387D" w:rsidRDefault="001C387D" w:rsidP="001C387D">
            <w:pPr>
              <w:autoSpaceDE w:val="0"/>
              <w:autoSpaceDN w:val="0"/>
              <w:adjustRightInd w:val="0"/>
              <w:ind w:left="60" w:right="60"/>
              <w:jc w:val="right"/>
              <w:rPr>
                <w:rFonts w:cs="Arial"/>
                <w:sz w:val="18"/>
                <w:szCs w:val="18"/>
              </w:rPr>
            </w:pPr>
            <w:r w:rsidRPr="001C387D">
              <w:rPr>
                <w:rFonts w:cs="Arial"/>
                <w:sz w:val="18"/>
                <w:szCs w:val="18"/>
              </w:rPr>
              <w:t>638</w:t>
            </w:r>
          </w:p>
        </w:tc>
        <w:tc>
          <w:tcPr>
            <w:tcW w:w="1136" w:type="dxa"/>
            <w:tcBorders>
              <w:top w:val="nil"/>
              <w:left w:val="single" w:sz="12" w:space="0" w:color="auto"/>
              <w:bottom w:val="nil"/>
              <w:right w:val="single" w:sz="12" w:space="0" w:color="auto"/>
            </w:tcBorders>
            <w:shd w:val="clear" w:color="auto" w:fill="auto"/>
          </w:tcPr>
          <w:p w14:paraId="2153EBBA" w14:textId="77777777" w:rsidR="001C387D" w:rsidRPr="001C387D" w:rsidRDefault="001C387D" w:rsidP="001C387D">
            <w:pPr>
              <w:autoSpaceDE w:val="0"/>
              <w:autoSpaceDN w:val="0"/>
              <w:adjustRightInd w:val="0"/>
              <w:ind w:left="60" w:right="60"/>
              <w:jc w:val="right"/>
              <w:rPr>
                <w:rFonts w:cs="Arial"/>
                <w:sz w:val="18"/>
                <w:szCs w:val="18"/>
              </w:rPr>
            </w:pPr>
            <w:r w:rsidRPr="001C387D">
              <w:rPr>
                <w:rFonts w:cs="Arial"/>
                <w:sz w:val="18"/>
                <w:szCs w:val="18"/>
              </w:rPr>
              <w:t>22.8</w:t>
            </w:r>
          </w:p>
        </w:tc>
        <w:tc>
          <w:tcPr>
            <w:tcW w:w="1545" w:type="dxa"/>
            <w:tcBorders>
              <w:top w:val="nil"/>
              <w:left w:val="single" w:sz="12" w:space="0" w:color="auto"/>
              <w:bottom w:val="nil"/>
              <w:right w:val="single" w:sz="12" w:space="0" w:color="auto"/>
            </w:tcBorders>
            <w:shd w:val="clear" w:color="auto" w:fill="auto"/>
          </w:tcPr>
          <w:p w14:paraId="2B87047B" w14:textId="77777777" w:rsidR="001C387D" w:rsidRPr="001C387D" w:rsidRDefault="001C387D" w:rsidP="001C387D">
            <w:pPr>
              <w:autoSpaceDE w:val="0"/>
              <w:autoSpaceDN w:val="0"/>
              <w:adjustRightInd w:val="0"/>
              <w:ind w:left="60" w:right="60"/>
              <w:jc w:val="right"/>
              <w:rPr>
                <w:rFonts w:cs="Arial"/>
                <w:sz w:val="18"/>
                <w:szCs w:val="18"/>
              </w:rPr>
            </w:pPr>
            <w:r w:rsidRPr="001C387D">
              <w:rPr>
                <w:rFonts w:cs="Arial"/>
                <w:sz w:val="18"/>
                <w:szCs w:val="18"/>
              </w:rPr>
              <w:t>22.9</w:t>
            </w:r>
          </w:p>
        </w:tc>
        <w:tc>
          <w:tcPr>
            <w:tcW w:w="1629" w:type="dxa"/>
            <w:tcBorders>
              <w:top w:val="nil"/>
              <w:left w:val="single" w:sz="12" w:space="0" w:color="auto"/>
              <w:bottom w:val="nil"/>
              <w:right w:val="single" w:sz="12" w:space="0" w:color="auto"/>
            </w:tcBorders>
            <w:shd w:val="clear" w:color="auto" w:fill="auto"/>
          </w:tcPr>
          <w:p w14:paraId="75C3A837" w14:textId="77777777" w:rsidR="001C387D" w:rsidRPr="001C387D" w:rsidRDefault="001C387D" w:rsidP="001C387D">
            <w:pPr>
              <w:autoSpaceDE w:val="0"/>
              <w:autoSpaceDN w:val="0"/>
              <w:adjustRightInd w:val="0"/>
              <w:ind w:left="60" w:right="60"/>
              <w:jc w:val="right"/>
              <w:rPr>
                <w:rFonts w:cs="Arial"/>
                <w:sz w:val="18"/>
                <w:szCs w:val="18"/>
              </w:rPr>
            </w:pPr>
            <w:r w:rsidRPr="001C387D">
              <w:rPr>
                <w:rFonts w:cs="Arial"/>
                <w:sz w:val="18"/>
                <w:szCs w:val="18"/>
              </w:rPr>
              <w:t>26.9</w:t>
            </w:r>
          </w:p>
        </w:tc>
      </w:tr>
      <w:tr w:rsidR="00DE1CC3" w:rsidRPr="001C387D" w14:paraId="62EF248C" w14:textId="77777777" w:rsidTr="003D1AFA">
        <w:trPr>
          <w:cantSplit/>
        </w:trPr>
        <w:tc>
          <w:tcPr>
            <w:tcW w:w="1052" w:type="dxa"/>
            <w:vMerge/>
            <w:tcBorders>
              <w:top w:val="nil"/>
              <w:left w:val="single" w:sz="12" w:space="0" w:color="auto"/>
              <w:bottom w:val="nil"/>
              <w:right w:val="nil"/>
            </w:tcBorders>
            <w:shd w:val="clear" w:color="auto" w:fill="auto"/>
          </w:tcPr>
          <w:p w14:paraId="582267CA" w14:textId="77777777" w:rsidR="001C387D" w:rsidRPr="001C387D" w:rsidRDefault="001C387D" w:rsidP="001C387D">
            <w:pPr>
              <w:autoSpaceDE w:val="0"/>
              <w:autoSpaceDN w:val="0"/>
              <w:adjustRightInd w:val="0"/>
              <w:rPr>
                <w:rFonts w:cs="Arial"/>
                <w:sz w:val="18"/>
                <w:szCs w:val="18"/>
              </w:rPr>
            </w:pPr>
          </w:p>
        </w:tc>
        <w:tc>
          <w:tcPr>
            <w:tcW w:w="2427" w:type="dxa"/>
            <w:tcBorders>
              <w:top w:val="nil"/>
              <w:left w:val="nil"/>
              <w:bottom w:val="nil"/>
              <w:right w:val="single" w:sz="12" w:space="0" w:color="auto"/>
            </w:tcBorders>
            <w:shd w:val="clear" w:color="auto" w:fill="auto"/>
          </w:tcPr>
          <w:p w14:paraId="3AF49337" w14:textId="77777777" w:rsidR="001C387D" w:rsidRPr="001C387D" w:rsidRDefault="001C387D" w:rsidP="001C387D">
            <w:pPr>
              <w:autoSpaceDE w:val="0"/>
              <w:autoSpaceDN w:val="0"/>
              <w:adjustRightInd w:val="0"/>
              <w:ind w:left="60" w:right="60"/>
              <w:rPr>
                <w:rFonts w:cs="Arial"/>
                <w:sz w:val="18"/>
                <w:szCs w:val="18"/>
              </w:rPr>
            </w:pPr>
            <w:r w:rsidRPr="001C387D">
              <w:rPr>
                <w:rFonts w:cs="Arial"/>
                <w:sz w:val="18"/>
                <w:szCs w:val="18"/>
              </w:rPr>
              <w:t>Strongly Agree</w:t>
            </w:r>
          </w:p>
        </w:tc>
        <w:tc>
          <w:tcPr>
            <w:tcW w:w="1289" w:type="dxa"/>
            <w:tcBorders>
              <w:top w:val="nil"/>
              <w:left w:val="single" w:sz="12" w:space="0" w:color="auto"/>
              <w:bottom w:val="nil"/>
              <w:right w:val="single" w:sz="12" w:space="0" w:color="auto"/>
            </w:tcBorders>
            <w:shd w:val="clear" w:color="auto" w:fill="auto"/>
          </w:tcPr>
          <w:p w14:paraId="53C06EDC" w14:textId="77777777" w:rsidR="001C387D" w:rsidRPr="001C387D" w:rsidRDefault="001C387D" w:rsidP="001C387D">
            <w:pPr>
              <w:autoSpaceDE w:val="0"/>
              <w:autoSpaceDN w:val="0"/>
              <w:adjustRightInd w:val="0"/>
              <w:ind w:left="60" w:right="60"/>
              <w:jc w:val="right"/>
              <w:rPr>
                <w:rFonts w:cs="Arial"/>
                <w:sz w:val="18"/>
                <w:szCs w:val="18"/>
              </w:rPr>
            </w:pPr>
            <w:r w:rsidRPr="001C387D">
              <w:rPr>
                <w:rFonts w:cs="Arial"/>
                <w:sz w:val="18"/>
                <w:szCs w:val="18"/>
              </w:rPr>
              <w:t>757</w:t>
            </w:r>
          </w:p>
        </w:tc>
        <w:tc>
          <w:tcPr>
            <w:tcW w:w="1136" w:type="dxa"/>
            <w:tcBorders>
              <w:top w:val="nil"/>
              <w:left w:val="single" w:sz="12" w:space="0" w:color="auto"/>
              <w:bottom w:val="nil"/>
              <w:right w:val="single" w:sz="12" w:space="0" w:color="auto"/>
            </w:tcBorders>
            <w:shd w:val="clear" w:color="auto" w:fill="auto"/>
          </w:tcPr>
          <w:p w14:paraId="1869CB83" w14:textId="77777777" w:rsidR="001C387D" w:rsidRPr="001C387D" w:rsidRDefault="001C387D" w:rsidP="001C387D">
            <w:pPr>
              <w:autoSpaceDE w:val="0"/>
              <w:autoSpaceDN w:val="0"/>
              <w:adjustRightInd w:val="0"/>
              <w:ind w:left="60" w:right="60"/>
              <w:jc w:val="right"/>
              <w:rPr>
                <w:rFonts w:cs="Arial"/>
                <w:sz w:val="18"/>
                <w:szCs w:val="18"/>
              </w:rPr>
            </w:pPr>
            <w:r w:rsidRPr="001C387D">
              <w:rPr>
                <w:rFonts w:cs="Arial"/>
                <w:sz w:val="18"/>
                <w:szCs w:val="18"/>
              </w:rPr>
              <w:t>27.0</w:t>
            </w:r>
          </w:p>
        </w:tc>
        <w:tc>
          <w:tcPr>
            <w:tcW w:w="1545" w:type="dxa"/>
            <w:tcBorders>
              <w:top w:val="nil"/>
              <w:left w:val="single" w:sz="12" w:space="0" w:color="auto"/>
              <w:bottom w:val="nil"/>
              <w:right w:val="single" w:sz="12" w:space="0" w:color="auto"/>
            </w:tcBorders>
            <w:shd w:val="clear" w:color="auto" w:fill="auto"/>
          </w:tcPr>
          <w:p w14:paraId="2DB10F0C" w14:textId="77777777" w:rsidR="001C387D" w:rsidRPr="001C387D" w:rsidRDefault="001C387D" w:rsidP="001C387D">
            <w:pPr>
              <w:autoSpaceDE w:val="0"/>
              <w:autoSpaceDN w:val="0"/>
              <w:adjustRightInd w:val="0"/>
              <w:ind w:left="60" w:right="60"/>
              <w:jc w:val="right"/>
              <w:rPr>
                <w:rFonts w:cs="Arial"/>
                <w:sz w:val="18"/>
                <w:szCs w:val="18"/>
              </w:rPr>
            </w:pPr>
            <w:r w:rsidRPr="001C387D">
              <w:rPr>
                <w:rFonts w:cs="Arial"/>
                <w:sz w:val="18"/>
                <w:szCs w:val="18"/>
              </w:rPr>
              <w:t>27.2</w:t>
            </w:r>
          </w:p>
        </w:tc>
        <w:tc>
          <w:tcPr>
            <w:tcW w:w="1629" w:type="dxa"/>
            <w:tcBorders>
              <w:top w:val="nil"/>
              <w:left w:val="single" w:sz="12" w:space="0" w:color="auto"/>
              <w:bottom w:val="nil"/>
              <w:right w:val="single" w:sz="12" w:space="0" w:color="auto"/>
            </w:tcBorders>
            <w:shd w:val="clear" w:color="auto" w:fill="auto"/>
          </w:tcPr>
          <w:p w14:paraId="7C9B0A82" w14:textId="77777777" w:rsidR="001C387D" w:rsidRPr="001C387D" w:rsidRDefault="001C387D" w:rsidP="001C387D">
            <w:pPr>
              <w:autoSpaceDE w:val="0"/>
              <w:autoSpaceDN w:val="0"/>
              <w:adjustRightInd w:val="0"/>
              <w:ind w:left="60" w:right="60"/>
              <w:jc w:val="right"/>
              <w:rPr>
                <w:rFonts w:cs="Arial"/>
                <w:sz w:val="18"/>
                <w:szCs w:val="18"/>
              </w:rPr>
            </w:pPr>
            <w:r w:rsidRPr="001C387D">
              <w:rPr>
                <w:rFonts w:cs="Arial"/>
                <w:sz w:val="18"/>
                <w:szCs w:val="18"/>
              </w:rPr>
              <w:t>54.1</w:t>
            </w:r>
          </w:p>
        </w:tc>
      </w:tr>
      <w:tr w:rsidR="00DE1CC3" w:rsidRPr="001C387D" w14:paraId="679D356E" w14:textId="77777777" w:rsidTr="003D1AFA">
        <w:trPr>
          <w:cantSplit/>
        </w:trPr>
        <w:tc>
          <w:tcPr>
            <w:tcW w:w="1052" w:type="dxa"/>
            <w:vMerge/>
            <w:tcBorders>
              <w:top w:val="nil"/>
              <w:left w:val="single" w:sz="12" w:space="0" w:color="auto"/>
              <w:bottom w:val="nil"/>
              <w:right w:val="nil"/>
            </w:tcBorders>
            <w:shd w:val="clear" w:color="auto" w:fill="auto"/>
          </w:tcPr>
          <w:p w14:paraId="0B59EA80" w14:textId="77777777" w:rsidR="001C387D" w:rsidRPr="001C387D" w:rsidRDefault="001C387D" w:rsidP="001C387D">
            <w:pPr>
              <w:autoSpaceDE w:val="0"/>
              <w:autoSpaceDN w:val="0"/>
              <w:adjustRightInd w:val="0"/>
              <w:rPr>
                <w:rFonts w:cs="Arial"/>
                <w:sz w:val="18"/>
                <w:szCs w:val="18"/>
              </w:rPr>
            </w:pPr>
          </w:p>
        </w:tc>
        <w:tc>
          <w:tcPr>
            <w:tcW w:w="2427" w:type="dxa"/>
            <w:tcBorders>
              <w:top w:val="nil"/>
              <w:left w:val="nil"/>
              <w:bottom w:val="nil"/>
              <w:right w:val="single" w:sz="12" w:space="0" w:color="auto"/>
            </w:tcBorders>
            <w:shd w:val="clear" w:color="auto" w:fill="auto"/>
          </w:tcPr>
          <w:p w14:paraId="1385E999" w14:textId="77777777" w:rsidR="001C387D" w:rsidRPr="001C387D" w:rsidRDefault="001C387D" w:rsidP="001C387D">
            <w:pPr>
              <w:autoSpaceDE w:val="0"/>
              <w:autoSpaceDN w:val="0"/>
              <w:adjustRightInd w:val="0"/>
              <w:ind w:left="60" w:right="60"/>
              <w:rPr>
                <w:rFonts w:cs="Arial"/>
                <w:sz w:val="18"/>
                <w:szCs w:val="18"/>
              </w:rPr>
            </w:pPr>
            <w:r w:rsidRPr="001C387D">
              <w:rPr>
                <w:rFonts w:cs="Arial"/>
                <w:sz w:val="18"/>
                <w:szCs w:val="18"/>
              </w:rPr>
              <w:t>Very Strongly Agree</w:t>
            </w:r>
          </w:p>
        </w:tc>
        <w:tc>
          <w:tcPr>
            <w:tcW w:w="1289" w:type="dxa"/>
            <w:tcBorders>
              <w:top w:val="nil"/>
              <w:left w:val="single" w:sz="12" w:space="0" w:color="auto"/>
              <w:bottom w:val="nil"/>
              <w:right w:val="single" w:sz="12" w:space="0" w:color="auto"/>
            </w:tcBorders>
            <w:shd w:val="clear" w:color="auto" w:fill="auto"/>
          </w:tcPr>
          <w:p w14:paraId="135F55CC" w14:textId="77777777" w:rsidR="001C387D" w:rsidRPr="001C387D" w:rsidRDefault="001C387D" w:rsidP="001C387D">
            <w:pPr>
              <w:autoSpaceDE w:val="0"/>
              <w:autoSpaceDN w:val="0"/>
              <w:adjustRightInd w:val="0"/>
              <w:ind w:left="60" w:right="60"/>
              <w:jc w:val="right"/>
              <w:rPr>
                <w:rFonts w:cs="Arial"/>
                <w:sz w:val="18"/>
                <w:szCs w:val="18"/>
              </w:rPr>
            </w:pPr>
            <w:r w:rsidRPr="001C387D">
              <w:rPr>
                <w:rFonts w:cs="Arial"/>
                <w:sz w:val="18"/>
                <w:szCs w:val="18"/>
              </w:rPr>
              <w:t>1278</w:t>
            </w:r>
          </w:p>
        </w:tc>
        <w:tc>
          <w:tcPr>
            <w:tcW w:w="1136" w:type="dxa"/>
            <w:tcBorders>
              <w:top w:val="nil"/>
              <w:left w:val="single" w:sz="12" w:space="0" w:color="auto"/>
              <w:bottom w:val="nil"/>
              <w:right w:val="single" w:sz="12" w:space="0" w:color="auto"/>
            </w:tcBorders>
            <w:shd w:val="clear" w:color="auto" w:fill="auto"/>
          </w:tcPr>
          <w:p w14:paraId="4B6B23F6" w14:textId="77777777" w:rsidR="001C387D" w:rsidRPr="001C387D" w:rsidRDefault="001C387D" w:rsidP="001C387D">
            <w:pPr>
              <w:autoSpaceDE w:val="0"/>
              <w:autoSpaceDN w:val="0"/>
              <w:adjustRightInd w:val="0"/>
              <w:ind w:left="60" w:right="60"/>
              <w:jc w:val="right"/>
              <w:rPr>
                <w:rFonts w:cs="Arial"/>
                <w:sz w:val="18"/>
                <w:szCs w:val="18"/>
              </w:rPr>
            </w:pPr>
            <w:r w:rsidRPr="001C387D">
              <w:rPr>
                <w:rFonts w:cs="Arial"/>
                <w:sz w:val="18"/>
                <w:szCs w:val="18"/>
              </w:rPr>
              <w:t>45.6</w:t>
            </w:r>
          </w:p>
        </w:tc>
        <w:tc>
          <w:tcPr>
            <w:tcW w:w="1545" w:type="dxa"/>
            <w:tcBorders>
              <w:top w:val="nil"/>
              <w:left w:val="single" w:sz="12" w:space="0" w:color="auto"/>
              <w:bottom w:val="nil"/>
              <w:right w:val="single" w:sz="12" w:space="0" w:color="auto"/>
            </w:tcBorders>
            <w:shd w:val="clear" w:color="auto" w:fill="auto"/>
          </w:tcPr>
          <w:p w14:paraId="684F7EB0" w14:textId="77777777" w:rsidR="001C387D" w:rsidRPr="001C387D" w:rsidRDefault="001C387D" w:rsidP="001C387D">
            <w:pPr>
              <w:autoSpaceDE w:val="0"/>
              <w:autoSpaceDN w:val="0"/>
              <w:adjustRightInd w:val="0"/>
              <w:ind w:left="60" w:right="60"/>
              <w:jc w:val="right"/>
              <w:rPr>
                <w:rFonts w:cs="Arial"/>
                <w:sz w:val="18"/>
                <w:szCs w:val="18"/>
              </w:rPr>
            </w:pPr>
            <w:r w:rsidRPr="001C387D">
              <w:rPr>
                <w:rFonts w:cs="Arial"/>
                <w:sz w:val="18"/>
                <w:szCs w:val="18"/>
              </w:rPr>
              <w:t>45.9</w:t>
            </w:r>
          </w:p>
        </w:tc>
        <w:tc>
          <w:tcPr>
            <w:tcW w:w="1629" w:type="dxa"/>
            <w:tcBorders>
              <w:top w:val="nil"/>
              <w:left w:val="single" w:sz="12" w:space="0" w:color="auto"/>
              <w:bottom w:val="nil"/>
              <w:right w:val="single" w:sz="12" w:space="0" w:color="auto"/>
            </w:tcBorders>
            <w:shd w:val="clear" w:color="auto" w:fill="auto"/>
          </w:tcPr>
          <w:p w14:paraId="4CBC1C79" w14:textId="77777777" w:rsidR="001C387D" w:rsidRPr="001C387D" w:rsidRDefault="001C387D" w:rsidP="001C387D">
            <w:pPr>
              <w:autoSpaceDE w:val="0"/>
              <w:autoSpaceDN w:val="0"/>
              <w:adjustRightInd w:val="0"/>
              <w:ind w:left="60" w:right="60"/>
              <w:jc w:val="right"/>
              <w:rPr>
                <w:rFonts w:cs="Arial"/>
                <w:sz w:val="18"/>
                <w:szCs w:val="18"/>
              </w:rPr>
            </w:pPr>
            <w:r w:rsidRPr="001C387D">
              <w:rPr>
                <w:rFonts w:cs="Arial"/>
                <w:sz w:val="18"/>
                <w:szCs w:val="18"/>
              </w:rPr>
              <w:t>100.0</w:t>
            </w:r>
          </w:p>
        </w:tc>
      </w:tr>
      <w:tr w:rsidR="00DE1CC3" w:rsidRPr="001C387D" w14:paraId="48415525" w14:textId="77777777" w:rsidTr="003D1AFA">
        <w:trPr>
          <w:cantSplit/>
        </w:trPr>
        <w:tc>
          <w:tcPr>
            <w:tcW w:w="1052" w:type="dxa"/>
            <w:vMerge/>
            <w:tcBorders>
              <w:top w:val="nil"/>
              <w:left w:val="single" w:sz="12" w:space="0" w:color="auto"/>
              <w:bottom w:val="nil"/>
              <w:right w:val="nil"/>
            </w:tcBorders>
            <w:shd w:val="clear" w:color="auto" w:fill="auto"/>
          </w:tcPr>
          <w:p w14:paraId="1517B73F" w14:textId="77777777" w:rsidR="001C387D" w:rsidRPr="001C387D" w:rsidRDefault="001C387D" w:rsidP="001C387D">
            <w:pPr>
              <w:autoSpaceDE w:val="0"/>
              <w:autoSpaceDN w:val="0"/>
              <w:adjustRightInd w:val="0"/>
              <w:rPr>
                <w:rFonts w:cs="Arial"/>
                <w:sz w:val="18"/>
                <w:szCs w:val="18"/>
              </w:rPr>
            </w:pPr>
          </w:p>
        </w:tc>
        <w:tc>
          <w:tcPr>
            <w:tcW w:w="2427" w:type="dxa"/>
            <w:tcBorders>
              <w:top w:val="nil"/>
              <w:left w:val="nil"/>
              <w:bottom w:val="nil"/>
              <w:right w:val="single" w:sz="12" w:space="0" w:color="auto"/>
            </w:tcBorders>
            <w:shd w:val="clear" w:color="auto" w:fill="auto"/>
          </w:tcPr>
          <w:p w14:paraId="49DDB025" w14:textId="77777777" w:rsidR="001C387D" w:rsidRPr="001C387D" w:rsidRDefault="001C387D" w:rsidP="001C387D">
            <w:pPr>
              <w:autoSpaceDE w:val="0"/>
              <w:autoSpaceDN w:val="0"/>
              <w:adjustRightInd w:val="0"/>
              <w:ind w:left="60" w:right="60"/>
              <w:rPr>
                <w:rFonts w:cs="Arial"/>
                <w:sz w:val="18"/>
                <w:szCs w:val="18"/>
              </w:rPr>
            </w:pPr>
            <w:r w:rsidRPr="001C387D">
              <w:rPr>
                <w:rFonts w:cs="Arial"/>
                <w:sz w:val="18"/>
                <w:szCs w:val="18"/>
              </w:rPr>
              <w:t>Total</w:t>
            </w:r>
          </w:p>
        </w:tc>
        <w:tc>
          <w:tcPr>
            <w:tcW w:w="1289" w:type="dxa"/>
            <w:tcBorders>
              <w:top w:val="nil"/>
              <w:left w:val="single" w:sz="12" w:space="0" w:color="auto"/>
              <w:bottom w:val="nil"/>
              <w:right w:val="single" w:sz="12" w:space="0" w:color="auto"/>
            </w:tcBorders>
            <w:shd w:val="clear" w:color="auto" w:fill="auto"/>
          </w:tcPr>
          <w:p w14:paraId="58BB677D" w14:textId="77777777" w:rsidR="001C387D" w:rsidRPr="001C387D" w:rsidRDefault="001C387D" w:rsidP="001C387D">
            <w:pPr>
              <w:autoSpaceDE w:val="0"/>
              <w:autoSpaceDN w:val="0"/>
              <w:adjustRightInd w:val="0"/>
              <w:ind w:left="60" w:right="60"/>
              <w:jc w:val="right"/>
              <w:rPr>
                <w:rFonts w:cs="Arial"/>
                <w:sz w:val="18"/>
                <w:szCs w:val="18"/>
              </w:rPr>
            </w:pPr>
            <w:r w:rsidRPr="001C387D">
              <w:rPr>
                <w:rFonts w:cs="Arial"/>
                <w:sz w:val="18"/>
                <w:szCs w:val="18"/>
              </w:rPr>
              <w:t>2785</w:t>
            </w:r>
          </w:p>
        </w:tc>
        <w:tc>
          <w:tcPr>
            <w:tcW w:w="1136" w:type="dxa"/>
            <w:tcBorders>
              <w:top w:val="nil"/>
              <w:left w:val="single" w:sz="12" w:space="0" w:color="auto"/>
              <w:bottom w:val="nil"/>
              <w:right w:val="single" w:sz="12" w:space="0" w:color="auto"/>
            </w:tcBorders>
            <w:shd w:val="clear" w:color="auto" w:fill="auto"/>
          </w:tcPr>
          <w:p w14:paraId="287DFD67" w14:textId="77777777" w:rsidR="001C387D" w:rsidRPr="001C387D" w:rsidRDefault="001C387D" w:rsidP="001C387D">
            <w:pPr>
              <w:autoSpaceDE w:val="0"/>
              <w:autoSpaceDN w:val="0"/>
              <w:adjustRightInd w:val="0"/>
              <w:ind w:left="60" w:right="60"/>
              <w:jc w:val="right"/>
              <w:rPr>
                <w:rFonts w:cs="Arial"/>
                <w:sz w:val="18"/>
                <w:szCs w:val="18"/>
              </w:rPr>
            </w:pPr>
            <w:r w:rsidRPr="001C387D">
              <w:rPr>
                <w:rFonts w:cs="Arial"/>
                <w:sz w:val="18"/>
                <w:szCs w:val="18"/>
              </w:rPr>
              <w:t>99.3</w:t>
            </w:r>
          </w:p>
        </w:tc>
        <w:tc>
          <w:tcPr>
            <w:tcW w:w="1545" w:type="dxa"/>
            <w:tcBorders>
              <w:top w:val="nil"/>
              <w:left w:val="single" w:sz="12" w:space="0" w:color="auto"/>
              <w:bottom w:val="nil"/>
              <w:right w:val="single" w:sz="12" w:space="0" w:color="auto"/>
            </w:tcBorders>
            <w:shd w:val="clear" w:color="auto" w:fill="auto"/>
          </w:tcPr>
          <w:p w14:paraId="046F2DD7" w14:textId="77777777" w:rsidR="001C387D" w:rsidRPr="001C387D" w:rsidRDefault="001C387D" w:rsidP="001C387D">
            <w:pPr>
              <w:autoSpaceDE w:val="0"/>
              <w:autoSpaceDN w:val="0"/>
              <w:adjustRightInd w:val="0"/>
              <w:ind w:left="60" w:right="60"/>
              <w:jc w:val="right"/>
              <w:rPr>
                <w:rFonts w:cs="Arial"/>
                <w:sz w:val="18"/>
                <w:szCs w:val="18"/>
              </w:rPr>
            </w:pPr>
            <w:r w:rsidRPr="001C387D">
              <w:rPr>
                <w:rFonts w:cs="Arial"/>
                <w:sz w:val="18"/>
                <w:szCs w:val="18"/>
              </w:rPr>
              <w:t>100.0</w:t>
            </w:r>
          </w:p>
        </w:tc>
        <w:tc>
          <w:tcPr>
            <w:tcW w:w="1629" w:type="dxa"/>
            <w:tcBorders>
              <w:top w:val="nil"/>
              <w:left w:val="single" w:sz="12" w:space="0" w:color="auto"/>
              <w:bottom w:val="nil"/>
              <w:right w:val="single" w:sz="12" w:space="0" w:color="auto"/>
            </w:tcBorders>
            <w:shd w:val="clear" w:color="auto" w:fill="auto"/>
            <w:vAlign w:val="center"/>
          </w:tcPr>
          <w:p w14:paraId="383E4748" w14:textId="77777777" w:rsidR="001C387D" w:rsidRPr="001C387D" w:rsidRDefault="001C387D" w:rsidP="001C387D">
            <w:pPr>
              <w:autoSpaceDE w:val="0"/>
              <w:autoSpaceDN w:val="0"/>
              <w:adjustRightInd w:val="0"/>
              <w:rPr>
                <w:rFonts w:ascii="Times New Roman" w:hAnsi="Times New Roman"/>
                <w:sz w:val="18"/>
                <w:szCs w:val="18"/>
              </w:rPr>
            </w:pPr>
          </w:p>
        </w:tc>
      </w:tr>
      <w:tr w:rsidR="00DE1CC3" w:rsidRPr="001C387D" w14:paraId="26EEEEDB" w14:textId="77777777" w:rsidTr="003D1AFA">
        <w:trPr>
          <w:cantSplit/>
        </w:trPr>
        <w:tc>
          <w:tcPr>
            <w:tcW w:w="1052" w:type="dxa"/>
            <w:tcBorders>
              <w:top w:val="nil"/>
              <w:left w:val="single" w:sz="12" w:space="0" w:color="auto"/>
              <w:bottom w:val="nil"/>
              <w:right w:val="nil"/>
            </w:tcBorders>
            <w:shd w:val="clear" w:color="auto" w:fill="auto"/>
          </w:tcPr>
          <w:p w14:paraId="0D6C4AEE" w14:textId="77777777" w:rsidR="001C387D" w:rsidRPr="001C387D" w:rsidRDefault="001C387D" w:rsidP="001C387D">
            <w:pPr>
              <w:autoSpaceDE w:val="0"/>
              <w:autoSpaceDN w:val="0"/>
              <w:adjustRightInd w:val="0"/>
              <w:ind w:left="60" w:right="60"/>
              <w:rPr>
                <w:rFonts w:cs="Arial"/>
                <w:sz w:val="18"/>
                <w:szCs w:val="18"/>
              </w:rPr>
            </w:pPr>
            <w:r w:rsidRPr="001C387D">
              <w:rPr>
                <w:rFonts w:cs="Arial"/>
                <w:sz w:val="18"/>
                <w:szCs w:val="18"/>
              </w:rPr>
              <w:t>Missing</w:t>
            </w:r>
          </w:p>
        </w:tc>
        <w:tc>
          <w:tcPr>
            <w:tcW w:w="2427" w:type="dxa"/>
            <w:tcBorders>
              <w:top w:val="nil"/>
              <w:left w:val="nil"/>
              <w:bottom w:val="nil"/>
              <w:right w:val="single" w:sz="12" w:space="0" w:color="auto"/>
            </w:tcBorders>
            <w:shd w:val="clear" w:color="auto" w:fill="auto"/>
          </w:tcPr>
          <w:p w14:paraId="0E8341D0" w14:textId="77777777" w:rsidR="001C387D" w:rsidRPr="001C387D" w:rsidRDefault="001C387D" w:rsidP="001C387D">
            <w:pPr>
              <w:autoSpaceDE w:val="0"/>
              <w:autoSpaceDN w:val="0"/>
              <w:adjustRightInd w:val="0"/>
              <w:ind w:left="60" w:right="60"/>
              <w:rPr>
                <w:rFonts w:cs="Arial"/>
                <w:sz w:val="18"/>
                <w:szCs w:val="18"/>
              </w:rPr>
            </w:pPr>
            <w:r w:rsidRPr="001C387D">
              <w:rPr>
                <w:rFonts w:cs="Arial"/>
                <w:sz w:val="18"/>
                <w:szCs w:val="18"/>
              </w:rPr>
              <w:t>System</w:t>
            </w:r>
          </w:p>
        </w:tc>
        <w:tc>
          <w:tcPr>
            <w:tcW w:w="1289" w:type="dxa"/>
            <w:tcBorders>
              <w:top w:val="nil"/>
              <w:left w:val="single" w:sz="12" w:space="0" w:color="auto"/>
              <w:bottom w:val="nil"/>
              <w:right w:val="single" w:sz="12" w:space="0" w:color="auto"/>
            </w:tcBorders>
            <w:shd w:val="clear" w:color="auto" w:fill="auto"/>
          </w:tcPr>
          <w:p w14:paraId="5C8088A0" w14:textId="77777777" w:rsidR="001C387D" w:rsidRPr="001C387D" w:rsidRDefault="001C387D" w:rsidP="001C387D">
            <w:pPr>
              <w:autoSpaceDE w:val="0"/>
              <w:autoSpaceDN w:val="0"/>
              <w:adjustRightInd w:val="0"/>
              <w:ind w:left="60" w:right="60"/>
              <w:jc w:val="right"/>
              <w:rPr>
                <w:rFonts w:cs="Arial"/>
                <w:sz w:val="18"/>
                <w:szCs w:val="18"/>
              </w:rPr>
            </w:pPr>
            <w:r w:rsidRPr="001C387D">
              <w:rPr>
                <w:rFonts w:cs="Arial"/>
                <w:sz w:val="18"/>
                <w:szCs w:val="18"/>
              </w:rPr>
              <w:t>19</w:t>
            </w:r>
          </w:p>
        </w:tc>
        <w:tc>
          <w:tcPr>
            <w:tcW w:w="1136" w:type="dxa"/>
            <w:tcBorders>
              <w:top w:val="nil"/>
              <w:left w:val="single" w:sz="12" w:space="0" w:color="auto"/>
              <w:bottom w:val="nil"/>
              <w:right w:val="single" w:sz="12" w:space="0" w:color="auto"/>
            </w:tcBorders>
            <w:shd w:val="clear" w:color="auto" w:fill="auto"/>
          </w:tcPr>
          <w:p w14:paraId="4A064794" w14:textId="77777777" w:rsidR="001C387D" w:rsidRPr="001C387D" w:rsidRDefault="001C387D" w:rsidP="001C387D">
            <w:pPr>
              <w:autoSpaceDE w:val="0"/>
              <w:autoSpaceDN w:val="0"/>
              <w:adjustRightInd w:val="0"/>
              <w:ind w:left="60" w:right="60"/>
              <w:jc w:val="right"/>
              <w:rPr>
                <w:rFonts w:cs="Arial"/>
                <w:sz w:val="18"/>
                <w:szCs w:val="18"/>
              </w:rPr>
            </w:pPr>
            <w:r w:rsidRPr="001C387D">
              <w:rPr>
                <w:rFonts w:cs="Arial"/>
                <w:sz w:val="18"/>
                <w:szCs w:val="18"/>
              </w:rPr>
              <w:t>.7</w:t>
            </w:r>
          </w:p>
        </w:tc>
        <w:tc>
          <w:tcPr>
            <w:tcW w:w="1545" w:type="dxa"/>
            <w:tcBorders>
              <w:top w:val="nil"/>
              <w:left w:val="single" w:sz="12" w:space="0" w:color="auto"/>
              <w:bottom w:val="nil"/>
              <w:right w:val="single" w:sz="12" w:space="0" w:color="auto"/>
            </w:tcBorders>
            <w:shd w:val="clear" w:color="auto" w:fill="auto"/>
            <w:vAlign w:val="center"/>
          </w:tcPr>
          <w:p w14:paraId="6DF4D05B" w14:textId="77777777" w:rsidR="001C387D" w:rsidRPr="001C387D" w:rsidRDefault="001C387D" w:rsidP="001C387D">
            <w:pPr>
              <w:autoSpaceDE w:val="0"/>
              <w:autoSpaceDN w:val="0"/>
              <w:adjustRightInd w:val="0"/>
              <w:rPr>
                <w:rFonts w:ascii="Times New Roman" w:hAnsi="Times New Roman"/>
                <w:sz w:val="18"/>
                <w:szCs w:val="18"/>
              </w:rPr>
            </w:pPr>
          </w:p>
        </w:tc>
        <w:tc>
          <w:tcPr>
            <w:tcW w:w="1629" w:type="dxa"/>
            <w:tcBorders>
              <w:top w:val="nil"/>
              <w:left w:val="single" w:sz="12" w:space="0" w:color="auto"/>
              <w:bottom w:val="nil"/>
              <w:right w:val="single" w:sz="12" w:space="0" w:color="auto"/>
            </w:tcBorders>
            <w:shd w:val="clear" w:color="auto" w:fill="auto"/>
            <w:vAlign w:val="center"/>
          </w:tcPr>
          <w:p w14:paraId="63EA19DC" w14:textId="77777777" w:rsidR="001C387D" w:rsidRPr="001C387D" w:rsidRDefault="001C387D" w:rsidP="001C387D">
            <w:pPr>
              <w:autoSpaceDE w:val="0"/>
              <w:autoSpaceDN w:val="0"/>
              <w:adjustRightInd w:val="0"/>
              <w:rPr>
                <w:rFonts w:ascii="Times New Roman" w:hAnsi="Times New Roman"/>
                <w:sz w:val="18"/>
                <w:szCs w:val="18"/>
              </w:rPr>
            </w:pPr>
          </w:p>
        </w:tc>
      </w:tr>
      <w:tr w:rsidR="00DE1CC3" w:rsidRPr="001C387D" w14:paraId="48B8F1D7" w14:textId="77777777" w:rsidTr="003D1AFA">
        <w:trPr>
          <w:cantSplit/>
        </w:trPr>
        <w:tc>
          <w:tcPr>
            <w:tcW w:w="3479" w:type="dxa"/>
            <w:gridSpan w:val="2"/>
            <w:tcBorders>
              <w:top w:val="nil"/>
              <w:left w:val="single" w:sz="12" w:space="0" w:color="auto"/>
              <w:bottom w:val="single" w:sz="12" w:space="0" w:color="auto"/>
              <w:right w:val="single" w:sz="12" w:space="0" w:color="auto"/>
            </w:tcBorders>
            <w:shd w:val="clear" w:color="auto" w:fill="auto"/>
          </w:tcPr>
          <w:p w14:paraId="374E0A8C" w14:textId="77777777" w:rsidR="001C387D" w:rsidRPr="001C387D" w:rsidRDefault="001C387D" w:rsidP="001C387D">
            <w:pPr>
              <w:autoSpaceDE w:val="0"/>
              <w:autoSpaceDN w:val="0"/>
              <w:adjustRightInd w:val="0"/>
              <w:ind w:left="60" w:right="60"/>
              <w:rPr>
                <w:rFonts w:cs="Arial"/>
                <w:sz w:val="18"/>
                <w:szCs w:val="18"/>
              </w:rPr>
            </w:pPr>
            <w:r w:rsidRPr="001C387D">
              <w:rPr>
                <w:rFonts w:cs="Arial"/>
                <w:sz w:val="18"/>
                <w:szCs w:val="18"/>
              </w:rPr>
              <w:t>Total</w:t>
            </w:r>
          </w:p>
        </w:tc>
        <w:tc>
          <w:tcPr>
            <w:tcW w:w="1289" w:type="dxa"/>
            <w:tcBorders>
              <w:top w:val="nil"/>
              <w:left w:val="single" w:sz="12" w:space="0" w:color="auto"/>
              <w:bottom w:val="single" w:sz="12" w:space="0" w:color="auto"/>
              <w:right w:val="single" w:sz="12" w:space="0" w:color="auto"/>
            </w:tcBorders>
            <w:shd w:val="clear" w:color="auto" w:fill="auto"/>
          </w:tcPr>
          <w:p w14:paraId="47F75F2C" w14:textId="77777777" w:rsidR="001C387D" w:rsidRPr="001C387D" w:rsidRDefault="001C387D" w:rsidP="001C387D">
            <w:pPr>
              <w:autoSpaceDE w:val="0"/>
              <w:autoSpaceDN w:val="0"/>
              <w:adjustRightInd w:val="0"/>
              <w:ind w:left="60" w:right="60"/>
              <w:jc w:val="right"/>
              <w:rPr>
                <w:rFonts w:cs="Arial"/>
                <w:sz w:val="18"/>
                <w:szCs w:val="18"/>
              </w:rPr>
            </w:pPr>
            <w:r w:rsidRPr="001C387D">
              <w:rPr>
                <w:rFonts w:cs="Arial"/>
                <w:sz w:val="18"/>
                <w:szCs w:val="18"/>
              </w:rPr>
              <w:t>2804</w:t>
            </w:r>
          </w:p>
        </w:tc>
        <w:tc>
          <w:tcPr>
            <w:tcW w:w="1136" w:type="dxa"/>
            <w:tcBorders>
              <w:top w:val="nil"/>
              <w:left w:val="single" w:sz="12" w:space="0" w:color="auto"/>
              <w:bottom w:val="single" w:sz="12" w:space="0" w:color="auto"/>
              <w:right w:val="single" w:sz="12" w:space="0" w:color="auto"/>
            </w:tcBorders>
            <w:shd w:val="clear" w:color="auto" w:fill="auto"/>
          </w:tcPr>
          <w:p w14:paraId="780AEB4E" w14:textId="77777777" w:rsidR="001C387D" w:rsidRPr="001C387D" w:rsidRDefault="001C387D" w:rsidP="001C387D">
            <w:pPr>
              <w:autoSpaceDE w:val="0"/>
              <w:autoSpaceDN w:val="0"/>
              <w:adjustRightInd w:val="0"/>
              <w:ind w:left="60" w:right="60"/>
              <w:jc w:val="right"/>
              <w:rPr>
                <w:rFonts w:cs="Arial"/>
                <w:sz w:val="18"/>
                <w:szCs w:val="18"/>
              </w:rPr>
            </w:pPr>
            <w:r w:rsidRPr="001C387D">
              <w:rPr>
                <w:rFonts w:cs="Arial"/>
                <w:sz w:val="18"/>
                <w:szCs w:val="18"/>
              </w:rPr>
              <w:t>100.0</w:t>
            </w:r>
          </w:p>
        </w:tc>
        <w:tc>
          <w:tcPr>
            <w:tcW w:w="1545" w:type="dxa"/>
            <w:tcBorders>
              <w:top w:val="nil"/>
              <w:left w:val="single" w:sz="12" w:space="0" w:color="auto"/>
              <w:bottom w:val="single" w:sz="12" w:space="0" w:color="auto"/>
              <w:right w:val="single" w:sz="12" w:space="0" w:color="auto"/>
            </w:tcBorders>
            <w:shd w:val="clear" w:color="auto" w:fill="auto"/>
            <w:vAlign w:val="center"/>
          </w:tcPr>
          <w:p w14:paraId="55F204BF" w14:textId="77777777" w:rsidR="001C387D" w:rsidRPr="001C387D" w:rsidRDefault="001C387D" w:rsidP="001C387D">
            <w:pPr>
              <w:autoSpaceDE w:val="0"/>
              <w:autoSpaceDN w:val="0"/>
              <w:adjustRightInd w:val="0"/>
              <w:rPr>
                <w:rFonts w:ascii="Times New Roman" w:hAnsi="Times New Roman"/>
                <w:sz w:val="18"/>
                <w:szCs w:val="18"/>
              </w:rPr>
            </w:pPr>
          </w:p>
        </w:tc>
        <w:tc>
          <w:tcPr>
            <w:tcW w:w="1629" w:type="dxa"/>
            <w:tcBorders>
              <w:top w:val="nil"/>
              <w:left w:val="single" w:sz="12" w:space="0" w:color="auto"/>
              <w:bottom w:val="single" w:sz="12" w:space="0" w:color="auto"/>
              <w:right w:val="single" w:sz="12" w:space="0" w:color="auto"/>
            </w:tcBorders>
            <w:shd w:val="clear" w:color="auto" w:fill="auto"/>
            <w:vAlign w:val="center"/>
          </w:tcPr>
          <w:p w14:paraId="40AD0581" w14:textId="77777777" w:rsidR="001C387D" w:rsidRPr="001C387D" w:rsidRDefault="001C387D" w:rsidP="001C387D">
            <w:pPr>
              <w:autoSpaceDE w:val="0"/>
              <w:autoSpaceDN w:val="0"/>
              <w:adjustRightInd w:val="0"/>
              <w:rPr>
                <w:rFonts w:ascii="Times New Roman" w:hAnsi="Times New Roman"/>
                <w:sz w:val="18"/>
                <w:szCs w:val="18"/>
              </w:rPr>
            </w:pPr>
          </w:p>
        </w:tc>
      </w:tr>
      <w:tr w:rsidR="001C387D" w:rsidRPr="001C387D" w14:paraId="5482D963" w14:textId="77777777" w:rsidTr="009856C9">
        <w:trPr>
          <w:cantSplit/>
        </w:trPr>
        <w:tc>
          <w:tcPr>
            <w:tcW w:w="9078" w:type="dxa"/>
            <w:gridSpan w:val="6"/>
            <w:tcBorders>
              <w:top w:val="nil"/>
              <w:left w:val="nil"/>
              <w:bottom w:val="single" w:sz="12" w:space="0" w:color="auto"/>
              <w:right w:val="nil"/>
            </w:tcBorders>
            <w:shd w:val="clear" w:color="auto" w:fill="FFFFFF"/>
            <w:vAlign w:val="center"/>
          </w:tcPr>
          <w:p w14:paraId="18C4E49B" w14:textId="77777777" w:rsidR="001C387D" w:rsidRPr="001C387D" w:rsidRDefault="001C387D" w:rsidP="00E16A4F">
            <w:pPr>
              <w:autoSpaceDE w:val="0"/>
              <w:autoSpaceDN w:val="0"/>
              <w:adjustRightInd w:val="0"/>
              <w:spacing w:before="240"/>
              <w:ind w:left="60" w:right="60"/>
              <w:rPr>
                <w:rFonts w:cs="Arial"/>
                <w:color w:val="010205"/>
                <w:sz w:val="18"/>
                <w:szCs w:val="18"/>
              </w:rPr>
            </w:pPr>
            <w:r w:rsidRPr="001C387D">
              <w:rPr>
                <w:rFonts w:cs="Arial"/>
                <w:b/>
                <w:bCs/>
                <w:color w:val="010205"/>
                <w:sz w:val="18"/>
                <w:szCs w:val="18"/>
              </w:rPr>
              <w:lastRenderedPageBreak/>
              <w:t>Q8 - Over the past year, Early Intervention services have helped me and/or my family help other children in my family (if there are other children) adjust to their brother's or sister's needs.</w:t>
            </w:r>
          </w:p>
        </w:tc>
      </w:tr>
      <w:tr w:rsidR="00DE1CC3" w:rsidRPr="001C387D" w14:paraId="64471F6B" w14:textId="77777777" w:rsidTr="009856C9">
        <w:trPr>
          <w:cantSplit/>
        </w:trPr>
        <w:tc>
          <w:tcPr>
            <w:tcW w:w="3479" w:type="dxa"/>
            <w:gridSpan w:val="2"/>
            <w:tcBorders>
              <w:top w:val="single" w:sz="12" w:space="0" w:color="auto"/>
              <w:left w:val="single" w:sz="12" w:space="0" w:color="auto"/>
              <w:bottom w:val="single" w:sz="12" w:space="0" w:color="auto"/>
              <w:right w:val="single" w:sz="12" w:space="0" w:color="auto"/>
            </w:tcBorders>
            <w:shd w:val="clear" w:color="auto" w:fill="auto"/>
            <w:vAlign w:val="bottom"/>
          </w:tcPr>
          <w:p w14:paraId="3ADA84F4" w14:textId="77777777" w:rsidR="001C387D" w:rsidRPr="001C387D" w:rsidRDefault="001C387D" w:rsidP="001C387D">
            <w:pPr>
              <w:autoSpaceDE w:val="0"/>
              <w:autoSpaceDN w:val="0"/>
              <w:adjustRightInd w:val="0"/>
              <w:rPr>
                <w:rFonts w:ascii="Times New Roman" w:hAnsi="Times New Roman"/>
                <w:sz w:val="18"/>
                <w:szCs w:val="18"/>
              </w:rPr>
            </w:pPr>
          </w:p>
        </w:tc>
        <w:tc>
          <w:tcPr>
            <w:tcW w:w="1289" w:type="dxa"/>
            <w:tcBorders>
              <w:top w:val="single" w:sz="12" w:space="0" w:color="auto"/>
              <w:left w:val="single" w:sz="12" w:space="0" w:color="auto"/>
              <w:bottom w:val="single" w:sz="12" w:space="0" w:color="auto"/>
              <w:right w:val="single" w:sz="12" w:space="0" w:color="auto"/>
            </w:tcBorders>
            <w:shd w:val="clear" w:color="auto" w:fill="auto"/>
            <w:vAlign w:val="bottom"/>
          </w:tcPr>
          <w:p w14:paraId="6C2B643F" w14:textId="77777777" w:rsidR="001C387D" w:rsidRPr="001C387D" w:rsidRDefault="001C387D" w:rsidP="001C387D">
            <w:pPr>
              <w:autoSpaceDE w:val="0"/>
              <w:autoSpaceDN w:val="0"/>
              <w:adjustRightInd w:val="0"/>
              <w:ind w:left="60" w:right="60"/>
              <w:jc w:val="center"/>
              <w:rPr>
                <w:rFonts w:cs="Arial"/>
                <w:sz w:val="18"/>
                <w:szCs w:val="18"/>
              </w:rPr>
            </w:pPr>
            <w:r w:rsidRPr="001C387D">
              <w:rPr>
                <w:rFonts w:cs="Arial"/>
                <w:sz w:val="18"/>
                <w:szCs w:val="18"/>
              </w:rPr>
              <w:t>Frequency</w:t>
            </w:r>
          </w:p>
        </w:tc>
        <w:tc>
          <w:tcPr>
            <w:tcW w:w="1136" w:type="dxa"/>
            <w:tcBorders>
              <w:top w:val="single" w:sz="12" w:space="0" w:color="auto"/>
              <w:left w:val="single" w:sz="12" w:space="0" w:color="auto"/>
              <w:bottom w:val="single" w:sz="12" w:space="0" w:color="auto"/>
              <w:right w:val="single" w:sz="12" w:space="0" w:color="auto"/>
            </w:tcBorders>
            <w:shd w:val="clear" w:color="auto" w:fill="auto"/>
            <w:vAlign w:val="bottom"/>
          </w:tcPr>
          <w:p w14:paraId="57B1BC65" w14:textId="77777777" w:rsidR="001C387D" w:rsidRPr="001C387D" w:rsidRDefault="001C387D" w:rsidP="001C387D">
            <w:pPr>
              <w:autoSpaceDE w:val="0"/>
              <w:autoSpaceDN w:val="0"/>
              <w:adjustRightInd w:val="0"/>
              <w:ind w:left="60" w:right="60"/>
              <w:jc w:val="center"/>
              <w:rPr>
                <w:rFonts w:cs="Arial"/>
                <w:sz w:val="18"/>
                <w:szCs w:val="18"/>
              </w:rPr>
            </w:pPr>
            <w:r w:rsidRPr="001C387D">
              <w:rPr>
                <w:rFonts w:cs="Arial"/>
                <w:sz w:val="18"/>
                <w:szCs w:val="18"/>
              </w:rPr>
              <w:t>Percent</w:t>
            </w:r>
          </w:p>
        </w:tc>
        <w:tc>
          <w:tcPr>
            <w:tcW w:w="1545" w:type="dxa"/>
            <w:tcBorders>
              <w:top w:val="single" w:sz="12" w:space="0" w:color="auto"/>
              <w:left w:val="single" w:sz="12" w:space="0" w:color="auto"/>
              <w:bottom w:val="single" w:sz="12" w:space="0" w:color="auto"/>
              <w:right w:val="single" w:sz="12" w:space="0" w:color="auto"/>
            </w:tcBorders>
            <w:shd w:val="clear" w:color="auto" w:fill="auto"/>
            <w:vAlign w:val="bottom"/>
          </w:tcPr>
          <w:p w14:paraId="5895641A" w14:textId="77777777" w:rsidR="001C387D" w:rsidRPr="001C387D" w:rsidRDefault="001C387D" w:rsidP="001C387D">
            <w:pPr>
              <w:autoSpaceDE w:val="0"/>
              <w:autoSpaceDN w:val="0"/>
              <w:adjustRightInd w:val="0"/>
              <w:ind w:left="60" w:right="60"/>
              <w:jc w:val="center"/>
              <w:rPr>
                <w:rFonts w:cs="Arial"/>
                <w:sz w:val="18"/>
                <w:szCs w:val="18"/>
              </w:rPr>
            </w:pPr>
            <w:r w:rsidRPr="001C387D">
              <w:rPr>
                <w:rFonts w:cs="Arial"/>
                <w:sz w:val="18"/>
                <w:szCs w:val="18"/>
              </w:rPr>
              <w:t>Valid Percent</w:t>
            </w:r>
          </w:p>
        </w:tc>
        <w:tc>
          <w:tcPr>
            <w:tcW w:w="1629" w:type="dxa"/>
            <w:tcBorders>
              <w:top w:val="single" w:sz="12" w:space="0" w:color="auto"/>
              <w:left w:val="single" w:sz="12" w:space="0" w:color="auto"/>
              <w:bottom w:val="single" w:sz="12" w:space="0" w:color="auto"/>
              <w:right w:val="single" w:sz="12" w:space="0" w:color="auto"/>
            </w:tcBorders>
            <w:shd w:val="clear" w:color="auto" w:fill="auto"/>
            <w:vAlign w:val="bottom"/>
          </w:tcPr>
          <w:p w14:paraId="762E2B7C" w14:textId="77777777" w:rsidR="001C387D" w:rsidRPr="001C387D" w:rsidRDefault="001C387D" w:rsidP="001C387D">
            <w:pPr>
              <w:autoSpaceDE w:val="0"/>
              <w:autoSpaceDN w:val="0"/>
              <w:adjustRightInd w:val="0"/>
              <w:ind w:left="60" w:right="60"/>
              <w:jc w:val="center"/>
              <w:rPr>
                <w:rFonts w:cs="Arial"/>
                <w:sz w:val="18"/>
                <w:szCs w:val="18"/>
              </w:rPr>
            </w:pPr>
            <w:r w:rsidRPr="001C387D">
              <w:rPr>
                <w:rFonts w:cs="Arial"/>
                <w:sz w:val="18"/>
                <w:szCs w:val="18"/>
              </w:rPr>
              <w:t>Cumulative Percent</w:t>
            </w:r>
          </w:p>
        </w:tc>
      </w:tr>
      <w:tr w:rsidR="00DE1CC3" w:rsidRPr="001C387D" w14:paraId="64F62E30" w14:textId="77777777" w:rsidTr="009856C9">
        <w:trPr>
          <w:cantSplit/>
        </w:trPr>
        <w:tc>
          <w:tcPr>
            <w:tcW w:w="1052" w:type="dxa"/>
            <w:vMerge w:val="restart"/>
            <w:tcBorders>
              <w:top w:val="single" w:sz="12" w:space="0" w:color="auto"/>
              <w:left w:val="single" w:sz="12" w:space="0" w:color="auto"/>
              <w:bottom w:val="nil"/>
              <w:right w:val="nil"/>
            </w:tcBorders>
            <w:shd w:val="clear" w:color="auto" w:fill="auto"/>
          </w:tcPr>
          <w:p w14:paraId="178D30F4" w14:textId="77777777" w:rsidR="001C387D" w:rsidRPr="001C387D" w:rsidRDefault="001C387D" w:rsidP="001C387D">
            <w:pPr>
              <w:autoSpaceDE w:val="0"/>
              <w:autoSpaceDN w:val="0"/>
              <w:adjustRightInd w:val="0"/>
              <w:ind w:left="60" w:right="60"/>
              <w:rPr>
                <w:rFonts w:cs="Arial"/>
                <w:sz w:val="18"/>
                <w:szCs w:val="18"/>
              </w:rPr>
            </w:pPr>
            <w:r w:rsidRPr="001C387D">
              <w:rPr>
                <w:rFonts w:cs="Arial"/>
                <w:sz w:val="18"/>
                <w:szCs w:val="18"/>
              </w:rPr>
              <w:t>Valid</w:t>
            </w:r>
          </w:p>
        </w:tc>
        <w:tc>
          <w:tcPr>
            <w:tcW w:w="2427" w:type="dxa"/>
            <w:tcBorders>
              <w:top w:val="single" w:sz="12" w:space="0" w:color="auto"/>
              <w:left w:val="nil"/>
              <w:bottom w:val="nil"/>
              <w:right w:val="single" w:sz="12" w:space="0" w:color="auto"/>
            </w:tcBorders>
            <w:shd w:val="clear" w:color="auto" w:fill="auto"/>
          </w:tcPr>
          <w:p w14:paraId="1E9BB564" w14:textId="77777777" w:rsidR="001C387D" w:rsidRPr="001C387D" w:rsidRDefault="001C387D" w:rsidP="001C387D">
            <w:pPr>
              <w:autoSpaceDE w:val="0"/>
              <w:autoSpaceDN w:val="0"/>
              <w:adjustRightInd w:val="0"/>
              <w:ind w:left="60" w:right="60"/>
              <w:rPr>
                <w:rFonts w:cs="Arial"/>
                <w:sz w:val="18"/>
                <w:szCs w:val="18"/>
              </w:rPr>
            </w:pPr>
            <w:r w:rsidRPr="001C387D">
              <w:rPr>
                <w:rFonts w:cs="Arial"/>
                <w:sz w:val="18"/>
                <w:szCs w:val="18"/>
              </w:rPr>
              <w:t>Very Strongly Disagree</w:t>
            </w:r>
          </w:p>
        </w:tc>
        <w:tc>
          <w:tcPr>
            <w:tcW w:w="1289" w:type="dxa"/>
            <w:tcBorders>
              <w:top w:val="single" w:sz="12" w:space="0" w:color="auto"/>
              <w:left w:val="single" w:sz="12" w:space="0" w:color="auto"/>
              <w:bottom w:val="nil"/>
              <w:right w:val="single" w:sz="12" w:space="0" w:color="auto"/>
            </w:tcBorders>
            <w:shd w:val="clear" w:color="auto" w:fill="auto"/>
          </w:tcPr>
          <w:p w14:paraId="568A925F" w14:textId="77777777" w:rsidR="001C387D" w:rsidRPr="001C387D" w:rsidRDefault="001C387D" w:rsidP="001C387D">
            <w:pPr>
              <w:autoSpaceDE w:val="0"/>
              <w:autoSpaceDN w:val="0"/>
              <w:adjustRightInd w:val="0"/>
              <w:ind w:left="60" w:right="60"/>
              <w:jc w:val="right"/>
              <w:rPr>
                <w:rFonts w:cs="Arial"/>
                <w:sz w:val="18"/>
                <w:szCs w:val="18"/>
              </w:rPr>
            </w:pPr>
            <w:r w:rsidRPr="001C387D">
              <w:rPr>
                <w:rFonts w:cs="Arial"/>
                <w:sz w:val="18"/>
                <w:szCs w:val="18"/>
              </w:rPr>
              <w:t>38</w:t>
            </w:r>
          </w:p>
        </w:tc>
        <w:tc>
          <w:tcPr>
            <w:tcW w:w="1136" w:type="dxa"/>
            <w:tcBorders>
              <w:top w:val="single" w:sz="12" w:space="0" w:color="auto"/>
              <w:left w:val="single" w:sz="12" w:space="0" w:color="auto"/>
              <w:bottom w:val="nil"/>
              <w:right w:val="single" w:sz="12" w:space="0" w:color="auto"/>
            </w:tcBorders>
            <w:shd w:val="clear" w:color="auto" w:fill="auto"/>
          </w:tcPr>
          <w:p w14:paraId="1D1E2692" w14:textId="77777777" w:rsidR="001C387D" w:rsidRPr="001C387D" w:rsidRDefault="001C387D" w:rsidP="001C387D">
            <w:pPr>
              <w:autoSpaceDE w:val="0"/>
              <w:autoSpaceDN w:val="0"/>
              <w:adjustRightInd w:val="0"/>
              <w:ind w:left="60" w:right="60"/>
              <w:jc w:val="right"/>
              <w:rPr>
                <w:rFonts w:cs="Arial"/>
                <w:sz w:val="18"/>
                <w:szCs w:val="18"/>
              </w:rPr>
            </w:pPr>
            <w:r w:rsidRPr="001C387D">
              <w:rPr>
                <w:rFonts w:cs="Arial"/>
                <w:sz w:val="18"/>
                <w:szCs w:val="18"/>
              </w:rPr>
              <w:t>1.4</w:t>
            </w:r>
          </w:p>
        </w:tc>
        <w:tc>
          <w:tcPr>
            <w:tcW w:w="1545" w:type="dxa"/>
            <w:tcBorders>
              <w:top w:val="single" w:sz="12" w:space="0" w:color="auto"/>
              <w:left w:val="single" w:sz="12" w:space="0" w:color="auto"/>
              <w:bottom w:val="nil"/>
              <w:right w:val="single" w:sz="12" w:space="0" w:color="auto"/>
            </w:tcBorders>
            <w:shd w:val="clear" w:color="auto" w:fill="auto"/>
          </w:tcPr>
          <w:p w14:paraId="28BA83A3" w14:textId="77777777" w:rsidR="001C387D" w:rsidRPr="001C387D" w:rsidRDefault="001C387D" w:rsidP="001C387D">
            <w:pPr>
              <w:autoSpaceDE w:val="0"/>
              <w:autoSpaceDN w:val="0"/>
              <w:adjustRightInd w:val="0"/>
              <w:ind w:left="60" w:right="60"/>
              <w:jc w:val="right"/>
              <w:rPr>
                <w:rFonts w:cs="Arial"/>
                <w:sz w:val="18"/>
                <w:szCs w:val="18"/>
              </w:rPr>
            </w:pPr>
            <w:r w:rsidRPr="001C387D">
              <w:rPr>
                <w:rFonts w:cs="Arial"/>
                <w:sz w:val="18"/>
                <w:szCs w:val="18"/>
              </w:rPr>
              <w:t>1.6</w:t>
            </w:r>
          </w:p>
        </w:tc>
        <w:tc>
          <w:tcPr>
            <w:tcW w:w="1629" w:type="dxa"/>
            <w:tcBorders>
              <w:top w:val="single" w:sz="12" w:space="0" w:color="auto"/>
              <w:left w:val="single" w:sz="12" w:space="0" w:color="auto"/>
              <w:bottom w:val="nil"/>
              <w:right w:val="single" w:sz="12" w:space="0" w:color="auto"/>
            </w:tcBorders>
            <w:shd w:val="clear" w:color="auto" w:fill="auto"/>
          </w:tcPr>
          <w:p w14:paraId="1658BA77" w14:textId="77777777" w:rsidR="001C387D" w:rsidRPr="001C387D" w:rsidRDefault="001C387D" w:rsidP="001C387D">
            <w:pPr>
              <w:autoSpaceDE w:val="0"/>
              <w:autoSpaceDN w:val="0"/>
              <w:adjustRightInd w:val="0"/>
              <w:ind w:left="60" w:right="60"/>
              <w:jc w:val="right"/>
              <w:rPr>
                <w:rFonts w:cs="Arial"/>
                <w:sz w:val="18"/>
                <w:szCs w:val="18"/>
              </w:rPr>
            </w:pPr>
            <w:r w:rsidRPr="001C387D">
              <w:rPr>
                <w:rFonts w:cs="Arial"/>
                <w:sz w:val="18"/>
                <w:szCs w:val="18"/>
              </w:rPr>
              <w:t>1.6</w:t>
            </w:r>
          </w:p>
        </w:tc>
      </w:tr>
      <w:tr w:rsidR="00DE1CC3" w:rsidRPr="001C387D" w14:paraId="16132306" w14:textId="77777777" w:rsidTr="009856C9">
        <w:trPr>
          <w:cantSplit/>
        </w:trPr>
        <w:tc>
          <w:tcPr>
            <w:tcW w:w="1052" w:type="dxa"/>
            <w:vMerge/>
            <w:tcBorders>
              <w:top w:val="nil"/>
              <w:left w:val="single" w:sz="12" w:space="0" w:color="auto"/>
              <w:bottom w:val="nil"/>
              <w:right w:val="nil"/>
            </w:tcBorders>
            <w:shd w:val="clear" w:color="auto" w:fill="auto"/>
          </w:tcPr>
          <w:p w14:paraId="5356C1CD" w14:textId="77777777" w:rsidR="001C387D" w:rsidRPr="001C387D" w:rsidRDefault="001C387D" w:rsidP="001C387D">
            <w:pPr>
              <w:autoSpaceDE w:val="0"/>
              <w:autoSpaceDN w:val="0"/>
              <w:adjustRightInd w:val="0"/>
              <w:rPr>
                <w:rFonts w:cs="Arial"/>
                <w:sz w:val="18"/>
                <w:szCs w:val="18"/>
              </w:rPr>
            </w:pPr>
          </w:p>
        </w:tc>
        <w:tc>
          <w:tcPr>
            <w:tcW w:w="2427" w:type="dxa"/>
            <w:tcBorders>
              <w:top w:val="nil"/>
              <w:left w:val="nil"/>
              <w:bottom w:val="nil"/>
              <w:right w:val="single" w:sz="12" w:space="0" w:color="auto"/>
            </w:tcBorders>
            <w:shd w:val="clear" w:color="auto" w:fill="auto"/>
          </w:tcPr>
          <w:p w14:paraId="4255B18F" w14:textId="77777777" w:rsidR="001C387D" w:rsidRPr="001C387D" w:rsidRDefault="001C387D" w:rsidP="001C387D">
            <w:pPr>
              <w:autoSpaceDE w:val="0"/>
              <w:autoSpaceDN w:val="0"/>
              <w:adjustRightInd w:val="0"/>
              <w:ind w:left="60" w:right="60"/>
              <w:rPr>
                <w:rFonts w:cs="Arial"/>
                <w:sz w:val="18"/>
                <w:szCs w:val="18"/>
              </w:rPr>
            </w:pPr>
            <w:r w:rsidRPr="001C387D">
              <w:rPr>
                <w:rFonts w:cs="Arial"/>
                <w:sz w:val="18"/>
                <w:szCs w:val="18"/>
              </w:rPr>
              <w:t>Strongly Disagree</w:t>
            </w:r>
          </w:p>
        </w:tc>
        <w:tc>
          <w:tcPr>
            <w:tcW w:w="1289" w:type="dxa"/>
            <w:tcBorders>
              <w:top w:val="nil"/>
              <w:left w:val="single" w:sz="12" w:space="0" w:color="auto"/>
              <w:bottom w:val="nil"/>
              <w:right w:val="single" w:sz="12" w:space="0" w:color="auto"/>
            </w:tcBorders>
            <w:shd w:val="clear" w:color="auto" w:fill="auto"/>
          </w:tcPr>
          <w:p w14:paraId="6C899DDA" w14:textId="77777777" w:rsidR="001C387D" w:rsidRPr="001C387D" w:rsidRDefault="001C387D" w:rsidP="001C387D">
            <w:pPr>
              <w:autoSpaceDE w:val="0"/>
              <w:autoSpaceDN w:val="0"/>
              <w:adjustRightInd w:val="0"/>
              <w:ind w:left="60" w:right="60"/>
              <w:jc w:val="right"/>
              <w:rPr>
                <w:rFonts w:cs="Arial"/>
                <w:sz w:val="18"/>
                <w:szCs w:val="18"/>
              </w:rPr>
            </w:pPr>
            <w:r w:rsidRPr="001C387D">
              <w:rPr>
                <w:rFonts w:cs="Arial"/>
                <w:sz w:val="18"/>
                <w:szCs w:val="18"/>
              </w:rPr>
              <w:t>22</w:t>
            </w:r>
          </w:p>
        </w:tc>
        <w:tc>
          <w:tcPr>
            <w:tcW w:w="1136" w:type="dxa"/>
            <w:tcBorders>
              <w:top w:val="nil"/>
              <w:left w:val="single" w:sz="12" w:space="0" w:color="auto"/>
              <w:bottom w:val="nil"/>
              <w:right w:val="single" w:sz="12" w:space="0" w:color="auto"/>
            </w:tcBorders>
            <w:shd w:val="clear" w:color="auto" w:fill="auto"/>
          </w:tcPr>
          <w:p w14:paraId="7679AB67" w14:textId="77777777" w:rsidR="001C387D" w:rsidRPr="001C387D" w:rsidRDefault="001C387D" w:rsidP="001C387D">
            <w:pPr>
              <w:autoSpaceDE w:val="0"/>
              <w:autoSpaceDN w:val="0"/>
              <w:adjustRightInd w:val="0"/>
              <w:ind w:left="60" w:right="60"/>
              <w:jc w:val="right"/>
              <w:rPr>
                <w:rFonts w:cs="Arial"/>
                <w:sz w:val="18"/>
                <w:szCs w:val="18"/>
              </w:rPr>
            </w:pPr>
            <w:r w:rsidRPr="001C387D">
              <w:rPr>
                <w:rFonts w:cs="Arial"/>
                <w:sz w:val="18"/>
                <w:szCs w:val="18"/>
              </w:rPr>
              <w:t>.8</w:t>
            </w:r>
          </w:p>
        </w:tc>
        <w:tc>
          <w:tcPr>
            <w:tcW w:w="1545" w:type="dxa"/>
            <w:tcBorders>
              <w:top w:val="nil"/>
              <w:left w:val="single" w:sz="12" w:space="0" w:color="auto"/>
              <w:bottom w:val="nil"/>
              <w:right w:val="single" w:sz="12" w:space="0" w:color="auto"/>
            </w:tcBorders>
            <w:shd w:val="clear" w:color="auto" w:fill="auto"/>
          </w:tcPr>
          <w:p w14:paraId="34B18E52" w14:textId="77777777" w:rsidR="001C387D" w:rsidRPr="001C387D" w:rsidRDefault="001C387D" w:rsidP="001C387D">
            <w:pPr>
              <w:autoSpaceDE w:val="0"/>
              <w:autoSpaceDN w:val="0"/>
              <w:adjustRightInd w:val="0"/>
              <w:ind w:left="60" w:right="60"/>
              <w:jc w:val="right"/>
              <w:rPr>
                <w:rFonts w:cs="Arial"/>
                <w:sz w:val="18"/>
                <w:szCs w:val="18"/>
              </w:rPr>
            </w:pPr>
            <w:r w:rsidRPr="001C387D">
              <w:rPr>
                <w:rFonts w:cs="Arial"/>
                <w:sz w:val="18"/>
                <w:szCs w:val="18"/>
              </w:rPr>
              <w:t>.9</w:t>
            </w:r>
          </w:p>
        </w:tc>
        <w:tc>
          <w:tcPr>
            <w:tcW w:w="1629" w:type="dxa"/>
            <w:tcBorders>
              <w:top w:val="nil"/>
              <w:left w:val="single" w:sz="12" w:space="0" w:color="auto"/>
              <w:bottom w:val="nil"/>
              <w:right w:val="single" w:sz="12" w:space="0" w:color="auto"/>
            </w:tcBorders>
            <w:shd w:val="clear" w:color="auto" w:fill="auto"/>
          </w:tcPr>
          <w:p w14:paraId="1AADBC07" w14:textId="77777777" w:rsidR="001C387D" w:rsidRPr="001C387D" w:rsidRDefault="001C387D" w:rsidP="001C387D">
            <w:pPr>
              <w:autoSpaceDE w:val="0"/>
              <w:autoSpaceDN w:val="0"/>
              <w:adjustRightInd w:val="0"/>
              <w:ind w:left="60" w:right="60"/>
              <w:jc w:val="right"/>
              <w:rPr>
                <w:rFonts w:cs="Arial"/>
                <w:sz w:val="18"/>
                <w:szCs w:val="18"/>
              </w:rPr>
            </w:pPr>
            <w:r w:rsidRPr="001C387D">
              <w:rPr>
                <w:rFonts w:cs="Arial"/>
                <w:sz w:val="18"/>
                <w:szCs w:val="18"/>
              </w:rPr>
              <w:t>2.5</w:t>
            </w:r>
          </w:p>
        </w:tc>
      </w:tr>
      <w:tr w:rsidR="00DE1CC3" w:rsidRPr="001C387D" w14:paraId="5D821435" w14:textId="77777777" w:rsidTr="009856C9">
        <w:trPr>
          <w:cantSplit/>
        </w:trPr>
        <w:tc>
          <w:tcPr>
            <w:tcW w:w="1052" w:type="dxa"/>
            <w:vMerge/>
            <w:tcBorders>
              <w:top w:val="nil"/>
              <w:left w:val="single" w:sz="12" w:space="0" w:color="auto"/>
              <w:bottom w:val="nil"/>
              <w:right w:val="nil"/>
            </w:tcBorders>
            <w:shd w:val="clear" w:color="auto" w:fill="auto"/>
          </w:tcPr>
          <w:p w14:paraId="773365C8" w14:textId="77777777" w:rsidR="001C387D" w:rsidRPr="001C387D" w:rsidRDefault="001C387D" w:rsidP="001C387D">
            <w:pPr>
              <w:autoSpaceDE w:val="0"/>
              <w:autoSpaceDN w:val="0"/>
              <w:adjustRightInd w:val="0"/>
              <w:rPr>
                <w:rFonts w:cs="Arial"/>
                <w:sz w:val="18"/>
                <w:szCs w:val="18"/>
              </w:rPr>
            </w:pPr>
          </w:p>
        </w:tc>
        <w:tc>
          <w:tcPr>
            <w:tcW w:w="2427" w:type="dxa"/>
            <w:tcBorders>
              <w:top w:val="nil"/>
              <w:left w:val="nil"/>
              <w:bottom w:val="nil"/>
              <w:right w:val="single" w:sz="12" w:space="0" w:color="auto"/>
            </w:tcBorders>
            <w:shd w:val="clear" w:color="auto" w:fill="auto"/>
          </w:tcPr>
          <w:p w14:paraId="09D4AA3D" w14:textId="77777777" w:rsidR="001C387D" w:rsidRPr="001C387D" w:rsidRDefault="001C387D" w:rsidP="001C387D">
            <w:pPr>
              <w:autoSpaceDE w:val="0"/>
              <w:autoSpaceDN w:val="0"/>
              <w:adjustRightInd w:val="0"/>
              <w:ind w:left="60" w:right="60"/>
              <w:rPr>
                <w:rFonts w:cs="Arial"/>
                <w:sz w:val="18"/>
                <w:szCs w:val="18"/>
              </w:rPr>
            </w:pPr>
            <w:r w:rsidRPr="001C387D">
              <w:rPr>
                <w:rFonts w:cs="Arial"/>
                <w:sz w:val="18"/>
                <w:szCs w:val="18"/>
              </w:rPr>
              <w:t>Disagree</w:t>
            </w:r>
          </w:p>
        </w:tc>
        <w:tc>
          <w:tcPr>
            <w:tcW w:w="1289" w:type="dxa"/>
            <w:tcBorders>
              <w:top w:val="nil"/>
              <w:left w:val="single" w:sz="12" w:space="0" w:color="auto"/>
              <w:bottom w:val="nil"/>
              <w:right w:val="single" w:sz="12" w:space="0" w:color="auto"/>
            </w:tcBorders>
            <w:shd w:val="clear" w:color="auto" w:fill="auto"/>
          </w:tcPr>
          <w:p w14:paraId="3E938DF3" w14:textId="77777777" w:rsidR="001C387D" w:rsidRPr="001C387D" w:rsidRDefault="001C387D" w:rsidP="001C387D">
            <w:pPr>
              <w:autoSpaceDE w:val="0"/>
              <w:autoSpaceDN w:val="0"/>
              <w:adjustRightInd w:val="0"/>
              <w:ind w:left="60" w:right="60"/>
              <w:jc w:val="right"/>
              <w:rPr>
                <w:rFonts w:cs="Arial"/>
                <w:sz w:val="18"/>
                <w:szCs w:val="18"/>
              </w:rPr>
            </w:pPr>
            <w:r w:rsidRPr="001C387D">
              <w:rPr>
                <w:rFonts w:cs="Arial"/>
                <w:sz w:val="18"/>
                <w:szCs w:val="18"/>
              </w:rPr>
              <w:t>163</w:t>
            </w:r>
          </w:p>
        </w:tc>
        <w:tc>
          <w:tcPr>
            <w:tcW w:w="1136" w:type="dxa"/>
            <w:tcBorders>
              <w:top w:val="nil"/>
              <w:left w:val="single" w:sz="12" w:space="0" w:color="auto"/>
              <w:bottom w:val="nil"/>
              <w:right w:val="single" w:sz="12" w:space="0" w:color="auto"/>
            </w:tcBorders>
            <w:shd w:val="clear" w:color="auto" w:fill="auto"/>
          </w:tcPr>
          <w:p w14:paraId="3DB96810" w14:textId="77777777" w:rsidR="001C387D" w:rsidRPr="001C387D" w:rsidRDefault="001C387D" w:rsidP="001C387D">
            <w:pPr>
              <w:autoSpaceDE w:val="0"/>
              <w:autoSpaceDN w:val="0"/>
              <w:adjustRightInd w:val="0"/>
              <w:ind w:left="60" w:right="60"/>
              <w:jc w:val="right"/>
              <w:rPr>
                <w:rFonts w:cs="Arial"/>
                <w:sz w:val="18"/>
                <w:szCs w:val="18"/>
              </w:rPr>
            </w:pPr>
            <w:r w:rsidRPr="001C387D">
              <w:rPr>
                <w:rFonts w:cs="Arial"/>
                <w:sz w:val="18"/>
                <w:szCs w:val="18"/>
              </w:rPr>
              <w:t>5.8</w:t>
            </w:r>
          </w:p>
        </w:tc>
        <w:tc>
          <w:tcPr>
            <w:tcW w:w="1545" w:type="dxa"/>
            <w:tcBorders>
              <w:top w:val="nil"/>
              <w:left w:val="single" w:sz="12" w:space="0" w:color="auto"/>
              <w:bottom w:val="nil"/>
              <w:right w:val="single" w:sz="12" w:space="0" w:color="auto"/>
            </w:tcBorders>
            <w:shd w:val="clear" w:color="auto" w:fill="auto"/>
          </w:tcPr>
          <w:p w14:paraId="0CD9FDEA" w14:textId="77777777" w:rsidR="001C387D" w:rsidRPr="001C387D" w:rsidRDefault="001C387D" w:rsidP="001C387D">
            <w:pPr>
              <w:autoSpaceDE w:val="0"/>
              <w:autoSpaceDN w:val="0"/>
              <w:adjustRightInd w:val="0"/>
              <w:ind w:left="60" w:right="60"/>
              <w:jc w:val="right"/>
              <w:rPr>
                <w:rFonts w:cs="Arial"/>
                <w:sz w:val="18"/>
                <w:szCs w:val="18"/>
              </w:rPr>
            </w:pPr>
            <w:r w:rsidRPr="001C387D">
              <w:rPr>
                <w:rFonts w:cs="Arial"/>
                <w:sz w:val="18"/>
                <w:szCs w:val="18"/>
              </w:rPr>
              <w:t>6.7</w:t>
            </w:r>
          </w:p>
        </w:tc>
        <w:tc>
          <w:tcPr>
            <w:tcW w:w="1629" w:type="dxa"/>
            <w:tcBorders>
              <w:top w:val="nil"/>
              <w:left w:val="single" w:sz="12" w:space="0" w:color="auto"/>
              <w:bottom w:val="nil"/>
              <w:right w:val="single" w:sz="12" w:space="0" w:color="auto"/>
            </w:tcBorders>
            <w:shd w:val="clear" w:color="auto" w:fill="auto"/>
          </w:tcPr>
          <w:p w14:paraId="21EEB428" w14:textId="77777777" w:rsidR="001C387D" w:rsidRPr="001C387D" w:rsidRDefault="001C387D" w:rsidP="001C387D">
            <w:pPr>
              <w:autoSpaceDE w:val="0"/>
              <w:autoSpaceDN w:val="0"/>
              <w:adjustRightInd w:val="0"/>
              <w:ind w:left="60" w:right="60"/>
              <w:jc w:val="right"/>
              <w:rPr>
                <w:rFonts w:cs="Arial"/>
                <w:sz w:val="18"/>
                <w:szCs w:val="18"/>
              </w:rPr>
            </w:pPr>
            <w:r w:rsidRPr="001C387D">
              <w:rPr>
                <w:rFonts w:cs="Arial"/>
                <w:sz w:val="18"/>
                <w:szCs w:val="18"/>
              </w:rPr>
              <w:t>9.2</w:t>
            </w:r>
          </w:p>
        </w:tc>
      </w:tr>
      <w:tr w:rsidR="00DE1CC3" w:rsidRPr="001C387D" w14:paraId="73EE636A" w14:textId="77777777" w:rsidTr="009856C9">
        <w:trPr>
          <w:cantSplit/>
        </w:trPr>
        <w:tc>
          <w:tcPr>
            <w:tcW w:w="1052" w:type="dxa"/>
            <w:vMerge/>
            <w:tcBorders>
              <w:top w:val="nil"/>
              <w:left w:val="single" w:sz="12" w:space="0" w:color="auto"/>
              <w:bottom w:val="nil"/>
              <w:right w:val="nil"/>
            </w:tcBorders>
            <w:shd w:val="clear" w:color="auto" w:fill="auto"/>
          </w:tcPr>
          <w:p w14:paraId="624E1F80" w14:textId="77777777" w:rsidR="001C387D" w:rsidRPr="001C387D" w:rsidRDefault="001C387D" w:rsidP="001C387D">
            <w:pPr>
              <w:autoSpaceDE w:val="0"/>
              <w:autoSpaceDN w:val="0"/>
              <w:adjustRightInd w:val="0"/>
              <w:rPr>
                <w:rFonts w:cs="Arial"/>
                <w:sz w:val="18"/>
                <w:szCs w:val="18"/>
              </w:rPr>
            </w:pPr>
          </w:p>
        </w:tc>
        <w:tc>
          <w:tcPr>
            <w:tcW w:w="2427" w:type="dxa"/>
            <w:tcBorders>
              <w:top w:val="nil"/>
              <w:left w:val="nil"/>
              <w:bottom w:val="nil"/>
              <w:right w:val="single" w:sz="12" w:space="0" w:color="auto"/>
            </w:tcBorders>
            <w:shd w:val="clear" w:color="auto" w:fill="auto"/>
          </w:tcPr>
          <w:p w14:paraId="6A1B6111" w14:textId="77777777" w:rsidR="001C387D" w:rsidRPr="001C387D" w:rsidRDefault="001C387D" w:rsidP="001C387D">
            <w:pPr>
              <w:autoSpaceDE w:val="0"/>
              <w:autoSpaceDN w:val="0"/>
              <w:adjustRightInd w:val="0"/>
              <w:ind w:left="60" w:right="60"/>
              <w:rPr>
                <w:rFonts w:cs="Arial"/>
                <w:sz w:val="18"/>
                <w:szCs w:val="18"/>
              </w:rPr>
            </w:pPr>
            <w:r w:rsidRPr="001C387D">
              <w:rPr>
                <w:rFonts w:cs="Arial"/>
                <w:sz w:val="18"/>
                <w:szCs w:val="18"/>
              </w:rPr>
              <w:t>Agree</w:t>
            </w:r>
          </w:p>
        </w:tc>
        <w:tc>
          <w:tcPr>
            <w:tcW w:w="1289" w:type="dxa"/>
            <w:tcBorders>
              <w:top w:val="nil"/>
              <w:left w:val="single" w:sz="12" w:space="0" w:color="auto"/>
              <w:bottom w:val="nil"/>
              <w:right w:val="single" w:sz="12" w:space="0" w:color="auto"/>
            </w:tcBorders>
            <w:shd w:val="clear" w:color="auto" w:fill="auto"/>
          </w:tcPr>
          <w:p w14:paraId="3767B4C6" w14:textId="77777777" w:rsidR="001C387D" w:rsidRPr="001C387D" w:rsidRDefault="001C387D" w:rsidP="001C387D">
            <w:pPr>
              <w:autoSpaceDE w:val="0"/>
              <w:autoSpaceDN w:val="0"/>
              <w:adjustRightInd w:val="0"/>
              <w:ind w:left="60" w:right="60"/>
              <w:jc w:val="right"/>
              <w:rPr>
                <w:rFonts w:cs="Arial"/>
                <w:sz w:val="18"/>
                <w:szCs w:val="18"/>
              </w:rPr>
            </w:pPr>
            <w:r w:rsidRPr="001C387D">
              <w:rPr>
                <w:rFonts w:cs="Arial"/>
                <w:sz w:val="18"/>
                <w:szCs w:val="18"/>
              </w:rPr>
              <w:t>833</w:t>
            </w:r>
          </w:p>
        </w:tc>
        <w:tc>
          <w:tcPr>
            <w:tcW w:w="1136" w:type="dxa"/>
            <w:tcBorders>
              <w:top w:val="nil"/>
              <w:left w:val="single" w:sz="12" w:space="0" w:color="auto"/>
              <w:bottom w:val="nil"/>
              <w:right w:val="single" w:sz="12" w:space="0" w:color="auto"/>
            </w:tcBorders>
            <w:shd w:val="clear" w:color="auto" w:fill="auto"/>
          </w:tcPr>
          <w:p w14:paraId="208EE37A" w14:textId="77777777" w:rsidR="001C387D" w:rsidRPr="001C387D" w:rsidRDefault="001C387D" w:rsidP="001C387D">
            <w:pPr>
              <w:autoSpaceDE w:val="0"/>
              <w:autoSpaceDN w:val="0"/>
              <w:adjustRightInd w:val="0"/>
              <w:ind w:left="60" w:right="60"/>
              <w:jc w:val="right"/>
              <w:rPr>
                <w:rFonts w:cs="Arial"/>
                <w:sz w:val="18"/>
                <w:szCs w:val="18"/>
              </w:rPr>
            </w:pPr>
            <w:r w:rsidRPr="001C387D">
              <w:rPr>
                <w:rFonts w:cs="Arial"/>
                <w:sz w:val="18"/>
                <w:szCs w:val="18"/>
              </w:rPr>
              <w:t>29.7</w:t>
            </w:r>
          </w:p>
        </w:tc>
        <w:tc>
          <w:tcPr>
            <w:tcW w:w="1545" w:type="dxa"/>
            <w:tcBorders>
              <w:top w:val="nil"/>
              <w:left w:val="single" w:sz="12" w:space="0" w:color="auto"/>
              <w:bottom w:val="nil"/>
              <w:right w:val="single" w:sz="12" w:space="0" w:color="auto"/>
            </w:tcBorders>
            <w:shd w:val="clear" w:color="auto" w:fill="auto"/>
          </w:tcPr>
          <w:p w14:paraId="24B9871B" w14:textId="77777777" w:rsidR="001C387D" w:rsidRPr="001C387D" w:rsidRDefault="001C387D" w:rsidP="001C387D">
            <w:pPr>
              <w:autoSpaceDE w:val="0"/>
              <w:autoSpaceDN w:val="0"/>
              <w:adjustRightInd w:val="0"/>
              <w:ind w:left="60" w:right="60"/>
              <w:jc w:val="right"/>
              <w:rPr>
                <w:rFonts w:cs="Arial"/>
                <w:sz w:val="18"/>
                <w:szCs w:val="18"/>
              </w:rPr>
            </w:pPr>
            <w:r w:rsidRPr="001C387D">
              <w:rPr>
                <w:rFonts w:cs="Arial"/>
                <w:sz w:val="18"/>
                <w:szCs w:val="18"/>
              </w:rPr>
              <w:t>34.3</w:t>
            </w:r>
          </w:p>
        </w:tc>
        <w:tc>
          <w:tcPr>
            <w:tcW w:w="1629" w:type="dxa"/>
            <w:tcBorders>
              <w:top w:val="nil"/>
              <w:left w:val="single" w:sz="12" w:space="0" w:color="auto"/>
              <w:bottom w:val="nil"/>
              <w:right w:val="single" w:sz="12" w:space="0" w:color="auto"/>
            </w:tcBorders>
            <w:shd w:val="clear" w:color="auto" w:fill="auto"/>
          </w:tcPr>
          <w:p w14:paraId="7C80CABB" w14:textId="77777777" w:rsidR="001C387D" w:rsidRPr="001C387D" w:rsidRDefault="001C387D" w:rsidP="001C387D">
            <w:pPr>
              <w:autoSpaceDE w:val="0"/>
              <w:autoSpaceDN w:val="0"/>
              <w:adjustRightInd w:val="0"/>
              <w:ind w:left="60" w:right="60"/>
              <w:jc w:val="right"/>
              <w:rPr>
                <w:rFonts w:cs="Arial"/>
                <w:sz w:val="18"/>
                <w:szCs w:val="18"/>
              </w:rPr>
            </w:pPr>
            <w:r w:rsidRPr="001C387D">
              <w:rPr>
                <w:rFonts w:cs="Arial"/>
                <w:sz w:val="18"/>
                <w:szCs w:val="18"/>
              </w:rPr>
              <w:t>43.5</w:t>
            </w:r>
          </w:p>
        </w:tc>
      </w:tr>
      <w:tr w:rsidR="00DE1CC3" w:rsidRPr="001C387D" w14:paraId="6AAC3A07" w14:textId="77777777" w:rsidTr="009856C9">
        <w:trPr>
          <w:cantSplit/>
        </w:trPr>
        <w:tc>
          <w:tcPr>
            <w:tcW w:w="1052" w:type="dxa"/>
            <w:vMerge/>
            <w:tcBorders>
              <w:top w:val="nil"/>
              <w:left w:val="single" w:sz="12" w:space="0" w:color="auto"/>
              <w:bottom w:val="nil"/>
              <w:right w:val="nil"/>
            </w:tcBorders>
            <w:shd w:val="clear" w:color="auto" w:fill="auto"/>
          </w:tcPr>
          <w:p w14:paraId="1B68C089" w14:textId="77777777" w:rsidR="001C387D" w:rsidRPr="001C387D" w:rsidRDefault="001C387D" w:rsidP="001C387D">
            <w:pPr>
              <w:autoSpaceDE w:val="0"/>
              <w:autoSpaceDN w:val="0"/>
              <w:adjustRightInd w:val="0"/>
              <w:rPr>
                <w:rFonts w:cs="Arial"/>
                <w:sz w:val="18"/>
                <w:szCs w:val="18"/>
              </w:rPr>
            </w:pPr>
          </w:p>
        </w:tc>
        <w:tc>
          <w:tcPr>
            <w:tcW w:w="2427" w:type="dxa"/>
            <w:tcBorders>
              <w:top w:val="nil"/>
              <w:left w:val="nil"/>
              <w:bottom w:val="nil"/>
              <w:right w:val="single" w:sz="12" w:space="0" w:color="auto"/>
            </w:tcBorders>
            <w:shd w:val="clear" w:color="auto" w:fill="auto"/>
          </w:tcPr>
          <w:p w14:paraId="1CAF1852" w14:textId="77777777" w:rsidR="001C387D" w:rsidRPr="001C387D" w:rsidRDefault="001C387D" w:rsidP="001C387D">
            <w:pPr>
              <w:autoSpaceDE w:val="0"/>
              <w:autoSpaceDN w:val="0"/>
              <w:adjustRightInd w:val="0"/>
              <w:ind w:left="60" w:right="60"/>
              <w:rPr>
                <w:rFonts w:cs="Arial"/>
                <w:sz w:val="18"/>
                <w:szCs w:val="18"/>
              </w:rPr>
            </w:pPr>
            <w:r w:rsidRPr="001C387D">
              <w:rPr>
                <w:rFonts w:cs="Arial"/>
                <w:sz w:val="18"/>
                <w:szCs w:val="18"/>
              </w:rPr>
              <w:t>Strongly Agree</w:t>
            </w:r>
          </w:p>
        </w:tc>
        <w:tc>
          <w:tcPr>
            <w:tcW w:w="1289" w:type="dxa"/>
            <w:tcBorders>
              <w:top w:val="nil"/>
              <w:left w:val="single" w:sz="12" w:space="0" w:color="auto"/>
              <w:bottom w:val="nil"/>
              <w:right w:val="single" w:sz="12" w:space="0" w:color="auto"/>
            </w:tcBorders>
            <w:shd w:val="clear" w:color="auto" w:fill="auto"/>
          </w:tcPr>
          <w:p w14:paraId="0444BF62" w14:textId="77777777" w:rsidR="001C387D" w:rsidRPr="001C387D" w:rsidRDefault="001C387D" w:rsidP="001C387D">
            <w:pPr>
              <w:autoSpaceDE w:val="0"/>
              <w:autoSpaceDN w:val="0"/>
              <w:adjustRightInd w:val="0"/>
              <w:ind w:left="60" w:right="60"/>
              <w:jc w:val="right"/>
              <w:rPr>
                <w:rFonts w:cs="Arial"/>
                <w:sz w:val="18"/>
                <w:szCs w:val="18"/>
              </w:rPr>
            </w:pPr>
            <w:r w:rsidRPr="001C387D">
              <w:rPr>
                <w:rFonts w:cs="Arial"/>
                <w:sz w:val="18"/>
                <w:szCs w:val="18"/>
              </w:rPr>
              <w:t>525</w:t>
            </w:r>
          </w:p>
        </w:tc>
        <w:tc>
          <w:tcPr>
            <w:tcW w:w="1136" w:type="dxa"/>
            <w:tcBorders>
              <w:top w:val="nil"/>
              <w:left w:val="single" w:sz="12" w:space="0" w:color="auto"/>
              <w:bottom w:val="nil"/>
              <w:right w:val="single" w:sz="12" w:space="0" w:color="auto"/>
            </w:tcBorders>
            <w:shd w:val="clear" w:color="auto" w:fill="auto"/>
          </w:tcPr>
          <w:p w14:paraId="5C6ED1EA" w14:textId="77777777" w:rsidR="001C387D" w:rsidRPr="001C387D" w:rsidRDefault="001C387D" w:rsidP="001C387D">
            <w:pPr>
              <w:autoSpaceDE w:val="0"/>
              <w:autoSpaceDN w:val="0"/>
              <w:adjustRightInd w:val="0"/>
              <w:ind w:left="60" w:right="60"/>
              <w:jc w:val="right"/>
              <w:rPr>
                <w:rFonts w:cs="Arial"/>
                <w:sz w:val="18"/>
                <w:szCs w:val="18"/>
              </w:rPr>
            </w:pPr>
            <w:r w:rsidRPr="001C387D">
              <w:rPr>
                <w:rFonts w:cs="Arial"/>
                <w:sz w:val="18"/>
                <w:szCs w:val="18"/>
              </w:rPr>
              <w:t>18.7</w:t>
            </w:r>
          </w:p>
        </w:tc>
        <w:tc>
          <w:tcPr>
            <w:tcW w:w="1545" w:type="dxa"/>
            <w:tcBorders>
              <w:top w:val="nil"/>
              <w:left w:val="single" w:sz="12" w:space="0" w:color="auto"/>
              <w:bottom w:val="nil"/>
              <w:right w:val="single" w:sz="12" w:space="0" w:color="auto"/>
            </w:tcBorders>
            <w:shd w:val="clear" w:color="auto" w:fill="auto"/>
          </w:tcPr>
          <w:p w14:paraId="2277EA82" w14:textId="77777777" w:rsidR="001C387D" w:rsidRPr="001C387D" w:rsidRDefault="001C387D" w:rsidP="001C387D">
            <w:pPr>
              <w:autoSpaceDE w:val="0"/>
              <w:autoSpaceDN w:val="0"/>
              <w:adjustRightInd w:val="0"/>
              <w:ind w:left="60" w:right="60"/>
              <w:jc w:val="right"/>
              <w:rPr>
                <w:rFonts w:cs="Arial"/>
                <w:sz w:val="18"/>
                <w:szCs w:val="18"/>
              </w:rPr>
            </w:pPr>
            <w:r w:rsidRPr="001C387D">
              <w:rPr>
                <w:rFonts w:cs="Arial"/>
                <w:sz w:val="18"/>
                <w:szCs w:val="18"/>
              </w:rPr>
              <w:t>21.6</w:t>
            </w:r>
          </w:p>
        </w:tc>
        <w:tc>
          <w:tcPr>
            <w:tcW w:w="1629" w:type="dxa"/>
            <w:tcBorders>
              <w:top w:val="nil"/>
              <w:left w:val="single" w:sz="12" w:space="0" w:color="auto"/>
              <w:bottom w:val="nil"/>
              <w:right w:val="single" w:sz="12" w:space="0" w:color="auto"/>
            </w:tcBorders>
            <w:shd w:val="clear" w:color="auto" w:fill="auto"/>
          </w:tcPr>
          <w:p w14:paraId="6D6C314D" w14:textId="77777777" w:rsidR="001C387D" w:rsidRPr="001C387D" w:rsidRDefault="001C387D" w:rsidP="001C387D">
            <w:pPr>
              <w:autoSpaceDE w:val="0"/>
              <w:autoSpaceDN w:val="0"/>
              <w:adjustRightInd w:val="0"/>
              <w:ind w:left="60" w:right="60"/>
              <w:jc w:val="right"/>
              <w:rPr>
                <w:rFonts w:cs="Arial"/>
                <w:sz w:val="18"/>
                <w:szCs w:val="18"/>
              </w:rPr>
            </w:pPr>
            <w:r w:rsidRPr="001C387D">
              <w:rPr>
                <w:rFonts w:cs="Arial"/>
                <w:sz w:val="18"/>
                <w:szCs w:val="18"/>
              </w:rPr>
              <w:t>65.1</w:t>
            </w:r>
          </w:p>
        </w:tc>
      </w:tr>
      <w:tr w:rsidR="00DE1CC3" w:rsidRPr="001C387D" w14:paraId="0913A310" w14:textId="77777777" w:rsidTr="009856C9">
        <w:trPr>
          <w:cantSplit/>
        </w:trPr>
        <w:tc>
          <w:tcPr>
            <w:tcW w:w="1052" w:type="dxa"/>
            <w:vMerge/>
            <w:tcBorders>
              <w:top w:val="nil"/>
              <w:left w:val="single" w:sz="12" w:space="0" w:color="auto"/>
              <w:bottom w:val="nil"/>
              <w:right w:val="nil"/>
            </w:tcBorders>
            <w:shd w:val="clear" w:color="auto" w:fill="auto"/>
          </w:tcPr>
          <w:p w14:paraId="6C3AFD7A" w14:textId="77777777" w:rsidR="001C387D" w:rsidRPr="001C387D" w:rsidRDefault="001C387D" w:rsidP="001C387D">
            <w:pPr>
              <w:autoSpaceDE w:val="0"/>
              <w:autoSpaceDN w:val="0"/>
              <w:adjustRightInd w:val="0"/>
              <w:rPr>
                <w:rFonts w:cs="Arial"/>
                <w:sz w:val="18"/>
                <w:szCs w:val="18"/>
              </w:rPr>
            </w:pPr>
          </w:p>
        </w:tc>
        <w:tc>
          <w:tcPr>
            <w:tcW w:w="2427" w:type="dxa"/>
            <w:tcBorders>
              <w:top w:val="nil"/>
              <w:left w:val="nil"/>
              <w:bottom w:val="nil"/>
              <w:right w:val="single" w:sz="12" w:space="0" w:color="auto"/>
            </w:tcBorders>
            <w:shd w:val="clear" w:color="auto" w:fill="auto"/>
          </w:tcPr>
          <w:p w14:paraId="2E1B107B" w14:textId="77777777" w:rsidR="001C387D" w:rsidRPr="001C387D" w:rsidRDefault="001C387D" w:rsidP="001C387D">
            <w:pPr>
              <w:autoSpaceDE w:val="0"/>
              <w:autoSpaceDN w:val="0"/>
              <w:adjustRightInd w:val="0"/>
              <w:ind w:left="60" w:right="60"/>
              <w:rPr>
                <w:rFonts w:cs="Arial"/>
                <w:sz w:val="18"/>
                <w:szCs w:val="18"/>
              </w:rPr>
            </w:pPr>
            <w:r w:rsidRPr="001C387D">
              <w:rPr>
                <w:rFonts w:cs="Arial"/>
                <w:sz w:val="18"/>
                <w:szCs w:val="18"/>
              </w:rPr>
              <w:t>Very Strongly Agree</w:t>
            </w:r>
          </w:p>
        </w:tc>
        <w:tc>
          <w:tcPr>
            <w:tcW w:w="1289" w:type="dxa"/>
            <w:tcBorders>
              <w:top w:val="nil"/>
              <w:left w:val="single" w:sz="12" w:space="0" w:color="auto"/>
              <w:bottom w:val="nil"/>
              <w:right w:val="single" w:sz="12" w:space="0" w:color="auto"/>
            </w:tcBorders>
            <w:shd w:val="clear" w:color="auto" w:fill="auto"/>
          </w:tcPr>
          <w:p w14:paraId="5F540C88" w14:textId="77777777" w:rsidR="001C387D" w:rsidRPr="001C387D" w:rsidRDefault="001C387D" w:rsidP="001C387D">
            <w:pPr>
              <w:autoSpaceDE w:val="0"/>
              <w:autoSpaceDN w:val="0"/>
              <w:adjustRightInd w:val="0"/>
              <w:ind w:left="60" w:right="60"/>
              <w:jc w:val="right"/>
              <w:rPr>
                <w:rFonts w:cs="Arial"/>
                <w:sz w:val="18"/>
                <w:szCs w:val="18"/>
              </w:rPr>
            </w:pPr>
            <w:r w:rsidRPr="001C387D">
              <w:rPr>
                <w:rFonts w:cs="Arial"/>
                <w:sz w:val="18"/>
                <w:szCs w:val="18"/>
              </w:rPr>
              <w:t>848</w:t>
            </w:r>
          </w:p>
        </w:tc>
        <w:tc>
          <w:tcPr>
            <w:tcW w:w="1136" w:type="dxa"/>
            <w:tcBorders>
              <w:top w:val="nil"/>
              <w:left w:val="single" w:sz="12" w:space="0" w:color="auto"/>
              <w:bottom w:val="nil"/>
              <w:right w:val="single" w:sz="12" w:space="0" w:color="auto"/>
            </w:tcBorders>
            <w:shd w:val="clear" w:color="auto" w:fill="auto"/>
          </w:tcPr>
          <w:p w14:paraId="3671B30B" w14:textId="77777777" w:rsidR="001C387D" w:rsidRPr="001C387D" w:rsidRDefault="001C387D" w:rsidP="001C387D">
            <w:pPr>
              <w:autoSpaceDE w:val="0"/>
              <w:autoSpaceDN w:val="0"/>
              <w:adjustRightInd w:val="0"/>
              <w:ind w:left="60" w:right="60"/>
              <w:jc w:val="right"/>
              <w:rPr>
                <w:rFonts w:cs="Arial"/>
                <w:sz w:val="18"/>
                <w:szCs w:val="18"/>
              </w:rPr>
            </w:pPr>
            <w:r w:rsidRPr="001C387D">
              <w:rPr>
                <w:rFonts w:cs="Arial"/>
                <w:sz w:val="18"/>
                <w:szCs w:val="18"/>
              </w:rPr>
              <w:t>30.2</w:t>
            </w:r>
          </w:p>
        </w:tc>
        <w:tc>
          <w:tcPr>
            <w:tcW w:w="1545" w:type="dxa"/>
            <w:tcBorders>
              <w:top w:val="nil"/>
              <w:left w:val="single" w:sz="12" w:space="0" w:color="auto"/>
              <w:bottom w:val="nil"/>
              <w:right w:val="single" w:sz="12" w:space="0" w:color="auto"/>
            </w:tcBorders>
            <w:shd w:val="clear" w:color="auto" w:fill="auto"/>
          </w:tcPr>
          <w:p w14:paraId="42EE8D94" w14:textId="77777777" w:rsidR="001C387D" w:rsidRPr="001C387D" w:rsidRDefault="001C387D" w:rsidP="001C387D">
            <w:pPr>
              <w:autoSpaceDE w:val="0"/>
              <w:autoSpaceDN w:val="0"/>
              <w:adjustRightInd w:val="0"/>
              <w:ind w:left="60" w:right="60"/>
              <w:jc w:val="right"/>
              <w:rPr>
                <w:rFonts w:cs="Arial"/>
                <w:sz w:val="18"/>
                <w:szCs w:val="18"/>
              </w:rPr>
            </w:pPr>
            <w:r w:rsidRPr="001C387D">
              <w:rPr>
                <w:rFonts w:cs="Arial"/>
                <w:sz w:val="18"/>
                <w:szCs w:val="18"/>
              </w:rPr>
              <w:t>34.9</w:t>
            </w:r>
          </w:p>
        </w:tc>
        <w:tc>
          <w:tcPr>
            <w:tcW w:w="1629" w:type="dxa"/>
            <w:tcBorders>
              <w:top w:val="nil"/>
              <w:left w:val="single" w:sz="12" w:space="0" w:color="auto"/>
              <w:bottom w:val="nil"/>
              <w:right w:val="single" w:sz="12" w:space="0" w:color="auto"/>
            </w:tcBorders>
            <w:shd w:val="clear" w:color="auto" w:fill="auto"/>
          </w:tcPr>
          <w:p w14:paraId="54BA45C6" w14:textId="77777777" w:rsidR="001C387D" w:rsidRPr="001C387D" w:rsidRDefault="001C387D" w:rsidP="001C387D">
            <w:pPr>
              <w:autoSpaceDE w:val="0"/>
              <w:autoSpaceDN w:val="0"/>
              <w:adjustRightInd w:val="0"/>
              <w:ind w:left="60" w:right="60"/>
              <w:jc w:val="right"/>
              <w:rPr>
                <w:rFonts w:cs="Arial"/>
                <w:sz w:val="18"/>
                <w:szCs w:val="18"/>
              </w:rPr>
            </w:pPr>
            <w:r w:rsidRPr="001C387D">
              <w:rPr>
                <w:rFonts w:cs="Arial"/>
                <w:sz w:val="18"/>
                <w:szCs w:val="18"/>
              </w:rPr>
              <w:t>100.0</w:t>
            </w:r>
          </w:p>
        </w:tc>
      </w:tr>
      <w:tr w:rsidR="00DE1CC3" w:rsidRPr="001C387D" w14:paraId="17E387D9" w14:textId="77777777" w:rsidTr="009856C9">
        <w:trPr>
          <w:cantSplit/>
        </w:trPr>
        <w:tc>
          <w:tcPr>
            <w:tcW w:w="1052" w:type="dxa"/>
            <w:vMerge/>
            <w:tcBorders>
              <w:top w:val="nil"/>
              <w:left w:val="single" w:sz="12" w:space="0" w:color="auto"/>
              <w:bottom w:val="nil"/>
              <w:right w:val="nil"/>
            </w:tcBorders>
            <w:shd w:val="clear" w:color="auto" w:fill="auto"/>
          </w:tcPr>
          <w:p w14:paraId="51634007" w14:textId="77777777" w:rsidR="001C387D" w:rsidRPr="001C387D" w:rsidRDefault="001C387D" w:rsidP="001C387D">
            <w:pPr>
              <w:autoSpaceDE w:val="0"/>
              <w:autoSpaceDN w:val="0"/>
              <w:adjustRightInd w:val="0"/>
              <w:rPr>
                <w:rFonts w:cs="Arial"/>
                <w:sz w:val="18"/>
                <w:szCs w:val="18"/>
              </w:rPr>
            </w:pPr>
          </w:p>
        </w:tc>
        <w:tc>
          <w:tcPr>
            <w:tcW w:w="2427" w:type="dxa"/>
            <w:tcBorders>
              <w:top w:val="nil"/>
              <w:left w:val="nil"/>
              <w:bottom w:val="nil"/>
              <w:right w:val="single" w:sz="12" w:space="0" w:color="auto"/>
            </w:tcBorders>
            <w:shd w:val="clear" w:color="auto" w:fill="auto"/>
          </w:tcPr>
          <w:p w14:paraId="679C349E" w14:textId="77777777" w:rsidR="001C387D" w:rsidRPr="001C387D" w:rsidRDefault="001C387D" w:rsidP="001C387D">
            <w:pPr>
              <w:autoSpaceDE w:val="0"/>
              <w:autoSpaceDN w:val="0"/>
              <w:adjustRightInd w:val="0"/>
              <w:ind w:left="60" w:right="60"/>
              <w:rPr>
                <w:rFonts w:cs="Arial"/>
                <w:sz w:val="18"/>
                <w:szCs w:val="18"/>
              </w:rPr>
            </w:pPr>
            <w:r w:rsidRPr="001C387D">
              <w:rPr>
                <w:rFonts w:cs="Arial"/>
                <w:sz w:val="18"/>
                <w:szCs w:val="18"/>
              </w:rPr>
              <w:t>Total</w:t>
            </w:r>
          </w:p>
        </w:tc>
        <w:tc>
          <w:tcPr>
            <w:tcW w:w="1289" w:type="dxa"/>
            <w:tcBorders>
              <w:top w:val="nil"/>
              <w:left w:val="single" w:sz="12" w:space="0" w:color="auto"/>
              <w:bottom w:val="nil"/>
              <w:right w:val="single" w:sz="12" w:space="0" w:color="auto"/>
            </w:tcBorders>
            <w:shd w:val="clear" w:color="auto" w:fill="auto"/>
          </w:tcPr>
          <w:p w14:paraId="6E9B76B3" w14:textId="77777777" w:rsidR="001C387D" w:rsidRPr="001C387D" w:rsidRDefault="001C387D" w:rsidP="001C387D">
            <w:pPr>
              <w:autoSpaceDE w:val="0"/>
              <w:autoSpaceDN w:val="0"/>
              <w:adjustRightInd w:val="0"/>
              <w:ind w:left="60" w:right="60"/>
              <w:jc w:val="right"/>
              <w:rPr>
                <w:rFonts w:cs="Arial"/>
                <w:sz w:val="18"/>
                <w:szCs w:val="18"/>
              </w:rPr>
            </w:pPr>
            <w:r w:rsidRPr="001C387D">
              <w:rPr>
                <w:rFonts w:cs="Arial"/>
                <w:sz w:val="18"/>
                <w:szCs w:val="18"/>
              </w:rPr>
              <w:t>2429</w:t>
            </w:r>
          </w:p>
        </w:tc>
        <w:tc>
          <w:tcPr>
            <w:tcW w:w="1136" w:type="dxa"/>
            <w:tcBorders>
              <w:top w:val="nil"/>
              <w:left w:val="single" w:sz="12" w:space="0" w:color="auto"/>
              <w:bottom w:val="nil"/>
              <w:right w:val="single" w:sz="12" w:space="0" w:color="auto"/>
            </w:tcBorders>
            <w:shd w:val="clear" w:color="auto" w:fill="auto"/>
          </w:tcPr>
          <w:p w14:paraId="5D25A10B" w14:textId="77777777" w:rsidR="001C387D" w:rsidRPr="001C387D" w:rsidRDefault="001C387D" w:rsidP="001C387D">
            <w:pPr>
              <w:autoSpaceDE w:val="0"/>
              <w:autoSpaceDN w:val="0"/>
              <w:adjustRightInd w:val="0"/>
              <w:ind w:left="60" w:right="60"/>
              <w:jc w:val="right"/>
              <w:rPr>
                <w:rFonts w:cs="Arial"/>
                <w:sz w:val="18"/>
                <w:szCs w:val="18"/>
              </w:rPr>
            </w:pPr>
            <w:r w:rsidRPr="001C387D">
              <w:rPr>
                <w:rFonts w:cs="Arial"/>
                <w:sz w:val="18"/>
                <w:szCs w:val="18"/>
              </w:rPr>
              <w:t>86.6</w:t>
            </w:r>
          </w:p>
        </w:tc>
        <w:tc>
          <w:tcPr>
            <w:tcW w:w="1545" w:type="dxa"/>
            <w:tcBorders>
              <w:top w:val="nil"/>
              <w:left w:val="single" w:sz="12" w:space="0" w:color="auto"/>
              <w:bottom w:val="nil"/>
              <w:right w:val="single" w:sz="12" w:space="0" w:color="auto"/>
            </w:tcBorders>
            <w:shd w:val="clear" w:color="auto" w:fill="auto"/>
          </w:tcPr>
          <w:p w14:paraId="07A0121E" w14:textId="77777777" w:rsidR="001C387D" w:rsidRPr="001C387D" w:rsidRDefault="001C387D" w:rsidP="001C387D">
            <w:pPr>
              <w:autoSpaceDE w:val="0"/>
              <w:autoSpaceDN w:val="0"/>
              <w:adjustRightInd w:val="0"/>
              <w:ind w:left="60" w:right="60"/>
              <w:jc w:val="right"/>
              <w:rPr>
                <w:rFonts w:cs="Arial"/>
                <w:sz w:val="18"/>
                <w:szCs w:val="18"/>
              </w:rPr>
            </w:pPr>
            <w:r w:rsidRPr="001C387D">
              <w:rPr>
                <w:rFonts w:cs="Arial"/>
                <w:sz w:val="18"/>
                <w:szCs w:val="18"/>
              </w:rPr>
              <w:t>100.0</w:t>
            </w:r>
          </w:p>
        </w:tc>
        <w:tc>
          <w:tcPr>
            <w:tcW w:w="1629" w:type="dxa"/>
            <w:tcBorders>
              <w:top w:val="nil"/>
              <w:left w:val="single" w:sz="12" w:space="0" w:color="auto"/>
              <w:bottom w:val="nil"/>
              <w:right w:val="single" w:sz="12" w:space="0" w:color="auto"/>
            </w:tcBorders>
            <w:shd w:val="clear" w:color="auto" w:fill="auto"/>
            <w:vAlign w:val="center"/>
          </w:tcPr>
          <w:p w14:paraId="22E3CAB0" w14:textId="77777777" w:rsidR="001C387D" w:rsidRPr="001C387D" w:rsidRDefault="001C387D" w:rsidP="001C387D">
            <w:pPr>
              <w:autoSpaceDE w:val="0"/>
              <w:autoSpaceDN w:val="0"/>
              <w:adjustRightInd w:val="0"/>
              <w:rPr>
                <w:rFonts w:ascii="Times New Roman" w:hAnsi="Times New Roman"/>
                <w:sz w:val="18"/>
                <w:szCs w:val="18"/>
              </w:rPr>
            </w:pPr>
          </w:p>
        </w:tc>
      </w:tr>
      <w:tr w:rsidR="00DE1CC3" w:rsidRPr="001C387D" w14:paraId="3F2B1A13" w14:textId="77777777" w:rsidTr="009856C9">
        <w:trPr>
          <w:cantSplit/>
        </w:trPr>
        <w:tc>
          <w:tcPr>
            <w:tcW w:w="1052" w:type="dxa"/>
            <w:tcBorders>
              <w:top w:val="nil"/>
              <w:left w:val="single" w:sz="12" w:space="0" w:color="auto"/>
              <w:bottom w:val="nil"/>
              <w:right w:val="nil"/>
            </w:tcBorders>
            <w:shd w:val="clear" w:color="auto" w:fill="auto"/>
          </w:tcPr>
          <w:p w14:paraId="0EDF555E" w14:textId="77777777" w:rsidR="001C387D" w:rsidRPr="001C387D" w:rsidRDefault="001C387D" w:rsidP="001C387D">
            <w:pPr>
              <w:autoSpaceDE w:val="0"/>
              <w:autoSpaceDN w:val="0"/>
              <w:adjustRightInd w:val="0"/>
              <w:ind w:left="60" w:right="60"/>
              <w:rPr>
                <w:rFonts w:cs="Arial"/>
                <w:sz w:val="18"/>
                <w:szCs w:val="18"/>
              </w:rPr>
            </w:pPr>
            <w:r w:rsidRPr="001C387D">
              <w:rPr>
                <w:rFonts w:cs="Arial"/>
                <w:sz w:val="18"/>
                <w:szCs w:val="18"/>
              </w:rPr>
              <w:t>Missing</w:t>
            </w:r>
          </w:p>
        </w:tc>
        <w:tc>
          <w:tcPr>
            <w:tcW w:w="2427" w:type="dxa"/>
            <w:tcBorders>
              <w:top w:val="nil"/>
              <w:left w:val="nil"/>
              <w:bottom w:val="nil"/>
              <w:right w:val="single" w:sz="12" w:space="0" w:color="auto"/>
            </w:tcBorders>
            <w:shd w:val="clear" w:color="auto" w:fill="auto"/>
          </w:tcPr>
          <w:p w14:paraId="28DAC035" w14:textId="77777777" w:rsidR="001C387D" w:rsidRPr="001C387D" w:rsidRDefault="001C387D" w:rsidP="001C387D">
            <w:pPr>
              <w:autoSpaceDE w:val="0"/>
              <w:autoSpaceDN w:val="0"/>
              <w:adjustRightInd w:val="0"/>
              <w:ind w:left="60" w:right="60"/>
              <w:rPr>
                <w:rFonts w:cs="Arial"/>
                <w:sz w:val="18"/>
                <w:szCs w:val="18"/>
              </w:rPr>
            </w:pPr>
            <w:r w:rsidRPr="001C387D">
              <w:rPr>
                <w:rFonts w:cs="Arial"/>
                <w:sz w:val="18"/>
                <w:szCs w:val="18"/>
              </w:rPr>
              <w:t>System</w:t>
            </w:r>
          </w:p>
        </w:tc>
        <w:tc>
          <w:tcPr>
            <w:tcW w:w="1289" w:type="dxa"/>
            <w:tcBorders>
              <w:top w:val="nil"/>
              <w:left w:val="single" w:sz="12" w:space="0" w:color="auto"/>
              <w:bottom w:val="nil"/>
              <w:right w:val="single" w:sz="12" w:space="0" w:color="auto"/>
            </w:tcBorders>
            <w:shd w:val="clear" w:color="auto" w:fill="auto"/>
          </w:tcPr>
          <w:p w14:paraId="6B0C688C" w14:textId="77777777" w:rsidR="001C387D" w:rsidRPr="001C387D" w:rsidRDefault="001C387D" w:rsidP="001C387D">
            <w:pPr>
              <w:autoSpaceDE w:val="0"/>
              <w:autoSpaceDN w:val="0"/>
              <w:adjustRightInd w:val="0"/>
              <w:ind w:left="60" w:right="60"/>
              <w:jc w:val="right"/>
              <w:rPr>
                <w:rFonts w:cs="Arial"/>
                <w:sz w:val="18"/>
                <w:szCs w:val="18"/>
              </w:rPr>
            </w:pPr>
            <w:r w:rsidRPr="001C387D">
              <w:rPr>
                <w:rFonts w:cs="Arial"/>
                <w:sz w:val="18"/>
                <w:szCs w:val="18"/>
              </w:rPr>
              <w:t>375</w:t>
            </w:r>
          </w:p>
        </w:tc>
        <w:tc>
          <w:tcPr>
            <w:tcW w:w="1136" w:type="dxa"/>
            <w:tcBorders>
              <w:top w:val="nil"/>
              <w:left w:val="single" w:sz="12" w:space="0" w:color="auto"/>
              <w:bottom w:val="nil"/>
              <w:right w:val="single" w:sz="12" w:space="0" w:color="auto"/>
            </w:tcBorders>
            <w:shd w:val="clear" w:color="auto" w:fill="auto"/>
          </w:tcPr>
          <w:p w14:paraId="5613C502" w14:textId="77777777" w:rsidR="001C387D" w:rsidRPr="001C387D" w:rsidRDefault="001C387D" w:rsidP="001C387D">
            <w:pPr>
              <w:autoSpaceDE w:val="0"/>
              <w:autoSpaceDN w:val="0"/>
              <w:adjustRightInd w:val="0"/>
              <w:ind w:left="60" w:right="60"/>
              <w:jc w:val="right"/>
              <w:rPr>
                <w:rFonts w:cs="Arial"/>
                <w:sz w:val="18"/>
                <w:szCs w:val="18"/>
              </w:rPr>
            </w:pPr>
            <w:r w:rsidRPr="001C387D">
              <w:rPr>
                <w:rFonts w:cs="Arial"/>
                <w:sz w:val="18"/>
                <w:szCs w:val="18"/>
              </w:rPr>
              <w:t>13.4</w:t>
            </w:r>
          </w:p>
        </w:tc>
        <w:tc>
          <w:tcPr>
            <w:tcW w:w="1545" w:type="dxa"/>
            <w:tcBorders>
              <w:top w:val="nil"/>
              <w:left w:val="single" w:sz="12" w:space="0" w:color="auto"/>
              <w:bottom w:val="nil"/>
              <w:right w:val="single" w:sz="12" w:space="0" w:color="auto"/>
            </w:tcBorders>
            <w:shd w:val="clear" w:color="auto" w:fill="auto"/>
            <w:vAlign w:val="center"/>
          </w:tcPr>
          <w:p w14:paraId="4F79CB32" w14:textId="77777777" w:rsidR="001C387D" w:rsidRPr="001C387D" w:rsidRDefault="001C387D" w:rsidP="001C387D">
            <w:pPr>
              <w:autoSpaceDE w:val="0"/>
              <w:autoSpaceDN w:val="0"/>
              <w:adjustRightInd w:val="0"/>
              <w:rPr>
                <w:rFonts w:ascii="Times New Roman" w:hAnsi="Times New Roman"/>
                <w:sz w:val="18"/>
                <w:szCs w:val="18"/>
              </w:rPr>
            </w:pPr>
          </w:p>
        </w:tc>
        <w:tc>
          <w:tcPr>
            <w:tcW w:w="1629" w:type="dxa"/>
            <w:tcBorders>
              <w:top w:val="nil"/>
              <w:left w:val="single" w:sz="12" w:space="0" w:color="auto"/>
              <w:bottom w:val="nil"/>
              <w:right w:val="single" w:sz="12" w:space="0" w:color="auto"/>
            </w:tcBorders>
            <w:shd w:val="clear" w:color="auto" w:fill="auto"/>
            <w:vAlign w:val="center"/>
          </w:tcPr>
          <w:p w14:paraId="0E752578" w14:textId="77777777" w:rsidR="001C387D" w:rsidRPr="001C387D" w:rsidRDefault="001C387D" w:rsidP="001C387D">
            <w:pPr>
              <w:autoSpaceDE w:val="0"/>
              <w:autoSpaceDN w:val="0"/>
              <w:adjustRightInd w:val="0"/>
              <w:rPr>
                <w:rFonts w:ascii="Times New Roman" w:hAnsi="Times New Roman"/>
                <w:sz w:val="18"/>
                <w:szCs w:val="18"/>
              </w:rPr>
            </w:pPr>
          </w:p>
        </w:tc>
      </w:tr>
      <w:tr w:rsidR="00DE1CC3" w:rsidRPr="001C387D" w14:paraId="6F4224DA" w14:textId="77777777" w:rsidTr="009856C9">
        <w:trPr>
          <w:cantSplit/>
        </w:trPr>
        <w:tc>
          <w:tcPr>
            <w:tcW w:w="3479" w:type="dxa"/>
            <w:gridSpan w:val="2"/>
            <w:tcBorders>
              <w:top w:val="nil"/>
              <w:left w:val="single" w:sz="12" w:space="0" w:color="auto"/>
              <w:bottom w:val="single" w:sz="12" w:space="0" w:color="auto"/>
              <w:right w:val="single" w:sz="12" w:space="0" w:color="auto"/>
            </w:tcBorders>
            <w:shd w:val="clear" w:color="auto" w:fill="auto"/>
          </w:tcPr>
          <w:p w14:paraId="73942E8E" w14:textId="77777777" w:rsidR="001C387D" w:rsidRPr="001C387D" w:rsidRDefault="001C387D" w:rsidP="001C387D">
            <w:pPr>
              <w:autoSpaceDE w:val="0"/>
              <w:autoSpaceDN w:val="0"/>
              <w:adjustRightInd w:val="0"/>
              <w:ind w:left="60" w:right="60"/>
              <w:rPr>
                <w:rFonts w:cs="Arial"/>
                <w:sz w:val="18"/>
                <w:szCs w:val="18"/>
              </w:rPr>
            </w:pPr>
            <w:r w:rsidRPr="001C387D">
              <w:rPr>
                <w:rFonts w:cs="Arial"/>
                <w:sz w:val="18"/>
                <w:szCs w:val="18"/>
              </w:rPr>
              <w:t>Total</w:t>
            </w:r>
          </w:p>
        </w:tc>
        <w:tc>
          <w:tcPr>
            <w:tcW w:w="1289" w:type="dxa"/>
            <w:tcBorders>
              <w:top w:val="nil"/>
              <w:left w:val="single" w:sz="12" w:space="0" w:color="auto"/>
              <w:bottom w:val="single" w:sz="12" w:space="0" w:color="auto"/>
              <w:right w:val="single" w:sz="12" w:space="0" w:color="auto"/>
            </w:tcBorders>
            <w:shd w:val="clear" w:color="auto" w:fill="auto"/>
          </w:tcPr>
          <w:p w14:paraId="16CAEDC2" w14:textId="77777777" w:rsidR="001C387D" w:rsidRPr="001C387D" w:rsidRDefault="001C387D" w:rsidP="001C387D">
            <w:pPr>
              <w:autoSpaceDE w:val="0"/>
              <w:autoSpaceDN w:val="0"/>
              <w:adjustRightInd w:val="0"/>
              <w:ind w:left="60" w:right="60"/>
              <w:jc w:val="right"/>
              <w:rPr>
                <w:rFonts w:cs="Arial"/>
                <w:sz w:val="18"/>
                <w:szCs w:val="18"/>
              </w:rPr>
            </w:pPr>
            <w:r w:rsidRPr="001C387D">
              <w:rPr>
                <w:rFonts w:cs="Arial"/>
                <w:sz w:val="18"/>
                <w:szCs w:val="18"/>
              </w:rPr>
              <w:t>2804</w:t>
            </w:r>
          </w:p>
        </w:tc>
        <w:tc>
          <w:tcPr>
            <w:tcW w:w="1136" w:type="dxa"/>
            <w:tcBorders>
              <w:top w:val="nil"/>
              <w:left w:val="single" w:sz="12" w:space="0" w:color="auto"/>
              <w:bottom w:val="single" w:sz="12" w:space="0" w:color="auto"/>
              <w:right w:val="single" w:sz="12" w:space="0" w:color="auto"/>
            </w:tcBorders>
            <w:shd w:val="clear" w:color="auto" w:fill="auto"/>
          </w:tcPr>
          <w:p w14:paraId="020FDBCF" w14:textId="77777777" w:rsidR="001C387D" w:rsidRPr="001C387D" w:rsidRDefault="001C387D" w:rsidP="001C387D">
            <w:pPr>
              <w:autoSpaceDE w:val="0"/>
              <w:autoSpaceDN w:val="0"/>
              <w:adjustRightInd w:val="0"/>
              <w:ind w:left="60" w:right="60"/>
              <w:jc w:val="right"/>
              <w:rPr>
                <w:rFonts w:cs="Arial"/>
                <w:sz w:val="18"/>
                <w:szCs w:val="18"/>
              </w:rPr>
            </w:pPr>
            <w:r w:rsidRPr="001C387D">
              <w:rPr>
                <w:rFonts w:cs="Arial"/>
                <w:sz w:val="18"/>
                <w:szCs w:val="18"/>
              </w:rPr>
              <w:t>100.0</w:t>
            </w:r>
          </w:p>
        </w:tc>
        <w:tc>
          <w:tcPr>
            <w:tcW w:w="1545" w:type="dxa"/>
            <w:tcBorders>
              <w:top w:val="nil"/>
              <w:left w:val="single" w:sz="12" w:space="0" w:color="auto"/>
              <w:bottom w:val="single" w:sz="12" w:space="0" w:color="auto"/>
              <w:right w:val="single" w:sz="12" w:space="0" w:color="auto"/>
            </w:tcBorders>
            <w:shd w:val="clear" w:color="auto" w:fill="auto"/>
            <w:vAlign w:val="center"/>
          </w:tcPr>
          <w:p w14:paraId="35704DBF" w14:textId="77777777" w:rsidR="001C387D" w:rsidRPr="001C387D" w:rsidRDefault="001C387D" w:rsidP="001C387D">
            <w:pPr>
              <w:autoSpaceDE w:val="0"/>
              <w:autoSpaceDN w:val="0"/>
              <w:adjustRightInd w:val="0"/>
              <w:rPr>
                <w:rFonts w:ascii="Times New Roman" w:hAnsi="Times New Roman"/>
                <w:sz w:val="18"/>
                <w:szCs w:val="18"/>
              </w:rPr>
            </w:pPr>
          </w:p>
        </w:tc>
        <w:tc>
          <w:tcPr>
            <w:tcW w:w="1629" w:type="dxa"/>
            <w:tcBorders>
              <w:top w:val="nil"/>
              <w:left w:val="single" w:sz="12" w:space="0" w:color="auto"/>
              <w:bottom w:val="single" w:sz="12" w:space="0" w:color="auto"/>
              <w:right w:val="single" w:sz="12" w:space="0" w:color="auto"/>
            </w:tcBorders>
            <w:shd w:val="clear" w:color="auto" w:fill="auto"/>
            <w:vAlign w:val="center"/>
          </w:tcPr>
          <w:p w14:paraId="30635F0C" w14:textId="77777777" w:rsidR="001C387D" w:rsidRPr="001C387D" w:rsidRDefault="001C387D" w:rsidP="001C387D">
            <w:pPr>
              <w:autoSpaceDE w:val="0"/>
              <w:autoSpaceDN w:val="0"/>
              <w:adjustRightInd w:val="0"/>
              <w:rPr>
                <w:rFonts w:ascii="Times New Roman" w:hAnsi="Times New Roman"/>
                <w:sz w:val="18"/>
                <w:szCs w:val="18"/>
              </w:rPr>
            </w:pPr>
          </w:p>
        </w:tc>
      </w:tr>
    </w:tbl>
    <w:p w14:paraId="578CA2B3" w14:textId="77777777" w:rsidR="001C387D" w:rsidRPr="001C387D" w:rsidRDefault="001C387D" w:rsidP="001C387D">
      <w:pPr>
        <w:autoSpaceDE w:val="0"/>
        <w:autoSpaceDN w:val="0"/>
        <w:adjustRightInd w:val="0"/>
        <w:rPr>
          <w:rFonts w:ascii="Times New Roman" w:hAnsi="Times New Roman"/>
          <w:sz w:val="18"/>
          <w:szCs w:val="18"/>
        </w:rPr>
      </w:pPr>
    </w:p>
    <w:p w14:paraId="494A8F42" w14:textId="77777777" w:rsidR="001C387D" w:rsidRPr="001C387D" w:rsidRDefault="001C387D" w:rsidP="001C387D">
      <w:pPr>
        <w:autoSpaceDE w:val="0"/>
        <w:autoSpaceDN w:val="0"/>
        <w:adjustRightInd w:val="0"/>
        <w:rPr>
          <w:rFonts w:ascii="Times New Roman" w:hAnsi="Times New Roman"/>
          <w:sz w:val="18"/>
          <w:szCs w:val="18"/>
        </w:rPr>
      </w:pPr>
    </w:p>
    <w:tbl>
      <w:tblPr>
        <w:tblW w:w="907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052"/>
        <w:gridCol w:w="2427"/>
        <w:gridCol w:w="1289"/>
        <w:gridCol w:w="1136"/>
        <w:gridCol w:w="1545"/>
        <w:gridCol w:w="1629"/>
      </w:tblGrid>
      <w:tr w:rsidR="001C387D" w:rsidRPr="001C387D" w14:paraId="1B5AAAEF" w14:textId="77777777" w:rsidTr="00DE1CC3">
        <w:trPr>
          <w:cantSplit/>
        </w:trPr>
        <w:tc>
          <w:tcPr>
            <w:tcW w:w="9075" w:type="dxa"/>
            <w:gridSpan w:val="6"/>
            <w:tcBorders>
              <w:top w:val="nil"/>
              <w:left w:val="nil"/>
              <w:bottom w:val="single" w:sz="12" w:space="0" w:color="auto"/>
              <w:right w:val="nil"/>
            </w:tcBorders>
            <w:shd w:val="clear" w:color="auto" w:fill="FFFFFF"/>
            <w:vAlign w:val="center"/>
          </w:tcPr>
          <w:p w14:paraId="4C66B5D6" w14:textId="77777777" w:rsidR="001C387D" w:rsidRPr="001C387D" w:rsidRDefault="001C387D" w:rsidP="00DE1CC3">
            <w:pPr>
              <w:autoSpaceDE w:val="0"/>
              <w:autoSpaceDN w:val="0"/>
              <w:adjustRightInd w:val="0"/>
              <w:ind w:left="60" w:right="60"/>
              <w:rPr>
                <w:rFonts w:cs="Arial"/>
                <w:color w:val="010205"/>
                <w:sz w:val="18"/>
                <w:szCs w:val="18"/>
              </w:rPr>
            </w:pPr>
            <w:r w:rsidRPr="001C387D">
              <w:rPr>
                <w:rFonts w:cs="Arial"/>
                <w:b/>
                <w:bCs/>
                <w:color w:val="010205"/>
                <w:sz w:val="18"/>
                <w:szCs w:val="18"/>
              </w:rPr>
              <w:t>Q9 - Over the past year, Early Intervention services have helped me and/or my family make changes in family routines that will benefit my child with special needs.</w:t>
            </w:r>
          </w:p>
        </w:tc>
      </w:tr>
      <w:tr w:rsidR="00DE1CC3" w:rsidRPr="001C387D" w14:paraId="0A56DA69" w14:textId="77777777" w:rsidTr="00DE1CC3">
        <w:trPr>
          <w:cantSplit/>
        </w:trPr>
        <w:tc>
          <w:tcPr>
            <w:tcW w:w="3478" w:type="dxa"/>
            <w:gridSpan w:val="2"/>
            <w:tcBorders>
              <w:top w:val="single" w:sz="12" w:space="0" w:color="auto"/>
              <w:left w:val="single" w:sz="12" w:space="0" w:color="auto"/>
              <w:bottom w:val="single" w:sz="12" w:space="0" w:color="auto"/>
              <w:right w:val="single" w:sz="12" w:space="0" w:color="auto"/>
            </w:tcBorders>
            <w:shd w:val="clear" w:color="auto" w:fill="auto"/>
            <w:vAlign w:val="bottom"/>
          </w:tcPr>
          <w:p w14:paraId="005C64A6" w14:textId="77777777" w:rsidR="001C387D" w:rsidRPr="001C387D" w:rsidRDefault="001C387D" w:rsidP="001C387D">
            <w:pPr>
              <w:autoSpaceDE w:val="0"/>
              <w:autoSpaceDN w:val="0"/>
              <w:adjustRightInd w:val="0"/>
              <w:rPr>
                <w:rFonts w:ascii="Times New Roman" w:hAnsi="Times New Roman"/>
                <w:sz w:val="18"/>
                <w:szCs w:val="18"/>
              </w:rPr>
            </w:pPr>
          </w:p>
        </w:tc>
        <w:tc>
          <w:tcPr>
            <w:tcW w:w="1289" w:type="dxa"/>
            <w:tcBorders>
              <w:top w:val="single" w:sz="12" w:space="0" w:color="auto"/>
              <w:left w:val="single" w:sz="12" w:space="0" w:color="auto"/>
              <w:bottom w:val="single" w:sz="12" w:space="0" w:color="auto"/>
              <w:right w:val="single" w:sz="12" w:space="0" w:color="auto"/>
            </w:tcBorders>
            <w:shd w:val="clear" w:color="auto" w:fill="auto"/>
            <w:vAlign w:val="bottom"/>
          </w:tcPr>
          <w:p w14:paraId="738DF544" w14:textId="77777777" w:rsidR="001C387D" w:rsidRPr="001C387D" w:rsidRDefault="001C387D" w:rsidP="001C387D">
            <w:pPr>
              <w:autoSpaceDE w:val="0"/>
              <w:autoSpaceDN w:val="0"/>
              <w:adjustRightInd w:val="0"/>
              <w:ind w:left="60" w:right="60"/>
              <w:jc w:val="center"/>
              <w:rPr>
                <w:rFonts w:cs="Arial"/>
                <w:sz w:val="18"/>
                <w:szCs w:val="18"/>
              </w:rPr>
            </w:pPr>
            <w:r w:rsidRPr="001C387D">
              <w:rPr>
                <w:rFonts w:cs="Arial"/>
                <w:sz w:val="18"/>
                <w:szCs w:val="18"/>
              </w:rPr>
              <w:t>Frequency</w:t>
            </w:r>
          </w:p>
        </w:tc>
        <w:tc>
          <w:tcPr>
            <w:tcW w:w="1136" w:type="dxa"/>
            <w:tcBorders>
              <w:top w:val="single" w:sz="12" w:space="0" w:color="auto"/>
              <w:left w:val="single" w:sz="12" w:space="0" w:color="auto"/>
              <w:bottom w:val="single" w:sz="12" w:space="0" w:color="auto"/>
              <w:right w:val="single" w:sz="12" w:space="0" w:color="auto"/>
            </w:tcBorders>
            <w:shd w:val="clear" w:color="auto" w:fill="auto"/>
            <w:vAlign w:val="bottom"/>
          </w:tcPr>
          <w:p w14:paraId="28071E0D" w14:textId="77777777" w:rsidR="001C387D" w:rsidRPr="001C387D" w:rsidRDefault="001C387D" w:rsidP="001C387D">
            <w:pPr>
              <w:autoSpaceDE w:val="0"/>
              <w:autoSpaceDN w:val="0"/>
              <w:adjustRightInd w:val="0"/>
              <w:ind w:left="60" w:right="60"/>
              <w:jc w:val="center"/>
              <w:rPr>
                <w:rFonts w:cs="Arial"/>
                <w:sz w:val="18"/>
                <w:szCs w:val="18"/>
              </w:rPr>
            </w:pPr>
            <w:r w:rsidRPr="001C387D">
              <w:rPr>
                <w:rFonts w:cs="Arial"/>
                <w:sz w:val="18"/>
                <w:szCs w:val="18"/>
              </w:rPr>
              <w:t>Percent</w:t>
            </w:r>
          </w:p>
        </w:tc>
        <w:tc>
          <w:tcPr>
            <w:tcW w:w="1544" w:type="dxa"/>
            <w:tcBorders>
              <w:top w:val="single" w:sz="12" w:space="0" w:color="auto"/>
              <w:left w:val="single" w:sz="12" w:space="0" w:color="auto"/>
              <w:bottom w:val="single" w:sz="12" w:space="0" w:color="auto"/>
              <w:right w:val="single" w:sz="12" w:space="0" w:color="auto"/>
            </w:tcBorders>
            <w:shd w:val="clear" w:color="auto" w:fill="auto"/>
            <w:vAlign w:val="bottom"/>
          </w:tcPr>
          <w:p w14:paraId="3418B39D" w14:textId="77777777" w:rsidR="001C387D" w:rsidRPr="001C387D" w:rsidRDefault="001C387D" w:rsidP="001C387D">
            <w:pPr>
              <w:autoSpaceDE w:val="0"/>
              <w:autoSpaceDN w:val="0"/>
              <w:adjustRightInd w:val="0"/>
              <w:ind w:left="60" w:right="60"/>
              <w:jc w:val="center"/>
              <w:rPr>
                <w:rFonts w:cs="Arial"/>
                <w:sz w:val="18"/>
                <w:szCs w:val="18"/>
              </w:rPr>
            </w:pPr>
            <w:r w:rsidRPr="001C387D">
              <w:rPr>
                <w:rFonts w:cs="Arial"/>
                <w:sz w:val="18"/>
                <w:szCs w:val="18"/>
              </w:rPr>
              <w:t>Valid Percent</w:t>
            </w:r>
          </w:p>
        </w:tc>
        <w:tc>
          <w:tcPr>
            <w:tcW w:w="1628" w:type="dxa"/>
            <w:tcBorders>
              <w:top w:val="single" w:sz="12" w:space="0" w:color="auto"/>
              <w:left w:val="single" w:sz="12" w:space="0" w:color="auto"/>
              <w:bottom w:val="single" w:sz="12" w:space="0" w:color="auto"/>
              <w:right w:val="single" w:sz="12" w:space="0" w:color="auto"/>
            </w:tcBorders>
            <w:shd w:val="clear" w:color="auto" w:fill="auto"/>
            <w:vAlign w:val="bottom"/>
          </w:tcPr>
          <w:p w14:paraId="32AF4E2D" w14:textId="77777777" w:rsidR="001C387D" w:rsidRPr="001C387D" w:rsidRDefault="001C387D" w:rsidP="001C387D">
            <w:pPr>
              <w:autoSpaceDE w:val="0"/>
              <w:autoSpaceDN w:val="0"/>
              <w:adjustRightInd w:val="0"/>
              <w:ind w:left="60" w:right="60"/>
              <w:jc w:val="center"/>
              <w:rPr>
                <w:rFonts w:cs="Arial"/>
                <w:sz w:val="18"/>
                <w:szCs w:val="18"/>
              </w:rPr>
            </w:pPr>
            <w:r w:rsidRPr="001C387D">
              <w:rPr>
                <w:rFonts w:cs="Arial"/>
                <w:sz w:val="18"/>
                <w:szCs w:val="18"/>
              </w:rPr>
              <w:t>Cumulative Percent</w:t>
            </w:r>
          </w:p>
        </w:tc>
      </w:tr>
      <w:tr w:rsidR="00DE1CC3" w:rsidRPr="001C387D" w14:paraId="666833A4" w14:textId="77777777" w:rsidTr="00DE1CC3">
        <w:trPr>
          <w:cantSplit/>
        </w:trPr>
        <w:tc>
          <w:tcPr>
            <w:tcW w:w="1052" w:type="dxa"/>
            <w:vMerge w:val="restart"/>
            <w:tcBorders>
              <w:top w:val="single" w:sz="12" w:space="0" w:color="auto"/>
              <w:left w:val="single" w:sz="12" w:space="0" w:color="auto"/>
              <w:bottom w:val="nil"/>
              <w:right w:val="nil"/>
            </w:tcBorders>
            <w:shd w:val="clear" w:color="auto" w:fill="auto"/>
          </w:tcPr>
          <w:p w14:paraId="41059B40" w14:textId="77777777" w:rsidR="001C387D" w:rsidRPr="001C387D" w:rsidRDefault="001C387D" w:rsidP="001C387D">
            <w:pPr>
              <w:autoSpaceDE w:val="0"/>
              <w:autoSpaceDN w:val="0"/>
              <w:adjustRightInd w:val="0"/>
              <w:ind w:left="60" w:right="60"/>
              <w:rPr>
                <w:rFonts w:cs="Arial"/>
                <w:sz w:val="18"/>
                <w:szCs w:val="18"/>
              </w:rPr>
            </w:pPr>
            <w:r w:rsidRPr="001C387D">
              <w:rPr>
                <w:rFonts w:cs="Arial"/>
                <w:sz w:val="18"/>
                <w:szCs w:val="18"/>
              </w:rPr>
              <w:t>Valid</w:t>
            </w:r>
          </w:p>
        </w:tc>
        <w:tc>
          <w:tcPr>
            <w:tcW w:w="2426" w:type="dxa"/>
            <w:tcBorders>
              <w:top w:val="single" w:sz="12" w:space="0" w:color="auto"/>
              <w:left w:val="nil"/>
              <w:bottom w:val="nil"/>
              <w:right w:val="single" w:sz="12" w:space="0" w:color="auto"/>
            </w:tcBorders>
            <w:shd w:val="clear" w:color="auto" w:fill="auto"/>
          </w:tcPr>
          <w:p w14:paraId="0F21CD6E" w14:textId="77777777" w:rsidR="001C387D" w:rsidRPr="001C387D" w:rsidRDefault="001C387D" w:rsidP="001C387D">
            <w:pPr>
              <w:autoSpaceDE w:val="0"/>
              <w:autoSpaceDN w:val="0"/>
              <w:adjustRightInd w:val="0"/>
              <w:ind w:left="60" w:right="60"/>
              <w:rPr>
                <w:rFonts w:cs="Arial"/>
                <w:sz w:val="18"/>
                <w:szCs w:val="18"/>
              </w:rPr>
            </w:pPr>
            <w:r w:rsidRPr="001C387D">
              <w:rPr>
                <w:rFonts w:cs="Arial"/>
                <w:sz w:val="18"/>
                <w:szCs w:val="18"/>
              </w:rPr>
              <w:t>Very Strongly Disagree</w:t>
            </w:r>
          </w:p>
        </w:tc>
        <w:tc>
          <w:tcPr>
            <w:tcW w:w="1289" w:type="dxa"/>
            <w:tcBorders>
              <w:top w:val="single" w:sz="12" w:space="0" w:color="auto"/>
              <w:left w:val="single" w:sz="12" w:space="0" w:color="auto"/>
              <w:bottom w:val="nil"/>
              <w:right w:val="single" w:sz="12" w:space="0" w:color="auto"/>
            </w:tcBorders>
            <w:shd w:val="clear" w:color="auto" w:fill="auto"/>
          </w:tcPr>
          <w:p w14:paraId="1ED2AD02" w14:textId="77777777" w:rsidR="001C387D" w:rsidRPr="001C387D" w:rsidRDefault="001C387D" w:rsidP="001C387D">
            <w:pPr>
              <w:autoSpaceDE w:val="0"/>
              <w:autoSpaceDN w:val="0"/>
              <w:adjustRightInd w:val="0"/>
              <w:ind w:left="60" w:right="60"/>
              <w:jc w:val="right"/>
              <w:rPr>
                <w:rFonts w:cs="Arial"/>
                <w:sz w:val="18"/>
                <w:szCs w:val="18"/>
              </w:rPr>
            </w:pPr>
            <w:r w:rsidRPr="001C387D">
              <w:rPr>
                <w:rFonts w:cs="Arial"/>
                <w:sz w:val="18"/>
                <w:szCs w:val="18"/>
              </w:rPr>
              <w:t>40</w:t>
            </w:r>
          </w:p>
        </w:tc>
        <w:tc>
          <w:tcPr>
            <w:tcW w:w="1136" w:type="dxa"/>
            <w:tcBorders>
              <w:top w:val="single" w:sz="12" w:space="0" w:color="auto"/>
              <w:left w:val="single" w:sz="12" w:space="0" w:color="auto"/>
              <w:bottom w:val="nil"/>
              <w:right w:val="single" w:sz="12" w:space="0" w:color="auto"/>
            </w:tcBorders>
            <w:shd w:val="clear" w:color="auto" w:fill="auto"/>
          </w:tcPr>
          <w:p w14:paraId="1343FA79" w14:textId="77777777" w:rsidR="001C387D" w:rsidRPr="001C387D" w:rsidRDefault="001C387D" w:rsidP="001C387D">
            <w:pPr>
              <w:autoSpaceDE w:val="0"/>
              <w:autoSpaceDN w:val="0"/>
              <w:adjustRightInd w:val="0"/>
              <w:ind w:left="60" w:right="60"/>
              <w:jc w:val="right"/>
              <w:rPr>
                <w:rFonts w:cs="Arial"/>
                <w:sz w:val="18"/>
                <w:szCs w:val="18"/>
              </w:rPr>
            </w:pPr>
            <w:r w:rsidRPr="001C387D">
              <w:rPr>
                <w:rFonts w:cs="Arial"/>
                <w:sz w:val="18"/>
                <w:szCs w:val="18"/>
              </w:rPr>
              <w:t>1.4</w:t>
            </w:r>
          </w:p>
        </w:tc>
        <w:tc>
          <w:tcPr>
            <w:tcW w:w="1544" w:type="dxa"/>
            <w:tcBorders>
              <w:top w:val="single" w:sz="12" w:space="0" w:color="auto"/>
              <w:left w:val="single" w:sz="12" w:space="0" w:color="auto"/>
              <w:bottom w:val="nil"/>
              <w:right w:val="single" w:sz="12" w:space="0" w:color="auto"/>
            </w:tcBorders>
            <w:shd w:val="clear" w:color="auto" w:fill="auto"/>
          </w:tcPr>
          <w:p w14:paraId="31ECB825" w14:textId="77777777" w:rsidR="001C387D" w:rsidRPr="001C387D" w:rsidRDefault="001C387D" w:rsidP="001C387D">
            <w:pPr>
              <w:autoSpaceDE w:val="0"/>
              <w:autoSpaceDN w:val="0"/>
              <w:adjustRightInd w:val="0"/>
              <w:ind w:left="60" w:right="60"/>
              <w:jc w:val="right"/>
              <w:rPr>
                <w:rFonts w:cs="Arial"/>
                <w:sz w:val="18"/>
                <w:szCs w:val="18"/>
              </w:rPr>
            </w:pPr>
            <w:r w:rsidRPr="001C387D">
              <w:rPr>
                <w:rFonts w:cs="Arial"/>
                <w:sz w:val="18"/>
                <w:szCs w:val="18"/>
              </w:rPr>
              <w:t>1.5</w:t>
            </w:r>
          </w:p>
        </w:tc>
        <w:tc>
          <w:tcPr>
            <w:tcW w:w="1628" w:type="dxa"/>
            <w:tcBorders>
              <w:top w:val="single" w:sz="12" w:space="0" w:color="auto"/>
              <w:left w:val="single" w:sz="12" w:space="0" w:color="auto"/>
              <w:bottom w:val="nil"/>
              <w:right w:val="single" w:sz="12" w:space="0" w:color="auto"/>
            </w:tcBorders>
            <w:shd w:val="clear" w:color="auto" w:fill="auto"/>
          </w:tcPr>
          <w:p w14:paraId="61612228" w14:textId="77777777" w:rsidR="001C387D" w:rsidRPr="001C387D" w:rsidRDefault="001C387D" w:rsidP="001C387D">
            <w:pPr>
              <w:autoSpaceDE w:val="0"/>
              <w:autoSpaceDN w:val="0"/>
              <w:adjustRightInd w:val="0"/>
              <w:ind w:left="60" w:right="60"/>
              <w:jc w:val="right"/>
              <w:rPr>
                <w:rFonts w:cs="Arial"/>
                <w:sz w:val="18"/>
                <w:szCs w:val="18"/>
              </w:rPr>
            </w:pPr>
            <w:r w:rsidRPr="001C387D">
              <w:rPr>
                <w:rFonts w:cs="Arial"/>
                <w:sz w:val="18"/>
                <w:szCs w:val="18"/>
              </w:rPr>
              <w:t>1.5</w:t>
            </w:r>
          </w:p>
        </w:tc>
      </w:tr>
      <w:tr w:rsidR="00DE1CC3" w:rsidRPr="001C387D" w14:paraId="3C27B5DB" w14:textId="77777777" w:rsidTr="00DE1CC3">
        <w:trPr>
          <w:cantSplit/>
        </w:trPr>
        <w:tc>
          <w:tcPr>
            <w:tcW w:w="1052" w:type="dxa"/>
            <w:vMerge/>
            <w:tcBorders>
              <w:top w:val="nil"/>
              <w:left w:val="single" w:sz="12" w:space="0" w:color="auto"/>
              <w:bottom w:val="nil"/>
              <w:right w:val="nil"/>
            </w:tcBorders>
            <w:shd w:val="clear" w:color="auto" w:fill="auto"/>
          </w:tcPr>
          <w:p w14:paraId="469215FC" w14:textId="77777777" w:rsidR="001C387D" w:rsidRPr="001C387D" w:rsidRDefault="001C387D" w:rsidP="001C387D">
            <w:pPr>
              <w:autoSpaceDE w:val="0"/>
              <w:autoSpaceDN w:val="0"/>
              <w:adjustRightInd w:val="0"/>
              <w:rPr>
                <w:rFonts w:cs="Arial"/>
                <w:sz w:val="18"/>
                <w:szCs w:val="18"/>
              </w:rPr>
            </w:pPr>
          </w:p>
        </w:tc>
        <w:tc>
          <w:tcPr>
            <w:tcW w:w="2426" w:type="dxa"/>
            <w:tcBorders>
              <w:top w:val="nil"/>
              <w:left w:val="nil"/>
              <w:bottom w:val="nil"/>
              <w:right w:val="single" w:sz="12" w:space="0" w:color="auto"/>
            </w:tcBorders>
            <w:shd w:val="clear" w:color="auto" w:fill="auto"/>
          </w:tcPr>
          <w:p w14:paraId="6D62449A" w14:textId="77777777" w:rsidR="001C387D" w:rsidRPr="001C387D" w:rsidRDefault="001C387D" w:rsidP="001C387D">
            <w:pPr>
              <w:autoSpaceDE w:val="0"/>
              <w:autoSpaceDN w:val="0"/>
              <w:adjustRightInd w:val="0"/>
              <w:ind w:left="60" w:right="60"/>
              <w:rPr>
                <w:rFonts w:cs="Arial"/>
                <w:sz w:val="18"/>
                <w:szCs w:val="18"/>
              </w:rPr>
            </w:pPr>
            <w:r w:rsidRPr="001C387D">
              <w:rPr>
                <w:rFonts w:cs="Arial"/>
                <w:sz w:val="18"/>
                <w:szCs w:val="18"/>
              </w:rPr>
              <w:t>Strongly Disagree</w:t>
            </w:r>
          </w:p>
        </w:tc>
        <w:tc>
          <w:tcPr>
            <w:tcW w:w="1289" w:type="dxa"/>
            <w:tcBorders>
              <w:top w:val="nil"/>
              <w:left w:val="single" w:sz="12" w:space="0" w:color="auto"/>
              <w:bottom w:val="nil"/>
              <w:right w:val="single" w:sz="12" w:space="0" w:color="auto"/>
            </w:tcBorders>
            <w:shd w:val="clear" w:color="auto" w:fill="auto"/>
          </w:tcPr>
          <w:p w14:paraId="6DEEC2E6" w14:textId="77777777" w:rsidR="001C387D" w:rsidRPr="001C387D" w:rsidRDefault="001C387D" w:rsidP="001C387D">
            <w:pPr>
              <w:autoSpaceDE w:val="0"/>
              <w:autoSpaceDN w:val="0"/>
              <w:adjustRightInd w:val="0"/>
              <w:ind w:left="60" w:right="60"/>
              <w:jc w:val="right"/>
              <w:rPr>
                <w:rFonts w:cs="Arial"/>
                <w:sz w:val="18"/>
                <w:szCs w:val="18"/>
              </w:rPr>
            </w:pPr>
            <w:r w:rsidRPr="001C387D">
              <w:rPr>
                <w:rFonts w:cs="Arial"/>
                <w:sz w:val="18"/>
                <w:szCs w:val="18"/>
              </w:rPr>
              <w:t>21</w:t>
            </w:r>
          </w:p>
        </w:tc>
        <w:tc>
          <w:tcPr>
            <w:tcW w:w="1136" w:type="dxa"/>
            <w:tcBorders>
              <w:top w:val="nil"/>
              <w:left w:val="single" w:sz="12" w:space="0" w:color="auto"/>
              <w:bottom w:val="nil"/>
              <w:right w:val="single" w:sz="12" w:space="0" w:color="auto"/>
            </w:tcBorders>
            <w:shd w:val="clear" w:color="auto" w:fill="auto"/>
          </w:tcPr>
          <w:p w14:paraId="7BB7F49A" w14:textId="77777777" w:rsidR="001C387D" w:rsidRPr="001C387D" w:rsidRDefault="001C387D" w:rsidP="001C387D">
            <w:pPr>
              <w:autoSpaceDE w:val="0"/>
              <w:autoSpaceDN w:val="0"/>
              <w:adjustRightInd w:val="0"/>
              <w:ind w:left="60" w:right="60"/>
              <w:jc w:val="right"/>
              <w:rPr>
                <w:rFonts w:cs="Arial"/>
                <w:sz w:val="18"/>
                <w:szCs w:val="18"/>
              </w:rPr>
            </w:pPr>
            <w:r w:rsidRPr="001C387D">
              <w:rPr>
                <w:rFonts w:cs="Arial"/>
                <w:sz w:val="18"/>
                <w:szCs w:val="18"/>
              </w:rPr>
              <w:t>.7</w:t>
            </w:r>
          </w:p>
        </w:tc>
        <w:tc>
          <w:tcPr>
            <w:tcW w:w="1544" w:type="dxa"/>
            <w:tcBorders>
              <w:top w:val="nil"/>
              <w:left w:val="single" w:sz="12" w:space="0" w:color="auto"/>
              <w:bottom w:val="nil"/>
              <w:right w:val="single" w:sz="12" w:space="0" w:color="auto"/>
            </w:tcBorders>
            <w:shd w:val="clear" w:color="auto" w:fill="auto"/>
          </w:tcPr>
          <w:p w14:paraId="5B2FAC4F" w14:textId="77777777" w:rsidR="001C387D" w:rsidRPr="001C387D" w:rsidRDefault="001C387D" w:rsidP="001C387D">
            <w:pPr>
              <w:autoSpaceDE w:val="0"/>
              <w:autoSpaceDN w:val="0"/>
              <w:adjustRightInd w:val="0"/>
              <w:ind w:left="60" w:right="60"/>
              <w:jc w:val="right"/>
              <w:rPr>
                <w:rFonts w:cs="Arial"/>
                <w:sz w:val="18"/>
                <w:szCs w:val="18"/>
              </w:rPr>
            </w:pPr>
            <w:r w:rsidRPr="001C387D">
              <w:rPr>
                <w:rFonts w:cs="Arial"/>
                <w:sz w:val="18"/>
                <w:szCs w:val="18"/>
              </w:rPr>
              <w:t>.8</w:t>
            </w:r>
          </w:p>
        </w:tc>
        <w:tc>
          <w:tcPr>
            <w:tcW w:w="1628" w:type="dxa"/>
            <w:tcBorders>
              <w:top w:val="nil"/>
              <w:left w:val="single" w:sz="12" w:space="0" w:color="auto"/>
              <w:bottom w:val="nil"/>
              <w:right w:val="single" w:sz="12" w:space="0" w:color="auto"/>
            </w:tcBorders>
            <w:shd w:val="clear" w:color="auto" w:fill="auto"/>
          </w:tcPr>
          <w:p w14:paraId="4EF22FFC" w14:textId="77777777" w:rsidR="001C387D" w:rsidRPr="001C387D" w:rsidRDefault="001C387D" w:rsidP="001C387D">
            <w:pPr>
              <w:autoSpaceDE w:val="0"/>
              <w:autoSpaceDN w:val="0"/>
              <w:adjustRightInd w:val="0"/>
              <w:ind w:left="60" w:right="60"/>
              <w:jc w:val="right"/>
              <w:rPr>
                <w:rFonts w:cs="Arial"/>
                <w:sz w:val="18"/>
                <w:szCs w:val="18"/>
              </w:rPr>
            </w:pPr>
            <w:r w:rsidRPr="001C387D">
              <w:rPr>
                <w:rFonts w:cs="Arial"/>
                <w:sz w:val="18"/>
                <w:szCs w:val="18"/>
              </w:rPr>
              <w:t>2.3</w:t>
            </w:r>
          </w:p>
        </w:tc>
      </w:tr>
      <w:tr w:rsidR="00DE1CC3" w:rsidRPr="001C387D" w14:paraId="7C9881E9" w14:textId="77777777" w:rsidTr="00DE1CC3">
        <w:trPr>
          <w:cantSplit/>
        </w:trPr>
        <w:tc>
          <w:tcPr>
            <w:tcW w:w="1052" w:type="dxa"/>
            <w:vMerge/>
            <w:tcBorders>
              <w:top w:val="nil"/>
              <w:left w:val="single" w:sz="12" w:space="0" w:color="auto"/>
              <w:bottom w:val="nil"/>
              <w:right w:val="nil"/>
            </w:tcBorders>
            <w:shd w:val="clear" w:color="auto" w:fill="auto"/>
          </w:tcPr>
          <w:p w14:paraId="5A786E32" w14:textId="77777777" w:rsidR="001C387D" w:rsidRPr="001C387D" w:rsidRDefault="001C387D" w:rsidP="001C387D">
            <w:pPr>
              <w:autoSpaceDE w:val="0"/>
              <w:autoSpaceDN w:val="0"/>
              <w:adjustRightInd w:val="0"/>
              <w:rPr>
                <w:rFonts w:cs="Arial"/>
                <w:sz w:val="18"/>
                <w:szCs w:val="18"/>
              </w:rPr>
            </w:pPr>
          </w:p>
        </w:tc>
        <w:tc>
          <w:tcPr>
            <w:tcW w:w="2426" w:type="dxa"/>
            <w:tcBorders>
              <w:top w:val="nil"/>
              <w:left w:val="nil"/>
              <w:bottom w:val="nil"/>
              <w:right w:val="single" w:sz="12" w:space="0" w:color="auto"/>
            </w:tcBorders>
            <w:shd w:val="clear" w:color="auto" w:fill="auto"/>
          </w:tcPr>
          <w:p w14:paraId="5928539F" w14:textId="77777777" w:rsidR="001C387D" w:rsidRPr="001C387D" w:rsidRDefault="001C387D" w:rsidP="001C387D">
            <w:pPr>
              <w:autoSpaceDE w:val="0"/>
              <w:autoSpaceDN w:val="0"/>
              <w:adjustRightInd w:val="0"/>
              <w:ind w:left="60" w:right="60"/>
              <w:rPr>
                <w:rFonts w:cs="Arial"/>
                <w:sz w:val="18"/>
                <w:szCs w:val="18"/>
              </w:rPr>
            </w:pPr>
            <w:r w:rsidRPr="001C387D">
              <w:rPr>
                <w:rFonts w:cs="Arial"/>
                <w:sz w:val="18"/>
                <w:szCs w:val="18"/>
              </w:rPr>
              <w:t>Disagree</w:t>
            </w:r>
          </w:p>
        </w:tc>
        <w:tc>
          <w:tcPr>
            <w:tcW w:w="1289" w:type="dxa"/>
            <w:tcBorders>
              <w:top w:val="nil"/>
              <w:left w:val="single" w:sz="12" w:space="0" w:color="auto"/>
              <w:bottom w:val="nil"/>
              <w:right w:val="single" w:sz="12" w:space="0" w:color="auto"/>
            </w:tcBorders>
            <w:shd w:val="clear" w:color="auto" w:fill="auto"/>
          </w:tcPr>
          <w:p w14:paraId="7B1CE455" w14:textId="77777777" w:rsidR="001C387D" w:rsidRPr="001C387D" w:rsidRDefault="001C387D" w:rsidP="001C387D">
            <w:pPr>
              <w:autoSpaceDE w:val="0"/>
              <w:autoSpaceDN w:val="0"/>
              <w:adjustRightInd w:val="0"/>
              <w:ind w:left="60" w:right="60"/>
              <w:jc w:val="right"/>
              <w:rPr>
                <w:rFonts w:cs="Arial"/>
                <w:sz w:val="18"/>
                <w:szCs w:val="18"/>
              </w:rPr>
            </w:pPr>
            <w:r w:rsidRPr="001C387D">
              <w:rPr>
                <w:rFonts w:cs="Arial"/>
                <w:sz w:val="18"/>
                <w:szCs w:val="18"/>
              </w:rPr>
              <w:t>84</w:t>
            </w:r>
          </w:p>
        </w:tc>
        <w:tc>
          <w:tcPr>
            <w:tcW w:w="1136" w:type="dxa"/>
            <w:tcBorders>
              <w:top w:val="nil"/>
              <w:left w:val="single" w:sz="12" w:space="0" w:color="auto"/>
              <w:bottom w:val="nil"/>
              <w:right w:val="single" w:sz="12" w:space="0" w:color="auto"/>
            </w:tcBorders>
            <w:shd w:val="clear" w:color="auto" w:fill="auto"/>
          </w:tcPr>
          <w:p w14:paraId="1E708E76" w14:textId="77777777" w:rsidR="001C387D" w:rsidRPr="001C387D" w:rsidRDefault="001C387D" w:rsidP="001C387D">
            <w:pPr>
              <w:autoSpaceDE w:val="0"/>
              <w:autoSpaceDN w:val="0"/>
              <w:adjustRightInd w:val="0"/>
              <w:ind w:left="60" w:right="60"/>
              <w:jc w:val="right"/>
              <w:rPr>
                <w:rFonts w:cs="Arial"/>
                <w:sz w:val="18"/>
                <w:szCs w:val="18"/>
              </w:rPr>
            </w:pPr>
            <w:r w:rsidRPr="001C387D">
              <w:rPr>
                <w:rFonts w:cs="Arial"/>
                <w:sz w:val="18"/>
                <w:szCs w:val="18"/>
              </w:rPr>
              <w:t>3.0</w:t>
            </w:r>
          </w:p>
        </w:tc>
        <w:tc>
          <w:tcPr>
            <w:tcW w:w="1544" w:type="dxa"/>
            <w:tcBorders>
              <w:top w:val="nil"/>
              <w:left w:val="single" w:sz="12" w:space="0" w:color="auto"/>
              <w:bottom w:val="nil"/>
              <w:right w:val="single" w:sz="12" w:space="0" w:color="auto"/>
            </w:tcBorders>
            <w:shd w:val="clear" w:color="auto" w:fill="auto"/>
          </w:tcPr>
          <w:p w14:paraId="5F1608D3" w14:textId="77777777" w:rsidR="001C387D" w:rsidRPr="001C387D" w:rsidRDefault="001C387D" w:rsidP="001C387D">
            <w:pPr>
              <w:autoSpaceDE w:val="0"/>
              <w:autoSpaceDN w:val="0"/>
              <w:adjustRightInd w:val="0"/>
              <w:ind w:left="60" w:right="60"/>
              <w:jc w:val="right"/>
              <w:rPr>
                <w:rFonts w:cs="Arial"/>
                <w:sz w:val="18"/>
                <w:szCs w:val="18"/>
              </w:rPr>
            </w:pPr>
            <w:r w:rsidRPr="001C387D">
              <w:rPr>
                <w:rFonts w:cs="Arial"/>
                <w:sz w:val="18"/>
                <w:szCs w:val="18"/>
              </w:rPr>
              <w:t>3.2</w:t>
            </w:r>
          </w:p>
        </w:tc>
        <w:tc>
          <w:tcPr>
            <w:tcW w:w="1628" w:type="dxa"/>
            <w:tcBorders>
              <w:top w:val="nil"/>
              <w:left w:val="single" w:sz="12" w:space="0" w:color="auto"/>
              <w:bottom w:val="nil"/>
              <w:right w:val="single" w:sz="12" w:space="0" w:color="auto"/>
            </w:tcBorders>
            <w:shd w:val="clear" w:color="auto" w:fill="auto"/>
          </w:tcPr>
          <w:p w14:paraId="6B5D7D30" w14:textId="77777777" w:rsidR="001C387D" w:rsidRPr="001C387D" w:rsidRDefault="001C387D" w:rsidP="001C387D">
            <w:pPr>
              <w:autoSpaceDE w:val="0"/>
              <w:autoSpaceDN w:val="0"/>
              <w:adjustRightInd w:val="0"/>
              <w:ind w:left="60" w:right="60"/>
              <w:jc w:val="right"/>
              <w:rPr>
                <w:rFonts w:cs="Arial"/>
                <w:sz w:val="18"/>
                <w:szCs w:val="18"/>
              </w:rPr>
            </w:pPr>
            <w:r w:rsidRPr="001C387D">
              <w:rPr>
                <w:rFonts w:cs="Arial"/>
                <w:sz w:val="18"/>
                <w:szCs w:val="18"/>
              </w:rPr>
              <w:t>5.5</w:t>
            </w:r>
          </w:p>
        </w:tc>
      </w:tr>
      <w:tr w:rsidR="00DE1CC3" w:rsidRPr="001C387D" w14:paraId="35F7C18C" w14:textId="77777777" w:rsidTr="00DE1CC3">
        <w:trPr>
          <w:cantSplit/>
        </w:trPr>
        <w:tc>
          <w:tcPr>
            <w:tcW w:w="1052" w:type="dxa"/>
            <w:vMerge/>
            <w:tcBorders>
              <w:top w:val="nil"/>
              <w:left w:val="single" w:sz="12" w:space="0" w:color="auto"/>
              <w:bottom w:val="nil"/>
              <w:right w:val="nil"/>
            </w:tcBorders>
            <w:shd w:val="clear" w:color="auto" w:fill="auto"/>
          </w:tcPr>
          <w:p w14:paraId="01BCC202" w14:textId="77777777" w:rsidR="001C387D" w:rsidRPr="001C387D" w:rsidRDefault="001C387D" w:rsidP="001C387D">
            <w:pPr>
              <w:autoSpaceDE w:val="0"/>
              <w:autoSpaceDN w:val="0"/>
              <w:adjustRightInd w:val="0"/>
              <w:rPr>
                <w:rFonts w:cs="Arial"/>
                <w:sz w:val="18"/>
                <w:szCs w:val="18"/>
              </w:rPr>
            </w:pPr>
          </w:p>
        </w:tc>
        <w:tc>
          <w:tcPr>
            <w:tcW w:w="2426" w:type="dxa"/>
            <w:tcBorders>
              <w:top w:val="nil"/>
              <w:left w:val="nil"/>
              <w:bottom w:val="nil"/>
              <w:right w:val="single" w:sz="12" w:space="0" w:color="auto"/>
            </w:tcBorders>
            <w:shd w:val="clear" w:color="auto" w:fill="auto"/>
          </w:tcPr>
          <w:p w14:paraId="416B6BAB" w14:textId="77777777" w:rsidR="001C387D" w:rsidRPr="001C387D" w:rsidRDefault="001C387D" w:rsidP="001C387D">
            <w:pPr>
              <w:autoSpaceDE w:val="0"/>
              <w:autoSpaceDN w:val="0"/>
              <w:adjustRightInd w:val="0"/>
              <w:ind w:left="60" w:right="60"/>
              <w:rPr>
                <w:rFonts w:cs="Arial"/>
                <w:sz w:val="18"/>
                <w:szCs w:val="18"/>
              </w:rPr>
            </w:pPr>
            <w:r w:rsidRPr="001C387D">
              <w:rPr>
                <w:rFonts w:cs="Arial"/>
                <w:sz w:val="18"/>
                <w:szCs w:val="18"/>
              </w:rPr>
              <w:t>Agree</w:t>
            </w:r>
          </w:p>
        </w:tc>
        <w:tc>
          <w:tcPr>
            <w:tcW w:w="1289" w:type="dxa"/>
            <w:tcBorders>
              <w:top w:val="nil"/>
              <w:left w:val="single" w:sz="12" w:space="0" w:color="auto"/>
              <w:bottom w:val="nil"/>
              <w:right w:val="single" w:sz="12" w:space="0" w:color="auto"/>
            </w:tcBorders>
            <w:shd w:val="clear" w:color="auto" w:fill="auto"/>
          </w:tcPr>
          <w:p w14:paraId="510E47A7" w14:textId="77777777" w:rsidR="001C387D" w:rsidRPr="001C387D" w:rsidRDefault="001C387D" w:rsidP="001C387D">
            <w:pPr>
              <w:autoSpaceDE w:val="0"/>
              <w:autoSpaceDN w:val="0"/>
              <w:adjustRightInd w:val="0"/>
              <w:ind w:left="60" w:right="60"/>
              <w:jc w:val="right"/>
              <w:rPr>
                <w:rFonts w:cs="Arial"/>
                <w:sz w:val="18"/>
                <w:szCs w:val="18"/>
              </w:rPr>
            </w:pPr>
            <w:r w:rsidRPr="001C387D">
              <w:rPr>
                <w:rFonts w:cs="Arial"/>
                <w:sz w:val="18"/>
                <w:szCs w:val="18"/>
              </w:rPr>
              <w:t>811</w:t>
            </w:r>
          </w:p>
        </w:tc>
        <w:tc>
          <w:tcPr>
            <w:tcW w:w="1136" w:type="dxa"/>
            <w:tcBorders>
              <w:top w:val="nil"/>
              <w:left w:val="single" w:sz="12" w:space="0" w:color="auto"/>
              <w:bottom w:val="nil"/>
              <w:right w:val="single" w:sz="12" w:space="0" w:color="auto"/>
            </w:tcBorders>
            <w:shd w:val="clear" w:color="auto" w:fill="auto"/>
          </w:tcPr>
          <w:p w14:paraId="2BDFBBEB" w14:textId="77777777" w:rsidR="001C387D" w:rsidRPr="001C387D" w:rsidRDefault="001C387D" w:rsidP="001C387D">
            <w:pPr>
              <w:autoSpaceDE w:val="0"/>
              <w:autoSpaceDN w:val="0"/>
              <w:adjustRightInd w:val="0"/>
              <w:ind w:left="60" w:right="60"/>
              <w:jc w:val="right"/>
              <w:rPr>
                <w:rFonts w:cs="Arial"/>
                <w:sz w:val="18"/>
                <w:szCs w:val="18"/>
              </w:rPr>
            </w:pPr>
            <w:r w:rsidRPr="001C387D">
              <w:rPr>
                <w:rFonts w:cs="Arial"/>
                <w:sz w:val="18"/>
                <w:szCs w:val="18"/>
              </w:rPr>
              <w:t>28.9</w:t>
            </w:r>
          </w:p>
        </w:tc>
        <w:tc>
          <w:tcPr>
            <w:tcW w:w="1544" w:type="dxa"/>
            <w:tcBorders>
              <w:top w:val="nil"/>
              <w:left w:val="single" w:sz="12" w:space="0" w:color="auto"/>
              <w:bottom w:val="nil"/>
              <w:right w:val="single" w:sz="12" w:space="0" w:color="auto"/>
            </w:tcBorders>
            <w:shd w:val="clear" w:color="auto" w:fill="auto"/>
          </w:tcPr>
          <w:p w14:paraId="4138EF94" w14:textId="77777777" w:rsidR="001C387D" w:rsidRPr="001C387D" w:rsidRDefault="001C387D" w:rsidP="001C387D">
            <w:pPr>
              <w:autoSpaceDE w:val="0"/>
              <w:autoSpaceDN w:val="0"/>
              <w:adjustRightInd w:val="0"/>
              <w:ind w:left="60" w:right="60"/>
              <w:jc w:val="right"/>
              <w:rPr>
                <w:rFonts w:cs="Arial"/>
                <w:sz w:val="18"/>
                <w:szCs w:val="18"/>
              </w:rPr>
            </w:pPr>
            <w:r w:rsidRPr="001C387D">
              <w:rPr>
                <w:rFonts w:cs="Arial"/>
                <w:sz w:val="18"/>
                <w:szCs w:val="18"/>
              </w:rPr>
              <w:t>30.6</w:t>
            </w:r>
          </w:p>
        </w:tc>
        <w:tc>
          <w:tcPr>
            <w:tcW w:w="1628" w:type="dxa"/>
            <w:tcBorders>
              <w:top w:val="nil"/>
              <w:left w:val="single" w:sz="12" w:space="0" w:color="auto"/>
              <w:bottom w:val="nil"/>
              <w:right w:val="single" w:sz="12" w:space="0" w:color="auto"/>
            </w:tcBorders>
            <w:shd w:val="clear" w:color="auto" w:fill="auto"/>
          </w:tcPr>
          <w:p w14:paraId="404BC600" w14:textId="77777777" w:rsidR="001C387D" w:rsidRPr="001C387D" w:rsidRDefault="001C387D" w:rsidP="001C387D">
            <w:pPr>
              <w:autoSpaceDE w:val="0"/>
              <w:autoSpaceDN w:val="0"/>
              <w:adjustRightInd w:val="0"/>
              <w:ind w:left="60" w:right="60"/>
              <w:jc w:val="right"/>
              <w:rPr>
                <w:rFonts w:cs="Arial"/>
                <w:sz w:val="18"/>
                <w:szCs w:val="18"/>
              </w:rPr>
            </w:pPr>
            <w:r w:rsidRPr="001C387D">
              <w:rPr>
                <w:rFonts w:cs="Arial"/>
                <w:sz w:val="18"/>
                <w:szCs w:val="18"/>
              </w:rPr>
              <w:t>36.0</w:t>
            </w:r>
          </w:p>
        </w:tc>
      </w:tr>
      <w:tr w:rsidR="00DE1CC3" w:rsidRPr="001C387D" w14:paraId="7DEB04DE" w14:textId="77777777" w:rsidTr="00DE1CC3">
        <w:trPr>
          <w:cantSplit/>
        </w:trPr>
        <w:tc>
          <w:tcPr>
            <w:tcW w:w="1052" w:type="dxa"/>
            <w:vMerge/>
            <w:tcBorders>
              <w:top w:val="nil"/>
              <w:left w:val="single" w:sz="12" w:space="0" w:color="auto"/>
              <w:bottom w:val="nil"/>
              <w:right w:val="nil"/>
            </w:tcBorders>
            <w:shd w:val="clear" w:color="auto" w:fill="auto"/>
          </w:tcPr>
          <w:p w14:paraId="7CC8DFA3" w14:textId="77777777" w:rsidR="001C387D" w:rsidRPr="001C387D" w:rsidRDefault="001C387D" w:rsidP="001C387D">
            <w:pPr>
              <w:autoSpaceDE w:val="0"/>
              <w:autoSpaceDN w:val="0"/>
              <w:adjustRightInd w:val="0"/>
              <w:rPr>
                <w:rFonts w:cs="Arial"/>
                <w:sz w:val="18"/>
                <w:szCs w:val="18"/>
              </w:rPr>
            </w:pPr>
          </w:p>
        </w:tc>
        <w:tc>
          <w:tcPr>
            <w:tcW w:w="2426" w:type="dxa"/>
            <w:tcBorders>
              <w:top w:val="nil"/>
              <w:left w:val="nil"/>
              <w:bottom w:val="nil"/>
              <w:right w:val="single" w:sz="12" w:space="0" w:color="auto"/>
            </w:tcBorders>
            <w:shd w:val="clear" w:color="auto" w:fill="auto"/>
          </w:tcPr>
          <w:p w14:paraId="413870DE" w14:textId="77777777" w:rsidR="001C387D" w:rsidRPr="001C387D" w:rsidRDefault="001C387D" w:rsidP="001C387D">
            <w:pPr>
              <w:autoSpaceDE w:val="0"/>
              <w:autoSpaceDN w:val="0"/>
              <w:adjustRightInd w:val="0"/>
              <w:ind w:left="60" w:right="60"/>
              <w:rPr>
                <w:rFonts w:cs="Arial"/>
                <w:sz w:val="18"/>
                <w:szCs w:val="18"/>
              </w:rPr>
            </w:pPr>
            <w:r w:rsidRPr="001C387D">
              <w:rPr>
                <w:rFonts w:cs="Arial"/>
                <w:sz w:val="18"/>
                <w:szCs w:val="18"/>
              </w:rPr>
              <w:t>Strongly Agree</w:t>
            </w:r>
          </w:p>
        </w:tc>
        <w:tc>
          <w:tcPr>
            <w:tcW w:w="1289" w:type="dxa"/>
            <w:tcBorders>
              <w:top w:val="nil"/>
              <w:left w:val="single" w:sz="12" w:space="0" w:color="auto"/>
              <w:bottom w:val="nil"/>
              <w:right w:val="single" w:sz="12" w:space="0" w:color="auto"/>
            </w:tcBorders>
            <w:shd w:val="clear" w:color="auto" w:fill="auto"/>
          </w:tcPr>
          <w:p w14:paraId="2D4EC9D8" w14:textId="77777777" w:rsidR="001C387D" w:rsidRPr="001C387D" w:rsidRDefault="001C387D" w:rsidP="001C387D">
            <w:pPr>
              <w:autoSpaceDE w:val="0"/>
              <w:autoSpaceDN w:val="0"/>
              <w:adjustRightInd w:val="0"/>
              <w:ind w:left="60" w:right="60"/>
              <w:jc w:val="right"/>
              <w:rPr>
                <w:rFonts w:cs="Arial"/>
                <w:sz w:val="18"/>
                <w:szCs w:val="18"/>
              </w:rPr>
            </w:pPr>
            <w:r w:rsidRPr="001C387D">
              <w:rPr>
                <w:rFonts w:cs="Arial"/>
                <w:sz w:val="18"/>
                <w:szCs w:val="18"/>
              </w:rPr>
              <w:t>669</w:t>
            </w:r>
          </w:p>
        </w:tc>
        <w:tc>
          <w:tcPr>
            <w:tcW w:w="1136" w:type="dxa"/>
            <w:tcBorders>
              <w:top w:val="nil"/>
              <w:left w:val="single" w:sz="12" w:space="0" w:color="auto"/>
              <w:bottom w:val="nil"/>
              <w:right w:val="single" w:sz="12" w:space="0" w:color="auto"/>
            </w:tcBorders>
            <w:shd w:val="clear" w:color="auto" w:fill="auto"/>
          </w:tcPr>
          <w:p w14:paraId="42A22B1A" w14:textId="77777777" w:rsidR="001C387D" w:rsidRPr="001C387D" w:rsidRDefault="001C387D" w:rsidP="001C387D">
            <w:pPr>
              <w:autoSpaceDE w:val="0"/>
              <w:autoSpaceDN w:val="0"/>
              <w:adjustRightInd w:val="0"/>
              <w:ind w:left="60" w:right="60"/>
              <w:jc w:val="right"/>
              <w:rPr>
                <w:rFonts w:cs="Arial"/>
                <w:sz w:val="18"/>
                <w:szCs w:val="18"/>
              </w:rPr>
            </w:pPr>
            <w:r w:rsidRPr="001C387D">
              <w:rPr>
                <w:rFonts w:cs="Arial"/>
                <w:sz w:val="18"/>
                <w:szCs w:val="18"/>
              </w:rPr>
              <w:t>23.9</w:t>
            </w:r>
          </w:p>
        </w:tc>
        <w:tc>
          <w:tcPr>
            <w:tcW w:w="1544" w:type="dxa"/>
            <w:tcBorders>
              <w:top w:val="nil"/>
              <w:left w:val="single" w:sz="12" w:space="0" w:color="auto"/>
              <w:bottom w:val="nil"/>
              <w:right w:val="single" w:sz="12" w:space="0" w:color="auto"/>
            </w:tcBorders>
            <w:shd w:val="clear" w:color="auto" w:fill="auto"/>
          </w:tcPr>
          <w:p w14:paraId="625C50CC" w14:textId="77777777" w:rsidR="001C387D" w:rsidRPr="001C387D" w:rsidRDefault="001C387D" w:rsidP="001C387D">
            <w:pPr>
              <w:autoSpaceDE w:val="0"/>
              <w:autoSpaceDN w:val="0"/>
              <w:adjustRightInd w:val="0"/>
              <w:ind w:left="60" w:right="60"/>
              <w:jc w:val="right"/>
              <w:rPr>
                <w:rFonts w:cs="Arial"/>
                <w:sz w:val="18"/>
                <w:szCs w:val="18"/>
              </w:rPr>
            </w:pPr>
            <w:r w:rsidRPr="001C387D">
              <w:rPr>
                <w:rFonts w:cs="Arial"/>
                <w:sz w:val="18"/>
                <w:szCs w:val="18"/>
              </w:rPr>
              <w:t>25.2</w:t>
            </w:r>
          </w:p>
        </w:tc>
        <w:tc>
          <w:tcPr>
            <w:tcW w:w="1628" w:type="dxa"/>
            <w:tcBorders>
              <w:top w:val="nil"/>
              <w:left w:val="single" w:sz="12" w:space="0" w:color="auto"/>
              <w:bottom w:val="nil"/>
              <w:right w:val="single" w:sz="12" w:space="0" w:color="auto"/>
            </w:tcBorders>
            <w:shd w:val="clear" w:color="auto" w:fill="auto"/>
          </w:tcPr>
          <w:p w14:paraId="0A947F79" w14:textId="77777777" w:rsidR="001C387D" w:rsidRPr="001C387D" w:rsidRDefault="001C387D" w:rsidP="001C387D">
            <w:pPr>
              <w:autoSpaceDE w:val="0"/>
              <w:autoSpaceDN w:val="0"/>
              <w:adjustRightInd w:val="0"/>
              <w:ind w:left="60" w:right="60"/>
              <w:jc w:val="right"/>
              <w:rPr>
                <w:rFonts w:cs="Arial"/>
                <w:sz w:val="18"/>
                <w:szCs w:val="18"/>
              </w:rPr>
            </w:pPr>
            <w:r w:rsidRPr="001C387D">
              <w:rPr>
                <w:rFonts w:cs="Arial"/>
                <w:sz w:val="18"/>
                <w:szCs w:val="18"/>
              </w:rPr>
              <w:t>61.2</w:t>
            </w:r>
          </w:p>
        </w:tc>
      </w:tr>
      <w:tr w:rsidR="00DE1CC3" w:rsidRPr="001C387D" w14:paraId="49D43A95" w14:textId="77777777" w:rsidTr="00DE1CC3">
        <w:trPr>
          <w:cantSplit/>
        </w:trPr>
        <w:tc>
          <w:tcPr>
            <w:tcW w:w="1052" w:type="dxa"/>
            <w:vMerge/>
            <w:tcBorders>
              <w:top w:val="nil"/>
              <w:left w:val="single" w:sz="12" w:space="0" w:color="auto"/>
              <w:bottom w:val="nil"/>
              <w:right w:val="nil"/>
            </w:tcBorders>
            <w:shd w:val="clear" w:color="auto" w:fill="auto"/>
          </w:tcPr>
          <w:p w14:paraId="3C26B687" w14:textId="77777777" w:rsidR="001C387D" w:rsidRPr="001C387D" w:rsidRDefault="001C387D" w:rsidP="001C387D">
            <w:pPr>
              <w:autoSpaceDE w:val="0"/>
              <w:autoSpaceDN w:val="0"/>
              <w:adjustRightInd w:val="0"/>
              <w:rPr>
                <w:rFonts w:cs="Arial"/>
                <w:sz w:val="18"/>
                <w:szCs w:val="18"/>
              </w:rPr>
            </w:pPr>
          </w:p>
        </w:tc>
        <w:tc>
          <w:tcPr>
            <w:tcW w:w="2426" w:type="dxa"/>
            <w:tcBorders>
              <w:top w:val="nil"/>
              <w:left w:val="nil"/>
              <w:bottom w:val="nil"/>
              <w:right w:val="single" w:sz="12" w:space="0" w:color="auto"/>
            </w:tcBorders>
            <w:shd w:val="clear" w:color="auto" w:fill="auto"/>
          </w:tcPr>
          <w:p w14:paraId="343538E1" w14:textId="77777777" w:rsidR="001C387D" w:rsidRPr="001C387D" w:rsidRDefault="001C387D" w:rsidP="001C387D">
            <w:pPr>
              <w:autoSpaceDE w:val="0"/>
              <w:autoSpaceDN w:val="0"/>
              <w:adjustRightInd w:val="0"/>
              <w:ind w:left="60" w:right="60"/>
              <w:rPr>
                <w:rFonts w:cs="Arial"/>
                <w:sz w:val="18"/>
                <w:szCs w:val="18"/>
              </w:rPr>
            </w:pPr>
            <w:r w:rsidRPr="001C387D">
              <w:rPr>
                <w:rFonts w:cs="Arial"/>
                <w:sz w:val="18"/>
                <w:szCs w:val="18"/>
              </w:rPr>
              <w:t>Very Strongly Agree</w:t>
            </w:r>
          </w:p>
        </w:tc>
        <w:tc>
          <w:tcPr>
            <w:tcW w:w="1289" w:type="dxa"/>
            <w:tcBorders>
              <w:top w:val="nil"/>
              <w:left w:val="single" w:sz="12" w:space="0" w:color="auto"/>
              <w:bottom w:val="nil"/>
              <w:right w:val="single" w:sz="12" w:space="0" w:color="auto"/>
            </w:tcBorders>
            <w:shd w:val="clear" w:color="auto" w:fill="auto"/>
          </w:tcPr>
          <w:p w14:paraId="78D3CF6D" w14:textId="77777777" w:rsidR="001C387D" w:rsidRPr="001C387D" w:rsidRDefault="001C387D" w:rsidP="001C387D">
            <w:pPr>
              <w:autoSpaceDE w:val="0"/>
              <w:autoSpaceDN w:val="0"/>
              <w:adjustRightInd w:val="0"/>
              <w:ind w:left="60" w:right="60"/>
              <w:jc w:val="right"/>
              <w:rPr>
                <w:rFonts w:cs="Arial"/>
                <w:sz w:val="18"/>
                <w:szCs w:val="18"/>
              </w:rPr>
            </w:pPr>
            <w:r w:rsidRPr="001C387D">
              <w:rPr>
                <w:rFonts w:cs="Arial"/>
                <w:sz w:val="18"/>
                <w:szCs w:val="18"/>
              </w:rPr>
              <w:t>1029</w:t>
            </w:r>
          </w:p>
        </w:tc>
        <w:tc>
          <w:tcPr>
            <w:tcW w:w="1136" w:type="dxa"/>
            <w:tcBorders>
              <w:top w:val="nil"/>
              <w:left w:val="single" w:sz="12" w:space="0" w:color="auto"/>
              <w:bottom w:val="nil"/>
              <w:right w:val="single" w:sz="12" w:space="0" w:color="auto"/>
            </w:tcBorders>
            <w:shd w:val="clear" w:color="auto" w:fill="auto"/>
          </w:tcPr>
          <w:p w14:paraId="70C97192" w14:textId="77777777" w:rsidR="001C387D" w:rsidRPr="001C387D" w:rsidRDefault="001C387D" w:rsidP="001C387D">
            <w:pPr>
              <w:autoSpaceDE w:val="0"/>
              <w:autoSpaceDN w:val="0"/>
              <w:adjustRightInd w:val="0"/>
              <w:ind w:left="60" w:right="60"/>
              <w:jc w:val="right"/>
              <w:rPr>
                <w:rFonts w:cs="Arial"/>
                <w:sz w:val="18"/>
                <w:szCs w:val="18"/>
              </w:rPr>
            </w:pPr>
            <w:r w:rsidRPr="001C387D">
              <w:rPr>
                <w:rFonts w:cs="Arial"/>
                <w:sz w:val="18"/>
                <w:szCs w:val="18"/>
              </w:rPr>
              <w:t>36.7</w:t>
            </w:r>
          </w:p>
        </w:tc>
        <w:tc>
          <w:tcPr>
            <w:tcW w:w="1544" w:type="dxa"/>
            <w:tcBorders>
              <w:top w:val="nil"/>
              <w:left w:val="single" w:sz="12" w:space="0" w:color="auto"/>
              <w:bottom w:val="nil"/>
              <w:right w:val="single" w:sz="12" w:space="0" w:color="auto"/>
            </w:tcBorders>
            <w:shd w:val="clear" w:color="auto" w:fill="auto"/>
          </w:tcPr>
          <w:p w14:paraId="7B16DA4F" w14:textId="77777777" w:rsidR="001C387D" w:rsidRPr="001C387D" w:rsidRDefault="001C387D" w:rsidP="001C387D">
            <w:pPr>
              <w:autoSpaceDE w:val="0"/>
              <w:autoSpaceDN w:val="0"/>
              <w:adjustRightInd w:val="0"/>
              <w:ind w:left="60" w:right="60"/>
              <w:jc w:val="right"/>
              <w:rPr>
                <w:rFonts w:cs="Arial"/>
                <w:sz w:val="18"/>
                <w:szCs w:val="18"/>
              </w:rPr>
            </w:pPr>
            <w:r w:rsidRPr="001C387D">
              <w:rPr>
                <w:rFonts w:cs="Arial"/>
                <w:sz w:val="18"/>
                <w:szCs w:val="18"/>
              </w:rPr>
              <w:t>38.8</w:t>
            </w:r>
          </w:p>
        </w:tc>
        <w:tc>
          <w:tcPr>
            <w:tcW w:w="1628" w:type="dxa"/>
            <w:tcBorders>
              <w:top w:val="nil"/>
              <w:left w:val="single" w:sz="12" w:space="0" w:color="auto"/>
              <w:bottom w:val="nil"/>
              <w:right w:val="single" w:sz="12" w:space="0" w:color="auto"/>
            </w:tcBorders>
            <w:shd w:val="clear" w:color="auto" w:fill="auto"/>
          </w:tcPr>
          <w:p w14:paraId="36C1F4AC" w14:textId="77777777" w:rsidR="001C387D" w:rsidRPr="001C387D" w:rsidRDefault="001C387D" w:rsidP="001C387D">
            <w:pPr>
              <w:autoSpaceDE w:val="0"/>
              <w:autoSpaceDN w:val="0"/>
              <w:adjustRightInd w:val="0"/>
              <w:ind w:left="60" w:right="60"/>
              <w:jc w:val="right"/>
              <w:rPr>
                <w:rFonts w:cs="Arial"/>
                <w:sz w:val="18"/>
                <w:szCs w:val="18"/>
              </w:rPr>
            </w:pPr>
            <w:r w:rsidRPr="001C387D">
              <w:rPr>
                <w:rFonts w:cs="Arial"/>
                <w:sz w:val="18"/>
                <w:szCs w:val="18"/>
              </w:rPr>
              <w:t>100.0</w:t>
            </w:r>
          </w:p>
        </w:tc>
      </w:tr>
      <w:tr w:rsidR="00DE1CC3" w:rsidRPr="001C387D" w14:paraId="469D4C73" w14:textId="77777777" w:rsidTr="00DE1CC3">
        <w:trPr>
          <w:cantSplit/>
        </w:trPr>
        <w:tc>
          <w:tcPr>
            <w:tcW w:w="1052" w:type="dxa"/>
            <w:vMerge/>
            <w:tcBorders>
              <w:top w:val="nil"/>
              <w:left w:val="single" w:sz="12" w:space="0" w:color="auto"/>
              <w:bottom w:val="nil"/>
              <w:right w:val="nil"/>
            </w:tcBorders>
            <w:shd w:val="clear" w:color="auto" w:fill="auto"/>
          </w:tcPr>
          <w:p w14:paraId="6DD846A2" w14:textId="77777777" w:rsidR="001C387D" w:rsidRPr="001C387D" w:rsidRDefault="001C387D" w:rsidP="001C387D">
            <w:pPr>
              <w:autoSpaceDE w:val="0"/>
              <w:autoSpaceDN w:val="0"/>
              <w:adjustRightInd w:val="0"/>
              <w:rPr>
                <w:rFonts w:cs="Arial"/>
                <w:sz w:val="18"/>
                <w:szCs w:val="18"/>
              </w:rPr>
            </w:pPr>
          </w:p>
        </w:tc>
        <w:tc>
          <w:tcPr>
            <w:tcW w:w="2426" w:type="dxa"/>
            <w:tcBorders>
              <w:top w:val="nil"/>
              <w:left w:val="nil"/>
              <w:bottom w:val="nil"/>
              <w:right w:val="single" w:sz="12" w:space="0" w:color="auto"/>
            </w:tcBorders>
            <w:shd w:val="clear" w:color="auto" w:fill="auto"/>
          </w:tcPr>
          <w:p w14:paraId="1D1AB342" w14:textId="77777777" w:rsidR="001C387D" w:rsidRPr="001C387D" w:rsidRDefault="001C387D" w:rsidP="001C387D">
            <w:pPr>
              <w:autoSpaceDE w:val="0"/>
              <w:autoSpaceDN w:val="0"/>
              <w:adjustRightInd w:val="0"/>
              <w:ind w:left="60" w:right="60"/>
              <w:rPr>
                <w:rFonts w:cs="Arial"/>
                <w:sz w:val="18"/>
                <w:szCs w:val="18"/>
              </w:rPr>
            </w:pPr>
            <w:r w:rsidRPr="001C387D">
              <w:rPr>
                <w:rFonts w:cs="Arial"/>
                <w:sz w:val="18"/>
                <w:szCs w:val="18"/>
              </w:rPr>
              <w:t>Total</w:t>
            </w:r>
          </w:p>
        </w:tc>
        <w:tc>
          <w:tcPr>
            <w:tcW w:w="1289" w:type="dxa"/>
            <w:tcBorders>
              <w:top w:val="nil"/>
              <w:left w:val="single" w:sz="12" w:space="0" w:color="auto"/>
              <w:bottom w:val="nil"/>
              <w:right w:val="single" w:sz="12" w:space="0" w:color="auto"/>
            </w:tcBorders>
            <w:shd w:val="clear" w:color="auto" w:fill="auto"/>
          </w:tcPr>
          <w:p w14:paraId="245BAEF0" w14:textId="77777777" w:rsidR="001C387D" w:rsidRPr="001C387D" w:rsidRDefault="001C387D" w:rsidP="001C387D">
            <w:pPr>
              <w:autoSpaceDE w:val="0"/>
              <w:autoSpaceDN w:val="0"/>
              <w:adjustRightInd w:val="0"/>
              <w:ind w:left="60" w:right="60"/>
              <w:jc w:val="right"/>
              <w:rPr>
                <w:rFonts w:cs="Arial"/>
                <w:sz w:val="18"/>
                <w:szCs w:val="18"/>
              </w:rPr>
            </w:pPr>
            <w:r w:rsidRPr="001C387D">
              <w:rPr>
                <w:rFonts w:cs="Arial"/>
                <w:sz w:val="18"/>
                <w:szCs w:val="18"/>
              </w:rPr>
              <w:t>2654</w:t>
            </w:r>
          </w:p>
        </w:tc>
        <w:tc>
          <w:tcPr>
            <w:tcW w:w="1136" w:type="dxa"/>
            <w:tcBorders>
              <w:top w:val="nil"/>
              <w:left w:val="single" w:sz="12" w:space="0" w:color="auto"/>
              <w:bottom w:val="nil"/>
              <w:right w:val="single" w:sz="12" w:space="0" w:color="auto"/>
            </w:tcBorders>
            <w:shd w:val="clear" w:color="auto" w:fill="auto"/>
          </w:tcPr>
          <w:p w14:paraId="6C52FD5C" w14:textId="77777777" w:rsidR="001C387D" w:rsidRPr="001C387D" w:rsidRDefault="001C387D" w:rsidP="001C387D">
            <w:pPr>
              <w:autoSpaceDE w:val="0"/>
              <w:autoSpaceDN w:val="0"/>
              <w:adjustRightInd w:val="0"/>
              <w:ind w:left="60" w:right="60"/>
              <w:jc w:val="right"/>
              <w:rPr>
                <w:rFonts w:cs="Arial"/>
                <w:sz w:val="18"/>
                <w:szCs w:val="18"/>
              </w:rPr>
            </w:pPr>
            <w:r w:rsidRPr="001C387D">
              <w:rPr>
                <w:rFonts w:cs="Arial"/>
                <w:sz w:val="18"/>
                <w:szCs w:val="18"/>
              </w:rPr>
              <w:t>94.7</w:t>
            </w:r>
          </w:p>
        </w:tc>
        <w:tc>
          <w:tcPr>
            <w:tcW w:w="1544" w:type="dxa"/>
            <w:tcBorders>
              <w:top w:val="nil"/>
              <w:left w:val="single" w:sz="12" w:space="0" w:color="auto"/>
              <w:bottom w:val="nil"/>
              <w:right w:val="single" w:sz="12" w:space="0" w:color="auto"/>
            </w:tcBorders>
            <w:shd w:val="clear" w:color="auto" w:fill="auto"/>
          </w:tcPr>
          <w:p w14:paraId="46CE99E6" w14:textId="77777777" w:rsidR="001C387D" w:rsidRPr="001C387D" w:rsidRDefault="001C387D" w:rsidP="001C387D">
            <w:pPr>
              <w:autoSpaceDE w:val="0"/>
              <w:autoSpaceDN w:val="0"/>
              <w:adjustRightInd w:val="0"/>
              <w:ind w:left="60" w:right="60"/>
              <w:jc w:val="right"/>
              <w:rPr>
                <w:rFonts w:cs="Arial"/>
                <w:sz w:val="18"/>
                <w:szCs w:val="18"/>
              </w:rPr>
            </w:pPr>
            <w:r w:rsidRPr="001C387D">
              <w:rPr>
                <w:rFonts w:cs="Arial"/>
                <w:sz w:val="18"/>
                <w:szCs w:val="18"/>
              </w:rPr>
              <w:t>100.0</w:t>
            </w:r>
          </w:p>
        </w:tc>
        <w:tc>
          <w:tcPr>
            <w:tcW w:w="1628" w:type="dxa"/>
            <w:tcBorders>
              <w:top w:val="nil"/>
              <w:left w:val="single" w:sz="12" w:space="0" w:color="auto"/>
              <w:bottom w:val="nil"/>
              <w:right w:val="single" w:sz="12" w:space="0" w:color="auto"/>
            </w:tcBorders>
            <w:shd w:val="clear" w:color="auto" w:fill="auto"/>
            <w:vAlign w:val="center"/>
          </w:tcPr>
          <w:p w14:paraId="7EF2E08C" w14:textId="77777777" w:rsidR="001C387D" w:rsidRPr="001C387D" w:rsidRDefault="001C387D" w:rsidP="001C387D">
            <w:pPr>
              <w:autoSpaceDE w:val="0"/>
              <w:autoSpaceDN w:val="0"/>
              <w:adjustRightInd w:val="0"/>
              <w:rPr>
                <w:rFonts w:ascii="Times New Roman" w:hAnsi="Times New Roman"/>
                <w:sz w:val="18"/>
                <w:szCs w:val="18"/>
              </w:rPr>
            </w:pPr>
          </w:p>
        </w:tc>
      </w:tr>
      <w:tr w:rsidR="00DE1CC3" w:rsidRPr="001C387D" w14:paraId="1F04BD96" w14:textId="77777777" w:rsidTr="00DE1CC3">
        <w:trPr>
          <w:cantSplit/>
        </w:trPr>
        <w:tc>
          <w:tcPr>
            <w:tcW w:w="1052" w:type="dxa"/>
            <w:tcBorders>
              <w:top w:val="nil"/>
              <w:left w:val="single" w:sz="12" w:space="0" w:color="auto"/>
              <w:bottom w:val="nil"/>
              <w:right w:val="nil"/>
            </w:tcBorders>
            <w:shd w:val="clear" w:color="auto" w:fill="auto"/>
          </w:tcPr>
          <w:p w14:paraId="1B8ABFB5" w14:textId="77777777" w:rsidR="001C387D" w:rsidRPr="001C387D" w:rsidRDefault="001C387D" w:rsidP="001C387D">
            <w:pPr>
              <w:autoSpaceDE w:val="0"/>
              <w:autoSpaceDN w:val="0"/>
              <w:adjustRightInd w:val="0"/>
              <w:ind w:left="60" w:right="60"/>
              <w:rPr>
                <w:rFonts w:cs="Arial"/>
                <w:sz w:val="18"/>
                <w:szCs w:val="18"/>
              </w:rPr>
            </w:pPr>
            <w:r w:rsidRPr="001C387D">
              <w:rPr>
                <w:rFonts w:cs="Arial"/>
                <w:sz w:val="18"/>
                <w:szCs w:val="18"/>
              </w:rPr>
              <w:t>Missing</w:t>
            </w:r>
          </w:p>
        </w:tc>
        <w:tc>
          <w:tcPr>
            <w:tcW w:w="2426" w:type="dxa"/>
            <w:tcBorders>
              <w:top w:val="nil"/>
              <w:left w:val="nil"/>
              <w:bottom w:val="nil"/>
              <w:right w:val="single" w:sz="12" w:space="0" w:color="auto"/>
            </w:tcBorders>
            <w:shd w:val="clear" w:color="auto" w:fill="auto"/>
          </w:tcPr>
          <w:p w14:paraId="34E933C2" w14:textId="77777777" w:rsidR="001C387D" w:rsidRPr="001C387D" w:rsidRDefault="001C387D" w:rsidP="001C387D">
            <w:pPr>
              <w:autoSpaceDE w:val="0"/>
              <w:autoSpaceDN w:val="0"/>
              <w:adjustRightInd w:val="0"/>
              <w:ind w:left="60" w:right="60"/>
              <w:rPr>
                <w:rFonts w:cs="Arial"/>
                <w:sz w:val="18"/>
                <w:szCs w:val="18"/>
              </w:rPr>
            </w:pPr>
            <w:r w:rsidRPr="001C387D">
              <w:rPr>
                <w:rFonts w:cs="Arial"/>
                <w:sz w:val="18"/>
                <w:szCs w:val="18"/>
              </w:rPr>
              <w:t>System</w:t>
            </w:r>
          </w:p>
        </w:tc>
        <w:tc>
          <w:tcPr>
            <w:tcW w:w="1289" w:type="dxa"/>
            <w:tcBorders>
              <w:top w:val="nil"/>
              <w:left w:val="single" w:sz="12" w:space="0" w:color="auto"/>
              <w:bottom w:val="nil"/>
              <w:right w:val="single" w:sz="12" w:space="0" w:color="auto"/>
            </w:tcBorders>
            <w:shd w:val="clear" w:color="auto" w:fill="auto"/>
          </w:tcPr>
          <w:p w14:paraId="71736B5F" w14:textId="77777777" w:rsidR="001C387D" w:rsidRPr="001C387D" w:rsidRDefault="001C387D" w:rsidP="001C387D">
            <w:pPr>
              <w:autoSpaceDE w:val="0"/>
              <w:autoSpaceDN w:val="0"/>
              <w:adjustRightInd w:val="0"/>
              <w:ind w:left="60" w:right="60"/>
              <w:jc w:val="right"/>
              <w:rPr>
                <w:rFonts w:cs="Arial"/>
                <w:sz w:val="18"/>
                <w:szCs w:val="18"/>
              </w:rPr>
            </w:pPr>
            <w:r w:rsidRPr="001C387D">
              <w:rPr>
                <w:rFonts w:cs="Arial"/>
                <w:sz w:val="18"/>
                <w:szCs w:val="18"/>
              </w:rPr>
              <w:t>150</w:t>
            </w:r>
          </w:p>
        </w:tc>
        <w:tc>
          <w:tcPr>
            <w:tcW w:w="1136" w:type="dxa"/>
            <w:tcBorders>
              <w:top w:val="nil"/>
              <w:left w:val="single" w:sz="12" w:space="0" w:color="auto"/>
              <w:bottom w:val="nil"/>
              <w:right w:val="single" w:sz="12" w:space="0" w:color="auto"/>
            </w:tcBorders>
            <w:shd w:val="clear" w:color="auto" w:fill="auto"/>
          </w:tcPr>
          <w:p w14:paraId="73EB09CE" w14:textId="77777777" w:rsidR="001C387D" w:rsidRPr="001C387D" w:rsidRDefault="001C387D" w:rsidP="001C387D">
            <w:pPr>
              <w:autoSpaceDE w:val="0"/>
              <w:autoSpaceDN w:val="0"/>
              <w:adjustRightInd w:val="0"/>
              <w:ind w:left="60" w:right="60"/>
              <w:jc w:val="right"/>
              <w:rPr>
                <w:rFonts w:cs="Arial"/>
                <w:sz w:val="18"/>
                <w:szCs w:val="18"/>
              </w:rPr>
            </w:pPr>
            <w:r w:rsidRPr="001C387D">
              <w:rPr>
                <w:rFonts w:cs="Arial"/>
                <w:sz w:val="18"/>
                <w:szCs w:val="18"/>
              </w:rPr>
              <w:t>5.3</w:t>
            </w:r>
          </w:p>
        </w:tc>
        <w:tc>
          <w:tcPr>
            <w:tcW w:w="1544" w:type="dxa"/>
            <w:tcBorders>
              <w:top w:val="nil"/>
              <w:left w:val="single" w:sz="12" w:space="0" w:color="auto"/>
              <w:bottom w:val="nil"/>
              <w:right w:val="single" w:sz="12" w:space="0" w:color="auto"/>
            </w:tcBorders>
            <w:shd w:val="clear" w:color="auto" w:fill="auto"/>
            <w:vAlign w:val="center"/>
          </w:tcPr>
          <w:p w14:paraId="1AE40C10" w14:textId="77777777" w:rsidR="001C387D" w:rsidRPr="001C387D" w:rsidRDefault="001C387D" w:rsidP="001C387D">
            <w:pPr>
              <w:autoSpaceDE w:val="0"/>
              <w:autoSpaceDN w:val="0"/>
              <w:adjustRightInd w:val="0"/>
              <w:rPr>
                <w:rFonts w:ascii="Times New Roman" w:hAnsi="Times New Roman"/>
                <w:sz w:val="18"/>
                <w:szCs w:val="18"/>
              </w:rPr>
            </w:pPr>
          </w:p>
        </w:tc>
        <w:tc>
          <w:tcPr>
            <w:tcW w:w="1628" w:type="dxa"/>
            <w:tcBorders>
              <w:top w:val="nil"/>
              <w:left w:val="single" w:sz="12" w:space="0" w:color="auto"/>
              <w:bottom w:val="nil"/>
              <w:right w:val="single" w:sz="12" w:space="0" w:color="auto"/>
            </w:tcBorders>
            <w:shd w:val="clear" w:color="auto" w:fill="auto"/>
            <w:vAlign w:val="center"/>
          </w:tcPr>
          <w:p w14:paraId="39AF8EC4" w14:textId="77777777" w:rsidR="001C387D" w:rsidRPr="001C387D" w:rsidRDefault="001C387D" w:rsidP="001C387D">
            <w:pPr>
              <w:autoSpaceDE w:val="0"/>
              <w:autoSpaceDN w:val="0"/>
              <w:adjustRightInd w:val="0"/>
              <w:rPr>
                <w:rFonts w:ascii="Times New Roman" w:hAnsi="Times New Roman"/>
                <w:sz w:val="18"/>
                <w:szCs w:val="18"/>
              </w:rPr>
            </w:pPr>
          </w:p>
        </w:tc>
      </w:tr>
      <w:tr w:rsidR="00DE1CC3" w:rsidRPr="001C387D" w14:paraId="6A584C54" w14:textId="77777777" w:rsidTr="00DE1CC3">
        <w:trPr>
          <w:cantSplit/>
        </w:trPr>
        <w:tc>
          <w:tcPr>
            <w:tcW w:w="3478" w:type="dxa"/>
            <w:gridSpan w:val="2"/>
            <w:tcBorders>
              <w:top w:val="nil"/>
              <w:left w:val="single" w:sz="12" w:space="0" w:color="auto"/>
              <w:bottom w:val="single" w:sz="12" w:space="0" w:color="auto"/>
              <w:right w:val="single" w:sz="12" w:space="0" w:color="auto"/>
            </w:tcBorders>
            <w:shd w:val="clear" w:color="auto" w:fill="auto"/>
          </w:tcPr>
          <w:p w14:paraId="13E9E8CE" w14:textId="77777777" w:rsidR="001C387D" w:rsidRPr="001C387D" w:rsidRDefault="001C387D" w:rsidP="001C387D">
            <w:pPr>
              <w:autoSpaceDE w:val="0"/>
              <w:autoSpaceDN w:val="0"/>
              <w:adjustRightInd w:val="0"/>
              <w:ind w:left="60" w:right="60"/>
              <w:rPr>
                <w:rFonts w:cs="Arial"/>
                <w:sz w:val="18"/>
                <w:szCs w:val="18"/>
              </w:rPr>
            </w:pPr>
            <w:r w:rsidRPr="001C387D">
              <w:rPr>
                <w:rFonts w:cs="Arial"/>
                <w:sz w:val="18"/>
                <w:szCs w:val="18"/>
              </w:rPr>
              <w:t>Total</w:t>
            </w:r>
          </w:p>
        </w:tc>
        <w:tc>
          <w:tcPr>
            <w:tcW w:w="1289" w:type="dxa"/>
            <w:tcBorders>
              <w:top w:val="nil"/>
              <w:left w:val="single" w:sz="12" w:space="0" w:color="auto"/>
              <w:bottom w:val="single" w:sz="12" w:space="0" w:color="auto"/>
              <w:right w:val="single" w:sz="12" w:space="0" w:color="auto"/>
            </w:tcBorders>
            <w:shd w:val="clear" w:color="auto" w:fill="auto"/>
          </w:tcPr>
          <w:p w14:paraId="0F94DAFD" w14:textId="77777777" w:rsidR="001C387D" w:rsidRPr="001C387D" w:rsidRDefault="001C387D" w:rsidP="001C387D">
            <w:pPr>
              <w:autoSpaceDE w:val="0"/>
              <w:autoSpaceDN w:val="0"/>
              <w:adjustRightInd w:val="0"/>
              <w:ind w:left="60" w:right="60"/>
              <w:jc w:val="right"/>
              <w:rPr>
                <w:rFonts w:cs="Arial"/>
                <w:sz w:val="18"/>
                <w:szCs w:val="18"/>
              </w:rPr>
            </w:pPr>
            <w:r w:rsidRPr="001C387D">
              <w:rPr>
                <w:rFonts w:cs="Arial"/>
                <w:sz w:val="18"/>
                <w:szCs w:val="18"/>
              </w:rPr>
              <w:t>2804</w:t>
            </w:r>
          </w:p>
        </w:tc>
        <w:tc>
          <w:tcPr>
            <w:tcW w:w="1136" w:type="dxa"/>
            <w:tcBorders>
              <w:top w:val="nil"/>
              <w:left w:val="single" w:sz="12" w:space="0" w:color="auto"/>
              <w:bottom w:val="single" w:sz="12" w:space="0" w:color="auto"/>
              <w:right w:val="single" w:sz="12" w:space="0" w:color="auto"/>
            </w:tcBorders>
            <w:shd w:val="clear" w:color="auto" w:fill="auto"/>
          </w:tcPr>
          <w:p w14:paraId="5CA1DF92" w14:textId="77777777" w:rsidR="001C387D" w:rsidRPr="001C387D" w:rsidRDefault="001C387D" w:rsidP="001C387D">
            <w:pPr>
              <w:autoSpaceDE w:val="0"/>
              <w:autoSpaceDN w:val="0"/>
              <w:adjustRightInd w:val="0"/>
              <w:ind w:left="60" w:right="60"/>
              <w:jc w:val="right"/>
              <w:rPr>
                <w:rFonts w:cs="Arial"/>
                <w:sz w:val="18"/>
                <w:szCs w:val="18"/>
              </w:rPr>
            </w:pPr>
            <w:r w:rsidRPr="001C387D">
              <w:rPr>
                <w:rFonts w:cs="Arial"/>
                <w:sz w:val="18"/>
                <w:szCs w:val="18"/>
              </w:rPr>
              <w:t>100.0</w:t>
            </w:r>
          </w:p>
        </w:tc>
        <w:tc>
          <w:tcPr>
            <w:tcW w:w="1544" w:type="dxa"/>
            <w:tcBorders>
              <w:top w:val="nil"/>
              <w:left w:val="single" w:sz="12" w:space="0" w:color="auto"/>
              <w:bottom w:val="single" w:sz="12" w:space="0" w:color="auto"/>
              <w:right w:val="single" w:sz="12" w:space="0" w:color="auto"/>
            </w:tcBorders>
            <w:shd w:val="clear" w:color="auto" w:fill="auto"/>
            <w:vAlign w:val="center"/>
          </w:tcPr>
          <w:p w14:paraId="490ABEB4" w14:textId="77777777" w:rsidR="001C387D" w:rsidRPr="001C387D" w:rsidRDefault="001C387D" w:rsidP="001C387D">
            <w:pPr>
              <w:autoSpaceDE w:val="0"/>
              <w:autoSpaceDN w:val="0"/>
              <w:adjustRightInd w:val="0"/>
              <w:rPr>
                <w:rFonts w:ascii="Times New Roman" w:hAnsi="Times New Roman"/>
                <w:sz w:val="18"/>
                <w:szCs w:val="18"/>
              </w:rPr>
            </w:pPr>
          </w:p>
        </w:tc>
        <w:tc>
          <w:tcPr>
            <w:tcW w:w="1628" w:type="dxa"/>
            <w:tcBorders>
              <w:top w:val="nil"/>
              <w:left w:val="single" w:sz="12" w:space="0" w:color="auto"/>
              <w:bottom w:val="single" w:sz="12" w:space="0" w:color="auto"/>
              <w:right w:val="single" w:sz="12" w:space="0" w:color="auto"/>
            </w:tcBorders>
            <w:shd w:val="clear" w:color="auto" w:fill="auto"/>
            <w:vAlign w:val="center"/>
          </w:tcPr>
          <w:p w14:paraId="3C42D0FD" w14:textId="77777777" w:rsidR="001C387D" w:rsidRPr="001C387D" w:rsidRDefault="001C387D" w:rsidP="001C387D">
            <w:pPr>
              <w:autoSpaceDE w:val="0"/>
              <w:autoSpaceDN w:val="0"/>
              <w:adjustRightInd w:val="0"/>
              <w:rPr>
                <w:rFonts w:ascii="Times New Roman" w:hAnsi="Times New Roman"/>
                <w:sz w:val="18"/>
                <w:szCs w:val="18"/>
              </w:rPr>
            </w:pPr>
          </w:p>
        </w:tc>
      </w:tr>
    </w:tbl>
    <w:p w14:paraId="58752B39" w14:textId="77777777" w:rsidR="001C387D" w:rsidRPr="001C387D" w:rsidRDefault="001C387D" w:rsidP="001C387D">
      <w:pPr>
        <w:autoSpaceDE w:val="0"/>
        <w:autoSpaceDN w:val="0"/>
        <w:adjustRightInd w:val="0"/>
        <w:rPr>
          <w:rFonts w:ascii="Times New Roman" w:hAnsi="Times New Roman"/>
          <w:sz w:val="18"/>
          <w:szCs w:val="18"/>
        </w:rPr>
      </w:pPr>
    </w:p>
    <w:p w14:paraId="22081B73" w14:textId="77777777" w:rsidR="001C387D" w:rsidRPr="001C387D" w:rsidRDefault="001C387D" w:rsidP="001C387D">
      <w:pPr>
        <w:autoSpaceDE w:val="0"/>
        <w:autoSpaceDN w:val="0"/>
        <w:adjustRightInd w:val="0"/>
        <w:rPr>
          <w:rFonts w:ascii="Times New Roman" w:hAnsi="Times New Roman"/>
          <w:sz w:val="18"/>
          <w:szCs w:val="18"/>
        </w:rPr>
      </w:pPr>
    </w:p>
    <w:tbl>
      <w:tblPr>
        <w:tblW w:w="907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052"/>
        <w:gridCol w:w="2427"/>
        <w:gridCol w:w="1289"/>
        <w:gridCol w:w="1136"/>
        <w:gridCol w:w="1545"/>
        <w:gridCol w:w="1629"/>
      </w:tblGrid>
      <w:tr w:rsidR="001C387D" w:rsidRPr="001C387D" w14:paraId="43EFA4EB" w14:textId="77777777" w:rsidTr="003D1AFA">
        <w:trPr>
          <w:cantSplit/>
        </w:trPr>
        <w:tc>
          <w:tcPr>
            <w:tcW w:w="9078" w:type="dxa"/>
            <w:gridSpan w:val="6"/>
            <w:tcBorders>
              <w:top w:val="nil"/>
              <w:left w:val="nil"/>
              <w:bottom w:val="single" w:sz="12" w:space="0" w:color="auto"/>
              <w:right w:val="nil"/>
            </w:tcBorders>
            <w:shd w:val="clear" w:color="auto" w:fill="FFFFFF"/>
            <w:vAlign w:val="center"/>
          </w:tcPr>
          <w:p w14:paraId="2C11DA47" w14:textId="77777777" w:rsidR="001C387D" w:rsidRPr="001C387D" w:rsidRDefault="001C387D" w:rsidP="00DE1CC3">
            <w:pPr>
              <w:autoSpaceDE w:val="0"/>
              <w:autoSpaceDN w:val="0"/>
              <w:adjustRightInd w:val="0"/>
              <w:ind w:left="60" w:right="60"/>
              <w:rPr>
                <w:rFonts w:cs="Arial"/>
                <w:color w:val="010205"/>
                <w:sz w:val="18"/>
                <w:szCs w:val="18"/>
              </w:rPr>
            </w:pPr>
            <w:r w:rsidRPr="001C387D">
              <w:rPr>
                <w:rFonts w:cs="Arial"/>
                <w:b/>
                <w:bCs/>
                <w:color w:val="010205"/>
                <w:sz w:val="18"/>
                <w:szCs w:val="18"/>
              </w:rPr>
              <w:t>Q10 - Over the past year, Early Intervention services have helped me and/or my family be more effective in managing my child's behavior.</w:t>
            </w:r>
          </w:p>
        </w:tc>
      </w:tr>
      <w:tr w:rsidR="00DE1CC3" w:rsidRPr="001C387D" w14:paraId="238178FB" w14:textId="77777777" w:rsidTr="003D1AFA">
        <w:trPr>
          <w:cantSplit/>
        </w:trPr>
        <w:tc>
          <w:tcPr>
            <w:tcW w:w="3479" w:type="dxa"/>
            <w:gridSpan w:val="2"/>
            <w:tcBorders>
              <w:top w:val="single" w:sz="12" w:space="0" w:color="auto"/>
              <w:left w:val="single" w:sz="12" w:space="0" w:color="auto"/>
              <w:bottom w:val="single" w:sz="12" w:space="0" w:color="auto"/>
              <w:right w:val="single" w:sz="12" w:space="0" w:color="auto"/>
            </w:tcBorders>
            <w:shd w:val="clear" w:color="auto" w:fill="auto"/>
            <w:vAlign w:val="bottom"/>
          </w:tcPr>
          <w:p w14:paraId="5B969E04" w14:textId="77777777" w:rsidR="001C387D" w:rsidRPr="001C387D" w:rsidRDefault="001C387D" w:rsidP="001C387D">
            <w:pPr>
              <w:autoSpaceDE w:val="0"/>
              <w:autoSpaceDN w:val="0"/>
              <w:adjustRightInd w:val="0"/>
              <w:rPr>
                <w:rFonts w:ascii="Times New Roman" w:hAnsi="Times New Roman"/>
                <w:sz w:val="18"/>
                <w:szCs w:val="18"/>
              </w:rPr>
            </w:pPr>
          </w:p>
        </w:tc>
        <w:tc>
          <w:tcPr>
            <w:tcW w:w="1289" w:type="dxa"/>
            <w:tcBorders>
              <w:top w:val="single" w:sz="12" w:space="0" w:color="auto"/>
              <w:left w:val="single" w:sz="12" w:space="0" w:color="auto"/>
              <w:bottom w:val="single" w:sz="12" w:space="0" w:color="auto"/>
              <w:right w:val="single" w:sz="12" w:space="0" w:color="auto"/>
            </w:tcBorders>
            <w:shd w:val="clear" w:color="auto" w:fill="auto"/>
            <w:vAlign w:val="bottom"/>
          </w:tcPr>
          <w:p w14:paraId="3C38E6B4" w14:textId="77777777" w:rsidR="001C387D" w:rsidRPr="001C387D" w:rsidRDefault="001C387D" w:rsidP="001C387D">
            <w:pPr>
              <w:autoSpaceDE w:val="0"/>
              <w:autoSpaceDN w:val="0"/>
              <w:adjustRightInd w:val="0"/>
              <w:ind w:left="60" w:right="60"/>
              <w:jc w:val="center"/>
              <w:rPr>
                <w:rFonts w:cs="Arial"/>
                <w:sz w:val="18"/>
                <w:szCs w:val="18"/>
              </w:rPr>
            </w:pPr>
            <w:r w:rsidRPr="001C387D">
              <w:rPr>
                <w:rFonts w:cs="Arial"/>
                <w:sz w:val="18"/>
                <w:szCs w:val="18"/>
              </w:rPr>
              <w:t>Frequency</w:t>
            </w:r>
          </w:p>
        </w:tc>
        <w:tc>
          <w:tcPr>
            <w:tcW w:w="1136" w:type="dxa"/>
            <w:tcBorders>
              <w:top w:val="single" w:sz="12" w:space="0" w:color="auto"/>
              <w:left w:val="single" w:sz="12" w:space="0" w:color="auto"/>
              <w:bottom w:val="single" w:sz="12" w:space="0" w:color="auto"/>
              <w:right w:val="single" w:sz="12" w:space="0" w:color="auto"/>
            </w:tcBorders>
            <w:shd w:val="clear" w:color="auto" w:fill="auto"/>
            <w:vAlign w:val="bottom"/>
          </w:tcPr>
          <w:p w14:paraId="6DF76CC4" w14:textId="77777777" w:rsidR="001C387D" w:rsidRPr="001C387D" w:rsidRDefault="001C387D" w:rsidP="001C387D">
            <w:pPr>
              <w:autoSpaceDE w:val="0"/>
              <w:autoSpaceDN w:val="0"/>
              <w:adjustRightInd w:val="0"/>
              <w:ind w:left="60" w:right="60"/>
              <w:jc w:val="center"/>
              <w:rPr>
                <w:rFonts w:cs="Arial"/>
                <w:sz w:val="18"/>
                <w:szCs w:val="18"/>
              </w:rPr>
            </w:pPr>
            <w:r w:rsidRPr="001C387D">
              <w:rPr>
                <w:rFonts w:cs="Arial"/>
                <w:sz w:val="18"/>
                <w:szCs w:val="18"/>
              </w:rPr>
              <w:t>Percent</w:t>
            </w:r>
          </w:p>
        </w:tc>
        <w:tc>
          <w:tcPr>
            <w:tcW w:w="1545" w:type="dxa"/>
            <w:tcBorders>
              <w:top w:val="single" w:sz="12" w:space="0" w:color="auto"/>
              <w:left w:val="single" w:sz="12" w:space="0" w:color="auto"/>
              <w:bottom w:val="single" w:sz="12" w:space="0" w:color="auto"/>
              <w:right w:val="single" w:sz="12" w:space="0" w:color="auto"/>
            </w:tcBorders>
            <w:shd w:val="clear" w:color="auto" w:fill="auto"/>
            <w:vAlign w:val="bottom"/>
          </w:tcPr>
          <w:p w14:paraId="48149230" w14:textId="77777777" w:rsidR="001C387D" w:rsidRPr="001C387D" w:rsidRDefault="001C387D" w:rsidP="001C387D">
            <w:pPr>
              <w:autoSpaceDE w:val="0"/>
              <w:autoSpaceDN w:val="0"/>
              <w:adjustRightInd w:val="0"/>
              <w:ind w:left="60" w:right="60"/>
              <w:jc w:val="center"/>
              <w:rPr>
                <w:rFonts w:cs="Arial"/>
                <w:sz w:val="18"/>
                <w:szCs w:val="18"/>
              </w:rPr>
            </w:pPr>
            <w:r w:rsidRPr="001C387D">
              <w:rPr>
                <w:rFonts w:cs="Arial"/>
                <w:sz w:val="18"/>
                <w:szCs w:val="18"/>
              </w:rPr>
              <w:t>Valid Percent</w:t>
            </w:r>
          </w:p>
        </w:tc>
        <w:tc>
          <w:tcPr>
            <w:tcW w:w="1629" w:type="dxa"/>
            <w:tcBorders>
              <w:top w:val="single" w:sz="12" w:space="0" w:color="auto"/>
              <w:left w:val="single" w:sz="12" w:space="0" w:color="auto"/>
              <w:bottom w:val="single" w:sz="12" w:space="0" w:color="auto"/>
              <w:right w:val="single" w:sz="12" w:space="0" w:color="auto"/>
            </w:tcBorders>
            <w:shd w:val="clear" w:color="auto" w:fill="auto"/>
            <w:vAlign w:val="bottom"/>
          </w:tcPr>
          <w:p w14:paraId="5839265C" w14:textId="77777777" w:rsidR="001C387D" w:rsidRPr="001C387D" w:rsidRDefault="001C387D" w:rsidP="001C387D">
            <w:pPr>
              <w:autoSpaceDE w:val="0"/>
              <w:autoSpaceDN w:val="0"/>
              <w:adjustRightInd w:val="0"/>
              <w:ind w:left="60" w:right="60"/>
              <w:jc w:val="center"/>
              <w:rPr>
                <w:rFonts w:cs="Arial"/>
                <w:sz w:val="18"/>
                <w:szCs w:val="18"/>
              </w:rPr>
            </w:pPr>
            <w:r w:rsidRPr="001C387D">
              <w:rPr>
                <w:rFonts w:cs="Arial"/>
                <w:sz w:val="18"/>
                <w:szCs w:val="18"/>
              </w:rPr>
              <w:t>Cumulative Percent</w:t>
            </w:r>
          </w:p>
        </w:tc>
      </w:tr>
      <w:tr w:rsidR="00DE1CC3" w:rsidRPr="001C387D" w14:paraId="36E65206" w14:textId="77777777" w:rsidTr="003D1AFA">
        <w:trPr>
          <w:cantSplit/>
        </w:trPr>
        <w:tc>
          <w:tcPr>
            <w:tcW w:w="1052" w:type="dxa"/>
            <w:vMerge w:val="restart"/>
            <w:tcBorders>
              <w:top w:val="single" w:sz="12" w:space="0" w:color="auto"/>
              <w:left w:val="single" w:sz="12" w:space="0" w:color="auto"/>
              <w:bottom w:val="nil"/>
              <w:right w:val="nil"/>
            </w:tcBorders>
            <w:shd w:val="clear" w:color="auto" w:fill="auto"/>
          </w:tcPr>
          <w:p w14:paraId="390AFBB1" w14:textId="77777777" w:rsidR="001C387D" w:rsidRPr="001C387D" w:rsidRDefault="001C387D" w:rsidP="001C387D">
            <w:pPr>
              <w:autoSpaceDE w:val="0"/>
              <w:autoSpaceDN w:val="0"/>
              <w:adjustRightInd w:val="0"/>
              <w:ind w:left="60" w:right="60"/>
              <w:rPr>
                <w:rFonts w:cs="Arial"/>
                <w:sz w:val="18"/>
                <w:szCs w:val="18"/>
              </w:rPr>
            </w:pPr>
            <w:r w:rsidRPr="001C387D">
              <w:rPr>
                <w:rFonts w:cs="Arial"/>
                <w:sz w:val="18"/>
                <w:szCs w:val="18"/>
              </w:rPr>
              <w:t>Valid</w:t>
            </w:r>
          </w:p>
        </w:tc>
        <w:tc>
          <w:tcPr>
            <w:tcW w:w="2427" w:type="dxa"/>
            <w:tcBorders>
              <w:top w:val="single" w:sz="12" w:space="0" w:color="auto"/>
              <w:left w:val="nil"/>
              <w:bottom w:val="nil"/>
              <w:right w:val="single" w:sz="12" w:space="0" w:color="auto"/>
            </w:tcBorders>
            <w:shd w:val="clear" w:color="auto" w:fill="auto"/>
          </w:tcPr>
          <w:p w14:paraId="75668C37" w14:textId="77777777" w:rsidR="001C387D" w:rsidRPr="001C387D" w:rsidRDefault="001C387D" w:rsidP="001C387D">
            <w:pPr>
              <w:autoSpaceDE w:val="0"/>
              <w:autoSpaceDN w:val="0"/>
              <w:adjustRightInd w:val="0"/>
              <w:ind w:left="60" w:right="60"/>
              <w:rPr>
                <w:rFonts w:cs="Arial"/>
                <w:sz w:val="18"/>
                <w:szCs w:val="18"/>
              </w:rPr>
            </w:pPr>
            <w:r w:rsidRPr="001C387D">
              <w:rPr>
                <w:rFonts w:cs="Arial"/>
                <w:sz w:val="18"/>
                <w:szCs w:val="18"/>
              </w:rPr>
              <w:t>Very Strongly Disagree</w:t>
            </w:r>
          </w:p>
        </w:tc>
        <w:tc>
          <w:tcPr>
            <w:tcW w:w="1289" w:type="dxa"/>
            <w:tcBorders>
              <w:top w:val="single" w:sz="12" w:space="0" w:color="auto"/>
              <w:left w:val="single" w:sz="12" w:space="0" w:color="auto"/>
              <w:bottom w:val="nil"/>
              <w:right w:val="single" w:sz="12" w:space="0" w:color="auto"/>
            </w:tcBorders>
            <w:shd w:val="clear" w:color="auto" w:fill="auto"/>
          </w:tcPr>
          <w:p w14:paraId="7A1E0ECA" w14:textId="77777777" w:rsidR="001C387D" w:rsidRPr="001C387D" w:rsidRDefault="001C387D" w:rsidP="001C387D">
            <w:pPr>
              <w:autoSpaceDE w:val="0"/>
              <w:autoSpaceDN w:val="0"/>
              <w:adjustRightInd w:val="0"/>
              <w:ind w:left="60" w:right="60"/>
              <w:jc w:val="right"/>
              <w:rPr>
                <w:rFonts w:cs="Arial"/>
                <w:sz w:val="18"/>
                <w:szCs w:val="18"/>
              </w:rPr>
            </w:pPr>
            <w:r w:rsidRPr="001C387D">
              <w:rPr>
                <w:rFonts w:cs="Arial"/>
                <w:sz w:val="18"/>
                <w:szCs w:val="18"/>
              </w:rPr>
              <w:t>35</w:t>
            </w:r>
          </w:p>
        </w:tc>
        <w:tc>
          <w:tcPr>
            <w:tcW w:w="1136" w:type="dxa"/>
            <w:tcBorders>
              <w:top w:val="single" w:sz="12" w:space="0" w:color="auto"/>
              <w:left w:val="single" w:sz="12" w:space="0" w:color="auto"/>
              <w:bottom w:val="nil"/>
              <w:right w:val="single" w:sz="12" w:space="0" w:color="auto"/>
            </w:tcBorders>
            <w:shd w:val="clear" w:color="auto" w:fill="auto"/>
          </w:tcPr>
          <w:p w14:paraId="6E2A627A" w14:textId="77777777" w:rsidR="001C387D" w:rsidRPr="001C387D" w:rsidRDefault="001C387D" w:rsidP="001C387D">
            <w:pPr>
              <w:autoSpaceDE w:val="0"/>
              <w:autoSpaceDN w:val="0"/>
              <w:adjustRightInd w:val="0"/>
              <w:ind w:left="60" w:right="60"/>
              <w:jc w:val="right"/>
              <w:rPr>
                <w:rFonts w:cs="Arial"/>
                <w:sz w:val="18"/>
                <w:szCs w:val="18"/>
              </w:rPr>
            </w:pPr>
            <w:r w:rsidRPr="001C387D">
              <w:rPr>
                <w:rFonts w:cs="Arial"/>
                <w:sz w:val="18"/>
                <w:szCs w:val="18"/>
              </w:rPr>
              <w:t>1.2</w:t>
            </w:r>
          </w:p>
        </w:tc>
        <w:tc>
          <w:tcPr>
            <w:tcW w:w="1545" w:type="dxa"/>
            <w:tcBorders>
              <w:top w:val="single" w:sz="12" w:space="0" w:color="auto"/>
              <w:left w:val="single" w:sz="12" w:space="0" w:color="auto"/>
              <w:bottom w:val="nil"/>
              <w:right w:val="single" w:sz="12" w:space="0" w:color="auto"/>
            </w:tcBorders>
            <w:shd w:val="clear" w:color="auto" w:fill="auto"/>
          </w:tcPr>
          <w:p w14:paraId="6B10CF57" w14:textId="77777777" w:rsidR="001C387D" w:rsidRPr="001C387D" w:rsidRDefault="001C387D" w:rsidP="001C387D">
            <w:pPr>
              <w:autoSpaceDE w:val="0"/>
              <w:autoSpaceDN w:val="0"/>
              <w:adjustRightInd w:val="0"/>
              <w:ind w:left="60" w:right="60"/>
              <w:jc w:val="right"/>
              <w:rPr>
                <w:rFonts w:cs="Arial"/>
                <w:sz w:val="18"/>
                <w:szCs w:val="18"/>
              </w:rPr>
            </w:pPr>
            <w:r w:rsidRPr="001C387D">
              <w:rPr>
                <w:rFonts w:cs="Arial"/>
                <w:sz w:val="18"/>
                <w:szCs w:val="18"/>
              </w:rPr>
              <w:t>1.3</w:t>
            </w:r>
          </w:p>
        </w:tc>
        <w:tc>
          <w:tcPr>
            <w:tcW w:w="1629" w:type="dxa"/>
            <w:tcBorders>
              <w:top w:val="single" w:sz="12" w:space="0" w:color="auto"/>
              <w:left w:val="single" w:sz="12" w:space="0" w:color="auto"/>
              <w:bottom w:val="nil"/>
              <w:right w:val="single" w:sz="12" w:space="0" w:color="auto"/>
            </w:tcBorders>
            <w:shd w:val="clear" w:color="auto" w:fill="auto"/>
          </w:tcPr>
          <w:p w14:paraId="7EEF2188" w14:textId="77777777" w:rsidR="001C387D" w:rsidRPr="001C387D" w:rsidRDefault="001C387D" w:rsidP="001C387D">
            <w:pPr>
              <w:autoSpaceDE w:val="0"/>
              <w:autoSpaceDN w:val="0"/>
              <w:adjustRightInd w:val="0"/>
              <w:ind w:left="60" w:right="60"/>
              <w:jc w:val="right"/>
              <w:rPr>
                <w:rFonts w:cs="Arial"/>
                <w:sz w:val="18"/>
                <w:szCs w:val="18"/>
              </w:rPr>
            </w:pPr>
            <w:r w:rsidRPr="001C387D">
              <w:rPr>
                <w:rFonts w:cs="Arial"/>
                <w:sz w:val="18"/>
                <w:szCs w:val="18"/>
              </w:rPr>
              <w:t>1.3</w:t>
            </w:r>
          </w:p>
        </w:tc>
      </w:tr>
      <w:tr w:rsidR="00DE1CC3" w:rsidRPr="001C387D" w14:paraId="74D35946" w14:textId="77777777" w:rsidTr="003D1AFA">
        <w:trPr>
          <w:cantSplit/>
        </w:trPr>
        <w:tc>
          <w:tcPr>
            <w:tcW w:w="1052" w:type="dxa"/>
            <w:vMerge/>
            <w:tcBorders>
              <w:top w:val="nil"/>
              <w:left w:val="single" w:sz="12" w:space="0" w:color="auto"/>
              <w:bottom w:val="nil"/>
              <w:right w:val="nil"/>
            </w:tcBorders>
            <w:shd w:val="clear" w:color="auto" w:fill="auto"/>
          </w:tcPr>
          <w:p w14:paraId="3CE56E25" w14:textId="77777777" w:rsidR="001C387D" w:rsidRPr="001C387D" w:rsidRDefault="001C387D" w:rsidP="001C387D">
            <w:pPr>
              <w:autoSpaceDE w:val="0"/>
              <w:autoSpaceDN w:val="0"/>
              <w:adjustRightInd w:val="0"/>
              <w:rPr>
                <w:rFonts w:cs="Arial"/>
                <w:sz w:val="18"/>
                <w:szCs w:val="18"/>
              </w:rPr>
            </w:pPr>
          </w:p>
        </w:tc>
        <w:tc>
          <w:tcPr>
            <w:tcW w:w="2427" w:type="dxa"/>
            <w:tcBorders>
              <w:top w:val="nil"/>
              <w:left w:val="nil"/>
              <w:bottom w:val="nil"/>
              <w:right w:val="single" w:sz="12" w:space="0" w:color="auto"/>
            </w:tcBorders>
            <w:shd w:val="clear" w:color="auto" w:fill="auto"/>
          </w:tcPr>
          <w:p w14:paraId="48BF6399" w14:textId="77777777" w:rsidR="001C387D" w:rsidRPr="001C387D" w:rsidRDefault="001C387D" w:rsidP="001C387D">
            <w:pPr>
              <w:autoSpaceDE w:val="0"/>
              <w:autoSpaceDN w:val="0"/>
              <w:adjustRightInd w:val="0"/>
              <w:ind w:left="60" w:right="60"/>
              <w:rPr>
                <w:rFonts w:cs="Arial"/>
                <w:sz w:val="18"/>
                <w:szCs w:val="18"/>
              </w:rPr>
            </w:pPr>
            <w:r w:rsidRPr="001C387D">
              <w:rPr>
                <w:rFonts w:cs="Arial"/>
                <w:sz w:val="18"/>
                <w:szCs w:val="18"/>
              </w:rPr>
              <w:t>Strongly Disagree</w:t>
            </w:r>
          </w:p>
        </w:tc>
        <w:tc>
          <w:tcPr>
            <w:tcW w:w="1289" w:type="dxa"/>
            <w:tcBorders>
              <w:top w:val="nil"/>
              <w:left w:val="single" w:sz="12" w:space="0" w:color="auto"/>
              <w:bottom w:val="nil"/>
              <w:right w:val="single" w:sz="12" w:space="0" w:color="auto"/>
            </w:tcBorders>
            <w:shd w:val="clear" w:color="auto" w:fill="auto"/>
          </w:tcPr>
          <w:p w14:paraId="715CBC78" w14:textId="77777777" w:rsidR="001C387D" w:rsidRPr="001C387D" w:rsidRDefault="001C387D" w:rsidP="001C387D">
            <w:pPr>
              <w:autoSpaceDE w:val="0"/>
              <w:autoSpaceDN w:val="0"/>
              <w:adjustRightInd w:val="0"/>
              <w:ind w:left="60" w:right="60"/>
              <w:jc w:val="right"/>
              <w:rPr>
                <w:rFonts w:cs="Arial"/>
                <w:sz w:val="18"/>
                <w:szCs w:val="18"/>
              </w:rPr>
            </w:pPr>
            <w:r w:rsidRPr="001C387D">
              <w:rPr>
                <w:rFonts w:cs="Arial"/>
                <w:sz w:val="18"/>
                <w:szCs w:val="18"/>
              </w:rPr>
              <w:t>27</w:t>
            </w:r>
          </w:p>
        </w:tc>
        <w:tc>
          <w:tcPr>
            <w:tcW w:w="1136" w:type="dxa"/>
            <w:tcBorders>
              <w:top w:val="nil"/>
              <w:left w:val="single" w:sz="12" w:space="0" w:color="auto"/>
              <w:bottom w:val="nil"/>
              <w:right w:val="single" w:sz="12" w:space="0" w:color="auto"/>
            </w:tcBorders>
            <w:shd w:val="clear" w:color="auto" w:fill="auto"/>
          </w:tcPr>
          <w:p w14:paraId="0DB74A46" w14:textId="77777777" w:rsidR="001C387D" w:rsidRPr="001C387D" w:rsidRDefault="001C387D" w:rsidP="001C387D">
            <w:pPr>
              <w:autoSpaceDE w:val="0"/>
              <w:autoSpaceDN w:val="0"/>
              <w:adjustRightInd w:val="0"/>
              <w:ind w:left="60" w:right="60"/>
              <w:jc w:val="right"/>
              <w:rPr>
                <w:rFonts w:cs="Arial"/>
                <w:sz w:val="18"/>
                <w:szCs w:val="18"/>
              </w:rPr>
            </w:pPr>
            <w:r w:rsidRPr="001C387D">
              <w:rPr>
                <w:rFonts w:cs="Arial"/>
                <w:sz w:val="18"/>
                <w:szCs w:val="18"/>
              </w:rPr>
              <w:t>1.0</w:t>
            </w:r>
          </w:p>
        </w:tc>
        <w:tc>
          <w:tcPr>
            <w:tcW w:w="1545" w:type="dxa"/>
            <w:tcBorders>
              <w:top w:val="nil"/>
              <w:left w:val="single" w:sz="12" w:space="0" w:color="auto"/>
              <w:bottom w:val="nil"/>
              <w:right w:val="single" w:sz="12" w:space="0" w:color="auto"/>
            </w:tcBorders>
            <w:shd w:val="clear" w:color="auto" w:fill="auto"/>
          </w:tcPr>
          <w:p w14:paraId="4BA90A83" w14:textId="77777777" w:rsidR="001C387D" w:rsidRPr="001C387D" w:rsidRDefault="001C387D" w:rsidP="001C387D">
            <w:pPr>
              <w:autoSpaceDE w:val="0"/>
              <w:autoSpaceDN w:val="0"/>
              <w:adjustRightInd w:val="0"/>
              <w:ind w:left="60" w:right="60"/>
              <w:jc w:val="right"/>
              <w:rPr>
                <w:rFonts w:cs="Arial"/>
                <w:sz w:val="18"/>
                <w:szCs w:val="18"/>
              </w:rPr>
            </w:pPr>
            <w:r w:rsidRPr="001C387D">
              <w:rPr>
                <w:rFonts w:cs="Arial"/>
                <w:sz w:val="18"/>
                <w:szCs w:val="18"/>
              </w:rPr>
              <w:t>1.0</w:t>
            </w:r>
          </w:p>
        </w:tc>
        <w:tc>
          <w:tcPr>
            <w:tcW w:w="1629" w:type="dxa"/>
            <w:tcBorders>
              <w:top w:val="nil"/>
              <w:left w:val="single" w:sz="12" w:space="0" w:color="auto"/>
              <w:bottom w:val="nil"/>
              <w:right w:val="single" w:sz="12" w:space="0" w:color="auto"/>
            </w:tcBorders>
            <w:shd w:val="clear" w:color="auto" w:fill="auto"/>
          </w:tcPr>
          <w:p w14:paraId="2F052E70" w14:textId="77777777" w:rsidR="001C387D" w:rsidRPr="001C387D" w:rsidRDefault="001C387D" w:rsidP="001C387D">
            <w:pPr>
              <w:autoSpaceDE w:val="0"/>
              <w:autoSpaceDN w:val="0"/>
              <w:adjustRightInd w:val="0"/>
              <w:ind w:left="60" w:right="60"/>
              <w:jc w:val="right"/>
              <w:rPr>
                <w:rFonts w:cs="Arial"/>
                <w:sz w:val="18"/>
                <w:szCs w:val="18"/>
              </w:rPr>
            </w:pPr>
            <w:r w:rsidRPr="001C387D">
              <w:rPr>
                <w:rFonts w:cs="Arial"/>
                <w:sz w:val="18"/>
                <w:szCs w:val="18"/>
              </w:rPr>
              <w:t>2.3</w:t>
            </w:r>
          </w:p>
        </w:tc>
      </w:tr>
      <w:tr w:rsidR="00DE1CC3" w:rsidRPr="001C387D" w14:paraId="7F55B214" w14:textId="77777777" w:rsidTr="003D1AFA">
        <w:trPr>
          <w:cantSplit/>
        </w:trPr>
        <w:tc>
          <w:tcPr>
            <w:tcW w:w="1052" w:type="dxa"/>
            <w:vMerge/>
            <w:tcBorders>
              <w:top w:val="nil"/>
              <w:left w:val="single" w:sz="12" w:space="0" w:color="auto"/>
              <w:bottom w:val="nil"/>
              <w:right w:val="nil"/>
            </w:tcBorders>
            <w:shd w:val="clear" w:color="auto" w:fill="auto"/>
          </w:tcPr>
          <w:p w14:paraId="6B14C36B" w14:textId="77777777" w:rsidR="001C387D" w:rsidRPr="001C387D" w:rsidRDefault="001C387D" w:rsidP="001C387D">
            <w:pPr>
              <w:autoSpaceDE w:val="0"/>
              <w:autoSpaceDN w:val="0"/>
              <w:adjustRightInd w:val="0"/>
              <w:rPr>
                <w:rFonts w:cs="Arial"/>
                <w:sz w:val="18"/>
                <w:szCs w:val="18"/>
              </w:rPr>
            </w:pPr>
          </w:p>
        </w:tc>
        <w:tc>
          <w:tcPr>
            <w:tcW w:w="2427" w:type="dxa"/>
            <w:tcBorders>
              <w:top w:val="nil"/>
              <w:left w:val="nil"/>
              <w:bottom w:val="nil"/>
              <w:right w:val="single" w:sz="12" w:space="0" w:color="auto"/>
            </w:tcBorders>
            <w:shd w:val="clear" w:color="auto" w:fill="auto"/>
          </w:tcPr>
          <w:p w14:paraId="1699DCC8" w14:textId="77777777" w:rsidR="001C387D" w:rsidRPr="001C387D" w:rsidRDefault="001C387D" w:rsidP="001C387D">
            <w:pPr>
              <w:autoSpaceDE w:val="0"/>
              <w:autoSpaceDN w:val="0"/>
              <w:adjustRightInd w:val="0"/>
              <w:ind w:left="60" w:right="60"/>
              <w:rPr>
                <w:rFonts w:cs="Arial"/>
                <w:sz w:val="18"/>
                <w:szCs w:val="18"/>
              </w:rPr>
            </w:pPr>
            <w:r w:rsidRPr="001C387D">
              <w:rPr>
                <w:rFonts w:cs="Arial"/>
                <w:sz w:val="18"/>
                <w:szCs w:val="18"/>
              </w:rPr>
              <w:t>Disagree</w:t>
            </w:r>
          </w:p>
        </w:tc>
        <w:tc>
          <w:tcPr>
            <w:tcW w:w="1289" w:type="dxa"/>
            <w:tcBorders>
              <w:top w:val="nil"/>
              <w:left w:val="single" w:sz="12" w:space="0" w:color="auto"/>
              <w:bottom w:val="nil"/>
              <w:right w:val="single" w:sz="12" w:space="0" w:color="auto"/>
            </w:tcBorders>
            <w:shd w:val="clear" w:color="auto" w:fill="auto"/>
          </w:tcPr>
          <w:p w14:paraId="27B79057" w14:textId="77777777" w:rsidR="001C387D" w:rsidRPr="001C387D" w:rsidRDefault="001C387D" w:rsidP="001C387D">
            <w:pPr>
              <w:autoSpaceDE w:val="0"/>
              <w:autoSpaceDN w:val="0"/>
              <w:adjustRightInd w:val="0"/>
              <w:ind w:left="60" w:right="60"/>
              <w:jc w:val="right"/>
              <w:rPr>
                <w:rFonts w:cs="Arial"/>
                <w:sz w:val="18"/>
                <w:szCs w:val="18"/>
              </w:rPr>
            </w:pPr>
            <w:r w:rsidRPr="001C387D">
              <w:rPr>
                <w:rFonts w:cs="Arial"/>
                <w:sz w:val="18"/>
                <w:szCs w:val="18"/>
              </w:rPr>
              <w:t>78</w:t>
            </w:r>
          </w:p>
        </w:tc>
        <w:tc>
          <w:tcPr>
            <w:tcW w:w="1136" w:type="dxa"/>
            <w:tcBorders>
              <w:top w:val="nil"/>
              <w:left w:val="single" w:sz="12" w:space="0" w:color="auto"/>
              <w:bottom w:val="nil"/>
              <w:right w:val="single" w:sz="12" w:space="0" w:color="auto"/>
            </w:tcBorders>
            <w:shd w:val="clear" w:color="auto" w:fill="auto"/>
          </w:tcPr>
          <w:p w14:paraId="48292F79" w14:textId="77777777" w:rsidR="001C387D" w:rsidRPr="001C387D" w:rsidRDefault="001C387D" w:rsidP="001C387D">
            <w:pPr>
              <w:autoSpaceDE w:val="0"/>
              <w:autoSpaceDN w:val="0"/>
              <w:adjustRightInd w:val="0"/>
              <w:ind w:left="60" w:right="60"/>
              <w:jc w:val="right"/>
              <w:rPr>
                <w:rFonts w:cs="Arial"/>
                <w:sz w:val="18"/>
                <w:szCs w:val="18"/>
              </w:rPr>
            </w:pPr>
            <w:r w:rsidRPr="001C387D">
              <w:rPr>
                <w:rFonts w:cs="Arial"/>
                <w:sz w:val="18"/>
                <w:szCs w:val="18"/>
              </w:rPr>
              <w:t>2.8</w:t>
            </w:r>
          </w:p>
        </w:tc>
        <w:tc>
          <w:tcPr>
            <w:tcW w:w="1545" w:type="dxa"/>
            <w:tcBorders>
              <w:top w:val="nil"/>
              <w:left w:val="single" w:sz="12" w:space="0" w:color="auto"/>
              <w:bottom w:val="nil"/>
              <w:right w:val="single" w:sz="12" w:space="0" w:color="auto"/>
            </w:tcBorders>
            <w:shd w:val="clear" w:color="auto" w:fill="auto"/>
          </w:tcPr>
          <w:p w14:paraId="6F0F14F0" w14:textId="77777777" w:rsidR="001C387D" w:rsidRPr="001C387D" w:rsidRDefault="001C387D" w:rsidP="001C387D">
            <w:pPr>
              <w:autoSpaceDE w:val="0"/>
              <w:autoSpaceDN w:val="0"/>
              <w:adjustRightInd w:val="0"/>
              <w:ind w:left="60" w:right="60"/>
              <w:jc w:val="right"/>
              <w:rPr>
                <w:rFonts w:cs="Arial"/>
                <w:sz w:val="18"/>
                <w:szCs w:val="18"/>
              </w:rPr>
            </w:pPr>
            <w:r w:rsidRPr="001C387D">
              <w:rPr>
                <w:rFonts w:cs="Arial"/>
                <w:sz w:val="18"/>
                <w:szCs w:val="18"/>
              </w:rPr>
              <w:t>2.9</w:t>
            </w:r>
          </w:p>
        </w:tc>
        <w:tc>
          <w:tcPr>
            <w:tcW w:w="1629" w:type="dxa"/>
            <w:tcBorders>
              <w:top w:val="nil"/>
              <w:left w:val="single" w:sz="12" w:space="0" w:color="auto"/>
              <w:bottom w:val="nil"/>
              <w:right w:val="single" w:sz="12" w:space="0" w:color="auto"/>
            </w:tcBorders>
            <w:shd w:val="clear" w:color="auto" w:fill="auto"/>
          </w:tcPr>
          <w:p w14:paraId="30A32F2E" w14:textId="77777777" w:rsidR="001C387D" w:rsidRPr="001C387D" w:rsidRDefault="001C387D" w:rsidP="001C387D">
            <w:pPr>
              <w:autoSpaceDE w:val="0"/>
              <w:autoSpaceDN w:val="0"/>
              <w:adjustRightInd w:val="0"/>
              <w:ind w:left="60" w:right="60"/>
              <w:jc w:val="right"/>
              <w:rPr>
                <w:rFonts w:cs="Arial"/>
                <w:sz w:val="18"/>
                <w:szCs w:val="18"/>
              </w:rPr>
            </w:pPr>
            <w:r w:rsidRPr="001C387D">
              <w:rPr>
                <w:rFonts w:cs="Arial"/>
                <w:sz w:val="18"/>
                <w:szCs w:val="18"/>
              </w:rPr>
              <w:t>5.1</w:t>
            </w:r>
          </w:p>
        </w:tc>
      </w:tr>
      <w:tr w:rsidR="00DE1CC3" w:rsidRPr="001C387D" w14:paraId="0E39B316" w14:textId="77777777" w:rsidTr="003D1AFA">
        <w:trPr>
          <w:cantSplit/>
        </w:trPr>
        <w:tc>
          <w:tcPr>
            <w:tcW w:w="1052" w:type="dxa"/>
            <w:vMerge/>
            <w:tcBorders>
              <w:top w:val="nil"/>
              <w:left w:val="single" w:sz="12" w:space="0" w:color="auto"/>
              <w:bottom w:val="nil"/>
              <w:right w:val="nil"/>
            </w:tcBorders>
            <w:shd w:val="clear" w:color="auto" w:fill="auto"/>
          </w:tcPr>
          <w:p w14:paraId="159D9637" w14:textId="77777777" w:rsidR="001C387D" w:rsidRPr="001C387D" w:rsidRDefault="001C387D" w:rsidP="001C387D">
            <w:pPr>
              <w:autoSpaceDE w:val="0"/>
              <w:autoSpaceDN w:val="0"/>
              <w:adjustRightInd w:val="0"/>
              <w:rPr>
                <w:rFonts w:cs="Arial"/>
                <w:sz w:val="18"/>
                <w:szCs w:val="18"/>
              </w:rPr>
            </w:pPr>
          </w:p>
        </w:tc>
        <w:tc>
          <w:tcPr>
            <w:tcW w:w="2427" w:type="dxa"/>
            <w:tcBorders>
              <w:top w:val="nil"/>
              <w:left w:val="nil"/>
              <w:bottom w:val="nil"/>
              <w:right w:val="single" w:sz="12" w:space="0" w:color="auto"/>
            </w:tcBorders>
            <w:shd w:val="clear" w:color="auto" w:fill="auto"/>
          </w:tcPr>
          <w:p w14:paraId="599873A7" w14:textId="77777777" w:rsidR="001C387D" w:rsidRPr="001C387D" w:rsidRDefault="001C387D" w:rsidP="001C387D">
            <w:pPr>
              <w:autoSpaceDE w:val="0"/>
              <w:autoSpaceDN w:val="0"/>
              <w:adjustRightInd w:val="0"/>
              <w:ind w:left="60" w:right="60"/>
              <w:rPr>
                <w:rFonts w:cs="Arial"/>
                <w:sz w:val="18"/>
                <w:szCs w:val="18"/>
              </w:rPr>
            </w:pPr>
            <w:r w:rsidRPr="001C387D">
              <w:rPr>
                <w:rFonts w:cs="Arial"/>
                <w:sz w:val="18"/>
                <w:szCs w:val="18"/>
              </w:rPr>
              <w:t>Agree</w:t>
            </w:r>
          </w:p>
        </w:tc>
        <w:tc>
          <w:tcPr>
            <w:tcW w:w="1289" w:type="dxa"/>
            <w:tcBorders>
              <w:top w:val="nil"/>
              <w:left w:val="single" w:sz="12" w:space="0" w:color="auto"/>
              <w:bottom w:val="nil"/>
              <w:right w:val="single" w:sz="12" w:space="0" w:color="auto"/>
            </w:tcBorders>
            <w:shd w:val="clear" w:color="auto" w:fill="auto"/>
          </w:tcPr>
          <w:p w14:paraId="4899A5EF" w14:textId="77777777" w:rsidR="001C387D" w:rsidRPr="001C387D" w:rsidRDefault="001C387D" w:rsidP="001C387D">
            <w:pPr>
              <w:autoSpaceDE w:val="0"/>
              <w:autoSpaceDN w:val="0"/>
              <w:adjustRightInd w:val="0"/>
              <w:ind w:left="60" w:right="60"/>
              <w:jc w:val="right"/>
              <w:rPr>
                <w:rFonts w:cs="Arial"/>
                <w:sz w:val="18"/>
                <w:szCs w:val="18"/>
              </w:rPr>
            </w:pPr>
            <w:r w:rsidRPr="001C387D">
              <w:rPr>
                <w:rFonts w:cs="Arial"/>
                <w:sz w:val="18"/>
                <w:szCs w:val="18"/>
              </w:rPr>
              <w:t>754</w:t>
            </w:r>
          </w:p>
        </w:tc>
        <w:tc>
          <w:tcPr>
            <w:tcW w:w="1136" w:type="dxa"/>
            <w:tcBorders>
              <w:top w:val="nil"/>
              <w:left w:val="single" w:sz="12" w:space="0" w:color="auto"/>
              <w:bottom w:val="nil"/>
              <w:right w:val="single" w:sz="12" w:space="0" w:color="auto"/>
            </w:tcBorders>
            <w:shd w:val="clear" w:color="auto" w:fill="auto"/>
          </w:tcPr>
          <w:p w14:paraId="497F9A9D" w14:textId="77777777" w:rsidR="001C387D" w:rsidRPr="001C387D" w:rsidRDefault="001C387D" w:rsidP="001C387D">
            <w:pPr>
              <w:autoSpaceDE w:val="0"/>
              <w:autoSpaceDN w:val="0"/>
              <w:adjustRightInd w:val="0"/>
              <w:ind w:left="60" w:right="60"/>
              <w:jc w:val="right"/>
              <w:rPr>
                <w:rFonts w:cs="Arial"/>
                <w:sz w:val="18"/>
                <w:szCs w:val="18"/>
              </w:rPr>
            </w:pPr>
            <w:r w:rsidRPr="001C387D">
              <w:rPr>
                <w:rFonts w:cs="Arial"/>
                <w:sz w:val="18"/>
                <w:szCs w:val="18"/>
              </w:rPr>
              <w:t>26.9</w:t>
            </w:r>
          </w:p>
        </w:tc>
        <w:tc>
          <w:tcPr>
            <w:tcW w:w="1545" w:type="dxa"/>
            <w:tcBorders>
              <w:top w:val="nil"/>
              <w:left w:val="single" w:sz="12" w:space="0" w:color="auto"/>
              <w:bottom w:val="nil"/>
              <w:right w:val="single" w:sz="12" w:space="0" w:color="auto"/>
            </w:tcBorders>
            <w:shd w:val="clear" w:color="auto" w:fill="auto"/>
          </w:tcPr>
          <w:p w14:paraId="3F5B5C3E" w14:textId="77777777" w:rsidR="001C387D" w:rsidRPr="001C387D" w:rsidRDefault="001C387D" w:rsidP="001C387D">
            <w:pPr>
              <w:autoSpaceDE w:val="0"/>
              <w:autoSpaceDN w:val="0"/>
              <w:adjustRightInd w:val="0"/>
              <w:ind w:left="60" w:right="60"/>
              <w:jc w:val="right"/>
              <w:rPr>
                <w:rFonts w:cs="Arial"/>
                <w:sz w:val="18"/>
                <w:szCs w:val="18"/>
              </w:rPr>
            </w:pPr>
            <w:r w:rsidRPr="001C387D">
              <w:rPr>
                <w:rFonts w:cs="Arial"/>
                <w:sz w:val="18"/>
                <w:szCs w:val="18"/>
              </w:rPr>
              <w:t>27.7</w:t>
            </w:r>
          </w:p>
        </w:tc>
        <w:tc>
          <w:tcPr>
            <w:tcW w:w="1629" w:type="dxa"/>
            <w:tcBorders>
              <w:top w:val="nil"/>
              <w:left w:val="single" w:sz="12" w:space="0" w:color="auto"/>
              <w:bottom w:val="nil"/>
              <w:right w:val="single" w:sz="12" w:space="0" w:color="auto"/>
            </w:tcBorders>
            <w:shd w:val="clear" w:color="auto" w:fill="auto"/>
          </w:tcPr>
          <w:p w14:paraId="2EEE7CE2" w14:textId="77777777" w:rsidR="001C387D" w:rsidRPr="001C387D" w:rsidRDefault="001C387D" w:rsidP="001C387D">
            <w:pPr>
              <w:autoSpaceDE w:val="0"/>
              <w:autoSpaceDN w:val="0"/>
              <w:adjustRightInd w:val="0"/>
              <w:ind w:left="60" w:right="60"/>
              <w:jc w:val="right"/>
              <w:rPr>
                <w:rFonts w:cs="Arial"/>
                <w:sz w:val="18"/>
                <w:szCs w:val="18"/>
              </w:rPr>
            </w:pPr>
            <w:r w:rsidRPr="001C387D">
              <w:rPr>
                <w:rFonts w:cs="Arial"/>
                <w:sz w:val="18"/>
                <w:szCs w:val="18"/>
              </w:rPr>
              <w:t>32.9</w:t>
            </w:r>
          </w:p>
        </w:tc>
      </w:tr>
      <w:tr w:rsidR="00DE1CC3" w:rsidRPr="001C387D" w14:paraId="70DDA379" w14:textId="77777777" w:rsidTr="003D1AFA">
        <w:trPr>
          <w:cantSplit/>
        </w:trPr>
        <w:tc>
          <w:tcPr>
            <w:tcW w:w="1052" w:type="dxa"/>
            <w:vMerge/>
            <w:tcBorders>
              <w:top w:val="nil"/>
              <w:left w:val="single" w:sz="12" w:space="0" w:color="auto"/>
              <w:bottom w:val="nil"/>
              <w:right w:val="nil"/>
            </w:tcBorders>
            <w:shd w:val="clear" w:color="auto" w:fill="auto"/>
          </w:tcPr>
          <w:p w14:paraId="56980352" w14:textId="77777777" w:rsidR="001C387D" w:rsidRPr="001C387D" w:rsidRDefault="001C387D" w:rsidP="001C387D">
            <w:pPr>
              <w:autoSpaceDE w:val="0"/>
              <w:autoSpaceDN w:val="0"/>
              <w:adjustRightInd w:val="0"/>
              <w:rPr>
                <w:rFonts w:cs="Arial"/>
                <w:sz w:val="18"/>
                <w:szCs w:val="18"/>
              </w:rPr>
            </w:pPr>
          </w:p>
        </w:tc>
        <w:tc>
          <w:tcPr>
            <w:tcW w:w="2427" w:type="dxa"/>
            <w:tcBorders>
              <w:top w:val="nil"/>
              <w:left w:val="nil"/>
              <w:bottom w:val="nil"/>
              <w:right w:val="single" w:sz="12" w:space="0" w:color="auto"/>
            </w:tcBorders>
            <w:shd w:val="clear" w:color="auto" w:fill="auto"/>
          </w:tcPr>
          <w:p w14:paraId="20C440B3" w14:textId="77777777" w:rsidR="001C387D" w:rsidRPr="001C387D" w:rsidRDefault="001C387D" w:rsidP="001C387D">
            <w:pPr>
              <w:autoSpaceDE w:val="0"/>
              <w:autoSpaceDN w:val="0"/>
              <w:adjustRightInd w:val="0"/>
              <w:ind w:left="60" w:right="60"/>
              <w:rPr>
                <w:rFonts w:cs="Arial"/>
                <w:sz w:val="18"/>
                <w:szCs w:val="18"/>
              </w:rPr>
            </w:pPr>
            <w:r w:rsidRPr="001C387D">
              <w:rPr>
                <w:rFonts w:cs="Arial"/>
                <w:sz w:val="18"/>
                <w:szCs w:val="18"/>
              </w:rPr>
              <w:t>Strongly Agree</w:t>
            </w:r>
          </w:p>
        </w:tc>
        <w:tc>
          <w:tcPr>
            <w:tcW w:w="1289" w:type="dxa"/>
            <w:tcBorders>
              <w:top w:val="nil"/>
              <w:left w:val="single" w:sz="12" w:space="0" w:color="auto"/>
              <w:bottom w:val="nil"/>
              <w:right w:val="single" w:sz="12" w:space="0" w:color="auto"/>
            </w:tcBorders>
            <w:shd w:val="clear" w:color="auto" w:fill="auto"/>
          </w:tcPr>
          <w:p w14:paraId="23F2D9B0" w14:textId="77777777" w:rsidR="001C387D" w:rsidRPr="001C387D" w:rsidRDefault="001C387D" w:rsidP="001C387D">
            <w:pPr>
              <w:autoSpaceDE w:val="0"/>
              <w:autoSpaceDN w:val="0"/>
              <w:adjustRightInd w:val="0"/>
              <w:ind w:left="60" w:right="60"/>
              <w:jc w:val="right"/>
              <w:rPr>
                <w:rFonts w:cs="Arial"/>
                <w:sz w:val="18"/>
                <w:szCs w:val="18"/>
              </w:rPr>
            </w:pPr>
            <w:r w:rsidRPr="001C387D">
              <w:rPr>
                <w:rFonts w:cs="Arial"/>
                <w:sz w:val="18"/>
                <w:szCs w:val="18"/>
              </w:rPr>
              <w:t>750</w:t>
            </w:r>
          </w:p>
        </w:tc>
        <w:tc>
          <w:tcPr>
            <w:tcW w:w="1136" w:type="dxa"/>
            <w:tcBorders>
              <w:top w:val="nil"/>
              <w:left w:val="single" w:sz="12" w:space="0" w:color="auto"/>
              <w:bottom w:val="nil"/>
              <w:right w:val="single" w:sz="12" w:space="0" w:color="auto"/>
            </w:tcBorders>
            <w:shd w:val="clear" w:color="auto" w:fill="auto"/>
          </w:tcPr>
          <w:p w14:paraId="3695F36E" w14:textId="77777777" w:rsidR="001C387D" w:rsidRPr="001C387D" w:rsidRDefault="001C387D" w:rsidP="001C387D">
            <w:pPr>
              <w:autoSpaceDE w:val="0"/>
              <w:autoSpaceDN w:val="0"/>
              <w:adjustRightInd w:val="0"/>
              <w:ind w:left="60" w:right="60"/>
              <w:jc w:val="right"/>
              <w:rPr>
                <w:rFonts w:cs="Arial"/>
                <w:sz w:val="18"/>
                <w:szCs w:val="18"/>
              </w:rPr>
            </w:pPr>
            <w:r w:rsidRPr="001C387D">
              <w:rPr>
                <w:rFonts w:cs="Arial"/>
                <w:sz w:val="18"/>
                <w:szCs w:val="18"/>
              </w:rPr>
              <w:t>26.7</w:t>
            </w:r>
          </w:p>
        </w:tc>
        <w:tc>
          <w:tcPr>
            <w:tcW w:w="1545" w:type="dxa"/>
            <w:tcBorders>
              <w:top w:val="nil"/>
              <w:left w:val="single" w:sz="12" w:space="0" w:color="auto"/>
              <w:bottom w:val="nil"/>
              <w:right w:val="single" w:sz="12" w:space="0" w:color="auto"/>
            </w:tcBorders>
            <w:shd w:val="clear" w:color="auto" w:fill="auto"/>
          </w:tcPr>
          <w:p w14:paraId="31A8892C" w14:textId="77777777" w:rsidR="001C387D" w:rsidRPr="001C387D" w:rsidRDefault="001C387D" w:rsidP="001C387D">
            <w:pPr>
              <w:autoSpaceDE w:val="0"/>
              <w:autoSpaceDN w:val="0"/>
              <w:adjustRightInd w:val="0"/>
              <w:ind w:left="60" w:right="60"/>
              <w:jc w:val="right"/>
              <w:rPr>
                <w:rFonts w:cs="Arial"/>
                <w:sz w:val="18"/>
                <w:szCs w:val="18"/>
              </w:rPr>
            </w:pPr>
            <w:r w:rsidRPr="001C387D">
              <w:rPr>
                <w:rFonts w:cs="Arial"/>
                <w:sz w:val="18"/>
                <w:szCs w:val="18"/>
              </w:rPr>
              <w:t>27.6</w:t>
            </w:r>
          </w:p>
        </w:tc>
        <w:tc>
          <w:tcPr>
            <w:tcW w:w="1629" w:type="dxa"/>
            <w:tcBorders>
              <w:top w:val="nil"/>
              <w:left w:val="single" w:sz="12" w:space="0" w:color="auto"/>
              <w:bottom w:val="nil"/>
              <w:right w:val="single" w:sz="12" w:space="0" w:color="auto"/>
            </w:tcBorders>
            <w:shd w:val="clear" w:color="auto" w:fill="auto"/>
          </w:tcPr>
          <w:p w14:paraId="29A31808" w14:textId="77777777" w:rsidR="001C387D" w:rsidRPr="001C387D" w:rsidRDefault="001C387D" w:rsidP="001C387D">
            <w:pPr>
              <w:autoSpaceDE w:val="0"/>
              <w:autoSpaceDN w:val="0"/>
              <w:adjustRightInd w:val="0"/>
              <w:ind w:left="60" w:right="60"/>
              <w:jc w:val="right"/>
              <w:rPr>
                <w:rFonts w:cs="Arial"/>
                <w:sz w:val="18"/>
                <w:szCs w:val="18"/>
              </w:rPr>
            </w:pPr>
            <w:r w:rsidRPr="001C387D">
              <w:rPr>
                <w:rFonts w:cs="Arial"/>
                <w:sz w:val="18"/>
                <w:szCs w:val="18"/>
              </w:rPr>
              <w:t>60.4</w:t>
            </w:r>
          </w:p>
        </w:tc>
      </w:tr>
      <w:tr w:rsidR="00DE1CC3" w:rsidRPr="001C387D" w14:paraId="5BC55C7B" w14:textId="77777777" w:rsidTr="003D1AFA">
        <w:trPr>
          <w:cantSplit/>
        </w:trPr>
        <w:tc>
          <w:tcPr>
            <w:tcW w:w="1052" w:type="dxa"/>
            <w:vMerge/>
            <w:tcBorders>
              <w:top w:val="nil"/>
              <w:left w:val="single" w:sz="12" w:space="0" w:color="auto"/>
              <w:bottom w:val="nil"/>
              <w:right w:val="nil"/>
            </w:tcBorders>
            <w:shd w:val="clear" w:color="auto" w:fill="auto"/>
          </w:tcPr>
          <w:p w14:paraId="01D55E7C" w14:textId="77777777" w:rsidR="001C387D" w:rsidRPr="001C387D" w:rsidRDefault="001C387D" w:rsidP="001C387D">
            <w:pPr>
              <w:autoSpaceDE w:val="0"/>
              <w:autoSpaceDN w:val="0"/>
              <w:adjustRightInd w:val="0"/>
              <w:rPr>
                <w:rFonts w:cs="Arial"/>
                <w:sz w:val="18"/>
                <w:szCs w:val="18"/>
              </w:rPr>
            </w:pPr>
          </w:p>
        </w:tc>
        <w:tc>
          <w:tcPr>
            <w:tcW w:w="2427" w:type="dxa"/>
            <w:tcBorders>
              <w:top w:val="nil"/>
              <w:left w:val="nil"/>
              <w:bottom w:val="nil"/>
              <w:right w:val="single" w:sz="12" w:space="0" w:color="auto"/>
            </w:tcBorders>
            <w:shd w:val="clear" w:color="auto" w:fill="auto"/>
          </w:tcPr>
          <w:p w14:paraId="71966288" w14:textId="77777777" w:rsidR="001C387D" w:rsidRPr="001C387D" w:rsidRDefault="001C387D" w:rsidP="001C387D">
            <w:pPr>
              <w:autoSpaceDE w:val="0"/>
              <w:autoSpaceDN w:val="0"/>
              <w:adjustRightInd w:val="0"/>
              <w:ind w:left="60" w:right="60"/>
              <w:rPr>
                <w:rFonts w:cs="Arial"/>
                <w:sz w:val="18"/>
                <w:szCs w:val="18"/>
              </w:rPr>
            </w:pPr>
            <w:r w:rsidRPr="001C387D">
              <w:rPr>
                <w:rFonts w:cs="Arial"/>
                <w:sz w:val="18"/>
                <w:szCs w:val="18"/>
              </w:rPr>
              <w:t>Very Strongly Agree</w:t>
            </w:r>
          </w:p>
        </w:tc>
        <w:tc>
          <w:tcPr>
            <w:tcW w:w="1289" w:type="dxa"/>
            <w:tcBorders>
              <w:top w:val="nil"/>
              <w:left w:val="single" w:sz="12" w:space="0" w:color="auto"/>
              <w:bottom w:val="nil"/>
              <w:right w:val="single" w:sz="12" w:space="0" w:color="auto"/>
            </w:tcBorders>
            <w:shd w:val="clear" w:color="auto" w:fill="auto"/>
          </w:tcPr>
          <w:p w14:paraId="314EF10C" w14:textId="77777777" w:rsidR="001C387D" w:rsidRPr="001C387D" w:rsidRDefault="001C387D" w:rsidP="001C387D">
            <w:pPr>
              <w:autoSpaceDE w:val="0"/>
              <w:autoSpaceDN w:val="0"/>
              <w:adjustRightInd w:val="0"/>
              <w:ind w:left="60" w:right="60"/>
              <w:jc w:val="right"/>
              <w:rPr>
                <w:rFonts w:cs="Arial"/>
                <w:sz w:val="18"/>
                <w:szCs w:val="18"/>
              </w:rPr>
            </w:pPr>
            <w:r w:rsidRPr="001C387D">
              <w:rPr>
                <w:rFonts w:cs="Arial"/>
                <w:sz w:val="18"/>
                <w:szCs w:val="18"/>
              </w:rPr>
              <w:t>1077</w:t>
            </w:r>
          </w:p>
        </w:tc>
        <w:tc>
          <w:tcPr>
            <w:tcW w:w="1136" w:type="dxa"/>
            <w:tcBorders>
              <w:top w:val="nil"/>
              <w:left w:val="single" w:sz="12" w:space="0" w:color="auto"/>
              <w:bottom w:val="nil"/>
              <w:right w:val="single" w:sz="12" w:space="0" w:color="auto"/>
            </w:tcBorders>
            <w:shd w:val="clear" w:color="auto" w:fill="auto"/>
          </w:tcPr>
          <w:p w14:paraId="3C822AA8" w14:textId="77777777" w:rsidR="001C387D" w:rsidRPr="001C387D" w:rsidRDefault="001C387D" w:rsidP="001C387D">
            <w:pPr>
              <w:autoSpaceDE w:val="0"/>
              <w:autoSpaceDN w:val="0"/>
              <w:adjustRightInd w:val="0"/>
              <w:ind w:left="60" w:right="60"/>
              <w:jc w:val="right"/>
              <w:rPr>
                <w:rFonts w:cs="Arial"/>
                <w:sz w:val="18"/>
                <w:szCs w:val="18"/>
              </w:rPr>
            </w:pPr>
            <w:r w:rsidRPr="001C387D">
              <w:rPr>
                <w:rFonts w:cs="Arial"/>
                <w:sz w:val="18"/>
                <w:szCs w:val="18"/>
              </w:rPr>
              <w:t>38.4</w:t>
            </w:r>
          </w:p>
        </w:tc>
        <w:tc>
          <w:tcPr>
            <w:tcW w:w="1545" w:type="dxa"/>
            <w:tcBorders>
              <w:top w:val="nil"/>
              <w:left w:val="single" w:sz="12" w:space="0" w:color="auto"/>
              <w:bottom w:val="nil"/>
              <w:right w:val="single" w:sz="12" w:space="0" w:color="auto"/>
            </w:tcBorders>
            <w:shd w:val="clear" w:color="auto" w:fill="auto"/>
          </w:tcPr>
          <w:p w14:paraId="68AB4BF1" w14:textId="77777777" w:rsidR="001C387D" w:rsidRPr="001C387D" w:rsidRDefault="001C387D" w:rsidP="001C387D">
            <w:pPr>
              <w:autoSpaceDE w:val="0"/>
              <w:autoSpaceDN w:val="0"/>
              <w:adjustRightInd w:val="0"/>
              <w:ind w:left="60" w:right="60"/>
              <w:jc w:val="right"/>
              <w:rPr>
                <w:rFonts w:cs="Arial"/>
                <w:sz w:val="18"/>
                <w:szCs w:val="18"/>
              </w:rPr>
            </w:pPr>
            <w:r w:rsidRPr="001C387D">
              <w:rPr>
                <w:rFonts w:cs="Arial"/>
                <w:sz w:val="18"/>
                <w:szCs w:val="18"/>
              </w:rPr>
              <w:t>39.6</w:t>
            </w:r>
          </w:p>
        </w:tc>
        <w:tc>
          <w:tcPr>
            <w:tcW w:w="1629" w:type="dxa"/>
            <w:tcBorders>
              <w:top w:val="nil"/>
              <w:left w:val="single" w:sz="12" w:space="0" w:color="auto"/>
              <w:bottom w:val="nil"/>
              <w:right w:val="single" w:sz="12" w:space="0" w:color="auto"/>
            </w:tcBorders>
            <w:shd w:val="clear" w:color="auto" w:fill="auto"/>
          </w:tcPr>
          <w:p w14:paraId="0E8D3F62" w14:textId="77777777" w:rsidR="001C387D" w:rsidRPr="001C387D" w:rsidRDefault="001C387D" w:rsidP="001C387D">
            <w:pPr>
              <w:autoSpaceDE w:val="0"/>
              <w:autoSpaceDN w:val="0"/>
              <w:adjustRightInd w:val="0"/>
              <w:ind w:left="60" w:right="60"/>
              <w:jc w:val="right"/>
              <w:rPr>
                <w:rFonts w:cs="Arial"/>
                <w:sz w:val="18"/>
                <w:szCs w:val="18"/>
              </w:rPr>
            </w:pPr>
            <w:r w:rsidRPr="001C387D">
              <w:rPr>
                <w:rFonts w:cs="Arial"/>
                <w:sz w:val="18"/>
                <w:szCs w:val="18"/>
              </w:rPr>
              <w:t>100.0</w:t>
            </w:r>
          </w:p>
        </w:tc>
      </w:tr>
      <w:tr w:rsidR="00DE1CC3" w:rsidRPr="001C387D" w14:paraId="13235A67" w14:textId="77777777" w:rsidTr="003D1AFA">
        <w:trPr>
          <w:cantSplit/>
        </w:trPr>
        <w:tc>
          <w:tcPr>
            <w:tcW w:w="1052" w:type="dxa"/>
            <w:vMerge/>
            <w:tcBorders>
              <w:top w:val="nil"/>
              <w:left w:val="single" w:sz="12" w:space="0" w:color="auto"/>
              <w:bottom w:val="nil"/>
              <w:right w:val="nil"/>
            </w:tcBorders>
            <w:shd w:val="clear" w:color="auto" w:fill="auto"/>
          </w:tcPr>
          <w:p w14:paraId="3D79B845" w14:textId="77777777" w:rsidR="001C387D" w:rsidRPr="001C387D" w:rsidRDefault="001C387D" w:rsidP="001C387D">
            <w:pPr>
              <w:autoSpaceDE w:val="0"/>
              <w:autoSpaceDN w:val="0"/>
              <w:adjustRightInd w:val="0"/>
              <w:rPr>
                <w:rFonts w:cs="Arial"/>
                <w:sz w:val="18"/>
                <w:szCs w:val="18"/>
              </w:rPr>
            </w:pPr>
          </w:p>
        </w:tc>
        <w:tc>
          <w:tcPr>
            <w:tcW w:w="2427" w:type="dxa"/>
            <w:tcBorders>
              <w:top w:val="nil"/>
              <w:left w:val="nil"/>
              <w:bottom w:val="nil"/>
              <w:right w:val="single" w:sz="12" w:space="0" w:color="auto"/>
            </w:tcBorders>
            <w:shd w:val="clear" w:color="auto" w:fill="auto"/>
          </w:tcPr>
          <w:p w14:paraId="019F03E4" w14:textId="77777777" w:rsidR="001C387D" w:rsidRPr="001C387D" w:rsidRDefault="001C387D" w:rsidP="001C387D">
            <w:pPr>
              <w:autoSpaceDE w:val="0"/>
              <w:autoSpaceDN w:val="0"/>
              <w:adjustRightInd w:val="0"/>
              <w:ind w:left="60" w:right="60"/>
              <w:rPr>
                <w:rFonts w:cs="Arial"/>
                <w:sz w:val="18"/>
                <w:szCs w:val="18"/>
              </w:rPr>
            </w:pPr>
            <w:r w:rsidRPr="001C387D">
              <w:rPr>
                <w:rFonts w:cs="Arial"/>
                <w:sz w:val="18"/>
                <w:szCs w:val="18"/>
              </w:rPr>
              <w:t>Total</w:t>
            </w:r>
          </w:p>
        </w:tc>
        <w:tc>
          <w:tcPr>
            <w:tcW w:w="1289" w:type="dxa"/>
            <w:tcBorders>
              <w:top w:val="nil"/>
              <w:left w:val="single" w:sz="12" w:space="0" w:color="auto"/>
              <w:bottom w:val="nil"/>
              <w:right w:val="single" w:sz="12" w:space="0" w:color="auto"/>
            </w:tcBorders>
            <w:shd w:val="clear" w:color="auto" w:fill="auto"/>
          </w:tcPr>
          <w:p w14:paraId="4C64E69E" w14:textId="77777777" w:rsidR="001C387D" w:rsidRPr="001C387D" w:rsidRDefault="001C387D" w:rsidP="001C387D">
            <w:pPr>
              <w:autoSpaceDE w:val="0"/>
              <w:autoSpaceDN w:val="0"/>
              <w:adjustRightInd w:val="0"/>
              <w:ind w:left="60" w:right="60"/>
              <w:jc w:val="right"/>
              <w:rPr>
                <w:rFonts w:cs="Arial"/>
                <w:sz w:val="18"/>
                <w:szCs w:val="18"/>
              </w:rPr>
            </w:pPr>
            <w:r w:rsidRPr="001C387D">
              <w:rPr>
                <w:rFonts w:cs="Arial"/>
                <w:sz w:val="18"/>
                <w:szCs w:val="18"/>
              </w:rPr>
              <w:t>2721</w:t>
            </w:r>
          </w:p>
        </w:tc>
        <w:tc>
          <w:tcPr>
            <w:tcW w:w="1136" w:type="dxa"/>
            <w:tcBorders>
              <w:top w:val="nil"/>
              <w:left w:val="single" w:sz="12" w:space="0" w:color="auto"/>
              <w:bottom w:val="nil"/>
              <w:right w:val="single" w:sz="12" w:space="0" w:color="auto"/>
            </w:tcBorders>
            <w:shd w:val="clear" w:color="auto" w:fill="auto"/>
          </w:tcPr>
          <w:p w14:paraId="55F01C5B" w14:textId="77777777" w:rsidR="001C387D" w:rsidRPr="001C387D" w:rsidRDefault="001C387D" w:rsidP="001C387D">
            <w:pPr>
              <w:autoSpaceDE w:val="0"/>
              <w:autoSpaceDN w:val="0"/>
              <w:adjustRightInd w:val="0"/>
              <w:ind w:left="60" w:right="60"/>
              <w:jc w:val="right"/>
              <w:rPr>
                <w:rFonts w:cs="Arial"/>
                <w:sz w:val="18"/>
                <w:szCs w:val="18"/>
              </w:rPr>
            </w:pPr>
            <w:r w:rsidRPr="001C387D">
              <w:rPr>
                <w:rFonts w:cs="Arial"/>
                <w:sz w:val="18"/>
                <w:szCs w:val="18"/>
              </w:rPr>
              <w:t>97.0</w:t>
            </w:r>
          </w:p>
        </w:tc>
        <w:tc>
          <w:tcPr>
            <w:tcW w:w="1545" w:type="dxa"/>
            <w:tcBorders>
              <w:top w:val="nil"/>
              <w:left w:val="single" w:sz="12" w:space="0" w:color="auto"/>
              <w:bottom w:val="nil"/>
              <w:right w:val="single" w:sz="12" w:space="0" w:color="auto"/>
            </w:tcBorders>
            <w:shd w:val="clear" w:color="auto" w:fill="auto"/>
          </w:tcPr>
          <w:p w14:paraId="777CB602" w14:textId="77777777" w:rsidR="001C387D" w:rsidRPr="001C387D" w:rsidRDefault="001C387D" w:rsidP="001C387D">
            <w:pPr>
              <w:autoSpaceDE w:val="0"/>
              <w:autoSpaceDN w:val="0"/>
              <w:adjustRightInd w:val="0"/>
              <w:ind w:left="60" w:right="60"/>
              <w:jc w:val="right"/>
              <w:rPr>
                <w:rFonts w:cs="Arial"/>
                <w:sz w:val="18"/>
                <w:szCs w:val="18"/>
              </w:rPr>
            </w:pPr>
            <w:r w:rsidRPr="001C387D">
              <w:rPr>
                <w:rFonts w:cs="Arial"/>
                <w:sz w:val="18"/>
                <w:szCs w:val="18"/>
              </w:rPr>
              <w:t>100.0</w:t>
            </w:r>
          </w:p>
        </w:tc>
        <w:tc>
          <w:tcPr>
            <w:tcW w:w="1629" w:type="dxa"/>
            <w:tcBorders>
              <w:top w:val="nil"/>
              <w:left w:val="single" w:sz="12" w:space="0" w:color="auto"/>
              <w:bottom w:val="nil"/>
              <w:right w:val="single" w:sz="12" w:space="0" w:color="auto"/>
            </w:tcBorders>
            <w:shd w:val="clear" w:color="auto" w:fill="auto"/>
            <w:vAlign w:val="center"/>
          </w:tcPr>
          <w:p w14:paraId="065F5A99" w14:textId="77777777" w:rsidR="001C387D" w:rsidRPr="001C387D" w:rsidRDefault="001C387D" w:rsidP="001C387D">
            <w:pPr>
              <w:autoSpaceDE w:val="0"/>
              <w:autoSpaceDN w:val="0"/>
              <w:adjustRightInd w:val="0"/>
              <w:rPr>
                <w:rFonts w:ascii="Times New Roman" w:hAnsi="Times New Roman"/>
                <w:sz w:val="18"/>
                <w:szCs w:val="18"/>
              </w:rPr>
            </w:pPr>
          </w:p>
        </w:tc>
      </w:tr>
      <w:tr w:rsidR="00DE1CC3" w:rsidRPr="001C387D" w14:paraId="03907183" w14:textId="77777777" w:rsidTr="003D1AFA">
        <w:trPr>
          <w:cantSplit/>
        </w:trPr>
        <w:tc>
          <w:tcPr>
            <w:tcW w:w="1052" w:type="dxa"/>
            <w:tcBorders>
              <w:top w:val="nil"/>
              <w:left w:val="single" w:sz="12" w:space="0" w:color="auto"/>
              <w:bottom w:val="nil"/>
              <w:right w:val="nil"/>
            </w:tcBorders>
            <w:shd w:val="clear" w:color="auto" w:fill="auto"/>
          </w:tcPr>
          <w:p w14:paraId="4E4FEB72" w14:textId="77777777" w:rsidR="001C387D" w:rsidRPr="001C387D" w:rsidRDefault="001C387D" w:rsidP="001C387D">
            <w:pPr>
              <w:autoSpaceDE w:val="0"/>
              <w:autoSpaceDN w:val="0"/>
              <w:adjustRightInd w:val="0"/>
              <w:ind w:left="60" w:right="60"/>
              <w:rPr>
                <w:rFonts w:cs="Arial"/>
                <w:sz w:val="18"/>
                <w:szCs w:val="18"/>
              </w:rPr>
            </w:pPr>
            <w:r w:rsidRPr="001C387D">
              <w:rPr>
                <w:rFonts w:cs="Arial"/>
                <w:sz w:val="18"/>
                <w:szCs w:val="18"/>
              </w:rPr>
              <w:t>Missing</w:t>
            </w:r>
          </w:p>
        </w:tc>
        <w:tc>
          <w:tcPr>
            <w:tcW w:w="2427" w:type="dxa"/>
            <w:tcBorders>
              <w:top w:val="nil"/>
              <w:left w:val="nil"/>
              <w:bottom w:val="nil"/>
              <w:right w:val="single" w:sz="12" w:space="0" w:color="auto"/>
            </w:tcBorders>
            <w:shd w:val="clear" w:color="auto" w:fill="auto"/>
          </w:tcPr>
          <w:p w14:paraId="6B085FEF" w14:textId="77777777" w:rsidR="001C387D" w:rsidRPr="001C387D" w:rsidRDefault="001C387D" w:rsidP="001C387D">
            <w:pPr>
              <w:autoSpaceDE w:val="0"/>
              <w:autoSpaceDN w:val="0"/>
              <w:adjustRightInd w:val="0"/>
              <w:ind w:left="60" w:right="60"/>
              <w:rPr>
                <w:rFonts w:cs="Arial"/>
                <w:sz w:val="18"/>
                <w:szCs w:val="18"/>
              </w:rPr>
            </w:pPr>
            <w:r w:rsidRPr="001C387D">
              <w:rPr>
                <w:rFonts w:cs="Arial"/>
                <w:sz w:val="18"/>
                <w:szCs w:val="18"/>
              </w:rPr>
              <w:t>System</w:t>
            </w:r>
          </w:p>
        </w:tc>
        <w:tc>
          <w:tcPr>
            <w:tcW w:w="1289" w:type="dxa"/>
            <w:tcBorders>
              <w:top w:val="nil"/>
              <w:left w:val="single" w:sz="12" w:space="0" w:color="auto"/>
              <w:bottom w:val="nil"/>
              <w:right w:val="single" w:sz="12" w:space="0" w:color="auto"/>
            </w:tcBorders>
            <w:shd w:val="clear" w:color="auto" w:fill="auto"/>
          </w:tcPr>
          <w:p w14:paraId="3B5546C4" w14:textId="77777777" w:rsidR="001C387D" w:rsidRPr="001C387D" w:rsidRDefault="001C387D" w:rsidP="001C387D">
            <w:pPr>
              <w:autoSpaceDE w:val="0"/>
              <w:autoSpaceDN w:val="0"/>
              <w:adjustRightInd w:val="0"/>
              <w:ind w:left="60" w:right="60"/>
              <w:jc w:val="right"/>
              <w:rPr>
                <w:rFonts w:cs="Arial"/>
                <w:sz w:val="18"/>
                <w:szCs w:val="18"/>
              </w:rPr>
            </w:pPr>
            <w:r w:rsidRPr="001C387D">
              <w:rPr>
                <w:rFonts w:cs="Arial"/>
                <w:sz w:val="18"/>
                <w:szCs w:val="18"/>
              </w:rPr>
              <w:t>83</w:t>
            </w:r>
          </w:p>
        </w:tc>
        <w:tc>
          <w:tcPr>
            <w:tcW w:w="1136" w:type="dxa"/>
            <w:tcBorders>
              <w:top w:val="nil"/>
              <w:left w:val="single" w:sz="12" w:space="0" w:color="auto"/>
              <w:bottom w:val="nil"/>
              <w:right w:val="single" w:sz="12" w:space="0" w:color="auto"/>
            </w:tcBorders>
            <w:shd w:val="clear" w:color="auto" w:fill="auto"/>
          </w:tcPr>
          <w:p w14:paraId="51889941" w14:textId="77777777" w:rsidR="001C387D" w:rsidRPr="001C387D" w:rsidRDefault="001C387D" w:rsidP="001C387D">
            <w:pPr>
              <w:autoSpaceDE w:val="0"/>
              <w:autoSpaceDN w:val="0"/>
              <w:adjustRightInd w:val="0"/>
              <w:ind w:left="60" w:right="60"/>
              <w:jc w:val="right"/>
              <w:rPr>
                <w:rFonts w:cs="Arial"/>
                <w:sz w:val="18"/>
                <w:szCs w:val="18"/>
              </w:rPr>
            </w:pPr>
            <w:r w:rsidRPr="001C387D">
              <w:rPr>
                <w:rFonts w:cs="Arial"/>
                <w:sz w:val="18"/>
                <w:szCs w:val="18"/>
              </w:rPr>
              <w:t>3.0</w:t>
            </w:r>
          </w:p>
        </w:tc>
        <w:tc>
          <w:tcPr>
            <w:tcW w:w="1545" w:type="dxa"/>
            <w:tcBorders>
              <w:top w:val="nil"/>
              <w:left w:val="single" w:sz="12" w:space="0" w:color="auto"/>
              <w:bottom w:val="nil"/>
              <w:right w:val="single" w:sz="12" w:space="0" w:color="auto"/>
            </w:tcBorders>
            <w:shd w:val="clear" w:color="auto" w:fill="auto"/>
            <w:vAlign w:val="center"/>
          </w:tcPr>
          <w:p w14:paraId="006C3A78" w14:textId="77777777" w:rsidR="001C387D" w:rsidRPr="001C387D" w:rsidRDefault="001C387D" w:rsidP="001C387D">
            <w:pPr>
              <w:autoSpaceDE w:val="0"/>
              <w:autoSpaceDN w:val="0"/>
              <w:adjustRightInd w:val="0"/>
              <w:rPr>
                <w:rFonts w:ascii="Times New Roman" w:hAnsi="Times New Roman"/>
                <w:sz w:val="18"/>
                <w:szCs w:val="18"/>
              </w:rPr>
            </w:pPr>
          </w:p>
        </w:tc>
        <w:tc>
          <w:tcPr>
            <w:tcW w:w="1629" w:type="dxa"/>
            <w:tcBorders>
              <w:top w:val="nil"/>
              <w:left w:val="single" w:sz="12" w:space="0" w:color="auto"/>
              <w:bottom w:val="nil"/>
              <w:right w:val="single" w:sz="12" w:space="0" w:color="auto"/>
            </w:tcBorders>
            <w:shd w:val="clear" w:color="auto" w:fill="auto"/>
            <w:vAlign w:val="center"/>
          </w:tcPr>
          <w:p w14:paraId="530BB7A1" w14:textId="77777777" w:rsidR="001C387D" w:rsidRPr="001C387D" w:rsidRDefault="001C387D" w:rsidP="001C387D">
            <w:pPr>
              <w:autoSpaceDE w:val="0"/>
              <w:autoSpaceDN w:val="0"/>
              <w:adjustRightInd w:val="0"/>
              <w:rPr>
                <w:rFonts w:ascii="Times New Roman" w:hAnsi="Times New Roman"/>
                <w:sz w:val="18"/>
                <w:szCs w:val="18"/>
              </w:rPr>
            </w:pPr>
          </w:p>
        </w:tc>
      </w:tr>
      <w:tr w:rsidR="00DE1CC3" w:rsidRPr="001C387D" w14:paraId="0B0A596E" w14:textId="77777777" w:rsidTr="003D1AFA">
        <w:trPr>
          <w:cantSplit/>
        </w:trPr>
        <w:tc>
          <w:tcPr>
            <w:tcW w:w="3479" w:type="dxa"/>
            <w:gridSpan w:val="2"/>
            <w:tcBorders>
              <w:top w:val="nil"/>
              <w:left w:val="single" w:sz="12" w:space="0" w:color="auto"/>
              <w:bottom w:val="single" w:sz="12" w:space="0" w:color="auto"/>
              <w:right w:val="single" w:sz="12" w:space="0" w:color="auto"/>
            </w:tcBorders>
            <w:shd w:val="clear" w:color="auto" w:fill="auto"/>
          </w:tcPr>
          <w:p w14:paraId="575F5B3F" w14:textId="77777777" w:rsidR="001C387D" w:rsidRPr="001C387D" w:rsidRDefault="001C387D" w:rsidP="001C387D">
            <w:pPr>
              <w:autoSpaceDE w:val="0"/>
              <w:autoSpaceDN w:val="0"/>
              <w:adjustRightInd w:val="0"/>
              <w:ind w:left="60" w:right="60"/>
              <w:rPr>
                <w:rFonts w:cs="Arial"/>
                <w:sz w:val="18"/>
                <w:szCs w:val="18"/>
              </w:rPr>
            </w:pPr>
            <w:r w:rsidRPr="001C387D">
              <w:rPr>
                <w:rFonts w:cs="Arial"/>
                <w:sz w:val="18"/>
                <w:szCs w:val="18"/>
              </w:rPr>
              <w:t>Total</w:t>
            </w:r>
          </w:p>
        </w:tc>
        <w:tc>
          <w:tcPr>
            <w:tcW w:w="1289" w:type="dxa"/>
            <w:tcBorders>
              <w:top w:val="nil"/>
              <w:left w:val="single" w:sz="12" w:space="0" w:color="auto"/>
              <w:bottom w:val="single" w:sz="12" w:space="0" w:color="auto"/>
              <w:right w:val="single" w:sz="12" w:space="0" w:color="auto"/>
            </w:tcBorders>
            <w:shd w:val="clear" w:color="auto" w:fill="auto"/>
          </w:tcPr>
          <w:p w14:paraId="003C639F" w14:textId="77777777" w:rsidR="001C387D" w:rsidRPr="001C387D" w:rsidRDefault="001C387D" w:rsidP="001C387D">
            <w:pPr>
              <w:autoSpaceDE w:val="0"/>
              <w:autoSpaceDN w:val="0"/>
              <w:adjustRightInd w:val="0"/>
              <w:ind w:left="60" w:right="60"/>
              <w:jc w:val="right"/>
              <w:rPr>
                <w:rFonts w:cs="Arial"/>
                <w:sz w:val="18"/>
                <w:szCs w:val="18"/>
              </w:rPr>
            </w:pPr>
            <w:r w:rsidRPr="001C387D">
              <w:rPr>
                <w:rFonts w:cs="Arial"/>
                <w:sz w:val="18"/>
                <w:szCs w:val="18"/>
              </w:rPr>
              <w:t>2804</w:t>
            </w:r>
          </w:p>
        </w:tc>
        <w:tc>
          <w:tcPr>
            <w:tcW w:w="1136" w:type="dxa"/>
            <w:tcBorders>
              <w:top w:val="nil"/>
              <w:left w:val="single" w:sz="12" w:space="0" w:color="auto"/>
              <w:bottom w:val="single" w:sz="12" w:space="0" w:color="auto"/>
              <w:right w:val="single" w:sz="12" w:space="0" w:color="auto"/>
            </w:tcBorders>
            <w:shd w:val="clear" w:color="auto" w:fill="auto"/>
          </w:tcPr>
          <w:p w14:paraId="27C6752C" w14:textId="77777777" w:rsidR="001C387D" w:rsidRPr="001C387D" w:rsidRDefault="001C387D" w:rsidP="001C387D">
            <w:pPr>
              <w:autoSpaceDE w:val="0"/>
              <w:autoSpaceDN w:val="0"/>
              <w:adjustRightInd w:val="0"/>
              <w:ind w:left="60" w:right="60"/>
              <w:jc w:val="right"/>
              <w:rPr>
                <w:rFonts w:cs="Arial"/>
                <w:sz w:val="18"/>
                <w:szCs w:val="18"/>
              </w:rPr>
            </w:pPr>
            <w:r w:rsidRPr="001C387D">
              <w:rPr>
                <w:rFonts w:cs="Arial"/>
                <w:sz w:val="18"/>
                <w:szCs w:val="18"/>
              </w:rPr>
              <w:t>100.0</w:t>
            </w:r>
          </w:p>
        </w:tc>
        <w:tc>
          <w:tcPr>
            <w:tcW w:w="1545" w:type="dxa"/>
            <w:tcBorders>
              <w:top w:val="nil"/>
              <w:left w:val="single" w:sz="12" w:space="0" w:color="auto"/>
              <w:bottom w:val="single" w:sz="12" w:space="0" w:color="auto"/>
              <w:right w:val="single" w:sz="12" w:space="0" w:color="auto"/>
            </w:tcBorders>
            <w:shd w:val="clear" w:color="auto" w:fill="auto"/>
            <w:vAlign w:val="center"/>
          </w:tcPr>
          <w:p w14:paraId="0389EB7C" w14:textId="77777777" w:rsidR="001C387D" w:rsidRPr="001C387D" w:rsidRDefault="001C387D" w:rsidP="001C387D">
            <w:pPr>
              <w:autoSpaceDE w:val="0"/>
              <w:autoSpaceDN w:val="0"/>
              <w:adjustRightInd w:val="0"/>
              <w:rPr>
                <w:rFonts w:ascii="Times New Roman" w:hAnsi="Times New Roman"/>
                <w:sz w:val="18"/>
                <w:szCs w:val="18"/>
              </w:rPr>
            </w:pPr>
          </w:p>
        </w:tc>
        <w:tc>
          <w:tcPr>
            <w:tcW w:w="1629" w:type="dxa"/>
            <w:tcBorders>
              <w:top w:val="nil"/>
              <w:left w:val="single" w:sz="12" w:space="0" w:color="auto"/>
              <w:bottom w:val="single" w:sz="12" w:space="0" w:color="auto"/>
              <w:right w:val="single" w:sz="12" w:space="0" w:color="auto"/>
            </w:tcBorders>
            <w:shd w:val="clear" w:color="auto" w:fill="auto"/>
            <w:vAlign w:val="center"/>
          </w:tcPr>
          <w:p w14:paraId="5D1BB562" w14:textId="77777777" w:rsidR="001C387D" w:rsidRPr="001C387D" w:rsidRDefault="001C387D" w:rsidP="001C387D">
            <w:pPr>
              <w:autoSpaceDE w:val="0"/>
              <w:autoSpaceDN w:val="0"/>
              <w:adjustRightInd w:val="0"/>
              <w:rPr>
                <w:rFonts w:ascii="Times New Roman" w:hAnsi="Times New Roman"/>
                <w:sz w:val="18"/>
                <w:szCs w:val="18"/>
              </w:rPr>
            </w:pPr>
          </w:p>
        </w:tc>
      </w:tr>
    </w:tbl>
    <w:p w14:paraId="271588DC" w14:textId="77777777" w:rsidR="001C387D" w:rsidRPr="001C387D" w:rsidRDefault="001C387D" w:rsidP="001C387D">
      <w:pPr>
        <w:autoSpaceDE w:val="0"/>
        <w:autoSpaceDN w:val="0"/>
        <w:adjustRightInd w:val="0"/>
        <w:rPr>
          <w:rFonts w:ascii="Times New Roman" w:hAnsi="Times New Roman"/>
          <w:sz w:val="18"/>
          <w:szCs w:val="18"/>
        </w:rPr>
      </w:pPr>
    </w:p>
    <w:p w14:paraId="003026BC" w14:textId="77777777" w:rsidR="001C387D" w:rsidRPr="001C387D" w:rsidRDefault="001C387D" w:rsidP="001C387D">
      <w:pPr>
        <w:autoSpaceDE w:val="0"/>
        <w:autoSpaceDN w:val="0"/>
        <w:adjustRightInd w:val="0"/>
        <w:rPr>
          <w:rFonts w:ascii="Times New Roman" w:hAnsi="Times New Roman"/>
          <w:sz w:val="18"/>
          <w:szCs w:val="18"/>
        </w:rPr>
      </w:pPr>
    </w:p>
    <w:tbl>
      <w:tblPr>
        <w:tblW w:w="907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052"/>
        <w:gridCol w:w="2427"/>
        <w:gridCol w:w="1289"/>
        <w:gridCol w:w="1136"/>
        <w:gridCol w:w="1545"/>
        <w:gridCol w:w="1629"/>
      </w:tblGrid>
      <w:tr w:rsidR="001C387D" w:rsidRPr="001C387D" w14:paraId="13F6CDC1" w14:textId="77777777" w:rsidTr="00FF7B59">
        <w:trPr>
          <w:cantSplit/>
        </w:trPr>
        <w:tc>
          <w:tcPr>
            <w:tcW w:w="9075" w:type="dxa"/>
            <w:gridSpan w:val="6"/>
            <w:tcBorders>
              <w:top w:val="nil"/>
              <w:left w:val="nil"/>
              <w:bottom w:val="single" w:sz="12" w:space="0" w:color="auto"/>
              <w:right w:val="nil"/>
            </w:tcBorders>
            <w:shd w:val="clear" w:color="auto" w:fill="FFFFFF"/>
            <w:vAlign w:val="center"/>
          </w:tcPr>
          <w:p w14:paraId="524AA05C" w14:textId="77777777" w:rsidR="001C387D" w:rsidRPr="001C387D" w:rsidRDefault="001C387D" w:rsidP="00FF7B59">
            <w:pPr>
              <w:autoSpaceDE w:val="0"/>
              <w:autoSpaceDN w:val="0"/>
              <w:adjustRightInd w:val="0"/>
              <w:ind w:left="60" w:right="60"/>
              <w:rPr>
                <w:rFonts w:cs="Arial"/>
                <w:color w:val="010205"/>
                <w:sz w:val="18"/>
                <w:szCs w:val="18"/>
              </w:rPr>
            </w:pPr>
            <w:r w:rsidRPr="001C387D">
              <w:rPr>
                <w:rFonts w:cs="Arial"/>
                <w:b/>
                <w:bCs/>
                <w:color w:val="010205"/>
                <w:sz w:val="18"/>
                <w:szCs w:val="18"/>
              </w:rPr>
              <w:t>Q11 - Over the past year, Early Intervention services have helped me and/or my family do activities that are good for my child even in times of stress.</w:t>
            </w:r>
          </w:p>
        </w:tc>
      </w:tr>
      <w:tr w:rsidR="00FF7B59" w:rsidRPr="001C387D" w14:paraId="00FF878C" w14:textId="77777777" w:rsidTr="00FF7B59">
        <w:trPr>
          <w:cantSplit/>
        </w:trPr>
        <w:tc>
          <w:tcPr>
            <w:tcW w:w="3478" w:type="dxa"/>
            <w:gridSpan w:val="2"/>
            <w:tcBorders>
              <w:top w:val="single" w:sz="12" w:space="0" w:color="auto"/>
              <w:left w:val="single" w:sz="12" w:space="0" w:color="auto"/>
              <w:bottom w:val="single" w:sz="12" w:space="0" w:color="auto"/>
              <w:right w:val="single" w:sz="12" w:space="0" w:color="auto"/>
            </w:tcBorders>
            <w:shd w:val="clear" w:color="auto" w:fill="auto"/>
            <w:vAlign w:val="bottom"/>
          </w:tcPr>
          <w:p w14:paraId="7E402F4A" w14:textId="77777777" w:rsidR="001C387D" w:rsidRPr="001C387D" w:rsidRDefault="001C387D" w:rsidP="001C387D">
            <w:pPr>
              <w:autoSpaceDE w:val="0"/>
              <w:autoSpaceDN w:val="0"/>
              <w:adjustRightInd w:val="0"/>
              <w:rPr>
                <w:rFonts w:ascii="Times New Roman" w:hAnsi="Times New Roman"/>
                <w:sz w:val="18"/>
                <w:szCs w:val="18"/>
              </w:rPr>
            </w:pPr>
          </w:p>
        </w:tc>
        <w:tc>
          <w:tcPr>
            <w:tcW w:w="1289" w:type="dxa"/>
            <w:tcBorders>
              <w:top w:val="single" w:sz="12" w:space="0" w:color="auto"/>
              <w:left w:val="single" w:sz="12" w:space="0" w:color="auto"/>
              <w:bottom w:val="single" w:sz="12" w:space="0" w:color="auto"/>
              <w:right w:val="single" w:sz="12" w:space="0" w:color="auto"/>
            </w:tcBorders>
            <w:shd w:val="clear" w:color="auto" w:fill="auto"/>
            <w:vAlign w:val="bottom"/>
          </w:tcPr>
          <w:p w14:paraId="7F632357" w14:textId="77777777" w:rsidR="001C387D" w:rsidRPr="001C387D" w:rsidRDefault="001C387D" w:rsidP="001C387D">
            <w:pPr>
              <w:autoSpaceDE w:val="0"/>
              <w:autoSpaceDN w:val="0"/>
              <w:adjustRightInd w:val="0"/>
              <w:ind w:left="60" w:right="60"/>
              <w:jc w:val="center"/>
              <w:rPr>
                <w:rFonts w:cs="Arial"/>
                <w:sz w:val="18"/>
                <w:szCs w:val="18"/>
              </w:rPr>
            </w:pPr>
            <w:r w:rsidRPr="001C387D">
              <w:rPr>
                <w:rFonts w:cs="Arial"/>
                <w:sz w:val="18"/>
                <w:szCs w:val="18"/>
              </w:rPr>
              <w:t>Frequency</w:t>
            </w:r>
          </w:p>
        </w:tc>
        <w:tc>
          <w:tcPr>
            <w:tcW w:w="1136" w:type="dxa"/>
            <w:tcBorders>
              <w:top w:val="single" w:sz="12" w:space="0" w:color="auto"/>
              <w:left w:val="single" w:sz="12" w:space="0" w:color="auto"/>
              <w:bottom w:val="single" w:sz="12" w:space="0" w:color="auto"/>
              <w:right w:val="single" w:sz="12" w:space="0" w:color="auto"/>
            </w:tcBorders>
            <w:shd w:val="clear" w:color="auto" w:fill="auto"/>
            <w:vAlign w:val="bottom"/>
          </w:tcPr>
          <w:p w14:paraId="194FAB62" w14:textId="77777777" w:rsidR="001C387D" w:rsidRPr="001C387D" w:rsidRDefault="001C387D" w:rsidP="001C387D">
            <w:pPr>
              <w:autoSpaceDE w:val="0"/>
              <w:autoSpaceDN w:val="0"/>
              <w:adjustRightInd w:val="0"/>
              <w:ind w:left="60" w:right="60"/>
              <w:jc w:val="center"/>
              <w:rPr>
                <w:rFonts w:cs="Arial"/>
                <w:sz w:val="18"/>
                <w:szCs w:val="18"/>
              </w:rPr>
            </w:pPr>
            <w:r w:rsidRPr="001C387D">
              <w:rPr>
                <w:rFonts w:cs="Arial"/>
                <w:sz w:val="18"/>
                <w:szCs w:val="18"/>
              </w:rPr>
              <w:t>Percent</w:t>
            </w:r>
          </w:p>
        </w:tc>
        <w:tc>
          <w:tcPr>
            <w:tcW w:w="1544" w:type="dxa"/>
            <w:tcBorders>
              <w:top w:val="single" w:sz="12" w:space="0" w:color="auto"/>
              <w:left w:val="single" w:sz="12" w:space="0" w:color="auto"/>
              <w:bottom w:val="single" w:sz="12" w:space="0" w:color="auto"/>
              <w:right w:val="single" w:sz="12" w:space="0" w:color="auto"/>
            </w:tcBorders>
            <w:shd w:val="clear" w:color="auto" w:fill="auto"/>
            <w:vAlign w:val="bottom"/>
          </w:tcPr>
          <w:p w14:paraId="206E7BEF" w14:textId="77777777" w:rsidR="001C387D" w:rsidRPr="001C387D" w:rsidRDefault="001C387D" w:rsidP="001C387D">
            <w:pPr>
              <w:autoSpaceDE w:val="0"/>
              <w:autoSpaceDN w:val="0"/>
              <w:adjustRightInd w:val="0"/>
              <w:ind w:left="60" w:right="60"/>
              <w:jc w:val="center"/>
              <w:rPr>
                <w:rFonts w:cs="Arial"/>
                <w:sz w:val="18"/>
                <w:szCs w:val="18"/>
              </w:rPr>
            </w:pPr>
            <w:r w:rsidRPr="001C387D">
              <w:rPr>
                <w:rFonts w:cs="Arial"/>
                <w:sz w:val="18"/>
                <w:szCs w:val="18"/>
              </w:rPr>
              <w:t>Valid Percent</w:t>
            </w:r>
          </w:p>
        </w:tc>
        <w:tc>
          <w:tcPr>
            <w:tcW w:w="1628" w:type="dxa"/>
            <w:tcBorders>
              <w:top w:val="single" w:sz="12" w:space="0" w:color="auto"/>
              <w:left w:val="single" w:sz="12" w:space="0" w:color="auto"/>
              <w:bottom w:val="single" w:sz="12" w:space="0" w:color="auto"/>
              <w:right w:val="single" w:sz="12" w:space="0" w:color="auto"/>
            </w:tcBorders>
            <w:shd w:val="clear" w:color="auto" w:fill="auto"/>
            <w:vAlign w:val="bottom"/>
          </w:tcPr>
          <w:p w14:paraId="4995558B" w14:textId="77777777" w:rsidR="001C387D" w:rsidRPr="001C387D" w:rsidRDefault="001C387D" w:rsidP="001C387D">
            <w:pPr>
              <w:autoSpaceDE w:val="0"/>
              <w:autoSpaceDN w:val="0"/>
              <w:adjustRightInd w:val="0"/>
              <w:ind w:left="60" w:right="60"/>
              <w:jc w:val="center"/>
              <w:rPr>
                <w:rFonts w:cs="Arial"/>
                <w:sz w:val="18"/>
                <w:szCs w:val="18"/>
              </w:rPr>
            </w:pPr>
            <w:r w:rsidRPr="001C387D">
              <w:rPr>
                <w:rFonts w:cs="Arial"/>
                <w:sz w:val="18"/>
                <w:szCs w:val="18"/>
              </w:rPr>
              <w:t>Cumulative Percent</w:t>
            </w:r>
          </w:p>
        </w:tc>
      </w:tr>
      <w:tr w:rsidR="00FF7B59" w:rsidRPr="001C387D" w14:paraId="34E4F0EA" w14:textId="77777777" w:rsidTr="00FF7B59">
        <w:trPr>
          <w:cantSplit/>
        </w:trPr>
        <w:tc>
          <w:tcPr>
            <w:tcW w:w="1052" w:type="dxa"/>
            <w:vMerge w:val="restart"/>
            <w:tcBorders>
              <w:top w:val="single" w:sz="12" w:space="0" w:color="auto"/>
              <w:left w:val="single" w:sz="12" w:space="0" w:color="auto"/>
              <w:bottom w:val="nil"/>
              <w:right w:val="nil"/>
            </w:tcBorders>
            <w:shd w:val="clear" w:color="auto" w:fill="auto"/>
          </w:tcPr>
          <w:p w14:paraId="65FFB55D" w14:textId="77777777" w:rsidR="001C387D" w:rsidRPr="001C387D" w:rsidRDefault="001C387D" w:rsidP="001C387D">
            <w:pPr>
              <w:autoSpaceDE w:val="0"/>
              <w:autoSpaceDN w:val="0"/>
              <w:adjustRightInd w:val="0"/>
              <w:ind w:left="60" w:right="60"/>
              <w:rPr>
                <w:rFonts w:cs="Arial"/>
                <w:sz w:val="18"/>
                <w:szCs w:val="18"/>
              </w:rPr>
            </w:pPr>
            <w:r w:rsidRPr="001C387D">
              <w:rPr>
                <w:rFonts w:cs="Arial"/>
                <w:sz w:val="18"/>
                <w:szCs w:val="18"/>
              </w:rPr>
              <w:t>Valid</w:t>
            </w:r>
          </w:p>
        </w:tc>
        <w:tc>
          <w:tcPr>
            <w:tcW w:w="2426" w:type="dxa"/>
            <w:tcBorders>
              <w:top w:val="single" w:sz="12" w:space="0" w:color="auto"/>
              <w:left w:val="nil"/>
              <w:bottom w:val="nil"/>
              <w:right w:val="single" w:sz="12" w:space="0" w:color="auto"/>
            </w:tcBorders>
            <w:shd w:val="clear" w:color="auto" w:fill="auto"/>
          </w:tcPr>
          <w:p w14:paraId="1DDD90C6" w14:textId="77777777" w:rsidR="001C387D" w:rsidRPr="001C387D" w:rsidRDefault="001C387D" w:rsidP="001C387D">
            <w:pPr>
              <w:autoSpaceDE w:val="0"/>
              <w:autoSpaceDN w:val="0"/>
              <w:adjustRightInd w:val="0"/>
              <w:ind w:left="60" w:right="60"/>
              <w:rPr>
                <w:rFonts w:cs="Arial"/>
                <w:sz w:val="18"/>
                <w:szCs w:val="18"/>
              </w:rPr>
            </w:pPr>
            <w:r w:rsidRPr="001C387D">
              <w:rPr>
                <w:rFonts w:cs="Arial"/>
                <w:sz w:val="18"/>
                <w:szCs w:val="18"/>
              </w:rPr>
              <w:t>Very Strongly Disagree</w:t>
            </w:r>
          </w:p>
        </w:tc>
        <w:tc>
          <w:tcPr>
            <w:tcW w:w="1289" w:type="dxa"/>
            <w:tcBorders>
              <w:top w:val="single" w:sz="12" w:space="0" w:color="auto"/>
              <w:left w:val="single" w:sz="12" w:space="0" w:color="auto"/>
              <w:bottom w:val="nil"/>
              <w:right w:val="single" w:sz="12" w:space="0" w:color="auto"/>
            </w:tcBorders>
            <w:shd w:val="clear" w:color="auto" w:fill="auto"/>
          </w:tcPr>
          <w:p w14:paraId="5807AEA8" w14:textId="77777777" w:rsidR="001C387D" w:rsidRPr="001C387D" w:rsidRDefault="001C387D" w:rsidP="001C387D">
            <w:pPr>
              <w:autoSpaceDE w:val="0"/>
              <w:autoSpaceDN w:val="0"/>
              <w:adjustRightInd w:val="0"/>
              <w:ind w:left="60" w:right="60"/>
              <w:jc w:val="right"/>
              <w:rPr>
                <w:rFonts w:cs="Arial"/>
                <w:sz w:val="18"/>
                <w:szCs w:val="18"/>
              </w:rPr>
            </w:pPr>
            <w:r w:rsidRPr="001C387D">
              <w:rPr>
                <w:rFonts w:cs="Arial"/>
                <w:sz w:val="18"/>
                <w:szCs w:val="18"/>
              </w:rPr>
              <w:t>35</w:t>
            </w:r>
          </w:p>
        </w:tc>
        <w:tc>
          <w:tcPr>
            <w:tcW w:w="1136" w:type="dxa"/>
            <w:tcBorders>
              <w:top w:val="single" w:sz="12" w:space="0" w:color="auto"/>
              <w:left w:val="single" w:sz="12" w:space="0" w:color="auto"/>
              <w:bottom w:val="nil"/>
              <w:right w:val="single" w:sz="12" w:space="0" w:color="auto"/>
            </w:tcBorders>
            <w:shd w:val="clear" w:color="auto" w:fill="auto"/>
          </w:tcPr>
          <w:p w14:paraId="39C43BBF" w14:textId="77777777" w:rsidR="001C387D" w:rsidRPr="001C387D" w:rsidRDefault="001C387D" w:rsidP="001C387D">
            <w:pPr>
              <w:autoSpaceDE w:val="0"/>
              <w:autoSpaceDN w:val="0"/>
              <w:adjustRightInd w:val="0"/>
              <w:ind w:left="60" w:right="60"/>
              <w:jc w:val="right"/>
              <w:rPr>
                <w:rFonts w:cs="Arial"/>
                <w:sz w:val="18"/>
                <w:szCs w:val="18"/>
              </w:rPr>
            </w:pPr>
            <w:r w:rsidRPr="001C387D">
              <w:rPr>
                <w:rFonts w:cs="Arial"/>
                <w:sz w:val="18"/>
                <w:szCs w:val="18"/>
              </w:rPr>
              <w:t>1.2</w:t>
            </w:r>
          </w:p>
        </w:tc>
        <w:tc>
          <w:tcPr>
            <w:tcW w:w="1544" w:type="dxa"/>
            <w:tcBorders>
              <w:top w:val="single" w:sz="12" w:space="0" w:color="auto"/>
              <w:left w:val="single" w:sz="12" w:space="0" w:color="auto"/>
              <w:bottom w:val="nil"/>
              <w:right w:val="single" w:sz="12" w:space="0" w:color="auto"/>
            </w:tcBorders>
            <w:shd w:val="clear" w:color="auto" w:fill="auto"/>
          </w:tcPr>
          <w:p w14:paraId="3834EAA0" w14:textId="77777777" w:rsidR="001C387D" w:rsidRPr="001C387D" w:rsidRDefault="001C387D" w:rsidP="001C387D">
            <w:pPr>
              <w:autoSpaceDE w:val="0"/>
              <w:autoSpaceDN w:val="0"/>
              <w:adjustRightInd w:val="0"/>
              <w:ind w:left="60" w:right="60"/>
              <w:jc w:val="right"/>
              <w:rPr>
                <w:rFonts w:cs="Arial"/>
                <w:sz w:val="18"/>
                <w:szCs w:val="18"/>
              </w:rPr>
            </w:pPr>
            <w:r w:rsidRPr="001C387D">
              <w:rPr>
                <w:rFonts w:cs="Arial"/>
                <w:sz w:val="18"/>
                <w:szCs w:val="18"/>
              </w:rPr>
              <w:t>1.3</w:t>
            </w:r>
          </w:p>
        </w:tc>
        <w:tc>
          <w:tcPr>
            <w:tcW w:w="1628" w:type="dxa"/>
            <w:tcBorders>
              <w:top w:val="single" w:sz="12" w:space="0" w:color="auto"/>
              <w:left w:val="single" w:sz="12" w:space="0" w:color="auto"/>
              <w:bottom w:val="nil"/>
              <w:right w:val="single" w:sz="12" w:space="0" w:color="auto"/>
            </w:tcBorders>
            <w:shd w:val="clear" w:color="auto" w:fill="auto"/>
          </w:tcPr>
          <w:p w14:paraId="6119C69A" w14:textId="77777777" w:rsidR="001C387D" w:rsidRPr="001C387D" w:rsidRDefault="001C387D" w:rsidP="001C387D">
            <w:pPr>
              <w:autoSpaceDE w:val="0"/>
              <w:autoSpaceDN w:val="0"/>
              <w:adjustRightInd w:val="0"/>
              <w:ind w:left="60" w:right="60"/>
              <w:jc w:val="right"/>
              <w:rPr>
                <w:rFonts w:cs="Arial"/>
                <w:sz w:val="18"/>
                <w:szCs w:val="18"/>
              </w:rPr>
            </w:pPr>
            <w:r w:rsidRPr="001C387D">
              <w:rPr>
                <w:rFonts w:cs="Arial"/>
                <w:sz w:val="18"/>
                <w:szCs w:val="18"/>
              </w:rPr>
              <w:t>1.3</w:t>
            </w:r>
          </w:p>
        </w:tc>
      </w:tr>
      <w:tr w:rsidR="00FF7B59" w:rsidRPr="001C387D" w14:paraId="154DB836" w14:textId="77777777" w:rsidTr="00FF7B59">
        <w:trPr>
          <w:cantSplit/>
        </w:trPr>
        <w:tc>
          <w:tcPr>
            <w:tcW w:w="1052" w:type="dxa"/>
            <w:vMerge/>
            <w:tcBorders>
              <w:top w:val="nil"/>
              <w:left w:val="single" w:sz="12" w:space="0" w:color="auto"/>
              <w:bottom w:val="nil"/>
              <w:right w:val="nil"/>
            </w:tcBorders>
            <w:shd w:val="clear" w:color="auto" w:fill="auto"/>
          </w:tcPr>
          <w:p w14:paraId="4DFB1B39" w14:textId="77777777" w:rsidR="001C387D" w:rsidRPr="001C387D" w:rsidRDefault="001C387D" w:rsidP="001C387D">
            <w:pPr>
              <w:autoSpaceDE w:val="0"/>
              <w:autoSpaceDN w:val="0"/>
              <w:adjustRightInd w:val="0"/>
              <w:rPr>
                <w:rFonts w:cs="Arial"/>
                <w:sz w:val="18"/>
                <w:szCs w:val="18"/>
              </w:rPr>
            </w:pPr>
          </w:p>
        </w:tc>
        <w:tc>
          <w:tcPr>
            <w:tcW w:w="2426" w:type="dxa"/>
            <w:tcBorders>
              <w:top w:val="nil"/>
              <w:left w:val="nil"/>
              <w:bottom w:val="nil"/>
              <w:right w:val="single" w:sz="12" w:space="0" w:color="auto"/>
            </w:tcBorders>
            <w:shd w:val="clear" w:color="auto" w:fill="auto"/>
          </w:tcPr>
          <w:p w14:paraId="355027DC" w14:textId="77777777" w:rsidR="001C387D" w:rsidRPr="001C387D" w:rsidRDefault="001C387D" w:rsidP="001C387D">
            <w:pPr>
              <w:autoSpaceDE w:val="0"/>
              <w:autoSpaceDN w:val="0"/>
              <w:adjustRightInd w:val="0"/>
              <w:ind w:left="60" w:right="60"/>
              <w:rPr>
                <w:rFonts w:cs="Arial"/>
                <w:sz w:val="18"/>
                <w:szCs w:val="18"/>
              </w:rPr>
            </w:pPr>
            <w:r w:rsidRPr="001C387D">
              <w:rPr>
                <w:rFonts w:cs="Arial"/>
                <w:sz w:val="18"/>
                <w:szCs w:val="18"/>
              </w:rPr>
              <w:t>Strongly Disagree</w:t>
            </w:r>
          </w:p>
        </w:tc>
        <w:tc>
          <w:tcPr>
            <w:tcW w:w="1289" w:type="dxa"/>
            <w:tcBorders>
              <w:top w:val="nil"/>
              <w:left w:val="single" w:sz="12" w:space="0" w:color="auto"/>
              <w:bottom w:val="nil"/>
              <w:right w:val="single" w:sz="12" w:space="0" w:color="auto"/>
            </w:tcBorders>
            <w:shd w:val="clear" w:color="auto" w:fill="auto"/>
          </w:tcPr>
          <w:p w14:paraId="5F15E7B4" w14:textId="77777777" w:rsidR="001C387D" w:rsidRPr="001C387D" w:rsidRDefault="001C387D" w:rsidP="001C387D">
            <w:pPr>
              <w:autoSpaceDE w:val="0"/>
              <w:autoSpaceDN w:val="0"/>
              <w:adjustRightInd w:val="0"/>
              <w:ind w:left="60" w:right="60"/>
              <w:jc w:val="right"/>
              <w:rPr>
                <w:rFonts w:cs="Arial"/>
                <w:sz w:val="18"/>
                <w:szCs w:val="18"/>
              </w:rPr>
            </w:pPr>
            <w:r w:rsidRPr="001C387D">
              <w:rPr>
                <w:rFonts w:cs="Arial"/>
                <w:sz w:val="18"/>
                <w:szCs w:val="18"/>
              </w:rPr>
              <w:t>28</w:t>
            </w:r>
          </w:p>
        </w:tc>
        <w:tc>
          <w:tcPr>
            <w:tcW w:w="1136" w:type="dxa"/>
            <w:tcBorders>
              <w:top w:val="nil"/>
              <w:left w:val="single" w:sz="12" w:space="0" w:color="auto"/>
              <w:bottom w:val="nil"/>
              <w:right w:val="single" w:sz="12" w:space="0" w:color="auto"/>
            </w:tcBorders>
            <w:shd w:val="clear" w:color="auto" w:fill="auto"/>
          </w:tcPr>
          <w:p w14:paraId="6666DADA" w14:textId="77777777" w:rsidR="001C387D" w:rsidRPr="001C387D" w:rsidRDefault="001C387D" w:rsidP="001C387D">
            <w:pPr>
              <w:autoSpaceDE w:val="0"/>
              <w:autoSpaceDN w:val="0"/>
              <w:adjustRightInd w:val="0"/>
              <w:ind w:left="60" w:right="60"/>
              <w:jc w:val="right"/>
              <w:rPr>
                <w:rFonts w:cs="Arial"/>
                <w:sz w:val="18"/>
                <w:szCs w:val="18"/>
              </w:rPr>
            </w:pPr>
            <w:r w:rsidRPr="001C387D">
              <w:rPr>
                <w:rFonts w:cs="Arial"/>
                <w:sz w:val="18"/>
                <w:szCs w:val="18"/>
              </w:rPr>
              <w:t>1.0</w:t>
            </w:r>
          </w:p>
        </w:tc>
        <w:tc>
          <w:tcPr>
            <w:tcW w:w="1544" w:type="dxa"/>
            <w:tcBorders>
              <w:top w:val="nil"/>
              <w:left w:val="single" w:sz="12" w:space="0" w:color="auto"/>
              <w:bottom w:val="nil"/>
              <w:right w:val="single" w:sz="12" w:space="0" w:color="auto"/>
            </w:tcBorders>
            <w:shd w:val="clear" w:color="auto" w:fill="auto"/>
          </w:tcPr>
          <w:p w14:paraId="12E6BDB5" w14:textId="77777777" w:rsidR="001C387D" w:rsidRPr="001C387D" w:rsidRDefault="001C387D" w:rsidP="001C387D">
            <w:pPr>
              <w:autoSpaceDE w:val="0"/>
              <w:autoSpaceDN w:val="0"/>
              <w:adjustRightInd w:val="0"/>
              <w:ind w:left="60" w:right="60"/>
              <w:jc w:val="right"/>
              <w:rPr>
                <w:rFonts w:cs="Arial"/>
                <w:sz w:val="18"/>
                <w:szCs w:val="18"/>
              </w:rPr>
            </w:pPr>
            <w:r w:rsidRPr="001C387D">
              <w:rPr>
                <w:rFonts w:cs="Arial"/>
                <w:sz w:val="18"/>
                <w:szCs w:val="18"/>
              </w:rPr>
              <w:t>1.0</w:t>
            </w:r>
          </w:p>
        </w:tc>
        <w:tc>
          <w:tcPr>
            <w:tcW w:w="1628" w:type="dxa"/>
            <w:tcBorders>
              <w:top w:val="nil"/>
              <w:left w:val="single" w:sz="12" w:space="0" w:color="auto"/>
              <w:bottom w:val="nil"/>
              <w:right w:val="single" w:sz="12" w:space="0" w:color="auto"/>
            </w:tcBorders>
            <w:shd w:val="clear" w:color="auto" w:fill="auto"/>
          </w:tcPr>
          <w:p w14:paraId="39087A6F" w14:textId="77777777" w:rsidR="001C387D" w:rsidRPr="001C387D" w:rsidRDefault="001C387D" w:rsidP="001C387D">
            <w:pPr>
              <w:autoSpaceDE w:val="0"/>
              <w:autoSpaceDN w:val="0"/>
              <w:adjustRightInd w:val="0"/>
              <w:ind w:left="60" w:right="60"/>
              <w:jc w:val="right"/>
              <w:rPr>
                <w:rFonts w:cs="Arial"/>
                <w:sz w:val="18"/>
                <w:szCs w:val="18"/>
              </w:rPr>
            </w:pPr>
            <w:r w:rsidRPr="001C387D">
              <w:rPr>
                <w:rFonts w:cs="Arial"/>
                <w:sz w:val="18"/>
                <w:szCs w:val="18"/>
              </w:rPr>
              <w:t>2.3</w:t>
            </w:r>
          </w:p>
        </w:tc>
      </w:tr>
      <w:tr w:rsidR="00FF7B59" w:rsidRPr="001C387D" w14:paraId="054C7297" w14:textId="77777777" w:rsidTr="00FF7B59">
        <w:trPr>
          <w:cantSplit/>
        </w:trPr>
        <w:tc>
          <w:tcPr>
            <w:tcW w:w="1052" w:type="dxa"/>
            <w:vMerge/>
            <w:tcBorders>
              <w:top w:val="nil"/>
              <w:left w:val="single" w:sz="12" w:space="0" w:color="auto"/>
              <w:bottom w:val="nil"/>
              <w:right w:val="nil"/>
            </w:tcBorders>
            <w:shd w:val="clear" w:color="auto" w:fill="auto"/>
          </w:tcPr>
          <w:p w14:paraId="61A0B8D2" w14:textId="77777777" w:rsidR="001C387D" w:rsidRPr="001C387D" w:rsidRDefault="001C387D" w:rsidP="001C387D">
            <w:pPr>
              <w:autoSpaceDE w:val="0"/>
              <w:autoSpaceDN w:val="0"/>
              <w:adjustRightInd w:val="0"/>
              <w:rPr>
                <w:rFonts w:cs="Arial"/>
                <w:sz w:val="18"/>
                <w:szCs w:val="18"/>
              </w:rPr>
            </w:pPr>
          </w:p>
        </w:tc>
        <w:tc>
          <w:tcPr>
            <w:tcW w:w="2426" w:type="dxa"/>
            <w:tcBorders>
              <w:top w:val="nil"/>
              <w:left w:val="nil"/>
              <w:bottom w:val="nil"/>
              <w:right w:val="single" w:sz="12" w:space="0" w:color="auto"/>
            </w:tcBorders>
            <w:shd w:val="clear" w:color="auto" w:fill="auto"/>
          </w:tcPr>
          <w:p w14:paraId="6DDF3BE2" w14:textId="77777777" w:rsidR="001C387D" w:rsidRPr="001C387D" w:rsidRDefault="001C387D" w:rsidP="001C387D">
            <w:pPr>
              <w:autoSpaceDE w:val="0"/>
              <w:autoSpaceDN w:val="0"/>
              <w:adjustRightInd w:val="0"/>
              <w:ind w:left="60" w:right="60"/>
              <w:rPr>
                <w:rFonts w:cs="Arial"/>
                <w:sz w:val="18"/>
                <w:szCs w:val="18"/>
              </w:rPr>
            </w:pPr>
            <w:r w:rsidRPr="001C387D">
              <w:rPr>
                <w:rFonts w:cs="Arial"/>
                <w:sz w:val="18"/>
                <w:szCs w:val="18"/>
              </w:rPr>
              <w:t>Disagree</w:t>
            </w:r>
          </w:p>
        </w:tc>
        <w:tc>
          <w:tcPr>
            <w:tcW w:w="1289" w:type="dxa"/>
            <w:tcBorders>
              <w:top w:val="nil"/>
              <w:left w:val="single" w:sz="12" w:space="0" w:color="auto"/>
              <w:bottom w:val="nil"/>
              <w:right w:val="single" w:sz="12" w:space="0" w:color="auto"/>
            </w:tcBorders>
            <w:shd w:val="clear" w:color="auto" w:fill="auto"/>
          </w:tcPr>
          <w:p w14:paraId="28094703" w14:textId="77777777" w:rsidR="001C387D" w:rsidRPr="001C387D" w:rsidRDefault="001C387D" w:rsidP="001C387D">
            <w:pPr>
              <w:autoSpaceDE w:val="0"/>
              <w:autoSpaceDN w:val="0"/>
              <w:adjustRightInd w:val="0"/>
              <w:ind w:left="60" w:right="60"/>
              <w:jc w:val="right"/>
              <w:rPr>
                <w:rFonts w:cs="Arial"/>
                <w:sz w:val="18"/>
                <w:szCs w:val="18"/>
              </w:rPr>
            </w:pPr>
            <w:r w:rsidRPr="001C387D">
              <w:rPr>
                <w:rFonts w:cs="Arial"/>
                <w:sz w:val="18"/>
                <w:szCs w:val="18"/>
              </w:rPr>
              <w:t>67</w:t>
            </w:r>
          </w:p>
        </w:tc>
        <w:tc>
          <w:tcPr>
            <w:tcW w:w="1136" w:type="dxa"/>
            <w:tcBorders>
              <w:top w:val="nil"/>
              <w:left w:val="single" w:sz="12" w:space="0" w:color="auto"/>
              <w:bottom w:val="nil"/>
              <w:right w:val="single" w:sz="12" w:space="0" w:color="auto"/>
            </w:tcBorders>
            <w:shd w:val="clear" w:color="auto" w:fill="auto"/>
          </w:tcPr>
          <w:p w14:paraId="06F605F3" w14:textId="77777777" w:rsidR="001C387D" w:rsidRPr="001C387D" w:rsidRDefault="001C387D" w:rsidP="001C387D">
            <w:pPr>
              <w:autoSpaceDE w:val="0"/>
              <w:autoSpaceDN w:val="0"/>
              <w:adjustRightInd w:val="0"/>
              <w:ind w:left="60" w:right="60"/>
              <w:jc w:val="right"/>
              <w:rPr>
                <w:rFonts w:cs="Arial"/>
                <w:sz w:val="18"/>
                <w:szCs w:val="18"/>
              </w:rPr>
            </w:pPr>
            <w:r w:rsidRPr="001C387D">
              <w:rPr>
                <w:rFonts w:cs="Arial"/>
                <w:sz w:val="18"/>
                <w:szCs w:val="18"/>
              </w:rPr>
              <w:t>2.4</w:t>
            </w:r>
          </w:p>
        </w:tc>
        <w:tc>
          <w:tcPr>
            <w:tcW w:w="1544" w:type="dxa"/>
            <w:tcBorders>
              <w:top w:val="nil"/>
              <w:left w:val="single" w:sz="12" w:space="0" w:color="auto"/>
              <w:bottom w:val="nil"/>
              <w:right w:val="single" w:sz="12" w:space="0" w:color="auto"/>
            </w:tcBorders>
            <w:shd w:val="clear" w:color="auto" w:fill="auto"/>
          </w:tcPr>
          <w:p w14:paraId="274EF62C" w14:textId="77777777" w:rsidR="001C387D" w:rsidRPr="001C387D" w:rsidRDefault="001C387D" w:rsidP="001C387D">
            <w:pPr>
              <w:autoSpaceDE w:val="0"/>
              <w:autoSpaceDN w:val="0"/>
              <w:adjustRightInd w:val="0"/>
              <w:ind w:left="60" w:right="60"/>
              <w:jc w:val="right"/>
              <w:rPr>
                <w:rFonts w:cs="Arial"/>
                <w:sz w:val="18"/>
                <w:szCs w:val="18"/>
              </w:rPr>
            </w:pPr>
            <w:r w:rsidRPr="001C387D">
              <w:rPr>
                <w:rFonts w:cs="Arial"/>
                <w:sz w:val="18"/>
                <w:szCs w:val="18"/>
              </w:rPr>
              <w:t>2.4</w:t>
            </w:r>
          </w:p>
        </w:tc>
        <w:tc>
          <w:tcPr>
            <w:tcW w:w="1628" w:type="dxa"/>
            <w:tcBorders>
              <w:top w:val="nil"/>
              <w:left w:val="single" w:sz="12" w:space="0" w:color="auto"/>
              <w:bottom w:val="nil"/>
              <w:right w:val="single" w:sz="12" w:space="0" w:color="auto"/>
            </w:tcBorders>
            <w:shd w:val="clear" w:color="auto" w:fill="auto"/>
          </w:tcPr>
          <w:p w14:paraId="1B46C6FC" w14:textId="77777777" w:rsidR="001C387D" w:rsidRPr="001C387D" w:rsidRDefault="001C387D" w:rsidP="001C387D">
            <w:pPr>
              <w:autoSpaceDE w:val="0"/>
              <w:autoSpaceDN w:val="0"/>
              <w:adjustRightInd w:val="0"/>
              <w:ind w:left="60" w:right="60"/>
              <w:jc w:val="right"/>
              <w:rPr>
                <w:rFonts w:cs="Arial"/>
                <w:sz w:val="18"/>
                <w:szCs w:val="18"/>
              </w:rPr>
            </w:pPr>
            <w:r w:rsidRPr="001C387D">
              <w:rPr>
                <w:rFonts w:cs="Arial"/>
                <w:sz w:val="18"/>
                <w:szCs w:val="18"/>
              </w:rPr>
              <w:t>4.7</w:t>
            </w:r>
          </w:p>
        </w:tc>
      </w:tr>
      <w:tr w:rsidR="00FF7B59" w:rsidRPr="001C387D" w14:paraId="692FD017" w14:textId="77777777" w:rsidTr="00FF7B59">
        <w:trPr>
          <w:cantSplit/>
        </w:trPr>
        <w:tc>
          <w:tcPr>
            <w:tcW w:w="1052" w:type="dxa"/>
            <w:vMerge/>
            <w:tcBorders>
              <w:top w:val="nil"/>
              <w:left w:val="single" w:sz="12" w:space="0" w:color="auto"/>
              <w:bottom w:val="nil"/>
              <w:right w:val="nil"/>
            </w:tcBorders>
            <w:shd w:val="clear" w:color="auto" w:fill="auto"/>
          </w:tcPr>
          <w:p w14:paraId="60D4B171" w14:textId="77777777" w:rsidR="001C387D" w:rsidRPr="001C387D" w:rsidRDefault="001C387D" w:rsidP="001C387D">
            <w:pPr>
              <w:autoSpaceDE w:val="0"/>
              <w:autoSpaceDN w:val="0"/>
              <w:adjustRightInd w:val="0"/>
              <w:rPr>
                <w:rFonts w:cs="Arial"/>
                <w:sz w:val="18"/>
                <w:szCs w:val="18"/>
              </w:rPr>
            </w:pPr>
          </w:p>
        </w:tc>
        <w:tc>
          <w:tcPr>
            <w:tcW w:w="2426" w:type="dxa"/>
            <w:tcBorders>
              <w:top w:val="nil"/>
              <w:left w:val="nil"/>
              <w:bottom w:val="nil"/>
              <w:right w:val="single" w:sz="12" w:space="0" w:color="auto"/>
            </w:tcBorders>
            <w:shd w:val="clear" w:color="auto" w:fill="auto"/>
          </w:tcPr>
          <w:p w14:paraId="5AA82ACB" w14:textId="77777777" w:rsidR="001C387D" w:rsidRPr="001C387D" w:rsidRDefault="001C387D" w:rsidP="001C387D">
            <w:pPr>
              <w:autoSpaceDE w:val="0"/>
              <w:autoSpaceDN w:val="0"/>
              <w:adjustRightInd w:val="0"/>
              <w:ind w:left="60" w:right="60"/>
              <w:rPr>
                <w:rFonts w:cs="Arial"/>
                <w:sz w:val="18"/>
                <w:szCs w:val="18"/>
              </w:rPr>
            </w:pPr>
            <w:r w:rsidRPr="001C387D">
              <w:rPr>
                <w:rFonts w:cs="Arial"/>
                <w:sz w:val="18"/>
                <w:szCs w:val="18"/>
              </w:rPr>
              <w:t>Agree</w:t>
            </w:r>
          </w:p>
        </w:tc>
        <w:tc>
          <w:tcPr>
            <w:tcW w:w="1289" w:type="dxa"/>
            <w:tcBorders>
              <w:top w:val="nil"/>
              <w:left w:val="single" w:sz="12" w:space="0" w:color="auto"/>
              <w:bottom w:val="nil"/>
              <w:right w:val="single" w:sz="12" w:space="0" w:color="auto"/>
            </w:tcBorders>
            <w:shd w:val="clear" w:color="auto" w:fill="auto"/>
          </w:tcPr>
          <w:p w14:paraId="007E996C" w14:textId="77777777" w:rsidR="001C387D" w:rsidRPr="001C387D" w:rsidRDefault="001C387D" w:rsidP="001C387D">
            <w:pPr>
              <w:autoSpaceDE w:val="0"/>
              <w:autoSpaceDN w:val="0"/>
              <w:adjustRightInd w:val="0"/>
              <w:ind w:left="60" w:right="60"/>
              <w:jc w:val="right"/>
              <w:rPr>
                <w:rFonts w:cs="Arial"/>
                <w:sz w:val="18"/>
                <w:szCs w:val="18"/>
              </w:rPr>
            </w:pPr>
            <w:r w:rsidRPr="001C387D">
              <w:rPr>
                <w:rFonts w:cs="Arial"/>
                <w:sz w:val="18"/>
                <w:szCs w:val="18"/>
              </w:rPr>
              <w:t>729</w:t>
            </w:r>
          </w:p>
        </w:tc>
        <w:tc>
          <w:tcPr>
            <w:tcW w:w="1136" w:type="dxa"/>
            <w:tcBorders>
              <w:top w:val="nil"/>
              <w:left w:val="single" w:sz="12" w:space="0" w:color="auto"/>
              <w:bottom w:val="nil"/>
              <w:right w:val="single" w:sz="12" w:space="0" w:color="auto"/>
            </w:tcBorders>
            <w:shd w:val="clear" w:color="auto" w:fill="auto"/>
          </w:tcPr>
          <w:p w14:paraId="13D07863" w14:textId="77777777" w:rsidR="001C387D" w:rsidRPr="001C387D" w:rsidRDefault="001C387D" w:rsidP="001C387D">
            <w:pPr>
              <w:autoSpaceDE w:val="0"/>
              <w:autoSpaceDN w:val="0"/>
              <w:adjustRightInd w:val="0"/>
              <w:ind w:left="60" w:right="60"/>
              <w:jc w:val="right"/>
              <w:rPr>
                <w:rFonts w:cs="Arial"/>
                <w:sz w:val="18"/>
                <w:szCs w:val="18"/>
              </w:rPr>
            </w:pPr>
            <w:r w:rsidRPr="001C387D">
              <w:rPr>
                <w:rFonts w:cs="Arial"/>
                <w:sz w:val="18"/>
                <w:szCs w:val="18"/>
              </w:rPr>
              <w:t>26.0</w:t>
            </w:r>
          </w:p>
        </w:tc>
        <w:tc>
          <w:tcPr>
            <w:tcW w:w="1544" w:type="dxa"/>
            <w:tcBorders>
              <w:top w:val="nil"/>
              <w:left w:val="single" w:sz="12" w:space="0" w:color="auto"/>
              <w:bottom w:val="nil"/>
              <w:right w:val="single" w:sz="12" w:space="0" w:color="auto"/>
            </w:tcBorders>
            <w:shd w:val="clear" w:color="auto" w:fill="auto"/>
          </w:tcPr>
          <w:p w14:paraId="3FA731A0" w14:textId="77777777" w:rsidR="001C387D" w:rsidRPr="001C387D" w:rsidRDefault="001C387D" w:rsidP="001C387D">
            <w:pPr>
              <w:autoSpaceDE w:val="0"/>
              <w:autoSpaceDN w:val="0"/>
              <w:adjustRightInd w:val="0"/>
              <w:ind w:left="60" w:right="60"/>
              <w:jc w:val="right"/>
              <w:rPr>
                <w:rFonts w:cs="Arial"/>
                <w:sz w:val="18"/>
                <w:szCs w:val="18"/>
              </w:rPr>
            </w:pPr>
            <w:r w:rsidRPr="001C387D">
              <w:rPr>
                <w:rFonts w:cs="Arial"/>
                <w:sz w:val="18"/>
                <w:szCs w:val="18"/>
              </w:rPr>
              <w:t>26.5</w:t>
            </w:r>
          </w:p>
        </w:tc>
        <w:tc>
          <w:tcPr>
            <w:tcW w:w="1628" w:type="dxa"/>
            <w:tcBorders>
              <w:top w:val="nil"/>
              <w:left w:val="single" w:sz="12" w:space="0" w:color="auto"/>
              <w:bottom w:val="nil"/>
              <w:right w:val="single" w:sz="12" w:space="0" w:color="auto"/>
            </w:tcBorders>
            <w:shd w:val="clear" w:color="auto" w:fill="auto"/>
          </w:tcPr>
          <w:p w14:paraId="0C27AD4B" w14:textId="77777777" w:rsidR="001C387D" w:rsidRPr="001C387D" w:rsidRDefault="001C387D" w:rsidP="001C387D">
            <w:pPr>
              <w:autoSpaceDE w:val="0"/>
              <w:autoSpaceDN w:val="0"/>
              <w:adjustRightInd w:val="0"/>
              <w:ind w:left="60" w:right="60"/>
              <w:jc w:val="right"/>
              <w:rPr>
                <w:rFonts w:cs="Arial"/>
                <w:sz w:val="18"/>
                <w:szCs w:val="18"/>
              </w:rPr>
            </w:pPr>
            <w:r w:rsidRPr="001C387D">
              <w:rPr>
                <w:rFonts w:cs="Arial"/>
                <w:sz w:val="18"/>
                <w:szCs w:val="18"/>
              </w:rPr>
              <w:t>31.2</w:t>
            </w:r>
          </w:p>
        </w:tc>
      </w:tr>
      <w:tr w:rsidR="00FF7B59" w:rsidRPr="001C387D" w14:paraId="271C8B53" w14:textId="77777777" w:rsidTr="00FF7B59">
        <w:trPr>
          <w:cantSplit/>
        </w:trPr>
        <w:tc>
          <w:tcPr>
            <w:tcW w:w="1052" w:type="dxa"/>
            <w:vMerge/>
            <w:tcBorders>
              <w:top w:val="nil"/>
              <w:left w:val="single" w:sz="12" w:space="0" w:color="auto"/>
              <w:bottom w:val="nil"/>
              <w:right w:val="nil"/>
            </w:tcBorders>
            <w:shd w:val="clear" w:color="auto" w:fill="auto"/>
          </w:tcPr>
          <w:p w14:paraId="6A4EE4E2" w14:textId="77777777" w:rsidR="001C387D" w:rsidRPr="001C387D" w:rsidRDefault="001C387D" w:rsidP="001C387D">
            <w:pPr>
              <w:autoSpaceDE w:val="0"/>
              <w:autoSpaceDN w:val="0"/>
              <w:adjustRightInd w:val="0"/>
              <w:rPr>
                <w:rFonts w:cs="Arial"/>
                <w:sz w:val="18"/>
                <w:szCs w:val="18"/>
              </w:rPr>
            </w:pPr>
          </w:p>
        </w:tc>
        <w:tc>
          <w:tcPr>
            <w:tcW w:w="2426" w:type="dxa"/>
            <w:tcBorders>
              <w:top w:val="nil"/>
              <w:left w:val="nil"/>
              <w:bottom w:val="nil"/>
              <w:right w:val="single" w:sz="12" w:space="0" w:color="auto"/>
            </w:tcBorders>
            <w:shd w:val="clear" w:color="auto" w:fill="auto"/>
          </w:tcPr>
          <w:p w14:paraId="6FAFACD5" w14:textId="77777777" w:rsidR="001C387D" w:rsidRPr="001C387D" w:rsidRDefault="001C387D" w:rsidP="001C387D">
            <w:pPr>
              <w:autoSpaceDE w:val="0"/>
              <w:autoSpaceDN w:val="0"/>
              <w:adjustRightInd w:val="0"/>
              <w:ind w:left="60" w:right="60"/>
              <w:rPr>
                <w:rFonts w:cs="Arial"/>
                <w:sz w:val="18"/>
                <w:szCs w:val="18"/>
              </w:rPr>
            </w:pPr>
            <w:r w:rsidRPr="001C387D">
              <w:rPr>
                <w:rFonts w:cs="Arial"/>
                <w:sz w:val="18"/>
                <w:szCs w:val="18"/>
              </w:rPr>
              <w:t>Strongly Agree</w:t>
            </w:r>
          </w:p>
        </w:tc>
        <w:tc>
          <w:tcPr>
            <w:tcW w:w="1289" w:type="dxa"/>
            <w:tcBorders>
              <w:top w:val="nil"/>
              <w:left w:val="single" w:sz="12" w:space="0" w:color="auto"/>
              <w:bottom w:val="nil"/>
              <w:right w:val="single" w:sz="12" w:space="0" w:color="auto"/>
            </w:tcBorders>
            <w:shd w:val="clear" w:color="auto" w:fill="auto"/>
          </w:tcPr>
          <w:p w14:paraId="41865573" w14:textId="77777777" w:rsidR="001C387D" w:rsidRPr="001C387D" w:rsidRDefault="001C387D" w:rsidP="001C387D">
            <w:pPr>
              <w:autoSpaceDE w:val="0"/>
              <w:autoSpaceDN w:val="0"/>
              <w:adjustRightInd w:val="0"/>
              <w:ind w:left="60" w:right="60"/>
              <w:jc w:val="right"/>
              <w:rPr>
                <w:rFonts w:cs="Arial"/>
                <w:sz w:val="18"/>
                <w:szCs w:val="18"/>
              </w:rPr>
            </w:pPr>
            <w:r w:rsidRPr="001C387D">
              <w:rPr>
                <w:rFonts w:cs="Arial"/>
                <w:sz w:val="18"/>
                <w:szCs w:val="18"/>
              </w:rPr>
              <w:t>706</w:t>
            </w:r>
          </w:p>
        </w:tc>
        <w:tc>
          <w:tcPr>
            <w:tcW w:w="1136" w:type="dxa"/>
            <w:tcBorders>
              <w:top w:val="nil"/>
              <w:left w:val="single" w:sz="12" w:space="0" w:color="auto"/>
              <w:bottom w:val="nil"/>
              <w:right w:val="single" w:sz="12" w:space="0" w:color="auto"/>
            </w:tcBorders>
            <w:shd w:val="clear" w:color="auto" w:fill="auto"/>
          </w:tcPr>
          <w:p w14:paraId="5988F02C" w14:textId="77777777" w:rsidR="001C387D" w:rsidRPr="001C387D" w:rsidRDefault="001C387D" w:rsidP="001C387D">
            <w:pPr>
              <w:autoSpaceDE w:val="0"/>
              <w:autoSpaceDN w:val="0"/>
              <w:adjustRightInd w:val="0"/>
              <w:ind w:left="60" w:right="60"/>
              <w:jc w:val="right"/>
              <w:rPr>
                <w:rFonts w:cs="Arial"/>
                <w:sz w:val="18"/>
                <w:szCs w:val="18"/>
              </w:rPr>
            </w:pPr>
            <w:r w:rsidRPr="001C387D">
              <w:rPr>
                <w:rFonts w:cs="Arial"/>
                <w:sz w:val="18"/>
                <w:szCs w:val="18"/>
              </w:rPr>
              <w:t>25.2</w:t>
            </w:r>
          </w:p>
        </w:tc>
        <w:tc>
          <w:tcPr>
            <w:tcW w:w="1544" w:type="dxa"/>
            <w:tcBorders>
              <w:top w:val="nil"/>
              <w:left w:val="single" w:sz="12" w:space="0" w:color="auto"/>
              <w:bottom w:val="nil"/>
              <w:right w:val="single" w:sz="12" w:space="0" w:color="auto"/>
            </w:tcBorders>
            <w:shd w:val="clear" w:color="auto" w:fill="auto"/>
          </w:tcPr>
          <w:p w14:paraId="7572A830" w14:textId="77777777" w:rsidR="001C387D" w:rsidRPr="001C387D" w:rsidRDefault="001C387D" w:rsidP="001C387D">
            <w:pPr>
              <w:autoSpaceDE w:val="0"/>
              <w:autoSpaceDN w:val="0"/>
              <w:adjustRightInd w:val="0"/>
              <w:ind w:left="60" w:right="60"/>
              <w:jc w:val="right"/>
              <w:rPr>
                <w:rFonts w:cs="Arial"/>
                <w:sz w:val="18"/>
                <w:szCs w:val="18"/>
              </w:rPr>
            </w:pPr>
            <w:r w:rsidRPr="001C387D">
              <w:rPr>
                <w:rFonts w:cs="Arial"/>
                <w:sz w:val="18"/>
                <w:szCs w:val="18"/>
              </w:rPr>
              <w:t>25.7</w:t>
            </w:r>
          </w:p>
        </w:tc>
        <w:tc>
          <w:tcPr>
            <w:tcW w:w="1628" w:type="dxa"/>
            <w:tcBorders>
              <w:top w:val="nil"/>
              <w:left w:val="single" w:sz="12" w:space="0" w:color="auto"/>
              <w:bottom w:val="nil"/>
              <w:right w:val="single" w:sz="12" w:space="0" w:color="auto"/>
            </w:tcBorders>
            <w:shd w:val="clear" w:color="auto" w:fill="auto"/>
          </w:tcPr>
          <w:p w14:paraId="4AAB4255" w14:textId="77777777" w:rsidR="001C387D" w:rsidRPr="001C387D" w:rsidRDefault="001C387D" w:rsidP="001C387D">
            <w:pPr>
              <w:autoSpaceDE w:val="0"/>
              <w:autoSpaceDN w:val="0"/>
              <w:adjustRightInd w:val="0"/>
              <w:ind w:left="60" w:right="60"/>
              <w:jc w:val="right"/>
              <w:rPr>
                <w:rFonts w:cs="Arial"/>
                <w:sz w:val="18"/>
                <w:szCs w:val="18"/>
              </w:rPr>
            </w:pPr>
            <w:r w:rsidRPr="001C387D">
              <w:rPr>
                <w:rFonts w:cs="Arial"/>
                <w:sz w:val="18"/>
                <w:szCs w:val="18"/>
              </w:rPr>
              <w:t>56.9</w:t>
            </w:r>
          </w:p>
        </w:tc>
      </w:tr>
      <w:tr w:rsidR="00FF7B59" w:rsidRPr="001C387D" w14:paraId="1788320A" w14:textId="77777777" w:rsidTr="00FF7B59">
        <w:trPr>
          <w:cantSplit/>
        </w:trPr>
        <w:tc>
          <w:tcPr>
            <w:tcW w:w="1052" w:type="dxa"/>
            <w:vMerge/>
            <w:tcBorders>
              <w:top w:val="nil"/>
              <w:left w:val="single" w:sz="12" w:space="0" w:color="auto"/>
              <w:bottom w:val="nil"/>
              <w:right w:val="nil"/>
            </w:tcBorders>
            <w:shd w:val="clear" w:color="auto" w:fill="auto"/>
          </w:tcPr>
          <w:p w14:paraId="0D19BDD5" w14:textId="77777777" w:rsidR="001C387D" w:rsidRPr="001C387D" w:rsidRDefault="001C387D" w:rsidP="001C387D">
            <w:pPr>
              <w:autoSpaceDE w:val="0"/>
              <w:autoSpaceDN w:val="0"/>
              <w:adjustRightInd w:val="0"/>
              <w:rPr>
                <w:rFonts w:cs="Arial"/>
                <w:sz w:val="18"/>
                <w:szCs w:val="18"/>
              </w:rPr>
            </w:pPr>
          </w:p>
        </w:tc>
        <w:tc>
          <w:tcPr>
            <w:tcW w:w="2426" w:type="dxa"/>
            <w:tcBorders>
              <w:top w:val="nil"/>
              <w:left w:val="nil"/>
              <w:bottom w:val="nil"/>
              <w:right w:val="single" w:sz="12" w:space="0" w:color="auto"/>
            </w:tcBorders>
            <w:shd w:val="clear" w:color="auto" w:fill="auto"/>
          </w:tcPr>
          <w:p w14:paraId="2F943D37" w14:textId="77777777" w:rsidR="001C387D" w:rsidRPr="001C387D" w:rsidRDefault="001C387D" w:rsidP="001C387D">
            <w:pPr>
              <w:autoSpaceDE w:val="0"/>
              <w:autoSpaceDN w:val="0"/>
              <w:adjustRightInd w:val="0"/>
              <w:ind w:left="60" w:right="60"/>
              <w:rPr>
                <w:rFonts w:cs="Arial"/>
                <w:sz w:val="18"/>
                <w:szCs w:val="18"/>
              </w:rPr>
            </w:pPr>
            <w:r w:rsidRPr="001C387D">
              <w:rPr>
                <w:rFonts w:cs="Arial"/>
                <w:sz w:val="18"/>
                <w:szCs w:val="18"/>
              </w:rPr>
              <w:t>Very Strongly Agree</w:t>
            </w:r>
          </w:p>
        </w:tc>
        <w:tc>
          <w:tcPr>
            <w:tcW w:w="1289" w:type="dxa"/>
            <w:tcBorders>
              <w:top w:val="nil"/>
              <w:left w:val="single" w:sz="12" w:space="0" w:color="auto"/>
              <w:bottom w:val="nil"/>
              <w:right w:val="single" w:sz="12" w:space="0" w:color="auto"/>
            </w:tcBorders>
            <w:shd w:val="clear" w:color="auto" w:fill="auto"/>
          </w:tcPr>
          <w:p w14:paraId="64FD4098" w14:textId="77777777" w:rsidR="001C387D" w:rsidRPr="001C387D" w:rsidRDefault="001C387D" w:rsidP="001C387D">
            <w:pPr>
              <w:autoSpaceDE w:val="0"/>
              <w:autoSpaceDN w:val="0"/>
              <w:adjustRightInd w:val="0"/>
              <w:ind w:left="60" w:right="60"/>
              <w:jc w:val="right"/>
              <w:rPr>
                <w:rFonts w:cs="Arial"/>
                <w:sz w:val="18"/>
                <w:szCs w:val="18"/>
              </w:rPr>
            </w:pPr>
            <w:r w:rsidRPr="001C387D">
              <w:rPr>
                <w:rFonts w:cs="Arial"/>
                <w:sz w:val="18"/>
                <w:szCs w:val="18"/>
              </w:rPr>
              <w:t>1186</w:t>
            </w:r>
          </w:p>
        </w:tc>
        <w:tc>
          <w:tcPr>
            <w:tcW w:w="1136" w:type="dxa"/>
            <w:tcBorders>
              <w:top w:val="nil"/>
              <w:left w:val="single" w:sz="12" w:space="0" w:color="auto"/>
              <w:bottom w:val="nil"/>
              <w:right w:val="single" w:sz="12" w:space="0" w:color="auto"/>
            </w:tcBorders>
            <w:shd w:val="clear" w:color="auto" w:fill="auto"/>
          </w:tcPr>
          <w:p w14:paraId="62A3EA59" w14:textId="77777777" w:rsidR="001C387D" w:rsidRPr="001C387D" w:rsidRDefault="001C387D" w:rsidP="001C387D">
            <w:pPr>
              <w:autoSpaceDE w:val="0"/>
              <w:autoSpaceDN w:val="0"/>
              <w:adjustRightInd w:val="0"/>
              <w:ind w:left="60" w:right="60"/>
              <w:jc w:val="right"/>
              <w:rPr>
                <w:rFonts w:cs="Arial"/>
                <w:sz w:val="18"/>
                <w:szCs w:val="18"/>
              </w:rPr>
            </w:pPr>
            <w:r w:rsidRPr="001C387D">
              <w:rPr>
                <w:rFonts w:cs="Arial"/>
                <w:sz w:val="18"/>
                <w:szCs w:val="18"/>
              </w:rPr>
              <w:t>42.3</w:t>
            </w:r>
          </w:p>
        </w:tc>
        <w:tc>
          <w:tcPr>
            <w:tcW w:w="1544" w:type="dxa"/>
            <w:tcBorders>
              <w:top w:val="nil"/>
              <w:left w:val="single" w:sz="12" w:space="0" w:color="auto"/>
              <w:bottom w:val="nil"/>
              <w:right w:val="single" w:sz="12" w:space="0" w:color="auto"/>
            </w:tcBorders>
            <w:shd w:val="clear" w:color="auto" w:fill="auto"/>
          </w:tcPr>
          <w:p w14:paraId="45623E16" w14:textId="77777777" w:rsidR="001C387D" w:rsidRPr="001C387D" w:rsidRDefault="001C387D" w:rsidP="001C387D">
            <w:pPr>
              <w:autoSpaceDE w:val="0"/>
              <w:autoSpaceDN w:val="0"/>
              <w:adjustRightInd w:val="0"/>
              <w:ind w:left="60" w:right="60"/>
              <w:jc w:val="right"/>
              <w:rPr>
                <w:rFonts w:cs="Arial"/>
                <w:sz w:val="18"/>
                <w:szCs w:val="18"/>
              </w:rPr>
            </w:pPr>
            <w:r w:rsidRPr="001C387D">
              <w:rPr>
                <w:rFonts w:cs="Arial"/>
                <w:sz w:val="18"/>
                <w:szCs w:val="18"/>
              </w:rPr>
              <w:t>43.1</w:t>
            </w:r>
          </w:p>
        </w:tc>
        <w:tc>
          <w:tcPr>
            <w:tcW w:w="1628" w:type="dxa"/>
            <w:tcBorders>
              <w:top w:val="nil"/>
              <w:left w:val="single" w:sz="12" w:space="0" w:color="auto"/>
              <w:bottom w:val="nil"/>
              <w:right w:val="single" w:sz="12" w:space="0" w:color="auto"/>
            </w:tcBorders>
            <w:shd w:val="clear" w:color="auto" w:fill="auto"/>
          </w:tcPr>
          <w:p w14:paraId="64F49F17" w14:textId="77777777" w:rsidR="001C387D" w:rsidRPr="001C387D" w:rsidRDefault="001C387D" w:rsidP="001C387D">
            <w:pPr>
              <w:autoSpaceDE w:val="0"/>
              <w:autoSpaceDN w:val="0"/>
              <w:adjustRightInd w:val="0"/>
              <w:ind w:left="60" w:right="60"/>
              <w:jc w:val="right"/>
              <w:rPr>
                <w:rFonts w:cs="Arial"/>
                <w:sz w:val="18"/>
                <w:szCs w:val="18"/>
              </w:rPr>
            </w:pPr>
            <w:r w:rsidRPr="001C387D">
              <w:rPr>
                <w:rFonts w:cs="Arial"/>
                <w:sz w:val="18"/>
                <w:szCs w:val="18"/>
              </w:rPr>
              <w:t>100.0</w:t>
            </w:r>
          </w:p>
        </w:tc>
      </w:tr>
      <w:tr w:rsidR="00FF7B59" w:rsidRPr="001C387D" w14:paraId="3742F3C0" w14:textId="77777777" w:rsidTr="00FF7B59">
        <w:trPr>
          <w:cantSplit/>
        </w:trPr>
        <w:tc>
          <w:tcPr>
            <w:tcW w:w="1052" w:type="dxa"/>
            <w:vMerge/>
            <w:tcBorders>
              <w:top w:val="nil"/>
              <w:left w:val="single" w:sz="12" w:space="0" w:color="auto"/>
              <w:bottom w:val="nil"/>
              <w:right w:val="nil"/>
            </w:tcBorders>
            <w:shd w:val="clear" w:color="auto" w:fill="auto"/>
          </w:tcPr>
          <w:p w14:paraId="5EF466B3" w14:textId="77777777" w:rsidR="001C387D" w:rsidRPr="001C387D" w:rsidRDefault="001C387D" w:rsidP="001C387D">
            <w:pPr>
              <w:autoSpaceDE w:val="0"/>
              <w:autoSpaceDN w:val="0"/>
              <w:adjustRightInd w:val="0"/>
              <w:rPr>
                <w:rFonts w:cs="Arial"/>
                <w:sz w:val="18"/>
                <w:szCs w:val="18"/>
              </w:rPr>
            </w:pPr>
          </w:p>
        </w:tc>
        <w:tc>
          <w:tcPr>
            <w:tcW w:w="2426" w:type="dxa"/>
            <w:tcBorders>
              <w:top w:val="nil"/>
              <w:left w:val="nil"/>
              <w:bottom w:val="nil"/>
              <w:right w:val="single" w:sz="12" w:space="0" w:color="auto"/>
            </w:tcBorders>
            <w:shd w:val="clear" w:color="auto" w:fill="auto"/>
          </w:tcPr>
          <w:p w14:paraId="6114BC4A" w14:textId="77777777" w:rsidR="001C387D" w:rsidRPr="001C387D" w:rsidRDefault="001C387D" w:rsidP="001C387D">
            <w:pPr>
              <w:autoSpaceDE w:val="0"/>
              <w:autoSpaceDN w:val="0"/>
              <w:adjustRightInd w:val="0"/>
              <w:ind w:left="60" w:right="60"/>
              <w:rPr>
                <w:rFonts w:cs="Arial"/>
                <w:sz w:val="18"/>
                <w:szCs w:val="18"/>
              </w:rPr>
            </w:pPr>
            <w:r w:rsidRPr="001C387D">
              <w:rPr>
                <w:rFonts w:cs="Arial"/>
                <w:sz w:val="18"/>
                <w:szCs w:val="18"/>
              </w:rPr>
              <w:t>Total</w:t>
            </w:r>
          </w:p>
        </w:tc>
        <w:tc>
          <w:tcPr>
            <w:tcW w:w="1289" w:type="dxa"/>
            <w:tcBorders>
              <w:top w:val="nil"/>
              <w:left w:val="single" w:sz="12" w:space="0" w:color="auto"/>
              <w:bottom w:val="nil"/>
              <w:right w:val="single" w:sz="12" w:space="0" w:color="auto"/>
            </w:tcBorders>
            <w:shd w:val="clear" w:color="auto" w:fill="auto"/>
          </w:tcPr>
          <w:p w14:paraId="738845DC" w14:textId="77777777" w:rsidR="001C387D" w:rsidRPr="001C387D" w:rsidRDefault="001C387D" w:rsidP="001C387D">
            <w:pPr>
              <w:autoSpaceDE w:val="0"/>
              <w:autoSpaceDN w:val="0"/>
              <w:adjustRightInd w:val="0"/>
              <w:ind w:left="60" w:right="60"/>
              <w:jc w:val="right"/>
              <w:rPr>
                <w:rFonts w:cs="Arial"/>
                <w:sz w:val="18"/>
                <w:szCs w:val="18"/>
              </w:rPr>
            </w:pPr>
            <w:r w:rsidRPr="001C387D">
              <w:rPr>
                <w:rFonts w:cs="Arial"/>
                <w:sz w:val="18"/>
                <w:szCs w:val="18"/>
              </w:rPr>
              <w:t>2751</w:t>
            </w:r>
          </w:p>
        </w:tc>
        <w:tc>
          <w:tcPr>
            <w:tcW w:w="1136" w:type="dxa"/>
            <w:tcBorders>
              <w:top w:val="nil"/>
              <w:left w:val="single" w:sz="12" w:space="0" w:color="auto"/>
              <w:bottom w:val="nil"/>
              <w:right w:val="single" w:sz="12" w:space="0" w:color="auto"/>
            </w:tcBorders>
            <w:shd w:val="clear" w:color="auto" w:fill="auto"/>
          </w:tcPr>
          <w:p w14:paraId="4DED071A" w14:textId="77777777" w:rsidR="001C387D" w:rsidRPr="001C387D" w:rsidRDefault="001C387D" w:rsidP="001C387D">
            <w:pPr>
              <w:autoSpaceDE w:val="0"/>
              <w:autoSpaceDN w:val="0"/>
              <w:adjustRightInd w:val="0"/>
              <w:ind w:left="60" w:right="60"/>
              <w:jc w:val="right"/>
              <w:rPr>
                <w:rFonts w:cs="Arial"/>
                <w:sz w:val="18"/>
                <w:szCs w:val="18"/>
              </w:rPr>
            </w:pPr>
            <w:r w:rsidRPr="001C387D">
              <w:rPr>
                <w:rFonts w:cs="Arial"/>
                <w:sz w:val="18"/>
                <w:szCs w:val="18"/>
              </w:rPr>
              <w:t>98.1</w:t>
            </w:r>
          </w:p>
        </w:tc>
        <w:tc>
          <w:tcPr>
            <w:tcW w:w="1544" w:type="dxa"/>
            <w:tcBorders>
              <w:top w:val="nil"/>
              <w:left w:val="single" w:sz="12" w:space="0" w:color="auto"/>
              <w:bottom w:val="nil"/>
              <w:right w:val="single" w:sz="12" w:space="0" w:color="auto"/>
            </w:tcBorders>
            <w:shd w:val="clear" w:color="auto" w:fill="auto"/>
          </w:tcPr>
          <w:p w14:paraId="193645CB" w14:textId="77777777" w:rsidR="001C387D" w:rsidRPr="001C387D" w:rsidRDefault="001C387D" w:rsidP="001C387D">
            <w:pPr>
              <w:autoSpaceDE w:val="0"/>
              <w:autoSpaceDN w:val="0"/>
              <w:adjustRightInd w:val="0"/>
              <w:ind w:left="60" w:right="60"/>
              <w:jc w:val="right"/>
              <w:rPr>
                <w:rFonts w:cs="Arial"/>
                <w:sz w:val="18"/>
                <w:szCs w:val="18"/>
              </w:rPr>
            </w:pPr>
            <w:r w:rsidRPr="001C387D">
              <w:rPr>
                <w:rFonts w:cs="Arial"/>
                <w:sz w:val="18"/>
                <w:szCs w:val="18"/>
              </w:rPr>
              <w:t>100.0</w:t>
            </w:r>
          </w:p>
        </w:tc>
        <w:tc>
          <w:tcPr>
            <w:tcW w:w="1628" w:type="dxa"/>
            <w:tcBorders>
              <w:top w:val="nil"/>
              <w:left w:val="single" w:sz="12" w:space="0" w:color="auto"/>
              <w:bottom w:val="nil"/>
              <w:right w:val="single" w:sz="12" w:space="0" w:color="auto"/>
            </w:tcBorders>
            <w:shd w:val="clear" w:color="auto" w:fill="auto"/>
            <w:vAlign w:val="center"/>
          </w:tcPr>
          <w:p w14:paraId="52202BF3" w14:textId="77777777" w:rsidR="001C387D" w:rsidRPr="001C387D" w:rsidRDefault="001C387D" w:rsidP="001C387D">
            <w:pPr>
              <w:autoSpaceDE w:val="0"/>
              <w:autoSpaceDN w:val="0"/>
              <w:adjustRightInd w:val="0"/>
              <w:rPr>
                <w:rFonts w:ascii="Times New Roman" w:hAnsi="Times New Roman"/>
                <w:sz w:val="18"/>
                <w:szCs w:val="18"/>
              </w:rPr>
            </w:pPr>
          </w:p>
        </w:tc>
      </w:tr>
      <w:tr w:rsidR="00FF7B59" w:rsidRPr="001C387D" w14:paraId="7B1B05CB" w14:textId="77777777" w:rsidTr="00FF7B59">
        <w:trPr>
          <w:cantSplit/>
        </w:trPr>
        <w:tc>
          <w:tcPr>
            <w:tcW w:w="1052" w:type="dxa"/>
            <w:tcBorders>
              <w:top w:val="nil"/>
              <w:left w:val="single" w:sz="12" w:space="0" w:color="auto"/>
              <w:bottom w:val="nil"/>
              <w:right w:val="nil"/>
            </w:tcBorders>
            <w:shd w:val="clear" w:color="auto" w:fill="auto"/>
          </w:tcPr>
          <w:p w14:paraId="1E8DEADD" w14:textId="77777777" w:rsidR="001C387D" w:rsidRPr="001C387D" w:rsidRDefault="001C387D" w:rsidP="001C387D">
            <w:pPr>
              <w:autoSpaceDE w:val="0"/>
              <w:autoSpaceDN w:val="0"/>
              <w:adjustRightInd w:val="0"/>
              <w:ind w:left="60" w:right="60"/>
              <w:rPr>
                <w:rFonts w:cs="Arial"/>
                <w:sz w:val="18"/>
                <w:szCs w:val="18"/>
              </w:rPr>
            </w:pPr>
            <w:r w:rsidRPr="001C387D">
              <w:rPr>
                <w:rFonts w:cs="Arial"/>
                <w:sz w:val="18"/>
                <w:szCs w:val="18"/>
              </w:rPr>
              <w:t>Missing</w:t>
            </w:r>
          </w:p>
        </w:tc>
        <w:tc>
          <w:tcPr>
            <w:tcW w:w="2426" w:type="dxa"/>
            <w:tcBorders>
              <w:top w:val="nil"/>
              <w:left w:val="nil"/>
              <w:bottom w:val="nil"/>
              <w:right w:val="single" w:sz="12" w:space="0" w:color="auto"/>
            </w:tcBorders>
            <w:shd w:val="clear" w:color="auto" w:fill="auto"/>
          </w:tcPr>
          <w:p w14:paraId="4577D928" w14:textId="77777777" w:rsidR="001C387D" w:rsidRPr="001C387D" w:rsidRDefault="001C387D" w:rsidP="001C387D">
            <w:pPr>
              <w:autoSpaceDE w:val="0"/>
              <w:autoSpaceDN w:val="0"/>
              <w:adjustRightInd w:val="0"/>
              <w:ind w:left="60" w:right="60"/>
              <w:rPr>
                <w:rFonts w:cs="Arial"/>
                <w:sz w:val="18"/>
                <w:szCs w:val="18"/>
              </w:rPr>
            </w:pPr>
            <w:r w:rsidRPr="001C387D">
              <w:rPr>
                <w:rFonts w:cs="Arial"/>
                <w:sz w:val="18"/>
                <w:szCs w:val="18"/>
              </w:rPr>
              <w:t>System</w:t>
            </w:r>
          </w:p>
        </w:tc>
        <w:tc>
          <w:tcPr>
            <w:tcW w:w="1289" w:type="dxa"/>
            <w:tcBorders>
              <w:top w:val="nil"/>
              <w:left w:val="single" w:sz="12" w:space="0" w:color="auto"/>
              <w:bottom w:val="nil"/>
              <w:right w:val="single" w:sz="12" w:space="0" w:color="auto"/>
            </w:tcBorders>
            <w:shd w:val="clear" w:color="auto" w:fill="auto"/>
          </w:tcPr>
          <w:p w14:paraId="21D2A834" w14:textId="77777777" w:rsidR="001C387D" w:rsidRPr="001C387D" w:rsidRDefault="001C387D" w:rsidP="001C387D">
            <w:pPr>
              <w:autoSpaceDE w:val="0"/>
              <w:autoSpaceDN w:val="0"/>
              <w:adjustRightInd w:val="0"/>
              <w:ind w:left="60" w:right="60"/>
              <w:jc w:val="right"/>
              <w:rPr>
                <w:rFonts w:cs="Arial"/>
                <w:sz w:val="18"/>
                <w:szCs w:val="18"/>
              </w:rPr>
            </w:pPr>
            <w:r w:rsidRPr="001C387D">
              <w:rPr>
                <w:rFonts w:cs="Arial"/>
                <w:sz w:val="18"/>
                <w:szCs w:val="18"/>
              </w:rPr>
              <w:t>53</w:t>
            </w:r>
          </w:p>
        </w:tc>
        <w:tc>
          <w:tcPr>
            <w:tcW w:w="1136" w:type="dxa"/>
            <w:tcBorders>
              <w:top w:val="nil"/>
              <w:left w:val="single" w:sz="12" w:space="0" w:color="auto"/>
              <w:bottom w:val="nil"/>
              <w:right w:val="single" w:sz="12" w:space="0" w:color="auto"/>
            </w:tcBorders>
            <w:shd w:val="clear" w:color="auto" w:fill="auto"/>
          </w:tcPr>
          <w:p w14:paraId="298B901C" w14:textId="77777777" w:rsidR="001C387D" w:rsidRPr="001C387D" w:rsidRDefault="001C387D" w:rsidP="001C387D">
            <w:pPr>
              <w:autoSpaceDE w:val="0"/>
              <w:autoSpaceDN w:val="0"/>
              <w:adjustRightInd w:val="0"/>
              <w:ind w:left="60" w:right="60"/>
              <w:jc w:val="right"/>
              <w:rPr>
                <w:rFonts w:cs="Arial"/>
                <w:sz w:val="18"/>
                <w:szCs w:val="18"/>
              </w:rPr>
            </w:pPr>
            <w:r w:rsidRPr="001C387D">
              <w:rPr>
                <w:rFonts w:cs="Arial"/>
                <w:sz w:val="18"/>
                <w:szCs w:val="18"/>
              </w:rPr>
              <w:t>1.9</w:t>
            </w:r>
          </w:p>
        </w:tc>
        <w:tc>
          <w:tcPr>
            <w:tcW w:w="1544" w:type="dxa"/>
            <w:tcBorders>
              <w:top w:val="nil"/>
              <w:left w:val="single" w:sz="12" w:space="0" w:color="auto"/>
              <w:bottom w:val="nil"/>
              <w:right w:val="single" w:sz="12" w:space="0" w:color="auto"/>
            </w:tcBorders>
            <w:shd w:val="clear" w:color="auto" w:fill="auto"/>
            <w:vAlign w:val="center"/>
          </w:tcPr>
          <w:p w14:paraId="6A244501" w14:textId="77777777" w:rsidR="001C387D" w:rsidRPr="001C387D" w:rsidRDefault="001C387D" w:rsidP="001C387D">
            <w:pPr>
              <w:autoSpaceDE w:val="0"/>
              <w:autoSpaceDN w:val="0"/>
              <w:adjustRightInd w:val="0"/>
              <w:rPr>
                <w:rFonts w:ascii="Times New Roman" w:hAnsi="Times New Roman"/>
                <w:sz w:val="18"/>
                <w:szCs w:val="18"/>
              </w:rPr>
            </w:pPr>
          </w:p>
        </w:tc>
        <w:tc>
          <w:tcPr>
            <w:tcW w:w="1628" w:type="dxa"/>
            <w:tcBorders>
              <w:top w:val="nil"/>
              <w:left w:val="single" w:sz="12" w:space="0" w:color="auto"/>
              <w:bottom w:val="nil"/>
              <w:right w:val="single" w:sz="12" w:space="0" w:color="auto"/>
            </w:tcBorders>
            <w:shd w:val="clear" w:color="auto" w:fill="auto"/>
            <w:vAlign w:val="center"/>
          </w:tcPr>
          <w:p w14:paraId="0C783878" w14:textId="77777777" w:rsidR="001C387D" w:rsidRPr="001C387D" w:rsidRDefault="001C387D" w:rsidP="001C387D">
            <w:pPr>
              <w:autoSpaceDE w:val="0"/>
              <w:autoSpaceDN w:val="0"/>
              <w:adjustRightInd w:val="0"/>
              <w:rPr>
                <w:rFonts w:ascii="Times New Roman" w:hAnsi="Times New Roman"/>
                <w:sz w:val="18"/>
                <w:szCs w:val="18"/>
              </w:rPr>
            </w:pPr>
          </w:p>
        </w:tc>
      </w:tr>
      <w:tr w:rsidR="00FF7B59" w:rsidRPr="001C387D" w14:paraId="05CF6DC0" w14:textId="77777777" w:rsidTr="00FF7B59">
        <w:trPr>
          <w:cantSplit/>
        </w:trPr>
        <w:tc>
          <w:tcPr>
            <w:tcW w:w="3478" w:type="dxa"/>
            <w:gridSpan w:val="2"/>
            <w:tcBorders>
              <w:top w:val="nil"/>
              <w:left w:val="single" w:sz="12" w:space="0" w:color="auto"/>
              <w:bottom w:val="single" w:sz="12" w:space="0" w:color="auto"/>
              <w:right w:val="single" w:sz="12" w:space="0" w:color="auto"/>
            </w:tcBorders>
            <w:shd w:val="clear" w:color="auto" w:fill="auto"/>
          </w:tcPr>
          <w:p w14:paraId="56BA3169" w14:textId="77777777" w:rsidR="001C387D" w:rsidRPr="001C387D" w:rsidRDefault="001C387D" w:rsidP="001C387D">
            <w:pPr>
              <w:autoSpaceDE w:val="0"/>
              <w:autoSpaceDN w:val="0"/>
              <w:adjustRightInd w:val="0"/>
              <w:ind w:left="60" w:right="60"/>
              <w:rPr>
                <w:rFonts w:cs="Arial"/>
                <w:sz w:val="18"/>
                <w:szCs w:val="18"/>
              </w:rPr>
            </w:pPr>
            <w:r w:rsidRPr="001C387D">
              <w:rPr>
                <w:rFonts w:cs="Arial"/>
                <w:sz w:val="18"/>
                <w:szCs w:val="18"/>
              </w:rPr>
              <w:t>Total</w:t>
            </w:r>
          </w:p>
        </w:tc>
        <w:tc>
          <w:tcPr>
            <w:tcW w:w="1289" w:type="dxa"/>
            <w:tcBorders>
              <w:top w:val="nil"/>
              <w:left w:val="single" w:sz="12" w:space="0" w:color="auto"/>
              <w:bottom w:val="single" w:sz="12" w:space="0" w:color="auto"/>
              <w:right w:val="single" w:sz="12" w:space="0" w:color="auto"/>
            </w:tcBorders>
            <w:shd w:val="clear" w:color="auto" w:fill="auto"/>
          </w:tcPr>
          <w:p w14:paraId="40065BF1" w14:textId="77777777" w:rsidR="001C387D" w:rsidRPr="001C387D" w:rsidRDefault="001C387D" w:rsidP="001C387D">
            <w:pPr>
              <w:autoSpaceDE w:val="0"/>
              <w:autoSpaceDN w:val="0"/>
              <w:adjustRightInd w:val="0"/>
              <w:ind w:left="60" w:right="60"/>
              <w:jc w:val="right"/>
              <w:rPr>
                <w:rFonts w:cs="Arial"/>
                <w:sz w:val="18"/>
                <w:szCs w:val="18"/>
              </w:rPr>
            </w:pPr>
            <w:r w:rsidRPr="001C387D">
              <w:rPr>
                <w:rFonts w:cs="Arial"/>
                <w:sz w:val="18"/>
                <w:szCs w:val="18"/>
              </w:rPr>
              <w:t>2804</w:t>
            </w:r>
          </w:p>
        </w:tc>
        <w:tc>
          <w:tcPr>
            <w:tcW w:w="1136" w:type="dxa"/>
            <w:tcBorders>
              <w:top w:val="nil"/>
              <w:left w:val="single" w:sz="12" w:space="0" w:color="auto"/>
              <w:bottom w:val="single" w:sz="12" w:space="0" w:color="auto"/>
              <w:right w:val="single" w:sz="12" w:space="0" w:color="auto"/>
            </w:tcBorders>
            <w:shd w:val="clear" w:color="auto" w:fill="auto"/>
          </w:tcPr>
          <w:p w14:paraId="4F01FB60" w14:textId="77777777" w:rsidR="001C387D" w:rsidRPr="001C387D" w:rsidRDefault="001C387D" w:rsidP="001C387D">
            <w:pPr>
              <w:autoSpaceDE w:val="0"/>
              <w:autoSpaceDN w:val="0"/>
              <w:adjustRightInd w:val="0"/>
              <w:ind w:left="60" w:right="60"/>
              <w:jc w:val="right"/>
              <w:rPr>
                <w:rFonts w:cs="Arial"/>
                <w:sz w:val="18"/>
                <w:szCs w:val="18"/>
              </w:rPr>
            </w:pPr>
            <w:r w:rsidRPr="001C387D">
              <w:rPr>
                <w:rFonts w:cs="Arial"/>
                <w:sz w:val="18"/>
                <w:szCs w:val="18"/>
              </w:rPr>
              <w:t>100.0</w:t>
            </w:r>
          </w:p>
        </w:tc>
        <w:tc>
          <w:tcPr>
            <w:tcW w:w="1544" w:type="dxa"/>
            <w:tcBorders>
              <w:top w:val="nil"/>
              <w:left w:val="single" w:sz="12" w:space="0" w:color="auto"/>
              <w:bottom w:val="single" w:sz="12" w:space="0" w:color="auto"/>
              <w:right w:val="single" w:sz="12" w:space="0" w:color="auto"/>
            </w:tcBorders>
            <w:shd w:val="clear" w:color="auto" w:fill="auto"/>
            <w:vAlign w:val="center"/>
          </w:tcPr>
          <w:p w14:paraId="1A156F03" w14:textId="77777777" w:rsidR="001C387D" w:rsidRPr="001C387D" w:rsidRDefault="001C387D" w:rsidP="001C387D">
            <w:pPr>
              <w:autoSpaceDE w:val="0"/>
              <w:autoSpaceDN w:val="0"/>
              <w:adjustRightInd w:val="0"/>
              <w:rPr>
                <w:rFonts w:ascii="Times New Roman" w:hAnsi="Times New Roman"/>
                <w:sz w:val="18"/>
                <w:szCs w:val="18"/>
              </w:rPr>
            </w:pPr>
          </w:p>
        </w:tc>
        <w:tc>
          <w:tcPr>
            <w:tcW w:w="1628" w:type="dxa"/>
            <w:tcBorders>
              <w:top w:val="nil"/>
              <w:left w:val="single" w:sz="12" w:space="0" w:color="auto"/>
              <w:bottom w:val="single" w:sz="12" w:space="0" w:color="auto"/>
              <w:right w:val="single" w:sz="12" w:space="0" w:color="auto"/>
            </w:tcBorders>
            <w:shd w:val="clear" w:color="auto" w:fill="auto"/>
            <w:vAlign w:val="center"/>
          </w:tcPr>
          <w:p w14:paraId="43509776" w14:textId="77777777" w:rsidR="001C387D" w:rsidRPr="001C387D" w:rsidRDefault="001C387D" w:rsidP="001C387D">
            <w:pPr>
              <w:autoSpaceDE w:val="0"/>
              <w:autoSpaceDN w:val="0"/>
              <w:adjustRightInd w:val="0"/>
              <w:rPr>
                <w:rFonts w:ascii="Times New Roman" w:hAnsi="Times New Roman"/>
                <w:sz w:val="18"/>
                <w:szCs w:val="18"/>
              </w:rPr>
            </w:pPr>
          </w:p>
        </w:tc>
      </w:tr>
    </w:tbl>
    <w:p w14:paraId="01B2171A" w14:textId="77777777" w:rsidR="001C387D" w:rsidRPr="001C387D" w:rsidRDefault="001C387D" w:rsidP="001C387D">
      <w:pPr>
        <w:autoSpaceDE w:val="0"/>
        <w:autoSpaceDN w:val="0"/>
        <w:adjustRightInd w:val="0"/>
        <w:rPr>
          <w:rFonts w:ascii="Times New Roman" w:hAnsi="Times New Roman"/>
          <w:sz w:val="18"/>
          <w:szCs w:val="18"/>
        </w:rPr>
      </w:pPr>
    </w:p>
    <w:tbl>
      <w:tblPr>
        <w:tblW w:w="907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052"/>
        <w:gridCol w:w="2427"/>
        <w:gridCol w:w="1289"/>
        <w:gridCol w:w="1136"/>
        <w:gridCol w:w="1545"/>
        <w:gridCol w:w="1629"/>
      </w:tblGrid>
      <w:tr w:rsidR="001C387D" w:rsidRPr="001C387D" w14:paraId="11135AEB" w14:textId="77777777" w:rsidTr="009856C9">
        <w:trPr>
          <w:cantSplit/>
        </w:trPr>
        <w:tc>
          <w:tcPr>
            <w:tcW w:w="9078" w:type="dxa"/>
            <w:gridSpan w:val="6"/>
            <w:tcBorders>
              <w:top w:val="nil"/>
              <w:left w:val="nil"/>
              <w:bottom w:val="single" w:sz="12" w:space="0" w:color="auto"/>
              <w:right w:val="nil"/>
            </w:tcBorders>
            <w:shd w:val="clear" w:color="auto" w:fill="FFFFFF"/>
            <w:vAlign w:val="center"/>
          </w:tcPr>
          <w:p w14:paraId="5D40914F" w14:textId="77777777" w:rsidR="001C387D" w:rsidRPr="001C387D" w:rsidRDefault="001C387D" w:rsidP="009856C9">
            <w:pPr>
              <w:autoSpaceDE w:val="0"/>
              <w:autoSpaceDN w:val="0"/>
              <w:adjustRightInd w:val="0"/>
              <w:ind w:left="60" w:right="60"/>
              <w:rPr>
                <w:rFonts w:cs="Arial"/>
                <w:color w:val="010205"/>
                <w:sz w:val="18"/>
                <w:szCs w:val="18"/>
              </w:rPr>
            </w:pPr>
            <w:r w:rsidRPr="001C387D">
              <w:rPr>
                <w:rFonts w:cs="Arial"/>
                <w:b/>
                <w:bCs/>
                <w:color w:val="010205"/>
                <w:sz w:val="18"/>
                <w:szCs w:val="18"/>
              </w:rPr>
              <w:t>Q12 - Over the past year, Early Intervention services have helped me and/or my family feel that I can get the services and supports that my child and family need.</w:t>
            </w:r>
          </w:p>
        </w:tc>
      </w:tr>
      <w:tr w:rsidR="00FF7B59" w:rsidRPr="001C387D" w14:paraId="3DD96F35" w14:textId="77777777" w:rsidTr="009856C9">
        <w:trPr>
          <w:cantSplit/>
        </w:trPr>
        <w:tc>
          <w:tcPr>
            <w:tcW w:w="3479" w:type="dxa"/>
            <w:gridSpan w:val="2"/>
            <w:tcBorders>
              <w:top w:val="single" w:sz="12" w:space="0" w:color="auto"/>
              <w:left w:val="single" w:sz="12" w:space="0" w:color="auto"/>
              <w:bottom w:val="single" w:sz="12" w:space="0" w:color="auto"/>
              <w:right w:val="single" w:sz="12" w:space="0" w:color="auto"/>
            </w:tcBorders>
            <w:shd w:val="clear" w:color="auto" w:fill="auto"/>
            <w:vAlign w:val="bottom"/>
          </w:tcPr>
          <w:p w14:paraId="2E93AD55" w14:textId="77777777" w:rsidR="001C387D" w:rsidRPr="001C387D" w:rsidRDefault="001C387D" w:rsidP="001C387D">
            <w:pPr>
              <w:autoSpaceDE w:val="0"/>
              <w:autoSpaceDN w:val="0"/>
              <w:adjustRightInd w:val="0"/>
              <w:rPr>
                <w:rFonts w:ascii="Times New Roman" w:hAnsi="Times New Roman"/>
                <w:sz w:val="18"/>
                <w:szCs w:val="18"/>
              </w:rPr>
            </w:pPr>
          </w:p>
        </w:tc>
        <w:tc>
          <w:tcPr>
            <w:tcW w:w="1289" w:type="dxa"/>
            <w:tcBorders>
              <w:top w:val="single" w:sz="12" w:space="0" w:color="auto"/>
              <w:left w:val="single" w:sz="12" w:space="0" w:color="auto"/>
              <w:bottom w:val="single" w:sz="12" w:space="0" w:color="auto"/>
              <w:right w:val="single" w:sz="12" w:space="0" w:color="auto"/>
            </w:tcBorders>
            <w:shd w:val="clear" w:color="auto" w:fill="auto"/>
            <w:vAlign w:val="bottom"/>
          </w:tcPr>
          <w:p w14:paraId="726D660D" w14:textId="77777777" w:rsidR="001C387D" w:rsidRPr="001C387D" w:rsidRDefault="001C387D" w:rsidP="001C387D">
            <w:pPr>
              <w:autoSpaceDE w:val="0"/>
              <w:autoSpaceDN w:val="0"/>
              <w:adjustRightInd w:val="0"/>
              <w:ind w:left="60" w:right="60"/>
              <w:jc w:val="center"/>
              <w:rPr>
                <w:rFonts w:cs="Arial"/>
                <w:sz w:val="18"/>
                <w:szCs w:val="18"/>
              </w:rPr>
            </w:pPr>
            <w:r w:rsidRPr="001C387D">
              <w:rPr>
                <w:rFonts w:cs="Arial"/>
                <w:sz w:val="18"/>
                <w:szCs w:val="18"/>
              </w:rPr>
              <w:t>Frequency</w:t>
            </w:r>
          </w:p>
        </w:tc>
        <w:tc>
          <w:tcPr>
            <w:tcW w:w="1136" w:type="dxa"/>
            <w:tcBorders>
              <w:top w:val="single" w:sz="12" w:space="0" w:color="auto"/>
              <w:left w:val="single" w:sz="12" w:space="0" w:color="auto"/>
              <w:bottom w:val="single" w:sz="12" w:space="0" w:color="auto"/>
              <w:right w:val="single" w:sz="12" w:space="0" w:color="auto"/>
            </w:tcBorders>
            <w:shd w:val="clear" w:color="auto" w:fill="auto"/>
            <w:vAlign w:val="bottom"/>
          </w:tcPr>
          <w:p w14:paraId="69F0E832" w14:textId="77777777" w:rsidR="001C387D" w:rsidRPr="001C387D" w:rsidRDefault="001C387D" w:rsidP="001C387D">
            <w:pPr>
              <w:autoSpaceDE w:val="0"/>
              <w:autoSpaceDN w:val="0"/>
              <w:adjustRightInd w:val="0"/>
              <w:ind w:left="60" w:right="60"/>
              <w:jc w:val="center"/>
              <w:rPr>
                <w:rFonts w:cs="Arial"/>
                <w:sz w:val="18"/>
                <w:szCs w:val="18"/>
              </w:rPr>
            </w:pPr>
            <w:r w:rsidRPr="001C387D">
              <w:rPr>
                <w:rFonts w:cs="Arial"/>
                <w:sz w:val="18"/>
                <w:szCs w:val="18"/>
              </w:rPr>
              <w:t>Percent</w:t>
            </w:r>
          </w:p>
        </w:tc>
        <w:tc>
          <w:tcPr>
            <w:tcW w:w="1545" w:type="dxa"/>
            <w:tcBorders>
              <w:top w:val="single" w:sz="12" w:space="0" w:color="auto"/>
              <w:left w:val="single" w:sz="12" w:space="0" w:color="auto"/>
              <w:bottom w:val="single" w:sz="12" w:space="0" w:color="auto"/>
              <w:right w:val="single" w:sz="12" w:space="0" w:color="auto"/>
            </w:tcBorders>
            <w:shd w:val="clear" w:color="auto" w:fill="auto"/>
            <w:vAlign w:val="bottom"/>
          </w:tcPr>
          <w:p w14:paraId="5A08C085" w14:textId="77777777" w:rsidR="001C387D" w:rsidRPr="001C387D" w:rsidRDefault="001C387D" w:rsidP="001C387D">
            <w:pPr>
              <w:autoSpaceDE w:val="0"/>
              <w:autoSpaceDN w:val="0"/>
              <w:adjustRightInd w:val="0"/>
              <w:ind w:left="60" w:right="60"/>
              <w:jc w:val="center"/>
              <w:rPr>
                <w:rFonts w:cs="Arial"/>
                <w:sz w:val="18"/>
                <w:szCs w:val="18"/>
              </w:rPr>
            </w:pPr>
            <w:r w:rsidRPr="001C387D">
              <w:rPr>
                <w:rFonts w:cs="Arial"/>
                <w:sz w:val="18"/>
                <w:szCs w:val="18"/>
              </w:rPr>
              <w:t>Valid Percent</w:t>
            </w:r>
          </w:p>
        </w:tc>
        <w:tc>
          <w:tcPr>
            <w:tcW w:w="1629" w:type="dxa"/>
            <w:tcBorders>
              <w:top w:val="single" w:sz="12" w:space="0" w:color="auto"/>
              <w:left w:val="single" w:sz="12" w:space="0" w:color="auto"/>
              <w:bottom w:val="single" w:sz="12" w:space="0" w:color="auto"/>
              <w:right w:val="single" w:sz="12" w:space="0" w:color="auto"/>
            </w:tcBorders>
            <w:shd w:val="clear" w:color="auto" w:fill="auto"/>
            <w:vAlign w:val="bottom"/>
          </w:tcPr>
          <w:p w14:paraId="1CCE9FE9" w14:textId="77777777" w:rsidR="001C387D" w:rsidRPr="001C387D" w:rsidRDefault="001C387D" w:rsidP="001C387D">
            <w:pPr>
              <w:autoSpaceDE w:val="0"/>
              <w:autoSpaceDN w:val="0"/>
              <w:adjustRightInd w:val="0"/>
              <w:ind w:left="60" w:right="60"/>
              <w:jc w:val="center"/>
              <w:rPr>
                <w:rFonts w:cs="Arial"/>
                <w:sz w:val="18"/>
                <w:szCs w:val="18"/>
              </w:rPr>
            </w:pPr>
            <w:r w:rsidRPr="001C387D">
              <w:rPr>
                <w:rFonts w:cs="Arial"/>
                <w:sz w:val="18"/>
                <w:szCs w:val="18"/>
              </w:rPr>
              <w:t>Cumulative Percent</w:t>
            </w:r>
          </w:p>
        </w:tc>
      </w:tr>
      <w:tr w:rsidR="00FF7B59" w:rsidRPr="001C387D" w14:paraId="27C0B37E" w14:textId="77777777" w:rsidTr="009856C9">
        <w:trPr>
          <w:cantSplit/>
        </w:trPr>
        <w:tc>
          <w:tcPr>
            <w:tcW w:w="1052" w:type="dxa"/>
            <w:vMerge w:val="restart"/>
            <w:tcBorders>
              <w:top w:val="single" w:sz="12" w:space="0" w:color="auto"/>
              <w:left w:val="single" w:sz="12" w:space="0" w:color="auto"/>
              <w:bottom w:val="nil"/>
              <w:right w:val="nil"/>
            </w:tcBorders>
            <w:shd w:val="clear" w:color="auto" w:fill="auto"/>
          </w:tcPr>
          <w:p w14:paraId="598C1B9E" w14:textId="77777777" w:rsidR="001C387D" w:rsidRPr="001C387D" w:rsidRDefault="001C387D" w:rsidP="001C387D">
            <w:pPr>
              <w:autoSpaceDE w:val="0"/>
              <w:autoSpaceDN w:val="0"/>
              <w:adjustRightInd w:val="0"/>
              <w:ind w:left="60" w:right="60"/>
              <w:rPr>
                <w:rFonts w:cs="Arial"/>
                <w:sz w:val="18"/>
                <w:szCs w:val="18"/>
              </w:rPr>
            </w:pPr>
            <w:r w:rsidRPr="001C387D">
              <w:rPr>
                <w:rFonts w:cs="Arial"/>
                <w:sz w:val="18"/>
                <w:szCs w:val="18"/>
              </w:rPr>
              <w:t>Valid</w:t>
            </w:r>
          </w:p>
        </w:tc>
        <w:tc>
          <w:tcPr>
            <w:tcW w:w="2427" w:type="dxa"/>
            <w:tcBorders>
              <w:top w:val="single" w:sz="12" w:space="0" w:color="auto"/>
              <w:left w:val="nil"/>
              <w:bottom w:val="nil"/>
              <w:right w:val="single" w:sz="12" w:space="0" w:color="auto"/>
            </w:tcBorders>
            <w:shd w:val="clear" w:color="auto" w:fill="auto"/>
          </w:tcPr>
          <w:p w14:paraId="6F0C74A8" w14:textId="77777777" w:rsidR="001C387D" w:rsidRPr="001C387D" w:rsidRDefault="001C387D" w:rsidP="001C387D">
            <w:pPr>
              <w:autoSpaceDE w:val="0"/>
              <w:autoSpaceDN w:val="0"/>
              <w:adjustRightInd w:val="0"/>
              <w:ind w:left="60" w:right="60"/>
              <w:rPr>
                <w:rFonts w:cs="Arial"/>
                <w:sz w:val="18"/>
                <w:szCs w:val="18"/>
              </w:rPr>
            </w:pPr>
            <w:r w:rsidRPr="001C387D">
              <w:rPr>
                <w:rFonts w:cs="Arial"/>
                <w:sz w:val="18"/>
                <w:szCs w:val="18"/>
              </w:rPr>
              <w:t>Very Strongly Disagree</w:t>
            </w:r>
          </w:p>
        </w:tc>
        <w:tc>
          <w:tcPr>
            <w:tcW w:w="1289" w:type="dxa"/>
            <w:tcBorders>
              <w:top w:val="single" w:sz="12" w:space="0" w:color="auto"/>
              <w:left w:val="single" w:sz="12" w:space="0" w:color="auto"/>
              <w:bottom w:val="nil"/>
              <w:right w:val="single" w:sz="12" w:space="0" w:color="auto"/>
            </w:tcBorders>
            <w:shd w:val="clear" w:color="auto" w:fill="auto"/>
          </w:tcPr>
          <w:p w14:paraId="4BE43F53" w14:textId="77777777" w:rsidR="001C387D" w:rsidRPr="001C387D" w:rsidRDefault="001C387D" w:rsidP="001C387D">
            <w:pPr>
              <w:autoSpaceDE w:val="0"/>
              <w:autoSpaceDN w:val="0"/>
              <w:adjustRightInd w:val="0"/>
              <w:ind w:left="60" w:right="60"/>
              <w:jc w:val="right"/>
              <w:rPr>
                <w:rFonts w:cs="Arial"/>
                <w:sz w:val="18"/>
                <w:szCs w:val="18"/>
              </w:rPr>
            </w:pPr>
            <w:r w:rsidRPr="001C387D">
              <w:rPr>
                <w:rFonts w:cs="Arial"/>
                <w:sz w:val="18"/>
                <w:szCs w:val="18"/>
              </w:rPr>
              <w:t>46</w:t>
            </w:r>
          </w:p>
        </w:tc>
        <w:tc>
          <w:tcPr>
            <w:tcW w:w="1136" w:type="dxa"/>
            <w:tcBorders>
              <w:top w:val="single" w:sz="12" w:space="0" w:color="auto"/>
              <w:left w:val="single" w:sz="12" w:space="0" w:color="auto"/>
              <w:bottom w:val="nil"/>
              <w:right w:val="single" w:sz="12" w:space="0" w:color="auto"/>
            </w:tcBorders>
            <w:shd w:val="clear" w:color="auto" w:fill="auto"/>
          </w:tcPr>
          <w:p w14:paraId="0E5E3B62" w14:textId="77777777" w:rsidR="001C387D" w:rsidRPr="001C387D" w:rsidRDefault="001C387D" w:rsidP="001C387D">
            <w:pPr>
              <w:autoSpaceDE w:val="0"/>
              <w:autoSpaceDN w:val="0"/>
              <w:adjustRightInd w:val="0"/>
              <w:ind w:left="60" w:right="60"/>
              <w:jc w:val="right"/>
              <w:rPr>
                <w:rFonts w:cs="Arial"/>
                <w:sz w:val="18"/>
                <w:szCs w:val="18"/>
              </w:rPr>
            </w:pPr>
            <w:r w:rsidRPr="001C387D">
              <w:rPr>
                <w:rFonts w:cs="Arial"/>
                <w:sz w:val="18"/>
                <w:szCs w:val="18"/>
              </w:rPr>
              <w:t>1.6</w:t>
            </w:r>
          </w:p>
        </w:tc>
        <w:tc>
          <w:tcPr>
            <w:tcW w:w="1545" w:type="dxa"/>
            <w:tcBorders>
              <w:top w:val="single" w:sz="12" w:space="0" w:color="auto"/>
              <w:left w:val="single" w:sz="12" w:space="0" w:color="auto"/>
              <w:bottom w:val="nil"/>
              <w:right w:val="single" w:sz="12" w:space="0" w:color="auto"/>
            </w:tcBorders>
            <w:shd w:val="clear" w:color="auto" w:fill="auto"/>
          </w:tcPr>
          <w:p w14:paraId="5018C51D" w14:textId="77777777" w:rsidR="001C387D" w:rsidRPr="001C387D" w:rsidRDefault="001C387D" w:rsidP="001C387D">
            <w:pPr>
              <w:autoSpaceDE w:val="0"/>
              <w:autoSpaceDN w:val="0"/>
              <w:adjustRightInd w:val="0"/>
              <w:ind w:left="60" w:right="60"/>
              <w:jc w:val="right"/>
              <w:rPr>
                <w:rFonts w:cs="Arial"/>
                <w:sz w:val="18"/>
                <w:szCs w:val="18"/>
              </w:rPr>
            </w:pPr>
            <w:r w:rsidRPr="001C387D">
              <w:rPr>
                <w:rFonts w:cs="Arial"/>
                <w:sz w:val="18"/>
                <w:szCs w:val="18"/>
              </w:rPr>
              <w:t>1.7</w:t>
            </w:r>
          </w:p>
        </w:tc>
        <w:tc>
          <w:tcPr>
            <w:tcW w:w="1629" w:type="dxa"/>
            <w:tcBorders>
              <w:top w:val="single" w:sz="12" w:space="0" w:color="auto"/>
              <w:left w:val="single" w:sz="12" w:space="0" w:color="auto"/>
              <w:bottom w:val="nil"/>
              <w:right w:val="single" w:sz="12" w:space="0" w:color="auto"/>
            </w:tcBorders>
            <w:shd w:val="clear" w:color="auto" w:fill="auto"/>
          </w:tcPr>
          <w:p w14:paraId="614ED14F" w14:textId="77777777" w:rsidR="001C387D" w:rsidRPr="001C387D" w:rsidRDefault="001C387D" w:rsidP="001C387D">
            <w:pPr>
              <w:autoSpaceDE w:val="0"/>
              <w:autoSpaceDN w:val="0"/>
              <w:adjustRightInd w:val="0"/>
              <w:ind w:left="60" w:right="60"/>
              <w:jc w:val="right"/>
              <w:rPr>
                <w:rFonts w:cs="Arial"/>
                <w:sz w:val="18"/>
                <w:szCs w:val="18"/>
              </w:rPr>
            </w:pPr>
            <w:r w:rsidRPr="001C387D">
              <w:rPr>
                <w:rFonts w:cs="Arial"/>
                <w:sz w:val="18"/>
                <w:szCs w:val="18"/>
              </w:rPr>
              <w:t>1.7</w:t>
            </w:r>
          </w:p>
        </w:tc>
      </w:tr>
      <w:tr w:rsidR="00FF7B59" w:rsidRPr="001C387D" w14:paraId="554B9A32" w14:textId="77777777" w:rsidTr="009856C9">
        <w:trPr>
          <w:cantSplit/>
        </w:trPr>
        <w:tc>
          <w:tcPr>
            <w:tcW w:w="1052" w:type="dxa"/>
            <w:vMerge/>
            <w:tcBorders>
              <w:top w:val="nil"/>
              <w:left w:val="single" w:sz="12" w:space="0" w:color="auto"/>
              <w:bottom w:val="nil"/>
              <w:right w:val="nil"/>
            </w:tcBorders>
            <w:shd w:val="clear" w:color="auto" w:fill="auto"/>
          </w:tcPr>
          <w:p w14:paraId="26B2C2EA" w14:textId="77777777" w:rsidR="001C387D" w:rsidRPr="001C387D" w:rsidRDefault="001C387D" w:rsidP="001C387D">
            <w:pPr>
              <w:autoSpaceDE w:val="0"/>
              <w:autoSpaceDN w:val="0"/>
              <w:adjustRightInd w:val="0"/>
              <w:rPr>
                <w:rFonts w:cs="Arial"/>
                <w:sz w:val="18"/>
                <w:szCs w:val="18"/>
              </w:rPr>
            </w:pPr>
          </w:p>
        </w:tc>
        <w:tc>
          <w:tcPr>
            <w:tcW w:w="2427" w:type="dxa"/>
            <w:tcBorders>
              <w:top w:val="nil"/>
              <w:left w:val="nil"/>
              <w:bottom w:val="nil"/>
              <w:right w:val="single" w:sz="12" w:space="0" w:color="auto"/>
            </w:tcBorders>
            <w:shd w:val="clear" w:color="auto" w:fill="auto"/>
          </w:tcPr>
          <w:p w14:paraId="32EC5231" w14:textId="77777777" w:rsidR="001C387D" w:rsidRPr="001C387D" w:rsidRDefault="001C387D" w:rsidP="001C387D">
            <w:pPr>
              <w:autoSpaceDE w:val="0"/>
              <w:autoSpaceDN w:val="0"/>
              <w:adjustRightInd w:val="0"/>
              <w:ind w:left="60" w:right="60"/>
              <w:rPr>
                <w:rFonts w:cs="Arial"/>
                <w:sz w:val="18"/>
                <w:szCs w:val="18"/>
              </w:rPr>
            </w:pPr>
            <w:r w:rsidRPr="001C387D">
              <w:rPr>
                <w:rFonts w:cs="Arial"/>
                <w:sz w:val="18"/>
                <w:szCs w:val="18"/>
              </w:rPr>
              <w:t>Strongly Disagree</w:t>
            </w:r>
          </w:p>
        </w:tc>
        <w:tc>
          <w:tcPr>
            <w:tcW w:w="1289" w:type="dxa"/>
            <w:tcBorders>
              <w:top w:val="nil"/>
              <w:left w:val="single" w:sz="12" w:space="0" w:color="auto"/>
              <w:bottom w:val="nil"/>
              <w:right w:val="single" w:sz="12" w:space="0" w:color="auto"/>
            </w:tcBorders>
            <w:shd w:val="clear" w:color="auto" w:fill="auto"/>
          </w:tcPr>
          <w:p w14:paraId="2F19EAB5" w14:textId="77777777" w:rsidR="001C387D" w:rsidRPr="001C387D" w:rsidRDefault="001C387D" w:rsidP="001C387D">
            <w:pPr>
              <w:autoSpaceDE w:val="0"/>
              <w:autoSpaceDN w:val="0"/>
              <w:adjustRightInd w:val="0"/>
              <w:ind w:left="60" w:right="60"/>
              <w:jc w:val="right"/>
              <w:rPr>
                <w:rFonts w:cs="Arial"/>
                <w:sz w:val="18"/>
                <w:szCs w:val="18"/>
              </w:rPr>
            </w:pPr>
            <w:r w:rsidRPr="001C387D">
              <w:rPr>
                <w:rFonts w:cs="Arial"/>
                <w:sz w:val="18"/>
                <w:szCs w:val="18"/>
              </w:rPr>
              <w:t>17</w:t>
            </w:r>
          </w:p>
        </w:tc>
        <w:tc>
          <w:tcPr>
            <w:tcW w:w="1136" w:type="dxa"/>
            <w:tcBorders>
              <w:top w:val="nil"/>
              <w:left w:val="single" w:sz="12" w:space="0" w:color="auto"/>
              <w:bottom w:val="nil"/>
              <w:right w:val="single" w:sz="12" w:space="0" w:color="auto"/>
            </w:tcBorders>
            <w:shd w:val="clear" w:color="auto" w:fill="auto"/>
          </w:tcPr>
          <w:p w14:paraId="104DF17B" w14:textId="77777777" w:rsidR="001C387D" w:rsidRPr="001C387D" w:rsidRDefault="001C387D" w:rsidP="001C387D">
            <w:pPr>
              <w:autoSpaceDE w:val="0"/>
              <w:autoSpaceDN w:val="0"/>
              <w:adjustRightInd w:val="0"/>
              <w:ind w:left="60" w:right="60"/>
              <w:jc w:val="right"/>
              <w:rPr>
                <w:rFonts w:cs="Arial"/>
                <w:sz w:val="18"/>
                <w:szCs w:val="18"/>
              </w:rPr>
            </w:pPr>
            <w:r w:rsidRPr="001C387D">
              <w:rPr>
                <w:rFonts w:cs="Arial"/>
                <w:sz w:val="18"/>
                <w:szCs w:val="18"/>
              </w:rPr>
              <w:t>.6</w:t>
            </w:r>
          </w:p>
        </w:tc>
        <w:tc>
          <w:tcPr>
            <w:tcW w:w="1545" w:type="dxa"/>
            <w:tcBorders>
              <w:top w:val="nil"/>
              <w:left w:val="single" w:sz="12" w:space="0" w:color="auto"/>
              <w:bottom w:val="nil"/>
              <w:right w:val="single" w:sz="12" w:space="0" w:color="auto"/>
            </w:tcBorders>
            <w:shd w:val="clear" w:color="auto" w:fill="auto"/>
          </w:tcPr>
          <w:p w14:paraId="1935B95A" w14:textId="77777777" w:rsidR="001C387D" w:rsidRPr="001C387D" w:rsidRDefault="001C387D" w:rsidP="001C387D">
            <w:pPr>
              <w:autoSpaceDE w:val="0"/>
              <w:autoSpaceDN w:val="0"/>
              <w:adjustRightInd w:val="0"/>
              <w:ind w:left="60" w:right="60"/>
              <w:jc w:val="right"/>
              <w:rPr>
                <w:rFonts w:cs="Arial"/>
                <w:sz w:val="18"/>
                <w:szCs w:val="18"/>
              </w:rPr>
            </w:pPr>
            <w:r w:rsidRPr="001C387D">
              <w:rPr>
                <w:rFonts w:cs="Arial"/>
                <w:sz w:val="18"/>
                <w:szCs w:val="18"/>
              </w:rPr>
              <w:t>.6</w:t>
            </w:r>
          </w:p>
        </w:tc>
        <w:tc>
          <w:tcPr>
            <w:tcW w:w="1629" w:type="dxa"/>
            <w:tcBorders>
              <w:top w:val="nil"/>
              <w:left w:val="single" w:sz="12" w:space="0" w:color="auto"/>
              <w:bottom w:val="nil"/>
              <w:right w:val="single" w:sz="12" w:space="0" w:color="auto"/>
            </w:tcBorders>
            <w:shd w:val="clear" w:color="auto" w:fill="auto"/>
          </w:tcPr>
          <w:p w14:paraId="3D1477FB" w14:textId="77777777" w:rsidR="001C387D" w:rsidRPr="001C387D" w:rsidRDefault="001C387D" w:rsidP="001C387D">
            <w:pPr>
              <w:autoSpaceDE w:val="0"/>
              <w:autoSpaceDN w:val="0"/>
              <w:adjustRightInd w:val="0"/>
              <w:ind w:left="60" w:right="60"/>
              <w:jc w:val="right"/>
              <w:rPr>
                <w:rFonts w:cs="Arial"/>
                <w:sz w:val="18"/>
                <w:szCs w:val="18"/>
              </w:rPr>
            </w:pPr>
            <w:r w:rsidRPr="001C387D">
              <w:rPr>
                <w:rFonts w:cs="Arial"/>
                <w:sz w:val="18"/>
                <w:szCs w:val="18"/>
              </w:rPr>
              <w:t>2.3</w:t>
            </w:r>
          </w:p>
        </w:tc>
      </w:tr>
      <w:tr w:rsidR="00FF7B59" w:rsidRPr="001C387D" w14:paraId="709CD45A" w14:textId="77777777" w:rsidTr="009856C9">
        <w:trPr>
          <w:cantSplit/>
        </w:trPr>
        <w:tc>
          <w:tcPr>
            <w:tcW w:w="1052" w:type="dxa"/>
            <w:vMerge/>
            <w:tcBorders>
              <w:top w:val="nil"/>
              <w:left w:val="single" w:sz="12" w:space="0" w:color="auto"/>
              <w:bottom w:val="nil"/>
              <w:right w:val="nil"/>
            </w:tcBorders>
            <w:shd w:val="clear" w:color="auto" w:fill="auto"/>
          </w:tcPr>
          <w:p w14:paraId="50674AFA" w14:textId="77777777" w:rsidR="001C387D" w:rsidRPr="001C387D" w:rsidRDefault="001C387D" w:rsidP="001C387D">
            <w:pPr>
              <w:autoSpaceDE w:val="0"/>
              <w:autoSpaceDN w:val="0"/>
              <w:adjustRightInd w:val="0"/>
              <w:rPr>
                <w:rFonts w:cs="Arial"/>
                <w:sz w:val="18"/>
                <w:szCs w:val="18"/>
              </w:rPr>
            </w:pPr>
          </w:p>
        </w:tc>
        <w:tc>
          <w:tcPr>
            <w:tcW w:w="2427" w:type="dxa"/>
            <w:tcBorders>
              <w:top w:val="nil"/>
              <w:left w:val="nil"/>
              <w:bottom w:val="nil"/>
              <w:right w:val="single" w:sz="12" w:space="0" w:color="auto"/>
            </w:tcBorders>
            <w:shd w:val="clear" w:color="auto" w:fill="auto"/>
          </w:tcPr>
          <w:p w14:paraId="25B4385B" w14:textId="77777777" w:rsidR="001C387D" w:rsidRPr="001C387D" w:rsidRDefault="001C387D" w:rsidP="001C387D">
            <w:pPr>
              <w:autoSpaceDE w:val="0"/>
              <w:autoSpaceDN w:val="0"/>
              <w:adjustRightInd w:val="0"/>
              <w:ind w:left="60" w:right="60"/>
              <w:rPr>
                <w:rFonts w:cs="Arial"/>
                <w:sz w:val="18"/>
                <w:szCs w:val="18"/>
              </w:rPr>
            </w:pPr>
            <w:r w:rsidRPr="001C387D">
              <w:rPr>
                <w:rFonts w:cs="Arial"/>
                <w:sz w:val="18"/>
                <w:szCs w:val="18"/>
              </w:rPr>
              <w:t>Disagree</w:t>
            </w:r>
          </w:p>
        </w:tc>
        <w:tc>
          <w:tcPr>
            <w:tcW w:w="1289" w:type="dxa"/>
            <w:tcBorders>
              <w:top w:val="nil"/>
              <w:left w:val="single" w:sz="12" w:space="0" w:color="auto"/>
              <w:bottom w:val="nil"/>
              <w:right w:val="single" w:sz="12" w:space="0" w:color="auto"/>
            </w:tcBorders>
            <w:shd w:val="clear" w:color="auto" w:fill="auto"/>
          </w:tcPr>
          <w:p w14:paraId="0DE2C53E" w14:textId="77777777" w:rsidR="001C387D" w:rsidRPr="001C387D" w:rsidRDefault="001C387D" w:rsidP="001C387D">
            <w:pPr>
              <w:autoSpaceDE w:val="0"/>
              <w:autoSpaceDN w:val="0"/>
              <w:adjustRightInd w:val="0"/>
              <w:ind w:left="60" w:right="60"/>
              <w:jc w:val="right"/>
              <w:rPr>
                <w:rFonts w:cs="Arial"/>
                <w:sz w:val="18"/>
                <w:szCs w:val="18"/>
              </w:rPr>
            </w:pPr>
            <w:r w:rsidRPr="001C387D">
              <w:rPr>
                <w:rFonts w:cs="Arial"/>
                <w:sz w:val="18"/>
                <w:szCs w:val="18"/>
              </w:rPr>
              <w:t>53</w:t>
            </w:r>
          </w:p>
        </w:tc>
        <w:tc>
          <w:tcPr>
            <w:tcW w:w="1136" w:type="dxa"/>
            <w:tcBorders>
              <w:top w:val="nil"/>
              <w:left w:val="single" w:sz="12" w:space="0" w:color="auto"/>
              <w:bottom w:val="nil"/>
              <w:right w:val="single" w:sz="12" w:space="0" w:color="auto"/>
            </w:tcBorders>
            <w:shd w:val="clear" w:color="auto" w:fill="auto"/>
          </w:tcPr>
          <w:p w14:paraId="4FB58841" w14:textId="77777777" w:rsidR="001C387D" w:rsidRPr="001C387D" w:rsidRDefault="001C387D" w:rsidP="001C387D">
            <w:pPr>
              <w:autoSpaceDE w:val="0"/>
              <w:autoSpaceDN w:val="0"/>
              <w:adjustRightInd w:val="0"/>
              <w:ind w:left="60" w:right="60"/>
              <w:jc w:val="right"/>
              <w:rPr>
                <w:rFonts w:cs="Arial"/>
                <w:sz w:val="18"/>
                <w:szCs w:val="18"/>
              </w:rPr>
            </w:pPr>
            <w:r w:rsidRPr="001C387D">
              <w:rPr>
                <w:rFonts w:cs="Arial"/>
                <w:sz w:val="18"/>
                <w:szCs w:val="18"/>
              </w:rPr>
              <w:t>1.9</w:t>
            </w:r>
          </w:p>
        </w:tc>
        <w:tc>
          <w:tcPr>
            <w:tcW w:w="1545" w:type="dxa"/>
            <w:tcBorders>
              <w:top w:val="nil"/>
              <w:left w:val="single" w:sz="12" w:space="0" w:color="auto"/>
              <w:bottom w:val="nil"/>
              <w:right w:val="single" w:sz="12" w:space="0" w:color="auto"/>
            </w:tcBorders>
            <w:shd w:val="clear" w:color="auto" w:fill="auto"/>
          </w:tcPr>
          <w:p w14:paraId="02391051" w14:textId="77777777" w:rsidR="001C387D" w:rsidRPr="001C387D" w:rsidRDefault="001C387D" w:rsidP="001C387D">
            <w:pPr>
              <w:autoSpaceDE w:val="0"/>
              <w:autoSpaceDN w:val="0"/>
              <w:adjustRightInd w:val="0"/>
              <w:ind w:left="60" w:right="60"/>
              <w:jc w:val="right"/>
              <w:rPr>
                <w:rFonts w:cs="Arial"/>
                <w:sz w:val="18"/>
                <w:szCs w:val="18"/>
              </w:rPr>
            </w:pPr>
            <w:r w:rsidRPr="001C387D">
              <w:rPr>
                <w:rFonts w:cs="Arial"/>
                <w:sz w:val="18"/>
                <w:szCs w:val="18"/>
              </w:rPr>
              <w:t>1.9</w:t>
            </w:r>
          </w:p>
        </w:tc>
        <w:tc>
          <w:tcPr>
            <w:tcW w:w="1629" w:type="dxa"/>
            <w:tcBorders>
              <w:top w:val="nil"/>
              <w:left w:val="single" w:sz="12" w:space="0" w:color="auto"/>
              <w:bottom w:val="nil"/>
              <w:right w:val="single" w:sz="12" w:space="0" w:color="auto"/>
            </w:tcBorders>
            <w:shd w:val="clear" w:color="auto" w:fill="auto"/>
          </w:tcPr>
          <w:p w14:paraId="623399B6" w14:textId="77777777" w:rsidR="001C387D" w:rsidRPr="001C387D" w:rsidRDefault="001C387D" w:rsidP="001C387D">
            <w:pPr>
              <w:autoSpaceDE w:val="0"/>
              <w:autoSpaceDN w:val="0"/>
              <w:adjustRightInd w:val="0"/>
              <w:ind w:left="60" w:right="60"/>
              <w:jc w:val="right"/>
              <w:rPr>
                <w:rFonts w:cs="Arial"/>
                <w:sz w:val="18"/>
                <w:szCs w:val="18"/>
              </w:rPr>
            </w:pPr>
            <w:r w:rsidRPr="001C387D">
              <w:rPr>
                <w:rFonts w:cs="Arial"/>
                <w:sz w:val="18"/>
                <w:szCs w:val="18"/>
              </w:rPr>
              <w:t>4.2</w:t>
            </w:r>
          </w:p>
        </w:tc>
      </w:tr>
      <w:tr w:rsidR="00FF7B59" w:rsidRPr="001C387D" w14:paraId="1EAD16B4" w14:textId="77777777" w:rsidTr="009856C9">
        <w:trPr>
          <w:cantSplit/>
        </w:trPr>
        <w:tc>
          <w:tcPr>
            <w:tcW w:w="1052" w:type="dxa"/>
            <w:vMerge/>
            <w:tcBorders>
              <w:top w:val="nil"/>
              <w:left w:val="single" w:sz="12" w:space="0" w:color="auto"/>
              <w:bottom w:val="nil"/>
              <w:right w:val="nil"/>
            </w:tcBorders>
            <w:shd w:val="clear" w:color="auto" w:fill="auto"/>
          </w:tcPr>
          <w:p w14:paraId="4B8B6D7E" w14:textId="77777777" w:rsidR="001C387D" w:rsidRPr="001C387D" w:rsidRDefault="001C387D" w:rsidP="001C387D">
            <w:pPr>
              <w:autoSpaceDE w:val="0"/>
              <w:autoSpaceDN w:val="0"/>
              <w:adjustRightInd w:val="0"/>
              <w:rPr>
                <w:rFonts w:cs="Arial"/>
                <w:sz w:val="18"/>
                <w:szCs w:val="18"/>
              </w:rPr>
            </w:pPr>
          </w:p>
        </w:tc>
        <w:tc>
          <w:tcPr>
            <w:tcW w:w="2427" w:type="dxa"/>
            <w:tcBorders>
              <w:top w:val="nil"/>
              <w:left w:val="nil"/>
              <w:bottom w:val="nil"/>
              <w:right w:val="single" w:sz="12" w:space="0" w:color="auto"/>
            </w:tcBorders>
            <w:shd w:val="clear" w:color="auto" w:fill="auto"/>
          </w:tcPr>
          <w:p w14:paraId="3EF44AB9" w14:textId="77777777" w:rsidR="001C387D" w:rsidRPr="001C387D" w:rsidRDefault="001C387D" w:rsidP="001C387D">
            <w:pPr>
              <w:autoSpaceDE w:val="0"/>
              <w:autoSpaceDN w:val="0"/>
              <w:adjustRightInd w:val="0"/>
              <w:ind w:left="60" w:right="60"/>
              <w:rPr>
                <w:rFonts w:cs="Arial"/>
                <w:sz w:val="18"/>
                <w:szCs w:val="18"/>
              </w:rPr>
            </w:pPr>
            <w:r w:rsidRPr="001C387D">
              <w:rPr>
                <w:rFonts w:cs="Arial"/>
                <w:sz w:val="18"/>
                <w:szCs w:val="18"/>
              </w:rPr>
              <w:t>Agree</w:t>
            </w:r>
          </w:p>
        </w:tc>
        <w:tc>
          <w:tcPr>
            <w:tcW w:w="1289" w:type="dxa"/>
            <w:tcBorders>
              <w:top w:val="nil"/>
              <w:left w:val="single" w:sz="12" w:space="0" w:color="auto"/>
              <w:bottom w:val="nil"/>
              <w:right w:val="single" w:sz="12" w:space="0" w:color="auto"/>
            </w:tcBorders>
            <w:shd w:val="clear" w:color="auto" w:fill="auto"/>
          </w:tcPr>
          <w:p w14:paraId="3CE36DC7" w14:textId="77777777" w:rsidR="001C387D" w:rsidRPr="001C387D" w:rsidRDefault="001C387D" w:rsidP="001C387D">
            <w:pPr>
              <w:autoSpaceDE w:val="0"/>
              <w:autoSpaceDN w:val="0"/>
              <w:adjustRightInd w:val="0"/>
              <w:ind w:left="60" w:right="60"/>
              <w:jc w:val="right"/>
              <w:rPr>
                <w:rFonts w:cs="Arial"/>
                <w:sz w:val="18"/>
                <w:szCs w:val="18"/>
              </w:rPr>
            </w:pPr>
            <w:r w:rsidRPr="001C387D">
              <w:rPr>
                <w:rFonts w:cs="Arial"/>
                <w:sz w:val="18"/>
                <w:szCs w:val="18"/>
              </w:rPr>
              <w:t>704</w:t>
            </w:r>
          </w:p>
        </w:tc>
        <w:tc>
          <w:tcPr>
            <w:tcW w:w="1136" w:type="dxa"/>
            <w:tcBorders>
              <w:top w:val="nil"/>
              <w:left w:val="single" w:sz="12" w:space="0" w:color="auto"/>
              <w:bottom w:val="nil"/>
              <w:right w:val="single" w:sz="12" w:space="0" w:color="auto"/>
            </w:tcBorders>
            <w:shd w:val="clear" w:color="auto" w:fill="auto"/>
          </w:tcPr>
          <w:p w14:paraId="7BF74B93" w14:textId="77777777" w:rsidR="001C387D" w:rsidRPr="001C387D" w:rsidRDefault="001C387D" w:rsidP="001C387D">
            <w:pPr>
              <w:autoSpaceDE w:val="0"/>
              <w:autoSpaceDN w:val="0"/>
              <w:adjustRightInd w:val="0"/>
              <w:ind w:left="60" w:right="60"/>
              <w:jc w:val="right"/>
              <w:rPr>
                <w:rFonts w:cs="Arial"/>
                <w:sz w:val="18"/>
                <w:szCs w:val="18"/>
              </w:rPr>
            </w:pPr>
            <w:r w:rsidRPr="001C387D">
              <w:rPr>
                <w:rFonts w:cs="Arial"/>
                <w:sz w:val="18"/>
                <w:szCs w:val="18"/>
              </w:rPr>
              <w:t>25.1</w:t>
            </w:r>
          </w:p>
        </w:tc>
        <w:tc>
          <w:tcPr>
            <w:tcW w:w="1545" w:type="dxa"/>
            <w:tcBorders>
              <w:top w:val="nil"/>
              <w:left w:val="single" w:sz="12" w:space="0" w:color="auto"/>
              <w:bottom w:val="nil"/>
              <w:right w:val="single" w:sz="12" w:space="0" w:color="auto"/>
            </w:tcBorders>
            <w:shd w:val="clear" w:color="auto" w:fill="auto"/>
          </w:tcPr>
          <w:p w14:paraId="591B2FE6" w14:textId="77777777" w:rsidR="001C387D" w:rsidRPr="001C387D" w:rsidRDefault="001C387D" w:rsidP="001C387D">
            <w:pPr>
              <w:autoSpaceDE w:val="0"/>
              <w:autoSpaceDN w:val="0"/>
              <w:adjustRightInd w:val="0"/>
              <w:ind w:left="60" w:right="60"/>
              <w:jc w:val="right"/>
              <w:rPr>
                <w:rFonts w:cs="Arial"/>
                <w:sz w:val="18"/>
                <w:szCs w:val="18"/>
              </w:rPr>
            </w:pPr>
            <w:r w:rsidRPr="001C387D">
              <w:rPr>
                <w:rFonts w:cs="Arial"/>
                <w:sz w:val="18"/>
                <w:szCs w:val="18"/>
              </w:rPr>
              <w:t>25.3</w:t>
            </w:r>
          </w:p>
        </w:tc>
        <w:tc>
          <w:tcPr>
            <w:tcW w:w="1629" w:type="dxa"/>
            <w:tcBorders>
              <w:top w:val="nil"/>
              <w:left w:val="single" w:sz="12" w:space="0" w:color="auto"/>
              <w:bottom w:val="nil"/>
              <w:right w:val="single" w:sz="12" w:space="0" w:color="auto"/>
            </w:tcBorders>
            <w:shd w:val="clear" w:color="auto" w:fill="auto"/>
          </w:tcPr>
          <w:p w14:paraId="0309812C" w14:textId="77777777" w:rsidR="001C387D" w:rsidRPr="001C387D" w:rsidRDefault="001C387D" w:rsidP="001C387D">
            <w:pPr>
              <w:autoSpaceDE w:val="0"/>
              <w:autoSpaceDN w:val="0"/>
              <w:adjustRightInd w:val="0"/>
              <w:ind w:left="60" w:right="60"/>
              <w:jc w:val="right"/>
              <w:rPr>
                <w:rFonts w:cs="Arial"/>
                <w:sz w:val="18"/>
                <w:szCs w:val="18"/>
              </w:rPr>
            </w:pPr>
            <w:r w:rsidRPr="001C387D">
              <w:rPr>
                <w:rFonts w:cs="Arial"/>
                <w:sz w:val="18"/>
                <w:szCs w:val="18"/>
              </w:rPr>
              <w:t>29.4</w:t>
            </w:r>
          </w:p>
        </w:tc>
      </w:tr>
      <w:tr w:rsidR="00FF7B59" w:rsidRPr="001C387D" w14:paraId="4A60E5F5" w14:textId="77777777" w:rsidTr="009856C9">
        <w:trPr>
          <w:cantSplit/>
        </w:trPr>
        <w:tc>
          <w:tcPr>
            <w:tcW w:w="1052" w:type="dxa"/>
            <w:vMerge/>
            <w:tcBorders>
              <w:top w:val="nil"/>
              <w:left w:val="single" w:sz="12" w:space="0" w:color="auto"/>
              <w:bottom w:val="nil"/>
              <w:right w:val="nil"/>
            </w:tcBorders>
            <w:shd w:val="clear" w:color="auto" w:fill="auto"/>
          </w:tcPr>
          <w:p w14:paraId="714CC730" w14:textId="77777777" w:rsidR="001C387D" w:rsidRPr="001C387D" w:rsidRDefault="001C387D" w:rsidP="001C387D">
            <w:pPr>
              <w:autoSpaceDE w:val="0"/>
              <w:autoSpaceDN w:val="0"/>
              <w:adjustRightInd w:val="0"/>
              <w:rPr>
                <w:rFonts w:cs="Arial"/>
                <w:sz w:val="18"/>
                <w:szCs w:val="18"/>
              </w:rPr>
            </w:pPr>
          </w:p>
        </w:tc>
        <w:tc>
          <w:tcPr>
            <w:tcW w:w="2427" w:type="dxa"/>
            <w:tcBorders>
              <w:top w:val="nil"/>
              <w:left w:val="nil"/>
              <w:bottom w:val="nil"/>
              <w:right w:val="single" w:sz="12" w:space="0" w:color="auto"/>
            </w:tcBorders>
            <w:shd w:val="clear" w:color="auto" w:fill="auto"/>
          </w:tcPr>
          <w:p w14:paraId="29827E71" w14:textId="77777777" w:rsidR="001C387D" w:rsidRPr="001C387D" w:rsidRDefault="001C387D" w:rsidP="001C387D">
            <w:pPr>
              <w:autoSpaceDE w:val="0"/>
              <w:autoSpaceDN w:val="0"/>
              <w:adjustRightInd w:val="0"/>
              <w:ind w:left="60" w:right="60"/>
              <w:rPr>
                <w:rFonts w:cs="Arial"/>
                <w:sz w:val="18"/>
                <w:szCs w:val="18"/>
              </w:rPr>
            </w:pPr>
            <w:r w:rsidRPr="001C387D">
              <w:rPr>
                <w:rFonts w:cs="Arial"/>
                <w:sz w:val="18"/>
                <w:szCs w:val="18"/>
              </w:rPr>
              <w:t>Strongly Agree</w:t>
            </w:r>
          </w:p>
        </w:tc>
        <w:tc>
          <w:tcPr>
            <w:tcW w:w="1289" w:type="dxa"/>
            <w:tcBorders>
              <w:top w:val="nil"/>
              <w:left w:val="single" w:sz="12" w:space="0" w:color="auto"/>
              <w:bottom w:val="nil"/>
              <w:right w:val="single" w:sz="12" w:space="0" w:color="auto"/>
            </w:tcBorders>
            <w:shd w:val="clear" w:color="auto" w:fill="auto"/>
          </w:tcPr>
          <w:p w14:paraId="0E396E39" w14:textId="77777777" w:rsidR="001C387D" w:rsidRPr="001C387D" w:rsidRDefault="001C387D" w:rsidP="001C387D">
            <w:pPr>
              <w:autoSpaceDE w:val="0"/>
              <w:autoSpaceDN w:val="0"/>
              <w:adjustRightInd w:val="0"/>
              <w:ind w:left="60" w:right="60"/>
              <w:jc w:val="right"/>
              <w:rPr>
                <w:rFonts w:cs="Arial"/>
                <w:sz w:val="18"/>
                <w:szCs w:val="18"/>
              </w:rPr>
            </w:pPr>
            <w:r w:rsidRPr="001C387D">
              <w:rPr>
                <w:rFonts w:cs="Arial"/>
                <w:sz w:val="18"/>
                <w:szCs w:val="18"/>
              </w:rPr>
              <w:t>702</w:t>
            </w:r>
          </w:p>
        </w:tc>
        <w:tc>
          <w:tcPr>
            <w:tcW w:w="1136" w:type="dxa"/>
            <w:tcBorders>
              <w:top w:val="nil"/>
              <w:left w:val="single" w:sz="12" w:space="0" w:color="auto"/>
              <w:bottom w:val="nil"/>
              <w:right w:val="single" w:sz="12" w:space="0" w:color="auto"/>
            </w:tcBorders>
            <w:shd w:val="clear" w:color="auto" w:fill="auto"/>
          </w:tcPr>
          <w:p w14:paraId="4C464AE3" w14:textId="77777777" w:rsidR="001C387D" w:rsidRPr="001C387D" w:rsidRDefault="001C387D" w:rsidP="001C387D">
            <w:pPr>
              <w:autoSpaceDE w:val="0"/>
              <w:autoSpaceDN w:val="0"/>
              <w:adjustRightInd w:val="0"/>
              <w:ind w:left="60" w:right="60"/>
              <w:jc w:val="right"/>
              <w:rPr>
                <w:rFonts w:cs="Arial"/>
                <w:sz w:val="18"/>
                <w:szCs w:val="18"/>
              </w:rPr>
            </w:pPr>
            <w:r w:rsidRPr="001C387D">
              <w:rPr>
                <w:rFonts w:cs="Arial"/>
                <w:sz w:val="18"/>
                <w:szCs w:val="18"/>
              </w:rPr>
              <w:t>25.0</w:t>
            </w:r>
          </w:p>
        </w:tc>
        <w:tc>
          <w:tcPr>
            <w:tcW w:w="1545" w:type="dxa"/>
            <w:tcBorders>
              <w:top w:val="nil"/>
              <w:left w:val="single" w:sz="12" w:space="0" w:color="auto"/>
              <w:bottom w:val="nil"/>
              <w:right w:val="single" w:sz="12" w:space="0" w:color="auto"/>
            </w:tcBorders>
            <w:shd w:val="clear" w:color="auto" w:fill="auto"/>
          </w:tcPr>
          <w:p w14:paraId="3FB3B990" w14:textId="77777777" w:rsidR="001C387D" w:rsidRPr="001C387D" w:rsidRDefault="001C387D" w:rsidP="001C387D">
            <w:pPr>
              <w:autoSpaceDE w:val="0"/>
              <w:autoSpaceDN w:val="0"/>
              <w:adjustRightInd w:val="0"/>
              <w:ind w:left="60" w:right="60"/>
              <w:jc w:val="right"/>
              <w:rPr>
                <w:rFonts w:cs="Arial"/>
                <w:sz w:val="18"/>
                <w:szCs w:val="18"/>
              </w:rPr>
            </w:pPr>
            <w:r w:rsidRPr="001C387D">
              <w:rPr>
                <w:rFonts w:cs="Arial"/>
                <w:sz w:val="18"/>
                <w:szCs w:val="18"/>
              </w:rPr>
              <w:t>25.2</w:t>
            </w:r>
          </w:p>
        </w:tc>
        <w:tc>
          <w:tcPr>
            <w:tcW w:w="1629" w:type="dxa"/>
            <w:tcBorders>
              <w:top w:val="nil"/>
              <w:left w:val="single" w:sz="12" w:space="0" w:color="auto"/>
              <w:bottom w:val="nil"/>
              <w:right w:val="single" w:sz="12" w:space="0" w:color="auto"/>
            </w:tcBorders>
            <w:shd w:val="clear" w:color="auto" w:fill="auto"/>
          </w:tcPr>
          <w:p w14:paraId="6CE28DA5" w14:textId="77777777" w:rsidR="001C387D" w:rsidRPr="001C387D" w:rsidRDefault="001C387D" w:rsidP="001C387D">
            <w:pPr>
              <w:autoSpaceDE w:val="0"/>
              <w:autoSpaceDN w:val="0"/>
              <w:adjustRightInd w:val="0"/>
              <w:ind w:left="60" w:right="60"/>
              <w:jc w:val="right"/>
              <w:rPr>
                <w:rFonts w:cs="Arial"/>
                <w:sz w:val="18"/>
                <w:szCs w:val="18"/>
              </w:rPr>
            </w:pPr>
            <w:r w:rsidRPr="001C387D">
              <w:rPr>
                <w:rFonts w:cs="Arial"/>
                <w:sz w:val="18"/>
                <w:szCs w:val="18"/>
              </w:rPr>
              <w:t>54.6</w:t>
            </w:r>
          </w:p>
        </w:tc>
      </w:tr>
      <w:tr w:rsidR="00FF7B59" w:rsidRPr="001C387D" w14:paraId="333E9661" w14:textId="77777777" w:rsidTr="009856C9">
        <w:trPr>
          <w:cantSplit/>
        </w:trPr>
        <w:tc>
          <w:tcPr>
            <w:tcW w:w="1052" w:type="dxa"/>
            <w:vMerge/>
            <w:tcBorders>
              <w:top w:val="nil"/>
              <w:left w:val="single" w:sz="12" w:space="0" w:color="auto"/>
              <w:bottom w:val="nil"/>
              <w:right w:val="nil"/>
            </w:tcBorders>
            <w:shd w:val="clear" w:color="auto" w:fill="auto"/>
          </w:tcPr>
          <w:p w14:paraId="0262BAF4" w14:textId="77777777" w:rsidR="001C387D" w:rsidRPr="001C387D" w:rsidRDefault="001C387D" w:rsidP="001C387D">
            <w:pPr>
              <w:autoSpaceDE w:val="0"/>
              <w:autoSpaceDN w:val="0"/>
              <w:adjustRightInd w:val="0"/>
              <w:rPr>
                <w:rFonts w:cs="Arial"/>
                <w:sz w:val="18"/>
                <w:szCs w:val="18"/>
              </w:rPr>
            </w:pPr>
          </w:p>
        </w:tc>
        <w:tc>
          <w:tcPr>
            <w:tcW w:w="2427" w:type="dxa"/>
            <w:tcBorders>
              <w:top w:val="nil"/>
              <w:left w:val="nil"/>
              <w:bottom w:val="nil"/>
              <w:right w:val="single" w:sz="12" w:space="0" w:color="auto"/>
            </w:tcBorders>
            <w:shd w:val="clear" w:color="auto" w:fill="auto"/>
          </w:tcPr>
          <w:p w14:paraId="20AAD90A" w14:textId="77777777" w:rsidR="001C387D" w:rsidRPr="001C387D" w:rsidRDefault="001C387D" w:rsidP="001C387D">
            <w:pPr>
              <w:autoSpaceDE w:val="0"/>
              <w:autoSpaceDN w:val="0"/>
              <w:adjustRightInd w:val="0"/>
              <w:ind w:left="60" w:right="60"/>
              <w:rPr>
                <w:rFonts w:cs="Arial"/>
                <w:sz w:val="18"/>
                <w:szCs w:val="18"/>
              </w:rPr>
            </w:pPr>
            <w:r w:rsidRPr="001C387D">
              <w:rPr>
                <w:rFonts w:cs="Arial"/>
                <w:sz w:val="18"/>
                <w:szCs w:val="18"/>
              </w:rPr>
              <w:t>Very Strongly Agree</w:t>
            </w:r>
          </w:p>
        </w:tc>
        <w:tc>
          <w:tcPr>
            <w:tcW w:w="1289" w:type="dxa"/>
            <w:tcBorders>
              <w:top w:val="nil"/>
              <w:left w:val="single" w:sz="12" w:space="0" w:color="auto"/>
              <w:bottom w:val="nil"/>
              <w:right w:val="single" w:sz="12" w:space="0" w:color="auto"/>
            </w:tcBorders>
            <w:shd w:val="clear" w:color="auto" w:fill="auto"/>
          </w:tcPr>
          <w:p w14:paraId="55552987" w14:textId="77777777" w:rsidR="001C387D" w:rsidRPr="001C387D" w:rsidRDefault="001C387D" w:rsidP="001C387D">
            <w:pPr>
              <w:autoSpaceDE w:val="0"/>
              <w:autoSpaceDN w:val="0"/>
              <w:adjustRightInd w:val="0"/>
              <w:ind w:left="60" w:right="60"/>
              <w:jc w:val="right"/>
              <w:rPr>
                <w:rFonts w:cs="Arial"/>
                <w:sz w:val="18"/>
                <w:szCs w:val="18"/>
              </w:rPr>
            </w:pPr>
            <w:r w:rsidRPr="001C387D">
              <w:rPr>
                <w:rFonts w:cs="Arial"/>
                <w:sz w:val="18"/>
                <w:szCs w:val="18"/>
              </w:rPr>
              <w:t>1265</w:t>
            </w:r>
          </w:p>
        </w:tc>
        <w:tc>
          <w:tcPr>
            <w:tcW w:w="1136" w:type="dxa"/>
            <w:tcBorders>
              <w:top w:val="nil"/>
              <w:left w:val="single" w:sz="12" w:space="0" w:color="auto"/>
              <w:bottom w:val="nil"/>
              <w:right w:val="single" w:sz="12" w:space="0" w:color="auto"/>
            </w:tcBorders>
            <w:shd w:val="clear" w:color="auto" w:fill="auto"/>
          </w:tcPr>
          <w:p w14:paraId="3F27092B" w14:textId="77777777" w:rsidR="001C387D" w:rsidRPr="001C387D" w:rsidRDefault="001C387D" w:rsidP="001C387D">
            <w:pPr>
              <w:autoSpaceDE w:val="0"/>
              <w:autoSpaceDN w:val="0"/>
              <w:adjustRightInd w:val="0"/>
              <w:ind w:left="60" w:right="60"/>
              <w:jc w:val="right"/>
              <w:rPr>
                <w:rFonts w:cs="Arial"/>
                <w:sz w:val="18"/>
                <w:szCs w:val="18"/>
              </w:rPr>
            </w:pPr>
            <w:r w:rsidRPr="001C387D">
              <w:rPr>
                <w:rFonts w:cs="Arial"/>
                <w:sz w:val="18"/>
                <w:szCs w:val="18"/>
              </w:rPr>
              <w:t>45.1</w:t>
            </w:r>
          </w:p>
        </w:tc>
        <w:tc>
          <w:tcPr>
            <w:tcW w:w="1545" w:type="dxa"/>
            <w:tcBorders>
              <w:top w:val="nil"/>
              <w:left w:val="single" w:sz="12" w:space="0" w:color="auto"/>
              <w:bottom w:val="nil"/>
              <w:right w:val="single" w:sz="12" w:space="0" w:color="auto"/>
            </w:tcBorders>
            <w:shd w:val="clear" w:color="auto" w:fill="auto"/>
          </w:tcPr>
          <w:p w14:paraId="57978A64" w14:textId="77777777" w:rsidR="001C387D" w:rsidRPr="001C387D" w:rsidRDefault="001C387D" w:rsidP="001C387D">
            <w:pPr>
              <w:autoSpaceDE w:val="0"/>
              <w:autoSpaceDN w:val="0"/>
              <w:adjustRightInd w:val="0"/>
              <w:ind w:left="60" w:right="60"/>
              <w:jc w:val="right"/>
              <w:rPr>
                <w:rFonts w:cs="Arial"/>
                <w:sz w:val="18"/>
                <w:szCs w:val="18"/>
              </w:rPr>
            </w:pPr>
            <w:r w:rsidRPr="001C387D">
              <w:rPr>
                <w:rFonts w:cs="Arial"/>
                <w:sz w:val="18"/>
                <w:szCs w:val="18"/>
              </w:rPr>
              <w:t>45.4</w:t>
            </w:r>
          </w:p>
        </w:tc>
        <w:tc>
          <w:tcPr>
            <w:tcW w:w="1629" w:type="dxa"/>
            <w:tcBorders>
              <w:top w:val="nil"/>
              <w:left w:val="single" w:sz="12" w:space="0" w:color="auto"/>
              <w:bottom w:val="nil"/>
              <w:right w:val="single" w:sz="12" w:space="0" w:color="auto"/>
            </w:tcBorders>
            <w:shd w:val="clear" w:color="auto" w:fill="auto"/>
          </w:tcPr>
          <w:p w14:paraId="6BA4FB03" w14:textId="77777777" w:rsidR="001C387D" w:rsidRPr="001C387D" w:rsidRDefault="001C387D" w:rsidP="001C387D">
            <w:pPr>
              <w:autoSpaceDE w:val="0"/>
              <w:autoSpaceDN w:val="0"/>
              <w:adjustRightInd w:val="0"/>
              <w:ind w:left="60" w:right="60"/>
              <w:jc w:val="right"/>
              <w:rPr>
                <w:rFonts w:cs="Arial"/>
                <w:sz w:val="18"/>
                <w:szCs w:val="18"/>
              </w:rPr>
            </w:pPr>
            <w:r w:rsidRPr="001C387D">
              <w:rPr>
                <w:rFonts w:cs="Arial"/>
                <w:sz w:val="18"/>
                <w:szCs w:val="18"/>
              </w:rPr>
              <w:t>100.0</w:t>
            </w:r>
          </w:p>
        </w:tc>
      </w:tr>
      <w:tr w:rsidR="00FF7B59" w:rsidRPr="001C387D" w14:paraId="62298F2E" w14:textId="77777777" w:rsidTr="009856C9">
        <w:trPr>
          <w:cantSplit/>
        </w:trPr>
        <w:tc>
          <w:tcPr>
            <w:tcW w:w="1052" w:type="dxa"/>
            <w:vMerge/>
            <w:tcBorders>
              <w:top w:val="nil"/>
              <w:left w:val="single" w:sz="12" w:space="0" w:color="auto"/>
              <w:bottom w:val="nil"/>
              <w:right w:val="nil"/>
            </w:tcBorders>
            <w:shd w:val="clear" w:color="auto" w:fill="auto"/>
          </w:tcPr>
          <w:p w14:paraId="031BDD7C" w14:textId="77777777" w:rsidR="001C387D" w:rsidRPr="001C387D" w:rsidRDefault="001C387D" w:rsidP="001C387D">
            <w:pPr>
              <w:autoSpaceDE w:val="0"/>
              <w:autoSpaceDN w:val="0"/>
              <w:adjustRightInd w:val="0"/>
              <w:rPr>
                <w:rFonts w:cs="Arial"/>
                <w:sz w:val="18"/>
                <w:szCs w:val="18"/>
              </w:rPr>
            </w:pPr>
          </w:p>
        </w:tc>
        <w:tc>
          <w:tcPr>
            <w:tcW w:w="2427" w:type="dxa"/>
            <w:tcBorders>
              <w:top w:val="nil"/>
              <w:left w:val="nil"/>
              <w:bottom w:val="nil"/>
              <w:right w:val="single" w:sz="12" w:space="0" w:color="auto"/>
            </w:tcBorders>
            <w:shd w:val="clear" w:color="auto" w:fill="auto"/>
          </w:tcPr>
          <w:p w14:paraId="5F0C9425" w14:textId="77777777" w:rsidR="001C387D" w:rsidRPr="001C387D" w:rsidRDefault="001C387D" w:rsidP="001C387D">
            <w:pPr>
              <w:autoSpaceDE w:val="0"/>
              <w:autoSpaceDN w:val="0"/>
              <w:adjustRightInd w:val="0"/>
              <w:ind w:left="60" w:right="60"/>
              <w:rPr>
                <w:rFonts w:cs="Arial"/>
                <w:sz w:val="18"/>
                <w:szCs w:val="18"/>
              </w:rPr>
            </w:pPr>
            <w:r w:rsidRPr="001C387D">
              <w:rPr>
                <w:rFonts w:cs="Arial"/>
                <w:sz w:val="18"/>
                <w:szCs w:val="18"/>
              </w:rPr>
              <w:t>Total</w:t>
            </w:r>
          </w:p>
        </w:tc>
        <w:tc>
          <w:tcPr>
            <w:tcW w:w="1289" w:type="dxa"/>
            <w:tcBorders>
              <w:top w:val="nil"/>
              <w:left w:val="single" w:sz="12" w:space="0" w:color="auto"/>
              <w:bottom w:val="nil"/>
              <w:right w:val="single" w:sz="12" w:space="0" w:color="auto"/>
            </w:tcBorders>
            <w:shd w:val="clear" w:color="auto" w:fill="auto"/>
          </w:tcPr>
          <w:p w14:paraId="009C2ED5" w14:textId="77777777" w:rsidR="001C387D" w:rsidRPr="001C387D" w:rsidRDefault="001C387D" w:rsidP="001C387D">
            <w:pPr>
              <w:autoSpaceDE w:val="0"/>
              <w:autoSpaceDN w:val="0"/>
              <w:adjustRightInd w:val="0"/>
              <w:ind w:left="60" w:right="60"/>
              <w:jc w:val="right"/>
              <w:rPr>
                <w:rFonts w:cs="Arial"/>
                <w:sz w:val="18"/>
                <w:szCs w:val="18"/>
              </w:rPr>
            </w:pPr>
            <w:r w:rsidRPr="001C387D">
              <w:rPr>
                <w:rFonts w:cs="Arial"/>
                <w:sz w:val="18"/>
                <w:szCs w:val="18"/>
              </w:rPr>
              <w:t>2787</w:t>
            </w:r>
          </w:p>
        </w:tc>
        <w:tc>
          <w:tcPr>
            <w:tcW w:w="1136" w:type="dxa"/>
            <w:tcBorders>
              <w:top w:val="nil"/>
              <w:left w:val="single" w:sz="12" w:space="0" w:color="auto"/>
              <w:bottom w:val="nil"/>
              <w:right w:val="single" w:sz="12" w:space="0" w:color="auto"/>
            </w:tcBorders>
            <w:shd w:val="clear" w:color="auto" w:fill="auto"/>
          </w:tcPr>
          <w:p w14:paraId="02BD4E44" w14:textId="77777777" w:rsidR="001C387D" w:rsidRPr="001C387D" w:rsidRDefault="001C387D" w:rsidP="001C387D">
            <w:pPr>
              <w:autoSpaceDE w:val="0"/>
              <w:autoSpaceDN w:val="0"/>
              <w:adjustRightInd w:val="0"/>
              <w:ind w:left="60" w:right="60"/>
              <w:jc w:val="right"/>
              <w:rPr>
                <w:rFonts w:cs="Arial"/>
                <w:sz w:val="18"/>
                <w:szCs w:val="18"/>
              </w:rPr>
            </w:pPr>
            <w:r w:rsidRPr="001C387D">
              <w:rPr>
                <w:rFonts w:cs="Arial"/>
                <w:sz w:val="18"/>
                <w:szCs w:val="18"/>
              </w:rPr>
              <w:t>99.4</w:t>
            </w:r>
          </w:p>
        </w:tc>
        <w:tc>
          <w:tcPr>
            <w:tcW w:w="1545" w:type="dxa"/>
            <w:tcBorders>
              <w:top w:val="nil"/>
              <w:left w:val="single" w:sz="12" w:space="0" w:color="auto"/>
              <w:bottom w:val="nil"/>
              <w:right w:val="single" w:sz="12" w:space="0" w:color="auto"/>
            </w:tcBorders>
            <w:shd w:val="clear" w:color="auto" w:fill="auto"/>
          </w:tcPr>
          <w:p w14:paraId="3370329D" w14:textId="77777777" w:rsidR="001C387D" w:rsidRPr="001C387D" w:rsidRDefault="001C387D" w:rsidP="001C387D">
            <w:pPr>
              <w:autoSpaceDE w:val="0"/>
              <w:autoSpaceDN w:val="0"/>
              <w:adjustRightInd w:val="0"/>
              <w:ind w:left="60" w:right="60"/>
              <w:jc w:val="right"/>
              <w:rPr>
                <w:rFonts w:cs="Arial"/>
                <w:sz w:val="18"/>
                <w:szCs w:val="18"/>
              </w:rPr>
            </w:pPr>
            <w:r w:rsidRPr="001C387D">
              <w:rPr>
                <w:rFonts w:cs="Arial"/>
                <w:sz w:val="18"/>
                <w:szCs w:val="18"/>
              </w:rPr>
              <w:t>100.0</w:t>
            </w:r>
          </w:p>
        </w:tc>
        <w:tc>
          <w:tcPr>
            <w:tcW w:w="1629" w:type="dxa"/>
            <w:tcBorders>
              <w:top w:val="nil"/>
              <w:left w:val="single" w:sz="12" w:space="0" w:color="auto"/>
              <w:bottom w:val="nil"/>
              <w:right w:val="single" w:sz="12" w:space="0" w:color="auto"/>
            </w:tcBorders>
            <w:shd w:val="clear" w:color="auto" w:fill="auto"/>
            <w:vAlign w:val="center"/>
          </w:tcPr>
          <w:p w14:paraId="725280F1" w14:textId="77777777" w:rsidR="001C387D" w:rsidRPr="001C387D" w:rsidRDefault="001C387D" w:rsidP="001C387D">
            <w:pPr>
              <w:autoSpaceDE w:val="0"/>
              <w:autoSpaceDN w:val="0"/>
              <w:adjustRightInd w:val="0"/>
              <w:rPr>
                <w:rFonts w:ascii="Times New Roman" w:hAnsi="Times New Roman"/>
                <w:sz w:val="18"/>
                <w:szCs w:val="18"/>
              </w:rPr>
            </w:pPr>
          </w:p>
        </w:tc>
      </w:tr>
      <w:tr w:rsidR="00FF7B59" w:rsidRPr="001C387D" w14:paraId="07037A9D" w14:textId="77777777" w:rsidTr="009856C9">
        <w:trPr>
          <w:cantSplit/>
        </w:trPr>
        <w:tc>
          <w:tcPr>
            <w:tcW w:w="1052" w:type="dxa"/>
            <w:tcBorders>
              <w:top w:val="nil"/>
              <w:left w:val="single" w:sz="12" w:space="0" w:color="auto"/>
              <w:bottom w:val="nil"/>
              <w:right w:val="nil"/>
            </w:tcBorders>
            <w:shd w:val="clear" w:color="auto" w:fill="auto"/>
          </w:tcPr>
          <w:p w14:paraId="6F66B00C" w14:textId="77777777" w:rsidR="001C387D" w:rsidRPr="001C387D" w:rsidRDefault="001C387D" w:rsidP="001C387D">
            <w:pPr>
              <w:autoSpaceDE w:val="0"/>
              <w:autoSpaceDN w:val="0"/>
              <w:adjustRightInd w:val="0"/>
              <w:ind w:left="60" w:right="60"/>
              <w:rPr>
                <w:rFonts w:cs="Arial"/>
                <w:sz w:val="18"/>
                <w:szCs w:val="18"/>
              </w:rPr>
            </w:pPr>
            <w:r w:rsidRPr="001C387D">
              <w:rPr>
                <w:rFonts w:cs="Arial"/>
                <w:sz w:val="18"/>
                <w:szCs w:val="18"/>
              </w:rPr>
              <w:t>Missing</w:t>
            </w:r>
          </w:p>
        </w:tc>
        <w:tc>
          <w:tcPr>
            <w:tcW w:w="2427" w:type="dxa"/>
            <w:tcBorders>
              <w:top w:val="nil"/>
              <w:left w:val="nil"/>
              <w:bottom w:val="nil"/>
              <w:right w:val="single" w:sz="12" w:space="0" w:color="auto"/>
            </w:tcBorders>
            <w:shd w:val="clear" w:color="auto" w:fill="auto"/>
          </w:tcPr>
          <w:p w14:paraId="517CC27B" w14:textId="77777777" w:rsidR="001C387D" w:rsidRPr="001C387D" w:rsidRDefault="001C387D" w:rsidP="001C387D">
            <w:pPr>
              <w:autoSpaceDE w:val="0"/>
              <w:autoSpaceDN w:val="0"/>
              <w:adjustRightInd w:val="0"/>
              <w:ind w:left="60" w:right="60"/>
              <w:rPr>
                <w:rFonts w:cs="Arial"/>
                <w:sz w:val="18"/>
                <w:szCs w:val="18"/>
              </w:rPr>
            </w:pPr>
            <w:r w:rsidRPr="001C387D">
              <w:rPr>
                <w:rFonts w:cs="Arial"/>
                <w:sz w:val="18"/>
                <w:szCs w:val="18"/>
              </w:rPr>
              <w:t>System</w:t>
            </w:r>
          </w:p>
        </w:tc>
        <w:tc>
          <w:tcPr>
            <w:tcW w:w="1289" w:type="dxa"/>
            <w:tcBorders>
              <w:top w:val="nil"/>
              <w:left w:val="single" w:sz="12" w:space="0" w:color="auto"/>
              <w:bottom w:val="nil"/>
              <w:right w:val="single" w:sz="12" w:space="0" w:color="auto"/>
            </w:tcBorders>
            <w:shd w:val="clear" w:color="auto" w:fill="auto"/>
          </w:tcPr>
          <w:p w14:paraId="3A3DC7EB" w14:textId="77777777" w:rsidR="001C387D" w:rsidRPr="001C387D" w:rsidRDefault="001C387D" w:rsidP="001C387D">
            <w:pPr>
              <w:autoSpaceDE w:val="0"/>
              <w:autoSpaceDN w:val="0"/>
              <w:adjustRightInd w:val="0"/>
              <w:ind w:left="60" w:right="60"/>
              <w:jc w:val="right"/>
              <w:rPr>
                <w:rFonts w:cs="Arial"/>
                <w:sz w:val="18"/>
                <w:szCs w:val="18"/>
              </w:rPr>
            </w:pPr>
            <w:r w:rsidRPr="001C387D">
              <w:rPr>
                <w:rFonts w:cs="Arial"/>
                <w:sz w:val="18"/>
                <w:szCs w:val="18"/>
              </w:rPr>
              <w:t>17</w:t>
            </w:r>
          </w:p>
        </w:tc>
        <w:tc>
          <w:tcPr>
            <w:tcW w:w="1136" w:type="dxa"/>
            <w:tcBorders>
              <w:top w:val="nil"/>
              <w:left w:val="single" w:sz="12" w:space="0" w:color="auto"/>
              <w:bottom w:val="nil"/>
              <w:right w:val="single" w:sz="12" w:space="0" w:color="auto"/>
            </w:tcBorders>
            <w:shd w:val="clear" w:color="auto" w:fill="auto"/>
          </w:tcPr>
          <w:p w14:paraId="6F2B570A" w14:textId="77777777" w:rsidR="001C387D" w:rsidRPr="001C387D" w:rsidRDefault="001C387D" w:rsidP="001C387D">
            <w:pPr>
              <w:autoSpaceDE w:val="0"/>
              <w:autoSpaceDN w:val="0"/>
              <w:adjustRightInd w:val="0"/>
              <w:ind w:left="60" w:right="60"/>
              <w:jc w:val="right"/>
              <w:rPr>
                <w:rFonts w:cs="Arial"/>
                <w:sz w:val="18"/>
                <w:szCs w:val="18"/>
              </w:rPr>
            </w:pPr>
            <w:r w:rsidRPr="001C387D">
              <w:rPr>
                <w:rFonts w:cs="Arial"/>
                <w:sz w:val="18"/>
                <w:szCs w:val="18"/>
              </w:rPr>
              <w:t>.6</w:t>
            </w:r>
          </w:p>
        </w:tc>
        <w:tc>
          <w:tcPr>
            <w:tcW w:w="1545" w:type="dxa"/>
            <w:tcBorders>
              <w:top w:val="nil"/>
              <w:left w:val="single" w:sz="12" w:space="0" w:color="auto"/>
              <w:bottom w:val="nil"/>
              <w:right w:val="single" w:sz="12" w:space="0" w:color="auto"/>
            </w:tcBorders>
            <w:shd w:val="clear" w:color="auto" w:fill="auto"/>
            <w:vAlign w:val="center"/>
          </w:tcPr>
          <w:p w14:paraId="6CB6FE36" w14:textId="77777777" w:rsidR="001C387D" w:rsidRPr="001C387D" w:rsidRDefault="001C387D" w:rsidP="001C387D">
            <w:pPr>
              <w:autoSpaceDE w:val="0"/>
              <w:autoSpaceDN w:val="0"/>
              <w:adjustRightInd w:val="0"/>
              <w:rPr>
                <w:rFonts w:ascii="Times New Roman" w:hAnsi="Times New Roman"/>
                <w:sz w:val="18"/>
                <w:szCs w:val="18"/>
              </w:rPr>
            </w:pPr>
          </w:p>
        </w:tc>
        <w:tc>
          <w:tcPr>
            <w:tcW w:w="1629" w:type="dxa"/>
            <w:tcBorders>
              <w:top w:val="nil"/>
              <w:left w:val="single" w:sz="12" w:space="0" w:color="auto"/>
              <w:bottom w:val="nil"/>
              <w:right w:val="single" w:sz="12" w:space="0" w:color="auto"/>
            </w:tcBorders>
            <w:shd w:val="clear" w:color="auto" w:fill="auto"/>
            <w:vAlign w:val="center"/>
          </w:tcPr>
          <w:p w14:paraId="434346E4" w14:textId="77777777" w:rsidR="001C387D" w:rsidRPr="001C387D" w:rsidRDefault="001C387D" w:rsidP="001C387D">
            <w:pPr>
              <w:autoSpaceDE w:val="0"/>
              <w:autoSpaceDN w:val="0"/>
              <w:adjustRightInd w:val="0"/>
              <w:rPr>
                <w:rFonts w:ascii="Times New Roman" w:hAnsi="Times New Roman"/>
                <w:sz w:val="18"/>
                <w:szCs w:val="18"/>
              </w:rPr>
            </w:pPr>
          </w:p>
        </w:tc>
      </w:tr>
      <w:tr w:rsidR="00FF7B59" w:rsidRPr="001C387D" w14:paraId="524F8F19" w14:textId="77777777" w:rsidTr="009856C9">
        <w:trPr>
          <w:cantSplit/>
        </w:trPr>
        <w:tc>
          <w:tcPr>
            <w:tcW w:w="3479" w:type="dxa"/>
            <w:gridSpan w:val="2"/>
            <w:tcBorders>
              <w:top w:val="nil"/>
              <w:left w:val="single" w:sz="12" w:space="0" w:color="auto"/>
              <w:bottom w:val="single" w:sz="12" w:space="0" w:color="auto"/>
              <w:right w:val="single" w:sz="12" w:space="0" w:color="auto"/>
            </w:tcBorders>
            <w:shd w:val="clear" w:color="auto" w:fill="auto"/>
          </w:tcPr>
          <w:p w14:paraId="2B838E16" w14:textId="77777777" w:rsidR="001C387D" w:rsidRPr="001C387D" w:rsidRDefault="001C387D" w:rsidP="001C387D">
            <w:pPr>
              <w:autoSpaceDE w:val="0"/>
              <w:autoSpaceDN w:val="0"/>
              <w:adjustRightInd w:val="0"/>
              <w:ind w:left="60" w:right="60"/>
              <w:rPr>
                <w:rFonts w:cs="Arial"/>
                <w:sz w:val="18"/>
                <w:szCs w:val="18"/>
              </w:rPr>
            </w:pPr>
            <w:r w:rsidRPr="001C387D">
              <w:rPr>
                <w:rFonts w:cs="Arial"/>
                <w:sz w:val="18"/>
                <w:szCs w:val="18"/>
              </w:rPr>
              <w:t>Total</w:t>
            </w:r>
          </w:p>
        </w:tc>
        <w:tc>
          <w:tcPr>
            <w:tcW w:w="1289" w:type="dxa"/>
            <w:tcBorders>
              <w:top w:val="nil"/>
              <w:left w:val="single" w:sz="12" w:space="0" w:color="auto"/>
              <w:bottom w:val="single" w:sz="12" w:space="0" w:color="auto"/>
              <w:right w:val="single" w:sz="12" w:space="0" w:color="auto"/>
            </w:tcBorders>
            <w:shd w:val="clear" w:color="auto" w:fill="auto"/>
          </w:tcPr>
          <w:p w14:paraId="70EEAC8B" w14:textId="77777777" w:rsidR="001C387D" w:rsidRPr="001C387D" w:rsidRDefault="001C387D" w:rsidP="001C387D">
            <w:pPr>
              <w:autoSpaceDE w:val="0"/>
              <w:autoSpaceDN w:val="0"/>
              <w:adjustRightInd w:val="0"/>
              <w:ind w:left="60" w:right="60"/>
              <w:jc w:val="right"/>
              <w:rPr>
                <w:rFonts w:cs="Arial"/>
                <w:sz w:val="18"/>
                <w:szCs w:val="18"/>
              </w:rPr>
            </w:pPr>
            <w:r w:rsidRPr="001C387D">
              <w:rPr>
                <w:rFonts w:cs="Arial"/>
                <w:sz w:val="18"/>
                <w:szCs w:val="18"/>
              </w:rPr>
              <w:t>2804</w:t>
            </w:r>
          </w:p>
        </w:tc>
        <w:tc>
          <w:tcPr>
            <w:tcW w:w="1136" w:type="dxa"/>
            <w:tcBorders>
              <w:top w:val="nil"/>
              <w:left w:val="single" w:sz="12" w:space="0" w:color="auto"/>
              <w:bottom w:val="single" w:sz="12" w:space="0" w:color="auto"/>
              <w:right w:val="single" w:sz="12" w:space="0" w:color="auto"/>
            </w:tcBorders>
            <w:shd w:val="clear" w:color="auto" w:fill="auto"/>
          </w:tcPr>
          <w:p w14:paraId="0F5E4670" w14:textId="77777777" w:rsidR="001C387D" w:rsidRPr="001C387D" w:rsidRDefault="001C387D" w:rsidP="001C387D">
            <w:pPr>
              <w:autoSpaceDE w:val="0"/>
              <w:autoSpaceDN w:val="0"/>
              <w:adjustRightInd w:val="0"/>
              <w:ind w:left="60" w:right="60"/>
              <w:jc w:val="right"/>
              <w:rPr>
                <w:rFonts w:cs="Arial"/>
                <w:sz w:val="18"/>
                <w:szCs w:val="18"/>
              </w:rPr>
            </w:pPr>
            <w:r w:rsidRPr="001C387D">
              <w:rPr>
                <w:rFonts w:cs="Arial"/>
                <w:sz w:val="18"/>
                <w:szCs w:val="18"/>
              </w:rPr>
              <w:t>100.0</w:t>
            </w:r>
          </w:p>
        </w:tc>
        <w:tc>
          <w:tcPr>
            <w:tcW w:w="1545" w:type="dxa"/>
            <w:tcBorders>
              <w:top w:val="nil"/>
              <w:left w:val="single" w:sz="12" w:space="0" w:color="auto"/>
              <w:bottom w:val="single" w:sz="12" w:space="0" w:color="auto"/>
              <w:right w:val="single" w:sz="12" w:space="0" w:color="auto"/>
            </w:tcBorders>
            <w:shd w:val="clear" w:color="auto" w:fill="auto"/>
            <w:vAlign w:val="center"/>
          </w:tcPr>
          <w:p w14:paraId="2EC0E691" w14:textId="77777777" w:rsidR="001C387D" w:rsidRPr="001C387D" w:rsidRDefault="001C387D" w:rsidP="001C387D">
            <w:pPr>
              <w:autoSpaceDE w:val="0"/>
              <w:autoSpaceDN w:val="0"/>
              <w:adjustRightInd w:val="0"/>
              <w:rPr>
                <w:rFonts w:ascii="Times New Roman" w:hAnsi="Times New Roman"/>
                <w:sz w:val="18"/>
                <w:szCs w:val="18"/>
              </w:rPr>
            </w:pPr>
          </w:p>
        </w:tc>
        <w:tc>
          <w:tcPr>
            <w:tcW w:w="1629" w:type="dxa"/>
            <w:tcBorders>
              <w:top w:val="nil"/>
              <w:left w:val="single" w:sz="12" w:space="0" w:color="auto"/>
              <w:bottom w:val="single" w:sz="12" w:space="0" w:color="auto"/>
              <w:right w:val="single" w:sz="12" w:space="0" w:color="auto"/>
            </w:tcBorders>
            <w:shd w:val="clear" w:color="auto" w:fill="auto"/>
            <w:vAlign w:val="center"/>
          </w:tcPr>
          <w:p w14:paraId="395A2523" w14:textId="77777777" w:rsidR="001C387D" w:rsidRPr="001C387D" w:rsidRDefault="001C387D" w:rsidP="001C387D">
            <w:pPr>
              <w:autoSpaceDE w:val="0"/>
              <w:autoSpaceDN w:val="0"/>
              <w:adjustRightInd w:val="0"/>
              <w:rPr>
                <w:rFonts w:ascii="Times New Roman" w:hAnsi="Times New Roman"/>
                <w:sz w:val="18"/>
                <w:szCs w:val="18"/>
              </w:rPr>
            </w:pPr>
          </w:p>
        </w:tc>
      </w:tr>
    </w:tbl>
    <w:p w14:paraId="513194B0" w14:textId="77777777" w:rsidR="001C387D" w:rsidRPr="001C387D" w:rsidRDefault="001C387D" w:rsidP="001C387D">
      <w:pPr>
        <w:autoSpaceDE w:val="0"/>
        <w:autoSpaceDN w:val="0"/>
        <w:adjustRightInd w:val="0"/>
        <w:rPr>
          <w:rFonts w:ascii="Times New Roman" w:hAnsi="Times New Roman"/>
          <w:sz w:val="18"/>
          <w:szCs w:val="18"/>
        </w:rPr>
      </w:pPr>
    </w:p>
    <w:p w14:paraId="7621FF46" w14:textId="77777777" w:rsidR="001C387D" w:rsidRPr="001C387D" w:rsidRDefault="001C387D" w:rsidP="001C387D">
      <w:pPr>
        <w:autoSpaceDE w:val="0"/>
        <w:autoSpaceDN w:val="0"/>
        <w:adjustRightInd w:val="0"/>
        <w:rPr>
          <w:rFonts w:ascii="Times New Roman" w:hAnsi="Times New Roman"/>
          <w:sz w:val="18"/>
          <w:szCs w:val="18"/>
        </w:rPr>
      </w:pPr>
    </w:p>
    <w:tbl>
      <w:tblPr>
        <w:tblW w:w="907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052"/>
        <w:gridCol w:w="2427"/>
        <w:gridCol w:w="1289"/>
        <w:gridCol w:w="1136"/>
        <w:gridCol w:w="1545"/>
        <w:gridCol w:w="1629"/>
      </w:tblGrid>
      <w:tr w:rsidR="001C387D" w:rsidRPr="001C387D" w14:paraId="06D9FF16" w14:textId="77777777" w:rsidTr="003D1AFA">
        <w:trPr>
          <w:cantSplit/>
        </w:trPr>
        <w:tc>
          <w:tcPr>
            <w:tcW w:w="9078" w:type="dxa"/>
            <w:gridSpan w:val="6"/>
            <w:tcBorders>
              <w:top w:val="nil"/>
              <w:left w:val="nil"/>
              <w:bottom w:val="single" w:sz="12" w:space="0" w:color="auto"/>
              <w:right w:val="nil"/>
            </w:tcBorders>
            <w:shd w:val="clear" w:color="auto" w:fill="FFFFFF"/>
            <w:vAlign w:val="center"/>
          </w:tcPr>
          <w:p w14:paraId="114B0A62" w14:textId="77777777" w:rsidR="001C387D" w:rsidRPr="001C387D" w:rsidRDefault="001C387D" w:rsidP="00FF7B59">
            <w:pPr>
              <w:autoSpaceDE w:val="0"/>
              <w:autoSpaceDN w:val="0"/>
              <w:adjustRightInd w:val="0"/>
              <w:ind w:left="60" w:right="60"/>
              <w:rPr>
                <w:rFonts w:cs="Arial"/>
                <w:color w:val="010205"/>
                <w:sz w:val="18"/>
                <w:szCs w:val="18"/>
              </w:rPr>
            </w:pPr>
            <w:r w:rsidRPr="001C387D">
              <w:rPr>
                <w:rFonts w:cs="Arial"/>
                <w:b/>
                <w:bCs/>
                <w:color w:val="010205"/>
                <w:sz w:val="18"/>
                <w:szCs w:val="18"/>
              </w:rPr>
              <w:t>Q13 - Over the past year, Early Intervention services have helped me and/or my family understand how the Early Intervention system works.</w:t>
            </w:r>
          </w:p>
        </w:tc>
      </w:tr>
      <w:tr w:rsidR="00FF7B59" w:rsidRPr="001C387D" w14:paraId="1B720B0C" w14:textId="77777777" w:rsidTr="003D1AFA">
        <w:trPr>
          <w:cantSplit/>
        </w:trPr>
        <w:tc>
          <w:tcPr>
            <w:tcW w:w="3479" w:type="dxa"/>
            <w:gridSpan w:val="2"/>
            <w:tcBorders>
              <w:top w:val="single" w:sz="12" w:space="0" w:color="auto"/>
              <w:left w:val="single" w:sz="12" w:space="0" w:color="auto"/>
              <w:bottom w:val="single" w:sz="12" w:space="0" w:color="auto"/>
              <w:right w:val="single" w:sz="12" w:space="0" w:color="auto"/>
            </w:tcBorders>
            <w:shd w:val="clear" w:color="auto" w:fill="auto"/>
            <w:vAlign w:val="bottom"/>
          </w:tcPr>
          <w:p w14:paraId="741BAC48" w14:textId="77777777" w:rsidR="001C387D" w:rsidRPr="001C387D" w:rsidRDefault="001C387D" w:rsidP="001C387D">
            <w:pPr>
              <w:autoSpaceDE w:val="0"/>
              <w:autoSpaceDN w:val="0"/>
              <w:adjustRightInd w:val="0"/>
              <w:rPr>
                <w:rFonts w:ascii="Times New Roman" w:hAnsi="Times New Roman"/>
                <w:sz w:val="18"/>
                <w:szCs w:val="18"/>
              </w:rPr>
            </w:pPr>
          </w:p>
        </w:tc>
        <w:tc>
          <w:tcPr>
            <w:tcW w:w="1289" w:type="dxa"/>
            <w:tcBorders>
              <w:top w:val="single" w:sz="12" w:space="0" w:color="auto"/>
              <w:left w:val="single" w:sz="12" w:space="0" w:color="auto"/>
              <w:bottom w:val="single" w:sz="12" w:space="0" w:color="auto"/>
              <w:right w:val="single" w:sz="12" w:space="0" w:color="auto"/>
            </w:tcBorders>
            <w:shd w:val="clear" w:color="auto" w:fill="auto"/>
            <w:vAlign w:val="bottom"/>
          </w:tcPr>
          <w:p w14:paraId="64AD3652" w14:textId="77777777" w:rsidR="001C387D" w:rsidRPr="001C387D" w:rsidRDefault="001C387D" w:rsidP="001C387D">
            <w:pPr>
              <w:autoSpaceDE w:val="0"/>
              <w:autoSpaceDN w:val="0"/>
              <w:adjustRightInd w:val="0"/>
              <w:ind w:left="60" w:right="60"/>
              <w:jc w:val="center"/>
              <w:rPr>
                <w:rFonts w:cs="Arial"/>
                <w:sz w:val="18"/>
                <w:szCs w:val="18"/>
              </w:rPr>
            </w:pPr>
            <w:r w:rsidRPr="001C387D">
              <w:rPr>
                <w:rFonts w:cs="Arial"/>
                <w:sz w:val="18"/>
                <w:szCs w:val="18"/>
              </w:rPr>
              <w:t>Frequency</w:t>
            </w:r>
          </w:p>
        </w:tc>
        <w:tc>
          <w:tcPr>
            <w:tcW w:w="1136" w:type="dxa"/>
            <w:tcBorders>
              <w:top w:val="single" w:sz="12" w:space="0" w:color="auto"/>
              <w:left w:val="single" w:sz="12" w:space="0" w:color="auto"/>
              <w:bottom w:val="single" w:sz="12" w:space="0" w:color="auto"/>
              <w:right w:val="single" w:sz="12" w:space="0" w:color="auto"/>
            </w:tcBorders>
            <w:shd w:val="clear" w:color="auto" w:fill="auto"/>
            <w:vAlign w:val="bottom"/>
          </w:tcPr>
          <w:p w14:paraId="6409E4D8" w14:textId="77777777" w:rsidR="001C387D" w:rsidRPr="001C387D" w:rsidRDefault="001C387D" w:rsidP="001C387D">
            <w:pPr>
              <w:autoSpaceDE w:val="0"/>
              <w:autoSpaceDN w:val="0"/>
              <w:adjustRightInd w:val="0"/>
              <w:ind w:left="60" w:right="60"/>
              <w:jc w:val="center"/>
              <w:rPr>
                <w:rFonts w:cs="Arial"/>
                <w:sz w:val="18"/>
                <w:szCs w:val="18"/>
              </w:rPr>
            </w:pPr>
            <w:r w:rsidRPr="001C387D">
              <w:rPr>
                <w:rFonts w:cs="Arial"/>
                <w:sz w:val="18"/>
                <w:szCs w:val="18"/>
              </w:rPr>
              <w:t>Percent</w:t>
            </w:r>
          </w:p>
        </w:tc>
        <w:tc>
          <w:tcPr>
            <w:tcW w:w="1545" w:type="dxa"/>
            <w:tcBorders>
              <w:top w:val="single" w:sz="12" w:space="0" w:color="auto"/>
              <w:left w:val="single" w:sz="12" w:space="0" w:color="auto"/>
              <w:bottom w:val="single" w:sz="12" w:space="0" w:color="auto"/>
              <w:right w:val="single" w:sz="12" w:space="0" w:color="auto"/>
            </w:tcBorders>
            <w:shd w:val="clear" w:color="auto" w:fill="auto"/>
            <w:vAlign w:val="bottom"/>
          </w:tcPr>
          <w:p w14:paraId="6A9D1260" w14:textId="77777777" w:rsidR="001C387D" w:rsidRPr="001C387D" w:rsidRDefault="001C387D" w:rsidP="001C387D">
            <w:pPr>
              <w:autoSpaceDE w:val="0"/>
              <w:autoSpaceDN w:val="0"/>
              <w:adjustRightInd w:val="0"/>
              <w:ind w:left="60" w:right="60"/>
              <w:jc w:val="center"/>
              <w:rPr>
                <w:rFonts w:cs="Arial"/>
                <w:sz w:val="18"/>
                <w:szCs w:val="18"/>
              </w:rPr>
            </w:pPr>
            <w:r w:rsidRPr="001C387D">
              <w:rPr>
                <w:rFonts w:cs="Arial"/>
                <w:sz w:val="18"/>
                <w:szCs w:val="18"/>
              </w:rPr>
              <w:t>Valid Percent</w:t>
            </w:r>
          </w:p>
        </w:tc>
        <w:tc>
          <w:tcPr>
            <w:tcW w:w="1629" w:type="dxa"/>
            <w:tcBorders>
              <w:top w:val="single" w:sz="12" w:space="0" w:color="auto"/>
              <w:left w:val="single" w:sz="12" w:space="0" w:color="auto"/>
              <w:bottom w:val="single" w:sz="12" w:space="0" w:color="auto"/>
              <w:right w:val="single" w:sz="12" w:space="0" w:color="auto"/>
            </w:tcBorders>
            <w:shd w:val="clear" w:color="auto" w:fill="auto"/>
            <w:vAlign w:val="bottom"/>
          </w:tcPr>
          <w:p w14:paraId="26D6D9E6" w14:textId="77777777" w:rsidR="001C387D" w:rsidRPr="001C387D" w:rsidRDefault="001C387D" w:rsidP="001C387D">
            <w:pPr>
              <w:autoSpaceDE w:val="0"/>
              <w:autoSpaceDN w:val="0"/>
              <w:adjustRightInd w:val="0"/>
              <w:ind w:left="60" w:right="60"/>
              <w:jc w:val="center"/>
              <w:rPr>
                <w:rFonts w:cs="Arial"/>
                <w:sz w:val="18"/>
                <w:szCs w:val="18"/>
              </w:rPr>
            </w:pPr>
            <w:r w:rsidRPr="001C387D">
              <w:rPr>
                <w:rFonts w:cs="Arial"/>
                <w:sz w:val="18"/>
                <w:szCs w:val="18"/>
              </w:rPr>
              <w:t>Cumulative Percent</w:t>
            </w:r>
          </w:p>
        </w:tc>
      </w:tr>
      <w:tr w:rsidR="00FF7B59" w:rsidRPr="001C387D" w14:paraId="316BD3F0" w14:textId="77777777" w:rsidTr="003D1AFA">
        <w:trPr>
          <w:cantSplit/>
        </w:trPr>
        <w:tc>
          <w:tcPr>
            <w:tcW w:w="1052" w:type="dxa"/>
            <w:vMerge w:val="restart"/>
            <w:tcBorders>
              <w:top w:val="single" w:sz="12" w:space="0" w:color="auto"/>
              <w:left w:val="single" w:sz="12" w:space="0" w:color="auto"/>
              <w:bottom w:val="nil"/>
              <w:right w:val="nil"/>
            </w:tcBorders>
            <w:shd w:val="clear" w:color="auto" w:fill="auto"/>
          </w:tcPr>
          <w:p w14:paraId="011E9192" w14:textId="77777777" w:rsidR="001C387D" w:rsidRPr="001C387D" w:rsidRDefault="001C387D" w:rsidP="001C387D">
            <w:pPr>
              <w:autoSpaceDE w:val="0"/>
              <w:autoSpaceDN w:val="0"/>
              <w:adjustRightInd w:val="0"/>
              <w:ind w:left="60" w:right="60"/>
              <w:rPr>
                <w:rFonts w:cs="Arial"/>
                <w:sz w:val="18"/>
                <w:szCs w:val="18"/>
              </w:rPr>
            </w:pPr>
            <w:r w:rsidRPr="001C387D">
              <w:rPr>
                <w:rFonts w:cs="Arial"/>
                <w:sz w:val="18"/>
                <w:szCs w:val="18"/>
              </w:rPr>
              <w:t>Valid</w:t>
            </w:r>
          </w:p>
        </w:tc>
        <w:tc>
          <w:tcPr>
            <w:tcW w:w="2427" w:type="dxa"/>
            <w:tcBorders>
              <w:top w:val="single" w:sz="12" w:space="0" w:color="auto"/>
              <w:left w:val="nil"/>
              <w:bottom w:val="nil"/>
              <w:right w:val="single" w:sz="12" w:space="0" w:color="auto"/>
            </w:tcBorders>
            <w:shd w:val="clear" w:color="auto" w:fill="auto"/>
          </w:tcPr>
          <w:p w14:paraId="0CC34916" w14:textId="77777777" w:rsidR="001C387D" w:rsidRPr="001C387D" w:rsidRDefault="001C387D" w:rsidP="001C387D">
            <w:pPr>
              <w:autoSpaceDE w:val="0"/>
              <w:autoSpaceDN w:val="0"/>
              <w:adjustRightInd w:val="0"/>
              <w:ind w:left="60" w:right="60"/>
              <w:rPr>
                <w:rFonts w:cs="Arial"/>
                <w:sz w:val="18"/>
                <w:szCs w:val="18"/>
              </w:rPr>
            </w:pPr>
            <w:r w:rsidRPr="001C387D">
              <w:rPr>
                <w:rFonts w:cs="Arial"/>
                <w:sz w:val="18"/>
                <w:szCs w:val="18"/>
              </w:rPr>
              <w:t>Very Strongly Disagree</w:t>
            </w:r>
          </w:p>
        </w:tc>
        <w:tc>
          <w:tcPr>
            <w:tcW w:w="1289" w:type="dxa"/>
            <w:tcBorders>
              <w:top w:val="single" w:sz="12" w:space="0" w:color="auto"/>
              <w:left w:val="single" w:sz="12" w:space="0" w:color="auto"/>
              <w:bottom w:val="nil"/>
              <w:right w:val="single" w:sz="12" w:space="0" w:color="auto"/>
            </w:tcBorders>
            <w:shd w:val="clear" w:color="auto" w:fill="auto"/>
          </w:tcPr>
          <w:p w14:paraId="3AD78991" w14:textId="77777777" w:rsidR="001C387D" w:rsidRPr="001C387D" w:rsidRDefault="001C387D" w:rsidP="001C387D">
            <w:pPr>
              <w:autoSpaceDE w:val="0"/>
              <w:autoSpaceDN w:val="0"/>
              <w:adjustRightInd w:val="0"/>
              <w:ind w:left="60" w:right="60"/>
              <w:jc w:val="right"/>
              <w:rPr>
                <w:rFonts w:cs="Arial"/>
                <w:sz w:val="18"/>
                <w:szCs w:val="18"/>
              </w:rPr>
            </w:pPr>
            <w:r w:rsidRPr="001C387D">
              <w:rPr>
                <w:rFonts w:cs="Arial"/>
                <w:sz w:val="18"/>
                <w:szCs w:val="18"/>
              </w:rPr>
              <w:t>36</w:t>
            </w:r>
          </w:p>
        </w:tc>
        <w:tc>
          <w:tcPr>
            <w:tcW w:w="1136" w:type="dxa"/>
            <w:tcBorders>
              <w:top w:val="single" w:sz="12" w:space="0" w:color="auto"/>
              <w:left w:val="single" w:sz="12" w:space="0" w:color="auto"/>
              <w:bottom w:val="nil"/>
              <w:right w:val="single" w:sz="12" w:space="0" w:color="auto"/>
            </w:tcBorders>
            <w:shd w:val="clear" w:color="auto" w:fill="auto"/>
          </w:tcPr>
          <w:p w14:paraId="79C543F8" w14:textId="77777777" w:rsidR="001C387D" w:rsidRPr="001C387D" w:rsidRDefault="001C387D" w:rsidP="001C387D">
            <w:pPr>
              <w:autoSpaceDE w:val="0"/>
              <w:autoSpaceDN w:val="0"/>
              <w:adjustRightInd w:val="0"/>
              <w:ind w:left="60" w:right="60"/>
              <w:jc w:val="right"/>
              <w:rPr>
                <w:rFonts w:cs="Arial"/>
                <w:sz w:val="18"/>
                <w:szCs w:val="18"/>
              </w:rPr>
            </w:pPr>
            <w:r w:rsidRPr="001C387D">
              <w:rPr>
                <w:rFonts w:cs="Arial"/>
                <w:sz w:val="18"/>
                <w:szCs w:val="18"/>
              </w:rPr>
              <w:t>1.3</w:t>
            </w:r>
          </w:p>
        </w:tc>
        <w:tc>
          <w:tcPr>
            <w:tcW w:w="1545" w:type="dxa"/>
            <w:tcBorders>
              <w:top w:val="single" w:sz="12" w:space="0" w:color="auto"/>
              <w:left w:val="single" w:sz="12" w:space="0" w:color="auto"/>
              <w:bottom w:val="nil"/>
              <w:right w:val="single" w:sz="12" w:space="0" w:color="auto"/>
            </w:tcBorders>
            <w:shd w:val="clear" w:color="auto" w:fill="auto"/>
          </w:tcPr>
          <w:p w14:paraId="1FCD83C5" w14:textId="77777777" w:rsidR="001C387D" w:rsidRPr="001C387D" w:rsidRDefault="001C387D" w:rsidP="001C387D">
            <w:pPr>
              <w:autoSpaceDE w:val="0"/>
              <w:autoSpaceDN w:val="0"/>
              <w:adjustRightInd w:val="0"/>
              <w:ind w:left="60" w:right="60"/>
              <w:jc w:val="right"/>
              <w:rPr>
                <w:rFonts w:cs="Arial"/>
                <w:sz w:val="18"/>
                <w:szCs w:val="18"/>
              </w:rPr>
            </w:pPr>
            <w:r w:rsidRPr="001C387D">
              <w:rPr>
                <w:rFonts w:cs="Arial"/>
                <w:sz w:val="18"/>
                <w:szCs w:val="18"/>
              </w:rPr>
              <w:t>1.3</w:t>
            </w:r>
          </w:p>
        </w:tc>
        <w:tc>
          <w:tcPr>
            <w:tcW w:w="1629" w:type="dxa"/>
            <w:tcBorders>
              <w:top w:val="single" w:sz="12" w:space="0" w:color="auto"/>
              <w:left w:val="single" w:sz="12" w:space="0" w:color="auto"/>
              <w:bottom w:val="nil"/>
              <w:right w:val="single" w:sz="12" w:space="0" w:color="auto"/>
            </w:tcBorders>
            <w:shd w:val="clear" w:color="auto" w:fill="auto"/>
          </w:tcPr>
          <w:p w14:paraId="2A44EE04" w14:textId="77777777" w:rsidR="001C387D" w:rsidRPr="001C387D" w:rsidRDefault="001C387D" w:rsidP="001C387D">
            <w:pPr>
              <w:autoSpaceDE w:val="0"/>
              <w:autoSpaceDN w:val="0"/>
              <w:adjustRightInd w:val="0"/>
              <w:ind w:left="60" w:right="60"/>
              <w:jc w:val="right"/>
              <w:rPr>
                <w:rFonts w:cs="Arial"/>
                <w:sz w:val="18"/>
                <w:szCs w:val="18"/>
              </w:rPr>
            </w:pPr>
            <w:r w:rsidRPr="001C387D">
              <w:rPr>
                <w:rFonts w:cs="Arial"/>
                <w:sz w:val="18"/>
                <w:szCs w:val="18"/>
              </w:rPr>
              <w:t>1.3</w:t>
            </w:r>
          </w:p>
        </w:tc>
      </w:tr>
      <w:tr w:rsidR="00FF7B59" w:rsidRPr="001C387D" w14:paraId="4CD4F279" w14:textId="77777777" w:rsidTr="003D1AFA">
        <w:trPr>
          <w:cantSplit/>
        </w:trPr>
        <w:tc>
          <w:tcPr>
            <w:tcW w:w="1052" w:type="dxa"/>
            <w:vMerge/>
            <w:tcBorders>
              <w:top w:val="nil"/>
              <w:left w:val="single" w:sz="12" w:space="0" w:color="auto"/>
              <w:bottom w:val="nil"/>
              <w:right w:val="nil"/>
            </w:tcBorders>
            <w:shd w:val="clear" w:color="auto" w:fill="auto"/>
          </w:tcPr>
          <w:p w14:paraId="10AE78C7" w14:textId="77777777" w:rsidR="001C387D" w:rsidRPr="001C387D" w:rsidRDefault="001C387D" w:rsidP="001C387D">
            <w:pPr>
              <w:autoSpaceDE w:val="0"/>
              <w:autoSpaceDN w:val="0"/>
              <w:adjustRightInd w:val="0"/>
              <w:rPr>
                <w:rFonts w:cs="Arial"/>
                <w:sz w:val="18"/>
                <w:szCs w:val="18"/>
              </w:rPr>
            </w:pPr>
          </w:p>
        </w:tc>
        <w:tc>
          <w:tcPr>
            <w:tcW w:w="2427" w:type="dxa"/>
            <w:tcBorders>
              <w:top w:val="nil"/>
              <w:left w:val="nil"/>
              <w:bottom w:val="nil"/>
              <w:right w:val="single" w:sz="12" w:space="0" w:color="auto"/>
            </w:tcBorders>
            <w:shd w:val="clear" w:color="auto" w:fill="auto"/>
          </w:tcPr>
          <w:p w14:paraId="105C34ED" w14:textId="77777777" w:rsidR="001C387D" w:rsidRPr="001C387D" w:rsidRDefault="001C387D" w:rsidP="001C387D">
            <w:pPr>
              <w:autoSpaceDE w:val="0"/>
              <w:autoSpaceDN w:val="0"/>
              <w:adjustRightInd w:val="0"/>
              <w:ind w:left="60" w:right="60"/>
              <w:rPr>
                <w:rFonts w:cs="Arial"/>
                <w:sz w:val="18"/>
                <w:szCs w:val="18"/>
              </w:rPr>
            </w:pPr>
            <w:r w:rsidRPr="001C387D">
              <w:rPr>
                <w:rFonts w:cs="Arial"/>
                <w:sz w:val="18"/>
                <w:szCs w:val="18"/>
              </w:rPr>
              <w:t>Strongly Disagree</w:t>
            </w:r>
          </w:p>
        </w:tc>
        <w:tc>
          <w:tcPr>
            <w:tcW w:w="1289" w:type="dxa"/>
            <w:tcBorders>
              <w:top w:val="nil"/>
              <w:left w:val="single" w:sz="12" w:space="0" w:color="auto"/>
              <w:bottom w:val="nil"/>
              <w:right w:val="single" w:sz="12" w:space="0" w:color="auto"/>
            </w:tcBorders>
            <w:shd w:val="clear" w:color="auto" w:fill="auto"/>
          </w:tcPr>
          <w:p w14:paraId="3C671847" w14:textId="77777777" w:rsidR="001C387D" w:rsidRPr="001C387D" w:rsidRDefault="001C387D" w:rsidP="001C387D">
            <w:pPr>
              <w:autoSpaceDE w:val="0"/>
              <w:autoSpaceDN w:val="0"/>
              <w:adjustRightInd w:val="0"/>
              <w:ind w:left="60" w:right="60"/>
              <w:jc w:val="right"/>
              <w:rPr>
                <w:rFonts w:cs="Arial"/>
                <w:sz w:val="18"/>
                <w:szCs w:val="18"/>
              </w:rPr>
            </w:pPr>
            <w:r w:rsidRPr="001C387D">
              <w:rPr>
                <w:rFonts w:cs="Arial"/>
                <w:sz w:val="18"/>
                <w:szCs w:val="18"/>
              </w:rPr>
              <w:t>17</w:t>
            </w:r>
          </w:p>
        </w:tc>
        <w:tc>
          <w:tcPr>
            <w:tcW w:w="1136" w:type="dxa"/>
            <w:tcBorders>
              <w:top w:val="nil"/>
              <w:left w:val="single" w:sz="12" w:space="0" w:color="auto"/>
              <w:bottom w:val="nil"/>
              <w:right w:val="single" w:sz="12" w:space="0" w:color="auto"/>
            </w:tcBorders>
            <w:shd w:val="clear" w:color="auto" w:fill="auto"/>
          </w:tcPr>
          <w:p w14:paraId="5A1B2DC3" w14:textId="77777777" w:rsidR="001C387D" w:rsidRPr="001C387D" w:rsidRDefault="001C387D" w:rsidP="001C387D">
            <w:pPr>
              <w:autoSpaceDE w:val="0"/>
              <w:autoSpaceDN w:val="0"/>
              <w:adjustRightInd w:val="0"/>
              <w:ind w:left="60" w:right="60"/>
              <w:jc w:val="right"/>
              <w:rPr>
                <w:rFonts w:cs="Arial"/>
                <w:sz w:val="18"/>
                <w:szCs w:val="18"/>
              </w:rPr>
            </w:pPr>
            <w:r w:rsidRPr="001C387D">
              <w:rPr>
                <w:rFonts w:cs="Arial"/>
                <w:sz w:val="18"/>
                <w:szCs w:val="18"/>
              </w:rPr>
              <w:t>.6</w:t>
            </w:r>
          </w:p>
        </w:tc>
        <w:tc>
          <w:tcPr>
            <w:tcW w:w="1545" w:type="dxa"/>
            <w:tcBorders>
              <w:top w:val="nil"/>
              <w:left w:val="single" w:sz="12" w:space="0" w:color="auto"/>
              <w:bottom w:val="nil"/>
              <w:right w:val="single" w:sz="12" w:space="0" w:color="auto"/>
            </w:tcBorders>
            <w:shd w:val="clear" w:color="auto" w:fill="auto"/>
          </w:tcPr>
          <w:p w14:paraId="5FB7871A" w14:textId="77777777" w:rsidR="001C387D" w:rsidRPr="001C387D" w:rsidRDefault="001C387D" w:rsidP="001C387D">
            <w:pPr>
              <w:autoSpaceDE w:val="0"/>
              <w:autoSpaceDN w:val="0"/>
              <w:adjustRightInd w:val="0"/>
              <w:ind w:left="60" w:right="60"/>
              <w:jc w:val="right"/>
              <w:rPr>
                <w:rFonts w:cs="Arial"/>
                <w:sz w:val="18"/>
                <w:szCs w:val="18"/>
              </w:rPr>
            </w:pPr>
            <w:r w:rsidRPr="001C387D">
              <w:rPr>
                <w:rFonts w:cs="Arial"/>
                <w:sz w:val="18"/>
                <w:szCs w:val="18"/>
              </w:rPr>
              <w:t>.6</w:t>
            </w:r>
          </w:p>
        </w:tc>
        <w:tc>
          <w:tcPr>
            <w:tcW w:w="1629" w:type="dxa"/>
            <w:tcBorders>
              <w:top w:val="nil"/>
              <w:left w:val="single" w:sz="12" w:space="0" w:color="auto"/>
              <w:bottom w:val="nil"/>
              <w:right w:val="single" w:sz="12" w:space="0" w:color="auto"/>
            </w:tcBorders>
            <w:shd w:val="clear" w:color="auto" w:fill="auto"/>
          </w:tcPr>
          <w:p w14:paraId="1EC6D48D" w14:textId="77777777" w:rsidR="001C387D" w:rsidRPr="001C387D" w:rsidRDefault="001C387D" w:rsidP="001C387D">
            <w:pPr>
              <w:autoSpaceDE w:val="0"/>
              <w:autoSpaceDN w:val="0"/>
              <w:adjustRightInd w:val="0"/>
              <w:ind w:left="60" w:right="60"/>
              <w:jc w:val="right"/>
              <w:rPr>
                <w:rFonts w:cs="Arial"/>
                <w:sz w:val="18"/>
                <w:szCs w:val="18"/>
              </w:rPr>
            </w:pPr>
            <w:r w:rsidRPr="001C387D">
              <w:rPr>
                <w:rFonts w:cs="Arial"/>
                <w:sz w:val="18"/>
                <w:szCs w:val="18"/>
              </w:rPr>
              <w:t>1.9</w:t>
            </w:r>
          </w:p>
        </w:tc>
      </w:tr>
      <w:tr w:rsidR="00FF7B59" w:rsidRPr="001C387D" w14:paraId="37D58EA3" w14:textId="77777777" w:rsidTr="003D1AFA">
        <w:trPr>
          <w:cantSplit/>
        </w:trPr>
        <w:tc>
          <w:tcPr>
            <w:tcW w:w="1052" w:type="dxa"/>
            <w:vMerge/>
            <w:tcBorders>
              <w:top w:val="nil"/>
              <w:left w:val="single" w:sz="12" w:space="0" w:color="auto"/>
              <w:bottom w:val="nil"/>
              <w:right w:val="nil"/>
            </w:tcBorders>
            <w:shd w:val="clear" w:color="auto" w:fill="auto"/>
          </w:tcPr>
          <w:p w14:paraId="2066F037" w14:textId="77777777" w:rsidR="001C387D" w:rsidRPr="001C387D" w:rsidRDefault="001C387D" w:rsidP="001C387D">
            <w:pPr>
              <w:autoSpaceDE w:val="0"/>
              <w:autoSpaceDN w:val="0"/>
              <w:adjustRightInd w:val="0"/>
              <w:rPr>
                <w:rFonts w:cs="Arial"/>
                <w:sz w:val="18"/>
                <w:szCs w:val="18"/>
              </w:rPr>
            </w:pPr>
          </w:p>
        </w:tc>
        <w:tc>
          <w:tcPr>
            <w:tcW w:w="2427" w:type="dxa"/>
            <w:tcBorders>
              <w:top w:val="nil"/>
              <w:left w:val="nil"/>
              <w:bottom w:val="nil"/>
              <w:right w:val="single" w:sz="12" w:space="0" w:color="auto"/>
            </w:tcBorders>
            <w:shd w:val="clear" w:color="auto" w:fill="auto"/>
          </w:tcPr>
          <w:p w14:paraId="281A22CF" w14:textId="77777777" w:rsidR="001C387D" w:rsidRPr="001C387D" w:rsidRDefault="001C387D" w:rsidP="001C387D">
            <w:pPr>
              <w:autoSpaceDE w:val="0"/>
              <w:autoSpaceDN w:val="0"/>
              <w:adjustRightInd w:val="0"/>
              <w:ind w:left="60" w:right="60"/>
              <w:rPr>
                <w:rFonts w:cs="Arial"/>
                <w:sz w:val="18"/>
                <w:szCs w:val="18"/>
              </w:rPr>
            </w:pPr>
            <w:r w:rsidRPr="001C387D">
              <w:rPr>
                <w:rFonts w:cs="Arial"/>
                <w:sz w:val="18"/>
                <w:szCs w:val="18"/>
              </w:rPr>
              <w:t>Disagree</w:t>
            </w:r>
          </w:p>
        </w:tc>
        <w:tc>
          <w:tcPr>
            <w:tcW w:w="1289" w:type="dxa"/>
            <w:tcBorders>
              <w:top w:val="nil"/>
              <w:left w:val="single" w:sz="12" w:space="0" w:color="auto"/>
              <w:bottom w:val="nil"/>
              <w:right w:val="single" w:sz="12" w:space="0" w:color="auto"/>
            </w:tcBorders>
            <w:shd w:val="clear" w:color="auto" w:fill="auto"/>
          </w:tcPr>
          <w:p w14:paraId="0DB614DA" w14:textId="77777777" w:rsidR="001C387D" w:rsidRPr="001C387D" w:rsidRDefault="001C387D" w:rsidP="001C387D">
            <w:pPr>
              <w:autoSpaceDE w:val="0"/>
              <w:autoSpaceDN w:val="0"/>
              <w:adjustRightInd w:val="0"/>
              <w:ind w:left="60" w:right="60"/>
              <w:jc w:val="right"/>
              <w:rPr>
                <w:rFonts w:cs="Arial"/>
                <w:sz w:val="18"/>
                <w:szCs w:val="18"/>
              </w:rPr>
            </w:pPr>
            <w:r w:rsidRPr="001C387D">
              <w:rPr>
                <w:rFonts w:cs="Arial"/>
                <w:sz w:val="18"/>
                <w:szCs w:val="18"/>
              </w:rPr>
              <w:t>42</w:t>
            </w:r>
          </w:p>
        </w:tc>
        <w:tc>
          <w:tcPr>
            <w:tcW w:w="1136" w:type="dxa"/>
            <w:tcBorders>
              <w:top w:val="nil"/>
              <w:left w:val="single" w:sz="12" w:space="0" w:color="auto"/>
              <w:bottom w:val="nil"/>
              <w:right w:val="single" w:sz="12" w:space="0" w:color="auto"/>
            </w:tcBorders>
            <w:shd w:val="clear" w:color="auto" w:fill="auto"/>
          </w:tcPr>
          <w:p w14:paraId="1D4AA4C6" w14:textId="77777777" w:rsidR="001C387D" w:rsidRPr="001C387D" w:rsidRDefault="001C387D" w:rsidP="001C387D">
            <w:pPr>
              <w:autoSpaceDE w:val="0"/>
              <w:autoSpaceDN w:val="0"/>
              <w:adjustRightInd w:val="0"/>
              <w:ind w:left="60" w:right="60"/>
              <w:jc w:val="right"/>
              <w:rPr>
                <w:rFonts w:cs="Arial"/>
                <w:sz w:val="18"/>
                <w:szCs w:val="18"/>
              </w:rPr>
            </w:pPr>
            <w:r w:rsidRPr="001C387D">
              <w:rPr>
                <w:rFonts w:cs="Arial"/>
                <w:sz w:val="18"/>
                <w:szCs w:val="18"/>
              </w:rPr>
              <w:t>1.5</w:t>
            </w:r>
          </w:p>
        </w:tc>
        <w:tc>
          <w:tcPr>
            <w:tcW w:w="1545" w:type="dxa"/>
            <w:tcBorders>
              <w:top w:val="nil"/>
              <w:left w:val="single" w:sz="12" w:space="0" w:color="auto"/>
              <w:bottom w:val="nil"/>
              <w:right w:val="single" w:sz="12" w:space="0" w:color="auto"/>
            </w:tcBorders>
            <w:shd w:val="clear" w:color="auto" w:fill="auto"/>
          </w:tcPr>
          <w:p w14:paraId="539FEE89" w14:textId="77777777" w:rsidR="001C387D" w:rsidRPr="001C387D" w:rsidRDefault="001C387D" w:rsidP="001C387D">
            <w:pPr>
              <w:autoSpaceDE w:val="0"/>
              <w:autoSpaceDN w:val="0"/>
              <w:adjustRightInd w:val="0"/>
              <w:ind w:left="60" w:right="60"/>
              <w:jc w:val="right"/>
              <w:rPr>
                <w:rFonts w:cs="Arial"/>
                <w:sz w:val="18"/>
                <w:szCs w:val="18"/>
              </w:rPr>
            </w:pPr>
            <w:r w:rsidRPr="001C387D">
              <w:rPr>
                <w:rFonts w:cs="Arial"/>
                <w:sz w:val="18"/>
                <w:szCs w:val="18"/>
              </w:rPr>
              <w:t>1.5</w:t>
            </w:r>
          </w:p>
        </w:tc>
        <w:tc>
          <w:tcPr>
            <w:tcW w:w="1629" w:type="dxa"/>
            <w:tcBorders>
              <w:top w:val="nil"/>
              <w:left w:val="single" w:sz="12" w:space="0" w:color="auto"/>
              <w:bottom w:val="nil"/>
              <w:right w:val="single" w:sz="12" w:space="0" w:color="auto"/>
            </w:tcBorders>
            <w:shd w:val="clear" w:color="auto" w:fill="auto"/>
          </w:tcPr>
          <w:p w14:paraId="398ED6DC" w14:textId="77777777" w:rsidR="001C387D" w:rsidRPr="001C387D" w:rsidRDefault="001C387D" w:rsidP="001C387D">
            <w:pPr>
              <w:autoSpaceDE w:val="0"/>
              <w:autoSpaceDN w:val="0"/>
              <w:adjustRightInd w:val="0"/>
              <w:ind w:left="60" w:right="60"/>
              <w:jc w:val="right"/>
              <w:rPr>
                <w:rFonts w:cs="Arial"/>
                <w:sz w:val="18"/>
                <w:szCs w:val="18"/>
              </w:rPr>
            </w:pPr>
            <w:r w:rsidRPr="001C387D">
              <w:rPr>
                <w:rFonts w:cs="Arial"/>
                <w:sz w:val="18"/>
                <w:szCs w:val="18"/>
              </w:rPr>
              <w:t>3.4</w:t>
            </w:r>
          </w:p>
        </w:tc>
      </w:tr>
      <w:tr w:rsidR="00FF7B59" w:rsidRPr="001C387D" w14:paraId="0FB353C3" w14:textId="77777777" w:rsidTr="003D1AFA">
        <w:trPr>
          <w:cantSplit/>
        </w:trPr>
        <w:tc>
          <w:tcPr>
            <w:tcW w:w="1052" w:type="dxa"/>
            <w:vMerge/>
            <w:tcBorders>
              <w:top w:val="nil"/>
              <w:left w:val="single" w:sz="12" w:space="0" w:color="auto"/>
              <w:bottom w:val="nil"/>
              <w:right w:val="nil"/>
            </w:tcBorders>
            <w:shd w:val="clear" w:color="auto" w:fill="auto"/>
          </w:tcPr>
          <w:p w14:paraId="16CDDF74" w14:textId="77777777" w:rsidR="001C387D" w:rsidRPr="001C387D" w:rsidRDefault="001C387D" w:rsidP="001C387D">
            <w:pPr>
              <w:autoSpaceDE w:val="0"/>
              <w:autoSpaceDN w:val="0"/>
              <w:adjustRightInd w:val="0"/>
              <w:rPr>
                <w:rFonts w:cs="Arial"/>
                <w:sz w:val="18"/>
                <w:szCs w:val="18"/>
              </w:rPr>
            </w:pPr>
          </w:p>
        </w:tc>
        <w:tc>
          <w:tcPr>
            <w:tcW w:w="2427" w:type="dxa"/>
            <w:tcBorders>
              <w:top w:val="nil"/>
              <w:left w:val="nil"/>
              <w:bottom w:val="nil"/>
              <w:right w:val="single" w:sz="12" w:space="0" w:color="auto"/>
            </w:tcBorders>
            <w:shd w:val="clear" w:color="auto" w:fill="auto"/>
          </w:tcPr>
          <w:p w14:paraId="73022F9E" w14:textId="77777777" w:rsidR="001C387D" w:rsidRPr="001C387D" w:rsidRDefault="001C387D" w:rsidP="001C387D">
            <w:pPr>
              <w:autoSpaceDE w:val="0"/>
              <w:autoSpaceDN w:val="0"/>
              <w:adjustRightInd w:val="0"/>
              <w:ind w:left="60" w:right="60"/>
              <w:rPr>
                <w:rFonts w:cs="Arial"/>
                <w:sz w:val="18"/>
                <w:szCs w:val="18"/>
              </w:rPr>
            </w:pPr>
            <w:r w:rsidRPr="001C387D">
              <w:rPr>
                <w:rFonts w:cs="Arial"/>
                <w:sz w:val="18"/>
                <w:szCs w:val="18"/>
              </w:rPr>
              <w:t>Agree</w:t>
            </w:r>
          </w:p>
        </w:tc>
        <w:tc>
          <w:tcPr>
            <w:tcW w:w="1289" w:type="dxa"/>
            <w:tcBorders>
              <w:top w:val="nil"/>
              <w:left w:val="single" w:sz="12" w:space="0" w:color="auto"/>
              <w:bottom w:val="nil"/>
              <w:right w:val="single" w:sz="12" w:space="0" w:color="auto"/>
            </w:tcBorders>
            <w:shd w:val="clear" w:color="auto" w:fill="auto"/>
          </w:tcPr>
          <w:p w14:paraId="35E9AF5E" w14:textId="77777777" w:rsidR="001C387D" w:rsidRPr="001C387D" w:rsidRDefault="001C387D" w:rsidP="001C387D">
            <w:pPr>
              <w:autoSpaceDE w:val="0"/>
              <w:autoSpaceDN w:val="0"/>
              <w:adjustRightInd w:val="0"/>
              <w:ind w:left="60" w:right="60"/>
              <w:jc w:val="right"/>
              <w:rPr>
                <w:rFonts w:cs="Arial"/>
                <w:sz w:val="18"/>
                <w:szCs w:val="18"/>
              </w:rPr>
            </w:pPr>
            <w:r w:rsidRPr="001C387D">
              <w:rPr>
                <w:rFonts w:cs="Arial"/>
                <w:sz w:val="18"/>
                <w:szCs w:val="18"/>
              </w:rPr>
              <w:t>697</w:t>
            </w:r>
          </w:p>
        </w:tc>
        <w:tc>
          <w:tcPr>
            <w:tcW w:w="1136" w:type="dxa"/>
            <w:tcBorders>
              <w:top w:val="nil"/>
              <w:left w:val="single" w:sz="12" w:space="0" w:color="auto"/>
              <w:bottom w:val="nil"/>
              <w:right w:val="single" w:sz="12" w:space="0" w:color="auto"/>
            </w:tcBorders>
            <w:shd w:val="clear" w:color="auto" w:fill="auto"/>
          </w:tcPr>
          <w:p w14:paraId="60F9836F" w14:textId="77777777" w:rsidR="001C387D" w:rsidRPr="001C387D" w:rsidRDefault="001C387D" w:rsidP="001C387D">
            <w:pPr>
              <w:autoSpaceDE w:val="0"/>
              <w:autoSpaceDN w:val="0"/>
              <w:adjustRightInd w:val="0"/>
              <w:ind w:left="60" w:right="60"/>
              <w:jc w:val="right"/>
              <w:rPr>
                <w:rFonts w:cs="Arial"/>
                <w:sz w:val="18"/>
                <w:szCs w:val="18"/>
              </w:rPr>
            </w:pPr>
            <w:r w:rsidRPr="001C387D">
              <w:rPr>
                <w:rFonts w:cs="Arial"/>
                <w:sz w:val="18"/>
                <w:szCs w:val="18"/>
              </w:rPr>
              <w:t>24.9</w:t>
            </w:r>
          </w:p>
        </w:tc>
        <w:tc>
          <w:tcPr>
            <w:tcW w:w="1545" w:type="dxa"/>
            <w:tcBorders>
              <w:top w:val="nil"/>
              <w:left w:val="single" w:sz="12" w:space="0" w:color="auto"/>
              <w:bottom w:val="nil"/>
              <w:right w:val="single" w:sz="12" w:space="0" w:color="auto"/>
            </w:tcBorders>
            <w:shd w:val="clear" w:color="auto" w:fill="auto"/>
          </w:tcPr>
          <w:p w14:paraId="5F3434CE" w14:textId="77777777" w:rsidR="001C387D" w:rsidRPr="001C387D" w:rsidRDefault="001C387D" w:rsidP="001C387D">
            <w:pPr>
              <w:autoSpaceDE w:val="0"/>
              <w:autoSpaceDN w:val="0"/>
              <w:adjustRightInd w:val="0"/>
              <w:ind w:left="60" w:right="60"/>
              <w:jc w:val="right"/>
              <w:rPr>
                <w:rFonts w:cs="Arial"/>
                <w:sz w:val="18"/>
                <w:szCs w:val="18"/>
              </w:rPr>
            </w:pPr>
            <w:r w:rsidRPr="001C387D">
              <w:rPr>
                <w:rFonts w:cs="Arial"/>
                <w:sz w:val="18"/>
                <w:szCs w:val="18"/>
              </w:rPr>
              <w:t>25.0</w:t>
            </w:r>
          </w:p>
        </w:tc>
        <w:tc>
          <w:tcPr>
            <w:tcW w:w="1629" w:type="dxa"/>
            <w:tcBorders>
              <w:top w:val="nil"/>
              <w:left w:val="single" w:sz="12" w:space="0" w:color="auto"/>
              <w:bottom w:val="nil"/>
              <w:right w:val="single" w:sz="12" w:space="0" w:color="auto"/>
            </w:tcBorders>
            <w:shd w:val="clear" w:color="auto" w:fill="auto"/>
          </w:tcPr>
          <w:p w14:paraId="70DAA9DC" w14:textId="77777777" w:rsidR="001C387D" w:rsidRPr="001C387D" w:rsidRDefault="001C387D" w:rsidP="001C387D">
            <w:pPr>
              <w:autoSpaceDE w:val="0"/>
              <w:autoSpaceDN w:val="0"/>
              <w:adjustRightInd w:val="0"/>
              <w:ind w:left="60" w:right="60"/>
              <w:jc w:val="right"/>
              <w:rPr>
                <w:rFonts w:cs="Arial"/>
                <w:sz w:val="18"/>
                <w:szCs w:val="18"/>
              </w:rPr>
            </w:pPr>
            <w:r w:rsidRPr="001C387D">
              <w:rPr>
                <w:rFonts w:cs="Arial"/>
                <w:sz w:val="18"/>
                <w:szCs w:val="18"/>
              </w:rPr>
              <w:t>28.4</w:t>
            </w:r>
          </w:p>
        </w:tc>
      </w:tr>
      <w:tr w:rsidR="00FF7B59" w:rsidRPr="001C387D" w14:paraId="0A2770B2" w14:textId="77777777" w:rsidTr="003D1AFA">
        <w:trPr>
          <w:cantSplit/>
        </w:trPr>
        <w:tc>
          <w:tcPr>
            <w:tcW w:w="1052" w:type="dxa"/>
            <w:vMerge/>
            <w:tcBorders>
              <w:top w:val="nil"/>
              <w:left w:val="single" w:sz="12" w:space="0" w:color="auto"/>
              <w:bottom w:val="nil"/>
              <w:right w:val="nil"/>
            </w:tcBorders>
            <w:shd w:val="clear" w:color="auto" w:fill="auto"/>
          </w:tcPr>
          <w:p w14:paraId="6DA1169C" w14:textId="77777777" w:rsidR="001C387D" w:rsidRPr="001C387D" w:rsidRDefault="001C387D" w:rsidP="001C387D">
            <w:pPr>
              <w:autoSpaceDE w:val="0"/>
              <w:autoSpaceDN w:val="0"/>
              <w:adjustRightInd w:val="0"/>
              <w:rPr>
                <w:rFonts w:cs="Arial"/>
                <w:sz w:val="18"/>
                <w:szCs w:val="18"/>
              </w:rPr>
            </w:pPr>
          </w:p>
        </w:tc>
        <w:tc>
          <w:tcPr>
            <w:tcW w:w="2427" w:type="dxa"/>
            <w:tcBorders>
              <w:top w:val="nil"/>
              <w:left w:val="nil"/>
              <w:bottom w:val="nil"/>
              <w:right w:val="single" w:sz="12" w:space="0" w:color="auto"/>
            </w:tcBorders>
            <w:shd w:val="clear" w:color="auto" w:fill="auto"/>
          </w:tcPr>
          <w:p w14:paraId="57ED5668" w14:textId="77777777" w:rsidR="001C387D" w:rsidRPr="001C387D" w:rsidRDefault="001C387D" w:rsidP="001C387D">
            <w:pPr>
              <w:autoSpaceDE w:val="0"/>
              <w:autoSpaceDN w:val="0"/>
              <w:adjustRightInd w:val="0"/>
              <w:ind w:left="60" w:right="60"/>
              <w:rPr>
                <w:rFonts w:cs="Arial"/>
                <w:sz w:val="18"/>
                <w:szCs w:val="18"/>
              </w:rPr>
            </w:pPr>
            <w:r w:rsidRPr="001C387D">
              <w:rPr>
                <w:rFonts w:cs="Arial"/>
                <w:sz w:val="18"/>
                <w:szCs w:val="18"/>
              </w:rPr>
              <w:t>Strongly Agree</w:t>
            </w:r>
          </w:p>
        </w:tc>
        <w:tc>
          <w:tcPr>
            <w:tcW w:w="1289" w:type="dxa"/>
            <w:tcBorders>
              <w:top w:val="nil"/>
              <w:left w:val="single" w:sz="12" w:space="0" w:color="auto"/>
              <w:bottom w:val="nil"/>
              <w:right w:val="single" w:sz="12" w:space="0" w:color="auto"/>
            </w:tcBorders>
            <w:shd w:val="clear" w:color="auto" w:fill="auto"/>
          </w:tcPr>
          <w:p w14:paraId="4718B7CF" w14:textId="77777777" w:rsidR="001C387D" w:rsidRPr="001C387D" w:rsidRDefault="001C387D" w:rsidP="001C387D">
            <w:pPr>
              <w:autoSpaceDE w:val="0"/>
              <w:autoSpaceDN w:val="0"/>
              <w:adjustRightInd w:val="0"/>
              <w:ind w:left="60" w:right="60"/>
              <w:jc w:val="right"/>
              <w:rPr>
                <w:rFonts w:cs="Arial"/>
                <w:sz w:val="18"/>
                <w:szCs w:val="18"/>
              </w:rPr>
            </w:pPr>
            <w:r w:rsidRPr="001C387D">
              <w:rPr>
                <w:rFonts w:cs="Arial"/>
                <w:sz w:val="18"/>
                <w:szCs w:val="18"/>
              </w:rPr>
              <w:t>708</w:t>
            </w:r>
          </w:p>
        </w:tc>
        <w:tc>
          <w:tcPr>
            <w:tcW w:w="1136" w:type="dxa"/>
            <w:tcBorders>
              <w:top w:val="nil"/>
              <w:left w:val="single" w:sz="12" w:space="0" w:color="auto"/>
              <w:bottom w:val="nil"/>
              <w:right w:val="single" w:sz="12" w:space="0" w:color="auto"/>
            </w:tcBorders>
            <w:shd w:val="clear" w:color="auto" w:fill="auto"/>
          </w:tcPr>
          <w:p w14:paraId="1A506CD9" w14:textId="77777777" w:rsidR="001C387D" w:rsidRPr="001C387D" w:rsidRDefault="001C387D" w:rsidP="001C387D">
            <w:pPr>
              <w:autoSpaceDE w:val="0"/>
              <w:autoSpaceDN w:val="0"/>
              <w:adjustRightInd w:val="0"/>
              <w:ind w:left="60" w:right="60"/>
              <w:jc w:val="right"/>
              <w:rPr>
                <w:rFonts w:cs="Arial"/>
                <w:sz w:val="18"/>
                <w:szCs w:val="18"/>
              </w:rPr>
            </w:pPr>
            <w:r w:rsidRPr="001C387D">
              <w:rPr>
                <w:rFonts w:cs="Arial"/>
                <w:sz w:val="18"/>
                <w:szCs w:val="18"/>
              </w:rPr>
              <w:t>25.2</w:t>
            </w:r>
          </w:p>
        </w:tc>
        <w:tc>
          <w:tcPr>
            <w:tcW w:w="1545" w:type="dxa"/>
            <w:tcBorders>
              <w:top w:val="nil"/>
              <w:left w:val="single" w:sz="12" w:space="0" w:color="auto"/>
              <w:bottom w:val="nil"/>
              <w:right w:val="single" w:sz="12" w:space="0" w:color="auto"/>
            </w:tcBorders>
            <w:shd w:val="clear" w:color="auto" w:fill="auto"/>
          </w:tcPr>
          <w:p w14:paraId="1A6C82D9" w14:textId="77777777" w:rsidR="001C387D" w:rsidRPr="001C387D" w:rsidRDefault="001C387D" w:rsidP="001C387D">
            <w:pPr>
              <w:autoSpaceDE w:val="0"/>
              <w:autoSpaceDN w:val="0"/>
              <w:adjustRightInd w:val="0"/>
              <w:ind w:left="60" w:right="60"/>
              <w:jc w:val="right"/>
              <w:rPr>
                <w:rFonts w:cs="Arial"/>
                <w:sz w:val="18"/>
                <w:szCs w:val="18"/>
              </w:rPr>
            </w:pPr>
            <w:r w:rsidRPr="001C387D">
              <w:rPr>
                <w:rFonts w:cs="Arial"/>
                <w:sz w:val="18"/>
                <w:szCs w:val="18"/>
              </w:rPr>
              <w:t>25.4</w:t>
            </w:r>
          </w:p>
        </w:tc>
        <w:tc>
          <w:tcPr>
            <w:tcW w:w="1629" w:type="dxa"/>
            <w:tcBorders>
              <w:top w:val="nil"/>
              <w:left w:val="single" w:sz="12" w:space="0" w:color="auto"/>
              <w:bottom w:val="nil"/>
              <w:right w:val="single" w:sz="12" w:space="0" w:color="auto"/>
            </w:tcBorders>
            <w:shd w:val="clear" w:color="auto" w:fill="auto"/>
          </w:tcPr>
          <w:p w14:paraId="4FE47348" w14:textId="77777777" w:rsidR="001C387D" w:rsidRPr="001C387D" w:rsidRDefault="001C387D" w:rsidP="001C387D">
            <w:pPr>
              <w:autoSpaceDE w:val="0"/>
              <w:autoSpaceDN w:val="0"/>
              <w:adjustRightInd w:val="0"/>
              <w:ind w:left="60" w:right="60"/>
              <w:jc w:val="right"/>
              <w:rPr>
                <w:rFonts w:cs="Arial"/>
                <w:sz w:val="18"/>
                <w:szCs w:val="18"/>
              </w:rPr>
            </w:pPr>
            <w:r w:rsidRPr="001C387D">
              <w:rPr>
                <w:rFonts w:cs="Arial"/>
                <w:sz w:val="18"/>
                <w:szCs w:val="18"/>
              </w:rPr>
              <w:t>53.8</w:t>
            </w:r>
          </w:p>
        </w:tc>
      </w:tr>
      <w:tr w:rsidR="00FF7B59" w:rsidRPr="001C387D" w14:paraId="669E655E" w14:textId="77777777" w:rsidTr="003D1AFA">
        <w:trPr>
          <w:cantSplit/>
        </w:trPr>
        <w:tc>
          <w:tcPr>
            <w:tcW w:w="1052" w:type="dxa"/>
            <w:vMerge/>
            <w:tcBorders>
              <w:top w:val="nil"/>
              <w:left w:val="single" w:sz="12" w:space="0" w:color="auto"/>
              <w:bottom w:val="nil"/>
              <w:right w:val="nil"/>
            </w:tcBorders>
            <w:shd w:val="clear" w:color="auto" w:fill="auto"/>
          </w:tcPr>
          <w:p w14:paraId="261B007B" w14:textId="77777777" w:rsidR="001C387D" w:rsidRPr="001C387D" w:rsidRDefault="001C387D" w:rsidP="001C387D">
            <w:pPr>
              <w:autoSpaceDE w:val="0"/>
              <w:autoSpaceDN w:val="0"/>
              <w:adjustRightInd w:val="0"/>
              <w:rPr>
                <w:rFonts w:cs="Arial"/>
                <w:sz w:val="18"/>
                <w:szCs w:val="18"/>
              </w:rPr>
            </w:pPr>
          </w:p>
        </w:tc>
        <w:tc>
          <w:tcPr>
            <w:tcW w:w="2427" w:type="dxa"/>
            <w:tcBorders>
              <w:top w:val="nil"/>
              <w:left w:val="nil"/>
              <w:bottom w:val="nil"/>
              <w:right w:val="single" w:sz="12" w:space="0" w:color="auto"/>
            </w:tcBorders>
            <w:shd w:val="clear" w:color="auto" w:fill="auto"/>
          </w:tcPr>
          <w:p w14:paraId="74EE41C7" w14:textId="77777777" w:rsidR="001C387D" w:rsidRPr="001C387D" w:rsidRDefault="001C387D" w:rsidP="001C387D">
            <w:pPr>
              <w:autoSpaceDE w:val="0"/>
              <w:autoSpaceDN w:val="0"/>
              <w:adjustRightInd w:val="0"/>
              <w:ind w:left="60" w:right="60"/>
              <w:rPr>
                <w:rFonts w:cs="Arial"/>
                <w:sz w:val="18"/>
                <w:szCs w:val="18"/>
              </w:rPr>
            </w:pPr>
            <w:r w:rsidRPr="001C387D">
              <w:rPr>
                <w:rFonts w:cs="Arial"/>
                <w:sz w:val="18"/>
                <w:szCs w:val="18"/>
              </w:rPr>
              <w:t>Very Strongly Agree</w:t>
            </w:r>
          </w:p>
        </w:tc>
        <w:tc>
          <w:tcPr>
            <w:tcW w:w="1289" w:type="dxa"/>
            <w:tcBorders>
              <w:top w:val="nil"/>
              <w:left w:val="single" w:sz="12" w:space="0" w:color="auto"/>
              <w:bottom w:val="nil"/>
              <w:right w:val="single" w:sz="12" w:space="0" w:color="auto"/>
            </w:tcBorders>
            <w:shd w:val="clear" w:color="auto" w:fill="auto"/>
          </w:tcPr>
          <w:p w14:paraId="735E59FD" w14:textId="77777777" w:rsidR="001C387D" w:rsidRPr="001C387D" w:rsidRDefault="001C387D" w:rsidP="001C387D">
            <w:pPr>
              <w:autoSpaceDE w:val="0"/>
              <w:autoSpaceDN w:val="0"/>
              <w:adjustRightInd w:val="0"/>
              <w:ind w:left="60" w:right="60"/>
              <w:jc w:val="right"/>
              <w:rPr>
                <w:rFonts w:cs="Arial"/>
                <w:sz w:val="18"/>
                <w:szCs w:val="18"/>
              </w:rPr>
            </w:pPr>
            <w:r w:rsidRPr="001C387D">
              <w:rPr>
                <w:rFonts w:cs="Arial"/>
                <w:sz w:val="18"/>
                <w:szCs w:val="18"/>
              </w:rPr>
              <w:t>1289</w:t>
            </w:r>
          </w:p>
        </w:tc>
        <w:tc>
          <w:tcPr>
            <w:tcW w:w="1136" w:type="dxa"/>
            <w:tcBorders>
              <w:top w:val="nil"/>
              <w:left w:val="single" w:sz="12" w:space="0" w:color="auto"/>
              <w:bottom w:val="nil"/>
              <w:right w:val="single" w:sz="12" w:space="0" w:color="auto"/>
            </w:tcBorders>
            <w:shd w:val="clear" w:color="auto" w:fill="auto"/>
          </w:tcPr>
          <w:p w14:paraId="05AF31EE" w14:textId="77777777" w:rsidR="001C387D" w:rsidRPr="001C387D" w:rsidRDefault="001C387D" w:rsidP="001C387D">
            <w:pPr>
              <w:autoSpaceDE w:val="0"/>
              <w:autoSpaceDN w:val="0"/>
              <w:adjustRightInd w:val="0"/>
              <w:ind w:left="60" w:right="60"/>
              <w:jc w:val="right"/>
              <w:rPr>
                <w:rFonts w:cs="Arial"/>
                <w:sz w:val="18"/>
                <w:szCs w:val="18"/>
              </w:rPr>
            </w:pPr>
            <w:r w:rsidRPr="001C387D">
              <w:rPr>
                <w:rFonts w:cs="Arial"/>
                <w:sz w:val="18"/>
                <w:szCs w:val="18"/>
              </w:rPr>
              <w:t>46.0</w:t>
            </w:r>
          </w:p>
        </w:tc>
        <w:tc>
          <w:tcPr>
            <w:tcW w:w="1545" w:type="dxa"/>
            <w:tcBorders>
              <w:top w:val="nil"/>
              <w:left w:val="single" w:sz="12" w:space="0" w:color="auto"/>
              <w:bottom w:val="nil"/>
              <w:right w:val="single" w:sz="12" w:space="0" w:color="auto"/>
            </w:tcBorders>
            <w:shd w:val="clear" w:color="auto" w:fill="auto"/>
          </w:tcPr>
          <w:p w14:paraId="2D1B240B" w14:textId="77777777" w:rsidR="001C387D" w:rsidRPr="001C387D" w:rsidRDefault="001C387D" w:rsidP="001C387D">
            <w:pPr>
              <w:autoSpaceDE w:val="0"/>
              <w:autoSpaceDN w:val="0"/>
              <w:adjustRightInd w:val="0"/>
              <w:ind w:left="60" w:right="60"/>
              <w:jc w:val="right"/>
              <w:rPr>
                <w:rFonts w:cs="Arial"/>
                <w:sz w:val="18"/>
                <w:szCs w:val="18"/>
              </w:rPr>
            </w:pPr>
            <w:r w:rsidRPr="001C387D">
              <w:rPr>
                <w:rFonts w:cs="Arial"/>
                <w:sz w:val="18"/>
                <w:szCs w:val="18"/>
              </w:rPr>
              <w:t>46.2</w:t>
            </w:r>
          </w:p>
        </w:tc>
        <w:tc>
          <w:tcPr>
            <w:tcW w:w="1629" w:type="dxa"/>
            <w:tcBorders>
              <w:top w:val="nil"/>
              <w:left w:val="single" w:sz="12" w:space="0" w:color="auto"/>
              <w:bottom w:val="nil"/>
              <w:right w:val="single" w:sz="12" w:space="0" w:color="auto"/>
            </w:tcBorders>
            <w:shd w:val="clear" w:color="auto" w:fill="auto"/>
          </w:tcPr>
          <w:p w14:paraId="054296C3" w14:textId="77777777" w:rsidR="001C387D" w:rsidRPr="001C387D" w:rsidRDefault="001C387D" w:rsidP="001C387D">
            <w:pPr>
              <w:autoSpaceDE w:val="0"/>
              <w:autoSpaceDN w:val="0"/>
              <w:adjustRightInd w:val="0"/>
              <w:ind w:left="60" w:right="60"/>
              <w:jc w:val="right"/>
              <w:rPr>
                <w:rFonts w:cs="Arial"/>
                <w:sz w:val="18"/>
                <w:szCs w:val="18"/>
              </w:rPr>
            </w:pPr>
            <w:r w:rsidRPr="001C387D">
              <w:rPr>
                <w:rFonts w:cs="Arial"/>
                <w:sz w:val="18"/>
                <w:szCs w:val="18"/>
              </w:rPr>
              <w:t>100.0</w:t>
            </w:r>
          </w:p>
        </w:tc>
      </w:tr>
      <w:tr w:rsidR="00FF7B59" w:rsidRPr="001C387D" w14:paraId="6F33501F" w14:textId="77777777" w:rsidTr="003D1AFA">
        <w:trPr>
          <w:cantSplit/>
        </w:trPr>
        <w:tc>
          <w:tcPr>
            <w:tcW w:w="1052" w:type="dxa"/>
            <w:vMerge/>
            <w:tcBorders>
              <w:top w:val="nil"/>
              <w:left w:val="single" w:sz="12" w:space="0" w:color="auto"/>
              <w:bottom w:val="nil"/>
              <w:right w:val="nil"/>
            </w:tcBorders>
            <w:shd w:val="clear" w:color="auto" w:fill="auto"/>
          </w:tcPr>
          <w:p w14:paraId="65A3BFA2" w14:textId="77777777" w:rsidR="001C387D" w:rsidRPr="001C387D" w:rsidRDefault="001C387D" w:rsidP="001C387D">
            <w:pPr>
              <w:autoSpaceDE w:val="0"/>
              <w:autoSpaceDN w:val="0"/>
              <w:adjustRightInd w:val="0"/>
              <w:rPr>
                <w:rFonts w:cs="Arial"/>
                <w:sz w:val="18"/>
                <w:szCs w:val="18"/>
              </w:rPr>
            </w:pPr>
          </w:p>
        </w:tc>
        <w:tc>
          <w:tcPr>
            <w:tcW w:w="2427" w:type="dxa"/>
            <w:tcBorders>
              <w:top w:val="nil"/>
              <w:left w:val="nil"/>
              <w:bottom w:val="nil"/>
              <w:right w:val="single" w:sz="12" w:space="0" w:color="auto"/>
            </w:tcBorders>
            <w:shd w:val="clear" w:color="auto" w:fill="auto"/>
          </w:tcPr>
          <w:p w14:paraId="55FB86B0" w14:textId="77777777" w:rsidR="001C387D" w:rsidRPr="001C387D" w:rsidRDefault="001C387D" w:rsidP="001C387D">
            <w:pPr>
              <w:autoSpaceDE w:val="0"/>
              <w:autoSpaceDN w:val="0"/>
              <w:adjustRightInd w:val="0"/>
              <w:ind w:left="60" w:right="60"/>
              <w:rPr>
                <w:rFonts w:cs="Arial"/>
                <w:sz w:val="18"/>
                <w:szCs w:val="18"/>
              </w:rPr>
            </w:pPr>
            <w:r w:rsidRPr="001C387D">
              <w:rPr>
                <w:rFonts w:cs="Arial"/>
                <w:sz w:val="18"/>
                <w:szCs w:val="18"/>
              </w:rPr>
              <w:t>Total</w:t>
            </w:r>
          </w:p>
        </w:tc>
        <w:tc>
          <w:tcPr>
            <w:tcW w:w="1289" w:type="dxa"/>
            <w:tcBorders>
              <w:top w:val="nil"/>
              <w:left w:val="single" w:sz="12" w:space="0" w:color="auto"/>
              <w:bottom w:val="nil"/>
              <w:right w:val="single" w:sz="12" w:space="0" w:color="auto"/>
            </w:tcBorders>
            <w:shd w:val="clear" w:color="auto" w:fill="auto"/>
          </w:tcPr>
          <w:p w14:paraId="2D6AE9CD" w14:textId="77777777" w:rsidR="001C387D" w:rsidRPr="001C387D" w:rsidRDefault="001C387D" w:rsidP="001C387D">
            <w:pPr>
              <w:autoSpaceDE w:val="0"/>
              <w:autoSpaceDN w:val="0"/>
              <w:adjustRightInd w:val="0"/>
              <w:ind w:left="60" w:right="60"/>
              <w:jc w:val="right"/>
              <w:rPr>
                <w:rFonts w:cs="Arial"/>
                <w:sz w:val="18"/>
                <w:szCs w:val="18"/>
              </w:rPr>
            </w:pPr>
            <w:r w:rsidRPr="001C387D">
              <w:rPr>
                <w:rFonts w:cs="Arial"/>
                <w:sz w:val="18"/>
                <w:szCs w:val="18"/>
              </w:rPr>
              <w:t>2789</w:t>
            </w:r>
          </w:p>
        </w:tc>
        <w:tc>
          <w:tcPr>
            <w:tcW w:w="1136" w:type="dxa"/>
            <w:tcBorders>
              <w:top w:val="nil"/>
              <w:left w:val="single" w:sz="12" w:space="0" w:color="auto"/>
              <w:bottom w:val="nil"/>
              <w:right w:val="single" w:sz="12" w:space="0" w:color="auto"/>
            </w:tcBorders>
            <w:shd w:val="clear" w:color="auto" w:fill="auto"/>
          </w:tcPr>
          <w:p w14:paraId="79982B78" w14:textId="77777777" w:rsidR="001C387D" w:rsidRPr="001C387D" w:rsidRDefault="001C387D" w:rsidP="001C387D">
            <w:pPr>
              <w:autoSpaceDE w:val="0"/>
              <w:autoSpaceDN w:val="0"/>
              <w:adjustRightInd w:val="0"/>
              <w:ind w:left="60" w:right="60"/>
              <w:jc w:val="right"/>
              <w:rPr>
                <w:rFonts w:cs="Arial"/>
                <w:sz w:val="18"/>
                <w:szCs w:val="18"/>
              </w:rPr>
            </w:pPr>
            <w:r w:rsidRPr="001C387D">
              <w:rPr>
                <w:rFonts w:cs="Arial"/>
                <w:sz w:val="18"/>
                <w:szCs w:val="18"/>
              </w:rPr>
              <w:t>99.5</w:t>
            </w:r>
          </w:p>
        </w:tc>
        <w:tc>
          <w:tcPr>
            <w:tcW w:w="1545" w:type="dxa"/>
            <w:tcBorders>
              <w:top w:val="nil"/>
              <w:left w:val="single" w:sz="12" w:space="0" w:color="auto"/>
              <w:bottom w:val="nil"/>
              <w:right w:val="single" w:sz="12" w:space="0" w:color="auto"/>
            </w:tcBorders>
            <w:shd w:val="clear" w:color="auto" w:fill="auto"/>
          </w:tcPr>
          <w:p w14:paraId="5DC89E2B" w14:textId="77777777" w:rsidR="001C387D" w:rsidRPr="001C387D" w:rsidRDefault="001C387D" w:rsidP="001C387D">
            <w:pPr>
              <w:autoSpaceDE w:val="0"/>
              <w:autoSpaceDN w:val="0"/>
              <w:adjustRightInd w:val="0"/>
              <w:ind w:left="60" w:right="60"/>
              <w:jc w:val="right"/>
              <w:rPr>
                <w:rFonts w:cs="Arial"/>
                <w:sz w:val="18"/>
                <w:szCs w:val="18"/>
              </w:rPr>
            </w:pPr>
            <w:r w:rsidRPr="001C387D">
              <w:rPr>
                <w:rFonts w:cs="Arial"/>
                <w:sz w:val="18"/>
                <w:szCs w:val="18"/>
              </w:rPr>
              <w:t>100.0</w:t>
            </w:r>
          </w:p>
        </w:tc>
        <w:tc>
          <w:tcPr>
            <w:tcW w:w="1629" w:type="dxa"/>
            <w:tcBorders>
              <w:top w:val="nil"/>
              <w:left w:val="single" w:sz="12" w:space="0" w:color="auto"/>
              <w:bottom w:val="nil"/>
              <w:right w:val="single" w:sz="12" w:space="0" w:color="auto"/>
            </w:tcBorders>
            <w:shd w:val="clear" w:color="auto" w:fill="auto"/>
            <w:vAlign w:val="center"/>
          </w:tcPr>
          <w:p w14:paraId="7468AFF5" w14:textId="77777777" w:rsidR="001C387D" w:rsidRPr="001C387D" w:rsidRDefault="001C387D" w:rsidP="001C387D">
            <w:pPr>
              <w:autoSpaceDE w:val="0"/>
              <w:autoSpaceDN w:val="0"/>
              <w:adjustRightInd w:val="0"/>
              <w:rPr>
                <w:rFonts w:ascii="Times New Roman" w:hAnsi="Times New Roman"/>
                <w:sz w:val="18"/>
                <w:szCs w:val="18"/>
              </w:rPr>
            </w:pPr>
          </w:p>
        </w:tc>
      </w:tr>
      <w:tr w:rsidR="00FF7B59" w:rsidRPr="001C387D" w14:paraId="538A5F4C" w14:textId="77777777" w:rsidTr="003D1AFA">
        <w:trPr>
          <w:cantSplit/>
        </w:trPr>
        <w:tc>
          <w:tcPr>
            <w:tcW w:w="1052" w:type="dxa"/>
            <w:tcBorders>
              <w:top w:val="nil"/>
              <w:left w:val="single" w:sz="12" w:space="0" w:color="auto"/>
              <w:bottom w:val="nil"/>
              <w:right w:val="nil"/>
            </w:tcBorders>
            <w:shd w:val="clear" w:color="auto" w:fill="auto"/>
          </w:tcPr>
          <w:p w14:paraId="1E95BADC" w14:textId="77777777" w:rsidR="001C387D" w:rsidRPr="001C387D" w:rsidRDefault="001C387D" w:rsidP="001C387D">
            <w:pPr>
              <w:autoSpaceDE w:val="0"/>
              <w:autoSpaceDN w:val="0"/>
              <w:adjustRightInd w:val="0"/>
              <w:ind w:left="60" w:right="60"/>
              <w:rPr>
                <w:rFonts w:cs="Arial"/>
                <w:sz w:val="18"/>
                <w:szCs w:val="18"/>
              </w:rPr>
            </w:pPr>
            <w:r w:rsidRPr="001C387D">
              <w:rPr>
                <w:rFonts w:cs="Arial"/>
                <w:sz w:val="18"/>
                <w:szCs w:val="18"/>
              </w:rPr>
              <w:t>Missing</w:t>
            </w:r>
          </w:p>
        </w:tc>
        <w:tc>
          <w:tcPr>
            <w:tcW w:w="2427" w:type="dxa"/>
            <w:tcBorders>
              <w:top w:val="nil"/>
              <w:left w:val="nil"/>
              <w:bottom w:val="nil"/>
              <w:right w:val="single" w:sz="12" w:space="0" w:color="auto"/>
            </w:tcBorders>
            <w:shd w:val="clear" w:color="auto" w:fill="auto"/>
          </w:tcPr>
          <w:p w14:paraId="712E5EAA" w14:textId="77777777" w:rsidR="001C387D" w:rsidRPr="001C387D" w:rsidRDefault="001C387D" w:rsidP="001C387D">
            <w:pPr>
              <w:autoSpaceDE w:val="0"/>
              <w:autoSpaceDN w:val="0"/>
              <w:adjustRightInd w:val="0"/>
              <w:ind w:left="60" w:right="60"/>
              <w:rPr>
                <w:rFonts w:cs="Arial"/>
                <w:sz w:val="18"/>
                <w:szCs w:val="18"/>
              </w:rPr>
            </w:pPr>
            <w:r w:rsidRPr="001C387D">
              <w:rPr>
                <w:rFonts w:cs="Arial"/>
                <w:sz w:val="18"/>
                <w:szCs w:val="18"/>
              </w:rPr>
              <w:t>System</w:t>
            </w:r>
          </w:p>
        </w:tc>
        <w:tc>
          <w:tcPr>
            <w:tcW w:w="1289" w:type="dxa"/>
            <w:tcBorders>
              <w:top w:val="nil"/>
              <w:left w:val="single" w:sz="12" w:space="0" w:color="auto"/>
              <w:bottom w:val="nil"/>
              <w:right w:val="single" w:sz="12" w:space="0" w:color="auto"/>
            </w:tcBorders>
            <w:shd w:val="clear" w:color="auto" w:fill="auto"/>
          </w:tcPr>
          <w:p w14:paraId="1AF28A4F" w14:textId="77777777" w:rsidR="001C387D" w:rsidRPr="001C387D" w:rsidRDefault="001C387D" w:rsidP="001C387D">
            <w:pPr>
              <w:autoSpaceDE w:val="0"/>
              <w:autoSpaceDN w:val="0"/>
              <w:adjustRightInd w:val="0"/>
              <w:ind w:left="60" w:right="60"/>
              <w:jc w:val="right"/>
              <w:rPr>
                <w:rFonts w:cs="Arial"/>
                <w:sz w:val="18"/>
                <w:szCs w:val="18"/>
              </w:rPr>
            </w:pPr>
            <w:r w:rsidRPr="001C387D">
              <w:rPr>
                <w:rFonts w:cs="Arial"/>
                <w:sz w:val="18"/>
                <w:szCs w:val="18"/>
              </w:rPr>
              <w:t>15</w:t>
            </w:r>
          </w:p>
        </w:tc>
        <w:tc>
          <w:tcPr>
            <w:tcW w:w="1136" w:type="dxa"/>
            <w:tcBorders>
              <w:top w:val="nil"/>
              <w:left w:val="single" w:sz="12" w:space="0" w:color="auto"/>
              <w:bottom w:val="nil"/>
              <w:right w:val="single" w:sz="12" w:space="0" w:color="auto"/>
            </w:tcBorders>
            <w:shd w:val="clear" w:color="auto" w:fill="auto"/>
          </w:tcPr>
          <w:p w14:paraId="65B0B790" w14:textId="77777777" w:rsidR="001C387D" w:rsidRPr="001C387D" w:rsidRDefault="001C387D" w:rsidP="001C387D">
            <w:pPr>
              <w:autoSpaceDE w:val="0"/>
              <w:autoSpaceDN w:val="0"/>
              <w:adjustRightInd w:val="0"/>
              <w:ind w:left="60" w:right="60"/>
              <w:jc w:val="right"/>
              <w:rPr>
                <w:rFonts w:cs="Arial"/>
                <w:sz w:val="18"/>
                <w:szCs w:val="18"/>
              </w:rPr>
            </w:pPr>
            <w:r w:rsidRPr="001C387D">
              <w:rPr>
                <w:rFonts w:cs="Arial"/>
                <w:sz w:val="18"/>
                <w:szCs w:val="18"/>
              </w:rPr>
              <w:t>.5</w:t>
            </w:r>
          </w:p>
        </w:tc>
        <w:tc>
          <w:tcPr>
            <w:tcW w:w="1545" w:type="dxa"/>
            <w:tcBorders>
              <w:top w:val="nil"/>
              <w:left w:val="single" w:sz="12" w:space="0" w:color="auto"/>
              <w:bottom w:val="nil"/>
              <w:right w:val="single" w:sz="12" w:space="0" w:color="auto"/>
            </w:tcBorders>
            <w:shd w:val="clear" w:color="auto" w:fill="auto"/>
            <w:vAlign w:val="center"/>
          </w:tcPr>
          <w:p w14:paraId="477EF85D" w14:textId="77777777" w:rsidR="001C387D" w:rsidRPr="001C387D" w:rsidRDefault="001C387D" w:rsidP="001C387D">
            <w:pPr>
              <w:autoSpaceDE w:val="0"/>
              <w:autoSpaceDN w:val="0"/>
              <w:adjustRightInd w:val="0"/>
              <w:rPr>
                <w:rFonts w:ascii="Times New Roman" w:hAnsi="Times New Roman"/>
                <w:sz w:val="18"/>
                <w:szCs w:val="18"/>
              </w:rPr>
            </w:pPr>
          </w:p>
        </w:tc>
        <w:tc>
          <w:tcPr>
            <w:tcW w:w="1629" w:type="dxa"/>
            <w:tcBorders>
              <w:top w:val="nil"/>
              <w:left w:val="single" w:sz="12" w:space="0" w:color="auto"/>
              <w:bottom w:val="nil"/>
              <w:right w:val="single" w:sz="12" w:space="0" w:color="auto"/>
            </w:tcBorders>
            <w:shd w:val="clear" w:color="auto" w:fill="auto"/>
            <w:vAlign w:val="center"/>
          </w:tcPr>
          <w:p w14:paraId="6D0AD496" w14:textId="77777777" w:rsidR="001C387D" w:rsidRPr="001C387D" w:rsidRDefault="001C387D" w:rsidP="001C387D">
            <w:pPr>
              <w:autoSpaceDE w:val="0"/>
              <w:autoSpaceDN w:val="0"/>
              <w:adjustRightInd w:val="0"/>
              <w:rPr>
                <w:rFonts w:ascii="Times New Roman" w:hAnsi="Times New Roman"/>
                <w:sz w:val="18"/>
                <w:szCs w:val="18"/>
              </w:rPr>
            </w:pPr>
          </w:p>
        </w:tc>
      </w:tr>
      <w:tr w:rsidR="00FF7B59" w:rsidRPr="001C387D" w14:paraId="19662752" w14:textId="77777777" w:rsidTr="003D1AFA">
        <w:trPr>
          <w:cantSplit/>
        </w:trPr>
        <w:tc>
          <w:tcPr>
            <w:tcW w:w="3479" w:type="dxa"/>
            <w:gridSpan w:val="2"/>
            <w:tcBorders>
              <w:top w:val="nil"/>
              <w:left w:val="single" w:sz="12" w:space="0" w:color="auto"/>
              <w:bottom w:val="single" w:sz="12" w:space="0" w:color="auto"/>
              <w:right w:val="single" w:sz="12" w:space="0" w:color="auto"/>
            </w:tcBorders>
            <w:shd w:val="clear" w:color="auto" w:fill="auto"/>
          </w:tcPr>
          <w:p w14:paraId="7E76DA85" w14:textId="77777777" w:rsidR="001C387D" w:rsidRPr="001C387D" w:rsidRDefault="001C387D" w:rsidP="001C387D">
            <w:pPr>
              <w:autoSpaceDE w:val="0"/>
              <w:autoSpaceDN w:val="0"/>
              <w:adjustRightInd w:val="0"/>
              <w:ind w:left="60" w:right="60"/>
              <w:rPr>
                <w:rFonts w:cs="Arial"/>
                <w:sz w:val="18"/>
                <w:szCs w:val="18"/>
              </w:rPr>
            </w:pPr>
            <w:r w:rsidRPr="001C387D">
              <w:rPr>
                <w:rFonts w:cs="Arial"/>
                <w:sz w:val="18"/>
                <w:szCs w:val="18"/>
              </w:rPr>
              <w:t>Total</w:t>
            </w:r>
          </w:p>
        </w:tc>
        <w:tc>
          <w:tcPr>
            <w:tcW w:w="1289" w:type="dxa"/>
            <w:tcBorders>
              <w:top w:val="nil"/>
              <w:left w:val="single" w:sz="12" w:space="0" w:color="auto"/>
              <w:bottom w:val="single" w:sz="12" w:space="0" w:color="auto"/>
              <w:right w:val="single" w:sz="12" w:space="0" w:color="auto"/>
            </w:tcBorders>
            <w:shd w:val="clear" w:color="auto" w:fill="auto"/>
          </w:tcPr>
          <w:p w14:paraId="30AA2072" w14:textId="77777777" w:rsidR="001C387D" w:rsidRPr="001C387D" w:rsidRDefault="001C387D" w:rsidP="001C387D">
            <w:pPr>
              <w:autoSpaceDE w:val="0"/>
              <w:autoSpaceDN w:val="0"/>
              <w:adjustRightInd w:val="0"/>
              <w:ind w:left="60" w:right="60"/>
              <w:jc w:val="right"/>
              <w:rPr>
                <w:rFonts w:cs="Arial"/>
                <w:sz w:val="18"/>
                <w:szCs w:val="18"/>
              </w:rPr>
            </w:pPr>
            <w:r w:rsidRPr="001C387D">
              <w:rPr>
                <w:rFonts w:cs="Arial"/>
                <w:sz w:val="18"/>
                <w:szCs w:val="18"/>
              </w:rPr>
              <w:t>2804</w:t>
            </w:r>
          </w:p>
        </w:tc>
        <w:tc>
          <w:tcPr>
            <w:tcW w:w="1136" w:type="dxa"/>
            <w:tcBorders>
              <w:top w:val="nil"/>
              <w:left w:val="single" w:sz="12" w:space="0" w:color="auto"/>
              <w:bottom w:val="single" w:sz="12" w:space="0" w:color="auto"/>
              <w:right w:val="single" w:sz="12" w:space="0" w:color="auto"/>
            </w:tcBorders>
            <w:shd w:val="clear" w:color="auto" w:fill="auto"/>
          </w:tcPr>
          <w:p w14:paraId="09AB8045" w14:textId="77777777" w:rsidR="001C387D" w:rsidRPr="001C387D" w:rsidRDefault="001C387D" w:rsidP="001C387D">
            <w:pPr>
              <w:autoSpaceDE w:val="0"/>
              <w:autoSpaceDN w:val="0"/>
              <w:adjustRightInd w:val="0"/>
              <w:ind w:left="60" w:right="60"/>
              <w:jc w:val="right"/>
              <w:rPr>
                <w:rFonts w:cs="Arial"/>
                <w:sz w:val="18"/>
                <w:szCs w:val="18"/>
              </w:rPr>
            </w:pPr>
            <w:r w:rsidRPr="001C387D">
              <w:rPr>
                <w:rFonts w:cs="Arial"/>
                <w:sz w:val="18"/>
                <w:szCs w:val="18"/>
              </w:rPr>
              <w:t>100.0</w:t>
            </w:r>
          </w:p>
        </w:tc>
        <w:tc>
          <w:tcPr>
            <w:tcW w:w="1545" w:type="dxa"/>
            <w:tcBorders>
              <w:top w:val="nil"/>
              <w:left w:val="single" w:sz="12" w:space="0" w:color="auto"/>
              <w:bottom w:val="single" w:sz="12" w:space="0" w:color="auto"/>
              <w:right w:val="single" w:sz="12" w:space="0" w:color="auto"/>
            </w:tcBorders>
            <w:shd w:val="clear" w:color="auto" w:fill="auto"/>
            <w:vAlign w:val="center"/>
          </w:tcPr>
          <w:p w14:paraId="13649C27" w14:textId="77777777" w:rsidR="001C387D" w:rsidRPr="001C387D" w:rsidRDefault="001C387D" w:rsidP="001C387D">
            <w:pPr>
              <w:autoSpaceDE w:val="0"/>
              <w:autoSpaceDN w:val="0"/>
              <w:adjustRightInd w:val="0"/>
              <w:rPr>
                <w:rFonts w:ascii="Times New Roman" w:hAnsi="Times New Roman"/>
                <w:sz w:val="18"/>
                <w:szCs w:val="18"/>
              </w:rPr>
            </w:pPr>
          </w:p>
        </w:tc>
        <w:tc>
          <w:tcPr>
            <w:tcW w:w="1629" w:type="dxa"/>
            <w:tcBorders>
              <w:top w:val="nil"/>
              <w:left w:val="single" w:sz="12" w:space="0" w:color="auto"/>
              <w:bottom w:val="single" w:sz="12" w:space="0" w:color="auto"/>
              <w:right w:val="single" w:sz="12" w:space="0" w:color="auto"/>
            </w:tcBorders>
            <w:shd w:val="clear" w:color="auto" w:fill="auto"/>
            <w:vAlign w:val="center"/>
          </w:tcPr>
          <w:p w14:paraId="15C749C7" w14:textId="77777777" w:rsidR="001C387D" w:rsidRPr="001C387D" w:rsidRDefault="001C387D" w:rsidP="001C387D">
            <w:pPr>
              <w:autoSpaceDE w:val="0"/>
              <w:autoSpaceDN w:val="0"/>
              <w:adjustRightInd w:val="0"/>
              <w:rPr>
                <w:rFonts w:ascii="Times New Roman" w:hAnsi="Times New Roman"/>
                <w:sz w:val="18"/>
                <w:szCs w:val="18"/>
              </w:rPr>
            </w:pPr>
          </w:p>
        </w:tc>
      </w:tr>
    </w:tbl>
    <w:p w14:paraId="7EFF27F6" w14:textId="77777777" w:rsidR="001C387D" w:rsidRPr="001C387D" w:rsidRDefault="001C387D" w:rsidP="001C387D">
      <w:pPr>
        <w:autoSpaceDE w:val="0"/>
        <w:autoSpaceDN w:val="0"/>
        <w:adjustRightInd w:val="0"/>
        <w:rPr>
          <w:rFonts w:ascii="Times New Roman" w:hAnsi="Times New Roman"/>
          <w:sz w:val="18"/>
          <w:szCs w:val="18"/>
        </w:rPr>
      </w:pPr>
    </w:p>
    <w:p w14:paraId="1DAD0AE5" w14:textId="77777777" w:rsidR="001C387D" w:rsidRPr="001C387D" w:rsidRDefault="001C387D" w:rsidP="001C387D">
      <w:pPr>
        <w:autoSpaceDE w:val="0"/>
        <w:autoSpaceDN w:val="0"/>
        <w:adjustRightInd w:val="0"/>
        <w:rPr>
          <w:rFonts w:ascii="Times New Roman" w:hAnsi="Times New Roman"/>
          <w:sz w:val="18"/>
          <w:szCs w:val="18"/>
        </w:rPr>
      </w:pPr>
    </w:p>
    <w:tbl>
      <w:tblPr>
        <w:tblW w:w="907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052"/>
        <w:gridCol w:w="2427"/>
        <w:gridCol w:w="1289"/>
        <w:gridCol w:w="1136"/>
        <w:gridCol w:w="1545"/>
        <w:gridCol w:w="1629"/>
      </w:tblGrid>
      <w:tr w:rsidR="001C387D" w:rsidRPr="001C387D" w14:paraId="7B7EA3DB" w14:textId="77777777" w:rsidTr="003942A9">
        <w:trPr>
          <w:cantSplit/>
        </w:trPr>
        <w:tc>
          <w:tcPr>
            <w:tcW w:w="9075" w:type="dxa"/>
            <w:gridSpan w:val="6"/>
            <w:tcBorders>
              <w:top w:val="nil"/>
              <w:left w:val="nil"/>
              <w:bottom w:val="single" w:sz="12" w:space="0" w:color="auto"/>
              <w:right w:val="nil"/>
            </w:tcBorders>
            <w:shd w:val="clear" w:color="auto" w:fill="FFFFFF"/>
            <w:vAlign w:val="center"/>
          </w:tcPr>
          <w:p w14:paraId="1287B6DB" w14:textId="77777777" w:rsidR="001C387D" w:rsidRPr="001C387D" w:rsidRDefault="001C387D" w:rsidP="003942A9">
            <w:pPr>
              <w:autoSpaceDE w:val="0"/>
              <w:autoSpaceDN w:val="0"/>
              <w:adjustRightInd w:val="0"/>
              <w:ind w:left="60" w:right="60"/>
              <w:rPr>
                <w:rFonts w:cs="Arial"/>
                <w:color w:val="010205"/>
                <w:sz w:val="18"/>
                <w:szCs w:val="18"/>
              </w:rPr>
            </w:pPr>
            <w:r w:rsidRPr="001C387D">
              <w:rPr>
                <w:rFonts w:cs="Arial"/>
                <w:b/>
                <w:bCs/>
                <w:color w:val="010205"/>
                <w:sz w:val="18"/>
                <w:szCs w:val="18"/>
              </w:rPr>
              <w:t>Q14 - Over the past year, Early Intervention services have helped me and/or my family be able to evaluate how much progress my child is making.</w:t>
            </w:r>
          </w:p>
        </w:tc>
      </w:tr>
      <w:tr w:rsidR="00FF7B59" w:rsidRPr="001C387D" w14:paraId="4FDA5D31" w14:textId="77777777" w:rsidTr="00FF7B59">
        <w:trPr>
          <w:cantSplit/>
        </w:trPr>
        <w:tc>
          <w:tcPr>
            <w:tcW w:w="3478" w:type="dxa"/>
            <w:gridSpan w:val="2"/>
            <w:tcBorders>
              <w:top w:val="single" w:sz="12" w:space="0" w:color="auto"/>
              <w:left w:val="single" w:sz="12" w:space="0" w:color="auto"/>
              <w:bottom w:val="single" w:sz="12" w:space="0" w:color="auto"/>
              <w:right w:val="single" w:sz="12" w:space="0" w:color="auto"/>
            </w:tcBorders>
            <w:shd w:val="clear" w:color="auto" w:fill="auto"/>
            <w:vAlign w:val="bottom"/>
          </w:tcPr>
          <w:p w14:paraId="44610085" w14:textId="77777777" w:rsidR="001C387D" w:rsidRPr="001C387D" w:rsidRDefault="001C387D" w:rsidP="001C387D">
            <w:pPr>
              <w:autoSpaceDE w:val="0"/>
              <w:autoSpaceDN w:val="0"/>
              <w:adjustRightInd w:val="0"/>
              <w:rPr>
                <w:rFonts w:ascii="Times New Roman" w:hAnsi="Times New Roman"/>
                <w:sz w:val="18"/>
                <w:szCs w:val="18"/>
              </w:rPr>
            </w:pPr>
          </w:p>
        </w:tc>
        <w:tc>
          <w:tcPr>
            <w:tcW w:w="1289" w:type="dxa"/>
            <w:tcBorders>
              <w:top w:val="single" w:sz="12" w:space="0" w:color="auto"/>
              <w:left w:val="single" w:sz="12" w:space="0" w:color="auto"/>
              <w:bottom w:val="single" w:sz="12" w:space="0" w:color="auto"/>
              <w:right w:val="single" w:sz="12" w:space="0" w:color="auto"/>
            </w:tcBorders>
            <w:shd w:val="clear" w:color="auto" w:fill="auto"/>
            <w:vAlign w:val="bottom"/>
          </w:tcPr>
          <w:p w14:paraId="585DC0D0" w14:textId="77777777" w:rsidR="001C387D" w:rsidRPr="001C387D" w:rsidRDefault="001C387D" w:rsidP="001C387D">
            <w:pPr>
              <w:autoSpaceDE w:val="0"/>
              <w:autoSpaceDN w:val="0"/>
              <w:adjustRightInd w:val="0"/>
              <w:ind w:left="60" w:right="60"/>
              <w:jc w:val="center"/>
              <w:rPr>
                <w:rFonts w:cs="Arial"/>
                <w:sz w:val="18"/>
                <w:szCs w:val="18"/>
              </w:rPr>
            </w:pPr>
            <w:r w:rsidRPr="001C387D">
              <w:rPr>
                <w:rFonts w:cs="Arial"/>
                <w:sz w:val="18"/>
                <w:szCs w:val="18"/>
              </w:rPr>
              <w:t>Frequency</w:t>
            </w:r>
          </w:p>
        </w:tc>
        <w:tc>
          <w:tcPr>
            <w:tcW w:w="1136" w:type="dxa"/>
            <w:tcBorders>
              <w:top w:val="single" w:sz="12" w:space="0" w:color="auto"/>
              <w:left w:val="single" w:sz="12" w:space="0" w:color="auto"/>
              <w:bottom w:val="single" w:sz="12" w:space="0" w:color="auto"/>
              <w:right w:val="single" w:sz="12" w:space="0" w:color="auto"/>
            </w:tcBorders>
            <w:shd w:val="clear" w:color="auto" w:fill="auto"/>
            <w:vAlign w:val="bottom"/>
          </w:tcPr>
          <w:p w14:paraId="1FBAC4E1" w14:textId="77777777" w:rsidR="001C387D" w:rsidRPr="001C387D" w:rsidRDefault="001C387D" w:rsidP="001C387D">
            <w:pPr>
              <w:autoSpaceDE w:val="0"/>
              <w:autoSpaceDN w:val="0"/>
              <w:adjustRightInd w:val="0"/>
              <w:ind w:left="60" w:right="60"/>
              <w:jc w:val="center"/>
              <w:rPr>
                <w:rFonts w:cs="Arial"/>
                <w:sz w:val="18"/>
                <w:szCs w:val="18"/>
              </w:rPr>
            </w:pPr>
            <w:r w:rsidRPr="001C387D">
              <w:rPr>
                <w:rFonts w:cs="Arial"/>
                <w:sz w:val="18"/>
                <w:szCs w:val="18"/>
              </w:rPr>
              <w:t>Percent</w:t>
            </w:r>
          </w:p>
        </w:tc>
        <w:tc>
          <w:tcPr>
            <w:tcW w:w="1544" w:type="dxa"/>
            <w:tcBorders>
              <w:top w:val="single" w:sz="12" w:space="0" w:color="auto"/>
              <w:left w:val="single" w:sz="12" w:space="0" w:color="auto"/>
              <w:bottom w:val="single" w:sz="12" w:space="0" w:color="auto"/>
              <w:right w:val="single" w:sz="12" w:space="0" w:color="auto"/>
            </w:tcBorders>
            <w:shd w:val="clear" w:color="auto" w:fill="auto"/>
            <w:vAlign w:val="bottom"/>
          </w:tcPr>
          <w:p w14:paraId="5B1FB2FE" w14:textId="77777777" w:rsidR="001C387D" w:rsidRPr="001C387D" w:rsidRDefault="001C387D" w:rsidP="001C387D">
            <w:pPr>
              <w:autoSpaceDE w:val="0"/>
              <w:autoSpaceDN w:val="0"/>
              <w:adjustRightInd w:val="0"/>
              <w:ind w:left="60" w:right="60"/>
              <w:jc w:val="center"/>
              <w:rPr>
                <w:rFonts w:cs="Arial"/>
                <w:sz w:val="18"/>
                <w:szCs w:val="18"/>
              </w:rPr>
            </w:pPr>
            <w:r w:rsidRPr="001C387D">
              <w:rPr>
                <w:rFonts w:cs="Arial"/>
                <w:sz w:val="18"/>
                <w:szCs w:val="18"/>
              </w:rPr>
              <w:t>Valid Percent</w:t>
            </w:r>
          </w:p>
        </w:tc>
        <w:tc>
          <w:tcPr>
            <w:tcW w:w="1628" w:type="dxa"/>
            <w:tcBorders>
              <w:top w:val="single" w:sz="12" w:space="0" w:color="auto"/>
              <w:left w:val="single" w:sz="12" w:space="0" w:color="auto"/>
              <w:bottom w:val="single" w:sz="12" w:space="0" w:color="auto"/>
              <w:right w:val="single" w:sz="12" w:space="0" w:color="auto"/>
            </w:tcBorders>
            <w:shd w:val="clear" w:color="auto" w:fill="auto"/>
            <w:vAlign w:val="bottom"/>
          </w:tcPr>
          <w:p w14:paraId="6A22B082" w14:textId="77777777" w:rsidR="001C387D" w:rsidRPr="001C387D" w:rsidRDefault="001C387D" w:rsidP="001C387D">
            <w:pPr>
              <w:autoSpaceDE w:val="0"/>
              <w:autoSpaceDN w:val="0"/>
              <w:adjustRightInd w:val="0"/>
              <w:ind w:left="60" w:right="60"/>
              <w:jc w:val="center"/>
              <w:rPr>
                <w:rFonts w:cs="Arial"/>
                <w:sz w:val="18"/>
                <w:szCs w:val="18"/>
              </w:rPr>
            </w:pPr>
            <w:r w:rsidRPr="001C387D">
              <w:rPr>
                <w:rFonts w:cs="Arial"/>
                <w:sz w:val="18"/>
                <w:szCs w:val="18"/>
              </w:rPr>
              <w:t>Cumulative Percent</w:t>
            </w:r>
          </w:p>
        </w:tc>
      </w:tr>
      <w:tr w:rsidR="003942A9" w:rsidRPr="001C387D" w14:paraId="6D5F980A" w14:textId="77777777" w:rsidTr="00FF7B59">
        <w:trPr>
          <w:cantSplit/>
        </w:trPr>
        <w:tc>
          <w:tcPr>
            <w:tcW w:w="1052" w:type="dxa"/>
            <w:vMerge w:val="restart"/>
            <w:tcBorders>
              <w:top w:val="single" w:sz="12" w:space="0" w:color="auto"/>
              <w:left w:val="single" w:sz="12" w:space="0" w:color="auto"/>
              <w:bottom w:val="nil"/>
              <w:right w:val="nil"/>
            </w:tcBorders>
            <w:shd w:val="clear" w:color="auto" w:fill="auto"/>
          </w:tcPr>
          <w:p w14:paraId="07360535" w14:textId="77777777" w:rsidR="001C387D" w:rsidRPr="001C387D" w:rsidRDefault="001C387D" w:rsidP="001C387D">
            <w:pPr>
              <w:autoSpaceDE w:val="0"/>
              <w:autoSpaceDN w:val="0"/>
              <w:adjustRightInd w:val="0"/>
              <w:ind w:left="60" w:right="60"/>
              <w:rPr>
                <w:rFonts w:cs="Arial"/>
                <w:sz w:val="18"/>
                <w:szCs w:val="18"/>
              </w:rPr>
            </w:pPr>
            <w:r w:rsidRPr="001C387D">
              <w:rPr>
                <w:rFonts w:cs="Arial"/>
                <w:sz w:val="18"/>
                <w:szCs w:val="18"/>
              </w:rPr>
              <w:t>Valid</w:t>
            </w:r>
          </w:p>
        </w:tc>
        <w:tc>
          <w:tcPr>
            <w:tcW w:w="2426" w:type="dxa"/>
            <w:tcBorders>
              <w:top w:val="single" w:sz="12" w:space="0" w:color="auto"/>
              <w:left w:val="nil"/>
              <w:bottom w:val="nil"/>
              <w:right w:val="single" w:sz="12" w:space="0" w:color="auto"/>
            </w:tcBorders>
            <w:shd w:val="clear" w:color="auto" w:fill="auto"/>
          </w:tcPr>
          <w:p w14:paraId="3E728504" w14:textId="77777777" w:rsidR="001C387D" w:rsidRPr="001C387D" w:rsidRDefault="001C387D" w:rsidP="001C387D">
            <w:pPr>
              <w:autoSpaceDE w:val="0"/>
              <w:autoSpaceDN w:val="0"/>
              <w:adjustRightInd w:val="0"/>
              <w:ind w:left="60" w:right="60"/>
              <w:rPr>
                <w:rFonts w:cs="Arial"/>
                <w:sz w:val="18"/>
                <w:szCs w:val="18"/>
              </w:rPr>
            </w:pPr>
            <w:r w:rsidRPr="001C387D">
              <w:rPr>
                <w:rFonts w:cs="Arial"/>
                <w:sz w:val="18"/>
                <w:szCs w:val="18"/>
              </w:rPr>
              <w:t>Very Strongly Disagree</w:t>
            </w:r>
          </w:p>
        </w:tc>
        <w:tc>
          <w:tcPr>
            <w:tcW w:w="1289" w:type="dxa"/>
            <w:tcBorders>
              <w:top w:val="single" w:sz="12" w:space="0" w:color="auto"/>
              <w:left w:val="single" w:sz="12" w:space="0" w:color="auto"/>
              <w:bottom w:val="nil"/>
              <w:right w:val="single" w:sz="12" w:space="0" w:color="auto"/>
            </w:tcBorders>
            <w:shd w:val="clear" w:color="auto" w:fill="auto"/>
          </w:tcPr>
          <w:p w14:paraId="4A65BE39" w14:textId="77777777" w:rsidR="001C387D" w:rsidRPr="001C387D" w:rsidRDefault="001C387D" w:rsidP="001C387D">
            <w:pPr>
              <w:autoSpaceDE w:val="0"/>
              <w:autoSpaceDN w:val="0"/>
              <w:adjustRightInd w:val="0"/>
              <w:ind w:left="60" w:right="60"/>
              <w:jc w:val="right"/>
              <w:rPr>
                <w:rFonts w:cs="Arial"/>
                <w:sz w:val="18"/>
                <w:szCs w:val="18"/>
              </w:rPr>
            </w:pPr>
            <w:r w:rsidRPr="001C387D">
              <w:rPr>
                <w:rFonts w:cs="Arial"/>
                <w:sz w:val="18"/>
                <w:szCs w:val="18"/>
              </w:rPr>
              <w:t>38</w:t>
            </w:r>
          </w:p>
        </w:tc>
        <w:tc>
          <w:tcPr>
            <w:tcW w:w="1136" w:type="dxa"/>
            <w:tcBorders>
              <w:top w:val="single" w:sz="12" w:space="0" w:color="auto"/>
              <w:left w:val="single" w:sz="12" w:space="0" w:color="auto"/>
              <w:bottom w:val="nil"/>
              <w:right w:val="single" w:sz="12" w:space="0" w:color="auto"/>
            </w:tcBorders>
            <w:shd w:val="clear" w:color="auto" w:fill="auto"/>
          </w:tcPr>
          <w:p w14:paraId="3C3F6D65" w14:textId="77777777" w:rsidR="001C387D" w:rsidRPr="001C387D" w:rsidRDefault="001C387D" w:rsidP="001C387D">
            <w:pPr>
              <w:autoSpaceDE w:val="0"/>
              <w:autoSpaceDN w:val="0"/>
              <w:adjustRightInd w:val="0"/>
              <w:ind w:left="60" w:right="60"/>
              <w:jc w:val="right"/>
              <w:rPr>
                <w:rFonts w:cs="Arial"/>
                <w:sz w:val="18"/>
                <w:szCs w:val="18"/>
              </w:rPr>
            </w:pPr>
            <w:r w:rsidRPr="001C387D">
              <w:rPr>
                <w:rFonts w:cs="Arial"/>
                <w:sz w:val="18"/>
                <w:szCs w:val="18"/>
              </w:rPr>
              <w:t>1.4</w:t>
            </w:r>
          </w:p>
        </w:tc>
        <w:tc>
          <w:tcPr>
            <w:tcW w:w="1544" w:type="dxa"/>
            <w:tcBorders>
              <w:top w:val="single" w:sz="12" w:space="0" w:color="auto"/>
              <w:left w:val="single" w:sz="12" w:space="0" w:color="auto"/>
              <w:bottom w:val="nil"/>
              <w:right w:val="single" w:sz="12" w:space="0" w:color="auto"/>
            </w:tcBorders>
            <w:shd w:val="clear" w:color="auto" w:fill="auto"/>
          </w:tcPr>
          <w:p w14:paraId="6854899D" w14:textId="77777777" w:rsidR="001C387D" w:rsidRPr="001C387D" w:rsidRDefault="001C387D" w:rsidP="001C387D">
            <w:pPr>
              <w:autoSpaceDE w:val="0"/>
              <w:autoSpaceDN w:val="0"/>
              <w:adjustRightInd w:val="0"/>
              <w:ind w:left="60" w:right="60"/>
              <w:jc w:val="right"/>
              <w:rPr>
                <w:rFonts w:cs="Arial"/>
                <w:sz w:val="18"/>
                <w:szCs w:val="18"/>
              </w:rPr>
            </w:pPr>
            <w:r w:rsidRPr="001C387D">
              <w:rPr>
                <w:rFonts w:cs="Arial"/>
                <w:sz w:val="18"/>
                <w:szCs w:val="18"/>
              </w:rPr>
              <w:t>1.4</w:t>
            </w:r>
          </w:p>
        </w:tc>
        <w:tc>
          <w:tcPr>
            <w:tcW w:w="1628" w:type="dxa"/>
            <w:tcBorders>
              <w:top w:val="single" w:sz="12" w:space="0" w:color="auto"/>
              <w:left w:val="single" w:sz="12" w:space="0" w:color="auto"/>
              <w:bottom w:val="nil"/>
              <w:right w:val="single" w:sz="12" w:space="0" w:color="auto"/>
            </w:tcBorders>
            <w:shd w:val="clear" w:color="auto" w:fill="auto"/>
          </w:tcPr>
          <w:p w14:paraId="0E3048A5" w14:textId="77777777" w:rsidR="001C387D" w:rsidRPr="001C387D" w:rsidRDefault="001C387D" w:rsidP="001C387D">
            <w:pPr>
              <w:autoSpaceDE w:val="0"/>
              <w:autoSpaceDN w:val="0"/>
              <w:adjustRightInd w:val="0"/>
              <w:ind w:left="60" w:right="60"/>
              <w:jc w:val="right"/>
              <w:rPr>
                <w:rFonts w:cs="Arial"/>
                <w:sz w:val="18"/>
                <w:szCs w:val="18"/>
              </w:rPr>
            </w:pPr>
            <w:r w:rsidRPr="001C387D">
              <w:rPr>
                <w:rFonts w:cs="Arial"/>
                <w:sz w:val="18"/>
                <w:szCs w:val="18"/>
              </w:rPr>
              <w:t>1.4</w:t>
            </w:r>
          </w:p>
        </w:tc>
      </w:tr>
      <w:tr w:rsidR="003942A9" w:rsidRPr="001C387D" w14:paraId="35EE5B79" w14:textId="77777777" w:rsidTr="00FF7B59">
        <w:trPr>
          <w:cantSplit/>
        </w:trPr>
        <w:tc>
          <w:tcPr>
            <w:tcW w:w="1052" w:type="dxa"/>
            <w:vMerge/>
            <w:tcBorders>
              <w:top w:val="nil"/>
              <w:left w:val="single" w:sz="12" w:space="0" w:color="auto"/>
              <w:bottom w:val="nil"/>
              <w:right w:val="nil"/>
            </w:tcBorders>
            <w:shd w:val="clear" w:color="auto" w:fill="auto"/>
          </w:tcPr>
          <w:p w14:paraId="07589705" w14:textId="77777777" w:rsidR="001C387D" w:rsidRPr="001C387D" w:rsidRDefault="001C387D" w:rsidP="001C387D">
            <w:pPr>
              <w:autoSpaceDE w:val="0"/>
              <w:autoSpaceDN w:val="0"/>
              <w:adjustRightInd w:val="0"/>
              <w:rPr>
                <w:rFonts w:cs="Arial"/>
                <w:sz w:val="18"/>
                <w:szCs w:val="18"/>
              </w:rPr>
            </w:pPr>
          </w:p>
        </w:tc>
        <w:tc>
          <w:tcPr>
            <w:tcW w:w="2426" w:type="dxa"/>
            <w:tcBorders>
              <w:top w:val="nil"/>
              <w:left w:val="nil"/>
              <w:bottom w:val="nil"/>
              <w:right w:val="single" w:sz="12" w:space="0" w:color="auto"/>
            </w:tcBorders>
            <w:shd w:val="clear" w:color="auto" w:fill="auto"/>
          </w:tcPr>
          <w:p w14:paraId="6CA65722" w14:textId="77777777" w:rsidR="001C387D" w:rsidRPr="001C387D" w:rsidRDefault="001C387D" w:rsidP="001C387D">
            <w:pPr>
              <w:autoSpaceDE w:val="0"/>
              <w:autoSpaceDN w:val="0"/>
              <w:adjustRightInd w:val="0"/>
              <w:ind w:left="60" w:right="60"/>
              <w:rPr>
                <w:rFonts w:cs="Arial"/>
                <w:sz w:val="18"/>
                <w:szCs w:val="18"/>
              </w:rPr>
            </w:pPr>
            <w:r w:rsidRPr="001C387D">
              <w:rPr>
                <w:rFonts w:cs="Arial"/>
                <w:sz w:val="18"/>
                <w:szCs w:val="18"/>
              </w:rPr>
              <w:t>Strongly Disagree</w:t>
            </w:r>
          </w:p>
        </w:tc>
        <w:tc>
          <w:tcPr>
            <w:tcW w:w="1289" w:type="dxa"/>
            <w:tcBorders>
              <w:top w:val="nil"/>
              <w:left w:val="single" w:sz="12" w:space="0" w:color="auto"/>
              <w:bottom w:val="nil"/>
              <w:right w:val="single" w:sz="12" w:space="0" w:color="auto"/>
            </w:tcBorders>
            <w:shd w:val="clear" w:color="auto" w:fill="auto"/>
          </w:tcPr>
          <w:p w14:paraId="446995A8" w14:textId="77777777" w:rsidR="001C387D" w:rsidRPr="001C387D" w:rsidRDefault="001C387D" w:rsidP="001C387D">
            <w:pPr>
              <w:autoSpaceDE w:val="0"/>
              <w:autoSpaceDN w:val="0"/>
              <w:adjustRightInd w:val="0"/>
              <w:ind w:left="60" w:right="60"/>
              <w:jc w:val="right"/>
              <w:rPr>
                <w:rFonts w:cs="Arial"/>
                <w:sz w:val="18"/>
                <w:szCs w:val="18"/>
              </w:rPr>
            </w:pPr>
            <w:r w:rsidRPr="001C387D">
              <w:rPr>
                <w:rFonts w:cs="Arial"/>
                <w:sz w:val="18"/>
                <w:szCs w:val="18"/>
              </w:rPr>
              <w:t>15</w:t>
            </w:r>
          </w:p>
        </w:tc>
        <w:tc>
          <w:tcPr>
            <w:tcW w:w="1136" w:type="dxa"/>
            <w:tcBorders>
              <w:top w:val="nil"/>
              <w:left w:val="single" w:sz="12" w:space="0" w:color="auto"/>
              <w:bottom w:val="nil"/>
              <w:right w:val="single" w:sz="12" w:space="0" w:color="auto"/>
            </w:tcBorders>
            <w:shd w:val="clear" w:color="auto" w:fill="auto"/>
          </w:tcPr>
          <w:p w14:paraId="219F33DC" w14:textId="77777777" w:rsidR="001C387D" w:rsidRPr="001C387D" w:rsidRDefault="001C387D" w:rsidP="001C387D">
            <w:pPr>
              <w:autoSpaceDE w:val="0"/>
              <w:autoSpaceDN w:val="0"/>
              <w:adjustRightInd w:val="0"/>
              <w:ind w:left="60" w:right="60"/>
              <w:jc w:val="right"/>
              <w:rPr>
                <w:rFonts w:cs="Arial"/>
                <w:sz w:val="18"/>
                <w:szCs w:val="18"/>
              </w:rPr>
            </w:pPr>
            <w:r w:rsidRPr="001C387D">
              <w:rPr>
                <w:rFonts w:cs="Arial"/>
                <w:sz w:val="18"/>
                <w:szCs w:val="18"/>
              </w:rPr>
              <w:t>.5</w:t>
            </w:r>
          </w:p>
        </w:tc>
        <w:tc>
          <w:tcPr>
            <w:tcW w:w="1544" w:type="dxa"/>
            <w:tcBorders>
              <w:top w:val="nil"/>
              <w:left w:val="single" w:sz="12" w:space="0" w:color="auto"/>
              <w:bottom w:val="nil"/>
              <w:right w:val="single" w:sz="12" w:space="0" w:color="auto"/>
            </w:tcBorders>
            <w:shd w:val="clear" w:color="auto" w:fill="auto"/>
          </w:tcPr>
          <w:p w14:paraId="739552FD" w14:textId="77777777" w:rsidR="001C387D" w:rsidRPr="001C387D" w:rsidRDefault="001C387D" w:rsidP="001C387D">
            <w:pPr>
              <w:autoSpaceDE w:val="0"/>
              <w:autoSpaceDN w:val="0"/>
              <w:adjustRightInd w:val="0"/>
              <w:ind w:left="60" w:right="60"/>
              <w:jc w:val="right"/>
              <w:rPr>
                <w:rFonts w:cs="Arial"/>
                <w:sz w:val="18"/>
                <w:szCs w:val="18"/>
              </w:rPr>
            </w:pPr>
            <w:r w:rsidRPr="001C387D">
              <w:rPr>
                <w:rFonts w:cs="Arial"/>
                <w:sz w:val="18"/>
                <w:szCs w:val="18"/>
              </w:rPr>
              <w:t>.5</w:t>
            </w:r>
          </w:p>
        </w:tc>
        <w:tc>
          <w:tcPr>
            <w:tcW w:w="1628" w:type="dxa"/>
            <w:tcBorders>
              <w:top w:val="nil"/>
              <w:left w:val="single" w:sz="12" w:space="0" w:color="auto"/>
              <w:bottom w:val="nil"/>
              <w:right w:val="single" w:sz="12" w:space="0" w:color="auto"/>
            </w:tcBorders>
            <w:shd w:val="clear" w:color="auto" w:fill="auto"/>
          </w:tcPr>
          <w:p w14:paraId="429DAC78" w14:textId="77777777" w:rsidR="001C387D" w:rsidRPr="001C387D" w:rsidRDefault="001C387D" w:rsidP="001C387D">
            <w:pPr>
              <w:autoSpaceDE w:val="0"/>
              <w:autoSpaceDN w:val="0"/>
              <w:adjustRightInd w:val="0"/>
              <w:ind w:left="60" w:right="60"/>
              <w:jc w:val="right"/>
              <w:rPr>
                <w:rFonts w:cs="Arial"/>
                <w:sz w:val="18"/>
                <w:szCs w:val="18"/>
              </w:rPr>
            </w:pPr>
            <w:r w:rsidRPr="001C387D">
              <w:rPr>
                <w:rFonts w:cs="Arial"/>
                <w:sz w:val="18"/>
                <w:szCs w:val="18"/>
              </w:rPr>
              <w:t>1.9</w:t>
            </w:r>
          </w:p>
        </w:tc>
      </w:tr>
      <w:tr w:rsidR="003942A9" w:rsidRPr="001C387D" w14:paraId="1A52A036" w14:textId="77777777" w:rsidTr="00FF7B59">
        <w:trPr>
          <w:cantSplit/>
        </w:trPr>
        <w:tc>
          <w:tcPr>
            <w:tcW w:w="1052" w:type="dxa"/>
            <w:vMerge/>
            <w:tcBorders>
              <w:top w:val="nil"/>
              <w:left w:val="single" w:sz="12" w:space="0" w:color="auto"/>
              <w:bottom w:val="nil"/>
              <w:right w:val="nil"/>
            </w:tcBorders>
            <w:shd w:val="clear" w:color="auto" w:fill="auto"/>
          </w:tcPr>
          <w:p w14:paraId="14380FAB" w14:textId="77777777" w:rsidR="001C387D" w:rsidRPr="001C387D" w:rsidRDefault="001C387D" w:rsidP="001C387D">
            <w:pPr>
              <w:autoSpaceDE w:val="0"/>
              <w:autoSpaceDN w:val="0"/>
              <w:adjustRightInd w:val="0"/>
              <w:rPr>
                <w:rFonts w:cs="Arial"/>
                <w:sz w:val="18"/>
                <w:szCs w:val="18"/>
              </w:rPr>
            </w:pPr>
          </w:p>
        </w:tc>
        <w:tc>
          <w:tcPr>
            <w:tcW w:w="2426" w:type="dxa"/>
            <w:tcBorders>
              <w:top w:val="nil"/>
              <w:left w:val="nil"/>
              <w:bottom w:val="nil"/>
              <w:right w:val="single" w:sz="12" w:space="0" w:color="auto"/>
            </w:tcBorders>
            <w:shd w:val="clear" w:color="auto" w:fill="auto"/>
          </w:tcPr>
          <w:p w14:paraId="45BDDD60" w14:textId="77777777" w:rsidR="001C387D" w:rsidRPr="001C387D" w:rsidRDefault="001C387D" w:rsidP="001C387D">
            <w:pPr>
              <w:autoSpaceDE w:val="0"/>
              <w:autoSpaceDN w:val="0"/>
              <w:adjustRightInd w:val="0"/>
              <w:ind w:left="60" w:right="60"/>
              <w:rPr>
                <w:rFonts w:cs="Arial"/>
                <w:sz w:val="18"/>
                <w:szCs w:val="18"/>
              </w:rPr>
            </w:pPr>
            <w:r w:rsidRPr="001C387D">
              <w:rPr>
                <w:rFonts w:cs="Arial"/>
                <w:sz w:val="18"/>
                <w:szCs w:val="18"/>
              </w:rPr>
              <w:t>Disagree</w:t>
            </w:r>
          </w:p>
        </w:tc>
        <w:tc>
          <w:tcPr>
            <w:tcW w:w="1289" w:type="dxa"/>
            <w:tcBorders>
              <w:top w:val="nil"/>
              <w:left w:val="single" w:sz="12" w:space="0" w:color="auto"/>
              <w:bottom w:val="nil"/>
              <w:right w:val="single" w:sz="12" w:space="0" w:color="auto"/>
            </w:tcBorders>
            <w:shd w:val="clear" w:color="auto" w:fill="auto"/>
          </w:tcPr>
          <w:p w14:paraId="1FE285F1" w14:textId="77777777" w:rsidR="001C387D" w:rsidRPr="001C387D" w:rsidRDefault="001C387D" w:rsidP="001C387D">
            <w:pPr>
              <w:autoSpaceDE w:val="0"/>
              <w:autoSpaceDN w:val="0"/>
              <w:adjustRightInd w:val="0"/>
              <w:ind w:left="60" w:right="60"/>
              <w:jc w:val="right"/>
              <w:rPr>
                <w:rFonts w:cs="Arial"/>
                <w:sz w:val="18"/>
                <w:szCs w:val="18"/>
              </w:rPr>
            </w:pPr>
            <w:r w:rsidRPr="001C387D">
              <w:rPr>
                <w:rFonts w:cs="Arial"/>
                <w:sz w:val="18"/>
                <w:szCs w:val="18"/>
              </w:rPr>
              <w:t>66</w:t>
            </w:r>
          </w:p>
        </w:tc>
        <w:tc>
          <w:tcPr>
            <w:tcW w:w="1136" w:type="dxa"/>
            <w:tcBorders>
              <w:top w:val="nil"/>
              <w:left w:val="single" w:sz="12" w:space="0" w:color="auto"/>
              <w:bottom w:val="nil"/>
              <w:right w:val="single" w:sz="12" w:space="0" w:color="auto"/>
            </w:tcBorders>
            <w:shd w:val="clear" w:color="auto" w:fill="auto"/>
          </w:tcPr>
          <w:p w14:paraId="50392EC3" w14:textId="77777777" w:rsidR="001C387D" w:rsidRPr="001C387D" w:rsidRDefault="001C387D" w:rsidP="001C387D">
            <w:pPr>
              <w:autoSpaceDE w:val="0"/>
              <w:autoSpaceDN w:val="0"/>
              <w:adjustRightInd w:val="0"/>
              <w:ind w:left="60" w:right="60"/>
              <w:jc w:val="right"/>
              <w:rPr>
                <w:rFonts w:cs="Arial"/>
                <w:sz w:val="18"/>
                <w:szCs w:val="18"/>
              </w:rPr>
            </w:pPr>
            <w:r w:rsidRPr="001C387D">
              <w:rPr>
                <w:rFonts w:cs="Arial"/>
                <w:sz w:val="18"/>
                <w:szCs w:val="18"/>
              </w:rPr>
              <w:t>2.4</w:t>
            </w:r>
          </w:p>
        </w:tc>
        <w:tc>
          <w:tcPr>
            <w:tcW w:w="1544" w:type="dxa"/>
            <w:tcBorders>
              <w:top w:val="nil"/>
              <w:left w:val="single" w:sz="12" w:space="0" w:color="auto"/>
              <w:bottom w:val="nil"/>
              <w:right w:val="single" w:sz="12" w:space="0" w:color="auto"/>
            </w:tcBorders>
            <w:shd w:val="clear" w:color="auto" w:fill="auto"/>
          </w:tcPr>
          <w:p w14:paraId="3CC3E23B" w14:textId="77777777" w:rsidR="001C387D" w:rsidRPr="001C387D" w:rsidRDefault="001C387D" w:rsidP="001C387D">
            <w:pPr>
              <w:autoSpaceDE w:val="0"/>
              <w:autoSpaceDN w:val="0"/>
              <w:adjustRightInd w:val="0"/>
              <w:ind w:left="60" w:right="60"/>
              <w:jc w:val="right"/>
              <w:rPr>
                <w:rFonts w:cs="Arial"/>
                <w:sz w:val="18"/>
                <w:szCs w:val="18"/>
              </w:rPr>
            </w:pPr>
            <w:r w:rsidRPr="001C387D">
              <w:rPr>
                <w:rFonts w:cs="Arial"/>
                <w:sz w:val="18"/>
                <w:szCs w:val="18"/>
              </w:rPr>
              <w:t>2.4</w:t>
            </w:r>
          </w:p>
        </w:tc>
        <w:tc>
          <w:tcPr>
            <w:tcW w:w="1628" w:type="dxa"/>
            <w:tcBorders>
              <w:top w:val="nil"/>
              <w:left w:val="single" w:sz="12" w:space="0" w:color="auto"/>
              <w:bottom w:val="nil"/>
              <w:right w:val="single" w:sz="12" w:space="0" w:color="auto"/>
            </w:tcBorders>
            <w:shd w:val="clear" w:color="auto" w:fill="auto"/>
          </w:tcPr>
          <w:p w14:paraId="41CAC0C8" w14:textId="77777777" w:rsidR="001C387D" w:rsidRPr="001C387D" w:rsidRDefault="001C387D" w:rsidP="001C387D">
            <w:pPr>
              <w:autoSpaceDE w:val="0"/>
              <w:autoSpaceDN w:val="0"/>
              <w:adjustRightInd w:val="0"/>
              <w:ind w:left="60" w:right="60"/>
              <w:jc w:val="right"/>
              <w:rPr>
                <w:rFonts w:cs="Arial"/>
                <w:sz w:val="18"/>
                <w:szCs w:val="18"/>
              </w:rPr>
            </w:pPr>
            <w:r w:rsidRPr="001C387D">
              <w:rPr>
                <w:rFonts w:cs="Arial"/>
                <w:sz w:val="18"/>
                <w:szCs w:val="18"/>
              </w:rPr>
              <w:t>4.3</w:t>
            </w:r>
          </w:p>
        </w:tc>
      </w:tr>
      <w:tr w:rsidR="003942A9" w:rsidRPr="001C387D" w14:paraId="3C9FFFC1" w14:textId="77777777" w:rsidTr="00FF7B59">
        <w:trPr>
          <w:cantSplit/>
        </w:trPr>
        <w:tc>
          <w:tcPr>
            <w:tcW w:w="1052" w:type="dxa"/>
            <w:vMerge/>
            <w:tcBorders>
              <w:top w:val="nil"/>
              <w:left w:val="single" w:sz="12" w:space="0" w:color="auto"/>
              <w:bottom w:val="nil"/>
              <w:right w:val="nil"/>
            </w:tcBorders>
            <w:shd w:val="clear" w:color="auto" w:fill="auto"/>
          </w:tcPr>
          <w:p w14:paraId="6ED8EC24" w14:textId="77777777" w:rsidR="001C387D" w:rsidRPr="001C387D" w:rsidRDefault="001C387D" w:rsidP="001C387D">
            <w:pPr>
              <w:autoSpaceDE w:val="0"/>
              <w:autoSpaceDN w:val="0"/>
              <w:adjustRightInd w:val="0"/>
              <w:rPr>
                <w:rFonts w:cs="Arial"/>
                <w:sz w:val="18"/>
                <w:szCs w:val="18"/>
              </w:rPr>
            </w:pPr>
          </w:p>
        </w:tc>
        <w:tc>
          <w:tcPr>
            <w:tcW w:w="2426" w:type="dxa"/>
            <w:tcBorders>
              <w:top w:val="nil"/>
              <w:left w:val="nil"/>
              <w:bottom w:val="nil"/>
              <w:right w:val="single" w:sz="12" w:space="0" w:color="auto"/>
            </w:tcBorders>
            <w:shd w:val="clear" w:color="auto" w:fill="auto"/>
          </w:tcPr>
          <w:p w14:paraId="12E80795" w14:textId="77777777" w:rsidR="001C387D" w:rsidRPr="001C387D" w:rsidRDefault="001C387D" w:rsidP="001C387D">
            <w:pPr>
              <w:autoSpaceDE w:val="0"/>
              <w:autoSpaceDN w:val="0"/>
              <w:adjustRightInd w:val="0"/>
              <w:ind w:left="60" w:right="60"/>
              <w:rPr>
                <w:rFonts w:cs="Arial"/>
                <w:sz w:val="18"/>
                <w:szCs w:val="18"/>
              </w:rPr>
            </w:pPr>
            <w:r w:rsidRPr="001C387D">
              <w:rPr>
                <w:rFonts w:cs="Arial"/>
                <w:sz w:val="18"/>
                <w:szCs w:val="18"/>
              </w:rPr>
              <w:t>Agree</w:t>
            </w:r>
          </w:p>
        </w:tc>
        <w:tc>
          <w:tcPr>
            <w:tcW w:w="1289" w:type="dxa"/>
            <w:tcBorders>
              <w:top w:val="nil"/>
              <w:left w:val="single" w:sz="12" w:space="0" w:color="auto"/>
              <w:bottom w:val="nil"/>
              <w:right w:val="single" w:sz="12" w:space="0" w:color="auto"/>
            </w:tcBorders>
            <w:shd w:val="clear" w:color="auto" w:fill="auto"/>
          </w:tcPr>
          <w:p w14:paraId="6A77A52F" w14:textId="77777777" w:rsidR="001C387D" w:rsidRPr="001C387D" w:rsidRDefault="001C387D" w:rsidP="001C387D">
            <w:pPr>
              <w:autoSpaceDE w:val="0"/>
              <w:autoSpaceDN w:val="0"/>
              <w:adjustRightInd w:val="0"/>
              <w:ind w:left="60" w:right="60"/>
              <w:jc w:val="right"/>
              <w:rPr>
                <w:rFonts w:cs="Arial"/>
                <w:sz w:val="18"/>
                <w:szCs w:val="18"/>
              </w:rPr>
            </w:pPr>
            <w:r w:rsidRPr="001C387D">
              <w:rPr>
                <w:rFonts w:cs="Arial"/>
                <w:sz w:val="18"/>
                <w:szCs w:val="18"/>
              </w:rPr>
              <w:t>614</w:t>
            </w:r>
          </w:p>
        </w:tc>
        <w:tc>
          <w:tcPr>
            <w:tcW w:w="1136" w:type="dxa"/>
            <w:tcBorders>
              <w:top w:val="nil"/>
              <w:left w:val="single" w:sz="12" w:space="0" w:color="auto"/>
              <w:bottom w:val="nil"/>
              <w:right w:val="single" w:sz="12" w:space="0" w:color="auto"/>
            </w:tcBorders>
            <w:shd w:val="clear" w:color="auto" w:fill="auto"/>
          </w:tcPr>
          <w:p w14:paraId="0B08F5E9" w14:textId="77777777" w:rsidR="001C387D" w:rsidRPr="001C387D" w:rsidRDefault="001C387D" w:rsidP="001C387D">
            <w:pPr>
              <w:autoSpaceDE w:val="0"/>
              <w:autoSpaceDN w:val="0"/>
              <w:adjustRightInd w:val="0"/>
              <w:ind w:left="60" w:right="60"/>
              <w:jc w:val="right"/>
              <w:rPr>
                <w:rFonts w:cs="Arial"/>
                <w:sz w:val="18"/>
                <w:szCs w:val="18"/>
              </w:rPr>
            </w:pPr>
            <w:r w:rsidRPr="001C387D">
              <w:rPr>
                <w:rFonts w:cs="Arial"/>
                <w:sz w:val="18"/>
                <w:szCs w:val="18"/>
              </w:rPr>
              <w:t>21.9</w:t>
            </w:r>
          </w:p>
        </w:tc>
        <w:tc>
          <w:tcPr>
            <w:tcW w:w="1544" w:type="dxa"/>
            <w:tcBorders>
              <w:top w:val="nil"/>
              <w:left w:val="single" w:sz="12" w:space="0" w:color="auto"/>
              <w:bottom w:val="nil"/>
              <w:right w:val="single" w:sz="12" w:space="0" w:color="auto"/>
            </w:tcBorders>
            <w:shd w:val="clear" w:color="auto" w:fill="auto"/>
          </w:tcPr>
          <w:p w14:paraId="71CEAC74" w14:textId="77777777" w:rsidR="001C387D" w:rsidRPr="001C387D" w:rsidRDefault="001C387D" w:rsidP="001C387D">
            <w:pPr>
              <w:autoSpaceDE w:val="0"/>
              <w:autoSpaceDN w:val="0"/>
              <w:adjustRightInd w:val="0"/>
              <w:ind w:left="60" w:right="60"/>
              <w:jc w:val="right"/>
              <w:rPr>
                <w:rFonts w:cs="Arial"/>
                <w:sz w:val="18"/>
                <w:szCs w:val="18"/>
              </w:rPr>
            </w:pPr>
            <w:r w:rsidRPr="001C387D">
              <w:rPr>
                <w:rFonts w:cs="Arial"/>
                <w:sz w:val="18"/>
                <w:szCs w:val="18"/>
              </w:rPr>
              <w:t>22.0</w:t>
            </w:r>
          </w:p>
        </w:tc>
        <w:tc>
          <w:tcPr>
            <w:tcW w:w="1628" w:type="dxa"/>
            <w:tcBorders>
              <w:top w:val="nil"/>
              <w:left w:val="single" w:sz="12" w:space="0" w:color="auto"/>
              <w:bottom w:val="nil"/>
              <w:right w:val="single" w:sz="12" w:space="0" w:color="auto"/>
            </w:tcBorders>
            <w:shd w:val="clear" w:color="auto" w:fill="auto"/>
          </w:tcPr>
          <w:p w14:paraId="20BAE2EA" w14:textId="77777777" w:rsidR="001C387D" w:rsidRPr="001C387D" w:rsidRDefault="001C387D" w:rsidP="001C387D">
            <w:pPr>
              <w:autoSpaceDE w:val="0"/>
              <w:autoSpaceDN w:val="0"/>
              <w:adjustRightInd w:val="0"/>
              <w:ind w:left="60" w:right="60"/>
              <w:jc w:val="right"/>
              <w:rPr>
                <w:rFonts w:cs="Arial"/>
                <w:sz w:val="18"/>
                <w:szCs w:val="18"/>
              </w:rPr>
            </w:pPr>
            <w:r w:rsidRPr="001C387D">
              <w:rPr>
                <w:rFonts w:cs="Arial"/>
                <w:sz w:val="18"/>
                <w:szCs w:val="18"/>
              </w:rPr>
              <w:t>26.3</w:t>
            </w:r>
          </w:p>
        </w:tc>
      </w:tr>
      <w:tr w:rsidR="003942A9" w:rsidRPr="001C387D" w14:paraId="71E59B6F" w14:textId="77777777" w:rsidTr="00FF7B59">
        <w:trPr>
          <w:cantSplit/>
        </w:trPr>
        <w:tc>
          <w:tcPr>
            <w:tcW w:w="1052" w:type="dxa"/>
            <w:vMerge/>
            <w:tcBorders>
              <w:top w:val="nil"/>
              <w:left w:val="single" w:sz="12" w:space="0" w:color="auto"/>
              <w:bottom w:val="nil"/>
              <w:right w:val="nil"/>
            </w:tcBorders>
            <w:shd w:val="clear" w:color="auto" w:fill="auto"/>
          </w:tcPr>
          <w:p w14:paraId="6123534C" w14:textId="77777777" w:rsidR="001C387D" w:rsidRPr="001C387D" w:rsidRDefault="001C387D" w:rsidP="001C387D">
            <w:pPr>
              <w:autoSpaceDE w:val="0"/>
              <w:autoSpaceDN w:val="0"/>
              <w:adjustRightInd w:val="0"/>
              <w:rPr>
                <w:rFonts w:cs="Arial"/>
                <w:sz w:val="18"/>
                <w:szCs w:val="18"/>
              </w:rPr>
            </w:pPr>
          </w:p>
        </w:tc>
        <w:tc>
          <w:tcPr>
            <w:tcW w:w="2426" w:type="dxa"/>
            <w:tcBorders>
              <w:top w:val="nil"/>
              <w:left w:val="nil"/>
              <w:bottom w:val="nil"/>
              <w:right w:val="single" w:sz="12" w:space="0" w:color="auto"/>
            </w:tcBorders>
            <w:shd w:val="clear" w:color="auto" w:fill="auto"/>
          </w:tcPr>
          <w:p w14:paraId="233F6FB1" w14:textId="77777777" w:rsidR="001C387D" w:rsidRPr="001C387D" w:rsidRDefault="001C387D" w:rsidP="001C387D">
            <w:pPr>
              <w:autoSpaceDE w:val="0"/>
              <w:autoSpaceDN w:val="0"/>
              <w:adjustRightInd w:val="0"/>
              <w:ind w:left="60" w:right="60"/>
              <w:rPr>
                <w:rFonts w:cs="Arial"/>
                <w:sz w:val="18"/>
                <w:szCs w:val="18"/>
              </w:rPr>
            </w:pPr>
            <w:r w:rsidRPr="001C387D">
              <w:rPr>
                <w:rFonts w:cs="Arial"/>
                <w:sz w:val="18"/>
                <w:szCs w:val="18"/>
              </w:rPr>
              <w:t>Strongly Agree</w:t>
            </w:r>
          </w:p>
        </w:tc>
        <w:tc>
          <w:tcPr>
            <w:tcW w:w="1289" w:type="dxa"/>
            <w:tcBorders>
              <w:top w:val="nil"/>
              <w:left w:val="single" w:sz="12" w:space="0" w:color="auto"/>
              <w:bottom w:val="nil"/>
              <w:right w:val="single" w:sz="12" w:space="0" w:color="auto"/>
            </w:tcBorders>
            <w:shd w:val="clear" w:color="auto" w:fill="auto"/>
          </w:tcPr>
          <w:p w14:paraId="53AC8E0D" w14:textId="77777777" w:rsidR="001C387D" w:rsidRPr="001C387D" w:rsidRDefault="001C387D" w:rsidP="001C387D">
            <w:pPr>
              <w:autoSpaceDE w:val="0"/>
              <w:autoSpaceDN w:val="0"/>
              <w:adjustRightInd w:val="0"/>
              <w:ind w:left="60" w:right="60"/>
              <w:jc w:val="right"/>
              <w:rPr>
                <w:rFonts w:cs="Arial"/>
                <w:sz w:val="18"/>
                <w:szCs w:val="18"/>
              </w:rPr>
            </w:pPr>
            <w:r w:rsidRPr="001C387D">
              <w:rPr>
                <w:rFonts w:cs="Arial"/>
                <w:sz w:val="18"/>
                <w:szCs w:val="18"/>
              </w:rPr>
              <w:t>724</w:t>
            </w:r>
          </w:p>
        </w:tc>
        <w:tc>
          <w:tcPr>
            <w:tcW w:w="1136" w:type="dxa"/>
            <w:tcBorders>
              <w:top w:val="nil"/>
              <w:left w:val="single" w:sz="12" w:space="0" w:color="auto"/>
              <w:bottom w:val="nil"/>
              <w:right w:val="single" w:sz="12" w:space="0" w:color="auto"/>
            </w:tcBorders>
            <w:shd w:val="clear" w:color="auto" w:fill="auto"/>
          </w:tcPr>
          <w:p w14:paraId="1DD25DC5" w14:textId="77777777" w:rsidR="001C387D" w:rsidRPr="001C387D" w:rsidRDefault="001C387D" w:rsidP="001C387D">
            <w:pPr>
              <w:autoSpaceDE w:val="0"/>
              <w:autoSpaceDN w:val="0"/>
              <w:adjustRightInd w:val="0"/>
              <w:ind w:left="60" w:right="60"/>
              <w:jc w:val="right"/>
              <w:rPr>
                <w:rFonts w:cs="Arial"/>
                <w:sz w:val="18"/>
                <w:szCs w:val="18"/>
              </w:rPr>
            </w:pPr>
            <w:r w:rsidRPr="001C387D">
              <w:rPr>
                <w:rFonts w:cs="Arial"/>
                <w:sz w:val="18"/>
                <w:szCs w:val="18"/>
              </w:rPr>
              <w:t>25.8</w:t>
            </w:r>
          </w:p>
        </w:tc>
        <w:tc>
          <w:tcPr>
            <w:tcW w:w="1544" w:type="dxa"/>
            <w:tcBorders>
              <w:top w:val="nil"/>
              <w:left w:val="single" w:sz="12" w:space="0" w:color="auto"/>
              <w:bottom w:val="nil"/>
              <w:right w:val="single" w:sz="12" w:space="0" w:color="auto"/>
            </w:tcBorders>
            <w:shd w:val="clear" w:color="auto" w:fill="auto"/>
          </w:tcPr>
          <w:p w14:paraId="2A640843" w14:textId="77777777" w:rsidR="001C387D" w:rsidRPr="001C387D" w:rsidRDefault="001C387D" w:rsidP="001C387D">
            <w:pPr>
              <w:autoSpaceDE w:val="0"/>
              <w:autoSpaceDN w:val="0"/>
              <w:adjustRightInd w:val="0"/>
              <w:ind w:left="60" w:right="60"/>
              <w:jc w:val="right"/>
              <w:rPr>
                <w:rFonts w:cs="Arial"/>
                <w:sz w:val="18"/>
                <w:szCs w:val="18"/>
              </w:rPr>
            </w:pPr>
            <w:r w:rsidRPr="001C387D">
              <w:rPr>
                <w:rFonts w:cs="Arial"/>
                <w:sz w:val="18"/>
                <w:szCs w:val="18"/>
              </w:rPr>
              <w:t>26.0</w:t>
            </w:r>
          </w:p>
        </w:tc>
        <w:tc>
          <w:tcPr>
            <w:tcW w:w="1628" w:type="dxa"/>
            <w:tcBorders>
              <w:top w:val="nil"/>
              <w:left w:val="single" w:sz="12" w:space="0" w:color="auto"/>
              <w:bottom w:val="nil"/>
              <w:right w:val="single" w:sz="12" w:space="0" w:color="auto"/>
            </w:tcBorders>
            <w:shd w:val="clear" w:color="auto" w:fill="auto"/>
          </w:tcPr>
          <w:p w14:paraId="5A9DC6EF" w14:textId="77777777" w:rsidR="001C387D" w:rsidRPr="001C387D" w:rsidRDefault="001C387D" w:rsidP="001C387D">
            <w:pPr>
              <w:autoSpaceDE w:val="0"/>
              <w:autoSpaceDN w:val="0"/>
              <w:adjustRightInd w:val="0"/>
              <w:ind w:left="60" w:right="60"/>
              <w:jc w:val="right"/>
              <w:rPr>
                <w:rFonts w:cs="Arial"/>
                <w:sz w:val="18"/>
                <w:szCs w:val="18"/>
              </w:rPr>
            </w:pPr>
            <w:r w:rsidRPr="001C387D">
              <w:rPr>
                <w:rFonts w:cs="Arial"/>
                <w:sz w:val="18"/>
                <w:szCs w:val="18"/>
              </w:rPr>
              <w:t>52.2</w:t>
            </w:r>
          </w:p>
        </w:tc>
      </w:tr>
      <w:tr w:rsidR="003942A9" w:rsidRPr="001C387D" w14:paraId="43250AD1" w14:textId="77777777" w:rsidTr="00FF7B59">
        <w:trPr>
          <w:cantSplit/>
        </w:trPr>
        <w:tc>
          <w:tcPr>
            <w:tcW w:w="1052" w:type="dxa"/>
            <w:vMerge/>
            <w:tcBorders>
              <w:top w:val="nil"/>
              <w:left w:val="single" w:sz="12" w:space="0" w:color="auto"/>
              <w:bottom w:val="nil"/>
              <w:right w:val="nil"/>
            </w:tcBorders>
            <w:shd w:val="clear" w:color="auto" w:fill="auto"/>
          </w:tcPr>
          <w:p w14:paraId="1088DEA6" w14:textId="77777777" w:rsidR="001C387D" w:rsidRPr="001C387D" w:rsidRDefault="001C387D" w:rsidP="001C387D">
            <w:pPr>
              <w:autoSpaceDE w:val="0"/>
              <w:autoSpaceDN w:val="0"/>
              <w:adjustRightInd w:val="0"/>
              <w:rPr>
                <w:rFonts w:cs="Arial"/>
                <w:sz w:val="18"/>
                <w:szCs w:val="18"/>
              </w:rPr>
            </w:pPr>
          </w:p>
        </w:tc>
        <w:tc>
          <w:tcPr>
            <w:tcW w:w="2426" w:type="dxa"/>
            <w:tcBorders>
              <w:top w:val="nil"/>
              <w:left w:val="nil"/>
              <w:bottom w:val="nil"/>
              <w:right w:val="single" w:sz="12" w:space="0" w:color="auto"/>
            </w:tcBorders>
            <w:shd w:val="clear" w:color="auto" w:fill="auto"/>
          </w:tcPr>
          <w:p w14:paraId="6DD23A61" w14:textId="77777777" w:rsidR="001C387D" w:rsidRPr="001C387D" w:rsidRDefault="001C387D" w:rsidP="001C387D">
            <w:pPr>
              <w:autoSpaceDE w:val="0"/>
              <w:autoSpaceDN w:val="0"/>
              <w:adjustRightInd w:val="0"/>
              <w:ind w:left="60" w:right="60"/>
              <w:rPr>
                <w:rFonts w:cs="Arial"/>
                <w:sz w:val="18"/>
                <w:szCs w:val="18"/>
              </w:rPr>
            </w:pPr>
            <w:r w:rsidRPr="001C387D">
              <w:rPr>
                <w:rFonts w:cs="Arial"/>
                <w:sz w:val="18"/>
                <w:szCs w:val="18"/>
              </w:rPr>
              <w:t>Very Strongly Agree</w:t>
            </w:r>
          </w:p>
        </w:tc>
        <w:tc>
          <w:tcPr>
            <w:tcW w:w="1289" w:type="dxa"/>
            <w:tcBorders>
              <w:top w:val="nil"/>
              <w:left w:val="single" w:sz="12" w:space="0" w:color="auto"/>
              <w:bottom w:val="nil"/>
              <w:right w:val="single" w:sz="12" w:space="0" w:color="auto"/>
            </w:tcBorders>
            <w:shd w:val="clear" w:color="auto" w:fill="auto"/>
          </w:tcPr>
          <w:p w14:paraId="35167E4B" w14:textId="77777777" w:rsidR="001C387D" w:rsidRPr="001C387D" w:rsidRDefault="001C387D" w:rsidP="001C387D">
            <w:pPr>
              <w:autoSpaceDE w:val="0"/>
              <w:autoSpaceDN w:val="0"/>
              <w:adjustRightInd w:val="0"/>
              <w:ind w:left="60" w:right="60"/>
              <w:jc w:val="right"/>
              <w:rPr>
                <w:rFonts w:cs="Arial"/>
                <w:sz w:val="18"/>
                <w:szCs w:val="18"/>
              </w:rPr>
            </w:pPr>
            <w:r w:rsidRPr="001C387D">
              <w:rPr>
                <w:rFonts w:cs="Arial"/>
                <w:sz w:val="18"/>
                <w:szCs w:val="18"/>
              </w:rPr>
              <w:t>1332</w:t>
            </w:r>
          </w:p>
        </w:tc>
        <w:tc>
          <w:tcPr>
            <w:tcW w:w="1136" w:type="dxa"/>
            <w:tcBorders>
              <w:top w:val="nil"/>
              <w:left w:val="single" w:sz="12" w:space="0" w:color="auto"/>
              <w:bottom w:val="nil"/>
              <w:right w:val="single" w:sz="12" w:space="0" w:color="auto"/>
            </w:tcBorders>
            <w:shd w:val="clear" w:color="auto" w:fill="auto"/>
          </w:tcPr>
          <w:p w14:paraId="3AF7E22E" w14:textId="77777777" w:rsidR="001C387D" w:rsidRPr="001C387D" w:rsidRDefault="001C387D" w:rsidP="001C387D">
            <w:pPr>
              <w:autoSpaceDE w:val="0"/>
              <w:autoSpaceDN w:val="0"/>
              <w:adjustRightInd w:val="0"/>
              <w:ind w:left="60" w:right="60"/>
              <w:jc w:val="right"/>
              <w:rPr>
                <w:rFonts w:cs="Arial"/>
                <w:sz w:val="18"/>
                <w:szCs w:val="18"/>
              </w:rPr>
            </w:pPr>
            <w:r w:rsidRPr="001C387D">
              <w:rPr>
                <w:rFonts w:cs="Arial"/>
                <w:sz w:val="18"/>
                <w:szCs w:val="18"/>
              </w:rPr>
              <w:t>47.5</w:t>
            </w:r>
          </w:p>
        </w:tc>
        <w:tc>
          <w:tcPr>
            <w:tcW w:w="1544" w:type="dxa"/>
            <w:tcBorders>
              <w:top w:val="nil"/>
              <w:left w:val="single" w:sz="12" w:space="0" w:color="auto"/>
              <w:bottom w:val="nil"/>
              <w:right w:val="single" w:sz="12" w:space="0" w:color="auto"/>
            </w:tcBorders>
            <w:shd w:val="clear" w:color="auto" w:fill="auto"/>
          </w:tcPr>
          <w:p w14:paraId="52ACDDDE" w14:textId="77777777" w:rsidR="001C387D" w:rsidRPr="001C387D" w:rsidRDefault="001C387D" w:rsidP="001C387D">
            <w:pPr>
              <w:autoSpaceDE w:val="0"/>
              <w:autoSpaceDN w:val="0"/>
              <w:adjustRightInd w:val="0"/>
              <w:ind w:left="60" w:right="60"/>
              <w:jc w:val="right"/>
              <w:rPr>
                <w:rFonts w:cs="Arial"/>
                <w:sz w:val="18"/>
                <w:szCs w:val="18"/>
              </w:rPr>
            </w:pPr>
            <w:r w:rsidRPr="001C387D">
              <w:rPr>
                <w:rFonts w:cs="Arial"/>
                <w:sz w:val="18"/>
                <w:szCs w:val="18"/>
              </w:rPr>
              <w:t>47.8</w:t>
            </w:r>
          </w:p>
        </w:tc>
        <w:tc>
          <w:tcPr>
            <w:tcW w:w="1628" w:type="dxa"/>
            <w:tcBorders>
              <w:top w:val="nil"/>
              <w:left w:val="single" w:sz="12" w:space="0" w:color="auto"/>
              <w:bottom w:val="nil"/>
              <w:right w:val="single" w:sz="12" w:space="0" w:color="auto"/>
            </w:tcBorders>
            <w:shd w:val="clear" w:color="auto" w:fill="auto"/>
          </w:tcPr>
          <w:p w14:paraId="4CC881B6" w14:textId="77777777" w:rsidR="001C387D" w:rsidRPr="001C387D" w:rsidRDefault="001C387D" w:rsidP="001C387D">
            <w:pPr>
              <w:autoSpaceDE w:val="0"/>
              <w:autoSpaceDN w:val="0"/>
              <w:adjustRightInd w:val="0"/>
              <w:ind w:left="60" w:right="60"/>
              <w:jc w:val="right"/>
              <w:rPr>
                <w:rFonts w:cs="Arial"/>
                <w:sz w:val="18"/>
                <w:szCs w:val="18"/>
              </w:rPr>
            </w:pPr>
            <w:r w:rsidRPr="001C387D">
              <w:rPr>
                <w:rFonts w:cs="Arial"/>
                <w:sz w:val="18"/>
                <w:szCs w:val="18"/>
              </w:rPr>
              <w:t>100.0</w:t>
            </w:r>
          </w:p>
        </w:tc>
      </w:tr>
      <w:tr w:rsidR="003942A9" w:rsidRPr="001C387D" w14:paraId="491E2E05" w14:textId="77777777" w:rsidTr="00FF7B59">
        <w:trPr>
          <w:cantSplit/>
        </w:trPr>
        <w:tc>
          <w:tcPr>
            <w:tcW w:w="1052" w:type="dxa"/>
            <w:vMerge/>
            <w:tcBorders>
              <w:top w:val="nil"/>
              <w:left w:val="single" w:sz="12" w:space="0" w:color="auto"/>
              <w:bottom w:val="nil"/>
              <w:right w:val="nil"/>
            </w:tcBorders>
            <w:shd w:val="clear" w:color="auto" w:fill="auto"/>
          </w:tcPr>
          <w:p w14:paraId="7F1CDCBF" w14:textId="77777777" w:rsidR="001C387D" w:rsidRPr="001C387D" w:rsidRDefault="001C387D" w:rsidP="001C387D">
            <w:pPr>
              <w:autoSpaceDE w:val="0"/>
              <w:autoSpaceDN w:val="0"/>
              <w:adjustRightInd w:val="0"/>
              <w:rPr>
                <w:rFonts w:cs="Arial"/>
                <w:sz w:val="18"/>
                <w:szCs w:val="18"/>
              </w:rPr>
            </w:pPr>
          </w:p>
        </w:tc>
        <w:tc>
          <w:tcPr>
            <w:tcW w:w="2426" w:type="dxa"/>
            <w:tcBorders>
              <w:top w:val="nil"/>
              <w:left w:val="nil"/>
              <w:bottom w:val="nil"/>
              <w:right w:val="single" w:sz="12" w:space="0" w:color="auto"/>
            </w:tcBorders>
            <w:shd w:val="clear" w:color="auto" w:fill="auto"/>
          </w:tcPr>
          <w:p w14:paraId="114D9003" w14:textId="77777777" w:rsidR="001C387D" w:rsidRPr="001C387D" w:rsidRDefault="001C387D" w:rsidP="001C387D">
            <w:pPr>
              <w:autoSpaceDE w:val="0"/>
              <w:autoSpaceDN w:val="0"/>
              <w:adjustRightInd w:val="0"/>
              <w:ind w:left="60" w:right="60"/>
              <w:rPr>
                <w:rFonts w:cs="Arial"/>
                <w:sz w:val="18"/>
                <w:szCs w:val="18"/>
              </w:rPr>
            </w:pPr>
            <w:r w:rsidRPr="001C387D">
              <w:rPr>
                <w:rFonts w:cs="Arial"/>
                <w:sz w:val="18"/>
                <w:szCs w:val="18"/>
              </w:rPr>
              <w:t>Total</w:t>
            </w:r>
          </w:p>
        </w:tc>
        <w:tc>
          <w:tcPr>
            <w:tcW w:w="1289" w:type="dxa"/>
            <w:tcBorders>
              <w:top w:val="nil"/>
              <w:left w:val="single" w:sz="12" w:space="0" w:color="auto"/>
              <w:bottom w:val="nil"/>
              <w:right w:val="single" w:sz="12" w:space="0" w:color="auto"/>
            </w:tcBorders>
            <w:shd w:val="clear" w:color="auto" w:fill="auto"/>
          </w:tcPr>
          <w:p w14:paraId="679A8A0B" w14:textId="77777777" w:rsidR="001C387D" w:rsidRPr="001C387D" w:rsidRDefault="001C387D" w:rsidP="001C387D">
            <w:pPr>
              <w:autoSpaceDE w:val="0"/>
              <w:autoSpaceDN w:val="0"/>
              <w:adjustRightInd w:val="0"/>
              <w:ind w:left="60" w:right="60"/>
              <w:jc w:val="right"/>
              <w:rPr>
                <w:rFonts w:cs="Arial"/>
                <w:sz w:val="18"/>
                <w:szCs w:val="18"/>
              </w:rPr>
            </w:pPr>
            <w:r w:rsidRPr="001C387D">
              <w:rPr>
                <w:rFonts w:cs="Arial"/>
                <w:sz w:val="18"/>
                <w:szCs w:val="18"/>
              </w:rPr>
              <w:t>2789</w:t>
            </w:r>
          </w:p>
        </w:tc>
        <w:tc>
          <w:tcPr>
            <w:tcW w:w="1136" w:type="dxa"/>
            <w:tcBorders>
              <w:top w:val="nil"/>
              <w:left w:val="single" w:sz="12" w:space="0" w:color="auto"/>
              <w:bottom w:val="nil"/>
              <w:right w:val="single" w:sz="12" w:space="0" w:color="auto"/>
            </w:tcBorders>
            <w:shd w:val="clear" w:color="auto" w:fill="auto"/>
          </w:tcPr>
          <w:p w14:paraId="2EAEC8B9" w14:textId="77777777" w:rsidR="001C387D" w:rsidRPr="001C387D" w:rsidRDefault="001C387D" w:rsidP="001C387D">
            <w:pPr>
              <w:autoSpaceDE w:val="0"/>
              <w:autoSpaceDN w:val="0"/>
              <w:adjustRightInd w:val="0"/>
              <w:ind w:left="60" w:right="60"/>
              <w:jc w:val="right"/>
              <w:rPr>
                <w:rFonts w:cs="Arial"/>
                <w:sz w:val="18"/>
                <w:szCs w:val="18"/>
              </w:rPr>
            </w:pPr>
            <w:r w:rsidRPr="001C387D">
              <w:rPr>
                <w:rFonts w:cs="Arial"/>
                <w:sz w:val="18"/>
                <w:szCs w:val="18"/>
              </w:rPr>
              <w:t>99.5</w:t>
            </w:r>
          </w:p>
        </w:tc>
        <w:tc>
          <w:tcPr>
            <w:tcW w:w="1544" w:type="dxa"/>
            <w:tcBorders>
              <w:top w:val="nil"/>
              <w:left w:val="single" w:sz="12" w:space="0" w:color="auto"/>
              <w:bottom w:val="nil"/>
              <w:right w:val="single" w:sz="12" w:space="0" w:color="auto"/>
            </w:tcBorders>
            <w:shd w:val="clear" w:color="auto" w:fill="auto"/>
          </w:tcPr>
          <w:p w14:paraId="02573D4C" w14:textId="77777777" w:rsidR="001C387D" w:rsidRPr="001C387D" w:rsidRDefault="001C387D" w:rsidP="001C387D">
            <w:pPr>
              <w:autoSpaceDE w:val="0"/>
              <w:autoSpaceDN w:val="0"/>
              <w:adjustRightInd w:val="0"/>
              <w:ind w:left="60" w:right="60"/>
              <w:jc w:val="right"/>
              <w:rPr>
                <w:rFonts w:cs="Arial"/>
                <w:sz w:val="18"/>
                <w:szCs w:val="18"/>
              </w:rPr>
            </w:pPr>
            <w:r w:rsidRPr="001C387D">
              <w:rPr>
                <w:rFonts w:cs="Arial"/>
                <w:sz w:val="18"/>
                <w:szCs w:val="18"/>
              </w:rPr>
              <w:t>100.0</w:t>
            </w:r>
          </w:p>
        </w:tc>
        <w:tc>
          <w:tcPr>
            <w:tcW w:w="1628" w:type="dxa"/>
            <w:tcBorders>
              <w:top w:val="nil"/>
              <w:left w:val="single" w:sz="12" w:space="0" w:color="auto"/>
              <w:bottom w:val="nil"/>
              <w:right w:val="single" w:sz="12" w:space="0" w:color="auto"/>
            </w:tcBorders>
            <w:shd w:val="clear" w:color="auto" w:fill="auto"/>
            <w:vAlign w:val="center"/>
          </w:tcPr>
          <w:p w14:paraId="67D74926" w14:textId="77777777" w:rsidR="001C387D" w:rsidRPr="001C387D" w:rsidRDefault="001C387D" w:rsidP="001C387D">
            <w:pPr>
              <w:autoSpaceDE w:val="0"/>
              <w:autoSpaceDN w:val="0"/>
              <w:adjustRightInd w:val="0"/>
              <w:rPr>
                <w:rFonts w:ascii="Times New Roman" w:hAnsi="Times New Roman"/>
                <w:sz w:val="18"/>
                <w:szCs w:val="18"/>
              </w:rPr>
            </w:pPr>
          </w:p>
        </w:tc>
      </w:tr>
      <w:tr w:rsidR="003942A9" w:rsidRPr="001C387D" w14:paraId="6F4527E1" w14:textId="77777777" w:rsidTr="00FF7B59">
        <w:trPr>
          <w:cantSplit/>
        </w:trPr>
        <w:tc>
          <w:tcPr>
            <w:tcW w:w="1052" w:type="dxa"/>
            <w:tcBorders>
              <w:top w:val="nil"/>
              <w:left w:val="single" w:sz="12" w:space="0" w:color="auto"/>
              <w:bottom w:val="nil"/>
              <w:right w:val="nil"/>
            </w:tcBorders>
            <w:shd w:val="clear" w:color="auto" w:fill="auto"/>
          </w:tcPr>
          <w:p w14:paraId="25D83FEC" w14:textId="77777777" w:rsidR="001C387D" w:rsidRPr="001C387D" w:rsidRDefault="001C387D" w:rsidP="001C387D">
            <w:pPr>
              <w:autoSpaceDE w:val="0"/>
              <w:autoSpaceDN w:val="0"/>
              <w:adjustRightInd w:val="0"/>
              <w:ind w:left="60" w:right="60"/>
              <w:rPr>
                <w:rFonts w:cs="Arial"/>
                <w:sz w:val="18"/>
                <w:szCs w:val="18"/>
              </w:rPr>
            </w:pPr>
            <w:r w:rsidRPr="001C387D">
              <w:rPr>
                <w:rFonts w:cs="Arial"/>
                <w:sz w:val="18"/>
                <w:szCs w:val="18"/>
              </w:rPr>
              <w:t>Missing</w:t>
            </w:r>
          </w:p>
        </w:tc>
        <w:tc>
          <w:tcPr>
            <w:tcW w:w="2426" w:type="dxa"/>
            <w:tcBorders>
              <w:top w:val="nil"/>
              <w:left w:val="nil"/>
              <w:bottom w:val="nil"/>
              <w:right w:val="single" w:sz="12" w:space="0" w:color="auto"/>
            </w:tcBorders>
            <w:shd w:val="clear" w:color="auto" w:fill="auto"/>
          </w:tcPr>
          <w:p w14:paraId="74190CDC" w14:textId="77777777" w:rsidR="001C387D" w:rsidRPr="001C387D" w:rsidRDefault="001C387D" w:rsidP="001C387D">
            <w:pPr>
              <w:autoSpaceDE w:val="0"/>
              <w:autoSpaceDN w:val="0"/>
              <w:adjustRightInd w:val="0"/>
              <w:ind w:left="60" w:right="60"/>
              <w:rPr>
                <w:rFonts w:cs="Arial"/>
                <w:sz w:val="18"/>
                <w:szCs w:val="18"/>
              </w:rPr>
            </w:pPr>
            <w:r w:rsidRPr="001C387D">
              <w:rPr>
                <w:rFonts w:cs="Arial"/>
                <w:sz w:val="18"/>
                <w:szCs w:val="18"/>
              </w:rPr>
              <w:t>System</w:t>
            </w:r>
          </w:p>
        </w:tc>
        <w:tc>
          <w:tcPr>
            <w:tcW w:w="1289" w:type="dxa"/>
            <w:tcBorders>
              <w:top w:val="nil"/>
              <w:left w:val="single" w:sz="12" w:space="0" w:color="auto"/>
              <w:bottom w:val="nil"/>
              <w:right w:val="single" w:sz="12" w:space="0" w:color="auto"/>
            </w:tcBorders>
            <w:shd w:val="clear" w:color="auto" w:fill="auto"/>
          </w:tcPr>
          <w:p w14:paraId="000F42BF" w14:textId="77777777" w:rsidR="001C387D" w:rsidRPr="001C387D" w:rsidRDefault="001C387D" w:rsidP="001C387D">
            <w:pPr>
              <w:autoSpaceDE w:val="0"/>
              <w:autoSpaceDN w:val="0"/>
              <w:adjustRightInd w:val="0"/>
              <w:ind w:left="60" w:right="60"/>
              <w:jc w:val="right"/>
              <w:rPr>
                <w:rFonts w:cs="Arial"/>
                <w:sz w:val="18"/>
                <w:szCs w:val="18"/>
              </w:rPr>
            </w:pPr>
            <w:r w:rsidRPr="001C387D">
              <w:rPr>
                <w:rFonts w:cs="Arial"/>
                <w:sz w:val="18"/>
                <w:szCs w:val="18"/>
              </w:rPr>
              <w:t>15</w:t>
            </w:r>
          </w:p>
        </w:tc>
        <w:tc>
          <w:tcPr>
            <w:tcW w:w="1136" w:type="dxa"/>
            <w:tcBorders>
              <w:top w:val="nil"/>
              <w:left w:val="single" w:sz="12" w:space="0" w:color="auto"/>
              <w:bottom w:val="nil"/>
              <w:right w:val="single" w:sz="12" w:space="0" w:color="auto"/>
            </w:tcBorders>
            <w:shd w:val="clear" w:color="auto" w:fill="auto"/>
          </w:tcPr>
          <w:p w14:paraId="64803F60" w14:textId="77777777" w:rsidR="001C387D" w:rsidRPr="001C387D" w:rsidRDefault="001C387D" w:rsidP="001C387D">
            <w:pPr>
              <w:autoSpaceDE w:val="0"/>
              <w:autoSpaceDN w:val="0"/>
              <w:adjustRightInd w:val="0"/>
              <w:ind w:left="60" w:right="60"/>
              <w:jc w:val="right"/>
              <w:rPr>
                <w:rFonts w:cs="Arial"/>
                <w:sz w:val="18"/>
                <w:szCs w:val="18"/>
              </w:rPr>
            </w:pPr>
            <w:r w:rsidRPr="001C387D">
              <w:rPr>
                <w:rFonts w:cs="Arial"/>
                <w:sz w:val="18"/>
                <w:szCs w:val="18"/>
              </w:rPr>
              <w:t>.5</w:t>
            </w:r>
          </w:p>
        </w:tc>
        <w:tc>
          <w:tcPr>
            <w:tcW w:w="1544" w:type="dxa"/>
            <w:tcBorders>
              <w:top w:val="nil"/>
              <w:left w:val="single" w:sz="12" w:space="0" w:color="auto"/>
              <w:bottom w:val="nil"/>
              <w:right w:val="single" w:sz="12" w:space="0" w:color="auto"/>
            </w:tcBorders>
            <w:shd w:val="clear" w:color="auto" w:fill="auto"/>
            <w:vAlign w:val="center"/>
          </w:tcPr>
          <w:p w14:paraId="270C233D" w14:textId="77777777" w:rsidR="001C387D" w:rsidRPr="001C387D" w:rsidRDefault="001C387D" w:rsidP="001C387D">
            <w:pPr>
              <w:autoSpaceDE w:val="0"/>
              <w:autoSpaceDN w:val="0"/>
              <w:adjustRightInd w:val="0"/>
              <w:rPr>
                <w:rFonts w:ascii="Times New Roman" w:hAnsi="Times New Roman"/>
                <w:sz w:val="18"/>
                <w:szCs w:val="18"/>
              </w:rPr>
            </w:pPr>
          </w:p>
        </w:tc>
        <w:tc>
          <w:tcPr>
            <w:tcW w:w="1628" w:type="dxa"/>
            <w:tcBorders>
              <w:top w:val="nil"/>
              <w:left w:val="single" w:sz="12" w:space="0" w:color="auto"/>
              <w:bottom w:val="nil"/>
              <w:right w:val="single" w:sz="12" w:space="0" w:color="auto"/>
            </w:tcBorders>
            <w:shd w:val="clear" w:color="auto" w:fill="auto"/>
            <w:vAlign w:val="center"/>
          </w:tcPr>
          <w:p w14:paraId="17B0A8B7" w14:textId="77777777" w:rsidR="001C387D" w:rsidRPr="001C387D" w:rsidRDefault="001C387D" w:rsidP="001C387D">
            <w:pPr>
              <w:autoSpaceDE w:val="0"/>
              <w:autoSpaceDN w:val="0"/>
              <w:adjustRightInd w:val="0"/>
              <w:rPr>
                <w:rFonts w:ascii="Times New Roman" w:hAnsi="Times New Roman"/>
                <w:sz w:val="18"/>
                <w:szCs w:val="18"/>
              </w:rPr>
            </w:pPr>
          </w:p>
        </w:tc>
      </w:tr>
      <w:tr w:rsidR="00FF7B59" w:rsidRPr="001C387D" w14:paraId="43E2F642" w14:textId="77777777" w:rsidTr="00FF7B59">
        <w:trPr>
          <w:cantSplit/>
        </w:trPr>
        <w:tc>
          <w:tcPr>
            <w:tcW w:w="3478" w:type="dxa"/>
            <w:gridSpan w:val="2"/>
            <w:tcBorders>
              <w:top w:val="nil"/>
              <w:left w:val="single" w:sz="12" w:space="0" w:color="auto"/>
              <w:bottom w:val="single" w:sz="12" w:space="0" w:color="auto"/>
              <w:right w:val="single" w:sz="12" w:space="0" w:color="auto"/>
            </w:tcBorders>
            <w:shd w:val="clear" w:color="auto" w:fill="auto"/>
          </w:tcPr>
          <w:p w14:paraId="4B17D3CE" w14:textId="77777777" w:rsidR="001C387D" w:rsidRPr="001C387D" w:rsidRDefault="001C387D" w:rsidP="001C387D">
            <w:pPr>
              <w:autoSpaceDE w:val="0"/>
              <w:autoSpaceDN w:val="0"/>
              <w:adjustRightInd w:val="0"/>
              <w:ind w:left="60" w:right="60"/>
              <w:rPr>
                <w:rFonts w:cs="Arial"/>
                <w:sz w:val="18"/>
                <w:szCs w:val="18"/>
              </w:rPr>
            </w:pPr>
            <w:r w:rsidRPr="001C387D">
              <w:rPr>
                <w:rFonts w:cs="Arial"/>
                <w:sz w:val="18"/>
                <w:szCs w:val="18"/>
              </w:rPr>
              <w:t>Total</w:t>
            </w:r>
          </w:p>
        </w:tc>
        <w:tc>
          <w:tcPr>
            <w:tcW w:w="1289" w:type="dxa"/>
            <w:tcBorders>
              <w:top w:val="nil"/>
              <w:left w:val="single" w:sz="12" w:space="0" w:color="auto"/>
              <w:bottom w:val="single" w:sz="12" w:space="0" w:color="auto"/>
              <w:right w:val="single" w:sz="12" w:space="0" w:color="auto"/>
            </w:tcBorders>
            <w:shd w:val="clear" w:color="auto" w:fill="auto"/>
          </w:tcPr>
          <w:p w14:paraId="6C25636B" w14:textId="77777777" w:rsidR="001C387D" w:rsidRPr="001C387D" w:rsidRDefault="001C387D" w:rsidP="001C387D">
            <w:pPr>
              <w:autoSpaceDE w:val="0"/>
              <w:autoSpaceDN w:val="0"/>
              <w:adjustRightInd w:val="0"/>
              <w:ind w:left="60" w:right="60"/>
              <w:jc w:val="right"/>
              <w:rPr>
                <w:rFonts w:cs="Arial"/>
                <w:sz w:val="18"/>
                <w:szCs w:val="18"/>
              </w:rPr>
            </w:pPr>
            <w:r w:rsidRPr="001C387D">
              <w:rPr>
                <w:rFonts w:cs="Arial"/>
                <w:sz w:val="18"/>
                <w:szCs w:val="18"/>
              </w:rPr>
              <w:t>2804</w:t>
            </w:r>
          </w:p>
        </w:tc>
        <w:tc>
          <w:tcPr>
            <w:tcW w:w="1136" w:type="dxa"/>
            <w:tcBorders>
              <w:top w:val="nil"/>
              <w:left w:val="single" w:sz="12" w:space="0" w:color="auto"/>
              <w:bottom w:val="single" w:sz="12" w:space="0" w:color="auto"/>
              <w:right w:val="single" w:sz="12" w:space="0" w:color="auto"/>
            </w:tcBorders>
            <w:shd w:val="clear" w:color="auto" w:fill="auto"/>
          </w:tcPr>
          <w:p w14:paraId="7163FB0D" w14:textId="77777777" w:rsidR="001C387D" w:rsidRPr="001C387D" w:rsidRDefault="001C387D" w:rsidP="001C387D">
            <w:pPr>
              <w:autoSpaceDE w:val="0"/>
              <w:autoSpaceDN w:val="0"/>
              <w:adjustRightInd w:val="0"/>
              <w:ind w:left="60" w:right="60"/>
              <w:jc w:val="right"/>
              <w:rPr>
                <w:rFonts w:cs="Arial"/>
                <w:sz w:val="18"/>
                <w:szCs w:val="18"/>
              </w:rPr>
            </w:pPr>
            <w:r w:rsidRPr="001C387D">
              <w:rPr>
                <w:rFonts w:cs="Arial"/>
                <w:sz w:val="18"/>
                <w:szCs w:val="18"/>
              </w:rPr>
              <w:t>100.0</w:t>
            </w:r>
          </w:p>
        </w:tc>
        <w:tc>
          <w:tcPr>
            <w:tcW w:w="1544" w:type="dxa"/>
            <w:tcBorders>
              <w:top w:val="nil"/>
              <w:left w:val="single" w:sz="12" w:space="0" w:color="auto"/>
              <w:bottom w:val="single" w:sz="12" w:space="0" w:color="auto"/>
              <w:right w:val="single" w:sz="12" w:space="0" w:color="auto"/>
            </w:tcBorders>
            <w:shd w:val="clear" w:color="auto" w:fill="auto"/>
            <w:vAlign w:val="center"/>
          </w:tcPr>
          <w:p w14:paraId="23A3133E" w14:textId="77777777" w:rsidR="001C387D" w:rsidRPr="001C387D" w:rsidRDefault="001C387D" w:rsidP="001C387D">
            <w:pPr>
              <w:autoSpaceDE w:val="0"/>
              <w:autoSpaceDN w:val="0"/>
              <w:adjustRightInd w:val="0"/>
              <w:rPr>
                <w:rFonts w:ascii="Times New Roman" w:hAnsi="Times New Roman"/>
                <w:sz w:val="18"/>
                <w:szCs w:val="18"/>
              </w:rPr>
            </w:pPr>
          </w:p>
        </w:tc>
        <w:tc>
          <w:tcPr>
            <w:tcW w:w="1628" w:type="dxa"/>
            <w:tcBorders>
              <w:top w:val="nil"/>
              <w:left w:val="single" w:sz="12" w:space="0" w:color="auto"/>
              <w:bottom w:val="single" w:sz="12" w:space="0" w:color="auto"/>
              <w:right w:val="single" w:sz="12" w:space="0" w:color="auto"/>
            </w:tcBorders>
            <w:shd w:val="clear" w:color="auto" w:fill="auto"/>
            <w:vAlign w:val="center"/>
          </w:tcPr>
          <w:p w14:paraId="4225EC31" w14:textId="77777777" w:rsidR="001C387D" w:rsidRPr="001C387D" w:rsidRDefault="001C387D" w:rsidP="001C387D">
            <w:pPr>
              <w:autoSpaceDE w:val="0"/>
              <w:autoSpaceDN w:val="0"/>
              <w:adjustRightInd w:val="0"/>
              <w:rPr>
                <w:rFonts w:ascii="Times New Roman" w:hAnsi="Times New Roman"/>
                <w:sz w:val="18"/>
                <w:szCs w:val="18"/>
              </w:rPr>
            </w:pPr>
          </w:p>
        </w:tc>
      </w:tr>
    </w:tbl>
    <w:p w14:paraId="750E0F60" w14:textId="77777777" w:rsidR="001C387D" w:rsidRPr="001C387D" w:rsidRDefault="001C387D" w:rsidP="001C387D">
      <w:pPr>
        <w:autoSpaceDE w:val="0"/>
        <w:autoSpaceDN w:val="0"/>
        <w:adjustRightInd w:val="0"/>
        <w:rPr>
          <w:rFonts w:ascii="Times New Roman" w:hAnsi="Times New Roman"/>
          <w:sz w:val="18"/>
          <w:szCs w:val="18"/>
        </w:rPr>
      </w:pPr>
    </w:p>
    <w:p w14:paraId="3770C811" w14:textId="77777777" w:rsidR="001C387D" w:rsidRPr="001C387D" w:rsidRDefault="001C387D" w:rsidP="001C387D">
      <w:pPr>
        <w:autoSpaceDE w:val="0"/>
        <w:autoSpaceDN w:val="0"/>
        <w:adjustRightInd w:val="0"/>
        <w:rPr>
          <w:rFonts w:ascii="Times New Roman" w:hAnsi="Times New Roman"/>
          <w:sz w:val="18"/>
          <w:szCs w:val="18"/>
        </w:rPr>
      </w:pPr>
    </w:p>
    <w:tbl>
      <w:tblPr>
        <w:tblW w:w="907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052"/>
        <w:gridCol w:w="2427"/>
        <w:gridCol w:w="1289"/>
        <w:gridCol w:w="1136"/>
        <w:gridCol w:w="1545"/>
        <w:gridCol w:w="1629"/>
      </w:tblGrid>
      <w:tr w:rsidR="001C387D" w:rsidRPr="001C387D" w14:paraId="3AF60D06" w14:textId="77777777" w:rsidTr="003942A9">
        <w:trPr>
          <w:cantSplit/>
        </w:trPr>
        <w:tc>
          <w:tcPr>
            <w:tcW w:w="9075" w:type="dxa"/>
            <w:gridSpan w:val="6"/>
            <w:tcBorders>
              <w:top w:val="nil"/>
              <w:left w:val="nil"/>
              <w:bottom w:val="single" w:sz="12" w:space="0" w:color="auto"/>
              <w:right w:val="nil"/>
            </w:tcBorders>
            <w:shd w:val="clear" w:color="auto" w:fill="FFFFFF"/>
            <w:vAlign w:val="center"/>
          </w:tcPr>
          <w:p w14:paraId="7CB8071E" w14:textId="77777777" w:rsidR="001C387D" w:rsidRPr="001C387D" w:rsidRDefault="001C387D" w:rsidP="003942A9">
            <w:pPr>
              <w:autoSpaceDE w:val="0"/>
              <w:autoSpaceDN w:val="0"/>
              <w:adjustRightInd w:val="0"/>
              <w:ind w:left="60" w:right="60"/>
              <w:rPr>
                <w:rFonts w:cs="Arial"/>
                <w:color w:val="010205"/>
                <w:sz w:val="18"/>
                <w:szCs w:val="18"/>
              </w:rPr>
            </w:pPr>
            <w:r w:rsidRPr="001C387D">
              <w:rPr>
                <w:rFonts w:cs="Arial"/>
                <w:b/>
                <w:bCs/>
                <w:color w:val="010205"/>
                <w:sz w:val="18"/>
                <w:szCs w:val="18"/>
              </w:rPr>
              <w:t>Q15 - Over the past year, Early Intervention services have helped me and/or my family feel that my child will be accepted and welcomed in the community.</w:t>
            </w:r>
          </w:p>
        </w:tc>
      </w:tr>
      <w:tr w:rsidR="003942A9" w:rsidRPr="001C387D" w14:paraId="1E86F0A0" w14:textId="77777777" w:rsidTr="003942A9">
        <w:trPr>
          <w:cantSplit/>
        </w:trPr>
        <w:tc>
          <w:tcPr>
            <w:tcW w:w="3478" w:type="dxa"/>
            <w:gridSpan w:val="2"/>
            <w:tcBorders>
              <w:top w:val="single" w:sz="12" w:space="0" w:color="auto"/>
              <w:left w:val="single" w:sz="12" w:space="0" w:color="auto"/>
              <w:bottom w:val="single" w:sz="12" w:space="0" w:color="auto"/>
              <w:right w:val="single" w:sz="12" w:space="0" w:color="auto"/>
            </w:tcBorders>
            <w:shd w:val="clear" w:color="auto" w:fill="auto"/>
            <w:vAlign w:val="bottom"/>
          </w:tcPr>
          <w:p w14:paraId="0C5E743A" w14:textId="77777777" w:rsidR="001C387D" w:rsidRPr="001C387D" w:rsidRDefault="001C387D" w:rsidP="001C387D">
            <w:pPr>
              <w:autoSpaceDE w:val="0"/>
              <w:autoSpaceDN w:val="0"/>
              <w:adjustRightInd w:val="0"/>
              <w:rPr>
                <w:rFonts w:ascii="Times New Roman" w:hAnsi="Times New Roman"/>
                <w:sz w:val="18"/>
                <w:szCs w:val="18"/>
              </w:rPr>
            </w:pPr>
          </w:p>
        </w:tc>
        <w:tc>
          <w:tcPr>
            <w:tcW w:w="1289" w:type="dxa"/>
            <w:tcBorders>
              <w:top w:val="single" w:sz="12" w:space="0" w:color="auto"/>
              <w:left w:val="single" w:sz="12" w:space="0" w:color="auto"/>
              <w:bottom w:val="single" w:sz="12" w:space="0" w:color="auto"/>
              <w:right w:val="single" w:sz="12" w:space="0" w:color="auto"/>
            </w:tcBorders>
            <w:shd w:val="clear" w:color="auto" w:fill="auto"/>
            <w:vAlign w:val="bottom"/>
          </w:tcPr>
          <w:p w14:paraId="1E9D8EC4" w14:textId="77777777" w:rsidR="001C387D" w:rsidRPr="001C387D" w:rsidRDefault="001C387D" w:rsidP="001C387D">
            <w:pPr>
              <w:autoSpaceDE w:val="0"/>
              <w:autoSpaceDN w:val="0"/>
              <w:adjustRightInd w:val="0"/>
              <w:ind w:left="60" w:right="60"/>
              <w:jc w:val="center"/>
              <w:rPr>
                <w:rFonts w:cs="Arial"/>
                <w:sz w:val="18"/>
                <w:szCs w:val="18"/>
              </w:rPr>
            </w:pPr>
            <w:r w:rsidRPr="001C387D">
              <w:rPr>
                <w:rFonts w:cs="Arial"/>
                <w:sz w:val="18"/>
                <w:szCs w:val="18"/>
              </w:rPr>
              <w:t>Frequency</w:t>
            </w:r>
          </w:p>
        </w:tc>
        <w:tc>
          <w:tcPr>
            <w:tcW w:w="1136" w:type="dxa"/>
            <w:tcBorders>
              <w:top w:val="single" w:sz="12" w:space="0" w:color="auto"/>
              <w:left w:val="single" w:sz="12" w:space="0" w:color="auto"/>
              <w:bottom w:val="single" w:sz="12" w:space="0" w:color="auto"/>
              <w:right w:val="single" w:sz="12" w:space="0" w:color="auto"/>
            </w:tcBorders>
            <w:shd w:val="clear" w:color="auto" w:fill="auto"/>
            <w:vAlign w:val="bottom"/>
          </w:tcPr>
          <w:p w14:paraId="1D7AC9CD" w14:textId="77777777" w:rsidR="001C387D" w:rsidRPr="001C387D" w:rsidRDefault="001C387D" w:rsidP="001C387D">
            <w:pPr>
              <w:autoSpaceDE w:val="0"/>
              <w:autoSpaceDN w:val="0"/>
              <w:adjustRightInd w:val="0"/>
              <w:ind w:left="60" w:right="60"/>
              <w:jc w:val="center"/>
              <w:rPr>
                <w:rFonts w:cs="Arial"/>
                <w:sz w:val="18"/>
                <w:szCs w:val="18"/>
              </w:rPr>
            </w:pPr>
            <w:r w:rsidRPr="001C387D">
              <w:rPr>
                <w:rFonts w:cs="Arial"/>
                <w:sz w:val="18"/>
                <w:szCs w:val="18"/>
              </w:rPr>
              <w:t>Percent</w:t>
            </w:r>
          </w:p>
        </w:tc>
        <w:tc>
          <w:tcPr>
            <w:tcW w:w="1544" w:type="dxa"/>
            <w:tcBorders>
              <w:top w:val="single" w:sz="12" w:space="0" w:color="auto"/>
              <w:left w:val="single" w:sz="12" w:space="0" w:color="auto"/>
              <w:bottom w:val="single" w:sz="12" w:space="0" w:color="auto"/>
              <w:right w:val="single" w:sz="12" w:space="0" w:color="auto"/>
            </w:tcBorders>
            <w:shd w:val="clear" w:color="auto" w:fill="auto"/>
            <w:vAlign w:val="bottom"/>
          </w:tcPr>
          <w:p w14:paraId="0A9C73B9" w14:textId="77777777" w:rsidR="001C387D" w:rsidRPr="001C387D" w:rsidRDefault="001C387D" w:rsidP="001C387D">
            <w:pPr>
              <w:autoSpaceDE w:val="0"/>
              <w:autoSpaceDN w:val="0"/>
              <w:adjustRightInd w:val="0"/>
              <w:ind w:left="60" w:right="60"/>
              <w:jc w:val="center"/>
              <w:rPr>
                <w:rFonts w:cs="Arial"/>
                <w:sz w:val="18"/>
                <w:szCs w:val="18"/>
              </w:rPr>
            </w:pPr>
            <w:r w:rsidRPr="001C387D">
              <w:rPr>
                <w:rFonts w:cs="Arial"/>
                <w:sz w:val="18"/>
                <w:szCs w:val="18"/>
              </w:rPr>
              <w:t>Valid Percent</w:t>
            </w:r>
          </w:p>
        </w:tc>
        <w:tc>
          <w:tcPr>
            <w:tcW w:w="1628" w:type="dxa"/>
            <w:tcBorders>
              <w:top w:val="single" w:sz="12" w:space="0" w:color="auto"/>
              <w:left w:val="single" w:sz="12" w:space="0" w:color="auto"/>
              <w:bottom w:val="single" w:sz="12" w:space="0" w:color="auto"/>
              <w:right w:val="single" w:sz="12" w:space="0" w:color="auto"/>
            </w:tcBorders>
            <w:shd w:val="clear" w:color="auto" w:fill="auto"/>
            <w:vAlign w:val="bottom"/>
          </w:tcPr>
          <w:p w14:paraId="2F10472A" w14:textId="77777777" w:rsidR="001C387D" w:rsidRPr="001C387D" w:rsidRDefault="001C387D" w:rsidP="001C387D">
            <w:pPr>
              <w:autoSpaceDE w:val="0"/>
              <w:autoSpaceDN w:val="0"/>
              <w:adjustRightInd w:val="0"/>
              <w:ind w:left="60" w:right="60"/>
              <w:jc w:val="center"/>
              <w:rPr>
                <w:rFonts w:cs="Arial"/>
                <w:sz w:val="18"/>
                <w:szCs w:val="18"/>
              </w:rPr>
            </w:pPr>
            <w:r w:rsidRPr="001C387D">
              <w:rPr>
                <w:rFonts w:cs="Arial"/>
                <w:sz w:val="18"/>
                <w:szCs w:val="18"/>
              </w:rPr>
              <w:t>Cumulative Percent</w:t>
            </w:r>
          </w:p>
        </w:tc>
      </w:tr>
      <w:tr w:rsidR="003942A9" w:rsidRPr="001C387D" w14:paraId="1D79C938" w14:textId="77777777" w:rsidTr="003942A9">
        <w:trPr>
          <w:cantSplit/>
        </w:trPr>
        <w:tc>
          <w:tcPr>
            <w:tcW w:w="1052" w:type="dxa"/>
            <w:vMerge w:val="restart"/>
            <w:tcBorders>
              <w:top w:val="single" w:sz="12" w:space="0" w:color="auto"/>
              <w:left w:val="single" w:sz="12" w:space="0" w:color="auto"/>
              <w:bottom w:val="nil"/>
              <w:right w:val="nil"/>
            </w:tcBorders>
            <w:shd w:val="clear" w:color="auto" w:fill="auto"/>
          </w:tcPr>
          <w:p w14:paraId="39C9DFD9" w14:textId="77777777" w:rsidR="001C387D" w:rsidRPr="001C387D" w:rsidRDefault="001C387D" w:rsidP="001C387D">
            <w:pPr>
              <w:autoSpaceDE w:val="0"/>
              <w:autoSpaceDN w:val="0"/>
              <w:adjustRightInd w:val="0"/>
              <w:ind w:left="60" w:right="60"/>
              <w:rPr>
                <w:rFonts w:cs="Arial"/>
                <w:sz w:val="18"/>
                <w:szCs w:val="18"/>
              </w:rPr>
            </w:pPr>
            <w:r w:rsidRPr="001C387D">
              <w:rPr>
                <w:rFonts w:cs="Arial"/>
                <w:sz w:val="18"/>
                <w:szCs w:val="18"/>
              </w:rPr>
              <w:t>Valid</w:t>
            </w:r>
          </w:p>
        </w:tc>
        <w:tc>
          <w:tcPr>
            <w:tcW w:w="2426" w:type="dxa"/>
            <w:tcBorders>
              <w:top w:val="single" w:sz="12" w:space="0" w:color="auto"/>
              <w:left w:val="nil"/>
              <w:bottom w:val="nil"/>
              <w:right w:val="single" w:sz="12" w:space="0" w:color="auto"/>
            </w:tcBorders>
            <w:shd w:val="clear" w:color="auto" w:fill="auto"/>
          </w:tcPr>
          <w:p w14:paraId="109D6ABE" w14:textId="77777777" w:rsidR="001C387D" w:rsidRPr="001C387D" w:rsidRDefault="001C387D" w:rsidP="001C387D">
            <w:pPr>
              <w:autoSpaceDE w:val="0"/>
              <w:autoSpaceDN w:val="0"/>
              <w:adjustRightInd w:val="0"/>
              <w:ind w:left="60" w:right="60"/>
              <w:rPr>
                <w:rFonts w:cs="Arial"/>
                <w:sz w:val="18"/>
                <w:szCs w:val="18"/>
              </w:rPr>
            </w:pPr>
            <w:r w:rsidRPr="001C387D">
              <w:rPr>
                <w:rFonts w:cs="Arial"/>
                <w:sz w:val="18"/>
                <w:szCs w:val="18"/>
              </w:rPr>
              <w:t>Very Strongly Disagree</w:t>
            </w:r>
          </w:p>
        </w:tc>
        <w:tc>
          <w:tcPr>
            <w:tcW w:w="1289" w:type="dxa"/>
            <w:tcBorders>
              <w:top w:val="single" w:sz="12" w:space="0" w:color="auto"/>
              <w:left w:val="single" w:sz="12" w:space="0" w:color="auto"/>
              <w:bottom w:val="nil"/>
              <w:right w:val="single" w:sz="12" w:space="0" w:color="auto"/>
            </w:tcBorders>
            <w:shd w:val="clear" w:color="auto" w:fill="auto"/>
          </w:tcPr>
          <w:p w14:paraId="0214A583" w14:textId="77777777" w:rsidR="001C387D" w:rsidRPr="001C387D" w:rsidRDefault="001C387D" w:rsidP="001C387D">
            <w:pPr>
              <w:autoSpaceDE w:val="0"/>
              <w:autoSpaceDN w:val="0"/>
              <w:adjustRightInd w:val="0"/>
              <w:ind w:left="60" w:right="60"/>
              <w:jc w:val="right"/>
              <w:rPr>
                <w:rFonts w:cs="Arial"/>
                <w:sz w:val="18"/>
                <w:szCs w:val="18"/>
              </w:rPr>
            </w:pPr>
            <w:r w:rsidRPr="001C387D">
              <w:rPr>
                <w:rFonts w:cs="Arial"/>
                <w:sz w:val="18"/>
                <w:szCs w:val="18"/>
              </w:rPr>
              <w:t>33</w:t>
            </w:r>
          </w:p>
        </w:tc>
        <w:tc>
          <w:tcPr>
            <w:tcW w:w="1136" w:type="dxa"/>
            <w:tcBorders>
              <w:top w:val="single" w:sz="12" w:space="0" w:color="auto"/>
              <w:left w:val="single" w:sz="12" w:space="0" w:color="auto"/>
              <w:bottom w:val="nil"/>
              <w:right w:val="single" w:sz="12" w:space="0" w:color="auto"/>
            </w:tcBorders>
            <w:shd w:val="clear" w:color="auto" w:fill="auto"/>
          </w:tcPr>
          <w:p w14:paraId="6D1E45B0" w14:textId="77777777" w:rsidR="001C387D" w:rsidRPr="001C387D" w:rsidRDefault="001C387D" w:rsidP="001C387D">
            <w:pPr>
              <w:autoSpaceDE w:val="0"/>
              <w:autoSpaceDN w:val="0"/>
              <w:adjustRightInd w:val="0"/>
              <w:ind w:left="60" w:right="60"/>
              <w:jc w:val="right"/>
              <w:rPr>
                <w:rFonts w:cs="Arial"/>
                <w:sz w:val="18"/>
                <w:szCs w:val="18"/>
              </w:rPr>
            </w:pPr>
            <w:r w:rsidRPr="001C387D">
              <w:rPr>
                <w:rFonts w:cs="Arial"/>
                <w:sz w:val="18"/>
                <w:szCs w:val="18"/>
              </w:rPr>
              <w:t>1.2</w:t>
            </w:r>
          </w:p>
        </w:tc>
        <w:tc>
          <w:tcPr>
            <w:tcW w:w="1544" w:type="dxa"/>
            <w:tcBorders>
              <w:top w:val="single" w:sz="12" w:space="0" w:color="auto"/>
              <w:left w:val="single" w:sz="12" w:space="0" w:color="auto"/>
              <w:bottom w:val="nil"/>
              <w:right w:val="single" w:sz="12" w:space="0" w:color="auto"/>
            </w:tcBorders>
            <w:shd w:val="clear" w:color="auto" w:fill="auto"/>
          </w:tcPr>
          <w:p w14:paraId="3D646C7F" w14:textId="77777777" w:rsidR="001C387D" w:rsidRPr="001C387D" w:rsidRDefault="001C387D" w:rsidP="001C387D">
            <w:pPr>
              <w:autoSpaceDE w:val="0"/>
              <w:autoSpaceDN w:val="0"/>
              <w:adjustRightInd w:val="0"/>
              <w:ind w:left="60" w:right="60"/>
              <w:jc w:val="right"/>
              <w:rPr>
                <w:rFonts w:cs="Arial"/>
                <w:sz w:val="18"/>
                <w:szCs w:val="18"/>
              </w:rPr>
            </w:pPr>
            <w:r w:rsidRPr="001C387D">
              <w:rPr>
                <w:rFonts w:cs="Arial"/>
                <w:sz w:val="18"/>
                <w:szCs w:val="18"/>
              </w:rPr>
              <w:t>1.2</w:t>
            </w:r>
          </w:p>
        </w:tc>
        <w:tc>
          <w:tcPr>
            <w:tcW w:w="1628" w:type="dxa"/>
            <w:tcBorders>
              <w:top w:val="single" w:sz="12" w:space="0" w:color="auto"/>
              <w:left w:val="single" w:sz="12" w:space="0" w:color="auto"/>
              <w:bottom w:val="nil"/>
              <w:right w:val="single" w:sz="12" w:space="0" w:color="auto"/>
            </w:tcBorders>
            <w:shd w:val="clear" w:color="auto" w:fill="auto"/>
          </w:tcPr>
          <w:p w14:paraId="50A322C5" w14:textId="77777777" w:rsidR="001C387D" w:rsidRPr="001C387D" w:rsidRDefault="001C387D" w:rsidP="001C387D">
            <w:pPr>
              <w:autoSpaceDE w:val="0"/>
              <w:autoSpaceDN w:val="0"/>
              <w:adjustRightInd w:val="0"/>
              <w:ind w:left="60" w:right="60"/>
              <w:jc w:val="right"/>
              <w:rPr>
                <w:rFonts w:cs="Arial"/>
                <w:sz w:val="18"/>
                <w:szCs w:val="18"/>
              </w:rPr>
            </w:pPr>
            <w:r w:rsidRPr="001C387D">
              <w:rPr>
                <w:rFonts w:cs="Arial"/>
                <w:sz w:val="18"/>
                <w:szCs w:val="18"/>
              </w:rPr>
              <w:t>1.2</w:t>
            </w:r>
          </w:p>
        </w:tc>
      </w:tr>
      <w:tr w:rsidR="003942A9" w:rsidRPr="001C387D" w14:paraId="6B9BD57E" w14:textId="77777777" w:rsidTr="003942A9">
        <w:trPr>
          <w:cantSplit/>
        </w:trPr>
        <w:tc>
          <w:tcPr>
            <w:tcW w:w="1052" w:type="dxa"/>
            <w:vMerge/>
            <w:tcBorders>
              <w:top w:val="nil"/>
              <w:left w:val="single" w:sz="12" w:space="0" w:color="auto"/>
              <w:bottom w:val="nil"/>
              <w:right w:val="nil"/>
            </w:tcBorders>
            <w:shd w:val="clear" w:color="auto" w:fill="auto"/>
          </w:tcPr>
          <w:p w14:paraId="6429212A" w14:textId="77777777" w:rsidR="001C387D" w:rsidRPr="001C387D" w:rsidRDefault="001C387D" w:rsidP="001C387D">
            <w:pPr>
              <w:autoSpaceDE w:val="0"/>
              <w:autoSpaceDN w:val="0"/>
              <w:adjustRightInd w:val="0"/>
              <w:rPr>
                <w:rFonts w:cs="Arial"/>
                <w:sz w:val="18"/>
                <w:szCs w:val="18"/>
              </w:rPr>
            </w:pPr>
          </w:p>
        </w:tc>
        <w:tc>
          <w:tcPr>
            <w:tcW w:w="2426" w:type="dxa"/>
            <w:tcBorders>
              <w:top w:val="nil"/>
              <w:left w:val="nil"/>
              <w:bottom w:val="nil"/>
              <w:right w:val="single" w:sz="12" w:space="0" w:color="auto"/>
            </w:tcBorders>
            <w:shd w:val="clear" w:color="auto" w:fill="auto"/>
          </w:tcPr>
          <w:p w14:paraId="18EA2E76" w14:textId="77777777" w:rsidR="001C387D" w:rsidRPr="001C387D" w:rsidRDefault="001C387D" w:rsidP="001C387D">
            <w:pPr>
              <w:autoSpaceDE w:val="0"/>
              <w:autoSpaceDN w:val="0"/>
              <w:adjustRightInd w:val="0"/>
              <w:ind w:left="60" w:right="60"/>
              <w:rPr>
                <w:rFonts w:cs="Arial"/>
                <w:sz w:val="18"/>
                <w:szCs w:val="18"/>
              </w:rPr>
            </w:pPr>
            <w:r w:rsidRPr="001C387D">
              <w:rPr>
                <w:rFonts w:cs="Arial"/>
                <w:sz w:val="18"/>
                <w:szCs w:val="18"/>
              </w:rPr>
              <w:t>Strongly Disagree</w:t>
            </w:r>
          </w:p>
        </w:tc>
        <w:tc>
          <w:tcPr>
            <w:tcW w:w="1289" w:type="dxa"/>
            <w:tcBorders>
              <w:top w:val="nil"/>
              <w:left w:val="single" w:sz="12" w:space="0" w:color="auto"/>
              <w:bottom w:val="nil"/>
              <w:right w:val="single" w:sz="12" w:space="0" w:color="auto"/>
            </w:tcBorders>
            <w:shd w:val="clear" w:color="auto" w:fill="auto"/>
          </w:tcPr>
          <w:p w14:paraId="6B05356A" w14:textId="77777777" w:rsidR="001C387D" w:rsidRPr="001C387D" w:rsidRDefault="001C387D" w:rsidP="001C387D">
            <w:pPr>
              <w:autoSpaceDE w:val="0"/>
              <w:autoSpaceDN w:val="0"/>
              <w:adjustRightInd w:val="0"/>
              <w:ind w:left="60" w:right="60"/>
              <w:jc w:val="right"/>
              <w:rPr>
                <w:rFonts w:cs="Arial"/>
                <w:sz w:val="18"/>
                <w:szCs w:val="18"/>
              </w:rPr>
            </w:pPr>
            <w:r w:rsidRPr="001C387D">
              <w:rPr>
                <w:rFonts w:cs="Arial"/>
                <w:sz w:val="18"/>
                <w:szCs w:val="18"/>
              </w:rPr>
              <w:t>13</w:t>
            </w:r>
          </w:p>
        </w:tc>
        <w:tc>
          <w:tcPr>
            <w:tcW w:w="1136" w:type="dxa"/>
            <w:tcBorders>
              <w:top w:val="nil"/>
              <w:left w:val="single" w:sz="12" w:space="0" w:color="auto"/>
              <w:bottom w:val="nil"/>
              <w:right w:val="single" w:sz="12" w:space="0" w:color="auto"/>
            </w:tcBorders>
            <w:shd w:val="clear" w:color="auto" w:fill="auto"/>
          </w:tcPr>
          <w:p w14:paraId="41DF0776" w14:textId="77777777" w:rsidR="001C387D" w:rsidRPr="001C387D" w:rsidRDefault="001C387D" w:rsidP="001C387D">
            <w:pPr>
              <w:autoSpaceDE w:val="0"/>
              <w:autoSpaceDN w:val="0"/>
              <w:adjustRightInd w:val="0"/>
              <w:ind w:left="60" w:right="60"/>
              <w:jc w:val="right"/>
              <w:rPr>
                <w:rFonts w:cs="Arial"/>
                <w:sz w:val="18"/>
                <w:szCs w:val="18"/>
              </w:rPr>
            </w:pPr>
            <w:r w:rsidRPr="001C387D">
              <w:rPr>
                <w:rFonts w:cs="Arial"/>
                <w:sz w:val="18"/>
                <w:szCs w:val="18"/>
              </w:rPr>
              <w:t>.5</w:t>
            </w:r>
          </w:p>
        </w:tc>
        <w:tc>
          <w:tcPr>
            <w:tcW w:w="1544" w:type="dxa"/>
            <w:tcBorders>
              <w:top w:val="nil"/>
              <w:left w:val="single" w:sz="12" w:space="0" w:color="auto"/>
              <w:bottom w:val="nil"/>
              <w:right w:val="single" w:sz="12" w:space="0" w:color="auto"/>
            </w:tcBorders>
            <w:shd w:val="clear" w:color="auto" w:fill="auto"/>
          </w:tcPr>
          <w:p w14:paraId="242E1FB2" w14:textId="77777777" w:rsidR="001C387D" w:rsidRPr="001C387D" w:rsidRDefault="001C387D" w:rsidP="001C387D">
            <w:pPr>
              <w:autoSpaceDE w:val="0"/>
              <w:autoSpaceDN w:val="0"/>
              <w:adjustRightInd w:val="0"/>
              <w:ind w:left="60" w:right="60"/>
              <w:jc w:val="right"/>
              <w:rPr>
                <w:rFonts w:cs="Arial"/>
                <w:sz w:val="18"/>
                <w:szCs w:val="18"/>
              </w:rPr>
            </w:pPr>
            <w:r w:rsidRPr="001C387D">
              <w:rPr>
                <w:rFonts w:cs="Arial"/>
                <w:sz w:val="18"/>
                <w:szCs w:val="18"/>
              </w:rPr>
              <w:t>.5</w:t>
            </w:r>
          </w:p>
        </w:tc>
        <w:tc>
          <w:tcPr>
            <w:tcW w:w="1628" w:type="dxa"/>
            <w:tcBorders>
              <w:top w:val="nil"/>
              <w:left w:val="single" w:sz="12" w:space="0" w:color="auto"/>
              <w:bottom w:val="nil"/>
              <w:right w:val="single" w:sz="12" w:space="0" w:color="auto"/>
            </w:tcBorders>
            <w:shd w:val="clear" w:color="auto" w:fill="auto"/>
          </w:tcPr>
          <w:p w14:paraId="1882C3BD" w14:textId="77777777" w:rsidR="001C387D" w:rsidRPr="001C387D" w:rsidRDefault="001C387D" w:rsidP="001C387D">
            <w:pPr>
              <w:autoSpaceDE w:val="0"/>
              <w:autoSpaceDN w:val="0"/>
              <w:adjustRightInd w:val="0"/>
              <w:ind w:left="60" w:right="60"/>
              <w:jc w:val="right"/>
              <w:rPr>
                <w:rFonts w:cs="Arial"/>
                <w:sz w:val="18"/>
                <w:szCs w:val="18"/>
              </w:rPr>
            </w:pPr>
            <w:r w:rsidRPr="001C387D">
              <w:rPr>
                <w:rFonts w:cs="Arial"/>
                <w:sz w:val="18"/>
                <w:szCs w:val="18"/>
              </w:rPr>
              <w:t>1.7</w:t>
            </w:r>
          </w:p>
        </w:tc>
      </w:tr>
      <w:tr w:rsidR="003942A9" w:rsidRPr="001C387D" w14:paraId="0B383820" w14:textId="77777777" w:rsidTr="003942A9">
        <w:trPr>
          <w:cantSplit/>
        </w:trPr>
        <w:tc>
          <w:tcPr>
            <w:tcW w:w="1052" w:type="dxa"/>
            <w:vMerge/>
            <w:tcBorders>
              <w:top w:val="nil"/>
              <w:left w:val="single" w:sz="12" w:space="0" w:color="auto"/>
              <w:bottom w:val="nil"/>
              <w:right w:val="nil"/>
            </w:tcBorders>
            <w:shd w:val="clear" w:color="auto" w:fill="auto"/>
          </w:tcPr>
          <w:p w14:paraId="545A2694" w14:textId="77777777" w:rsidR="001C387D" w:rsidRPr="001C387D" w:rsidRDefault="001C387D" w:rsidP="001C387D">
            <w:pPr>
              <w:autoSpaceDE w:val="0"/>
              <w:autoSpaceDN w:val="0"/>
              <w:adjustRightInd w:val="0"/>
              <w:rPr>
                <w:rFonts w:cs="Arial"/>
                <w:sz w:val="18"/>
                <w:szCs w:val="18"/>
              </w:rPr>
            </w:pPr>
          </w:p>
        </w:tc>
        <w:tc>
          <w:tcPr>
            <w:tcW w:w="2426" w:type="dxa"/>
            <w:tcBorders>
              <w:top w:val="nil"/>
              <w:left w:val="nil"/>
              <w:bottom w:val="nil"/>
              <w:right w:val="single" w:sz="12" w:space="0" w:color="auto"/>
            </w:tcBorders>
            <w:shd w:val="clear" w:color="auto" w:fill="auto"/>
          </w:tcPr>
          <w:p w14:paraId="2186D382" w14:textId="77777777" w:rsidR="001C387D" w:rsidRPr="001C387D" w:rsidRDefault="001C387D" w:rsidP="001C387D">
            <w:pPr>
              <w:autoSpaceDE w:val="0"/>
              <w:autoSpaceDN w:val="0"/>
              <w:adjustRightInd w:val="0"/>
              <w:ind w:left="60" w:right="60"/>
              <w:rPr>
                <w:rFonts w:cs="Arial"/>
                <w:sz w:val="18"/>
                <w:szCs w:val="18"/>
              </w:rPr>
            </w:pPr>
            <w:r w:rsidRPr="001C387D">
              <w:rPr>
                <w:rFonts w:cs="Arial"/>
                <w:sz w:val="18"/>
                <w:szCs w:val="18"/>
              </w:rPr>
              <w:t>Disagree</w:t>
            </w:r>
          </w:p>
        </w:tc>
        <w:tc>
          <w:tcPr>
            <w:tcW w:w="1289" w:type="dxa"/>
            <w:tcBorders>
              <w:top w:val="nil"/>
              <w:left w:val="single" w:sz="12" w:space="0" w:color="auto"/>
              <w:bottom w:val="nil"/>
              <w:right w:val="single" w:sz="12" w:space="0" w:color="auto"/>
            </w:tcBorders>
            <w:shd w:val="clear" w:color="auto" w:fill="auto"/>
          </w:tcPr>
          <w:p w14:paraId="4C6CF09A" w14:textId="77777777" w:rsidR="001C387D" w:rsidRPr="001C387D" w:rsidRDefault="001C387D" w:rsidP="001C387D">
            <w:pPr>
              <w:autoSpaceDE w:val="0"/>
              <w:autoSpaceDN w:val="0"/>
              <w:adjustRightInd w:val="0"/>
              <w:ind w:left="60" w:right="60"/>
              <w:jc w:val="right"/>
              <w:rPr>
                <w:rFonts w:cs="Arial"/>
                <w:sz w:val="18"/>
                <w:szCs w:val="18"/>
              </w:rPr>
            </w:pPr>
            <w:r w:rsidRPr="001C387D">
              <w:rPr>
                <w:rFonts w:cs="Arial"/>
                <w:sz w:val="18"/>
                <w:szCs w:val="18"/>
              </w:rPr>
              <w:t>51</w:t>
            </w:r>
          </w:p>
        </w:tc>
        <w:tc>
          <w:tcPr>
            <w:tcW w:w="1136" w:type="dxa"/>
            <w:tcBorders>
              <w:top w:val="nil"/>
              <w:left w:val="single" w:sz="12" w:space="0" w:color="auto"/>
              <w:bottom w:val="nil"/>
              <w:right w:val="single" w:sz="12" w:space="0" w:color="auto"/>
            </w:tcBorders>
            <w:shd w:val="clear" w:color="auto" w:fill="auto"/>
          </w:tcPr>
          <w:p w14:paraId="0A571DA3" w14:textId="77777777" w:rsidR="001C387D" w:rsidRPr="001C387D" w:rsidRDefault="001C387D" w:rsidP="001C387D">
            <w:pPr>
              <w:autoSpaceDE w:val="0"/>
              <w:autoSpaceDN w:val="0"/>
              <w:adjustRightInd w:val="0"/>
              <w:ind w:left="60" w:right="60"/>
              <w:jc w:val="right"/>
              <w:rPr>
                <w:rFonts w:cs="Arial"/>
                <w:sz w:val="18"/>
                <w:szCs w:val="18"/>
              </w:rPr>
            </w:pPr>
            <w:r w:rsidRPr="001C387D">
              <w:rPr>
                <w:rFonts w:cs="Arial"/>
                <w:sz w:val="18"/>
                <w:szCs w:val="18"/>
              </w:rPr>
              <w:t>1.8</w:t>
            </w:r>
          </w:p>
        </w:tc>
        <w:tc>
          <w:tcPr>
            <w:tcW w:w="1544" w:type="dxa"/>
            <w:tcBorders>
              <w:top w:val="nil"/>
              <w:left w:val="single" w:sz="12" w:space="0" w:color="auto"/>
              <w:bottom w:val="nil"/>
              <w:right w:val="single" w:sz="12" w:space="0" w:color="auto"/>
            </w:tcBorders>
            <w:shd w:val="clear" w:color="auto" w:fill="auto"/>
          </w:tcPr>
          <w:p w14:paraId="4B18B9F3" w14:textId="77777777" w:rsidR="001C387D" w:rsidRPr="001C387D" w:rsidRDefault="001C387D" w:rsidP="001C387D">
            <w:pPr>
              <w:autoSpaceDE w:val="0"/>
              <w:autoSpaceDN w:val="0"/>
              <w:adjustRightInd w:val="0"/>
              <w:ind w:left="60" w:right="60"/>
              <w:jc w:val="right"/>
              <w:rPr>
                <w:rFonts w:cs="Arial"/>
                <w:sz w:val="18"/>
                <w:szCs w:val="18"/>
              </w:rPr>
            </w:pPr>
            <w:r w:rsidRPr="001C387D">
              <w:rPr>
                <w:rFonts w:cs="Arial"/>
                <w:sz w:val="18"/>
                <w:szCs w:val="18"/>
              </w:rPr>
              <w:t>1.9</w:t>
            </w:r>
          </w:p>
        </w:tc>
        <w:tc>
          <w:tcPr>
            <w:tcW w:w="1628" w:type="dxa"/>
            <w:tcBorders>
              <w:top w:val="nil"/>
              <w:left w:val="single" w:sz="12" w:space="0" w:color="auto"/>
              <w:bottom w:val="nil"/>
              <w:right w:val="single" w:sz="12" w:space="0" w:color="auto"/>
            </w:tcBorders>
            <w:shd w:val="clear" w:color="auto" w:fill="auto"/>
          </w:tcPr>
          <w:p w14:paraId="0EA280EA" w14:textId="77777777" w:rsidR="001C387D" w:rsidRPr="001C387D" w:rsidRDefault="001C387D" w:rsidP="001C387D">
            <w:pPr>
              <w:autoSpaceDE w:val="0"/>
              <w:autoSpaceDN w:val="0"/>
              <w:adjustRightInd w:val="0"/>
              <w:ind w:left="60" w:right="60"/>
              <w:jc w:val="right"/>
              <w:rPr>
                <w:rFonts w:cs="Arial"/>
                <w:sz w:val="18"/>
                <w:szCs w:val="18"/>
              </w:rPr>
            </w:pPr>
            <w:r w:rsidRPr="001C387D">
              <w:rPr>
                <w:rFonts w:cs="Arial"/>
                <w:sz w:val="18"/>
                <w:szCs w:val="18"/>
              </w:rPr>
              <w:t>3.5</w:t>
            </w:r>
          </w:p>
        </w:tc>
      </w:tr>
      <w:tr w:rsidR="003942A9" w:rsidRPr="001C387D" w14:paraId="5B959B44" w14:textId="77777777" w:rsidTr="003942A9">
        <w:trPr>
          <w:cantSplit/>
        </w:trPr>
        <w:tc>
          <w:tcPr>
            <w:tcW w:w="1052" w:type="dxa"/>
            <w:vMerge/>
            <w:tcBorders>
              <w:top w:val="nil"/>
              <w:left w:val="single" w:sz="12" w:space="0" w:color="auto"/>
              <w:bottom w:val="nil"/>
              <w:right w:val="nil"/>
            </w:tcBorders>
            <w:shd w:val="clear" w:color="auto" w:fill="auto"/>
          </w:tcPr>
          <w:p w14:paraId="06CDD010" w14:textId="77777777" w:rsidR="001C387D" w:rsidRPr="001C387D" w:rsidRDefault="001C387D" w:rsidP="001C387D">
            <w:pPr>
              <w:autoSpaceDE w:val="0"/>
              <w:autoSpaceDN w:val="0"/>
              <w:adjustRightInd w:val="0"/>
              <w:rPr>
                <w:rFonts w:cs="Arial"/>
                <w:sz w:val="18"/>
                <w:szCs w:val="18"/>
              </w:rPr>
            </w:pPr>
          </w:p>
        </w:tc>
        <w:tc>
          <w:tcPr>
            <w:tcW w:w="2426" w:type="dxa"/>
            <w:tcBorders>
              <w:top w:val="nil"/>
              <w:left w:val="nil"/>
              <w:bottom w:val="nil"/>
              <w:right w:val="single" w:sz="12" w:space="0" w:color="auto"/>
            </w:tcBorders>
            <w:shd w:val="clear" w:color="auto" w:fill="auto"/>
          </w:tcPr>
          <w:p w14:paraId="20B39E47" w14:textId="77777777" w:rsidR="001C387D" w:rsidRPr="001C387D" w:rsidRDefault="001C387D" w:rsidP="001C387D">
            <w:pPr>
              <w:autoSpaceDE w:val="0"/>
              <w:autoSpaceDN w:val="0"/>
              <w:adjustRightInd w:val="0"/>
              <w:ind w:left="60" w:right="60"/>
              <w:rPr>
                <w:rFonts w:cs="Arial"/>
                <w:sz w:val="18"/>
                <w:szCs w:val="18"/>
              </w:rPr>
            </w:pPr>
            <w:r w:rsidRPr="001C387D">
              <w:rPr>
                <w:rFonts w:cs="Arial"/>
                <w:sz w:val="18"/>
                <w:szCs w:val="18"/>
              </w:rPr>
              <w:t>Agree</w:t>
            </w:r>
          </w:p>
        </w:tc>
        <w:tc>
          <w:tcPr>
            <w:tcW w:w="1289" w:type="dxa"/>
            <w:tcBorders>
              <w:top w:val="nil"/>
              <w:left w:val="single" w:sz="12" w:space="0" w:color="auto"/>
              <w:bottom w:val="nil"/>
              <w:right w:val="single" w:sz="12" w:space="0" w:color="auto"/>
            </w:tcBorders>
            <w:shd w:val="clear" w:color="auto" w:fill="auto"/>
          </w:tcPr>
          <w:p w14:paraId="25CBC091" w14:textId="77777777" w:rsidR="001C387D" w:rsidRPr="001C387D" w:rsidRDefault="001C387D" w:rsidP="001C387D">
            <w:pPr>
              <w:autoSpaceDE w:val="0"/>
              <w:autoSpaceDN w:val="0"/>
              <w:adjustRightInd w:val="0"/>
              <w:ind w:left="60" w:right="60"/>
              <w:jc w:val="right"/>
              <w:rPr>
                <w:rFonts w:cs="Arial"/>
                <w:sz w:val="18"/>
                <w:szCs w:val="18"/>
              </w:rPr>
            </w:pPr>
            <w:r w:rsidRPr="001C387D">
              <w:rPr>
                <w:rFonts w:cs="Arial"/>
                <w:sz w:val="18"/>
                <w:szCs w:val="18"/>
              </w:rPr>
              <w:t>713</w:t>
            </w:r>
          </w:p>
        </w:tc>
        <w:tc>
          <w:tcPr>
            <w:tcW w:w="1136" w:type="dxa"/>
            <w:tcBorders>
              <w:top w:val="nil"/>
              <w:left w:val="single" w:sz="12" w:space="0" w:color="auto"/>
              <w:bottom w:val="nil"/>
              <w:right w:val="single" w:sz="12" w:space="0" w:color="auto"/>
            </w:tcBorders>
            <w:shd w:val="clear" w:color="auto" w:fill="auto"/>
          </w:tcPr>
          <w:p w14:paraId="14A74C0D" w14:textId="77777777" w:rsidR="001C387D" w:rsidRPr="001C387D" w:rsidRDefault="001C387D" w:rsidP="001C387D">
            <w:pPr>
              <w:autoSpaceDE w:val="0"/>
              <w:autoSpaceDN w:val="0"/>
              <w:adjustRightInd w:val="0"/>
              <w:ind w:left="60" w:right="60"/>
              <w:jc w:val="right"/>
              <w:rPr>
                <w:rFonts w:cs="Arial"/>
                <w:sz w:val="18"/>
                <w:szCs w:val="18"/>
              </w:rPr>
            </w:pPr>
            <w:r w:rsidRPr="001C387D">
              <w:rPr>
                <w:rFonts w:cs="Arial"/>
                <w:sz w:val="18"/>
                <w:szCs w:val="18"/>
              </w:rPr>
              <w:t>25.4</w:t>
            </w:r>
          </w:p>
        </w:tc>
        <w:tc>
          <w:tcPr>
            <w:tcW w:w="1544" w:type="dxa"/>
            <w:tcBorders>
              <w:top w:val="nil"/>
              <w:left w:val="single" w:sz="12" w:space="0" w:color="auto"/>
              <w:bottom w:val="nil"/>
              <w:right w:val="single" w:sz="12" w:space="0" w:color="auto"/>
            </w:tcBorders>
            <w:shd w:val="clear" w:color="auto" w:fill="auto"/>
          </w:tcPr>
          <w:p w14:paraId="711D4C3C" w14:textId="77777777" w:rsidR="001C387D" w:rsidRPr="001C387D" w:rsidRDefault="001C387D" w:rsidP="001C387D">
            <w:pPr>
              <w:autoSpaceDE w:val="0"/>
              <w:autoSpaceDN w:val="0"/>
              <w:adjustRightInd w:val="0"/>
              <w:ind w:left="60" w:right="60"/>
              <w:jc w:val="right"/>
              <w:rPr>
                <w:rFonts w:cs="Arial"/>
                <w:sz w:val="18"/>
                <w:szCs w:val="18"/>
              </w:rPr>
            </w:pPr>
            <w:r w:rsidRPr="001C387D">
              <w:rPr>
                <w:rFonts w:cs="Arial"/>
                <w:sz w:val="18"/>
                <w:szCs w:val="18"/>
              </w:rPr>
              <w:t>26.0</w:t>
            </w:r>
          </w:p>
        </w:tc>
        <w:tc>
          <w:tcPr>
            <w:tcW w:w="1628" w:type="dxa"/>
            <w:tcBorders>
              <w:top w:val="nil"/>
              <w:left w:val="single" w:sz="12" w:space="0" w:color="auto"/>
              <w:bottom w:val="nil"/>
              <w:right w:val="single" w:sz="12" w:space="0" w:color="auto"/>
            </w:tcBorders>
            <w:shd w:val="clear" w:color="auto" w:fill="auto"/>
          </w:tcPr>
          <w:p w14:paraId="0C029EDF" w14:textId="77777777" w:rsidR="001C387D" w:rsidRPr="001C387D" w:rsidRDefault="001C387D" w:rsidP="001C387D">
            <w:pPr>
              <w:autoSpaceDE w:val="0"/>
              <w:autoSpaceDN w:val="0"/>
              <w:adjustRightInd w:val="0"/>
              <w:ind w:left="60" w:right="60"/>
              <w:jc w:val="right"/>
              <w:rPr>
                <w:rFonts w:cs="Arial"/>
                <w:sz w:val="18"/>
                <w:szCs w:val="18"/>
              </w:rPr>
            </w:pPr>
            <w:r w:rsidRPr="001C387D">
              <w:rPr>
                <w:rFonts w:cs="Arial"/>
                <w:sz w:val="18"/>
                <w:szCs w:val="18"/>
              </w:rPr>
              <w:t>29.5</w:t>
            </w:r>
          </w:p>
        </w:tc>
      </w:tr>
      <w:tr w:rsidR="003942A9" w:rsidRPr="001C387D" w14:paraId="6739B706" w14:textId="77777777" w:rsidTr="003942A9">
        <w:trPr>
          <w:cantSplit/>
        </w:trPr>
        <w:tc>
          <w:tcPr>
            <w:tcW w:w="1052" w:type="dxa"/>
            <w:vMerge/>
            <w:tcBorders>
              <w:top w:val="nil"/>
              <w:left w:val="single" w:sz="12" w:space="0" w:color="auto"/>
              <w:bottom w:val="nil"/>
              <w:right w:val="nil"/>
            </w:tcBorders>
            <w:shd w:val="clear" w:color="auto" w:fill="auto"/>
          </w:tcPr>
          <w:p w14:paraId="157259C5" w14:textId="77777777" w:rsidR="001C387D" w:rsidRPr="001C387D" w:rsidRDefault="001C387D" w:rsidP="001C387D">
            <w:pPr>
              <w:autoSpaceDE w:val="0"/>
              <w:autoSpaceDN w:val="0"/>
              <w:adjustRightInd w:val="0"/>
              <w:rPr>
                <w:rFonts w:cs="Arial"/>
                <w:sz w:val="18"/>
                <w:szCs w:val="18"/>
              </w:rPr>
            </w:pPr>
          </w:p>
        </w:tc>
        <w:tc>
          <w:tcPr>
            <w:tcW w:w="2426" w:type="dxa"/>
            <w:tcBorders>
              <w:top w:val="nil"/>
              <w:left w:val="nil"/>
              <w:bottom w:val="nil"/>
              <w:right w:val="single" w:sz="12" w:space="0" w:color="auto"/>
            </w:tcBorders>
            <w:shd w:val="clear" w:color="auto" w:fill="auto"/>
          </w:tcPr>
          <w:p w14:paraId="5EEA9AC7" w14:textId="77777777" w:rsidR="001C387D" w:rsidRPr="001C387D" w:rsidRDefault="001C387D" w:rsidP="001C387D">
            <w:pPr>
              <w:autoSpaceDE w:val="0"/>
              <w:autoSpaceDN w:val="0"/>
              <w:adjustRightInd w:val="0"/>
              <w:ind w:left="60" w:right="60"/>
              <w:rPr>
                <w:rFonts w:cs="Arial"/>
                <w:sz w:val="18"/>
                <w:szCs w:val="18"/>
              </w:rPr>
            </w:pPr>
            <w:r w:rsidRPr="001C387D">
              <w:rPr>
                <w:rFonts w:cs="Arial"/>
                <w:sz w:val="18"/>
                <w:szCs w:val="18"/>
              </w:rPr>
              <w:t>Strongly Agree</w:t>
            </w:r>
          </w:p>
        </w:tc>
        <w:tc>
          <w:tcPr>
            <w:tcW w:w="1289" w:type="dxa"/>
            <w:tcBorders>
              <w:top w:val="nil"/>
              <w:left w:val="single" w:sz="12" w:space="0" w:color="auto"/>
              <w:bottom w:val="nil"/>
              <w:right w:val="single" w:sz="12" w:space="0" w:color="auto"/>
            </w:tcBorders>
            <w:shd w:val="clear" w:color="auto" w:fill="auto"/>
          </w:tcPr>
          <w:p w14:paraId="6940B7AE" w14:textId="77777777" w:rsidR="001C387D" w:rsidRPr="001C387D" w:rsidRDefault="001C387D" w:rsidP="001C387D">
            <w:pPr>
              <w:autoSpaceDE w:val="0"/>
              <w:autoSpaceDN w:val="0"/>
              <w:adjustRightInd w:val="0"/>
              <w:ind w:left="60" w:right="60"/>
              <w:jc w:val="right"/>
              <w:rPr>
                <w:rFonts w:cs="Arial"/>
                <w:sz w:val="18"/>
                <w:szCs w:val="18"/>
              </w:rPr>
            </w:pPr>
            <w:r w:rsidRPr="001C387D">
              <w:rPr>
                <w:rFonts w:cs="Arial"/>
                <w:sz w:val="18"/>
                <w:szCs w:val="18"/>
              </w:rPr>
              <w:t>606</w:t>
            </w:r>
          </w:p>
        </w:tc>
        <w:tc>
          <w:tcPr>
            <w:tcW w:w="1136" w:type="dxa"/>
            <w:tcBorders>
              <w:top w:val="nil"/>
              <w:left w:val="single" w:sz="12" w:space="0" w:color="auto"/>
              <w:bottom w:val="nil"/>
              <w:right w:val="single" w:sz="12" w:space="0" w:color="auto"/>
            </w:tcBorders>
            <w:shd w:val="clear" w:color="auto" w:fill="auto"/>
          </w:tcPr>
          <w:p w14:paraId="72D383EC" w14:textId="77777777" w:rsidR="001C387D" w:rsidRPr="001C387D" w:rsidRDefault="001C387D" w:rsidP="001C387D">
            <w:pPr>
              <w:autoSpaceDE w:val="0"/>
              <w:autoSpaceDN w:val="0"/>
              <w:adjustRightInd w:val="0"/>
              <w:ind w:left="60" w:right="60"/>
              <w:jc w:val="right"/>
              <w:rPr>
                <w:rFonts w:cs="Arial"/>
                <w:sz w:val="18"/>
                <w:szCs w:val="18"/>
              </w:rPr>
            </w:pPr>
            <w:r w:rsidRPr="001C387D">
              <w:rPr>
                <w:rFonts w:cs="Arial"/>
                <w:sz w:val="18"/>
                <w:szCs w:val="18"/>
              </w:rPr>
              <w:t>21.6</w:t>
            </w:r>
          </w:p>
        </w:tc>
        <w:tc>
          <w:tcPr>
            <w:tcW w:w="1544" w:type="dxa"/>
            <w:tcBorders>
              <w:top w:val="nil"/>
              <w:left w:val="single" w:sz="12" w:space="0" w:color="auto"/>
              <w:bottom w:val="nil"/>
              <w:right w:val="single" w:sz="12" w:space="0" w:color="auto"/>
            </w:tcBorders>
            <w:shd w:val="clear" w:color="auto" w:fill="auto"/>
          </w:tcPr>
          <w:p w14:paraId="3778DC49" w14:textId="77777777" w:rsidR="001C387D" w:rsidRPr="001C387D" w:rsidRDefault="001C387D" w:rsidP="001C387D">
            <w:pPr>
              <w:autoSpaceDE w:val="0"/>
              <w:autoSpaceDN w:val="0"/>
              <w:adjustRightInd w:val="0"/>
              <w:ind w:left="60" w:right="60"/>
              <w:jc w:val="right"/>
              <w:rPr>
                <w:rFonts w:cs="Arial"/>
                <w:sz w:val="18"/>
                <w:szCs w:val="18"/>
              </w:rPr>
            </w:pPr>
            <w:r w:rsidRPr="001C387D">
              <w:rPr>
                <w:rFonts w:cs="Arial"/>
                <w:sz w:val="18"/>
                <w:szCs w:val="18"/>
              </w:rPr>
              <w:t>22.1</w:t>
            </w:r>
          </w:p>
        </w:tc>
        <w:tc>
          <w:tcPr>
            <w:tcW w:w="1628" w:type="dxa"/>
            <w:tcBorders>
              <w:top w:val="nil"/>
              <w:left w:val="single" w:sz="12" w:space="0" w:color="auto"/>
              <w:bottom w:val="nil"/>
              <w:right w:val="single" w:sz="12" w:space="0" w:color="auto"/>
            </w:tcBorders>
            <w:shd w:val="clear" w:color="auto" w:fill="auto"/>
          </w:tcPr>
          <w:p w14:paraId="32A7B78F" w14:textId="77777777" w:rsidR="001C387D" w:rsidRPr="001C387D" w:rsidRDefault="001C387D" w:rsidP="001C387D">
            <w:pPr>
              <w:autoSpaceDE w:val="0"/>
              <w:autoSpaceDN w:val="0"/>
              <w:adjustRightInd w:val="0"/>
              <w:ind w:left="60" w:right="60"/>
              <w:jc w:val="right"/>
              <w:rPr>
                <w:rFonts w:cs="Arial"/>
                <w:sz w:val="18"/>
                <w:szCs w:val="18"/>
              </w:rPr>
            </w:pPr>
            <w:r w:rsidRPr="001C387D">
              <w:rPr>
                <w:rFonts w:cs="Arial"/>
                <w:sz w:val="18"/>
                <w:szCs w:val="18"/>
              </w:rPr>
              <w:t>51.6</w:t>
            </w:r>
          </w:p>
        </w:tc>
      </w:tr>
      <w:tr w:rsidR="003942A9" w:rsidRPr="001C387D" w14:paraId="37B944D5" w14:textId="77777777" w:rsidTr="003942A9">
        <w:trPr>
          <w:cantSplit/>
        </w:trPr>
        <w:tc>
          <w:tcPr>
            <w:tcW w:w="1052" w:type="dxa"/>
            <w:vMerge/>
            <w:tcBorders>
              <w:top w:val="nil"/>
              <w:left w:val="single" w:sz="12" w:space="0" w:color="auto"/>
              <w:bottom w:val="nil"/>
              <w:right w:val="nil"/>
            </w:tcBorders>
            <w:shd w:val="clear" w:color="auto" w:fill="auto"/>
          </w:tcPr>
          <w:p w14:paraId="2C2F455C" w14:textId="77777777" w:rsidR="001C387D" w:rsidRPr="001C387D" w:rsidRDefault="001C387D" w:rsidP="001C387D">
            <w:pPr>
              <w:autoSpaceDE w:val="0"/>
              <w:autoSpaceDN w:val="0"/>
              <w:adjustRightInd w:val="0"/>
              <w:rPr>
                <w:rFonts w:cs="Arial"/>
                <w:sz w:val="18"/>
                <w:szCs w:val="18"/>
              </w:rPr>
            </w:pPr>
          </w:p>
        </w:tc>
        <w:tc>
          <w:tcPr>
            <w:tcW w:w="2426" w:type="dxa"/>
            <w:tcBorders>
              <w:top w:val="nil"/>
              <w:left w:val="nil"/>
              <w:bottom w:val="nil"/>
              <w:right w:val="single" w:sz="12" w:space="0" w:color="auto"/>
            </w:tcBorders>
            <w:shd w:val="clear" w:color="auto" w:fill="auto"/>
          </w:tcPr>
          <w:p w14:paraId="2C84AEA5" w14:textId="77777777" w:rsidR="001C387D" w:rsidRPr="001C387D" w:rsidRDefault="001C387D" w:rsidP="001C387D">
            <w:pPr>
              <w:autoSpaceDE w:val="0"/>
              <w:autoSpaceDN w:val="0"/>
              <w:adjustRightInd w:val="0"/>
              <w:ind w:left="60" w:right="60"/>
              <w:rPr>
                <w:rFonts w:cs="Arial"/>
                <w:sz w:val="18"/>
                <w:szCs w:val="18"/>
              </w:rPr>
            </w:pPr>
            <w:r w:rsidRPr="001C387D">
              <w:rPr>
                <w:rFonts w:cs="Arial"/>
                <w:sz w:val="18"/>
                <w:szCs w:val="18"/>
              </w:rPr>
              <w:t>Very Strongly Agree</w:t>
            </w:r>
          </w:p>
        </w:tc>
        <w:tc>
          <w:tcPr>
            <w:tcW w:w="1289" w:type="dxa"/>
            <w:tcBorders>
              <w:top w:val="nil"/>
              <w:left w:val="single" w:sz="12" w:space="0" w:color="auto"/>
              <w:bottom w:val="nil"/>
              <w:right w:val="single" w:sz="12" w:space="0" w:color="auto"/>
            </w:tcBorders>
            <w:shd w:val="clear" w:color="auto" w:fill="auto"/>
          </w:tcPr>
          <w:p w14:paraId="792CA9B5" w14:textId="77777777" w:rsidR="001C387D" w:rsidRPr="001C387D" w:rsidRDefault="001C387D" w:rsidP="001C387D">
            <w:pPr>
              <w:autoSpaceDE w:val="0"/>
              <w:autoSpaceDN w:val="0"/>
              <w:adjustRightInd w:val="0"/>
              <w:ind w:left="60" w:right="60"/>
              <w:jc w:val="right"/>
              <w:rPr>
                <w:rFonts w:cs="Arial"/>
                <w:sz w:val="18"/>
                <w:szCs w:val="18"/>
              </w:rPr>
            </w:pPr>
            <w:r w:rsidRPr="001C387D">
              <w:rPr>
                <w:rFonts w:cs="Arial"/>
                <w:sz w:val="18"/>
                <w:szCs w:val="18"/>
              </w:rPr>
              <w:t>1330</w:t>
            </w:r>
          </w:p>
        </w:tc>
        <w:tc>
          <w:tcPr>
            <w:tcW w:w="1136" w:type="dxa"/>
            <w:tcBorders>
              <w:top w:val="nil"/>
              <w:left w:val="single" w:sz="12" w:space="0" w:color="auto"/>
              <w:bottom w:val="nil"/>
              <w:right w:val="single" w:sz="12" w:space="0" w:color="auto"/>
            </w:tcBorders>
            <w:shd w:val="clear" w:color="auto" w:fill="auto"/>
          </w:tcPr>
          <w:p w14:paraId="417786AE" w14:textId="77777777" w:rsidR="001C387D" w:rsidRPr="001C387D" w:rsidRDefault="001C387D" w:rsidP="001C387D">
            <w:pPr>
              <w:autoSpaceDE w:val="0"/>
              <w:autoSpaceDN w:val="0"/>
              <w:adjustRightInd w:val="0"/>
              <w:ind w:left="60" w:right="60"/>
              <w:jc w:val="right"/>
              <w:rPr>
                <w:rFonts w:cs="Arial"/>
                <w:sz w:val="18"/>
                <w:szCs w:val="18"/>
              </w:rPr>
            </w:pPr>
            <w:r w:rsidRPr="001C387D">
              <w:rPr>
                <w:rFonts w:cs="Arial"/>
                <w:sz w:val="18"/>
                <w:szCs w:val="18"/>
              </w:rPr>
              <w:t>47.4</w:t>
            </w:r>
          </w:p>
        </w:tc>
        <w:tc>
          <w:tcPr>
            <w:tcW w:w="1544" w:type="dxa"/>
            <w:tcBorders>
              <w:top w:val="nil"/>
              <w:left w:val="single" w:sz="12" w:space="0" w:color="auto"/>
              <w:bottom w:val="nil"/>
              <w:right w:val="single" w:sz="12" w:space="0" w:color="auto"/>
            </w:tcBorders>
            <w:shd w:val="clear" w:color="auto" w:fill="auto"/>
          </w:tcPr>
          <w:p w14:paraId="217699DA" w14:textId="77777777" w:rsidR="001C387D" w:rsidRPr="001C387D" w:rsidRDefault="001C387D" w:rsidP="001C387D">
            <w:pPr>
              <w:autoSpaceDE w:val="0"/>
              <w:autoSpaceDN w:val="0"/>
              <w:adjustRightInd w:val="0"/>
              <w:ind w:left="60" w:right="60"/>
              <w:jc w:val="right"/>
              <w:rPr>
                <w:rFonts w:cs="Arial"/>
                <w:sz w:val="18"/>
                <w:szCs w:val="18"/>
              </w:rPr>
            </w:pPr>
            <w:r w:rsidRPr="001C387D">
              <w:rPr>
                <w:rFonts w:cs="Arial"/>
                <w:sz w:val="18"/>
                <w:szCs w:val="18"/>
              </w:rPr>
              <w:t>48.4</w:t>
            </w:r>
          </w:p>
        </w:tc>
        <w:tc>
          <w:tcPr>
            <w:tcW w:w="1628" w:type="dxa"/>
            <w:tcBorders>
              <w:top w:val="nil"/>
              <w:left w:val="single" w:sz="12" w:space="0" w:color="auto"/>
              <w:bottom w:val="nil"/>
              <w:right w:val="single" w:sz="12" w:space="0" w:color="auto"/>
            </w:tcBorders>
            <w:shd w:val="clear" w:color="auto" w:fill="auto"/>
          </w:tcPr>
          <w:p w14:paraId="5DF91576" w14:textId="77777777" w:rsidR="001C387D" w:rsidRPr="001C387D" w:rsidRDefault="001C387D" w:rsidP="001C387D">
            <w:pPr>
              <w:autoSpaceDE w:val="0"/>
              <w:autoSpaceDN w:val="0"/>
              <w:adjustRightInd w:val="0"/>
              <w:ind w:left="60" w:right="60"/>
              <w:jc w:val="right"/>
              <w:rPr>
                <w:rFonts w:cs="Arial"/>
                <w:sz w:val="18"/>
                <w:szCs w:val="18"/>
              </w:rPr>
            </w:pPr>
            <w:r w:rsidRPr="001C387D">
              <w:rPr>
                <w:rFonts w:cs="Arial"/>
                <w:sz w:val="18"/>
                <w:szCs w:val="18"/>
              </w:rPr>
              <w:t>100.0</w:t>
            </w:r>
          </w:p>
        </w:tc>
      </w:tr>
      <w:tr w:rsidR="003942A9" w:rsidRPr="001C387D" w14:paraId="0BA9FA6C" w14:textId="77777777" w:rsidTr="003942A9">
        <w:trPr>
          <w:cantSplit/>
        </w:trPr>
        <w:tc>
          <w:tcPr>
            <w:tcW w:w="1052" w:type="dxa"/>
            <w:vMerge/>
            <w:tcBorders>
              <w:top w:val="nil"/>
              <w:left w:val="single" w:sz="12" w:space="0" w:color="auto"/>
              <w:bottom w:val="nil"/>
              <w:right w:val="nil"/>
            </w:tcBorders>
            <w:shd w:val="clear" w:color="auto" w:fill="auto"/>
          </w:tcPr>
          <w:p w14:paraId="5992679C" w14:textId="77777777" w:rsidR="001C387D" w:rsidRPr="001C387D" w:rsidRDefault="001C387D" w:rsidP="001C387D">
            <w:pPr>
              <w:autoSpaceDE w:val="0"/>
              <w:autoSpaceDN w:val="0"/>
              <w:adjustRightInd w:val="0"/>
              <w:rPr>
                <w:rFonts w:cs="Arial"/>
                <w:sz w:val="18"/>
                <w:szCs w:val="18"/>
              </w:rPr>
            </w:pPr>
          </w:p>
        </w:tc>
        <w:tc>
          <w:tcPr>
            <w:tcW w:w="2426" w:type="dxa"/>
            <w:tcBorders>
              <w:top w:val="nil"/>
              <w:left w:val="nil"/>
              <w:bottom w:val="nil"/>
              <w:right w:val="single" w:sz="12" w:space="0" w:color="auto"/>
            </w:tcBorders>
            <w:shd w:val="clear" w:color="auto" w:fill="auto"/>
          </w:tcPr>
          <w:p w14:paraId="609DA968" w14:textId="77777777" w:rsidR="001C387D" w:rsidRPr="001C387D" w:rsidRDefault="001C387D" w:rsidP="001C387D">
            <w:pPr>
              <w:autoSpaceDE w:val="0"/>
              <w:autoSpaceDN w:val="0"/>
              <w:adjustRightInd w:val="0"/>
              <w:ind w:left="60" w:right="60"/>
              <w:rPr>
                <w:rFonts w:cs="Arial"/>
                <w:sz w:val="18"/>
                <w:szCs w:val="18"/>
              </w:rPr>
            </w:pPr>
            <w:r w:rsidRPr="001C387D">
              <w:rPr>
                <w:rFonts w:cs="Arial"/>
                <w:sz w:val="18"/>
                <w:szCs w:val="18"/>
              </w:rPr>
              <w:t>Total</w:t>
            </w:r>
          </w:p>
        </w:tc>
        <w:tc>
          <w:tcPr>
            <w:tcW w:w="1289" w:type="dxa"/>
            <w:tcBorders>
              <w:top w:val="nil"/>
              <w:left w:val="single" w:sz="12" w:space="0" w:color="auto"/>
              <w:bottom w:val="nil"/>
              <w:right w:val="single" w:sz="12" w:space="0" w:color="auto"/>
            </w:tcBorders>
            <w:shd w:val="clear" w:color="auto" w:fill="auto"/>
          </w:tcPr>
          <w:p w14:paraId="1B78DD8A" w14:textId="77777777" w:rsidR="001C387D" w:rsidRPr="001C387D" w:rsidRDefault="001C387D" w:rsidP="001C387D">
            <w:pPr>
              <w:autoSpaceDE w:val="0"/>
              <w:autoSpaceDN w:val="0"/>
              <w:adjustRightInd w:val="0"/>
              <w:ind w:left="60" w:right="60"/>
              <w:jc w:val="right"/>
              <w:rPr>
                <w:rFonts w:cs="Arial"/>
                <w:sz w:val="18"/>
                <w:szCs w:val="18"/>
              </w:rPr>
            </w:pPr>
            <w:r w:rsidRPr="001C387D">
              <w:rPr>
                <w:rFonts w:cs="Arial"/>
                <w:sz w:val="18"/>
                <w:szCs w:val="18"/>
              </w:rPr>
              <w:t>2746</w:t>
            </w:r>
          </w:p>
        </w:tc>
        <w:tc>
          <w:tcPr>
            <w:tcW w:w="1136" w:type="dxa"/>
            <w:tcBorders>
              <w:top w:val="nil"/>
              <w:left w:val="single" w:sz="12" w:space="0" w:color="auto"/>
              <w:bottom w:val="nil"/>
              <w:right w:val="single" w:sz="12" w:space="0" w:color="auto"/>
            </w:tcBorders>
            <w:shd w:val="clear" w:color="auto" w:fill="auto"/>
          </w:tcPr>
          <w:p w14:paraId="06D7BA0C" w14:textId="77777777" w:rsidR="001C387D" w:rsidRPr="001C387D" w:rsidRDefault="001C387D" w:rsidP="001C387D">
            <w:pPr>
              <w:autoSpaceDE w:val="0"/>
              <w:autoSpaceDN w:val="0"/>
              <w:adjustRightInd w:val="0"/>
              <w:ind w:left="60" w:right="60"/>
              <w:jc w:val="right"/>
              <w:rPr>
                <w:rFonts w:cs="Arial"/>
                <w:sz w:val="18"/>
                <w:szCs w:val="18"/>
              </w:rPr>
            </w:pPr>
            <w:r w:rsidRPr="001C387D">
              <w:rPr>
                <w:rFonts w:cs="Arial"/>
                <w:sz w:val="18"/>
                <w:szCs w:val="18"/>
              </w:rPr>
              <w:t>97.9</w:t>
            </w:r>
          </w:p>
        </w:tc>
        <w:tc>
          <w:tcPr>
            <w:tcW w:w="1544" w:type="dxa"/>
            <w:tcBorders>
              <w:top w:val="nil"/>
              <w:left w:val="single" w:sz="12" w:space="0" w:color="auto"/>
              <w:bottom w:val="nil"/>
              <w:right w:val="single" w:sz="12" w:space="0" w:color="auto"/>
            </w:tcBorders>
            <w:shd w:val="clear" w:color="auto" w:fill="auto"/>
          </w:tcPr>
          <w:p w14:paraId="1D0919B4" w14:textId="77777777" w:rsidR="001C387D" w:rsidRPr="001C387D" w:rsidRDefault="001C387D" w:rsidP="001C387D">
            <w:pPr>
              <w:autoSpaceDE w:val="0"/>
              <w:autoSpaceDN w:val="0"/>
              <w:adjustRightInd w:val="0"/>
              <w:ind w:left="60" w:right="60"/>
              <w:jc w:val="right"/>
              <w:rPr>
                <w:rFonts w:cs="Arial"/>
                <w:sz w:val="18"/>
                <w:szCs w:val="18"/>
              </w:rPr>
            </w:pPr>
            <w:r w:rsidRPr="001C387D">
              <w:rPr>
                <w:rFonts w:cs="Arial"/>
                <w:sz w:val="18"/>
                <w:szCs w:val="18"/>
              </w:rPr>
              <w:t>100.0</w:t>
            </w:r>
          </w:p>
        </w:tc>
        <w:tc>
          <w:tcPr>
            <w:tcW w:w="1628" w:type="dxa"/>
            <w:tcBorders>
              <w:top w:val="nil"/>
              <w:left w:val="single" w:sz="12" w:space="0" w:color="auto"/>
              <w:bottom w:val="nil"/>
              <w:right w:val="single" w:sz="12" w:space="0" w:color="auto"/>
            </w:tcBorders>
            <w:shd w:val="clear" w:color="auto" w:fill="auto"/>
            <w:vAlign w:val="center"/>
          </w:tcPr>
          <w:p w14:paraId="012BE2D7" w14:textId="77777777" w:rsidR="001C387D" w:rsidRPr="001C387D" w:rsidRDefault="001C387D" w:rsidP="001C387D">
            <w:pPr>
              <w:autoSpaceDE w:val="0"/>
              <w:autoSpaceDN w:val="0"/>
              <w:adjustRightInd w:val="0"/>
              <w:rPr>
                <w:rFonts w:ascii="Times New Roman" w:hAnsi="Times New Roman"/>
                <w:sz w:val="18"/>
                <w:szCs w:val="18"/>
              </w:rPr>
            </w:pPr>
          </w:p>
        </w:tc>
      </w:tr>
      <w:tr w:rsidR="003942A9" w:rsidRPr="001C387D" w14:paraId="68F33E53" w14:textId="77777777" w:rsidTr="003942A9">
        <w:trPr>
          <w:cantSplit/>
        </w:trPr>
        <w:tc>
          <w:tcPr>
            <w:tcW w:w="1052" w:type="dxa"/>
            <w:tcBorders>
              <w:top w:val="nil"/>
              <w:left w:val="single" w:sz="12" w:space="0" w:color="auto"/>
              <w:bottom w:val="nil"/>
              <w:right w:val="nil"/>
            </w:tcBorders>
            <w:shd w:val="clear" w:color="auto" w:fill="auto"/>
          </w:tcPr>
          <w:p w14:paraId="12F8AA13" w14:textId="77777777" w:rsidR="001C387D" w:rsidRPr="001C387D" w:rsidRDefault="001C387D" w:rsidP="001C387D">
            <w:pPr>
              <w:autoSpaceDE w:val="0"/>
              <w:autoSpaceDN w:val="0"/>
              <w:adjustRightInd w:val="0"/>
              <w:ind w:left="60" w:right="60"/>
              <w:rPr>
                <w:rFonts w:cs="Arial"/>
                <w:sz w:val="18"/>
                <w:szCs w:val="18"/>
              </w:rPr>
            </w:pPr>
            <w:r w:rsidRPr="001C387D">
              <w:rPr>
                <w:rFonts w:cs="Arial"/>
                <w:sz w:val="18"/>
                <w:szCs w:val="18"/>
              </w:rPr>
              <w:t>Missing</w:t>
            </w:r>
          </w:p>
        </w:tc>
        <w:tc>
          <w:tcPr>
            <w:tcW w:w="2426" w:type="dxa"/>
            <w:tcBorders>
              <w:top w:val="nil"/>
              <w:left w:val="nil"/>
              <w:bottom w:val="nil"/>
              <w:right w:val="single" w:sz="12" w:space="0" w:color="auto"/>
            </w:tcBorders>
            <w:shd w:val="clear" w:color="auto" w:fill="auto"/>
          </w:tcPr>
          <w:p w14:paraId="68A159A7" w14:textId="77777777" w:rsidR="001C387D" w:rsidRPr="001C387D" w:rsidRDefault="001C387D" w:rsidP="001C387D">
            <w:pPr>
              <w:autoSpaceDE w:val="0"/>
              <w:autoSpaceDN w:val="0"/>
              <w:adjustRightInd w:val="0"/>
              <w:ind w:left="60" w:right="60"/>
              <w:rPr>
                <w:rFonts w:cs="Arial"/>
                <w:sz w:val="18"/>
                <w:szCs w:val="18"/>
              </w:rPr>
            </w:pPr>
            <w:r w:rsidRPr="001C387D">
              <w:rPr>
                <w:rFonts w:cs="Arial"/>
                <w:sz w:val="18"/>
                <w:szCs w:val="18"/>
              </w:rPr>
              <w:t>System</w:t>
            </w:r>
          </w:p>
        </w:tc>
        <w:tc>
          <w:tcPr>
            <w:tcW w:w="1289" w:type="dxa"/>
            <w:tcBorders>
              <w:top w:val="nil"/>
              <w:left w:val="single" w:sz="12" w:space="0" w:color="auto"/>
              <w:bottom w:val="nil"/>
              <w:right w:val="single" w:sz="12" w:space="0" w:color="auto"/>
            </w:tcBorders>
            <w:shd w:val="clear" w:color="auto" w:fill="auto"/>
          </w:tcPr>
          <w:p w14:paraId="10F94D73" w14:textId="77777777" w:rsidR="001C387D" w:rsidRPr="001C387D" w:rsidRDefault="001C387D" w:rsidP="001C387D">
            <w:pPr>
              <w:autoSpaceDE w:val="0"/>
              <w:autoSpaceDN w:val="0"/>
              <w:adjustRightInd w:val="0"/>
              <w:ind w:left="60" w:right="60"/>
              <w:jc w:val="right"/>
              <w:rPr>
                <w:rFonts w:cs="Arial"/>
                <w:sz w:val="18"/>
                <w:szCs w:val="18"/>
              </w:rPr>
            </w:pPr>
            <w:r w:rsidRPr="001C387D">
              <w:rPr>
                <w:rFonts w:cs="Arial"/>
                <w:sz w:val="18"/>
                <w:szCs w:val="18"/>
              </w:rPr>
              <w:t>58</w:t>
            </w:r>
          </w:p>
        </w:tc>
        <w:tc>
          <w:tcPr>
            <w:tcW w:w="1136" w:type="dxa"/>
            <w:tcBorders>
              <w:top w:val="nil"/>
              <w:left w:val="single" w:sz="12" w:space="0" w:color="auto"/>
              <w:bottom w:val="nil"/>
              <w:right w:val="single" w:sz="12" w:space="0" w:color="auto"/>
            </w:tcBorders>
            <w:shd w:val="clear" w:color="auto" w:fill="auto"/>
          </w:tcPr>
          <w:p w14:paraId="471CF49E" w14:textId="77777777" w:rsidR="001C387D" w:rsidRPr="001C387D" w:rsidRDefault="001C387D" w:rsidP="001C387D">
            <w:pPr>
              <w:autoSpaceDE w:val="0"/>
              <w:autoSpaceDN w:val="0"/>
              <w:adjustRightInd w:val="0"/>
              <w:ind w:left="60" w:right="60"/>
              <w:jc w:val="right"/>
              <w:rPr>
                <w:rFonts w:cs="Arial"/>
                <w:sz w:val="18"/>
                <w:szCs w:val="18"/>
              </w:rPr>
            </w:pPr>
            <w:r w:rsidRPr="001C387D">
              <w:rPr>
                <w:rFonts w:cs="Arial"/>
                <w:sz w:val="18"/>
                <w:szCs w:val="18"/>
              </w:rPr>
              <w:t>2.1</w:t>
            </w:r>
          </w:p>
        </w:tc>
        <w:tc>
          <w:tcPr>
            <w:tcW w:w="1544" w:type="dxa"/>
            <w:tcBorders>
              <w:top w:val="nil"/>
              <w:left w:val="single" w:sz="12" w:space="0" w:color="auto"/>
              <w:bottom w:val="nil"/>
              <w:right w:val="single" w:sz="12" w:space="0" w:color="auto"/>
            </w:tcBorders>
            <w:shd w:val="clear" w:color="auto" w:fill="auto"/>
            <w:vAlign w:val="center"/>
          </w:tcPr>
          <w:p w14:paraId="3CE121F2" w14:textId="77777777" w:rsidR="001C387D" w:rsidRPr="001C387D" w:rsidRDefault="001C387D" w:rsidP="001C387D">
            <w:pPr>
              <w:autoSpaceDE w:val="0"/>
              <w:autoSpaceDN w:val="0"/>
              <w:adjustRightInd w:val="0"/>
              <w:rPr>
                <w:rFonts w:ascii="Times New Roman" w:hAnsi="Times New Roman"/>
                <w:sz w:val="18"/>
                <w:szCs w:val="18"/>
              </w:rPr>
            </w:pPr>
          </w:p>
        </w:tc>
        <w:tc>
          <w:tcPr>
            <w:tcW w:w="1628" w:type="dxa"/>
            <w:tcBorders>
              <w:top w:val="nil"/>
              <w:left w:val="single" w:sz="12" w:space="0" w:color="auto"/>
              <w:bottom w:val="nil"/>
              <w:right w:val="single" w:sz="12" w:space="0" w:color="auto"/>
            </w:tcBorders>
            <w:shd w:val="clear" w:color="auto" w:fill="auto"/>
            <w:vAlign w:val="center"/>
          </w:tcPr>
          <w:p w14:paraId="23E024DF" w14:textId="77777777" w:rsidR="001C387D" w:rsidRPr="001C387D" w:rsidRDefault="001C387D" w:rsidP="001C387D">
            <w:pPr>
              <w:autoSpaceDE w:val="0"/>
              <w:autoSpaceDN w:val="0"/>
              <w:adjustRightInd w:val="0"/>
              <w:rPr>
                <w:rFonts w:ascii="Times New Roman" w:hAnsi="Times New Roman"/>
                <w:sz w:val="18"/>
                <w:szCs w:val="18"/>
              </w:rPr>
            </w:pPr>
          </w:p>
        </w:tc>
      </w:tr>
      <w:tr w:rsidR="003942A9" w:rsidRPr="001C387D" w14:paraId="2EE4F2A4" w14:textId="77777777" w:rsidTr="003942A9">
        <w:trPr>
          <w:cantSplit/>
        </w:trPr>
        <w:tc>
          <w:tcPr>
            <w:tcW w:w="3478" w:type="dxa"/>
            <w:gridSpan w:val="2"/>
            <w:tcBorders>
              <w:top w:val="nil"/>
              <w:left w:val="single" w:sz="12" w:space="0" w:color="auto"/>
              <w:bottom w:val="single" w:sz="12" w:space="0" w:color="auto"/>
              <w:right w:val="single" w:sz="12" w:space="0" w:color="auto"/>
            </w:tcBorders>
            <w:shd w:val="clear" w:color="auto" w:fill="auto"/>
          </w:tcPr>
          <w:p w14:paraId="56AAE2A6" w14:textId="77777777" w:rsidR="001C387D" w:rsidRPr="001C387D" w:rsidRDefault="001C387D" w:rsidP="001C387D">
            <w:pPr>
              <w:autoSpaceDE w:val="0"/>
              <w:autoSpaceDN w:val="0"/>
              <w:adjustRightInd w:val="0"/>
              <w:ind w:left="60" w:right="60"/>
              <w:rPr>
                <w:rFonts w:cs="Arial"/>
                <w:sz w:val="18"/>
                <w:szCs w:val="18"/>
              </w:rPr>
            </w:pPr>
            <w:r w:rsidRPr="001C387D">
              <w:rPr>
                <w:rFonts w:cs="Arial"/>
                <w:sz w:val="18"/>
                <w:szCs w:val="18"/>
              </w:rPr>
              <w:t>Total</w:t>
            </w:r>
          </w:p>
        </w:tc>
        <w:tc>
          <w:tcPr>
            <w:tcW w:w="1289" w:type="dxa"/>
            <w:tcBorders>
              <w:top w:val="nil"/>
              <w:left w:val="single" w:sz="12" w:space="0" w:color="auto"/>
              <w:bottom w:val="single" w:sz="12" w:space="0" w:color="auto"/>
              <w:right w:val="single" w:sz="12" w:space="0" w:color="auto"/>
            </w:tcBorders>
            <w:shd w:val="clear" w:color="auto" w:fill="auto"/>
          </w:tcPr>
          <w:p w14:paraId="74C5D4BE" w14:textId="77777777" w:rsidR="001C387D" w:rsidRPr="001C387D" w:rsidRDefault="001C387D" w:rsidP="001C387D">
            <w:pPr>
              <w:autoSpaceDE w:val="0"/>
              <w:autoSpaceDN w:val="0"/>
              <w:adjustRightInd w:val="0"/>
              <w:ind w:left="60" w:right="60"/>
              <w:jc w:val="right"/>
              <w:rPr>
                <w:rFonts w:cs="Arial"/>
                <w:sz w:val="18"/>
                <w:szCs w:val="18"/>
              </w:rPr>
            </w:pPr>
            <w:r w:rsidRPr="001C387D">
              <w:rPr>
                <w:rFonts w:cs="Arial"/>
                <w:sz w:val="18"/>
                <w:szCs w:val="18"/>
              </w:rPr>
              <w:t>2804</w:t>
            </w:r>
          </w:p>
        </w:tc>
        <w:tc>
          <w:tcPr>
            <w:tcW w:w="1136" w:type="dxa"/>
            <w:tcBorders>
              <w:top w:val="nil"/>
              <w:left w:val="single" w:sz="12" w:space="0" w:color="auto"/>
              <w:bottom w:val="single" w:sz="12" w:space="0" w:color="auto"/>
              <w:right w:val="single" w:sz="12" w:space="0" w:color="auto"/>
            </w:tcBorders>
            <w:shd w:val="clear" w:color="auto" w:fill="auto"/>
          </w:tcPr>
          <w:p w14:paraId="647F6014" w14:textId="77777777" w:rsidR="001C387D" w:rsidRPr="001C387D" w:rsidRDefault="001C387D" w:rsidP="001C387D">
            <w:pPr>
              <w:autoSpaceDE w:val="0"/>
              <w:autoSpaceDN w:val="0"/>
              <w:adjustRightInd w:val="0"/>
              <w:ind w:left="60" w:right="60"/>
              <w:jc w:val="right"/>
              <w:rPr>
                <w:rFonts w:cs="Arial"/>
                <w:sz w:val="18"/>
                <w:szCs w:val="18"/>
              </w:rPr>
            </w:pPr>
            <w:r w:rsidRPr="001C387D">
              <w:rPr>
                <w:rFonts w:cs="Arial"/>
                <w:sz w:val="18"/>
                <w:szCs w:val="18"/>
              </w:rPr>
              <w:t>100.0</w:t>
            </w:r>
          </w:p>
        </w:tc>
        <w:tc>
          <w:tcPr>
            <w:tcW w:w="1544" w:type="dxa"/>
            <w:tcBorders>
              <w:top w:val="nil"/>
              <w:left w:val="single" w:sz="12" w:space="0" w:color="auto"/>
              <w:bottom w:val="single" w:sz="12" w:space="0" w:color="auto"/>
              <w:right w:val="single" w:sz="12" w:space="0" w:color="auto"/>
            </w:tcBorders>
            <w:shd w:val="clear" w:color="auto" w:fill="auto"/>
            <w:vAlign w:val="center"/>
          </w:tcPr>
          <w:p w14:paraId="0595BE34" w14:textId="77777777" w:rsidR="001C387D" w:rsidRPr="001C387D" w:rsidRDefault="001C387D" w:rsidP="001C387D">
            <w:pPr>
              <w:autoSpaceDE w:val="0"/>
              <w:autoSpaceDN w:val="0"/>
              <w:adjustRightInd w:val="0"/>
              <w:rPr>
                <w:rFonts w:ascii="Times New Roman" w:hAnsi="Times New Roman"/>
                <w:sz w:val="18"/>
                <w:szCs w:val="18"/>
              </w:rPr>
            </w:pPr>
          </w:p>
        </w:tc>
        <w:tc>
          <w:tcPr>
            <w:tcW w:w="1628" w:type="dxa"/>
            <w:tcBorders>
              <w:top w:val="nil"/>
              <w:left w:val="single" w:sz="12" w:space="0" w:color="auto"/>
              <w:bottom w:val="single" w:sz="12" w:space="0" w:color="auto"/>
              <w:right w:val="single" w:sz="12" w:space="0" w:color="auto"/>
            </w:tcBorders>
            <w:shd w:val="clear" w:color="auto" w:fill="auto"/>
            <w:vAlign w:val="center"/>
          </w:tcPr>
          <w:p w14:paraId="5CAE89AF" w14:textId="77777777" w:rsidR="001C387D" w:rsidRPr="001C387D" w:rsidRDefault="001C387D" w:rsidP="001C387D">
            <w:pPr>
              <w:autoSpaceDE w:val="0"/>
              <w:autoSpaceDN w:val="0"/>
              <w:adjustRightInd w:val="0"/>
              <w:rPr>
                <w:rFonts w:ascii="Times New Roman" w:hAnsi="Times New Roman"/>
                <w:sz w:val="18"/>
                <w:szCs w:val="18"/>
              </w:rPr>
            </w:pPr>
          </w:p>
        </w:tc>
      </w:tr>
    </w:tbl>
    <w:p w14:paraId="203D3EEB" w14:textId="77777777" w:rsidR="001C387D" w:rsidRPr="001C387D" w:rsidRDefault="001C387D" w:rsidP="001C387D">
      <w:pPr>
        <w:autoSpaceDE w:val="0"/>
        <w:autoSpaceDN w:val="0"/>
        <w:adjustRightInd w:val="0"/>
        <w:rPr>
          <w:rFonts w:ascii="Times New Roman" w:hAnsi="Times New Roman"/>
          <w:sz w:val="18"/>
          <w:szCs w:val="18"/>
        </w:rPr>
      </w:pPr>
    </w:p>
    <w:tbl>
      <w:tblPr>
        <w:tblW w:w="907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052"/>
        <w:gridCol w:w="2427"/>
        <w:gridCol w:w="1289"/>
        <w:gridCol w:w="1136"/>
        <w:gridCol w:w="1545"/>
        <w:gridCol w:w="1629"/>
      </w:tblGrid>
      <w:tr w:rsidR="001C387D" w:rsidRPr="001C387D" w14:paraId="636BECA3" w14:textId="77777777" w:rsidTr="003D1AFA">
        <w:trPr>
          <w:cantSplit/>
        </w:trPr>
        <w:tc>
          <w:tcPr>
            <w:tcW w:w="9078" w:type="dxa"/>
            <w:gridSpan w:val="6"/>
            <w:tcBorders>
              <w:top w:val="nil"/>
              <w:left w:val="nil"/>
              <w:bottom w:val="single" w:sz="12" w:space="0" w:color="auto"/>
              <w:right w:val="nil"/>
            </w:tcBorders>
            <w:shd w:val="clear" w:color="auto" w:fill="FFFFFF"/>
            <w:vAlign w:val="center"/>
          </w:tcPr>
          <w:p w14:paraId="68A37FD5" w14:textId="77777777" w:rsidR="001C387D" w:rsidRPr="001C387D" w:rsidRDefault="001C387D" w:rsidP="00E16A4F">
            <w:pPr>
              <w:autoSpaceDE w:val="0"/>
              <w:autoSpaceDN w:val="0"/>
              <w:adjustRightInd w:val="0"/>
              <w:ind w:left="60" w:right="60"/>
              <w:rPr>
                <w:rFonts w:cs="Arial"/>
                <w:color w:val="010205"/>
                <w:sz w:val="18"/>
                <w:szCs w:val="18"/>
              </w:rPr>
            </w:pPr>
            <w:r w:rsidRPr="001C387D">
              <w:rPr>
                <w:rFonts w:cs="Arial"/>
                <w:b/>
                <w:bCs/>
                <w:color w:val="010205"/>
                <w:sz w:val="18"/>
                <w:szCs w:val="18"/>
              </w:rPr>
              <w:t>Q16 - Over the past year, Early Intervention services have helped me and/or my family feel that my family will be accepted and welcomed in the community.</w:t>
            </w:r>
          </w:p>
        </w:tc>
      </w:tr>
      <w:tr w:rsidR="003942A9" w:rsidRPr="001C387D" w14:paraId="30EA7ED4" w14:textId="77777777" w:rsidTr="003D1AFA">
        <w:trPr>
          <w:cantSplit/>
        </w:trPr>
        <w:tc>
          <w:tcPr>
            <w:tcW w:w="3479" w:type="dxa"/>
            <w:gridSpan w:val="2"/>
            <w:tcBorders>
              <w:top w:val="single" w:sz="12" w:space="0" w:color="auto"/>
              <w:left w:val="single" w:sz="12" w:space="0" w:color="auto"/>
              <w:bottom w:val="single" w:sz="12" w:space="0" w:color="auto"/>
              <w:right w:val="single" w:sz="12" w:space="0" w:color="auto"/>
            </w:tcBorders>
            <w:shd w:val="clear" w:color="auto" w:fill="auto"/>
            <w:vAlign w:val="bottom"/>
          </w:tcPr>
          <w:p w14:paraId="3E621663" w14:textId="77777777" w:rsidR="001C387D" w:rsidRPr="001C387D" w:rsidRDefault="001C387D" w:rsidP="001C387D">
            <w:pPr>
              <w:autoSpaceDE w:val="0"/>
              <w:autoSpaceDN w:val="0"/>
              <w:adjustRightInd w:val="0"/>
              <w:rPr>
                <w:rFonts w:ascii="Times New Roman" w:hAnsi="Times New Roman"/>
                <w:sz w:val="18"/>
                <w:szCs w:val="18"/>
              </w:rPr>
            </w:pPr>
          </w:p>
        </w:tc>
        <w:tc>
          <w:tcPr>
            <w:tcW w:w="1289" w:type="dxa"/>
            <w:tcBorders>
              <w:top w:val="single" w:sz="12" w:space="0" w:color="auto"/>
              <w:left w:val="single" w:sz="12" w:space="0" w:color="auto"/>
              <w:bottom w:val="single" w:sz="12" w:space="0" w:color="auto"/>
              <w:right w:val="single" w:sz="12" w:space="0" w:color="auto"/>
            </w:tcBorders>
            <w:shd w:val="clear" w:color="auto" w:fill="auto"/>
            <w:vAlign w:val="bottom"/>
          </w:tcPr>
          <w:p w14:paraId="5401A064" w14:textId="77777777" w:rsidR="001C387D" w:rsidRPr="001C387D" w:rsidRDefault="001C387D" w:rsidP="001C387D">
            <w:pPr>
              <w:autoSpaceDE w:val="0"/>
              <w:autoSpaceDN w:val="0"/>
              <w:adjustRightInd w:val="0"/>
              <w:ind w:left="60" w:right="60"/>
              <w:jc w:val="center"/>
              <w:rPr>
                <w:rFonts w:cs="Arial"/>
                <w:sz w:val="18"/>
                <w:szCs w:val="18"/>
              </w:rPr>
            </w:pPr>
            <w:r w:rsidRPr="001C387D">
              <w:rPr>
                <w:rFonts w:cs="Arial"/>
                <w:sz w:val="18"/>
                <w:szCs w:val="18"/>
              </w:rPr>
              <w:t>Frequency</w:t>
            </w:r>
          </w:p>
        </w:tc>
        <w:tc>
          <w:tcPr>
            <w:tcW w:w="1136" w:type="dxa"/>
            <w:tcBorders>
              <w:top w:val="single" w:sz="12" w:space="0" w:color="auto"/>
              <w:left w:val="single" w:sz="12" w:space="0" w:color="auto"/>
              <w:bottom w:val="single" w:sz="12" w:space="0" w:color="auto"/>
              <w:right w:val="single" w:sz="12" w:space="0" w:color="auto"/>
            </w:tcBorders>
            <w:shd w:val="clear" w:color="auto" w:fill="auto"/>
            <w:vAlign w:val="bottom"/>
          </w:tcPr>
          <w:p w14:paraId="5D7300A8" w14:textId="77777777" w:rsidR="001C387D" w:rsidRPr="001C387D" w:rsidRDefault="001C387D" w:rsidP="001C387D">
            <w:pPr>
              <w:autoSpaceDE w:val="0"/>
              <w:autoSpaceDN w:val="0"/>
              <w:adjustRightInd w:val="0"/>
              <w:ind w:left="60" w:right="60"/>
              <w:jc w:val="center"/>
              <w:rPr>
                <w:rFonts w:cs="Arial"/>
                <w:sz w:val="18"/>
                <w:szCs w:val="18"/>
              </w:rPr>
            </w:pPr>
            <w:r w:rsidRPr="001C387D">
              <w:rPr>
                <w:rFonts w:cs="Arial"/>
                <w:sz w:val="18"/>
                <w:szCs w:val="18"/>
              </w:rPr>
              <w:t>Percent</w:t>
            </w:r>
          </w:p>
        </w:tc>
        <w:tc>
          <w:tcPr>
            <w:tcW w:w="1545" w:type="dxa"/>
            <w:tcBorders>
              <w:top w:val="single" w:sz="12" w:space="0" w:color="auto"/>
              <w:left w:val="single" w:sz="12" w:space="0" w:color="auto"/>
              <w:bottom w:val="single" w:sz="12" w:space="0" w:color="auto"/>
              <w:right w:val="single" w:sz="12" w:space="0" w:color="auto"/>
            </w:tcBorders>
            <w:shd w:val="clear" w:color="auto" w:fill="auto"/>
            <w:vAlign w:val="bottom"/>
          </w:tcPr>
          <w:p w14:paraId="1FED0F31" w14:textId="77777777" w:rsidR="001C387D" w:rsidRPr="001C387D" w:rsidRDefault="001C387D" w:rsidP="001C387D">
            <w:pPr>
              <w:autoSpaceDE w:val="0"/>
              <w:autoSpaceDN w:val="0"/>
              <w:adjustRightInd w:val="0"/>
              <w:ind w:left="60" w:right="60"/>
              <w:jc w:val="center"/>
              <w:rPr>
                <w:rFonts w:cs="Arial"/>
                <w:sz w:val="18"/>
                <w:szCs w:val="18"/>
              </w:rPr>
            </w:pPr>
            <w:r w:rsidRPr="001C387D">
              <w:rPr>
                <w:rFonts w:cs="Arial"/>
                <w:sz w:val="18"/>
                <w:szCs w:val="18"/>
              </w:rPr>
              <w:t>Valid Percent</w:t>
            </w:r>
          </w:p>
        </w:tc>
        <w:tc>
          <w:tcPr>
            <w:tcW w:w="1629" w:type="dxa"/>
            <w:tcBorders>
              <w:top w:val="single" w:sz="12" w:space="0" w:color="auto"/>
              <w:left w:val="single" w:sz="12" w:space="0" w:color="auto"/>
              <w:bottom w:val="single" w:sz="12" w:space="0" w:color="auto"/>
              <w:right w:val="single" w:sz="12" w:space="0" w:color="auto"/>
            </w:tcBorders>
            <w:shd w:val="clear" w:color="auto" w:fill="auto"/>
            <w:vAlign w:val="bottom"/>
          </w:tcPr>
          <w:p w14:paraId="646C7C54" w14:textId="77777777" w:rsidR="001C387D" w:rsidRPr="001C387D" w:rsidRDefault="001C387D" w:rsidP="001C387D">
            <w:pPr>
              <w:autoSpaceDE w:val="0"/>
              <w:autoSpaceDN w:val="0"/>
              <w:adjustRightInd w:val="0"/>
              <w:ind w:left="60" w:right="60"/>
              <w:jc w:val="center"/>
              <w:rPr>
                <w:rFonts w:cs="Arial"/>
                <w:sz w:val="18"/>
                <w:szCs w:val="18"/>
              </w:rPr>
            </w:pPr>
            <w:r w:rsidRPr="001C387D">
              <w:rPr>
                <w:rFonts w:cs="Arial"/>
                <w:sz w:val="18"/>
                <w:szCs w:val="18"/>
              </w:rPr>
              <w:t>Cumulative Percent</w:t>
            </w:r>
          </w:p>
        </w:tc>
      </w:tr>
      <w:tr w:rsidR="003942A9" w:rsidRPr="001C387D" w14:paraId="2711C056" w14:textId="77777777" w:rsidTr="003D1AFA">
        <w:trPr>
          <w:cantSplit/>
        </w:trPr>
        <w:tc>
          <w:tcPr>
            <w:tcW w:w="1052" w:type="dxa"/>
            <w:vMerge w:val="restart"/>
            <w:tcBorders>
              <w:top w:val="single" w:sz="12" w:space="0" w:color="auto"/>
              <w:left w:val="single" w:sz="12" w:space="0" w:color="auto"/>
              <w:bottom w:val="nil"/>
              <w:right w:val="nil"/>
            </w:tcBorders>
            <w:shd w:val="clear" w:color="auto" w:fill="auto"/>
          </w:tcPr>
          <w:p w14:paraId="2F105C77" w14:textId="77777777" w:rsidR="001C387D" w:rsidRPr="001C387D" w:rsidRDefault="001C387D" w:rsidP="001C387D">
            <w:pPr>
              <w:autoSpaceDE w:val="0"/>
              <w:autoSpaceDN w:val="0"/>
              <w:adjustRightInd w:val="0"/>
              <w:ind w:left="60" w:right="60"/>
              <w:rPr>
                <w:rFonts w:cs="Arial"/>
                <w:sz w:val="18"/>
                <w:szCs w:val="18"/>
              </w:rPr>
            </w:pPr>
            <w:r w:rsidRPr="001C387D">
              <w:rPr>
                <w:rFonts w:cs="Arial"/>
                <w:sz w:val="18"/>
                <w:szCs w:val="18"/>
              </w:rPr>
              <w:t>Valid</w:t>
            </w:r>
          </w:p>
        </w:tc>
        <w:tc>
          <w:tcPr>
            <w:tcW w:w="2427" w:type="dxa"/>
            <w:tcBorders>
              <w:top w:val="single" w:sz="12" w:space="0" w:color="auto"/>
              <w:left w:val="nil"/>
              <w:bottom w:val="nil"/>
              <w:right w:val="single" w:sz="12" w:space="0" w:color="auto"/>
            </w:tcBorders>
            <w:shd w:val="clear" w:color="auto" w:fill="auto"/>
          </w:tcPr>
          <w:p w14:paraId="21B805B8" w14:textId="77777777" w:rsidR="001C387D" w:rsidRPr="001C387D" w:rsidRDefault="001C387D" w:rsidP="001C387D">
            <w:pPr>
              <w:autoSpaceDE w:val="0"/>
              <w:autoSpaceDN w:val="0"/>
              <w:adjustRightInd w:val="0"/>
              <w:ind w:left="60" w:right="60"/>
              <w:rPr>
                <w:rFonts w:cs="Arial"/>
                <w:sz w:val="18"/>
                <w:szCs w:val="18"/>
              </w:rPr>
            </w:pPr>
            <w:r w:rsidRPr="001C387D">
              <w:rPr>
                <w:rFonts w:cs="Arial"/>
                <w:sz w:val="18"/>
                <w:szCs w:val="18"/>
              </w:rPr>
              <w:t>Very Strongly Disagree</w:t>
            </w:r>
          </w:p>
        </w:tc>
        <w:tc>
          <w:tcPr>
            <w:tcW w:w="1289" w:type="dxa"/>
            <w:tcBorders>
              <w:top w:val="single" w:sz="12" w:space="0" w:color="auto"/>
              <w:left w:val="single" w:sz="12" w:space="0" w:color="auto"/>
              <w:bottom w:val="nil"/>
              <w:right w:val="single" w:sz="12" w:space="0" w:color="auto"/>
            </w:tcBorders>
            <w:shd w:val="clear" w:color="auto" w:fill="auto"/>
          </w:tcPr>
          <w:p w14:paraId="2BC01812" w14:textId="77777777" w:rsidR="001C387D" w:rsidRPr="001C387D" w:rsidRDefault="001C387D" w:rsidP="001C387D">
            <w:pPr>
              <w:autoSpaceDE w:val="0"/>
              <w:autoSpaceDN w:val="0"/>
              <w:adjustRightInd w:val="0"/>
              <w:ind w:left="60" w:right="60"/>
              <w:jc w:val="right"/>
              <w:rPr>
                <w:rFonts w:cs="Arial"/>
                <w:sz w:val="18"/>
                <w:szCs w:val="18"/>
              </w:rPr>
            </w:pPr>
            <w:r w:rsidRPr="001C387D">
              <w:rPr>
                <w:rFonts w:cs="Arial"/>
                <w:sz w:val="18"/>
                <w:szCs w:val="18"/>
              </w:rPr>
              <w:t>34</w:t>
            </w:r>
          </w:p>
        </w:tc>
        <w:tc>
          <w:tcPr>
            <w:tcW w:w="1136" w:type="dxa"/>
            <w:tcBorders>
              <w:top w:val="single" w:sz="12" w:space="0" w:color="auto"/>
              <w:left w:val="single" w:sz="12" w:space="0" w:color="auto"/>
              <w:bottom w:val="nil"/>
              <w:right w:val="single" w:sz="12" w:space="0" w:color="auto"/>
            </w:tcBorders>
            <w:shd w:val="clear" w:color="auto" w:fill="auto"/>
          </w:tcPr>
          <w:p w14:paraId="0368352C" w14:textId="77777777" w:rsidR="001C387D" w:rsidRPr="001C387D" w:rsidRDefault="001C387D" w:rsidP="001C387D">
            <w:pPr>
              <w:autoSpaceDE w:val="0"/>
              <w:autoSpaceDN w:val="0"/>
              <w:adjustRightInd w:val="0"/>
              <w:ind w:left="60" w:right="60"/>
              <w:jc w:val="right"/>
              <w:rPr>
                <w:rFonts w:cs="Arial"/>
                <w:sz w:val="18"/>
                <w:szCs w:val="18"/>
              </w:rPr>
            </w:pPr>
            <w:r w:rsidRPr="001C387D">
              <w:rPr>
                <w:rFonts w:cs="Arial"/>
                <w:sz w:val="18"/>
                <w:szCs w:val="18"/>
              </w:rPr>
              <w:t>1.2</w:t>
            </w:r>
          </w:p>
        </w:tc>
        <w:tc>
          <w:tcPr>
            <w:tcW w:w="1545" w:type="dxa"/>
            <w:tcBorders>
              <w:top w:val="single" w:sz="12" w:space="0" w:color="auto"/>
              <w:left w:val="single" w:sz="12" w:space="0" w:color="auto"/>
              <w:bottom w:val="nil"/>
              <w:right w:val="single" w:sz="12" w:space="0" w:color="auto"/>
            </w:tcBorders>
            <w:shd w:val="clear" w:color="auto" w:fill="auto"/>
          </w:tcPr>
          <w:p w14:paraId="4FCC892A" w14:textId="77777777" w:rsidR="001C387D" w:rsidRPr="001C387D" w:rsidRDefault="001C387D" w:rsidP="001C387D">
            <w:pPr>
              <w:autoSpaceDE w:val="0"/>
              <w:autoSpaceDN w:val="0"/>
              <w:adjustRightInd w:val="0"/>
              <w:ind w:left="60" w:right="60"/>
              <w:jc w:val="right"/>
              <w:rPr>
                <w:rFonts w:cs="Arial"/>
                <w:sz w:val="18"/>
                <w:szCs w:val="18"/>
              </w:rPr>
            </w:pPr>
            <w:r w:rsidRPr="001C387D">
              <w:rPr>
                <w:rFonts w:cs="Arial"/>
                <w:sz w:val="18"/>
                <w:szCs w:val="18"/>
              </w:rPr>
              <w:t>1.3</w:t>
            </w:r>
          </w:p>
        </w:tc>
        <w:tc>
          <w:tcPr>
            <w:tcW w:w="1629" w:type="dxa"/>
            <w:tcBorders>
              <w:top w:val="single" w:sz="12" w:space="0" w:color="auto"/>
              <w:left w:val="single" w:sz="12" w:space="0" w:color="auto"/>
              <w:bottom w:val="nil"/>
              <w:right w:val="single" w:sz="12" w:space="0" w:color="auto"/>
            </w:tcBorders>
            <w:shd w:val="clear" w:color="auto" w:fill="auto"/>
          </w:tcPr>
          <w:p w14:paraId="74B6E23A" w14:textId="77777777" w:rsidR="001C387D" w:rsidRPr="001C387D" w:rsidRDefault="001C387D" w:rsidP="001C387D">
            <w:pPr>
              <w:autoSpaceDE w:val="0"/>
              <w:autoSpaceDN w:val="0"/>
              <w:adjustRightInd w:val="0"/>
              <w:ind w:left="60" w:right="60"/>
              <w:jc w:val="right"/>
              <w:rPr>
                <w:rFonts w:cs="Arial"/>
                <w:sz w:val="18"/>
                <w:szCs w:val="18"/>
              </w:rPr>
            </w:pPr>
            <w:r w:rsidRPr="001C387D">
              <w:rPr>
                <w:rFonts w:cs="Arial"/>
                <w:sz w:val="18"/>
                <w:szCs w:val="18"/>
              </w:rPr>
              <w:t>1.3</w:t>
            </w:r>
          </w:p>
        </w:tc>
      </w:tr>
      <w:tr w:rsidR="003942A9" w:rsidRPr="001C387D" w14:paraId="11449588" w14:textId="77777777" w:rsidTr="003D1AFA">
        <w:trPr>
          <w:cantSplit/>
        </w:trPr>
        <w:tc>
          <w:tcPr>
            <w:tcW w:w="1052" w:type="dxa"/>
            <w:vMerge/>
            <w:tcBorders>
              <w:top w:val="nil"/>
              <w:left w:val="single" w:sz="12" w:space="0" w:color="auto"/>
              <w:bottom w:val="nil"/>
              <w:right w:val="nil"/>
            </w:tcBorders>
            <w:shd w:val="clear" w:color="auto" w:fill="auto"/>
          </w:tcPr>
          <w:p w14:paraId="6F0C610E" w14:textId="77777777" w:rsidR="001C387D" w:rsidRPr="001C387D" w:rsidRDefault="001C387D" w:rsidP="001C387D">
            <w:pPr>
              <w:autoSpaceDE w:val="0"/>
              <w:autoSpaceDN w:val="0"/>
              <w:adjustRightInd w:val="0"/>
              <w:rPr>
                <w:rFonts w:cs="Arial"/>
                <w:sz w:val="18"/>
                <w:szCs w:val="18"/>
              </w:rPr>
            </w:pPr>
          </w:p>
        </w:tc>
        <w:tc>
          <w:tcPr>
            <w:tcW w:w="2427" w:type="dxa"/>
            <w:tcBorders>
              <w:top w:val="nil"/>
              <w:left w:val="nil"/>
              <w:bottom w:val="nil"/>
              <w:right w:val="single" w:sz="12" w:space="0" w:color="auto"/>
            </w:tcBorders>
            <w:shd w:val="clear" w:color="auto" w:fill="auto"/>
          </w:tcPr>
          <w:p w14:paraId="48F450AB" w14:textId="77777777" w:rsidR="001C387D" w:rsidRPr="001C387D" w:rsidRDefault="001C387D" w:rsidP="001C387D">
            <w:pPr>
              <w:autoSpaceDE w:val="0"/>
              <w:autoSpaceDN w:val="0"/>
              <w:adjustRightInd w:val="0"/>
              <w:ind w:left="60" w:right="60"/>
              <w:rPr>
                <w:rFonts w:cs="Arial"/>
                <w:sz w:val="18"/>
                <w:szCs w:val="18"/>
              </w:rPr>
            </w:pPr>
            <w:r w:rsidRPr="001C387D">
              <w:rPr>
                <w:rFonts w:cs="Arial"/>
                <w:sz w:val="18"/>
                <w:szCs w:val="18"/>
              </w:rPr>
              <w:t>Strongly Disagree</w:t>
            </w:r>
          </w:p>
        </w:tc>
        <w:tc>
          <w:tcPr>
            <w:tcW w:w="1289" w:type="dxa"/>
            <w:tcBorders>
              <w:top w:val="nil"/>
              <w:left w:val="single" w:sz="12" w:space="0" w:color="auto"/>
              <w:bottom w:val="nil"/>
              <w:right w:val="single" w:sz="12" w:space="0" w:color="auto"/>
            </w:tcBorders>
            <w:shd w:val="clear" w:color="auto" w:fill="auto"/>
          </w:tcPr>
          <w:p w14:paraId="5FC79041" w14:textId="77777777" w:rsidR="001C387D" w:rsidRPr="001C387D" w:rsidRDefault="001C387D" w:rsidP="001C387D">
            <w:pPr>
              <w:autoSpaceDE w:val="0"/>
              <w:autoSpaceDN w:val="0"/>
              <w:adjustRightInd w:val="0"/>
              <w:ind w:left="60" w:right="60"/>
              <w:jc w:val="right"/>
              <w:rPr>
                <w:rFonts w:cs="Arial"/>
                <w:sz w:val="18"/>
                <w:szCs w:val="18"/>
              </w:rPr>
            </w:pPr>
            <w:r w:rsidRPr="001C387D">
              <w:rPr>
                <w:rFonts w:cs="Arial"/>
                <w:sz w:val="18"/>
                <w:szCs w:val="18"/>
              </w:rPr>
              <w:t>12</w:t>
            </w:r>
          </w:p>
        </w:tc>
        <w:tc>
          <w:tcPr>
            <w:tcW w:w="1136" w:type="dxa"/>
            <w:tcBorders>
              <w:top w:val="nil"/>
              <w:left w:val="single" w:sz="12" w:space="0" w:color="auto"/>
              <w:bottom w:val="nil"/>
              <w:right w:val="single" w:sz="12" w:space="0" w:color="auto"/>
            </w:tcBorders>
            <w:shd w:val="clear" w:color="auto" w:fill="auto"/>
          </w:tcPr>
          <w:p w14:paraId="05F5E92E" w14:textId="77777777" w:rsidR="001C387D" w:rsidRPr="001C387D" w:rsidRDefault="001C387D" w:rsidP="001C387D">
            <w:pPr>
              <w:autoSpaceDE w:val="0"/>
              <w:autoSpaceDN w:val="0"/>
              <w:adjustRightInd w:val="0"/>
              <w:ind w:left="60" w:right="60"/>
              <w:jc w:val="right"/>
              <w:rPr>
                <w:rFonts w:cs="Arial"/>
                <w:sz w:val="18"/>
                <w:szCs w:val="18"/>
              </w:rPr>
            </w:pPr>
            <w:r w:rsidRPr="001C387D">
              <w:rPr>
                <w:rFonts w:cs="Arial"/>
                <w:sz w:val="18"/>
                <w:szCs w:val="18"/>
              </w:rPr>
              <w:t>.4</w:t>
            </w:r>
          </w:p>
        </w:tc>
        <w:tc>
          <w:tcPr>
            <w:tcW w:w="1545" w:type="dxa"/>
            <w:tcBorders>
              <w:top w:val="nil"/>
              <w:left w:val="single" w:sz="12" w:space="0" w:color="auto"/>
              <w:bottom w:val="nil"/>
              <w:right w:val="single" w:sz="12" w:space="0" w:color="auto"/>
            </w:tcBorders>
            <w:shd w:val="clear" w:color="auto" w:fill="auto"/>
          </w:tcPr>
          <w:p w14:paraId="45FF3BD7" w14:textId="77777777" w:rsidR="001C387D" w:rsidRPr="001C387D" w:rsidRDefault="001C387D" w:rsidP="001C387D">
            <w:pPr>
              <w:autoSpaceDE w:val="0"/>
              <w:autoSpaceDN w:val="0"/>
              <w:adjustRightInd w:val="0"/>
              <w:ind w:left="60" w:right="60"/>
              <w:jc w:val="right"/>
              <w:rPr>
                <w:rFonts w:cs="Arial"/>
                <w:sz w:val="18"/>
                <w:szCs w:val="18"/>
              </w:rPr>
            </w:pPr>
            <w:r w:rsidRPr="001C387D">
              <w:rPr>
                <w:rFonts w:cs="Arial"/>
                <w:sz w:val="18"/>
                <w:szCs w:val="18"/>
              </w:rPr>
              <w:t>.4</w:t>
            </w:r>
          </w:p>
        </w:tc>
        <w:tc>
          <w:tcPr>
            <w:tcW w:w="1629" w:type="dxa"/>
            <w:tcBorders>
              <w:top w:val="nil"/>
              <w:left w:val="single" w:sz="12" w:space="0" w:color="auto"/>
              <w:bottom w:val="nil"/>
              <w:right w:val="single" w:sz="12" w:space="0" w:color="auto"/>
            </w:tcBorders>
            <w:shd w:val="clear" w:color="auto" w:fill="auto"/>
          </w:tcPr>
          <w:p w14:paraId="6BA76E6F" w14:textId="77777777" w:rsidR="001C387D" w:rsidRPr="001C387D" w:rsidRDefault="001C387D" w:rsidP="001C387D">
            <w:pPr>
              <w:autoSpaceDE w:val="0"/>
              <w:autoSpaceDN w:val="0"/>
              <w:adjustRightInd w:val="0"/>
              <w:ind w:left="60" w:right="60"/>
              <w:jc w:val="right"/>
              <w:rPr>
                <w:rFonts w:cs="Arial"/>
                <w:sz w:val="18"/>
                <w:szCs w:val="18"/>
              </w:rPr>
            </w:pPr>
            <w:r w:rsidRPr="001C387D">
              <w:rPr>
                <w:rFonts w:cs="Arial"/>
                <w:sz w:val="18"/>
                <w:szCs w:val="18"/>
              </w:rPr>
              <w:t>1.7</w:t>
            </w:r>
          </w:p>
        </w:tc>
      </w:tr>
      <w:tr w:rsidR="003942A9" w:rsidRPr="001C387D" w14:paraId="12C414B7" w14:textId="77777777" w:rsidTr="003D1AFA">
        <w:trPr>
          <w:cantSplit/>
        </w:trPr>
        <w:tc>
          <w:tcPr>
            <w:tcW w:w="1052" w:type="dxa"/>
            <w:vMerge/>
            <w:tcBorders>
              <w:top w:val="nil"/>
              <w:left w:val="single" w:sz="12" w:space="0" w:color="auto"/>
              <w:bottom w:val="nil"/>
              <w:right w:val="nil"/>
            </w:tcBorders>
            <w:shd w:val="clear" w:color="auto" w:fill="auto"/>
          </w:tcPr>
          <w:p w14:paraId="0F2949F7" w14:textId="77777777" w:rsidR="001C387D" w:rsidRPr="001C387D" w:rsidRDefault="001C387D" w:rsidP="001C387D">
            <w:pPr>
              <w:autoSpaceDE w:val="0"/>
              <w:autoSpaceDN w:val="0"/>
              <w:adjustRightInd w:val="0"/>
              <w:rPr>
                <w:rFonts w:cs="Arial"/>
                <w:sz w:val="18"/>
                <w:szCs w:val="18"/>
              </w:rPr>
            </w:pPr>
          </w:p>
        </w:tc>
        <w:tc>
          <w:tcPr>
            <w:tcW w:w="2427" w:type="dxa"/>
            <w:tcBorders>
              <w:top w:val="nil"/>
              <w:left w:val="nil"/>
              <w:bottom w:val="nil"/>
              <w:right w:val="single" w:sz="12" w:space="0" w:color="auto"/>
            </w:tcBorders>
            <w:shd w:val="clear" w:color="auto" w:fill="auto"/>
          </w:tcPr>
          <w:p w14:paraId="3E074E1D" w14:textId="77777777" w:rsidR="001C387D" w:rsidRPr="001C387D" w:rsidRDefault="001C387D" w:rsidP="001C387D">
            <w:pPr>
              <w:autoSpaceDE w:val="0"/>
              <w:autoSpaceDN w:val="0"/>
              <w:adjustRightInd w:val="0"/>
              <w:ind w:left="60" w:right="60"/>
              <w:rPr>
                <w:rFonts w:cs="Arial"/>
                <w:sz w:val="18"/>
                <w:szCs w:val="18"/>
              </w:rPr>
            </w:pPr>
            <w:r w:rsidRPr="001C387D">
              <w:rPr>
                <w:rFonts w:cs="Arial"/>
                <w:sz w:val="18"/>
                <w:szCs w:val="18"/>
              </w:rPr>
              <w:t>Disagree</w:t>
            </w:r>
          </w:p>
        </w:tc>
        <w:tc>
          <w:tcPr>
            <w:tcW w:w="1289" w:type="dxa"/>
            <w:tcBorders>
              <w:top w:val="nil"/>
              <w:left w:val="single" w:sz="12" w:space="0" w:color="auto"/>
              <w:bottom w:val="nil"/>
              <w:right w:val="single" w:sz="12" w:space="0" w:color="auto"/>
            </w:tcBorders>
            <w:shd w:val="clear" w:color="auto" w:fill="auto"/>
          </w:tcPr>
          <w:p w14:paraId="394C9005" w14:textId="77777777" w:rsidR="001C387D" w:rsidRPr="001C387D" w:rsidRDefault="001C387D" w:rsidP="001C387D">
            <w:pPr>
              <w:autoSpaceDE w:val="0"/>
              <w:autoSpaceDN w:val="0"/>
              <w:adjustRightInd w:val="0"/>
              <w:ind w:left="60" w:right="60"/>
              <w:jc w:val="right"/>
              <w:rPr>
                <w:rFonts w:cs="Arial"/>
                <w:sz w:val="18"/>
                <w:szCs w:val="18"/>
              </w:rPr>
            </w:pPr>
            <w:r w:rsidRPr="001C387D">
              <w:rPr>
                <w:rFonts w:cs="Arial"/>
                <w:sz w:val="18"/>
                <w:szCs w:val="18"/>
              </w:rPr>
              <w:t>51</w:t>
            </w:r>
          </w:p>
        </w:tc>
        <w:tc>
          <w:tcPr>
            <w:tcW w:w="1136" w:type="dxa"/>
            <w:tcBorders>
              <w:top w:val="nil"/>
              <w:left w:val="single" w:sz="12" w:space="0" w:color="auto"/>
              <w:bottom w:val="nil"/>
              <w:right w:val="single" w:sz="12" w:space="0" w:color="auto"/>
            </w:tcBorders>
            <w:shd w:val="clear" w:color="auto" w:fill="auto"/>
          </w:tcPr>
          <w:p w14:paraId="493DCF5B" w14:textId="77777777" w:rsidR="001C387D" w:rsidRPr="001C387D" w:rsidRDefault="001C387D" w:rsidP="001C387D">
            <w:pPr>
              <w:autoSpaceDE w:val="0"/>
              <w:autoSpaceDN w:val="0"/>
              <w:adjustRightInd w:val="0"/>
              <w:ind w:left="60" w:right="60"/>
              <w:jc w:val="right"/>
              <w:rPr>
                <w:rFonts w:cs="Arial"/>
                <w:sz w:val="18"/>
                <w:szCs w:val="18"/>
              </w:rPr>
            </w:pPr>
            <w:r w:rsidRPr="001C387D">
              <w:rPr>
                <w:rFonts w:cs="Arial"/>
                <w:sz w:val="18"/>
                <w:szCs w:val="18"/>
              </w:rPr>
              <w:t>1.8</w:t>
            </w:r>
          </w:p>
        </w:tc>
        <w:tc>
          <w:tcPr>
            <w:tcW w:w="1545" w:type="dxa"/>
            <w:tcBorders>
              <w:top w:val="nil"/>
              <w:left w:val="single" w:sz="12" w:space="0" w:color="auto"/>
              <w:bottom w:val="nil"/>
              <w:right w:val="single" w:sz="12" w:space="0" w:color="auto"/>
            </w:tcBorders>
            <w:shd w:val="clear" w:color="auto" w:fill="auto"/>
          </w:tcPr>
          <w:p w14:paraId="6348B118" w14:textId="77777777" w:rsidR="001C387D" w:rsidRPr="001C387D" w:rsidRDefault="001C387D" w:rsidP="001C387D">
            <w:pPr>
              <w:autoSpaceDE w:val="0"/>
              <w:autoSpaceDN w:val="0"/>
              <w:adjustRightInd w:val="0"/>
              <w:ind w:left="60" w:right="60"/>
              <w:jc w:val="right"/>
              <w:rPr>
                <w:rFonts w:cs="Arial"/>
                <w:sz w:val="18"/>
                <w:szCs w:val="18"/>
              </w:rPr>
            </w:pPr>
            <w:r w:rsidRPr="001C387D">
              <w:rPr>
                <w:rFonts w:cs="Arial"/>
                <w:sz w:val="18"/>
                <w:szCs w:val="18"/>
              </w:rPr>
              <w:t>1.9</w:t>
            </w:r>
          </w:p>
        </w:tc>
        <w:tc>
          <w:tcPr>
            <w:tcW w:w="1629" w:type="dxa"/>
            <w:tcBorders>
              <w:top w:val="nil"/>
              <w:left w:val="single" w:sz="12" w:space="0" w:color="auto"/>
              <w:bottom w:val="nil"/>
              <w:right w:val="single" w:sz="12" w:space="0" w:color="auto"/>
            </w:tcBorders>
            <w:shd w:val="clear" w:color="auto" w:fill="auto"/>
          </w:tcPr>
          <w:p w14:paraId="76BEDA28" w14:textId="77777777" w:rsidR="001C387D" w:rsidRPr="001C387D" w:rsidRDefault="001C387D" w:rsidP="001C387D">
            <w:pPr>
              <w:autoSpaceDE w:val="0"/>
              <w:autoSpaceDN w:val="0"/>
              <w:adjustRightInd w:val="0"/>
              <w:ind w:left="60" w:right="60"/>
              <w:jc w:val="right"/>
              <w:rPr>
                <w:rFonts w:cs="Arial"/>
                <w:sz w:val="18"/>
                <w:szCs w:val="18"/>
              </w:rPr>
            </w:pPr>
            <w:r w:rsidRPr="001C387D">
              <w:rPr>
                <w:rFonts w:cs="Arial"/>
                <w:sz w:val="18"/>
                <w:szCs w:val="18"/>
              </w:rPr>
              <w:t>3.6</w:t>
            </w:r>
          </w:p>
        </w:tc>
      </w:tr>
      <w:tr w:rsidR="003942A9" w:rsidRPr="001C387D" w14:paraId="3B404FBE" w14:textId="77777777" w:rsidTr="003D1AFA">
        <w:trPr>
          <w:cantSplit/>
        </w:trPr>
        <w:tc>
          <w:tcPr>
            <w:tcW w:w="1052" w:type="dxa"/>
            <w:vMerge/>
            <w:tcBorders>
              <w:top w:val="nil"/>
              <w:left w:val="single" w:sz="12" w:space="0" w:color="auto"/>
              <w:bottom w:val="nil"/>
              <w:right w:val="nil"/>
            </w:tcBorders>
            <w:shd w:val="clear" w:color="auto" w:fill="auto"/>
          </w:tcPr>
          <w:p w14:paraId="075B5E6A" w14:textId="77777777" w:rsidR="001C387D" w:rsidRPr="001C387D" w:rsidRDefault="001C387D" w:rsidP="001C387D">
            <w:pPr>
              <w:autoSpaceDE w:val="0"/>
              <w:autoSpaceDN w:val="0"/>
              <w:adjustRightInd w:val="0"/>
              <w:rPr>
                <w:rFonts w:cs="Arial"/>
                <w:sz w:val="18"/>
                <w:szCs w:val="18"/>
              </w:rPr>
            </w:pPr>
          </w:p>
        </w:tc>
        <w:tc>
          <w:tcPr>
            <w:tcW w:w="2427" w:type="dxa"/>
            <w:tcBorders>
              <w:top w:val="nil"/>
              <w:left w:val="nil"/>
              <w:bottom w:val="nil"/>
              <w:right w:val="single" w:sz="12" w:space="0" w:color="auto"/>
            </w:tcBorders>
            <w:shd w:val="clear" w:color="auto" w:fill="auto"/>
          </w:tcPr>
          <w:p w14:paraId="5741C93F" w14:textId="77777777" w:rsidR="001C387D" w:rsidRPr="001C387D" w:rsidRDefault="001C387D" w:rsidP="001C387D">
            <w:pPr>
              <w:autoSpaceDE w:val="0"/>
              <w:autoSpaceDN w:val="0"/>
              <w:adjustRightInd w:val="0"/>
              <w:ind w:left="60" w:right="60"/>
              <w:rPr>
                <w:rFonts w:cs="Arial"/>
                <w:sz w:val="18"/>
                <w:szCs w:val="18"/>
              </w:rPr>
            </w:pPr>
            <w:r w:rsidRPr="001C387D">
              <w:rPr>
                <w:rFonts w:cs="Arial"/>
                <w:sz w:val="18"/>
                <w:szCs w:val="18"/>
              </w:rPr>
              <w:t>Agree</w:t>
            </w:r>
          </w:p>
        </w:tc>
        <w:tc>
          <w:tcPr>
            <w:tcW w:w="1289" w:type="dxa"/>
            <w:tcBorders>
              <w:top w:val="nil"/>
              <w:left w:val="single" w:sz="12" w:space="0" w:color="auto"/>
              <w:bottom w:val="nil"/>
              <w:right w:val="single" w:sz="12" w:space="0" w:color="auto"/>
            </w:tcBorders>
            <w:shd w:val="clear" w:color="auto" w:fill="auto"/>
          </w:tcPr>
          <w:p w14:paraId="11D24D55" w14:textId="77777777" w:rsidR="001C387D" w:rsidRPr="001C387D" w:rsidRDefault="001C387D" w:rsidP="001C387D">
            <w:pPr>
              <w:autoSpaceDE w:val="0"/>
              <w:autoSpaceDN w:val="0"/>
              <w:adjustRightInd w:val="0"/>
              <w:ind w:left="60" w:right="60"/>
              <w:jc w:val="right"/>
              <w:rPr>
                <w:rFonts w:cs="Arial"/>
                <w:sz w:val="18"/>
                <w:szCs w:val="18"/>
              </w:rPr>
            </w:pPr>
            <w:r w:rsidRPr="001C387D">
              <w:rPr>
                <w:rFonts w:cs="Arial"/>
                <w:sz w:val="18"/>
                <w:szCs w:val="18"/>
              </w:rPr>
              <w:t>742</w:t>
            </w:r>
          </w:p>
        </w:tc>
        <w:tc>
          <w:tcPr>
            <w:tcW w:w="1136" w:type="dxa"/>
            <w:tcBorders>
              <w:top w:val="nil"/>
              <w:left w:val="single" w:sz="12" w:space="0" w:color="auto"/>
              <w:bottom w:val="nil"/>
              <w:right w:val="single" w:sz="12" w:space="0" w:color="auto"/>
            </w:tcBorders>
            <w:shd w:val="clear" w:color="auto" w:fill="auto"/>
          </w:tcPr>
          <w:p w14:paraId="4BED6861" w14:textId="77777777" w:rsidR="001C387D" w:rsidRPr="001C387D" w:rsidRDefault="001C387D" w:rsidP="001C387D">
            <w:pPr>
              <w:autoSpaceDE w:val="0"/>
              <w:autoSpaceDN w:val="0"/>
              <w:adjustRightInd w:val="0"/>
              <w:ind w:left="60" w:right="60"/>
              <w:jc w:val="right"/>
              <w:rPr>
                <w:rFonts w:cs="Arial"/>
                <w:sz w:val="18"/>
                <w:szCs w:val="18"/>
              </w:rPr>
            </w:pPr>
            <w:r w:rsidRPr="001C387D">
              <w:rPr>
                <w:rFonts w:cs="Arial"/>
                <w:sz w:val="18"/>
                <w:szCs w:val="18"/>
              </w:rPr>
              <w:t>26.5</w:t>
            </w:r>
          </w:p>
        </w:tc>
        <w:tc>
          <w:tcPr>
            <w:tcW w:w="1545" w:type="dxa"/>
            <w:tcBorders>
              <w:top w:val="nil"/>
              <w:left w:val="single" w:sz="12" w:space="0" w:color="auto"/>
              <w:bottom w:val="nil"/>
              <w:right w:val="single" w:sz="12" w:space="0" w:color="auto"/>
            </w:tcBorders>
            <w:shd w:val="clear" w:color="auto" w:fill="auto"/>
          </w:tcPr>
          <w:p w14:paraId="6DCA3B69" w14:textId="77777777" w:rsidR="001C387D" w:rsidRPr="001C387D" w:rsidRDefault="001C387D" w:rsidP="001C387D">
            <w:pPr>
              <w:autoSpaceDE w:val="0"/>
              <w:autoSpaceDN w:val="0"/>
              <w:adjustRightInd w:val="0"/>
              <w:ind w:left="60" w:right="60"/>
              <w:jc w:val="right"/>
              <w:rPr>
                <w:rFonts w:cs="Arial"/>
                <w:sz w:val="18"/>
                <w:szCs w:val="18"/>
              </w:rPr>
            </w:pPr>
            <w:r w:rsidRPr="001C387D">
              <w:rPr>
                <w:rFonts w:cs="Arial"/>
                <w:sz w:val="18"/>
                <w:szCs w:val="18"/>
              </w:rPr>
              <w:t>27.3</w:t>
            </w:r>
          </w:p>
        </w:tc>
        <w:tc>
          <w:tcPr>
            <w:tcW w:w="1629" w:type="dxa"/>
            <w:tcBorders>
              <w:top w:val="nil"/>
              <w:left w:val="single" w:sz="12" w:space="0" w:color="auto"/>
              <w:bottom w:val="nil"/>
              <w:right w:val="single" w:sz="12" w:space="0" w:color="auto"/>
            </w:tcBorders>
            <w:shd w:val="clear" w:color="auto" w:fill="auto"/>
          </w:tcPr>
          <w:p w14:paraId="025613C0" w14:textId="77777777" w:rsidR="001C387D" w:rsidRPr="001C387D" w:rsidRDefault="001C387D" w:rsidP="001C387D">
            <w:pPr>
              <w:autoSpaceDE w:val="0"/>
              <w:autoSpaceDN w:val="0"/>
              <w:adjustRightInd w:val="0"/>
              <w:ind w:left="60" w:right="60"/>
              <w:jc w:val="right"/>
              <w:rPr>
                <w:rFonts w:cs="Arial"/>
                <w:sz w:val="18"/>
                <w:szCs w:val="18"/>
              </w:rPr>
            </w:pPr>
            <w:r w:rsidRPr="001C387D">
              <w:rPr>
                <w:rFonts w:cs="Arial"/>
                <w:sz w:val="18"/>
                <w:szCs w:val="18"/>
              </w:rPr>
              <w:t>30.9</w:t>
            </w:r>
          </w:p>
        </w:tc>
      </w:tr>
      <w:tr w:rsidR="003942A9" w:rsidRPr="001C387D" w14:paraId="28A06D24" w14:textId="77777777" w:rsidTr="003D1AFA">
        <w:trPr>
          <w:cantSplit/>
        </w:trPr>
        <w:tc>
          <w:tcPr>
            <w:tcW w:w="1052" w:type="dxa"/>
            <w:vMerge/>
            <w:tcBorders>
              <w:top w:val="nil"/>
              <w:left w:val="single" w:sz="12" w:space="0" w:color="auto"/>
              <w:bottom w:val="nil"/>
              <w:right w:val="nil"/>
            </w:tcBorders>
            <w:shd w:val="clear" w:color="auto" w:fill="auto"/>
          </w:tcPr>
          <w:p w14:paraId="2D3FFF33" w14:textId="77777777" w:rsidR="001C387D" w:rsidRPr="001C387D" w:rsidRDefault="001C387D" w:rsidP="001C387D">
            <w:pPr>
              <w:autoSpaceDE w:val="0"/>
              <w:autoSpaceDN w:val="0"/>
              <w:adjustRightInd w:val="0"/>
              <w:rPr>
                <w:rFonts w:cs="Arial"/>
                <w:sz w:val="18"/>
                <w:szCs w:val="18"/>
              </w:rPr>
            </w:pPr>
          </w:p>
        </w:tc>
        <w:tc>
          <w:tcPr>
            <w:tcW w:w="2427" w:type="dxa"/>
            <w:tcBorders>
              <w:top w:val="nil"/>
              <w:left w:val="nil"/>
              <w:bottom w:val="nil"/>
              <w:right w:val="single" w:sz="12" w:space="0" w:color="auto"/>
            </w:tcBorders>
            <w:shd w:val="clear" w:color="auto" w:fill="auto"/>
          </w:tcPr>
          <w:p w14:paraId="0B2E0379" w14:textId="77777777" w:rsidR="001C387D" w:rsidRPr="001C387D" w:rsidRDefault="001C387D" w:rsidP="001C387D">
            <w:pPr>
              <w:autoSpaceDE w:val="0"/>
              <w:autoSpaceDN w:val="0"/>
              <w:adjustRightInd w:val="0"/>
              <w:ind w:left="60" w:right="60"/>
              <w:rPr>
                <w:rFonts w:cs="Arial"/>
                <w:sz w:val="18"/>
                <w:szCs w:val="18"/>
              </w:rPr>
            </w:pPr>
            <w:r w:rsidRPr="001C387D">
              <w:rPr>
                <w:rFonts w:cs="Arial"/>
                <w:sz w:val="18"/>
                <w:szCs w:val="18"/>
              </w:rPr>
              <w:t>Strongly Agree</w:t>
            </w:r>
          </w:p>
        </w:tc>
        <w:tc>
          <w:tcPr>
            <w:tcW w:w="1289" w:type="dxa"/>
            <w:tcBorders>
              <w:top w:val="nil"/>
              <w:left w:val="single" w:sz="12" w:space="0" w:color="auto"/>
              <w:bottom w:val="nil"/>
              <w:right w:val="single" w:sz="12" w:space="0" w:color="auto"/>
            </w:tcBorders>
            <w:shd w:val="clear" w:color="auto" w:fill="auto"/>
          </w:tcPr>
          <w:p w14:paraId="7F47F86B" w14:textId="77777777" w:rsidR="001C387D" w:rsidRPr="001C387D" w:rsidRDefault="001C387D" w:rsidP="001C387D">
            <w:pPr>
              <w:autoSpaceDE w:val="0"/>
              <w:autoSpaceDN w:val="0"/>
              <w:adjustRightInd w:val="0"/>
              <w:ind w:left="60" w:right="60"/>
              <w:jc w:val="right"/>
              <w:rPr>
                <w:rFonts w:cs="Arial"/>
                <w:sz w:val="18"/>
                <w:szCs w:val="18"/>
              </w:rPr>
            </w:pPr>
            <w:r w:rsidRPr="001C387D">
              <w:rPr>
                <w:rFonts w:cs="Arial"/>
                <w:sz w:val="18"/>
                <w:szCs w:val="18"/>
              </w:rPr>
              <w:t>603</w:t>
            </w:r>
          </w:p>
        </w:tc>
        <w:tc>
          <w:tcPr>
            <w:tcW w:w="1136" w:type="dxa"/>
            <w:tcBorders>
              <w:top w:val="nil"/>
              <w:left w:val="single" w:sz="12" w:space="0" w:color="auto"/>
              <w:bottom w:val="nil"/>
              <w:right w:val="single" w:sz="12" w:space="0" w:color="auto"/>
            </w:tcBorders>
            <w:shd w:val="clear" w:color="auto" w:fill="auto"/>
          </w:tcPr>
          <w:p w14:paraId="07121B4F" w14:textId="77777777" w:rsidR="001C387D" w:rsidRPr="001C387D" w:rsidRDefault="001C387D" w:rsidP="001C387D">
            <w:pPr>
              <w:autoSpaceDE w:val="0"/>
              <w:autoSpaceDN w:val="0"/>
              <w:adjustRightInd w:val="0"/>
              <w:ind w:left="60" w:right="60"/>
              <w:jc w:val="right"/>
              <w:rPr>
                <w:rFonts w:cs="Arial"/>
                <w:sz w:val="18"/>
                <w:szCs w:val="18"/>
              </w:rPr>
            </w:pPr>
            <w:r w:rsidRPr="001C387D">
              <w:rPr>
                <w:rFonts w:cs="Arial"/>
                <w:sz w:val="18"/>
                <w:szCs w:val="18"/>
              </w:rPr>
              <w:t>21.5</w:t>
            </w:r>
          </w:p>
        </w:tc>
        <w:tc>
          <w:tcPr>
            <w:tcW w:w="1545" w:type="dxa"/>
            <w:tcBorders>
              <w:top w:val="nil"/>
              <w:left w:val="single" w:sz="12" w:space="0" w:color="auto"/>
              <w:bottom w:val="nil"/>
              <w:right w:val="single" w:sz="12" w:space="0" w:color="auto"/>
            </w:tcBorders>
            <w:shd w:val="clear" w:color="auto" w:fill="auto"/>
          </w:tcPr>
          <w:p w14:paraId="5CAE51AE" w14:textId="77777777" w:rsidR="001C387D" w:rsidRPr="001C387D" w:rsidRDefault="001C387D" w:rsidP="001C387D">
            <w:pPr>
              <w:autoSpaceDE w:val="0"/>
              <w:autoSpaceDN w:val="0"/>
              <w:adjustRightInd w:val="0"/>
              <w:ind w:left="60" w:right="60"/>
              <w:jc w:val="right"/>
              <w:rPr>
                <w:rFonts w:cs="Arial"/>
                <w:sz w:val="18"/>
                <w:szCs w:val="18"/>
              </w:rPr>
            </w:pPr>
            <w:r w:rsidRPr="001C387D">
              <w:rPr>
                <w:rFonts w:cs="Arial"/>
                <w:sz w:val="18"/>
                <w:szCs w:val="18"/>
              </w:rPr>
              <w:t>22.2</w:t>
            </w:r>
          </w:p>
        </w:tc>
        <w:tc>
          <w:tcPr>
            <w:tcW w:w="1629" w:type="dxa"/>
            <w:tcBorders>
              <w:top w:val="nil"/>
              <w:left w:val="single" w:sz="12" w:space="0" w:color="auto"/>
              <w:bottom w:val="nil"/>
              <w:right w:val="single" w:sz="12" w:space="0" w:color="auto"/>
            </w:tcBorders>
            <w:shd w:val="clear" w:color="auto" w:fill="auto"/>
          </w:tcPr>
          <w:p w14:paraId="268071F4" w14:textId="77777777" w:rsidR="001C387D" w:rsidRPr="001C387D" w:rsidRDefault="001C387D" w:rsidP="001C387D">
            <w:pPr>
              <w:autoSpaceDE w:val="0"/>
              <w:autoSpaceDN w:val="0"/>
              <w:adjustRightInd w:val="0"/>
              <w:ind w:left="60" w:right="60"/>
              <w:jc w:val="right"/>
              <w:rPr>
                <w:rFonts w:cs="Arial"/>
                <w:sz w:val="18"/>
                <w:szCs w:val="18"/>
              </w:rPr>
            </w:pPr>
            <w:r w:rsidRPr="001C387D">
              <w:rPr>
                <w:rFonts w:cs="Arial"/>
                <w:sz w:val="18"/>
                <w:szCs w:val="18"/>
              </w:rPr>
              <w:t>53.1</w:t>
            </w:r>
          </w:p>
        </w:tc>
      </w:tr>
      <w:tr w:rsidR="003942A9" w:rsidRPr="001C387D" w14:paraId="1C4F01DF" w14:textId="77777777" w:rsidTr="003D1AFA">
        <w:trPr>
          <w:cantSplit/>
        </w:trPr>
        <w:tc>
          <w:tcPr>
            <w:tcW w:w="1052" w:type="dxa"/>
            <w:vMerge/>
            <w:tcBorders>
              <w:top w:val="nil"/>
              <w:left w:val="single" w:sz="12" w:space="0" w:color="auto"/>
              <w:bottom w:val="nil"/>
              <w:right w:val="nil"/>
            </w:tcBorders>
            <w:shd w:val="clear" w:color="auto" w:fill="auto"/>
          </w:tcPr>
          <w:p w14:paraId="2D87CD34" w14:textId="77777777" w:rsidR="001C387D" w:rsidRPr="001C387D" w:rsidRDefault="001C387D" w:rsidP="001C387D">
            <w:pPr>
              <w:autoSpaceDE w:val="0"/>
              <w:autoSpaceDN w:val="0"/>
              <w:adjustRightInd w:val="0"/>
              <w:rPr>
                <w:rFonts w:cs="Arial"/>
                <w:sz w:val="18"/>
                <w:szCs w:val="18"/>
              </w:rPr>
            </w:pPr>
          </w:p>
        </w:tc>
        <w:tc>
          <w:tcPr>
            <w:tcW w:w="2427" w:type="dxa"/>
            <w:tcBorders>
              <w:top w:val="nil"/>
              <w:left w:val="nil"/>
              <w:bottom w:val="nil"/>
              <w:right w:val="single" w:sz="12" w:space="0" w:color="auto"/>
            </w:tcBorders>
            <w:shd w:val="clear" w:color="auto" w:fill="auto"/>
          </w:tcPr>
          <w:p w14:paraId="4DD81689" w14:textId="77777777" w:rsidR="001C387D" w:rsidRPr="001C387D" w:rsidRDefault="001C387D" w:rsidP="001C387D">
            <w:pPr>
              <w:autoSpaceDE w:val="0"/>
              <w:autoSpaceDN w:val="0"/>
              <w:adjustRightInd w:val="0"/>
              <w:ind w:left="60" w:right="60"/>
              <w:rPr>
                <w:rFonts w:cs="Arial"/>
                <w:sz w:val="18"/>
                <w:szCs w:val="18"/>
              </w:rPr>
            </w:pPr>
            <w:r w:rsidRPr="001C387D">
              <w:rPr>
                <w:rFonts w:cs="Arial"/>
                <w:sz w:val="18"/>
                <w:szCs w:val="18"/>
              </w:rPr>
              <w:t>Very Strongly Agree</w:t>
            </w:r>
          </w:p>
        </w:tc>
        <w:tc>
          <w:tcPr>
            <w:tcW w:w="1289" w:type="dxa"/>
            <w:tcBorders>
              <w:top w:val="nil"/>
              <w:left w:val="single" w:sz="12" w:space="0" w:color="auto"/>
              <w:bottom w:val="nil"/>
              <w:right w:val="single" w:sz="12" w:space="0" w:color="auto"/>
            </w:tcBorders>
            <w:shd w:val="clear" w:color="auto" w:fill="auto"/>
          </w:tcPr>
          <w:p w14:paraId="75E56D05" w14:textId="77777777" w:rsidR="001C387D" w:rsidRPr="001C387D" w:rsidRDefault="001C387D" w:rsidP="001C387D">
            <w:pPr>
              <w:autoSpaceDE w:val="0"/>
              <w:autoSpaceDN w:val="0"/>
              <w:adjustRightInd w:val="0"/>
              <w:ind w:left="60" w:right="60"/>
              <w:jc w:val="right"/>
              <w:rPr>
                <w:rFonts w:cs="Arial"/>
                <w:sz w:val="18"/>
                <w:szCs w:val="18"/>
              </w:rPr>
            </w:pPr>
            <w:r w:rsidRPr="001C387D">
              <w:rPr>
                <w:rFonts w:cs="Arial"/>
                <w:sz w:val="18"/>
                <w:szCs w:val="18"/>
              </w:rPr>
              <w:t>1273</w:t>
            </w:r>
          </w:p>
        </w:tc>
        <w:tc>
          <w:tcPr>
            <w:tcW w:w="1136" w:type="dxa"/>
            <w:tcBorders>
              <w:top w:val="nil"/>
              <w:left w:val="single" w:sz="12" w:space="0" w:color="auto"/>
              <w:bottom w:val="nil"/>
              <w:right w:val="single" w:sz="12" w:space="0" w:color="auto"/>
            </w:tcBorders>
            <w:shd w:val="clear" w:color="auto" w:fill="auto"/>
          </w:tcPr>
          <w:p w14:paraId="7D943E31" w14:textId="77777777" w:rsidR="001C387D" w:rsidRPr="001C387D" w:rsidRDefault="001C387D" w:rsidP="001C387D">
            <w:pPr>
              <w:autoSpaceDE w:val="0"/>
              <w:autoSpaceDN w:val="0"/>
              <w:adjustRightInd w:val="0"/>
              <w:ind w:left="60" w:right="60"/>
              <w:jc w:val="right"/>
              <w:rPr>
                <w:rFonts w:cs="Arial"/>
                <w:sz w:val="18"/>
                <w:szCs w:val="18"/>
              </w:rPr>
            </w:pPr>
            <w:r w:rsidRPr="001C387D">
              <w:rPr>
                <w:rFonts w:cs="Arial"/>
                <w:sz w:val="18"/>
                <w:szCs w:val="18"/>
              </w:rPr>
              <w:t>45.4</w:t>
            </w:r>
          </w:p>
        </w:tc>
        <w:tc>
          <w:tcPr>
            <w:tcW w:w="1545" w:type="dxa"/>
            <w:tcBorders>
              <w:top w:val="nil"/>
              <w:left w:val="single" w:sz="12" w:space="0" w:color="auto"/>
              <w:bottom w:val="nil"/>
              <w:right w:val="single" w:sz="12" w:space="0" w:color="auto"/>
            </w:tcBorders>
            <w:shd w:val="clear" w:color="auto" w:fill="auto"/>
          </w:tcPr>
          <w:p w14:paraId="3B22D4DD" w14:textId="77777777" w:rsidR="001C387D" w:rsidRPr="001C387D" w:rsidRDefault="001C387D" w:rsidP="001C387D">
            <w:pPr>
              <w:autoSpaceDE w:val="0"/>
              <w:autoSpaceDN w:val="0"/>
              <w:adjustRightInd w:val="0"/>
              <w:ind w:left="60" w:right="60"/>
              <w:jc w:val="right"/>
              <w:rPr>
                <w:rFonts w:cs="Arial"/>
                <w:sz w:val="18"/>
                <w:szCs w:val="18"/>
              </w:rPr>
            </w:pPr>
            <w:r w:rsidRPr="001C387D">
              <w:rPr>
                <w:rFonts w:cs="Arial"/>
                <w:sz w:val="18"/>
                <w:szCs w:val="18"/>
              </w:rPr>
              <w:t>46.9</w:t>
            </w:r>
          </w:p>
        </w:tc>
        <w:tc>
          <w:tcPr>
            <w:tcW w:w="1629" w:type="dxa"/>
            <w:tcBorders>
              <w:top w:val="nil"/>
              <w:left w:val="single" w:sz="12" w:space="0" w:color="auto"/>
              <w:bottom w:val="nil"/>
              <w:right w:val="single" w:sz="12" w:space="0" w:color="auto"/>
            </w:tcBorders>
            <w:shd w:val="clear" w:color="auto" w:fill="auto"/>
          </w:tcPr>
          <w:p w14:paraId="424CEDE3" w14:textId="77777777" w:rsidR="001C387D" w:rsidRPr="001C387D" w:rsidRDefault="001C387D" w:rsidP="001C387D">
            <w:pPr>
              <w:autoSpaceDE w:val="0"/>
              <w:autoSpaceDN w:val="0"/>
              <w:adjustRightInd w:val="0"/>
              <w:ind w:left="60" w:right="60"/>
              <w:jc w:val="right"/>
              <w:rPr>
                <w:rFonts w:cs="Arial"/>
                <w:sz w:val="18"/>
                <w:szCs w:val="18"/>
              </w:rPr>
            </w:pPr>
            <w:r w:rsidRPr="001C387D">
              <w:rPr>
                <w:rFonts w:cs="Arial"/>
                <w:sz w:val="18"/>
                <w:szCs w:val="18"/>
              </w:rPr>
              <w:t>100.0</w:t>
            </w:r>
          </w:p>
        </w:tc>
      </w:tr>
      <w:tr w:rsidR="003942A9" w:rsidRPr="001C387D" w14:paraId="075DC6F7" w14:textId="77777777" w:rsidTr="003D1AFA">
        <w:trPr>
          <w:cantSplit/>
        </w:trPr>
        <w:tc>
          <w:tcPr>
            <w:tcW w:w="1052" w:type="dxa"/>
            <w:vMerge/>
            <w:tcBorders>
              <w:top w:val="nil"/>
              <w:left w:val="single" w:sz="12" w:space="0" w:color="auto"/>
              <w:bottom w:val="nil"/>
              <w:right w:val="nil"/>
            </w:tcBorders>
            <w:shd w:val="clear" w:color="auto" w:fill="auto"/>
          </w:tcPr>
          <w:p w14:paraId="1E078AC6" w14:textId="77777777" w:rsidR="001C387D" w:rsidRPr="001C387D" w:rsidRDefault="001C387D" w:rsidP="001C387D">
            <w:pPr>
              <w:autoSpaceDE w:val="0"/>
              <w:autoSpaceDN w:val="0"/>
              <w:adjustRightInd w:val="0"/>
              <w:rPr>
                <w:rFonts w:cs="Arial"/>
                <w:sz w:val="18"/>
                <w:szCs w:val="18"/>
              </w:rPr>
            </w:pPr>
          </w:p>
        </w:tc>
        <w:tc>
          <w:tcPr>
            <w:tcW w:w="2427" w:type="dxa"/>
            <w:tcBorders>
              <w:top w:val="nil"/>
              <w:left w:val="nil"/>
              <w:bottom w:val="nil"/>
              <w:right w:val="single" w:sz="12" w:space="0" w:color="auto"/>
            </w:tcBorders>
            <w:shd w:val="clear" w:color="auto" w:fill="auto"/>
          </w:tcPr>
          <w:p w14:paraId="2263A1B4" w14:textId="77777777" w:rsidR="001C387D" w:rsidRPr="001C387D" w:rsidRDefault="001C387D" w:rsidP="001C387D">
            <w:pPr>
              <w:autoSpaceDE w:val="0"/>
              <w:autoSpaceDN w:val="0"/>
              <w:adjustRightInd w:val="0"/>
              <w:ind w:left="60" w:right="60"/>
              <w:rPr>
                <w:rFonts w:cs="Arial"/>
                <w:sz w:val="18"/>
                <w:szCs w:val="18"/>
              </w:rPr>
            </w:pPr>
            <w:r w:rsidRPr="001C387D">
              <w:rPr>
                <w:rFonts w:cs="Arial"/>
                <w:sz w:val="18"/>
                <w:szCs w:val="18"/>
              </w:rPr>
              <w:t>Total</w:t>
            </w:r>
          </w:p>
        </w:tc>
        <w:tc>
          <w:tcPr>
            <w:tcW w:w="1289" w:type="dxa"/>
            <w:tcBorders>
              <w:top w:val="nil"/>
              <w:left w:val="single" w:sz="12" w:space="0" w:color="auto"/>
              <w:bottom w:val="nil"/>
              <w:right w:val="single" w:sz="12" w:space="0" w:color="auto"/>
            </w:tcBorders>
            <w:shd w:val="clear" w:color="auto" w:fill="auto"/>
          </w:tcPr>
          <w:p w14:paraId="633F2CB6" w14:textId="77777777" w:rsidR="001C387D" w:rsidRPr="001C387D" w:rsidRDefault="001C387D" w:rsidP="001C387D">
            <w:pPr>
              <w:autoSpaceDE w:val="0"/>
              <w:autoSpaceDN w:val="0"/>
              <w:adjustRightInd w:val="0"/>
              <w:ind w:left="60" w:right="60"/>
              <w:jc w:val="right"/>
              <w:rPr>
                <w:rFonts w:cs="Arial"/>
                <w:sz w:val="18"/>
                <w:szCs w:val="18"/>
              </w:rPr>
            </w:pPr>
            <w:r w:rsidRPr="001C387D">
              <w:rPr>
                <w:rFonts w:cs="Arial"/>
                <w:sz w:val="18"/>
                <w:szCs w:val="18"/>
              </w:rPr>
              <w:t>2715</w:t>
            </w:r>
          </w:p>
        </w:tc>
        <w:tc>
          <w:tcPr>
            <w:tcW w:w="1136" w:type="dxa"/>
            <w:tcBorders>
              <w:top w:val="nil"/>
              <w:left w:val="single" w:sz="12" w:space="0" w:color="auto"/>
              <w:bottom w:val="nil"/>
              <w:right w:val="single" w:sz="12" w:space="0" w:color="auto"/>
            </w:tcBorders>
            <w:shd w:val="clear" w:color="auto" w:fill="auto"/>
          </w:tcPr>
          <w:p w14:paraId="09A33669" w14:textId="77777777" w:rsidR="001C387D" w:rsidRPr="001C387D" w:rsidRDefault="001C387D" w:rsidP="001C387D">
            <w:pPr>
              <w:autoSpaceDE w:val="0"/>
              <w:autoSpaceDN w:val="0"/>
              <w:adjustRightInd w:val="0"/>
              <w:ind w:left="60" w:right="60"/>
              <w:jc w:val="right"/>
              <w:rPr>
                <w:rFonts w:cs="Arial"/>
                <w:sz w:val="18"/>
                <w:szCs w:val="18"/>
              </w:rPr>
            </w:pPr>
            <w:r w:rsidRPr="001C387D">
              <w:rPr>
                <w:rFonts w:cs="Arial"/>
                <w:sz w:val="18"/>
                <w:szCs w:val="18"/>
              </w:rPr>
              <w:t>96.8</w:t>
            </w:r>
          </w:p>
        </w:tc>
        <w:tc>
          <w:tcPr>
            <w:tcW w:w="1545" w:type="dxa"/>
            <w:tcBorders>
              <w:top w:val="nil"/>
              <w:left w:val="single" w:sz="12" w:space="0" w:color="auto"/>
              <w:bottom w:val="nil"/>
              <w:right w:val="single" w:sz="12" w:space="0" w:color="auto"/>
            </w:tcBorders>
            <w:shd w:val="clear" w:color="auto" w:fill="auto"/>
          </w:tcPr>
          <w:p w14:paraId="556B0A06" w14:textId="77777777" w:rsidR="001C387D" w:rsidRPr="001C387D" w:rsidRDefault="001C387D" w:rsidP="001C387D">
            <w:pPr>
              <w:autoSpaceDE w:val="0"/>
              <w:autoSpaceDN w:val="0"/>
              <w:adjustRightInd w:val="0"/>
              <w:ind w:left="60" w:right="60"/>
              <w:jc w:val="right"/>
              <w:rPr>
                <w:rFonts w:cs="Arial"/>
                <w:sz w:val="18"/>
                <w:szCs w:val="18"/>
              </w:rPr>
            </w:pPr>
            <w:r w:rsidRPr="001C387D">
              <w:rPr>
                <w:rFonts w:cs="Arial"/>
                <w:sz w:val="18"/>
                <w:szCs w:val="18"/>
              </w:rPr>
              <w:t>100.0</w:t>
            </w:r>
          </w:p>
        </w:tc>
        <w:tc>
          <w:tcPr>
            <w:tcW w:w="1629" w:type="dxa"/>
            <w:tcBorders>
              <w:top w:val="nil"/>
              <w:left w:val="single" w:sz="12" w:space="0" w:color="auto"/>
              <w:bottom w:val="nil"/>
              <w:right w:val="single" w:sz="12" w:space="0" w:color="auto"/>
            </w:tcBorders>
            <w:shd w:val="clear" w:color="auto" w:fill="auto"/>
            <w:vAlign w:val="center"/>
          </w:tcPr>
          <w:p w14:paraId="066C64A5" w14:textId="77777777" w:rsidR="001C387D" w:rsidRPr="001C387D" w:rsidRDefault="001C387D" w:rsidP="001C387D">
            <w:pPr>
              <w:autoSpaceDE w:val="0"/>
              <w:autoSpaceDN w:val="0"/>
              <w:adjustRightInd w:val="0"/>
              <w:rPr>
                <w:rFonts w:ascii="Times New Roman" w:hAnsi="Times New Roman"/>
                <w:sz w:val="18"/>
                <w:szCs w:val="18"/>
              </w:rPr>
            </w:pPr>
          </w:p>
        </w:tc>
      </w:tr>
      <w:tr w:rsidR="003942A9" w:rsidRPr="001C387D" w14:paraId="6E590C7E" w14:textId="77777777" w:rsidTr="003D1AFA">
        <w:trPr>
          <w:cantSplit/>
        </w:trPr>
        <w:tc>
          <w:tcPr>
            <w:tcW w:w="1052" w:type="dxa"/>
            <w:tcBorders>
              <w:top w:val="nil"/>
              <w:left w:val="single" w:sz="12" w:space="0" w:color="auto"/>
              <w:bottom w:val="nil"/>
              <w:right w:val="nil"/>
            </w:tcBorders>
            <w:shd w:val="clear" w:color="auto" w:fill="auto"/>
          </w:tcPr>
          <w:p w14:paraId="33A6ADF9" w14:textId="77777777" w:rsidR="001C387D" w:rsidRPr="001C387D" w:rsidRDefault="001C387D" w:rsidP="001C387D">
            <w:pPr>
              <w:autoSpaceDE w:val="0"/>
              <w:autoSpaceDN w:val="0"/>
              <w:adjustRightInd w:val="0"/>
              <w:ind w:left="60" w:right="60"/>
              <w:rPr>
                <w:rFonts w:cs="Arial"/>
                <w:sz w:val="18"/>
                <w:szCs w:val="18"/>
              </w:rPr>
            </w:pPr>
            <w:r w:rsidRPr="001C387D">
              <w:rPr>
                <w:rFonts w:cs="Arial"/>
                <w:sz w:val="18"/>
                <w:szCs w:val="18"/>
              </w:rPr>
              <w:t>Missing</w:t>
            </w:r>
          </w:p>
        </w:tc>
        <w:tc>
          <w:tcPr>
            <w:tcW w:w="2427" w:type="dxa"/>
            <w:tcBorders>
              <w:top w:val="nil"/>
              <w:left w:val="nil"/>
              <w:bottom w:val="nil"/>
              <w:right w:val="single" w:sz="12" w:space="0" w:color="auto"/>
            </w:tcBorders>
            <w:shd w:val="clear" w:color="auto" w:fill="auto"/>
          </w:tcPr>
          <w:p w14:paraId="1C6D04CC" w14:textId="77777777" w:rsidR="001C387D" w:rsidRPr="001C387D" w:rsidRDefault="001C387D" w:rsidP="001C387D">
            <w:pPr>
              <w:autoSpaceDE w:val="0"/>
              <w:autoSpaceDN w:val="0"/>
              <w:adjustRightInd w:val="0"/>
              <w:ind w:left="60" w:right="60"/>
              <w:rPr>
                <w:rFonts w:cs="Arial"/>
                <w:sz w:val="18"/>
                <w:szCs w:val="18"/>
              </w:rPr>
            </w:pPr>
            <w:r w:rsidRPr="001C387D">
              <w:rPr>
                <w:rFonts w:cs="Arial"/>
                <w:sz w:val="18"/>
                <w:szCs w:val="18"/>
              </w:rPr>
              <w:t>System</w:t>
            </w:r>
          </w:p>
        </w:tc>
        <w:tc>
          <w:tcPr>
            <w:tcW w:w="1289" w:type="dxa"/>
            <w:tcBorders>
              <w:top w:val="nil"/>
              <w:left w:val="single" w:sz="12" w:space="0" w:color="auto"/>
              <w:bottom w:val="nil"/>
              <w:right w:val="single" w:sz="12" w:space="0" w:color="auto"/>
            </w:tcBorders>
            <w:shd w:val="clear" w:color="auto" w:fill="auto"/>
          </w:tcPr>
          <w:p w14:paraId="1D5DC9B2" w14:textId="77777777" w:rsidR="001C387D" w:rsidRPr="001C387D" w:rsidRDefault="001C387D" w:rsidP="001C387D">
            <w:pPr>
              <w:autoSpaceDE w:val="0"/>
              <w:autoSpaceDN w:val="0"/>
              <w:adjustRightInd w:val="0"/>
              <w:ind w:left="60" w:right="60"/>
              <w:jc w:val="right"/>
              <w:rPr>
                <w:rFonts w:cs="Arial"/>
                <w:sz w:val="18"/>
                <w:szCs w:val="18"/>
              </w:rPr>
            </w:pPr>
            <w:r w:rsidRPr="001C387D">
              <w:rPr>
                <w:rFonts w:cs="Arial"/>
                <w:sz w:val="18"/>
                <w:szCs w:val="18"/>
              </w:rPr>
              <w:t>89</w:t>
            </w:r>
          </w:p>
        </w:tc>
        <w:tc>
          <w:tcPr>
            <w:tcW w:w="1136" w:type="dxa"/>
            <w:tcBorders>
              <w:top w:val="nil"/>
              <w:left w:val="single" w:sz="12" w:space="0" w:color="auto"/>
              <w:bottom w:val="nil"/>
              <w:right w:val="single" w:sz="12" w:space="0" w:color="auto"/>
            </w:tcBorders>
            <w:shd w:val="clear" w:color="auto" w:fill="auto"/>
          </w:tcPr>
          <w:p w14:paraId="320F855C" w14:textId="77777777" w:rsidR="001C387D" w:rsidRPr="001C387D" w:rsidRDefault="001C387D" w:rsidP="001C387D">
            <w:pPr>
              <w:autoSpaceDE w:val="0"/>
              <w:autoSpaceDN w:val="0"/>
              <w:adjustRightInd w:val="0"/>
              <w:ind w:left="60" w:right="60"/>
              <w:jc w:val="right"/>
              <w:rPr>
                <w:rFonts w:cs="Arial"/>
                <w:sz w:val="18"/>
                <w:szCs w:val="18"/>
              </w:rPr>
            </w:pPr>
            <w:r w:rsidRPr="001C387D">
              <w:rPr>
                <w:rFonts w:cs="Arial"/>
                <w:sz w:val="18"/>
                <w:szCs w:val="18"/>
              </w:rPr>
              <w:t>3.2</w:t>
            </w:r>
          </w:p>
        </w:tc>
        <w:tc>
          <w:tcPr>
            <w:tcW w:w="1545" w:type="dxa"/>
            <w:tcBorders>
              <w:top w:val="nil"/>
              <w:left w:val="single" w:sz="12" w:space="0" w:color="auto"/>
              <w:bottom w:val="nil"/>
              <w:right w:val="single" w:sz="12" w:space="0" w:color="auto"/>
            </w:tcBorders>
            <w:shd w:val="clear" w:color="auto" w:fill="auto"/>
            <w:vAlign w:val="center"/>
          </w:tcPr>
          <w:p w14:paraId="187BF025" w14:textId="77777777" w:rsidR="001C387D" w:rsidRPr="001C387D" w:rsidRDefault="001C387D" w:rsidP="001C387D">
            <w:pPr>
              <w:autoSpaceDE w:val="0"/>
              <w:autoSpaceDN w:val="0"/>
              <w:adjustRightInd w:val="0"/>
              <w:rPr>
                <w:rFonts w:ascii="Times New Roman" w:hAnsi="Times New Roman"/>
                <w:sz w:val="18"/>
                <w:szCs w:val="18"/>
              </w:rPr>
            </w:pPr>
          </w:p>
        </w:tc>
        <w:tc>
          <w:tcPr>
            <w:tcW w:w="1629" w:type="dxa"/>
            <w:tcBorders>
              <w:top w:val="nil"/>
              <w:left w:val="single" w:sz="12" w:space="0" w:color="auto"/>
              <w:bottom w:val="nil"/>
              <w:right w:val="single" w:sz="12" w:space="0" w:color="auto"/>
            </w:tcBorders>
            <w:shd w:val="clear" w:color="auto" w:fill="auto"/>
            <w:vAlign w:val="center"/>
          </w:tcPr>
          <w:p w14:paraId="65B8671F" w14:textId="77777777" w:rsidR="001C387D" w:rsidRPr="001C387D" w:rsidRDefault="001C387D" w:rsidP="001C387D">
            <w:pPr>
              <w:autoSpaceDE w:val="0"/>
              <w:autoSpaceDN w:val="0"/>
              <w:adjustRightInd w:val="0"/>
              <w:rPr>
                <w:rFonts w:ascii="Times New Roman" w:hAnsi="Times New Roman"/>
                <w:sz w:val="18"/>
                <w:szCs w:val="18"/>
              </w:rPr>
            </w:pPr>
          </w:p>
        </w:tc>
      </w:tr>
      <w:tr w:rsidR="003942A9" w:rsidRPr="001C387D" w14:paraId="40807F5F" w14:textId="77777777" w:rsidTr="003D1AFA">
        <w:trPr>
          <w:cantSplit/>
        </w:trPr>
        <w:tc>
          <w:tcPr>
            <w:tcW w:w="3479" w:type="dxa"/>
            <w:gridSpan w:val="2"/>
            <w:tcBorders>
              <w:top w:val="nil"/>
              <w:left w:val="single" w:sz="12" w:space="0" w:color="auto"/>
              <w:bottom w:val="single" w:sz="12" w:space="0" w:color="auto"/>
              <w:right w:val="single" w:sz="12" w:space="0" w:color="auto"/>
            </w:tcBorders>
            <w:shd w:val="clear" w:color="auto" w:fill="auto"/>
          </w:tcPr>
          <w:p w14:paraId="69411DC1" w14:textId="77777777" w:rsidR="001C387D" w:rsidRPr="001C387D" w:rsidRDefault="001C387D" w:rsidP="001C387D">
            <w:pPr>
              <w:autoSpaceDE w:val="0"/>
              <w:autoSpaceDN w:val="0"/>
              <w:adjustRightInd w:val="0"/>
              <w:ind w:left="60" w:right="60"/>
              <w:rPr>
                <w:rFonts w:cs="Arial"/>
                <w:sz w:val="18"/>
                <w:szCs w:val="18"/>
              </w:rPr>
            </w:pPr>
            <w:r w:rsidRPr="001C387D">
              <w:rPr>
                <w:rFonts w:cs="Arial"/>
                <w:sz w:val="18"/>
                <w:szCs w:val="18"/>
              </w:rPr>
              <w:t>Total</w:t>
            </w:r>
          </w:p>
        </w:tc>
        <w:tc>
          <w:tcPr>
            <w:tcW w:w="1289" w:type="dxa"/>
            <w:tcBorders>
              <w:top w:val="nil"/>
              <w:left w:val="single" w:sz="12" w:space="0" w:color="auto"/>
              <w:bottom w:val="single" w:sz="12" w:space="0" w:color="auto"/>
              <w:right w:val="single" w:sz="12" w:space="0" w:color="auto"/>
            </w:tcBorders>
            <w:shd w:val="clear" w:color="auto" w:fill="auto"/>
          </w:tcPr>
          <w:p w14:paraId="021F692E" w14:textId="77777777" w:rsidR="001C387D" w:rsidRPr="001C387D" w:rsidRDefault="001C387D" w:rsidP="001C387D">
            <w:pPr>
              <w:autoSpaceDE w:val="0"/>
              <w:autoSpaceDN w:val="0"/>
              <w:adjustRightInd w:val="0"/>
              <w:ind w:left="60" w:right="60"/>
              <w:jc w:val="right"/>
              <w:rPr>
                <w:rFonts w:cs="Arial"/>
                <w:sz w:val="18"/>
                <w:szCs w:val="18"/>
              </w:rPr>
            </w:pPr>
            <w:r w:rsidRPr="001C387D">
              <w:rPr>
                <w:rFonts w:cs="Arial"/>
                <w:sz w:val="18"/>
                <w:szCs w:val="18"/>
              </w:rPr>
              <w:t>2804</w:t>
            </w:r>
          </w:p>
        </w:tc>
        <w:tc>
          <w:tcPr>
            <w:tcW w:w="1136" w:type="dxa"/>
            <w:tcBorders>
              <w:top w:val="nil"/>
              <w:left w:val="single" w:sz="12" w:space="0" w:color="auto"/>
              <w:bottom w:val="single" w:sz="12" w:space="0" w:color="auto"/>
              <w:right w:val="single" w:sz="12" w:space="0" w:color="auto"/>
            </w:tcBorders>
            <w:shd w:val="clear" w:color="auto" w:fill="auto"/>
          </w:tcPr>
          <w:p w14:paraId="0A12CB0D" w14:textId="77777777" w:rsidR="001C387D" w:rsidRPr="001C387D" w:rsidRDefault="001C387D" w:rsidP="001C387D">
            <w:pPr>
              <w:autoSpaceDE w:val="0"/>
              <w:autoSpaceDN w:val="0"/>
              <w:adjustRightInd w:val="0"/>
              <w:ind w:left="60" w:right="60"/>
              <w:jc w:val="right"/>
              <w:rPr>
                <w:rFonts w:cs="Arial"/>
                <w:sz w:val="18"/>
                <w:szCs w:val="18"/>
              </w:rPr>
            </w:pPr>
            <w:r w:rsidRPr="001C387D">
              <w:rPr>
                <w:rFonts w:cs="Arial"/>
                <w:sz w:val="18"/>
                <w:szCs w:val="18"/>
              </w:rPr>
              <w:t>100.0</w:t>
            </w:r>
          </w:p>
        </w:tc>
        <w:tc>
          <w:tcPr>
            <w:tcW w:w="1545" w:type="dxa"/>
            <w:tcBorders>
              <w:top w:val="nil"/>
              <w:left w:val="single" w:sz="12" w:space="0" w:color="auto"/>
              <w:bottom w:val="single" w:sz="12" w:space="0" w:color="auto"/>
              <w:right w:val="single" w:sz="12" w:space="0" w:color="auto"/>
            </w:tcBorders>
            <w:shd w:val="clear" w:color="auto" w:fill="auto"/>
            <w:vAlign w:val="center"/>
          </w:tcPr>
          <w:p w14:paraId="0E047431" w14:textId="77777777" w:rsidR="001C387D" w:rsidRPr="001C387D" w:rsidRDefault="001C387D" w:rsidP="001C387D">
            <w:pPr>
              <w:autoSpaceDE w:val="0"/>
              <w:autoSpaceDN w:val="0"/>
              <w:adjustRightInd w:val="0"/>
              <w:rPr>
                <w:rFonts w:ascii="Times New Roman" w:hAnsi="Times New Roman"/>
                <w:sz w:val="18"/>
                <w:szCs w:val="18"/>
              </w:rPr>
            </w:pPr>
          </w:p>
        </w:tc>
        <w:tc>
          <w:tcPr>
            <w:tcW w:w="1629" w:type="dxa"/>
            <w:tcBorders>
              <w:top w:val="nil"/>
              <w:left w:val="single" w:sz="12" w:space="0" w:color="auto"/>
              <w:bottom w:val="single" w:sz="12" w:space="0" w:color="auto"/>
              <w:right w:val="single" w:sz="12" w:space="0" w:color="auto"/>
            </w:tcBorders>
            <w:shd w:val="clear" w:color="auto" w:fill="auto"/>
            <w:vAlign w:val="center"/>
          </w:tcPr>
          <w:p w14:paraId="5BEA2454" w14:textId="77777777" w:rsidR="001C387D" w:rsidRPr="001C387D" w:rsidRDefault="001C387D" w:rsidP="001C387D">
            <w:pPr>
              <w:autoSpaceDE w:val="0"/>
              <w:autoSpaceDN w:val="0"/>
              <w:adjustRightInd w:val="0"/>
              <w:rPr>
                <w:rFonts w:ascii="Times New Roman" w:hAnsi="Times New Roman"/>
                <w:sz w:val="18"/>
                <w:szCs w:val="18"/>
              </w:rPr>
            </w:pPr>
          </w:p>
        </w:tc>
      </w:tr>
    </w:tbl>
    <w:p w14:paraId="1CA3415F" w14:textId="77777777" w:rsidR="001C387D" w:rsidRPr="001C387D" w:rsidRDefault="001C387D" w:rsidP="001C387D">
      <w:pPr>
        <w:autoSpaceDE w:val="0"/>
        <w:autoSpaceDN w:val="0"/>
        <w:adjustRightInd w:val="0"/>
        <w:rPr>
          <w:rFonts w:ascii="Times New Roman" w:hAnsi="Times New Roman"/>
          <w:sz w:val="18"/>
          <w:szCs w:val="18"/>
        </w:rPr>
      </w:pPr>
    </w:p>
    <w:p w14:paraId="3E0F9588" w14:textId="77777777" w:rsidR="001C387D" w:rsidRPr="001C387D" w:rsidRDefault="001C387D" w:rsidP="001C387D">
      <w:pPr>
        <w:autoSpaceDE w:val="0"/>
        <w:autoSpaceDN w:val="0"/>
        <w:adjustRightInd w:val="0"/>
        <w:rPr>
          <w:rFonts w:ascii="Times New Roman" w:hAnsi="Times New Roman"/>
          <w:sz w:val="18"/>
          <w:szCs w:val="18"/>
        </w:rPr>
      </w:pPr>
    </w:p>
    <w:tbl>
      <w:tblPr>
        <w:tblW w:w="907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052"/>
        <w:gridCol w:w="2427"/>
        <w:gridCol w:w="1289"/>
        <w:gridCol w:w="1136"/>
        <w:gridCol w:w="1545"/>
        <w:gridCol w:w="1629"/>
      </w:tblGrid>
      <w:tr w:rsidR="001C387D" w:rsidRPr="001C387D" w14:paraId="483F300E" w14:textId="77777777" w:rsidTr="003942A9">
        <w:trPr>
          <w:cantSplit/>
        </w:trPr>
        <w:tc>
          <w:tcPr>
            <w:tcW w:w="9075" w:type="dxa"/>
            <w:gridSpan w:val="6"/>
            <w:tcBorders>
              <w:top w:val="nil"/>
              <w:left w:val="nil"/>
              <w:bottom w:val="single" w:sz="12" w:space="0" w:color="auto"/>
              <w:right w:val="nil"/>
            </w:tcBorders>
            <w:shd w:val="clear" w:color="auto" w:fill="FFFFFF"/>
            <w:vAlign w:val="center"/>
          </w:tcPr>
          <w:p w14:paraId="76E848D6" w14:textId="77777777" w:rsidR="001C387D" w:rsidRPr="001C387D" w:rsidRDefault="001C387D" w:rsidP="003942A9">
            <w:pPr>
              <w:autoSpaceDE w:val="0"/>
              <w:autoSpaceDN w:val="0"/>
              <w:adjustRightInd w:val="0"/>
              <w:ind w:left="60" w:right="60"/>
              <w:rPr>
                <w:rFonts w:cs="Arial"/>
                <w:color w:val="010205"/>
                <w:sz w:val="18"/>
                <w:szCs w:val="18"/>
              </w:rPr>
            </w:pPr>
            <w:r w:rsidRPr="001C387D">
              <w:rPr>
                <w:rFonts w:cs="Arial"/>
                <w:b/>
                <w:bCs/>
                <w:color w:val="010205"/>
                <w:sz w:val="18"/>
                <w:szCs w:val="18"/>
              </w:rPr>
              <w:t>Q17 - Over the past year, Early Intervention services have helped me and/or my family communicate more effectively with people who work with my child and family.</w:t>
            </w:r>
          </w:p>
        </w:tc>
      </w:tr>
      <w:tr w:rsidR="003942A9" w:rsidRPr="001C387D" w14:paraId="5D817F65" w14:textId="77777777" w:rsidTr="003942A9">
        <w:trPr>
          <w:cantSplit/>
        </w:trPr>
        <w:tc>
          <w:tcPr>
            <w:tcW w:w="3478" w:type="dxa"/>
            <w:gridSpan w:val="2"/>
            <w:tcBorders>
              <w:top w:val="single" w:sz="12" w:space="0" w:color="auto"/>
              <w:left w:val="single" w:sz="12" w:space="0" w:color="auto"/>
              <w:bottom w:val="single" w:sz="12" w:space="0" w:color="auto"/>
              <w:right w:val="single" w:sz="12" w:space="0" w:color="auto"/>
            </w:tcBorders>
            <w:shd w:val="clear" w:color="auto" w:fill="auto"/>
            <w:vAlign w:val="bottom"/>
          </w:tcPr>
          <w:p w14:paraId="3B235BBC" w14:textId="77777777" w:rsidR="001C387D" w:rsidRPr="001C387D" w:rsidRDefault="001C387D" w:rsidP="001C387D">
            <w:pPr>
              <w:autoSpaceDE w:val="0"/>
              <w:autoSpaceDN w:val="0"/>
              <w:adjustRightInd w:val="0"/>
              <w:rPr>
                <w:rFonts w:ascii="Times New Roman" w:hAnsi="Times New Roman"/>
                <w:sz w:val="18"/>
                <w:szCs w:val="18"/>
              </w:rPr>
            </w:pPr>
          </w:p>
        </w:tc>
        <w:tc>
          <w:tcPr>
            <w:tcW w:w="1289" w:type="dxa"/>
            <w:tcBorders>
              <w:top w:val="single" w:sz="12" w:space="0" w:color="auto"/>
              <w:left w:val="single" w:sz="12" w:space="0" w:color="auto"/>
              <w:bottom w:val="single" w:sz="12" w:space="0" w:color="auto"/>
              <w:right w:val="single" w:sz="12" w:space="0" w:color="auto"/>
            </w:tcBorders>
            <w:shd w:val="clear" w:color="auto" w:fill="auto"/>
            <w:vAlign w:val="bottom"/>
          </w:tcPr>
          <w:p w14:paraId="5682FC2F" w14:textId="77777777" w:rsidR="001C387D" w:rsidRPr="001C387D" w:rsidRDefault="001C387D" w:rsidP="001C387D">
            <w:pPr>
              <w:autoSpaceDE w:val="0"/>
              <w:autoSpaceDN w:val="0"/>
              <w:adjustRightInd w:val="0"/>
              <w:ind w:left="60" w:right="60"/>
              <w:jc w:val="center"/>
              <w:rPr>
                <w:rFonts w:cs="Arial"/>
                <w:sz w:val="18"/>
                <w:szCs w:val="18"/>
              </w:rPr>
            </w:pPr>
            <w:r w:rsidRPr="001C387D">
              <w:rPr>
                <w:rFonts w:cs="Arial"/>
                <w:sz w:val="18"/>
                <w:szCs w:val="18"/>
              </w:rPr>
              <w:t>Frequency</w:t>
            </w:r>
          </w:p>
        </w:tc>
        <w:tc>
          <w:tcPr>
            <w:tcW w:w="1136" w:type="dxa"/>
            <w:tcBorders>
              <w:top w:val="single" w:sz="12" w:space="0" w:color="auto"/>
              <w:left w:val="single" w:sz="12" w:space="0" w:color="auto"/>
              <w:bottom w:val="single" w:sz="12" w:space="0" w:color="auto"/>
              <w:right w:val="single" w:sz="12" w:space="0" w:color="auto"/>
            </w:tcBorders>
            <w:shd w:val="clear" w:color="auto" w:fill="auto"/>
            <w:vAlign w:val="bottom"/>
          </w:tcPr>
          <w:p w14:paraId="7A117C73" w14:textId="77777777" w:rsidR="001C387D" w:rsidRPr="001C387D" w:rsidRDefault="001C387D" w:rsidP="001C387D">
            <w:pPr>
              <w:autoSpaceDE w:val="0"/>
              <w:autoSpaceDN w:val="0"/>
              <w:adjustRightInd w:val="0"/>
              <w:ind w:left="60" w:right="60"/>
              <w:jc w:val="center"/>
              <w:rPr>
                <w:rFonts w:cs="Arial"/>
                <w:sz w:val="18"/>
                <w:szCs w:val="18"/>
              </w:rPr>
            </w:pPr>
            <w:r w:rsidRPr="001C387D">
              <w:rPr>
                <w:rFonts w:cs="Arial"/>
                <w:sz w:val="18"/>
                <w:szCs w:val="18"/>
              </w:rPr>
              <w:t>Percent</w:t>
            </w:r>
          </w:p>
        </w:tc>
        <w:tc>
          <w:tcPr>
            <w:tcW w:w="1544" w:type="dxa"/>
            <w:tcBorders>
              <w:top w:val="single" w:sz="12" w:space="0" w:color="auto"/>
              <w:left w:val="single" w:sz="12" w:space="0" w:color="auto"/>
              <w:bottom w:val="single" w:sz="12" w:space="0" w:color="auto"/>
              <w:right w:val="single" w:sz="12" w:space="0" w:color="auto"/>
            </w:tcBorders>
            <w:shd w:val="clear" w:color="auto" w:fill="auto"/>
            <w:vAlign w:val="bottom"/>
          </w:tcPr>
          <w:p w14:paraId="0BE03EC4" w14:textId="77777777" w:rsidR="001C387D" w:rsidRPr="001C387D" w:rsidRDefault="001C387D" w:rsidP="001C387D">
            <w:pPr>
              <w:autoSpaceDE w:val="0"/>
              <w:autoSpaceDN w:val="0"/>
              <w:adjustRightInd w:val="0"/>
              <w:ind w:left="60" w:right="60"/>
              <w:jc w:val="center"/>
              <w:rPr>
                <w:rFonts w:cs="Arial"/>
                <w:sz w:val="18"/>
                <w:szCs w:val="18"/>
              </w:rPr>
            </w:pPr>
            <w:r w:rsidRPr="001C387D">
              <w:rPr>
                <w:rFonts w:cs="Arial"/>
                <w:sz w:val="18"/>
                <w:szCs w:val="18"/>
              </w:rPr>
              <w:t>Valid Percent</w:t>
            </w:r>
          </w:p>
        </w:tc>
        <w:tc>
          <w:tcPr>
            <w:tcW w:w="1628" w:type="dxa"/>
            <w:tcBorders>
              <w:top w:val="single" w:sz="12" w:space="0" w:color="auto"/>
              <w:left w:val="single" w:sz="12" w:space="0" w:color="auto"/>
              <w:bottom w:val="single" w:sz="12" w:space="0" w:color="auto"/>
              <w:right w:val="single" w:sz="12" w:space="0" w:color="auto"/>
            </w:tcBorders>
            <w:shd w:val="clear" w:color="auto" w:fill="auto"/>
            <w:vAlign w:val="bottom"/>
          </w:tcPr>
          <w:p w14:paraId="34D4A9C3" w14:textId="77777777" w:rsidR="001C387D" w:rsidRPr="001C387D" w:rsidRDefault="001C387D" w:rsidP="001C387D">
            <w:pPr>
              <w:autoSpaceDE w:val="0"/>
              <w:autoSpaceDN w:val="0"/>
              <w:adjustRightInd w:val="0"/>
              <w:ind w:left="60" w:right="60"/>
              <w:jc w:val="center"/>
              <w:rPr>
                <w:rFonts w:cs="Arial"/>
                <w:sz w:val="18"/>
                <w:szCs w:val="18"/>
              </w:rPr>
            </w:pPr>
            <w:r w:rsidRPr="001C387D">
              <w:rPr>
                <w:rFonts w:cs="Arial"/>
                <w:sz w:val="18"/>
                <w:szCs w:val="18"/>
              </w:rPr>
              <w:t>Cumulative Percent</w:t>
            </w:r>
          </w:p>
        </w:tc>
      </w:tr>
      <w:tr w:rsidR="003942A9" w:rsidRPr="001C387D" w14:paraId="3E59178A" w14:textId="77777777" w:rsidTr="003942A9">
        <w:trPr>
          <w:cantSplit/>
        </w:trPr>
        <w:tc>
          <w:tcPr>
            <w:tcW w:w="1052" w:type="dxa"/>
            <w:vMerge w:val="restart"/>
            <w:tcBorders>
              <w:top w:val="single" w:sz="12" w:space="0" w:color="auto"/>
              <w:left w:val="single" w:sz="12" w:space="0" w:color="auto"/>
              <w:bottom w:val="nil"/>
              <w:right w:val="nil"/>
            </w:tcBorders>
            <w:shd w:val="clear" w:color="auto" w:fill="auto"/>
          </w:tcPr>
          <w:p w14:paraId="4C013290" w14:textId="77777777" w:rsidR="001C387D" w:rsidRPr="001C387D" w:rsidRDefault="001C387D" w:rsidP="001C387D">
            <w:pPr>
              <w:autoSpaceDE w:val="0"/>
              <w:autoSpaceDN w:val="0"/>
              <w:adjustRightInd w:val="0"/>
              <w:ind w:left="60" w:right="60"/>
              <w:rPr>
                <w:rFonts w:cs="Arial"/>
                <w:sz w:val="18"/>
                <w:szCs w:val="18"/>
              </w:rPr>
            </w:pPr>
            <w:r w:rsidRPr="001C387D">
              <w:rPr>
                <w:rFonts w:cs="Arial"/>
                <w:sz w:val="18"/>
                <w:szCs w:val="18"/>
              </w:rPr>
              <w:t>Valid</w:t>
            </w:r>
          </w:p>
        </w:tc>
        <w:tc>
          <w:tcPr>
            <w:tcW w:w="2426" w:type="dxa"/>
            <w:tcBorders>
              <w:top w:val="single" w:sz="12" w:space="0" w:color="auto"/>
              <w:left w:val="nil"/>
              <w:bottom w:val="nil"/>
              <w:right w:val="single" w:sz="12" w:space="0" w:color="auto"/>
            </w:tcBorders>
            <w:shd w:val="clear" w:color="auto" w:fill="auto"/>
          </w:tcPr>
          <w:p w14:paraId="64FD953A" w14:textId="77777777" w:rsidR="001C387D" w:rsidRPr="001C387D" w:rsidRDefault="001C387D" w:rsidP="001C387D">
            <w:pPr>
              <w:autoSpaceDE w:val="0"/>
              <w:autoSpaceDN w:val="0"/>
              <w:adjustRightInd w:val="0"/>
              <w:ind w:left="60" w:right="60"/>
              <w:rPr>
                <w:rFonts w:cs="Arial"/>
                <w:sz w:val="18"/>
                <w:szCs w:val="18"/>
              </w:rPr>
            </w:pPr>
            <w:r w:rsidRPr="001C387D">
              <w:rPr>
                <w:rFonts w:cs="Arial"/>
                <w:sz w:val="18"/>
                <w:szCs w:val="18"/>
              </w:rPr>
              <w:t>Very Strongly Disagree</w:t>
            </w:r>
          </w:p>
        </w:tc>
        <w:tc>
          <w:tcPr>
            <w:tcW w:w="1289" w:type="dxa"/>
            <w:tcBorders>
              <w:top w:val="single" w:sz="12" w:space="0" w:color="auto"/>
              <w:left w:val="single" w:sz="12" w:space="0" w:color="auto"/>
              <w:bottom w:val="nil"/>
              <w:right w:val="single" w:sz="12" w:space="0" w:color="auto"/>
            </w:tcBorders>
            <w:shd w:val="clear" w:color="auto" w:fill="auto"/>
          </w:tcPr>
          <w:p w14:paraId="6F52C6E2" w14:textId="77777777" w:rsidR="001C387D" w:rsidRPr="001C387D" w:rsidRDefault="001C387D" w:rsidP="001C387D">
            <w:pPr>
              <w:autoSpaceDE w:val="0"/>
              <w:autoSpaceDN w:val="0"/>
              <w:adjustRightInd w:val="0"/>
              <w:ind w:left="60" w:right="60"/>
              <w:jc w:val="right"/>
              <w:rPr>
                <w:rFonts w:cs="Arial"/>
                <w:sz w:val="18"/>
                <w:szCs w:val="18"/>
              </w:rPr>
            </w:pPr>
            <w:r w:rsidRPr="001C387D">
              <w:rPr>
                <w:rFonts w:cs="Arial"/>
                <w:sz w:val="18"/>
                <w:szCs w:val="18"/>
              </w:rPr>
              <w:t>34</w:t>
            </w:r>
          </w:p>
        </w:tc>
        <w:tc>
          <w:tcPr>
            <w:tcW w:w="1136" w:type="dxa"/>
            <w:tcBorders>
              <w:top w:val="single" w:sz="12" w:space="0" w:color="auto"/>
              <w:left w:val="single" w:sz="12" w:space="0" w:color="auto"/>
              <w:bottom w:val="nil"/>
              <w:right w:val="single" w:sz="12" w:space="0" w:color="auto"/>
            </w:tcBorders>
            <w:shd w:val="clear" w:color="auto" w:fill="auto"/>
          </w:tcPr>
          <w:p w14:paraId="55A4ACC2" w14:textId="77777777" w:rsidR="001C387D" w:rsidRPr="001C387D" w:rsidRDefault="001C387D" w:rsidP="001C387D">
            <w:pPr>
              <w:autoSpaceDE w:val="0"/>
              <w:autoSpaceDN w:val="0"/>
              <w:adjustRightInd w:val="0"/>
              <w:ind w:left="60" w:right="60"/>
              <w:jc w:val="right"/>
              <w:rPr>
                <w:rFonts w:cs="Arial"/>
                <w:sz w:val="18"/>
                <w:szCs w:val="18"/>
              </w:rPr>
            </w:pPr>
            <w:r w:rsidRPr="001C387D">
              <w:rPr>
                <w:rFonts w:cs="Arial"/>
                <w:sz w:val="18"/>
                <w:szCs w:val="18"/>
              </w:rPr>
              <w:t>1.2</w:t>
            </w:r>
          </w:p>
        </w:tc>
        <w:tc>
          <w:tcPr>
            <w:tcW w:w="1544" w:type="dxa"/>
            <w:tcBorders>
              <w:top w:val="single" w:sz="12" w:space="0" w:color="auto"/>
              <w:left w:val="single" w:sz="12" w:space="0" w:color="auto"/>
              <w:bottom w:val="nil"/>
              <w:right w:val="single" w:sz="12" w:space="0" w:color="auto"/>
            </w:tcBorders>
            <w:shd w:val="clear" w:color="auto" w:fill="auto"/>
          </w:tcPr>
          <w:p w14:paraId="2984749B" w14:textId="77777777" w:rsidR="001C387D" w:rsidRPr="001C387D" w:rsidRDefault="001C387D" w:rsidP="001C387D">
            <w:pPr>
              <w:autoSpaceDE w:val="0"/>
              <w:autoSpaceDN w:val="0"/>
              <w:adjustRightInd w:val="0"/>
              <w:ind w:left="60" w:right="60"/>
              <w:jc w:val="right"/>
              <w:rPr>
                <w:rFonts w:cs="Arial"/>
                <w:sz w:val="18"/>
                <w:szCs w:val="18"/>
              </w:rPr>
            </w:pPr>
            <w:r w:rsidRPr="001C387D">
              <w:rPr>
                <w:rFonts w:cs="Arial"/>
                <w:sz w:val="18"/>
                <w:szCs w:val="18"/>
              </w:rPr>
              <w:t>1.2</w:t>
            </w:r>
          </w:p>
        </w:tc>
        <w:tc>
          <w:tcPr>
            <w:tcW w:w="1628" w:type="dxa"/>
            <w:tcBorders>
              <w:top w:val="single" w:sz="12" w:space="0" w:color="auto"/>
              <w:left w:val="single" w:sz="12" w:space="0" w:color="auto"/>
              <w:bottom w:val="nil"/>
              <w:right w:val="single" w:sz="12" w:space="0" w:color="auto"/>
            </w:tcBorders>
            <w:shd w:val="clear" w:color="auto" w:fill="auto"/>
          </w:tcPr>
          <w:p w14:paraId="597A27E3" w14:textId="77777777" w:rsidR="001C387D" w:rsidRPr="001C387D" w:rsidRDefault="001C387D" w:rsidP="001C387D">
            <w:pPr>
              <w:autoSpaceDE w:val="0"/>
              <w:autoSpaceDN w:val="0"/>
              <w:adjustRightInd w:val="0"/>
              <w:ind w:left="60" w:right="60"/>
              <w:jc w:val="right"/>
              <w:rPr>
                <w:rFonts w:cs="Arial"/>
                <w:sz w:val="18"/>
                <w:szCs w:val="18"/>
              </w:rPr>
            </w:pPr>
            <w:r w:rsidRPr="001C387D">
              <w:rPr>
                <w:rFonts w:cs="Arial"/>
                <w:sz w:val="18"/>
                <w:szCs w:val="18"/>
              </w:rPr>
              <w:t>1.2</w:t>
            </w:r>
          </w:p>
        </w:tc>
      </w:tr>
      <w:tr w:rsidR="003942A9" w:rsidRPr="001C387D" w14:paraId="52603190" w14:textId="77777777" w:rsidTr="003942A9">
        <w:trPr>
          <w:cantSplit/>
        </w:trPr>
        <w:tc>
          <w:tcPr>
            <w:tcW w:w="1052" w:type="dxa"/>
            <w:vMerge/>
            <w:tcBorders>
              <w:top w:val="nil"/>
              <w:left w:val="single" w:sz="12" w:space="0" w:color="auto"/>
              <w:bottom w:val="nil"/>
              <w:right w:val="nil"/>
            </w:tcBorders>
            <w:shd w:val="clear" w:color="auto" w:fill="auto"/>
          </w:tcPr>
          <w:p w14:paraId="7AE8EE6F" w14:textId="77777777" w:rsidR="001C387D" w:rsidRPr="001C387D" w:rsidRDefault="001C387D" w:rsidP="001C387D">
            <w:pPr>
              <w:autoSpaceDE w:val="0"/>
              <w:autoSpaceDN w:val="0"/>
              <w:adjustRightInd w:val="0"/>
              <w:rPr>
                <w:rFonts w:cs="Arial"/>
                <w:sz w:val="18"/>
                <w:szCs w:val="18"/>
              </w:rPr>
            </w:pPr>
          </w:p>
        </w:tc>
        <w:tc>
          <w:tcPr>
            <w:tcW w:w="2426" w:type="dxa"/>
            <w:tcBorders>
              <w:top w:val="nil"/>
              <w:left w:val="nil"/>
              <w:bottom w:val="nil"/>
              <w:right w:val="single" w:sz="12" w:space="0" w:color="auto"/>
            </w:tcBorders>
            <w:shd w:val="clear" w:color="auto" w:fill="auto"/>
          </w:tcPr>
          <w:p w14:paraId="55100857" w14:textId="77777777" w:rsidR="001C387D" w:rsidRPr="001C387D" w:rsidRDefault="001C387D" w:rsidP="001C387D">
            <w:pPr>
              <w:autoSpaceDE w:val="0"/>
              <w:autoSpaceDN w:val="0"/>
              <w:adjustRightInd w:val="0"/>
              <w:ind w:left="60" w:right="60"/>
              <w:rPr>
                <w:rFonts w:cs="Arial"/>
                <w:sz w:val="18"/>
                <w:szCs w:val="18"/>
              </w:rPr>
            </w:pPr>
            <w:r w:rsidRPr="001C387D">
              <w:rPr>
                <w:rFonts w:cs="Arial"/>
                <w:sz w:val="18"/>
                <w:szCs w:val="18"/>
              </w:rPr>
              <w:t>Strongly Disagree</w:t>
            </w:r>
          </w:p>
        </w:tc>
        <w:tc>
          <w:tcPr>
            <w:tcW w:w="1289" w:type="dxa"/>
            <w:tcBorders>
              <w:top w:val="nil"/>
              <w:left w:val="single" w:sz="12" w:space="0" w:color="auto"/>
              <w:bottom w:val="nil"/>
              <w:right w:val="single" w:sz="12" w:space="0" w:color="auto"/>
            </w:tcBorders>
            <w:shd w:val="clear" w:color="auto" w:fill="auto"/>
          </w:tcPr>
          <w:p w14:paraId="631CE0B9" w14:textId="77777777" w:rsidR="001C387D" w:rsidRPr="001C387D" w:rsidRDefault="001C387D" w:rsidP="001C387D">
            <w:pPr>
              <w:autoSpaceDE w:val="0"/>
              <w:autoSpaceDN w:val="0"/>
              <w:adjustRightInd w:val="0"/>
              <w:ind w:left="60" w:right="60"/>
              <w:jc w:val="right"/>
              <w:rPr>
                <w:rFonts w:cs="Arial"/>
                <w:sz w:val="18"/>
                <w:szCs w:val="18"/>
              </w:rPr>
            </w:pPr>
            <w:r w:rsidRPr="001C387D">
              <w:rPr>
                <w:rFonts w:cs="Arial"/>
                <w:sz w:val="18"/>
                <w:szCs w:val="18"/>
              </w:rPr>
              <w:t>15</w:t>
            </w:r>
          </w:p>
        </w:tc>
        <w:tc>
          <w:tcPr>
            <w:tcW w:w="1136" w:type="dxa"/>
            <w:tcBorders>
              <w:top w:val="nil"/>
              <w:left w:val="single" w:sz="12" w:space="0" w:color="auto"/>
              <w:bottom w:val="nil"/>
              <w:right w:val="single" w:sz="12" w:space="0" w:color="auto"/>
            </w:tcBorders>
            <w:shd w:val="clear" w:color="auto" w:fill="auto"/>
          </w:tcPr>
          <w:p w14:paraId="65E6015B" w14:textId="77777777" w:rsidR="001C387D" w:rsidRPr="001C387D" w:rsidRDefault="001C387D" w:rsidP="001C387D">
            <w:pPr>
              <w:autoSpaceDE w:val="0"/>
              <w:autoSpaceDN w:val="0"/>
              <w:adjustRightInd w:val="0"/>
              <w:ind w:left="60" w:right="60"/>
              <w:jc w:val="right"/>
              <w:rPr>
                <w:rFonts w:cs="Arial"/>
                <w:sz w:val="18"/>
                <w:szCs w:val="18"/>
              </w:rPr>
            </w:pPr>
            <w:r w:rsidRPr="001C387D">
              <w:rPr>
                <w:rFonts w:cs="Arial"/>
                <w:sz w:val="18"/>
                <w:szCs w:val="18"/>
              </w:rPr>
              <w:t>.5</w:t>
            </w:r>
          </w:p>
        </w:tc>
        <w:tc>
          <w:tcPr>
            <w:tcW w:w="1544" w:type="dxa"/>
            <w:tcBorders>
              <w:top w:val="nil"/>
              <w:left w:val="single" w:sz="12" w:space="0" w:color="auto"/>
              <w:bottom w:val="nil"/>
              <w:right w:val="single" w:sz="12" w:space="0" w:color="auto"/>
            </w:tcBorders>
            <w:shd w:val="clear" w:color="auto" w:fill="auto"/>
          </w:tcPr>
          <w:p w14:paraId="43CEEC54" w14:textId="77777777" w:rsidR="001C387D" w:rsidRPr="001C387D" w:rsidRDefault="001C387D" w:rsidP="001C387D">
            <w:pPr>
              <w:autoSpaceDE w:val="0"/>
              <w:autoSpaceDN w:val="0"/>
              <w:adjustRightInd w:val="0"/>
              <w:ind w:left="60" w:right="60"/>
              <w:jc w:val="right"/>
              <w:rPr>
                <w:rFonts w:cs="Arial"/>
                <w:sz w:val="18"/>
                <w:szCs w:val="18"/>
              </w:rPr>
            </w:pPr>
            <w:r w:rsidRPr="001C387D">
              <w:rPr>
                <w:rFonts w:cs="Arial"/>
                <w:sz w:val="18"/>
                <w:szCs w:val="18"/>
              </w:rPr>
              <w:t>.5</w:t>
            </w:r>
          </w:p>
        </w:tc>
        <w:tc>
          <w:tcPr>
            <w:tcW w:w="1628" w:type="dxa"/>
            <w:tcBorders>
              <w:top w:val="nil"/>
              <w:left w:val="single" w:sz="12" w:space="0" w:color="auto"/>
              <w:bottom w:val="nil"/>
              <w:right w:val="single" w:sz="12" w:space="0" w:color="auto"/>
            </w:tcBorders>
            <w:shd w:val="clear" w:color="auto" w:fill="auto"/>
          </w:tcPr>
          <w:p w14:paraId="744D3E69" w14:textId="77777777" w:rsidR="001C387D" w:rsidRPr="001C387D" w:rsidRDefault="001C387D" w:rsidP="001C387D">
            <w:pPr>
              <w:autoSpaceDE w:val="0"/>
              <w:autoSpaceDN w:val="0"/>
              <w:adjustRightInd w:val="0"/>
              <w:ind w:left="60" w:right="60"/>
              <w:jc w:val="right"/>
              <w:rPr>
                <w:rFonts w:cs="Arial"/>
                <w:sz w:val="18"/>
                <w:szCs w:val="18"/>
              </w:rPr>
            </w:pPr>
            <w:r w:rsidRPr="001C387D">
              <w:rPr>
                <w:rFonts w:cs="Arial"/>
                <w:sz w:val="18"/>
                <w:szCs w:val="18"/>
              </w:rPr>
              <w:t>1.8</w:t>
            </w:r>
          </w:p>
        </w:tc>
      </w:tr>
      <w:tr w:rsidR="003942A9" w:rsidRPr="001C387D" w14:paraId="0B2C8717" w14:textId="77777777" w:rsidTr="003942A9">
        <w:trPr>
          <w:cantSplit/>
        </w:trPr>
        <w:tc>
          <w:tcPr>
            <w:tcW w:w="1052" w:type="dxa"/>
            <w:vMerge/>
            <w:tcBorders>
              <w:top w:val="nil"/>
              <w:left w:val="single" w:sz="12" w:space="0" w:color="auto"/>
              <w:bottom w:val="nil"/>
              <w:right w:val="nil"/>
            </w:tcBorders>
            <w:shd w:val="clear" w:color="auto" w:fill="auto"/>
          </w:tcPr>
          <w:p w14:paraId="4F5A3F0C" w14:textId="77777777" w:rsidR="001C387D" w:rsidRPr="001C387D" w:rsidRDefault="001C387D" w:rsidP="001C387D">
            <w:pPr>
              <w:autoSpaceDE w:val="0"/>
              <w:autoSpaceDN w:val="0"/>
              <w:adjustRightInd w:val="0"/>
              <w:rPr>
                <w:rFonts w:cs="Arial"/>
                <w:sz w:val="18"/>
                <w:szCs w:val="18"/>
              </w:rPr>
            </w:pPr>
          </w:p>
        </w:tc>
        <w:tc>
          <w:tcPr>
            <w:tcW w:w="2426" w:type="dxa"/>
            <w:tcBorders>
              <w:top w:val="nil"/>
              <w:left w:val="nil"/>
              <w:bottom w:val="nil"/>
              <w:right w:val="single" w:sz="12" w:space="0" w:color="auto"/>
            </w:tcBorders>
            <w:shd w:val="clear" w:color="auto" w:fill="auto"/>
          </w:tcPr>
          <w:p w14:paraId="5431921D" w14:textId="77777777" w:rsidR="001C387D" w:rsidRPr="001C387D" w:rsidRDefault="001C387D" w:rsidP="001C387D">
            <w:pPr>
              <w:autoSpaceDE w:val="0"/>
              <w:autoSpaceDN w:val="0"/>
              <w:adjustRightInd w:val="0"/>
              <w:ind w:left="60" w:right="60"/>
              <w:rPr>
                <w:rFonts w:cs="Arial"/>
                <w:sz w:val="18"/>
                <w:szCs w:val="18"/>
              </w:rPr>
            </w:pPr>
            <w:r w:rsidRPr="001C387D">
              <w:rPr>
                <w:rFonts w:cs="Arial"/>
                <w:sz w:val="18"/>
                <w:szCs w:val="18"/>
              </w:rPr>
              <w:t>Disagree</w:t>
            </w:r>
          </w:p>
        </w:tc>
        <w:tc>
          <w:tcPr>
            <w:tcW w:w="1289" w:type="dxa"/>
            <w:tcBorders>
              <w:top w:val="nil"/>
              <w:left w:val="single" w:sz="12" w:space="0" w:color="auto"/>
              <w:bottom w:val="nil"/>
              <w:right w:val="single" w:sz="12" w:space="0" w:color="auto"/>
            </w:tcBorders>
            <w:shd w:val="clear" w:color="auto" w:fill="auto"/>
          </w:tcPr>
          <w:p w14:paraId="0CBF4BD0" w14:textId="77777777" w:rsidR="001C387D" w:rsidRPr="001C387D" w:rsidRDefault="001C387D" w:rsidP="001C387D">
            <w:pPr>
              <w:autoSpaceDE w:val="0"/>
              <w:autoSpaceDN w:val="0"/>
              <w:adjustRightInd w:val="0"/>
              <w:ind w:left="60" w:right="60"/>
              <w:jc w:val="right"/>
              <w:rPr>
                <w:rFonts w:cs="Arial"/>
                <w:sz w:val="18"/>
                <w:szCs w:val="18"/>
              </w:rPr>
            </w:pPr>
            <w:r w:rsidRPr="001C387D">
              <w:rPr>
                <w:rFonts w:cs="Arial"/>
                <w:sz w:val="18"/>
                <w:szCs w:val="18"/>
              </w:rPr>
              <w:t>51</w:t>
            </w:r>
          </w:p>
        </w:tc>
        <w:tc>
          <w:tcPr>
            <w:tcW w:w="1136" w:type="dxa"/>
            <w:tcBorders>
              <w:top w:val="nil"/>
              <w:left w:val="single" w:sz="12" w:space="0" w:color="auto"/>
              <w:bottom w:val="nil"/>
              <w:right w:val="single" w:sz="12" w:space="0" w:color="auto"/>
            </w:tcBorders>
            <w:shd w:val="clear" w:color="auto" w:fill="auto"/>
          </w:tcPr>
          <w:p w14:paraId="21CC25E8" w14:textId="77777777" w:rsidR="001C387D" w:rsidRPr="001C387D" w:rsidRDefault="001C387D" w:rsidP="001C387D">
            <w:pPr>
              <w:autoSpaceDE w:val="0"/>
              <w:autoSpaceDN w:val="0"/>
              <w:adjustRightInd w:val="0"/>
              <w:ind w:left="60" w:right="60"/>
              <w:jc w:val="right"/>
              <w:rPr>
                <w:rFonts w:cs="Arial"/>
                <w:sz w:val="18"/>
                <w:szCs w:val="18"/>
              </w:rPr>
            </w:pPr>
            <w:r w:rsidRPr="001C387D">
              <w:rPr>
                <w:rFonts w:cs="Arial"/>
                <w:sz w:val="18"/>
                <w:szCs w:val="18"/>
              </w:rPr>
              <w:t>1.8</w:t>
            </w:r>
          </w:p>
        </w:tc>
        <w:tc>
          <w:tcPr>
            <w:tcW w:w="1544" w:type="dxa"/>
            <w:tcBorders>
              <w:top w:val="nil"/>
              <w:left w:val="single" w:sz="12" w:space="0" w:color="auto"/>
              <w:bottom w:val="nil"/>
              <w:right w:val="single" w:sz="12" w:space="0" w:color="auto"/>
            </w:tcBorders>
            <w:shd w:val="clear" w:color="auto" w:fill="auto"/>
          </w:tcPr>
          <w:p w14:paraId="2FD709BA" w14:textId="77777777" w:rsidR="001C387D" w:rsidRPr="001C387D" w:rsidRDefault="001C387D" w:rsidP="001C387D">
            <w:pPr>
              <w:autoSpaceDE w:val="0"/>
              <w:autoSpaceDN w:val="0"/>
              <w:adjustRightInd w:val="0"/>
              <w:ind w:left="60" w:right="60"/>
              <w:jc w:val="right"/>
              <w:rPr>
                <w:rFonts w:cs="Arial"/>
                <w:sz w:val="18"/>
                <w:szCs w:val="18"/>
              </w:rPr>
            </w:pPr>
            <w:r w:rsidRPr="001C387D">
              <w:rPr>
                <w:rFonts w:cs="Arial"/>
                <w:sz w:val="18"/>
                <w:szCs w:val="18"/>
              </w:rPr>
              <w:t>1.9</w:t>
            </w:r>
          </w:p>
        </w:tc>
        <w:tc>
          <w:tcPr>
            <w:tcW w:w="1628" w:type="dxa"/>
            <w:tcBorders>
              <w:top w:val="nil"/>
              <w:left w:val="single" w:sz="12" w:space="0" w:color="auto"/>
              <w:bottom w:val="nil"/>
              <w:right w:val="single" w:sz="12" w:space="0" w:color="auto"/>
            </w:tcBorders>
            <w:shd w:val="clear" w:color="auto" w:fill="auto"/>
          </w:tcPr>
          <w:p w14:paraId="679CF33E" w14:textId="77777777" w:rsidR="001C387D" w:rsidRPr="001C387D" w:rsidRDefault="001C387D" w:rsidP="001C387D">
            <w:pPr>
              <w:autoSpaceDE w:val="0"/>
              <w:autoSpaceDN w:val="0"/>
              <w:adjustRightInd w:val="0"/>
              <w:ind w:left="60" w:right="60"/>
              <w:jc w:val="right"/>
              <w:rPr>
                <w:rFonts w:cs="Arial"/>
                <w:sz w:val="18"/>
                <w:szCs w:val="18"/>
              </w:rPr>
            </w:pPr>
            <w:r w:rsidRPr="001C387D">
              <w:rPr>
                <w:rFonts w:cs="Arial"/>
                <w:sz w:val="18"/>
                <w:szCs w:val="18"/>
              </w:rPr>
              <w:t>3.6</w:t>
            </w:r>
          </w:p>
        </w:tc>
      </w:tr>
      <w:tr w:rsidR="003942A9" w:rsidRPr="001C387D" w14:paraId="09DE9C96" w14:textId="77777777" w:rsidTr="003942A9">
        <w:trPr>
          <w:cantSplit/>
        </w:trPr>
        <w:tc>
          <w:tcPr>
            <w:tcW w:w="1052" w:type="dxa"/>
            <w:vMerge/>
            <w:tcBorders>
              <w:top w:val="nil"/>
              <w:left w:val="single" w:sz="12" w:space="0" w:color="auto"/>
              <w:bottom w:val="nil"/>
              <w:right w:val="nil"/>
            </w:tcBorders>
            <w:shd w:val="clear" w:color="auto" w:fill="auto"/>
          </w:tcPr>
          <w:p w14:paraId="4647309B" w14:textId="77777777" w:rsidR="001C387D" w:rsidRPr="001C387D" w:rsidRDefault="001C387D" w:rsidP="001C387D">
            <w:pPr>
              <w:autoSpaceDE w:val="0"/>
              <w:autoSpaceDN w:val="0"/>
              <w:adjustRightInd w:val="0"/>
              <w:rPr>
                <w:rFonts w:cs="Arial"/>
                <w:sz w:val="18"/>
                <w:szCs w:val="18"/>
              </w:rPr>
            </w:pPr>
          </w:p>
        </w:tc>
        <w:tc>
          <w:tcPr>
            <w:tcW w:w="2426" w:type="dxa"/>
            <w:tcBorders>
              <w:top w:val="nil"/>
              <w:left w:val="nil"/>
              <w:bottom w:val="nil"/>
              <w:right w:val="single" w:sz="12" w:space="0" w:color="auto"/>
            </w:tcBorders>
            <w:shd w:val="clear" w:color="auto" w:fill="auto"/>
          </w:tcPr>
          <w:p w14:paraId="34208D71" w14:textId="77777777" w:rsidR="001C387D" w:rsidRPr="001C387D" w:rsidRDefault="001C387D" w:rsidP="001C387D">
            <w:pPr>
              <w:autoSpaceDE w:val="0"/>
              <w:autoSpaceDN w:val="0"/>
              <w:adjustRightInd w:val="0"/>
              <w:ind w:left="60" w:right="60"/>
              <w:rPr>
                <w:rFonts w:cs="Arial"/>
                <w:sz w:val="18"/>
                <w:szCs w:val="18"/>
              </w:rPr>
            </w:pPr>
            <w:r w:rsidRPr="001C387D">
              <w:rPr>
                <w:rFonts w:cs="Arial"/>
                <w:sz w:val="18"/>
                <w:szCs w:val="18"/>
              </w:rPr>
              <w:t>Agree</w:t>
            </w:r>
          </w:p>
        </w:tc>
        <w:tc>
          <w:tcPr>
            <w:tcW w:w="1289" w:type="dxa"/>
            <w:tcBorders>
              <w:top w:val="nil"/>
              <w:left w:val="single" w:sz="12" w:space="0" w:color="auto"/>
              <w:bottom w:val="nil"/>
              <w:right w:val="single" w:sz="12" w:space="0" w:color="auto"/>
            </w:tcBorders>
            <w:shd w:val="clear" w:color="auto" w:fill="auto"/>
          </w:tcPr>
          <w:p w14:paraId="5FDEE770" w14:textId="77777777" w:rsidR="001C387D" w:rsidRPr="001C387D" w:rsidRDefault="001C387D" w:rsidP="001C387D">
            <w:pPr>
              <w:autoSpaceDE w:val="0"/>
              <w:autoSpaceDN w:val="0"/>
              <w:adjustRightInd w:val="0"/>
              <w:ind w:left="60" w:right="60"/>
              <w:jc w:val="right"/>
              <w:rPr>
                <w:rFonts w:cs="Arial"/>
                <w:sz w:val="18"/>
                <w:szCs w:val="18"/>
              </w:rPr>
            </w:pPr>
            <w:r w:rsidRPr="001C387D">
              <w:rPr>
                <w:rFonts w:cs="Arial"/>
                <w:sz w:val="18"/>
                <w:szCs w:val="18"/>
              </w:rPr>
              <w:t>719</w:t>
            </w:r>
          </w:p>
        </w:tc>
        <w:tc>
          <w:tcPr>
            <w:tcW w:w="1136" w:type="dxa"/>
            <w:tcBorders>
              <w:top w:val="nil"/>
              <w:left w:val="single" w:sz="12" w:space="0" w:color="auto"/>
              <w:bottom w:val="nil"/>
              <w:right w:val="single" w:sz="12" w:space="0" w:color="auto"/>
            </w:tcBorders>
            <w:shd w:val="clear" w:color="auto" w:fill="auto"/>
          </w:tcPr>
          <w:p w14:paraId="0561A728" w14:textId="77777777" w:rsidR="001C387D" w:rsidRPr="001C387D" w:rsidRDefault="001C387D" w:rsidP="001C387D">
            <w:pPr>
              <w:autoSpaceDE w:val="0"/>
              <w:autoSpaceDN w:val="0"/>
              <w:adjustRightInd w:val="0"/>
              <w:ind w:left="60" w:right="60"/>
              <w:jc w:val="right"/>
              <w:rPr>
                <w:rFonts w:cs="Arial"/>
                <w:sz w:val="18"/>
                <w:szCs w:val="18"/>
              </w:rPr>
            </w:pPr>
            <w:r w:rsidRPr="001C387D">
              <w:rPr>
                <w:rFonts w:cs="Arial"/>
                <w:sz w:val="18"/>
                <w:szCs w:val="18"/>
              </w:rPr>
              <w:t>25.6</w:t>
            </w:r>
          </w:p>
        </w:tc>
        <w:tc>
          <w:tcPr>
            <w:tcW w:w="1544" w:type="dxa"/>
            <w:tcBorders>
              <w:top w:val="nil"/>
              <w:left w:val="single" w:sz="12" w:space="0" w:color="auto"/>
              <w:bottom w:val="nil"/>
              <w:right w:val="single" w:sz="12" w:space="0" w:color="auto"/>
            </w:tcBorders>
            <w:shd w:val="clear" w:color="auto" w:fill="auto"/>
          </w:tcPr>
          <w:p w14:paraId="0E56597D" w14:textId="77777777" w:rsidR="001C387D" w:rsidRPr="001C387D" w:rsidRDefault="001C387D" w:rsidP="001C387D">
            <w:pPr>
              <w:autoSpaceDE w:val="0"/>
              <w:autoSpaceDN w:val="0"/>
              <w:adjustRightInd w:val="0"/>
              <w:ind w:left="60" w:right="60"/>
              <w:jc w:val="right"/>
              <w:rPr>
                <w:rFonts w:cs="Arial"/>
                <w:sz w:val="18"/>
                <w:szCs w:val="18"/>
              </w:rPr>
            </w:pPr>
            <w:r w:rsidRPr="001C387D">
              <w:rPr>
                <w:rFonts w:cs="Arial"/>
                <w:sz w:val="18"/>
                <w:szCs w:val="18"/>
              </w:rPr>
              <w:t>26.2</w:t>
            </w:r>
          </w:p>
        </w:tc>
        <w:tc>
          <w:tcPr>
            <w:tcW w:w="1628" w:type="dxa"/>
            <w:tcBorders>
              <w:top w:val="nil"/>
              <w:left w:val="single" w:sz="12" w:space="0" w:color="auto"/>
              <w:bottom w:val="nil"/>
              <w:right w:val="single" w:sz="12" w:space="0" w:color="auto"/>
            </w:tcBorders>
            <w:shd w:val="clear" w:color="auto" w:fill="auto"/>
          </w:tcPr>
          <w:p w14:paraId="21B3CD7B" w14:textId="77777777" w:rsidR="001C387D" w:rsidRPr="001C387D" w:rsidRDefault="001C387D" w:rsidP="001C387D">
            <w:pPr>
              <w:autoSpaceDE w:val="0"/>
              <w:autoSpaceDN w:val="0"/>
              <w:adjustRightInd w:val="0"/>
              <w:ind w:left="60" w:right="60"/>
              <w:jc w:val="right"/>
              <w:rPr>
                <w:rFonts w:cs="Arial"/>
                <w:sz w:val="18"/>
                <w:szCs w:val="18"/>
              </w:rPr>
            </w:pPr>
            <w:r w:rsidRPr="001C387D">
              <w:rPr>
                <w:rFonts w:cs="Arial"/>
                <w:sz w:val="18"/>
                <w:szCs w:val="18"/>
              </w:rPr>
              <w:t>29.9</w:t>
            </w:r>
          </w:p>
        </w:tc>
      </w:tr>
      <w:tr w:rsidR="003942A9" w:rsidRPr="001C387D" w14:paraId="6F4B3816" w14:textId="77777777" w:rsidTr="003942A9">
        <w:trPr>
          <w:cantSplit/>
        </w:trPr>
        <w:tc>
          <w:tcPr>
            <w:tcW w:w="1052" w:type="dxa"/>
            <w:vMerge/>
            <w:tcBorders>
              <w:top w:val="nil"/>
              <w:left w:val="single" w:sz="12" w:space="0" w:color="auto"/>
              <w:bottom w:val="nil"/>
              <w:right w:val="nil"/>
            </w:tcBorders>
            <w:shd w:val="clear" w:color="auto" w:fill="auto"/>
          </w:tcPr>
          <w:p w14:paraId="3C29E31C" w14:textId="77777777" w:rsidR="001C387D" w:rsidRPr="001C387D" w:rsidRDefault="001C387D" w:rsidP="001C387D">
            <w:pPr>
              <w:autoSpaceDE w:val="0"/>
              <w:autoSpaceDN w:val="0"/>
              <w:adjustRightInd w:val="0"/>
              <w:rPr>
                <w:rFonts w:cs="Arial"/>
                <w:sz w:val="18"/>
                <w:szCs w:val="18"/>
              </w:rPr>
            </w:pPr>
          </w:p>
        </w:tc>
        <w:tc>
          <w:tcPr>
            <w:tcW w:w="2426" w:type="dxa"/>
            <w:tcBorders>
              <w:top w:val="nil"/>
              <w:left w:val="nil"/>
              <w:bottom w:val="nil"/>
              <w:right w:val="single" w:sz="12" w:space="0" w:color="auto"/>
            </w:tcBorders>
            <w:shd w:val="clear" w:color="auto" w:fill="auto"/>
          </w:tcPr>
          <w:p w14:paraId="2DFA80FD" w14:textId="77777777" w:rsidR="001C387D" w:rsidRPr="001C387D" w:rsidRDefault="001C387D" w:rsidP="001C387D">
            <w:pPr>
              <w:autoSpaceDE w:val="0"/>
              <w:autoSpaceDN w:val="0"/>
              <w:adjustRightInd w:val="0"/>
              <w:ind w:left="60" w:right="60"/>
              <w:rPr>
                <w:rFonts w:cs="Arial"/>
                <w:sz w:val="18"/>
                <w:szCs w:val="18"/>
              </w:rPr>
            </w:pPr>
            <w:r w:rsidRPr="001C387D">
              <w:rPr>
                <w:rFonts w:cs="Arial"/>
                <w:sz w:val="18"/>
                <w:szCs w:val="18"/>
              </w:rPr>
              <w:t>Strongly Agree</w:t>
            </w:r>
          </w:p>
        </w:tc>
        <w:tc>
          <w:tcPr>
            <w:tcW w:w="1289" w:type="dxa"/>
            <w:tcBorders>
              <w:top w:val="nil"/>
              <w:left w:val="single" w:sz="12" w:space="0" w:color="auto"/>
              <w:bottom w:val="nil"/>
              <w:right w:val="single" w:sz="12" w:space="0" w:color="auto"/>
            </w:tcBorders>
            <w:shd w:val="clear" w:color="auto" w:fill="auto"/>
          </w:tcPr>
          <w:p w14:paraId="7E333F40" w14:textId="77777777" w:rsidR="001C387D" w:rsidRPr="001C387D" w:rsidRDefault="001C387D" w:rsidP="001C387D">
            <w:pPr>
              <w:autoSpaceDE w:val="0"/>
              <w:autoSpaceDN w:val="0"/>
              <w:adjustRightInd w:val="0"/>
              <w:ind w:left="60" w:right="60"/>
              <w:jc w:val="right"/>
              <w:rPr>
                <w:rFonts w:cs="Arial"/>
                <w:sz w:val="18"/>
                <w:szCs w:val="18"/>
              </w:rPr>
            </w:pPr>
            <w:r w:rsidRPr="001C387D">
              <w:rPr>
                <w:rFonts w:cs="Arial"/>
                <w:sz w:val="18"/>
                <w:szCs w:val="18"/>
              </w:rPr>
              <w:t>693</w:t>
            </w:r>
          </w:p>
        </w:tc>
        <w:tc>
          <w:tcPr>
            <w:tcW w:w="1136" w:type="dxa"/>
            <w:tcBorders>
              <w:top w:val="nil"/>
              <w:left w:val="single" w:sz="12" w:space="0" w:color="auto"/>
              <w:bottom w:val="nil"/>
              <w:right w:val="single" w:sz="12" w:space="0" w:color="auto"/>
            </w:tcBorders>
            <w:shd w:val="clear" w:color="auto" w:fill="auto"/>
          </w:tcPr>
          <w:p w14:paraId="0F0E762F" w14:textId="77777777" w:rsidR="001C387D" w:rsidRPr="001C387D" w:rsidRDefault="001C387D" w:rsidP="001C387D">
            <w:pPr>
              <w:autoSpaceDE w:val="0"/>
              <w:autoSpaceDN w:val="0"/>
              <w:adjustRightInd w:val="0"/>
              <w:ind w:left="60" w:right="60"/>
              <w:jc w:val="right"/>
              <w:rPr>
                <w:rFonts w:cs="Arial"/>
                <w:sz w:val="18"/>
                <w:szCs w:val="18"/>
              </w:rPr>
            </w:pPr>
            <w:r w:rsidRPr="001C387D">
              <w:rPr>
                <w:rFonts w:cs="Arial"/>
                <w:sz w:val="18"/>
                <w:szCs w:val="18"/>
              </w:rPr>
              <w:t>24.7</w:t>
            </w:r>
          </w:p>
        </w:tc>
        <w:tc>
          <w:tcPr>
            <w:tcW w:w="1544" w:type="dxa"/>
            <w:tcBorders>
              <w:top w:val="nil"/>
              <w:left w:val="single" w:sz="12" w:space="0" w:color="auto"/>
              <w:bottom w:val="nil"/>
              <w:right w:val="single" w:sz="12" w:space="0" w:color="auto"/>
            </w:tcBorders>
            <w:shd w:val="clear" w:color="auto" w:fill="auto"/>
          </w:tcPr>
          <w:p w14:paraId="38D8AD56" w14:textId="77777777" w:rsidR="001C387D" w:rsidRPr="001C387D" w:rsidRDefault="001C387D" w:rsidP="001C387D">
            <w:pPr>
              <w:autoSpaceDE w:val="0"/>
              <w:autoSpaceDN w:val="0"/>
              <w:adjustRightInd w:val="0"/>
              <w:ind w:left="60" w:right="60"/>
              <w:jc w:val="right"/>
              <w:rPr>
                <w:rFonts w:cs="Arial"/>
                <w:sz w:val="18"/>
                <w:szCs w:val="18"/>
              </w:rPr>
            </w:pPr>
            <w:r w:rsidRPr="001C387D">
              <w:rPr>
                <w:rFonts w:cs="Arial"/>
                <w:sz w:val="18"/>
                <w:szCs w:val="18"/>
              </w:rPr>
              <w:t>25.3</w:t>
            </w:r>
          </w:p>
        </w:tc>
        <w:tc>
          <w:tcPr>
            <w:tcW w:w="1628" w:type="dxa"/>
            <w:tcBorders>
              <w:top w:val="nil"/>
              <w:left w:val="single" w:sz="12" w:space="0" w:color="auto"/>
              <w:bottom w:val="nil"/>
              <w:right w:val="single" w:sz="12" w:space="0" w:color="auto"/>
            </w:tcBorders>
            <w:shd w:val="clear" w:color="auto" w:fill="auto"/>
          </w:tcPr>
          <w:p w14:paraId="6B7E81EC" w14:textId="77777777" w:rsidR="001C387D" w:rsidRPr="001C387D" w:rsidRDefault="001C387D" w:rsidP="001C387D">
            <w:pPr>
              <w:autoSpaceDE w:val="0"/>
              <w:autoSpaceDN w:val="0"/>
              <w:adjustRightInd w:val="0"/>
              <w:ind w:left="60" w:right="60"/>
              <w:jc w:val="right"/>
              <w:rPr>
                <w:rFonts w:cs="Arial"/>
                <w:sz w:val="18"/>
                <w:szCs w:val="18"/>
              </w:rPr>
            </w:pPr>
            <w:r w:rsidRPr="001C387D">
              <w:rPr>
                <w:rFonts w:cs="Arial"/>
                <w:sz w:val="18"/>
                <w:szCs w:val="18"/>
              </w:rPr>
              <w:t>55.1</w:t>
            </w:r>
          </w:p>
        </w:tc>
      </w:tr>
      <w:tr w:rsidR="003942A9" w:rsidRPr="001C387D" w14:paraId="39736B27" w14:textId="77777777" w:rsidTr="003942A9">
        <w:trPr>
          <w:cantSplit/>
        </w:trPr>
        <w:tc>
          <w:tcPr>
            <w:tcW w:w="1052" w:type="dxa"/>
            <w:vMerge/>
            <w:tcBorders>
              <w:top w:val="nil"/>
              <w:left w:val="single" w:sz="12" w:space="0" w:color="auto"/>
              <w:bottom w:val="nil"/>
              <w:right w:val="nil"/>
            </w:tcBorders>
            <w:shd w:val="clear" w:color="auto" w:fill="auto"/>
          </w:tcPr>
          <w:p w14:paraId="33B39FDA" w14:textId="77777777" w:rsidR="001C387D" w:rsidRPr="001C387D" w:rsidRDefault="001C387D" w:rsidP="001C387D">
            <w:pPr>
              <w:autoSpaceDE w:val="0"/>
              <w:autoSpaceDN w:val="0"/>
              <w:adjustRightInd w:val="0"/>
              <w:rPr>
                <w:rFonts w:cs="Arial"/>
                <w:sz w:val="18"/>
                <w:szCs w:val="18"/>
              </w:rPr>
            </w:pPr>
          </w:p>
        </w:tc>
        <w:tc>
          <w:tcPr>
            <w:tcW w:w="2426" w:type="dxa"/>
            <w:tcBorders>
              <w:top w:val="nil"/>
              <w:left w:val="nil"/>
              <w:bottom w:val="nil"/>
              <w:right w:val="single" w:sz="12" w:space="0" w:color="auto"/>
            </w:tcBorders>
            <w:shd w:val="clear" w:color="auto" w:fill="auto"/>
          </w:tcPr>
          <w:p w14:paraId="0D082B6A" w14:textId="77777777" w:rsidR="001C387D" w:rsidRPr="001C387D" w:rsidRDefault="001C387D" w:rsidP="001C387D">
            <w:pPr>
              <w:autoSpaceDE w:val="0"/>
              <w:autoSpaceDN w:val="0"/>
              <w:adjustRightInd w:val="0"/>
              <w:ind w:left="60" w:right="60"/>
              <w:rPr>
                <w:rFonts w:cs="Arial"/>
                <w:sz w:val="18"/>
                <w:szCs w:val="18"/>
              </w:rPr>
            </w:pPr>
            <w:r w:rsidRPr="001C387D">
              <w:rPr>
                <w:rFonts w:cs="Arial"/>
                <w:sz w:val="18"/>
                <w:szCs w:val="18"/>
              </w:rPr>
              <w:t>Very Strongly Agree</w:t>
            </w:r>
          </w:p>
        </w:tc>
        <w:tc>
          <w:tcPr>
            <w:tcW w:w="1289" w:type="dxa"/>
            <w:tcBorders>
              <w:top w:val="nil"/>
              <w:left w:val="single" w:sz="12" w:space="0" w:color="auto"/>
              <w:bottom w:val="nil"/>
              <w:right w:val="single" w:sz="12" w:space="0" w:color="auto"/>
            </w:tcBorders>
            <w:shd w:val="clear" w:color="auto" w:fill="auto"/>
          </w:tcPr>
          <w:p w14:paraId="0D764459" w14:textId="77777777" w:rsidR="001C387D" w:rsidRPr="001C387D" w:rsidRDefault="001C387D" w:rsidP="001C387D">
            <w:pPr>
              <w:autoSpaceDE w:val="0"/>
              <w:autoSpaceDN w:val="0"/>
              <w:adjustRightInd w:val="0"/>
              <w:ind w:left="60" w:right="60"/>
              <w:jc w:val="right"/>
              <w:rPr>
                <w:rFonts w:cs="Arial"/>
                <w:sz w:val="18"/>
                <w:szCs w:val="18"/>
              </w:rPr>
            </w:pPr>
            <w:r w:rsidRPr="001C387D">
              <w:rPr>
                <w:rFonts w:cs="Arial"/>
                <w:sz w:val="18"/>
                <w:szCs w:val="18"/>
              </w:rPr>
              <w:t>1231</w:t>
            </w:r>
          </w:p>
        </w:tc>
        <w:tc>
          <w:tcPr>
            <w:tcW w:w="1136" w:type="dxa"/>
            <w:tcBorders>
              <w:top w:val="nil"/>
              <w:left w:val="single" w:sz="12" w:space="0" w:color="auto"/>
              <w:bottom w:val="nil"/>
              <w:right w:val="single" w:sz="12" w:space="0" w:color="auto"/>
            </w:tcBorders>
            <w:shd w:val="clear" w:color="auto" w:fill="auto"/>
          </w:tcPr>
          <w:p w14:paraId="0D28BEB6" w14:textId="77777777" w:rsidR="001C387D" w:rsidRPr="001C387D" w:rsidRDefault="001C387D" w:rsidP="001C387D">
            <w:pPr>
              <w:autoSpaceDE w:val="0"/>
              <w:autoSpaceDN w:val="0"/>
              <w:adjustRightInd w:val="0"/>
              <w:ind w:left="60" w:right="60"/>
              <w:jc w:val="right"/>
              <w:rPr>
                <w:rFonts w:cs="Arial"/>
                <w:sz w:val="18"/>
                <w:szCs w:val="18"/>
              </w:rPr>
            </w:pPr>
            <w:r w:rsidRPr="001C387D">
              <w:rPr>
                <w:rFonts w:cs="Arial"/>
                <w:sz w:val="18"/>
                <w:szCs w:val="18"/>
              </w:rPr>
              <w:t>43.9</w:t>
            </w:r>
          </w:p>
        </w:tc>
        <w:tc>
          <w:tcPr>
            <w:tcW w:w="1544" w:type="dxa"/>
            <w:tcBorders>
              <w:top w:val="nil"/>
              <w:left w:val="single" w:sz="12" w:space="0" w:color="auto"/>
              <w:bottom w:val="nil"/>
              <w:right w:val="single" w:sz="12" w:space="0" w:color="auto"/>
            </w:tcBorders>
            <w:shd w:val="clear" w:color="auto" w:fill="auto"/>
          </w:tcPr>
          <w:p w14:paraId="6F28FE51" w14:textId="77777777" w:rsidR="001C387D" w:rsidRPr="001C387D" w:rsidRDefault="001C387D" w:rsidP="001C387D">
            <w:pPr>
              <w:autoSpaceDE w:val="0"/>
              <w:autoSpaceDN w:val="0"/>
              <w:adjustRightInd w:val="0"/>
              <w:ind w:left="60" w:right="60"/>
              <w:jc w:val="right"/>
              <w:rPr>
                <w:rFonts w:cs="Arial"/>
                <w:sz w:val="18"/>
                <w:szCs w:val="18"/>
              </w:rPr>
            </w:pPr>
            <w:r w:rsidRPr="001C387D">
              <w:rPr>
                <w:rFonts w:cs="Arial"/>
                <w:sz w:val="18"/>
                <w:szCs w:val="18"/>
              </w:rPr>
              <w:t>44.9</w:t>
            </w:r>
          </w:p>
        </w:tc>
        <w:tc>
          <w:tcPr>
            <w:tcW w:w="1628" w:type="dxa"/>
            <w:tcBorders>
              <w:top w:val="nil"/>
              <w:left w:val="single" w:sz="12" w:space="0" w:color="auto"/>
              <w:bottom w:val="nil"/>
              <w:right w:val="single" w:sz="12" w:space="0" w:color="auto"/>
            </w:tcBorders>
            <w:shd w:val="clear" w:color="auto" w:fill="auto"/>
          </w:tcPr>
          <w:p w14:paraId="12B15E18" w14:textId="77777777" w:rsidR="001C387D" w:rsidRPr="001C387D" w:rsidRDefault="001C387D" w:rsidP="001C387D">
            <w:pPr>
              <w:autoSpaceDE w:val="0"/>
              <w:autoSpaceDN w:val="0"/>
              <w:adjustRightInd w:val="0"/>
              <w:ind w:left="60" w:right="60"/>
              <w:jc w:val="right"/>
              <w:rPr>
                <w:rFonts w:cs="Arial"/>
                <w:sz w:val="18"/>
                <w:szCs w:val="18"/>
              </w:rPr>
            </w:pPr>
            <w:r w:rsidRPr="001C387D">
              <w:rPr>
                <w:rFonts w:cs="Arial"/>
                <w:sz w:val="18"/>
                <w:szCs w:val="18"/>
              </w:rPr>
              <w:t>100.0</w:t>
            </w:r>
          </w:p>
        </w:tc>
      </w:tr>
      <w:tr w:rsidR="003942A9" w:rsidRPr="001C387D" w14:paraId="3BE47ABC" w14:textId="77777777" w:rsidTr="003942A9">
        <w:trPr>
          <w:cantSplit/>
        </w:trPr>
        <w:tc>
          <w:tcPr>
            <w:tcW w:w="1052" w:type="dxa"/>
            <w:vMerge/>
            <w:tcBorders>
              <w:top w:val="nil"/>
              <w:left w:val="single" w:sz="12" w:space="0" w:color="auto"/>
              <w:bottom w:val="nil"/>
              <w:right w:val="nil"/>
            </w:tcBorders>
            <w:shd w:val="clear" w:color="auto" w:fill="auto"/>
          </w:tcPr>
          <w:p w14:paraId="1BE285FF" w14:textId="77777777" w:rsidR="001C387D" w:rsidRPr="001C387D" w:rsidRDefault="001C387D" w:rsidP="001C387D">
            <w:pPr>
              <w:autoSpaceDE w:val="0"/>
              <w:autoSpaceDN w:val="0"/>
              <w:adjustRightInd w:val="0"/>
              <w:rPr>
                <w:rFonts w:cs="Arial"/>
                <w:sz w:val="18"/>
                <w:szCs w:val="18"/>
              </w:rPr>
            </w:pPr>
          </w:p>
        </w:tc>
        <w:tc>
          <w:tcPr>
            <w:tcW w:w="2426" w:type="dxa"/>
            <w:tcBorders>
              <w:top w:val="nil"/>
              <w:left w:val="nil"/>
              <w:bottom w:val="nil"/>
              <w:right w:val="single" w:sz="12" w:space="0" w:color="auto"/>
            </w:tcBorders>
            <w:shd w:val="clear" w:color="auto" w:fill="auto"/>
          </w:tcPr>
          <w:p w14:paraId="5C3B3E68" w14:textId="77777777" w:rsidR="001C387D" w:rsidRPr="001C387D" w:rsidRDefault="001C387D" w:rsidP="001C387D">
            <w:pPr>
              <w:autoSpaceDE w:val="0"/>
              <w:autoSpaceDN w:val="0"/>
              <w:adjustRightInd w:val="0"/>
              <w:ind w:left="60" w:right="60"/>
              <w:rPr>
                <w:rFonts w:cs="Arial"/>
                <w:sz w:val="18"/>
                <w:szCs w:val="18"/>
              </w:rPr>
            </w:pPr>
            <w:r w:rsidRPr="001C387D">
              <w:rPr>
                <w:rFonts w:cs="Arial"/>
                <w:sz w:val="18"/>
                <w:szCs w:val="18"/>
              </w:rPr>
              <w:t>Total</w:t>
            </w:r>
          </w:p>
        </w:tc>
        <w:tc>
          <w:tcPr>
            <w:tcW w:w="1289" w:type="dxa"/>
            <w:tcBorders>
              <w:top w:val="nil"/>
              <w:left w:val="single" w:sz="12" w:space="0" w:color="auto"/>
              <w:bottom w:val="nil"/>
              <w:right w:val="single" w:sz="12" w:space="0" w:color="auto"/>
            </w:tcBorders>
            <w:shd w:val="clear" w:color="auto" w:fill="auto"/>
          </w:tcPr>
          <w:p w14:paraId="67D61384" w14:textId="77777777" w:rsidR="001C387D" w:rsidRPr="001C387D" w:rsidRDefault="001C387D" w:rsidP="001C387D">
            <w:pPr>
              <w:autoSpaceDE w:val="0"/>
              <w:autoSpaceDN w:val="0"/>
              <w:adjustRightInd w:val="0"/>
              <w:ind w:left="60" w:right="60"/>
              <w:jc w:val="right"/>
              <w:rPr>
                <w:rFonts w:cs="Arial"/>
                <w:sz w:val="18"/>
                <w:szCs w:val="18"/>
              </w:rPr>
            </w:pPr>
            <w:r w:rsidRPr="001C387D">
              <w:rPr>
                <w:rFonts w:cs="Arial"/>
                <w:sz w:val="18"/>
                <w:szCs w:val="18"/>
              </w:rPr>
              <w:t>2743</w:t>
            </w:r>
          </w:p>
        </w:tc>
        <w:tc>
          <w:tcPr>
            <w:tcW w:w="1136" w:type="dxa"/>
            <w:tcBorders>
              <w:top w:val="nil"/>
              <w:left w:val="single" w:sz="12" w:space="0" w:color="auto"/>
              <w:bottom w:val="nil"/>
              <w:right w:val="single" w:sz="12" w:space="0" w:color="auto"/>
            </w:tcBorders>
            <w:shd w:val="clear" w:color="auto" w:fill="auto"/>
          </w:tcPr>
          <w:p w14:paraId="1AB792D6" w14:textId="77777777" w:rsidR="001C387D" w:rsidRPr="001C387D" w:rsidRDefault="001C387D" w:rsidP="001C387D">
            <w:pPr>
              <w:autoSpaceDE w:val="0"/>
              <w:autoSpaceDN w:val="0"/>
              <w:adjustRightInd w:val="0"/>
              <w:ind w:left="60" w:right="60"/>
              <w:jc w:val="right"/>
              <w:rPr>
                <w:rFonts w:cs="Arial"/>
                <w:sz w:val="18"/>
                <w:szCs w:val="18"/>
              </w:rPr>
            </w:pPr>
            <w:r w:rsidRPr="001C387D">
              <w:rPr>
                <w:rFonts w:cs="Arial"/>
                <w:sz w:val="18"/>
                <w:szCs w:val="18"/>
              </w:rPr>
              <w:t>97.8</w:t>
            </w:r>
          </w:p>
        </w:tc>
        <w:tc>
          <w:tcPr>
            <w:tcW w:w="1544" w:type="dxa"/>
            <w:tcBorders>
              <w:top w:val="nil"/>
              <w:left w:val="single" w:sz="12" w:space="0" w:color="auto"/>
              <w:bottom w:val="nil"/>
              <w:right w:val="single" w:sz="12" w:space="0" w:color="auto"/>
            </w:tcBorders>
            <w:shd w:val="clear" w:color="auto" w:fill="auto"/>
          </w:tcPr>
          <w:p w14:paraId="0F88D417" w14:textId="77777777" w:rsidR="001C387D" w:rsidRPr="001C387D" w:rsidRDefault="001C387D" w:rsidP="001C387D">
            <w:pPr>
              <w:autoSpaceDE w:val="0"/>
              <w:autoSpaceDN w:val="0"/>
              <w:adjustRightInd w:val="0"/>
              <w:ind w:left="60" w:right="60"/>
              <w:jc w:val="right"/>
              <w:rPr>
                <w:rFonts w:cs="Arial"/>
                <w:sz w:val="18"/>
                <w:szCs w:val="18"/>
              </w:rPr>
            </w:pPr>
            <w:r w:rsidRPr="001C387D">
              <w:rPr>
                <w:rFonts w:cs="Arial"/>
                <w:sz w:val="18"/>
                <w:szCs w:val="18"/>
              </w:rPr>
              <w:t>100.0</w:t>
            </w:r>
          </w:p>
        </w:tc>
        <w:tc>
          <w:tcPr>
            <w:tcW w:w="1628" w:type="dxa"/>
            <w:tcBorders>
              <w:top w:val="nil"/>
              <w:left w:val="single" w:sz="12" w:space="0" w:color="auto"/>
              <w:bottom w:val="nil"/>
              <w:right w:val="single" w:sz="12" w:space="0" w:color="auto"/>
            </w:tcBorders>
            <w:shd w:val="clear" w:color="auto" w:fill="auto"/>
            <w:vAlign w:val="center"/>
          </w:tcPr>
          <w:p w14:paraId="0F3D409D" w14:textId="77777777" w:rsidR="001C387D" w:rsidRPr="001C387D" w:rsidRDefault="001C387D" w:rsidP="001C387D">
            <w:pPr>
              <w:autoSpaceDE w:val="0"/>
              <w:autoSpaceDN w:val="0"/>
              <w:adjustRightInd w:val="0"/>
              <w:rPr>
                <w:rFonts w:ascii="Times New Roman" w:hAnsi="Times New Roman"/>
                <w:sz w:val="18"/>
                <w:szCs w:val="18"/>
              </w:rPr>
            </w:pPr>
          </w:p>
        </w:tc>
      </w:tr>
      <w:tr w:rsidR="003942A9" w:rsidRPr="001C387D" w14:paraId="632BADEB" w14:textId="77777777" w:rsidTr="003942A9">
        <w:trPr>
          <w:cantSplit/>
        </w:trPr>
        <w:tc>
          <w:tcPr>
            <w:tcW w:w="1052" w:type="dxa"/>
            <w:tcBorders>
              <w:top w:val="nil"/>
              <w:left w:val="single" w:sz="12" w:space="0" w:color="auto"/>
              <w:bottom w:val="nil"/>
              <w:right w:val="nil"/>
            </w:tcBorders>
            <w:shd w:val="clear" w:color="auto" w:fill="auto"/>
          </w:tcPr>
          <w:p w14:paraId="474564E0" w14:textId="77777777" w:rsidR="001C387D" w:rsidRPr="001C387D" w:rsidRDefault="001C387D" w:rsidP="001C387D">
            <w:pPr>
              <w:autoSpaceDE w:val="0"/>
              <w:autoSpaceDN w:val="0"/>
              <w:adjustRightInd w:val="0"/>
              <w:ind w:left="60" w:right="60"/>
              <w:rPr>
                <w:rFonts w:cs="Arial"/>
                <w:sz w:val="18"/>
                <w:szCs w:val="18"/>
              </w:rPr>
            </w:pPr>
            <w:r w:rsidRPr="001C387D">
              <w:rPr>
                <w:rFonts w:cs="Arial"/>
                <w:sz w:val="18"/>
                <w:szCs w:val="18"/>
              </w:rPr>
              <w:t>Missing</w:t>
            </w:r>
          </w:p>
        </w:tc>
        <w:tc>
          <w:tcPr>
            <w:tcW w:w="2426" w:type="dxa"/>
            <w:tcBorders>
              <w:top w:val="nil"/>
              <w:left w:val="nil"/>
              <w:bottom w:val="nil"/>
              <w:right w:val="single" w:sz="12" w:space="0" w:color="auto"/>
            </w:tcBorders>
            <w:shd w:val="clear" w:color="auto" w:fill="auto"/>
          </w:tcPr>
          <w:p w14:paraId="4C3BB267" w14:textId="77777777" w:rsidR="001C387D" w:rsidRPr="001C387D" w:rsidRDefault="001C387D" w:rsidP="001C387D">
            <w:pPr>
              <w:autoSpaceDE w:val="0"/>
              <w:autoSpaceDN w:val="0"/>
              <w:adjustRightInd w:val="0"/>
              <w:ind w:left="60" w:right="60"/>
              <w:rPr>
                <w:rFonts w:cs="Arial"/>
                <w:sz w:val="18"/>
                <w:szCs w:val="18"/>
              </w:rPr>
            </w:pPr>
            <w:r w:rsidRPr="001C387D">
              <w:rPr>
                <w:rFonts w:cs="Arial"/>
                <w:sz w:val="18"/>
                <w:szCs w:val="18"/>
              </w:rPr>
              <w:t>System</w:t>
            </w:r>
          </w:p>
        </w:tc>
        <w:tc>
          <w:tcPr>
            <w:tcW w:w="1289" w:type="dxa"/>
            <w:tcBorders>
              <w:top w:val="nil"/>
              <w:left w:val="single" w:sz="12" w:space="0" w:color="auto"/>
              <w:bottom w:val="nil"/>
              <w:right w:val="single" w:sz="12" w:space="0" w:color="auto"/>
            </w:tcBorders>
            <w:shd w:val="clear" w:color="auto" w:fill="auto"/>
          </w:tcPr>
          <w:p w14:paraId="2937E8C5" w14:textId="77777777" w:rsidR="001C387D" w:rsidRPr="001C387D" w:rsidRDefault="001C387D" w:rsidP="001C387D">
            <w:pPr>
              <w:autoSpaceDE w:val="0"/>
              <w:autoSpaceDN w:val="0"/>
              <w:adjustRightInd w:val="0"/>
              <w:ind w:left="60" w:right="60"/>
              <w:jc w:val="right"/>
              <w:rPr>
                <w:rFonts w:cs="Arial"/>
                <w:sz w:val="18"/>
                <w:szCs w:val="18"/>
              </w:rPr>
            </w:pPr>
            <w:r w:rsidRPr="001C387D">
              <w:rPr>
                <w:rFonts w:cs="Arial"/>
                <w:sz w:val="18"/>
                <w:szCs w:val="18"/>
              </w:rPr>
              <w:t>61</w:t>
            </w:r>
          </w:p>
        </w:tc>
        <w:tc>
          <w:tcPr>
            <w:tcW w:w="1136" w:type="dxa"/>
            <w:tcBorders>
              <w:top w:val="nil"/>
              <w:left w:val="single" w:sz="12" w:space="0" w:color="auto"/>
              <w:bottom w:val="nil"/>
              <w:right w:val="single" w:sz="12" w:space="0" w:color="auto"/>
            </w:tcBorders>
            <w:shd w:val="clear" w:color="auto" w:fill="auto"/>
          </w:tcPr>
          <w:p w14:paraId="60E98EC1" w14:textId="77777777" w:rsidR="001C387D" w:rsidRPr="001C387D" w:rsidRDefault="001C387D" w:rsidP="001C387D">
            <w:pPr>
              <w:autoSpaceDE w:val="0"/>
              <w:autoSpaceDN w:val="0"/>
              <w:adjustRightInd w:val="0"/>
              <w:ind w:left="60" w:right="60"/>
              <w:jc w:val="right"/>
              <w:rPr>
                <w:rFonts w:cs="Arial"/>
                <w:sz w:val="18"/>
                <w:szCs w:val="18"/>
              </w:rPr>
            </w:pPr>
            <w:r w:rsidRPr="001C387D">
              <w:rPr>
                <w:rFonts w:cs="Arial"/>
                <w:sz w:val="18"/>
                <w:szCs w:val="18"/>
              </w:rPr>
              <w:t>2.2</w:t>
            </w:r>
          </w:p>
        </w:tc>
        <w:tc>
          <w:tcPr>
            <w:tcW w:w="1544" w:type="dxa"/>
            <w:tcBorders>
              <w:top w:val="nil"/>
              <w:left w:val="single" w:sz="12" w:space="0" w:color="auto"/>
              <w:bottom w:val="nil"/>
              <w:right w:val="single" w:sz="12" w:space="0" w:color="auto"/>
            </w:tcBorders>
            <w:shd w:val="clear" w:color="auto" w:fill="auto"/>
            <w:vAlign w:val="center"/>
          </w:tcPr>
          <w:p w14:paraId="7B165CFF" w14:textId="77777777" w:rsidR="001C387D" w:rsidRPr="001C387D" w:rsidRDefault="001C387D" w:rsidP="001C387D">
            <w:pPr>
              <w:autoSpaceDE w:val="0"/>
              <w:autoSpaceDN w:val="0"/>
              <w:adjustRightInd w:val="0"/>
              <w:rPr>
                <w:rFonts w:ascii="Times New Roman" w:hAnsi="Times New Roman"/>
                <w:sz w:val="18"/>
                <w:szCs w:val="18"/>
              </w:rPr>
            </w:pPr>
          </w:p>
        </w:tc>
        <w:tc>
          <w:tcPr>
            <w:tcW w:w="1628" w:type="dxa"/>
            <w:tcBorders>
              <w:top w:val="nil"/>
              <w:left w:val="single" w:sz="12" w:space="0" w:color="auto"/>
              <w:bottom w:val="nil"/>
              <w:right w:val="single" w:sz="12" w:space="0" w:color="auto"/>
            </w:tcBorders>
            <w:shd w:val="clear" w:color="auto" w:fill="auto"/>
            <w:vAlign w:val="center"/>
          </w:tcPr>
          <w:p w14:paraId="23FAAF81" w14:textId="77777777" w:rsidR="001C387D" w:rsidRPr="001C387D" w:rsidRDefault="001C387D" w:rsidP="001C387D">
            <w:pPr>
              <w:autoSpaceDE w:val="0"/>
              <w:autoSpaceDN w:val="0"/>
              <w:adjustRightInd w:val="0"/>
              <w:rPr>
                <w:rFonts w:ascii="Times New Roman" w:hAnsi="Times New Roman"/>
                <w:sz w:val="18"/>
                <w:szCs w:val="18"/>
              </w:rPr>
            </w:pPr>
          </w:p>
        </w:tc>
      </w:tr>
      <w:tr w:rsidR="003942A9" w:rsidRPr="001C387D" w14:paraId="0D990A0D" w14:textId="77777777" w:rsidTr="003942A9">
        <w:trPr>
          <w:cantSplit/>
        </w:trPr>
        <w:tc>
          <w:tcPr>
            <w:tcW w:w="3478" w:type="dxa"/>
            <w:gridSpan w:val="2"/>
            <w:tcBorders>
              <w:top w:val="nil"/>
              <w:left w:val="single" w:sz="12" w:space="0" w:color="auto"/>
              <w:bottom w:val="single" w:sz="12" w:space="0" w:color="auto"/>
              <w:right w:val="single" w:sz="12" w:space="0" w:color="auto"/>
            </w:tcBorders>
            <w:shd w:val="clear" w:color="auto" w:fill="auto"/>
          </w:tcPr>
          <w:p w14:paraId="1DBC0A35" w14:textId="77777777" w:rsidR="001C387D" w:rsidRPr="001C387D" w:rsidRDefault="001C387D" w:rsidP="001C387D">
            <w:pPr>
              <w:autoSpaceDE w:val="0"/>
              <w:autoSpaceDN w:val="0"/>
              <w:adjustRightInd w:val="0"/>
              <w:ind w:left="60" w:right="60"/>
              <w:rPr>
                <w:rFonts w:cs="Arial"/>
                <w:sz w:val="18"/>
                <w:szCs w:val="18"/>
              </w:rPr>
            </w:pPr>
            <w:r w:rsidRPr="001C387D">
              <w:rPr>
                <w:rFonts w:cs="Arial"/>
                <w:sz w:val="18"/>
                <w:szCs w:val="18"/>
              </w:rPr>
              <w:t>Total</w:t>
            </w:r>
          </w:p>
        </w:tc>
        <w:tc>
          <w:tcPr>
            <w:tcW w:w="1289" w:type="dxa"/>
            <w:tcBorders>
              <w:top w:val="nil"/>
              <w:left w:val="single" w:sz="12" w:space="0" w:color="auto"/>
              <w:bottom w:val="single" w:sz="12" w:space="0" w:color="auto"/>
              <w:right w:val="single" w:sz="12" w:space="0" w:color="auto"/>
            </w:tcBorders>
            <w:shd w:val="clear" w:color="auto" w:fill="auto"/>
          </w:tcPr>
          <w:p w14:paraId="51E05411" w14:textId="77777777" w:rsidR="001C387D" w:rsidRPr="001C387D" w:rsidRDefault="001C387D" w:rsidP="001C387D">
            <w:pPr>
              <w:autoSpaceDE w:val="0"/>
              <w:autoSpaceDN w:val="0"/>
              <w:adjustRightInd w:val="0"/>
              <w:ind w:left="60" w:right="60"/>
              <w:jc w:val="right"/>
              <w:rPr>
                <w:rFonts w:cs="Arial"/>
                <w:sz w:val="18"/>
                <w:szCs w:val="18"/>
              </w:rPr>
            </w:pPr>
            <w:r w:rsidRPr="001C387D">
              <w:rPr>
                <w:rFonts w:cs="Arial"/>
                <w:sz w:val="18"/>
                <w:szCs w:val="18"/>
              </w:rPr>
              <w:t>2804</w:t>
            </w:r>
          </w:p>
        </w:tc>
        <w:tc>
          <w:tcPr>
            <w:tcW w:w="1136" w:type="dxa"/>
            <w:tcBorders>
              <w:top w:val="nil"/>
              <w:left w:val="single" w:sz="12" w:space="0" w:color="auto"/>
              <w:bottom w:val="single" w:sz="12" w:space="0" w:color="auto"/>
              <w:right w:val="single" w:sz="12" w:space="0" w:color="auto"/>
            </w:tcBorders>
            <w:shd w:val="clear" w:color="auto" w:fill="auto"/>
          </w:tcPr>
          <w:p w14:paraId="2605EE96" w14:textId="77777777" w:rsidR="001C387D" w:rsidRPr="001C387D" w:rsidRDefault="001C387D" w:rsidP="001C387D">
            <w:pPr>
              <w:autoSpaceDE w:val="0"/>
              <w:autoSpaceDN w:val="0"/>
              <w:adjustRightInd w:val="0"/>
              <w:ind w:left="60" w:right="60"/>
              <w:jc w:val="right"/>
              <w:rPr>
                <w:rFonts w:cs="Arial"/>
                <w:sz w:val="18"/>
                <w:szCs w:val="18"/>
              </w:rPr>
            </w:pPr>
            <w:r w:rsidRPr="001C387D">
              <w:rPr>
                <w:rFonts w:cs="Arial"/>
                <w:sz w:val="18"/>
                <w:szCs w:val="18"/>
              </w:rPr>
              <w:t>100.0</w:t>
            </w:r>
          </w:p>
        </w:tc>
        <w:tc>
          <w:tcPr>
            <w:tcW w:w="1544" w:type="dxa"/>
            <w:tcBorders>
              <w:top w:val="nil"/>
              <w:left w:val="single" w:sz="12" w:space="0" w:color="auto"/>
              <w:bottom w:val="single" w:sz="12" w:space="0" w:color="auto"/>
              <w:right w:val="single" w:sz="12" w:space="0" w:color="auto"/>
            </w:tcBorders>
            <w:shd w:val="clear" w:color="auto" w:fill="auto"/>
            <w:vAlign w:val="center"/>
          </w:tcPr>
          <w:p w14:paraId="4C9EC53C" w14:textId="77777777" w:rsidR="001C387D" w:rsidRPr="001C387D" w:rsidRDefault="001C387D" w:rsidP="001C387D">
            <w:pPr>
              <w:autoSpaceDE w:val="0"/>
              <w:autoSpaceDN w:val="0"/>
              <w:adjustRightInd w:val="0"/>
              <w:rPr>
                <w:rFonts w:ascii="Times New Roman" w:hAnsi="Times New Roman"/>
                <w:sz w:val="18"/>
                <w:szCs w:val="18"/>
              </w:rPr>
            </w:pPr>
          </w:p>
        </w:tc>
        <w:tc>
          <w:tcPr>
            <w:tcW w:w="1628" w:type="dxa"/>
            <w:tcBorders>
              <w:top w:val="nil"/>
              <w:left w:val="single" w:sz="12" w:space="0" w:color="auto"/>
              <w:bottom w:val="single" w:sz="12" w:space="0" w:color="auto"/>
              <w:right w:val="single" w:sz="12" w:space="0" w:color="auto"/>
            </w:tcBorders>
            <w:shd w:val="clear" w:color="auto" w:fill="auto"/>
            <w:vAlign w:val="center"/>
          </w:tcPr>
          <w:p w14:paraId="02017959" w14:textId="77777777" w:rsidR="001C387D" w:rsidRPr="001C387D" w:rsidRDefault="001C387D" w:rsidP="001C387D">
            <w:pPr>
              <w:autoSpaceDE w:val="0"/>
              <w:autoSpaceDN w:val="0"/>
              <w:adjustRightInd w:val="0"/>
              <w:rPr>
                <w:rFonts w:ascii="Times New Roman" w:hAnsi="Times New Roman"/>
                <w:sz w:val="18"/>
                <w:szCs w:val="18"/>
              </w:rPr>
            </w:pPr>
          </w:p>
        </w:tc>
      </w:tr>
    </w:tbl>
    <w:p w14:paraId="4323497A" w14:textId="77777777" w:rsidR="001C387D" w:rsidRPr="001C387D" w:rsidRDefault="001C387D" w:rsidP="001C387D">
      <w:pPr>
        <w:autoSpaceDE w:val="0"/>
        <w:autoSpaceDN w:val="0"/>
        <w:adjustRightInd w:val="0"/>
        <w:rPr>
          <w:rFonts w:ascii="Times New Roman" w:hAnsi="Times New Roman"/>
          <w:sz w:val="18"/>
          <w:szCs w:val="18"/>
        </w:rPr>
      </w:pPr>
    </w:p>
    <w:p w14:paraId="3BC69301" w14:textId="77777777" w:rsidR="001C387D" w:rsidRPr="001C387D" w:rsidRDefault="001C387D" w:rsidP="001C387D">
      <w:pPr>
        <w:autoSpaceDE w:val="0"/>
        <w:autoSpaceDN w:val="0"/>
        <w:adjustRightInd w:val="0"/>
        <w:rPr>
          <w:rFonts w:ascii="Times New Roman" w:hAnsi="Times New Roman"/>
          <w:sz w:val="18"/>
          <w:szCs w:val="18"/>
        </w:rPr>
      </w:pPr>
    </w:p>
    <w:tbl>
      <w:tblPr>
        <w:tblW w:w="907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052"/>
        <w:gridCol w:w="2427"/>
        <w:gridCol w:w="1289"/>
        <w:gridCol w:w="1136"/>
        <w:gridCol w:w="1545"/>
        <w:gridCol w:w="1629"/>
      </w:tblGrid>
      <w:tr w:rsidR="001C387D" w:rsidRPr="001C387D" w14:paraId="12D0CC7B" w14:textId="77777777" w:rsidTr="003942A9">
        <w:trPr>
          <w:cantSplit/>
        </w:trPr>
        <w:tc>
          <w:tcPr>
            <w:tcW w:w="9075" w:type="dxa"/>
            <w:gridSpan w:val="6"/>
            <w:tcBorders>
              <w:top w:val="nil"/>
              <w:left w:val="nil"/>
              <w:bottom w:val="single" w:sz="12" w:space="0" w:color="auto"/>
              <w:right w:val="nil"/>
            </w:tcBorders>
            <w:shd w:val="clear" w:color="auto" w:fill="FFFFFF"/>
            <w:vAlign w:val="center"/>
          </w:tcPr>
          <w:p w14:paraId="4C02645B" w14:textId="77777777" w:rsidR="001C387D" w:rsidRPr="001C387D" w:rsidRDefault="001C387D" w:rsidP="003942A9">
            <w:pPr>
              <w:autoSpaceDE w:val="0"/>
              <w:autoSpaceDN w:val="0"/>
              <w:adjustRightInd w:val="0"/>
              <w:ind w:left="60" w:right="60"/>
              <w:rPr>
                <w:rFonts w:cs="Arial"/>
                <w:color w:val="010205"/>
                <w:sz w:val="18"/>
                <w:szCs w:val="18"/>
              </w:rPr>
            </w:pPr>
            <w:r w:rsidRPr="001C387D">
              <w:rPr>
                <w:rFonts w:cs="Arial"/>
                <w:b/>
                <w:bCs/>
                <w:color w:val="010205"/>
                <w:sz w:val="18"/>
                <w:szCs w:val="18"/>
              </w:rPr>
              <w:t>Q18 - Over the past year, Early Intervention services have helped me and/or my family understand the roles of the people who work with my child and family.</w:t>
            </w:r>
          </w:p>
        </w:tc>
      </w:tr>
      <w:tr w:rsidR="003942A9" w:rsidRPr="001C387D" w14:paraId="2440A600" w14:textId="77777777" w:rsidTr="003942A9">
        <w:trPr>
          <w:cantSplit/>
        </w:trPr>
        <w:tc>
          <w:tcPr>
            <w:tcW w:w="3478" w:type="dxa"/>
            <w:gridSpan w:val="2"/>
            <w:tcBorders>
              <w:top w:val="single" w:sz="12" w:space="0" w:color="auto"/>
              <w:left w:val="single" w:sz="12" w:space="0" w:color="auto"/>
              <w:bottom w:val="single" w:sz="12" w:space="0" w:color="auto"/>
              <w:right w:val="single" w:sz="12" w:space="0" w:color="auto"/>
            </w:tcBorders>
            <w:shd w:val="clear" w:color="auto" w:fill="auto"/>
            <w:vAlign w:val="bottom"/>
          </w:tcPr>
          <w:p w14:paraId="6F4140DB" w14:textId="77777777" w:rsidR="001C387D" w:rsidRPr="001C387D" w:rsidRDefault="001C387D" w:rsidP="001C387D">
            <w:pPr>
              <w:autoSpaceDE w:val="0"/>
              <w:autoSpaceDN w:val="0"/>
              <w:adjustRightInd w:val="0"/>
              <w:rPr>
                <w:rFonts w:ascii="Times New Roman" w:hAnsi="Times New Roman"/>
                <w:sz w:val="18"/>
                <w:szCs w:val="18"/>
              </w:rPr>
            </w:pPr>
          </w:p>
        </w:tc>
        <w:tc>
          <w:tcPr>
            <w:tcW w:w="1289" w:type="dxa"/>
            <w:tcBorders>
              <w:top w:val="single" w:sz="12" w:space="0" w:color="auto"/>
              <w:left w:val="single" w:sz="12" w:space="0" w:color="auto"/>
              <w:bottom w:val="single" w:sz="12" w:space="0" w:color="auto"/>
              <w:right w:val="single" w:sz="12" w:space="0" w:color="auto"/>
            </w:tcBorders>
            <w:shd w:val="clear" w:color="auto" w:fill="auto"/>
            <w:vAlign w:val="bottom"/>
          </w:tcPr>
          <w:p w14:paraId="3561F7E9" w14:textId="77777777" w:rsidR="001C387D" w:rsidRPr="001C387D" w:rsidRDefault="001C387D" w:rsidP="001C387D">
            <w:pPr>
              <w:autoSpaceDE w:val="0"/>
              <w:autoSpaceDN w:val="0"/>
              <w:adjustRightInd w:val="0"/>
              <w:ind w:left="60" w:right="60"/>
              <w:jc w:val="center"/>
              <w:rPr>
                <w:rFonts w:cs="Arial"/>
                <w:sz w:val="18"/>
                <w:szCs w:val="18"/>
              </w:rPr>
            </w:pPr>
            <w:r w:rsidRPr="001C387D">
              <w:rPr>
                <w:rFonts w:cs="Arial"/>
                <w:sz w:val="18"/>
                <w:szCs w:val="18"/>
              </w:rPr>
              <w:t>Frequency</w:t>
            </w:r>
          </w:p>
        </w:tc>
        <w:tc>
          <w:tcPr>
            <w:tcW w:w="1136" w:type="dxa"/>
            <w:tcBorders>
              <w:top w:val="single" w:sz="12" w:space="0" w:color="auto"/>
              <w:left w:val="single" w:sz="12" w:space="0" w:color="auto"/>
              <w:bottom w:val="single" w:sz="12" w:space="0" w:color="auto"/>
              <w:right w:val="single" w:sz="12" w:space="0" w:color="auto"/>
            </w:tcBorders>
            <w:shd w:val="clear" w:color="auto" w:fill="auto"/>
            <w:vAlign w:val="bottom"/>
          </w:tcPr>
          <w:p w14:paraId="0A708448" w14:textId="77777777" w:rsidR="001C387D" w:rsidRPr="001C387D" w:rsidRDefault="001C387D" w:rsidP="001C387D">
            <w:pPr>
              <w:autoSpaceDE w:val="0"/>
              <w:autoSpaceDN w:val="0"/>
              <w:adjustRightInd w:val="0"/>
              <w:ind w:left="60" w:right="60"/>
              <w:jc w:val="center"/>
              <w:rPr>
                <w:rFonts w:cs="Arial"/>
                <w:sz w:val="18"/>
                <w:szCs w:val="18"/>
              </w:rPr>
            </w:pPr>
            <w:r w:rsidRPr="001C387D">
              <w:rPr>
                <w:rFonts w:cs="Arial"/>
                <w:sz w:val="18"/>
                <w:szCs w:val="18"/>
              </w:rPr>
              <w:t>Percent</w:t>
            </w:r>
          </w:p>
        </w:tc>
        <w:tc>
          <w:tcPr>
            <w:tcW w:w="1544" w:type="dxa"/>
            <w:tcBorders>
              <w:top w:val="single" w:sz="12" w:space="0" w:color="auto"/>
              <w:left w:val="single" w:sz="12" w:space="0" w:color="auto"/>
              <w:bottom w:val="single" w:sz="12" w:space="0" w:color="auto"/>
              <w:right w:val="single" w:sz="12" w:space="0" w:color="auto"/>
            </w:tcBorders>
            <w:shd w:val="clear" w:color="auto" w:fill="auto"/>
            <w:vAlign w:val="bottom"/>
          </w:tcPr>
          <w:p w14:paraId="198F8172" w14:textId="77777777" w:rsidR="001C387D" w:rsidRPr="001C387D" w:rsidRDefault="001C387D" w:rsidP="001C387D">
            <w:pPr>
              <w:autoSpaceDE w:val="0"/>
              <w:autoSpaceDN w:val="0"/>
              <w:adjustRightInd w:val="0"/>
              <w:ind w:left="60" w:right="60"/>
              <w:jc w:val="center"/>
              <w:rPr>
                <w:rFonts w:cs="Arial"/>
                <w:sz w:val="18"/>
                <w:szCs w:val="18"/>
              </w:rPr>
            </w:pPr>
            <w:r w:rsidRPr="001C387D">
              <w:rPr>
                <w:rFonts w:cs="Arial"/>
                <w:sz w:val="18"/>
                <w:szCs w:val="18"/>
              </w:rPr>
              <w:t>Valid Percent</w:t>
            </w:r>
          </w:p>
        </w:tc>
        <w:tc>
          <w:tcPr>
            <w:tcW w:w="1628" w:type="dxa"/>
            <w:tcBorders>
              <w:top w:val="single" w:sz="12" w:space="0" w:color="auto"/>
              <w:left w:val="single" w:sz="12" w:space="0" w:color="auto"/>
              <w:bottom w:val="single" w:sz="12" w:space="0" w:color="auto"/>
              <w:right w:val="single" w:sz="12" w:space="0" w:color="auto"/>
            </w:tcBorders>
            <w:shd w:val="clear" w:color="auto" w:fill="auto"/>
            <w:vAlign w:val="bottom"/>
          </w:tcPr>
          <w:p w14:paraId="3165AA3D" w14:textId="77777777" w:rsidR="001C387D" w:rsidRPr="001C387D" w:rsidRDefault="001C387D" w:rsidP="001C387D">
            <w:pPr>
              <w:autoSpaceDE w:val="0"/>
              <w:autoSpaceDN w:val="0"/>
              <w:adjustRightInd w:val="0"/>
              <w:ind w:left="60" w:right="60"/>
              <w:jc w:val="center"/>
              <w:rPr>
                <w:rFonts w:cs="Arial"/>
                <w:sz w:val="18"/>
                <w:szCs w:val="18"/>
              </w:rPr>
            </w:pPr>
            <w:r w:rsidRPr="001C387D">
              <w:rPr>
                <w:rFonts w:cs="Arial"/>
                <w:sz w:val="18"/>
                <w:szCs w:val="18"/>
              </w:rPr>
              <w:t>Cumulative Percent</w:t>
            </w:r>
          </w:p>
        </w:tc>
      </w:tr>
      <w:tr w:rsidR="003942A9" w:rsidRPr="001C387D" w14:paraId="10408918" w14:textId="77777777" w:rsidTr="003942A9">
        <w:trPr>
          <w:cantSplit/>
        </w:trPr>
        <w:tc>
          <w:tcPr>
            <w:tcW w:w="1052" w:type="dxa"/>
            <w:vMerge w:val="restart"/>
            <w:tcBorders>
              <w:top w:val="single" w:sz="12" w:space="0" w:color="auto"/>
              <w:left w:val="single" w:sz="12" w:space="0" w:color="auto"/>
              <w:bottom w:val="nil"/>
              <w:right w:val="nil"/>
            </w:tcBorders>
            <w:shd w:val="clear" w:color="auto" w:fill="auto"/>
          </w:tcPr>
          <w:p w14:paraId="5F2D1E8C" w14:textId="77777777" w:rsidR="001C387D" w:rsidRPr="001C387D" w:rsidRDefault="001C387D" w:rsidP="001C387D">
            <w:pPr>
              <w:autoSpaceDE w:val="0"/>
              <w:autoSpaceDN w:val="0"/>
              <w:adjustRightInd w:val="0"/>
              <w:ind w:left="60" w:right="60"/>
              <w:rPr>
                <w:rFonts w:cs="Arial"/>
                <w:sz w:val="18"/>
                <w:szCs w:val="18"/>
              </w:rPr>
            </w:pPr>
            <w:r w:rsidRPr="001C387D">
              <w:rPr>
                <w:rFonts w:cs="Arial"/>
                <w:sz w:val="18"/>
                <w:szCs w:val="18"/>
              </w:rPr>
              <w:t>Valid</w:t>
            </w:r>
          </w:p>
        </w:tc>
        <w:tc>
          <w:tcPr>
            <w:tcW w:w="2426" w:type="dxa"/>
            <w:tcBorders>
              <w:top w:val="single" w:sz="12" w:space="0" w:color="auto"/>
              <w:left w:val="nil"/>
              <w:bottom w:val="nil"/>
              <w:right w:val="single" w:sz="12" w:space="0" w:color="auto"/>
            </w:tcBorders>
            <w:shd w:val="clear" w:color="auto" w:fill="auto"/>
          </w:tcPr>
          <w:p w14:paraId="60F9C4D0" w14:textId="77777777" w:rsidR="001C387D" w:rsidRPr="001C387D" w:rsidRDefault="001C387D" w:rsidP="001C387D">
            <w:pPr>
              <w:autoSpaceDE w:val="0"/>
              <w:autoSpaceDN w:val="0"/>
              <w:adjustRightInd w:val="0"/>
              <w:ind w:left="60" w:right="60"/>
              <w:rPr>
                <w:rFonts w:cs="Arial"/>
                <w:sz w:val="18"/>
                <w:szCs w:val="18"/>
              </w:rPr>
            </w:pPr>
            <w:r w:rsidRPr="001C387D">
              <w:rPr>
                <w:rFonts w:cs="Arial"/>
                <w:sz w:val="18"/>
                <w:szCs w:val="18"/>
              </w:rPr>
              <w:t>Very Strongly Disagree</w:t>
            </w:r>
          </w:p>
        </w:tc>
        <w:tc>
          <w:tcPr>
            <w:tcW w:w="1289" w:type="dxa"/>
            <w:tcBorders>
              <w:top w:val="single" w:sz="12" w:space="0" w:color="auto"/>
              <w:left w:val="single" w:sz="12" w:space="0" w:color="auto"/>
              <w:bottom w:val="nil"/>
              <w:right w:val="single" w:sz="12" w:space="0" w:color="auto"/>
            </w:tcBorders>
            <w:shd w:val="clear" w:color="auto" w:fill="auto"/>
          </w:tcPr>
          <w:p w14:paraId="6900453D" w14:textId="77777777" w:rsidR="001C387D" w:rsidRPr="001C387D" w:rsidRDefault="001C387D" w:rsidP="001C387D">
            <w:pPr>
              <w:autoSpaceDE w:val="0"/>
              <w:autoSpaceDN w:val="0"/>
              <w:adjustRightInd w:val="0"/>
              <w:ind w:left="60" w:right="60"/>
              <w:jc w:val="right"/>
              <w:rPr>
                <w:rFonts w:cs="Arial"/>
                <w:sz w:val="18"/>
                <w:szCs w:val="18"/>
              </w:rPr>
            </w:pPr>
            <w:r w:rsidRPr="001C387D">
              <w:rPr>
                <w:rFonts w:cs="Arial"/>
                <w:sz w:val="18"/>
                <w:szCs w:val="18"/>
              </w:rPr>
              <w:t>29</w:t>
            </w:r>
          </w:p>
        </w:tc>
        <w:tc>
          <w:tcPr>
            <w:tcW w:w="1136" w:type="dxa"/>
            <w:tcBorders>
              <w:top w:val="single" w:sz="12" w:space="0" w:color="auto"/>
              <w:left w:val="single" w:sz="12" w:space="0" w:color="auto"/>
              <w:bottom w:val="nil"/>
              <w:right w:val="single" w:sz="12" w:space="0" w:color="auto"/>
            </w:tcBorders>
            <w:shd w:val="clear" w:color="auto" w:fill="auto"/>
          </w:tcPr>
          <w:p w14:paraId="4A6D21A8" w14:textId="77777777" w:rsidR="001C387D" w:rsidRPr="001C387D" w:rsidRDefault="001C387D" w:rsidP="001C387D">
            <w:pPr>
              <w:autoSpaceDE w:val="0"/>
              <w:autoSpaceDN w:val="0"/>
              <w:adjustRightInd w:val="0"/>
              <w:ind w:left="60" w:right="60"/>
              <w:jc w:val="right"/>
              <w:rPr>
                <w:rFonts w:cs="Arial"/>
                <w:sz w:val="18"/>
                <w:szCs w:val="18"/>
              </w:rPr>
            </w:pPr>
            <w:r w:rsidRPr="001C387D">
              <w:rPr>
                <w:rFonts w:cs="Arial"/>
                <w:sz w:val="18"/>
                <w:szCs w:val="18"/>
              </w:rPr>
              <w:t>1.0</w:t>
            </w:r>
          </w:p>
        </w:tc>
        <w:tc>
          <w:tcPr>
            <w:tcW w:w="1544" w:type="dxa"/>
            <w:tcBorders>
              <w:top w:val="single" w:sz="12" w:space="0" w:color="auto"/>
              <w:left w:val="single" w:sz="12" w:space="0" w:color="auto"/>
              <w:bottom w:val="nil"/>
              <w:right w:val="single" w:sz="12" w:space="0" w:color="auto"/>
            </w:tcBorders>
            <w:shd w:val="clear" w:color="auto" w:fill="auto"/>
          </w:tcPr>
          <w:p w14:paraId="57B10478" w14:textId="77777777" w:rsidR="001C387D" w:rsidRPr="001C387D" w:rsidRDefault="001C387D" w:rsidP="001C387D">
            <w:pPr>
              <w:autoSpaceDE w:val="0"/>
              <w:autoSpaceDN w:val="0"/>
              <w:adjustRightInd w:val="0"/>
              <w:ind w:left="60" w:right="60"/>
              <w:jc w:val="right"/>
              <w:rPr>
                <w:rFonts w:cs="Arial"/>
                <w:sz w:val="18"/>
                <w:szCs w:val="18"/>
              </w:rPr>
            </w:pPr>
            <w:r w:rsidRPr="001C387D">
              <w:rPr>
                <w:rFonts w:cs="Arial"/>
                <w:sz w:val="18"/>
                <w:szCs w:val="18"/>
              </w:rPr>
              <w:t>1.0</w:t>
            </w:r>
          </w:p>
        </w:tc>
        <w:tc>
          <w:tcPr>
            <w:tcW w:w="1628" w:type="dxa"/>
            <w:tcBorders>
              <w:top w:val="single" w:sz="12" w:space="0" w:color="auto"/>
              <w:left w:val="single" w:sz="12" w:space="0" w:color="auto"/>
              <w:bottom w:val="nil"/>
              <w:right w:val="single" w:sz="12" w:space="0" w:color="auto"/>
            </w:tcBorders>
            <w:shd w:val="clear" w:color="auto" w:fill="auto"/>
          </w:tcPr>
          <w:p w14:paraId="3D0552A6" w14:textId="77777777" w:rsidR="001C387D" w:rsidRPr="001C387D" w:rsidRDefault="001C387D" w:rsidP="001C387D">
            <w:pPr>
              <w:autoSpaceDE w:val="0"/>
              <w:autoSpaceDN w:val="0"/>
              <w:adjustRightInd w:val="0"/>
              <w:ind w:left="60" w:right="60"/>
              <w:jc w:val="right"/>
              <w:rPr>
                <w:rFonts w:cs="Arial"/>
                <w:sz w:val="18"/>
                <w:szCs w:val="18"/>
              </w:rPr>
            </w:pPr>
            <w:r w:rsidRPr="001C387D">
              <w:rPr>
                <w:rFonts w:cs="Arial"/>
                <w:sz w:val="18"/>
                <w:szCs w:val="18"/>
              </w:rPr>
              <w:t>1.0</w:t>
            </w:r>
          </w:p>
        </w:tc>
      </w:tr>
      <w:tr w:rsidR="003942A9" w:rsidRPr="001C387D" w14:paraId="7825A4C5" w14:textId="77777777" w:rsidTr="003942A9">
        <w:trPr>
          <w:cantSplit/>
        </w:trPr>
        <w:tc>
          <w:tcPr>
            <w:tcW w:w="1052" w:type="dxa"/>
            <w:vMerge/>
            <w:tcBorders>
              <w:top w:val="nil"/>
              <w:left w:val="single" w:sz="12" w:space="0" w:color="auto"/>
              <w:bottom w:val="nil"/>
              <w:right w:val="nil"/>
            </w:tcBorders>
            <w:shd w:val="clear" w:color="auto" w:fill="auto"/>
          </w:tcPr>
          <w:p w14:paraId="16D80895" w14:textId="77777777" w:rsidR="001C387D" w:rsidRPr="001C387D" w:rsidRDefault="001C387D" w:rsidP="001C387D">
            <w:pPr>
              <w:autoSpaceDE w:val="0"/>
              <w:autoSpaceDN w:val="0"/>
              <w:adjustRightInd w:val="0"/>
              <w:rPr>
                <w:rFonts w:cs="Arial"/>
                <w:sz w:val="18"/>
                <w:szCs w:val="18"/>
              </w:rPr>
            </w:pPr>
          </w:p>
        </w:tc>
        <w:tc>
          <w:tcPr>
            <w:tcW w:w="2426" w:type="dxa"/>
            <w:tcBorders>
              <w:top w:val="nil"/>
              <w:left w:val="nil"/>
              <w:bottom w:val="nil"/>
              <w:right w:val="single" w:sz="12" w:space="0" w:color="auto"/>
            </w:tcBorders>
            <w:shd w:val="clear" w:color="auto" w:fill="auto"/>
          </w:tcPr>
          <w:p w14:paraId="78CDEBB5" w14:textId="77777777" w:rsidR="001C387D" w:rsidRPr="001C387D" w:rsidRDefault="001C387D" w:rsidP="001C387D">
            <w:pPr>
              <w:autoSpaceDE w:val="0"/>
              <w:autoSpaceDN w:val="0"/>
              <w:adjustRightInd w:val="0"/>
              <w:ind w:left="60" w:right="60"/>
              <w:rPr>
                <w:rFonts w:cs="Arial"/>
                <w:sz w:val="18"/>
                <w:szCs w:val="18"/>
              </w:rPr>
            </w:pPr>
            <w:r w:rsidRPr="001C387D">
              <w:rPr>
                <w:rFonts w:cs="Arial"/>
                <w:sz w:val="18"/>
                <w:szCs w:val="18"/>
              </w:rPr>
              <w:t>Strongly Disagree</w:t>
            </w:r>
          </w:p>
        </w:tc>
        <w:tc>
          <w:tcPr>
            <w:tcW w:w="1289" w:type="dxa"/>
            <w:tcBorders>
              <w:top w:val="nil"/>
              <w:left w:val="single" w:sz="12" w:space="0" w:color="auto"/>
              <w:bottom w:val="nil"/>
              <w:right w:val="single" w:sz="12" w:space="0" w:color="auto"/>
            </w:tcBorders>
            <w:shd w:val="clear" w:color="auto" w:fill="auto"/>
          </w:tcPr>
          <w:p w14:paraId="0ED865B5" w14:textId="77777777" w:rsidR="001C387D" w:rsidRPr="001C387D" w:rsidRDefault="001C387D" w:rsidP="001C387D">
            <w:pPr>
              <w:autoSpaceDE w:val="0"/>
              <w:autoSpaceDN w:val="0"/>
              <w:adjustRightInd w:val="0"/>
              <w:ind w:left="60" w:right="60"/>
              <w:jc w:val="right"/>
              <w:rPr>
                <w:rFonts w:cs="Arial"/>
                <w:sz w:val="18"/>
                <w:szCs w:val="18"/>
              </w:rPr>
            </w:pPr>
            <w:r w:rsidRPr="001C387D">
              <w:rPr>
                <w:rFonts w:cs="Arial"/>
                <w:sz w:val="18"/>
                <w:szCs w:val="18"/>
              </w:rPr>
              <w:t>17</w:t>
            </w:r>
          </w:p>
        </w:tc>
        <w:tc>
          <w:tcPr>
            <w:tcW w:w="1136" w:type="dxa"/>
            <w:tcBorders>
              <w:top w:val="nil"/>
              <w:left w:val="single" w:sz="12" w:space="0" w:color="auto"/>
              <w:bottom w:val="nil"/>
              <w:right w:val="single" w:sz="12" w:space="0" w:color="auto"/>
            </w:tcBorders>
            <w:shd w:val="clear" w:color="auto" w:fill="auto"/>
          </w:tcPr>
          <w:p w14:paraId="1EC29A69" w14:textId="77777777" w:rsidR="001C387D" w:rsidRPr="001C387D" w:rsidRDefault="001C387D" w:rsidP="001C387D">
            <w:pPr>
              <w:autoSpaceDE w:val="0"/>
              <w:autoSpaceDN w:val="0"/>
              <w:adjustRightInd w:val="0"/>
              <w:ind w:left="60" w:right="60"/>
              <w:jc w:val="right"/>
              <w:rPr>
                <w:rFonts w:cs="Arial"/>
                <w:sz w:val="18"/>
                <w:szCs w:val="18"/>
              </w:rPr>
            </w:pPr>
            <w:r w:rsidRPr="001C387D">
              <w:rPr>
                <w:rFonts w:cs="Arial"/>
                <w:sz w:val="18"/>
                <w:szCs w:val="18"/>
              </w:rPr>
              <w:t>.6</w:t>
            </w:r>
          </w:p>
        </w:tc>
        <w:tc>
          <w:tcPr>
            <w:tcW w:w="1544" w:type="dxa"/>
            <w:tcBorders>
              <w:top w:val="nil"/>
              <w:left w:val="single" w:sz="12" w:space="0" w:color="auto"/>
              <w:bottom w:val="nil"/>
              <w:right w:val="single" w:sz="12" w:space="0" w:color="auto"/>
            </w:tcBorders>
            <w:shd w:val="clear" w:color="auto" w:fill="auto"/>
          </w:tcPr>
          <w:p w14:paraId="2AAA76D4" w14:textId="77777777" w:rsidR="001C387D" w:rsidRPr="001C387D" w:rsidRDefault="001C387D" w:rsidP="001C387D">
            <w:pPr>
              <w:autoSpaceDE w:val="0"/>
              <w:autoSpaceDN w:val="0"/>
              <w:adjustRightInd w:val="0"/>
              <w:ind w:left="60" w:right="60"/>
              <w:jc w:val="right"/>
              <w:rPr>
                <w:rFonts w:cs="Arial"/>
                <w:sz w:val="18"/>
                <w:szCs w:val="18"/>
              </w:rPr>
            </w:pPr>
            <w:r w:rsidRPr="001C387D">
              <w:rPr>
                <w:rFonts w:cs="Arial"/>
                <w:sz w:val="18"/>
                <w:szCs w:val="18"/>
              </w:rPr>
              <w:t>.6</w:t>
            </w:r>
          </w:p>
        </w:tc>
        <w:tc>
          <w:tcPr>
            <w:tcW w:w="1628" w:type="dxa"/>
            <w:tcBorders>
              <w:top w:val="nil"/>
              <w:left w:val="single" w:sz="12" w:space="0" w:color="auto"/>
              <w:bottom w:val="nil"/>
              <w:right w:val="single" w:sz="12" w:space="0" w:color="auto"/>
            </w:tcBorders>
            <w:shd w:val="clear" w:color="auto" w:fill="auto"/>
          </w:tcPr>
          <w:p w14:paraId="689D5DD5" w14:textId="77777777" w:rsidR="001C387D" w:rsidRPr="001C387D" w:rsidRDefault="001C387D" w:rsidP="001C387D">
            <w:pPr>
              <w:autoSpaceDE w:val="0"/>
              <w:autoSpaceDN w:val="0"/>
              <w:adjustRightInd w:val="0"/>
              <w:ind w:left="60" w:right="60"/>
              <w:jc w:val="right"/>
              <w:rPr>
                <w:rFonts w:cs="Arial"/>
                <w:sz w:val="18"/>
                <w:szCs w:val="18"/>
              </w:rPr>
            </w:pPr>
            <w:r w:rsidRPr="001C387D">
              <w:rPr>
                <w:rFonts w:cs="Arial"/>
                <w:sz w:val="18"/>
                <w:szCs w:val="18"/>
              </w:rPr>
              <w:t>1.7</w:t>
            </w:r>
          </w:p>
        </w:tc>
      </w:tr>
      <w:tr w:rsidR="003942A9" w:rsidRPr="001C387D" w14:paraId="69BCB4C2" w14:textId="77777777" w:rsidTr="003942A9">
        <w:trPr>
          <w:cantSplit/>
        </w:trPr>
        <w:tc>
          <w:tcPr>
            <w:tcW w:w="1052" w:type="dxa"/>
            <w:vMerge/>
            <w:tcBorders>
              <w:top w:val="nil"/>
              <w:left w:val="single" w:sz="12" w:space="0" w:color="auto"/>
              <w:bottom w:val="nil"/>
              <w:right w:val="nil"/>
            </w:tcBorders>
            <w:shd w:val="clear" w:color="auto" w:fill="auto"/>
          </w:tcPr>
          <w:p w14:paraId="572F0516" w14:textId="77777777" w:rsidR="001C387D" w:rsidRPr="001C387D" w:rsidRDefault="001C387D" w:rsidP="001C387D">
            <w:pPr>
              <w:autoSpaceDE w:val="0"/>
              <w:autoSpaceDN w:val="0"/>
              <w:adjustRightInd w:val="0"/>
              <w:rPr>
                <w:rFonts w:cs="Arial"/>
                <w:sz w:val="18"/>
                <w:szCs w:val="18"/>
              </w:rPr>
            </w:pPr>
          </w:p>
        </w:tc>
        <w:tc>
          <w:tcPr>
            <w:tcW w:w="2426" w:type="dxa"/>
            <w:tcBorders>
              <w:top w:val="nil"/>
              <w:left w:val="nil"/>
              <w:bottom w:val="nil"/>
              <w:right w:val="single" w:sz="12" w:space="0" w:color="auto"/>
            </w:tcBorders>
            <w:shd w:val="clear" w:color="auto" w:fill="auto"/>
          </w:tcPr>
          <w:p w14:paraId="41E31002" w14:textId="77777777" w:rsidR="001C387D" w:rsidRPr="001C387D" w:rsidRDefault="001C387D" w:rsidP="001C387D">
            <w:pPr>
              <w:autoSpaceDE w:val="0"/>
              <w:autoSpaceDN w:val="0"/>
              <w:adjustRightInd w:val="0"/>
              <w:ind w:left="60" w:right="60"/>
              <w:rPr>
                <w:rFonts w:cs="Arial"/>
                <w:sz w:val="18"/>
                <w:szCs w:val="18"/>
              </w:rPr>
            </w:pPr>
            <w:r w:rsidRPr="001C387D">
              <w:rPr>
                <w:rFonts w:cs="Arial"/>
                <w:sz w:val="18"/>
                <w:szCs w:val="18"/>
              </w:rPr>
              <w:t>Disagree</w:t>
            </w:r>
          </w:p>
        </w:tc>
        <w:tc>
          <w:tcPr>
            <w:tcW w:w="1289" w:type="dxa"/>
            <w:tcBorders>
              <w:top w:val="nil"/>
              <w:left w:val="single" w:sz="12" w:space="0" w:color="auto"/>
              <w:bottom w:val="nil"/>
              <w:right w:val="single" w:sz="12" w:space="0" w:color="auto"/>
            </w:tcBorders>
            <w:shd w:val="clear" w:color="auto" w:fill="auto"/>
          </w:tcPr>
          <w:p w14:paraId="3EE9EF99" w14:textId="77777777" w:rsidR="001C387D" w:rsidRPr="001C387D" w:rsidRDefault="001C387D" w:rsidP="001C387D">
            <w:pPr>
              <w:autoSpaceDE w:val="0"/>
              <w:autoSpaceDN w:val="0"/>
              <w:adjustRightInd w:val="0"/>
              <w:ind w:left="60" w:right="60"/>
              <w:jc w:val="right"/>
              <w:rPr>
                <w:rFonts w:cs="Arial"/>
                <w:sz w:val="18"/>
                <w:szCs w:val="18"/>
              </w:rPr>
            </w:pPr>
            <w:r w:rsidRPr="001C387D">
              <w:rPr>
                <w:rFonts w:cs="Arial"/>
                <w:sz w:val="18"/>
                <w:szCs w:val="18"/>
              </w:rPr>
              <w:t>69</w:t>
            </w:r>
          </w:p>
        </w:tc>
        <w:tc>
          <w:tcPr>
            <w:tcW w:w="1136" w:type="dxa"/>
            <w:tcBorders>
              <w:top w:val="nil"/>
              <w:left w:val="single" w:sz="12" w:space="0" w:color="auto"/>
              <w:bottom w:val="nil"/>
              <w:right w:val="single" w:sz="12" w:space="0" w:color="auto"/>
            </w:tcBorders>
            <w:shd w:val="clear" w:color="auto" w:fill="auto"/>
          </w:tcPr>
          <w:p w14:paraId="2F999660" w14:textId="77777777" w:rsidR="001C387D" w:rsidRPr="001C387D" w:rsidRDefault="001C387D" w:rsidP="001C387D">
            <w:pPr>
              <w:autoSpaceDE w:val="0"/>
              <w:autoSpaceDN w:val="0"/>
              <w:adjustRightInd w:val="0"/>
              <w:ind w:left="60" w:right="60"/>
              <w:jc w:val="right"/>
              <w:rPr>
                <w:rFonts w:cs="Arial"/>
                <w:sz w:val="18"/>
                <w:szCs w:val="18"/>
              </w:rPr>
            </w:pPr>
            <w:r w:rsidRPr="001C387D">
              <w:rPr>
                <w:rFonts w:cs="Arial"/>
                <w:sz w:val="18"/>
                <w:szCs w:val="18"/>
              </w:rPr>
              <w:t>2.5</w:t>
            </w:r>
          </w:p>
        </w:tc>
        <w:tc>
          <w:tcPr>
            <w:tcW w:w="1544" w:type="dxa"/>
            <w:tcBorders>
              <w:top w:val="nil"/>
              <w:left w:val="single" w:sz="12" w:space="0" w:color="auto"/>
              <w:bottom w:val="nil"/>
              <w:right w:val="single" w:sz="12" w:space="0" w:color="auto"/>
            </w:tcBorders>
            <w:shd w:val="clear" w:color="auto" w:fill="auto"/>
          </w:tcPr>
          <w:p w14:paraId="322AB9E4" w14:textId="77777777" w:rsidR="001C387D" w:rsidRPr="001C387D" w:rsidRDefault="001C387D" w:rsidP="001C387D">
            <w:pPr>
              <w:autoSpaceDE w:val="0"/>
              <w:autoSpaceDN w:val="0"/>
              <w:adjustRightInd w:val="0"/>
              <w:ind w:left="60" w:right="60"/>
              <w:jc w:val="right"/>
              <w:rPr>
                <w:rFonts w:cs="Arial"/>
                <w:sz w:val="18"/>
                <w:szCs w:val="18"/>
              </w:rPr>
            </w:pPr>
            <w:r w:rsidRPr="001C387D">
              <w:rPr>
                <w:rFonts w:cs="Arial"/>
                <w:sz w:val="18"/>
                <w:szCs w:val="18"/>
              </w:rPr>
              <w:t>2.5</w:t>
            </w:r>
          </w:p>
        </w:tc>
        <w:tc>
          <w:tcPr>
            <w:tcW w:w="1628" w:type="dxa"/>
            <w:tcBorders>
              <w:top w:val="nil"/>
              <w:left w:val="single" w:sz="12" w:space="0" w:color="auto"/>
              <w:bottom w:val="nil"/>
              <w:right w:val="single" w:sz="12" w:space="0" w:color="auto"/>
            </w:tcBorders>
            <w:shd w:val="clear" w:color="auto" w:fill="auto"/>
          </w:tcPr>
          <w:p w14:paraId="2C2A3194" w14:textId="77777777" w:rsidR="001C387D" w:rsidRPr="001C387D" w:rsidRDefault="001C387D" w:rsidP="001C387D">
            <w:pPr>
              <w:autoSpaceDE w:val="0"/>
              <w:autoSpaceDN w:val="0"/>
              <w:adjustRightInd w:val="0"/>
              <w:ind w:left="60" w:right="60"/>
              <w:jc w:val="right"/>
              <w:rPr>
                <w:rFonts w:cs="Arial"/>
                <w:sz w:val="18"/>
                <w:szCs w:val="18"/>
              </w:rPr>
            </w:pPr>
            <w:r w:rsidRPr="001C387D">
              <w:rPr>
                <w:rFonts w:cs="Arial"/>
                <w:sz w:val="18"/>
                <w:szCs w:val="18"/>
              </w:rPr>
              <w:t>4.2</w:t>
            </w:r>
          </w:p>
        </w:tc>
      </w:tr>
      <w:tr w:rsidR="003942A9" w:rsidRPr="001C387D" w14:paraId="2C103296" w14:textId="77777777" w:rsidTr="003942A9">
        <w:trPr>
          <w:cantSplit/>
        </w:trPr>
        <w:tc>
          <w:tcPr>
            <w:tcW w:w="1052" w:type="dxa"/>
            <w:vMerge/>
            <w:tcBorders>
              <w:top w:val="nil"/>
              <w:left w:val="single" w:sz="12" w:space="0" w:color="auto"/>
              <w:bottom w:val="nil"/>
              <w:right w:val="nil"/>
            </w:tcBorders>
            <w:shd w:val="clear" w:color="auto" w:fill="auto"/>
          </w:tcPr>
          <w:p w14:paraId="076F66F3" w14:textId="77777777" w:rsidR="001C387D" w:rsidRPr="001C387D" w:rsidRDefault="001C387D" w:rsidP="001C387D">
            <w:pPr>
              <w:autoSpaceDE w:val="0"/>
              <w:autoSpaceDN w:val="0"/>
              <w:adjustRightInd w:val="0"/>
              <w:rPr>
                <w:rFonts w:cs="Arial"/>
                <w:sz w:val="18"/>
                <w:szCs w:val="18"/>
              </w:rPr>
            </w:pPr>
          </w:p>
        </w:tc>
        <w:tc>
          <w:tcPr>
            <w:tcW w:w="2426" w:type="dxa"/>
            <w:tcBorders>
              <w:top w:val="nil"/>
              <w:left w:val="nil"/>
              <w:bottom w:val="nil"/>
              <w:right w:val="single" w:sz="12" w:space="0" w:color="auto"/>
            </w:tcBorders>
            <w:shd w:val="clear" w:color="auto" w:fill="auto"/>
          </w:tcPr>
          <w:p w14:paraId="57CD1E0A" w14:textId="77777777" w:rsidR="001C387D" w:rsidRPr="001C387D" w:rsidRDefault="001C387D" w:rsidP="001C387D">
            <w:pPr>
              <w:autoSpaceDE w:val="0"/>
              <w:autoSpaceDN w:val="0"/>
              <w:adjustRightInd w:val="0"/>
              <w:ind w:left="60" w:right="60"/>
              <w:rPr>
                <w:rFonts w:cs="Arial"/>
                <w:sz w:val="18"/>
                <w:szCs w:val="18"/>
              </w:rPr>
            </w:pPr>
            <w:r w:rsidRPr="001C387D">
              <w:rPr>
                <w:rFonts w:cs="Arial"/>
                <w:sz w:val="18"/>
                <w:szCs w:val="18"/>
              </w:rPr>
              <w:t>Agree</w:t>
            </w:r>
          </w:p>
        </w:tc>
        <w:tc>
          <w:tcPr>
            <w:tcW w:w="1289" w:type="dxa"/>
            <w:tcBorders>
              <w:top w:val="nil"/>
              <w:left w:val="single" w:sz="12" w:space="0" w:color="auto"/>
              <w:bottom w:val="nil"/>
              <w:right w:val="single" w:sz="12" w:space="0" w:color="auto"/>
            </w:tcBorders>
            <w:shd w:val="clear" w:color="auto" w:fill="auto"/>
          </w:tcPr>
          <w:p w14:paraId="73065473" w14:textId="77777777" w:rsidR="001C387D" w:rsidRPr="001C387D" w:rsidRDefault="001C387D" w:rsidP="001C387D">
            <w:pPr>
              <w:autoSpaceDE w:val="0"/>
              <w:autoSpaceDN w:val="0"/>
              <w:adjustRightInd w:val="0"/>
              <w:ind w:left="60" w:right="60"/>
              <w:jc w:val="right"/>
              <w:rPr>
                <w:rFonts w:cs="Arial"/>
                <w:sz w:val="18"/>
                <w:szCs w:val="18"/>
              </w:rPr>
            </w:pPr>
            <w:r w:rsidRPr="001C387D">
              <w:rPr>
                <w:rFonts w:cs="Arial"/>
                <w:sz w:val="18"/>
                <w:szCs w:val="18"/>
              </w:rPr>
              <w:t>777</w:t>
            </w:r>
          </w:p>
        </w:tc>
        <w:tc>
          <w:tcPr>
            <w:tcW w:w="1136" w:type="dxa"/>
            <w:tcBorders>
              <w:top w:val="nil"/>
              <w:left w:val="single" w:sz="12" w:space="0" w:color="auto"/>
              <w:bottom w:val="nil"/>
              <w:right w:val="single" w:sz="12" w:space="0" w:color="auto"/>
            </w:tcBorders>
            <w:shd w:val="clear" w:color="auto" w:fill="auto"/>
          </w:tcPr>
          <w:p w14:paraId="54E2B26B" w14:textId="77777777" w:rsidR="001C387D" w:rsidRPr="001C387D" w:rsidRDefault="001C387D" w:rsidP="001C387D">
            <w:pPr>
              <w:autoSpaceDE w:val="0"/>
              <w:autoSpaceDN w:val="0"/>
              <w:adjustRightInd w:val="0"/>
              <w:ind w:left="60" w:right="60"/>
              <w:jc w:val="right"/>
              <w:rPr>
                <w:rFonts w:cs="Arial"/>
                <w:sz w:val="18"/>
                <w:szCs w:val="18"/>
              </w:rPr>
            </w:pPr>
            <w:r w:rsidRPr="001C387D">
              <w:rPr>
                <w:rFonts w:cs="Arial"/>
                <w:sz w:val="18"/>
                <w:szCs w:val="18"/>
              </w:rPr>
              <w:t>27.7</w:t>
            </w:r>
          </w:p>
        </w:tc>
        <w:tc>
          <w:tcPr>
            <w:tcW w:w="1544" w:type="dxa"/>
            <w:tcBorders>
              <w:top w:val="nil"/>
              <w:left w:val="single" w:sz="12" w:space="0" w:color="auto"/>
              <w:bottom w:val="nil"/>
              <w:right w:val="single" w:sz="12" w:space="0" w:color="auto"/>
            </w:tcBorders>
            <w:shd w:val="clear" w:color="auto" w:fill="auto"/>
          </w:tcPr>
          <w:p w14:paraId="17E3896B" w14:textId="77777777" w:rsidR="001C387D" w:rsidRPr="001C387D" w:rsidRDefault="001C387D" w:rsidP="001C387D">
            <w:pPr>
              <w:autoSpaceDE w:val="0"/>
              <w:autoSpaceDN w:val="0"/>
              <w:adjustRightInd w:val="0"/>
              <w:ind w:left="60" w:right="60"/>
              <w:jc w:val="right"/>
              <w:rPr>
                <w:rFonts w:cs="Arial"/>
                <w:sz w:val="18"/>
                <w:szCs w:val="18"/>
              </w:rPr>
            </w:pPr>
            <w:r w:rsidRPr="001C387D">
              <w:rPr>
                <w:rFonts w:cs="Arial"/>
                <w:sz w:val="18"/>
                <w:szCs w:val="18"/>
              </w:rPr>
              <w:t>28.1</w:t>
            </w:r>
          </w:p>
        </w:tc>
        <w:tc>
          <w:tcPr>
            <w:tcW w:w="1628" w:type="dxa"/>
            <w:tcBorders>
              <w:top w:val="nil"/>
              <w:left w:val="single" w:sz="12" w:space="0" w:color="auto"/>
              <w:bottom w:val="nil"/>
              <w:right w:val="single" w:sz="12" w:space="0" w:color="auto"/>
            </w:tcBorders>
            <w:shd w:val="clear" w:color="auto" w:fill="auto"/>
          </w:tcPr>
          <w:p w14:paraId="0F1B797C" w14:textId="77777777" w:rsidR="001C387D" w:rsidRPr="001C387D" w:rsidRDefault="001C387D" w:rsidP="001C387D">
            <w:pPr>
              <w:autoSpaceDE w:val="0"/>
              <w:autoSpaceDN w:val="0"/>
              <w:adjustRightInd w:val="0"/>
              <w:ind w:left="60" w:right="60"/>
              <w:jc w:val="right"/>
              <w:rPr>
                <w:rFonts w:cs="Arial"/>
                <w:sz w:val="18"/>
                <w:szCs w:val="18"/>
              </w:rPr>
            </w:pPr>
            <w:r w:rsidRPr="001C387D">
              <w:rPr>
                <w:rFonts w:cs="Arial"/>
                <w:sz w:val="18"/>
                <w:szCs w:val="18"/>
              </w:rPr>
              <w:t>32.3</w:t>
            </w:r>
          </w:p>
        </w:tc>
      </w:tr>
      <w:tr w:rsidR="003942A9" w:rsidRPr="001C387D" w14:paraId="52975E84" w14:textId="77777777" w:rsidTr="003942A9">
        <w:trPr>
          <w:cantSplit/>
        </w:trPr>
        <w:tc>
          <w:tcPr>
            <w:tcW w:w="1052" w:type="dxa"/>
            <w:vMerge/>
            <w:tcBorders>
              <w:top w:val="nil"/>
              <w:left w:val="single" w:sz="12" w:space="0" w:color="auto"/>
              <w:bottom w:val="nil"/>
              <w:right w:val="nil"/>
            </w:tcBorders>
            <w:shd w:val="clear" w:color="auto" w:fill="auto"/>
          </w:tcPr>
          <w:p w14:paraId="0471623D" w14:textId="77777777" w:rsidR="001C387D" w:rsidRPr="001C387D" w:rsidRDefault="001C387D" w:rsidP="001C387D">
            <w:pPr>
              <w:autoSpaceDE w:val="0"/>
              <w:autoSpaceDN w:val="0"/>
              <w:adjustRightInd w:val="0"/>
              <w:rPr>
                <w:rFonts w:cs="Arial"/>
                <w:sz w:val="18"/>
                <w:szCs w:val="18"/>
              </w:rPr>
            </w:pPr>
          </w:p>
        </w:tc>
        <w:tc>
          <w:tcPr>
            <w:tcW w:w="2426" w:type="dxa"/>
            <w:tcBorders>
              <w:top w:val="nil"/>
              <w:left w:val="nil"/>
              <w:bottom w:val="nil"/>
              <w:right w:val="single" w:sz="12" w:space="0" w:color="auto"/>
            </w:tcBorders>
            <w:shd w:val="clear" w:color="auto" w:fill="auto"/>
          </w:tcPr>
          <w:p w14:paraId="0CD2650D" w14:textId="77777777" w:rsidR="001C387D" w:rsidRPr="001C387D" w:rsidRDefault="001C387D" w:rsidP="001C387D">
            <w:pPr>
              <w:autoSpaceDE w:val="0"/>
              <w:autoSpaceDN w:val="0"/>
              <w:adjustRightInd w:val="0"/>
              <w:ind w:left="60" w:right="60"/>
              <w:rPr>
                <w:rFonts w:cs="Arial"/>
                <w:sz w:val="18"/>
                <w:szCs w:val="18"/>
              </w:rPr>
            </w:pPr>
            <w:r w:rsidRPr="001C387D">
              <w:rPr>
                <w:rFonts w:cs="Arial"/>
                <w:sz w:val="18"/>
                <w:szCs w:val="18"/>
              </w:rPr>
              <w:t>Strongly Agree</w:t>
            </w:r>
          </w:p>
        </w:tc>
        <w:tc>
          <w:tcPr>
            <w:tcW w:w="1289" w:type="dxa"/>
            <w:tcBorders>
              <w:top w:val="nil"/>
              <w:left w:val="single" w:sz="12" w:space="0" w:color="auto"/>
              <w:bottom w:val="nil"/>
              <w:right w:val="single" w:sz="12" w:space="0" w:color="auto"/>
            </w:tcBorders>
            <w:shd w:val="clear" w:color="auto" w:fill="auto"/>
          </w:tcPr>
          <w:p w14:paraId="7E7B619C" w14:textId="77777777" w:rsidR="001C387D" w:rsidRPr="001C387D" w:rsidRDefault="001C387D" w:rsidP="001C387D">
            <w:pPr>
              <w:autoSpaceDE w:val="0"/>
              <w:autoSpaceDN w:val="0"/>
              <w:adjustRightInd w:val="0"/>
              <w:ind w:left="60" w:right="60"/>
              <w:jc w:val="right"/>
              <w:rPr>
                <w:rFonts w:cs="Arial"/>
                <w:sz w:val="18"/>
                <w:szCs w:val="18"/>
              </w:rPr>
            </w:pPr>
            <w:r w:rsidRPr="001C387D">
              <w:rPr>
                <w:rFonts w:cs="Arial"/>
                <w:sz w:val="18"/>
                <w:szCs w:val="18"/>
              </w:rPr>
              <w:t>701</w:t>
            </w:r>
          </w:p>
        </w:tc>
        <w:tc>
          <w:tcPr>
            <w:tcW w:w="1136" w:type="dxa"/>
            <w:tcBorders>
              <w:top w:val="nil"/>
              <w:left w:val="single" w:sz="12" w:space="0" w:color="auto"/>
              <w:bottom w:val="nil"/>
              <w:right w:val="single" w:sz="12" w:space="0" w:color="auto"/>
            </w:tcBorders>
            <w:shd w:val="clear" w:color="auto" w:fill="auto"/>
          </w:tcPr>
          <w:p w14:paraId="5E5C9F39" w14:textId="77777777" w:rsidR="001C387D" w:rsidRPr="001C387D" w:rsidRDefault="001C387D" w:rsidP="001C387D">
            <w:pPr>
              <w:autoSpaceDE w:val="0"/>
              <w:autoSpaceDN w:val="0"/>
              <w:adjustRightInd w:val="0"/>
              <w:ind w:left="60" w:right="60"/>
              <w:jc w:val="right"/>
              <w:rPr>
                <w:rFonts w:cs="Arial"/>
                <w:sz w:val="18"/>
                <w:szCs w:val="18"/>
              </w:rPr>
            </w:pPr>
            <w:r w:rsidRPr="001C387D">
              <w:rPr>
                <w:rFonts w:cs="Arial"/>
                <w:sz w:val="18"/>
                <w:szCs w:val="18"/>
              </w:rPr>
              <w:t>25.0</w:t>
            </w:r>
          </w:p>
        </w:tc>
        <w:tc>
          <w:tcPr>
            <w:tcW w:w="1544" w:type="dxa"/>
            <w:tcBorders>
              <w:top w:val="nil"/>
              <w:left w:val="single" w:sz="12" w:space="0" w:color="auto"/>
              <w:bottom w:val="nil"/>
              <w:right w:val="single" w:sz="12" w:space="0" w:color="auto"/>
            </w:tcBorders>
            <w:shd w:val="clear" w:color="auto" w:fill="auto"/>
          </w:tcPr>
          <w:p w14:paraId="225529CC" w14:textId="77777777" w:rsidR="001C387D" w:rsidRPr="001C387D" w:rsidRDefault="001C387D" w:rsidP="001C387D">
            <w:pPr>
              <w:autoSpaceDE w:val="0"/>
              <w:autoSpaceDN w:val="0"/>
              <w:adjustRightInd w:val="0"/>
              <w:ind w:left="60" w:right="60"/>
              <w:jc w:val="right"/>
              <w:rPr>
                <w:rFonts w:cs="Arial"/>
                <w:sz w:val="18"/>
                <w:szCs w:val="18"/>
              </w:rPr>
            </w:pPr>
            <w:r w:rsidRPr="001C387D">
              <w:rPr>
                <w:rFonts w:cs="Arial"/>
                <w:sz w:val="18"/>
                <w:szCs w:val="18"/>
              </w:rPr>
              <w:t>25.4</w:t>
            </w:r>
          </w:p>
        </w:tc>
        <w:tc>
          <w:tcPr>
            <w:tcW w:w="1628" w:type="dxa"/>
            <w:tcBorders>
              <w:top w:val="nil"/>
              <w:left w:val="single" w:sz="12" w:space="0" w:color="auto"/>
              <w:bottom w:val="nil"/>
              <w:right w:val="single" w:sz="12" w:space="0" w:color="auto"/>
            </w:tcBorders>
            <w:shd w:val="clear" w:color="auto" w:fill="auto"/>
          </w:tcPr>
          <w:p w14:paraId="383133A7" w14:textId="77777777" w:rsidR="001C387D" w:rsidRPr="001C387D" w:rsidRDefault="001C387D" w:rsidP="001C387D">
            <w:pPr>
              <w:autoSpaceDE w:val="0"/>
              <w:autoSpaceDN w:val="0"/>
              <w:adjustRightInd w:val="0"/>
              <w:ind w:left="60" w:right="60"/>
              <w:jc w:val="right"/>
              <w:rPr>
                <w:rFonts w:cs="Arial"/>
                <w:sz w:val="18"/>
                <w:szCs w:val="18"/>
              </w:rPr>
            </w:pPr>
            <w:r w:rsidRPr="001C387D">
              <w:rPr>
                <w:rFonts w:cs="Arial"/>
                <w:sz w:val="18"/>
                <w:szCs w:val="18"/>
              </w:rPr>
              <w:t>57.7</w:t>
            </w:r>
          </w:p>
        </w:tc>
      </w:tr>
      <w:tr w:rsidR="003942A9" w:rsidRPr="001C387D" w14:paraId="3CF3BA5F" w14:textId="77777777" w:rsidTr="003942A9">
        <w:trPr>
          <w:cantSplit/>
        </w:trPr>
        <w:tc>
          <w:tcPr>
            <w:tcW w:w="1052" w:type="dxa"/>
            <w:vMerge/>
            <w:tcBorders>
              <w:top w:val="nil"/>
              <w:left w:val="single" w:sz="12" w:space="0" w:color="auto"/>
              <w:bottom w:val="nil"/>
              <w:right w:val="nil"/>
            </w:tcBorders>
            <w:shd w:val="clear" w:color="auto" w:fill="auto"/>
          </w:tcPr>
          <w:p w14:paraId="1411C76C" w14:textId="77777777" w:rsidR="001C387D" w:rsidRPr="001C387D" w:rsidRDefault="001C387D" w:rsidP="001C387D">
            <w:pPr>
              <w:autoSpaceDE w:val="0"/>
              <w:autoSpaceDN w:val="0"/>
              <w:adjustRightInd w:val="0"/>
              <w:rPr>
                <w:rFonts w:cs="Arial"/>
                <w:sz w:val="18"/>
                <w:szCs w:val="18"/>
              </w:rPr>
            </w:pPr>
          </w:p>
        </w:tc>
        <w:tc>
          <w:tcPr>
            <w:tcW w:w="2426" w:type="dxa"/>
            <w:tcBorders>
              <w:top w:val="nil"/>
              <w:left w:val="nil"/>
              <w:bottom w:val="nil"/>
              <w:right w:val="single" w:sz="12" w:space="0" w:color="auto"/>
            </w:tcBorders>
            <w:shd w:val="clear" w:color="auto" w:fill="auto"/>
          </w:tcPr>
          <w:p w14:paraId="091C2911" w14:textId="77777777" w:rsidR="001C387D" w:rsidRPr="001C387D" w:rsidRDefault="001C387D" w:rsidP="001C387D">
            <w:pPr>
              <w:autoSpaceDE w:val="0"/>
              <w:autoSpaceDN w:val="0"/>
              <w:adjustRightInd w:val="0"/>
              <w:ind w:left="60" w:right="60"/>
              <w:rPr>
                <w:rFonts w:cs="Arial"/>
                <w:sz w:val="18"/>
                <w:szCs w:val="18"/>
              </w:rPr>
            </w:pPr>
            <w:r w:rsidRPr="001C387D">
              <w:rPr>
                <w:rFonts w:cs="Arial"/>
                <w:sz w:val="18"/>
                <w:szCs w:val="18"/>
              </w:rPr>
              <w:t>Very Strongly Agree</w:t>
            </w:r>
          </w:p>
        </w:tc>
        <w:tc>
          <w:tcPr>
            <w:tcW w:w="1289" w:type="dxa"/>
            <w:tcBorders>
              <w:top w:val="nil"/>
              <w:left w:val="single" w:sz="12" w:space="0" w:color="auto"/>
              <w:bottom w:val="nil"/>
              <w:right w:val="single" w:sz="12" w:space="0" w:color="auto"/>
            </w:tcBorders>
            <w:shd w:val="clear" w:color="auto" w:fill="auto"/>
          </w:tcPr>
          <w:p w14:paraId="186038CF" w14:textId="77777777" w:rsidR="001C387D" w:rsidRPr="001C387D" w:rsidRDefault="001C387D" w:rsidP="001C387D">
            <w:pPr>
              <w:autoSpaceDE w:val="0"/>
              <w:autoSpaceDN w:val="0"/>
              <w:adjustRightInd w:val="0"/>
              <w:ind w:left="60" w:right="60"/>
              <w:jc w:val="right"/>
              <w:rPr>
                <w:rFonts w:cs="Arial"/>
                <w:sz w:val="18"/>
                <w:szCs w:val="18"/>
              </w:rPr>
            </w:pPr>
            <w:r w:rsidRPr="001C387D">
              <w:rPr>
                <w:rFonts w:cs="Arial"/>
                <w:sz w:val="18"/>
                <w:szCs w:val="18"/>
              </w:rPr>
              <w:t>1170</w:t>
            </w:r>
          </w:p>
        </w:tc>
        <w:tc>
          <w:tcPr>
            <w:tcW w:w="1136" w:type="dxa"/>
            <w:tcBorders>
              <w:top w:val="nil"/>
              <w:left w:val="single" w:sz="12" w:space="0" w:color="auto"/>
              <w:bottom w:val="nil"/>
              <w:right w:val="single" w:sz="12" w:space="0" w:color="auto"/>
            </w:tcBorders>
            <w:shd w:val="clear" w:color="auto" w:fill="auto"/>
          </w:tcPr>
          <w:p w14:paraId="3E70298D" w14:textId="77777777" w:rsidR="001C387D" w:rsidRPr="001C387D" w:rsidRDefault="001C387D" w:rsidP="001C387D">
            <w:pPr>
              <w:autoSpaceDE w:val="0"/>
              <w:autoSpaceDN w:val="0"/>
              <w:adjustRightInd w:val="0"/>
              <w:ind w:left="60" w:right="60"/>
              <w:jc w:val="right"/>
              <w:rPr>
                <w:rFonts w:cs="Arial"/>
                <w:sz w:val="18"/>
                <w:szCs w:val="18"/>
              </w:rPr>
            </w:pPr>
            <w:r w:rsidRPr="001C387D">
              <w:rPr>
                <w:rFonts w:cs="Arial"/>
                <w:sz w:val="18"/>
                <w:szCs w:val="18"/>
              </w:rPr>
              <w:t>41.7</w:t>
            </w:r>
          </w:p>
        </w:tc>
        <w:tc>
          <w:tcPr>
            <w:tcW w:w="1544" w:type="dxa"/>
            <w:tcBorders>
              <w:top w:val="nil"/>
              <w:left w:val="single" w:sz="12" w:space="0" w:color="auto"/>
              <w:bottom w:val="nil"/>
              <w:right w:val="single" w:sz="12" w:space="0" w:color="auto"/>
            </w:tcBorders>
            <w:shd w:val="clear" w:color="auto" w:fill="auto"/>
          </w:tcPr>
          <w:p w14:paraId="6FF6E395" w14:textId="77777777" w:rsidR="001C387D" w:rsidRPr="001C387D" w:rsidRDefault="001C387D" w:rsidP="001C387D">
            <w:pPr>
              <w:autoSpaceDE w:val="0"/>
              <w:autoSpaceDN w:val="0"/>
              <w:adjustRightInd w:val="0"/>
              <w:ind w:left="60" w:right="60"/>
              <w:jc w:val="right"/>
              <w:rPr>
                <w:rFonts w:cs="Arial"/>
                <w:sz w:val="18"/>
                <w:szCs w:val="18"/>
              </w:rPr>
            </w:pPr>
            <w:r w:rsidRPr="001C387D">
              <w:rPr>
                <w:rFonts w:cs="Arial"/>
                <w:sz w:val="18"/>
                <w:szCs w:val="18"/>
              </w:rPr>
              <w:t>42.3</w:t>
            </w:r>
          </w:p>
        </w:tc>
        <w:tc>
          <w:tcPr>
            <w:tcW w:w="1628" w:type="dxa"/>
            <w:tcBorders>
              <w:top w:val="nil"/>
              <w:left w:val="single" w:sz="12" w:space="0" w:color="auto"/>
              <w:bottom w:val="nil"/>
              <w:right w:val="single" w:sz="12" w:space="0" w:color="auto"/>
            </w:tcBorders>
            <w:shd w:val="clear" w:color="auto" w:fill="auto"/>
          </w:tcPr>
          <w:p w14:paraId="6D85B167" w14:textId="77777777" w:rsidR="001C387D" w:rsidRPr="001C387D" w:rsidRDefault="001C387D" w:rsidP="001C387D">
            <w:pPr>
              <w:autoSpaceDE w:val="0"/>
              <w:autoSpaceDN w:val="0"/>
              <w:adjustRightInd w:val="0"/>
              <w:ind w:left="60" w:right="60"/>
              <w:jc w:val="right"/>
              <w:rPr>
                <w:rFonts w:cs="Arial"/>
                <w:sz w:val="18"/>
                <w:szCs w:val="18"/>
              </w:rPr>
            </w:pPr>
            <w:r w:rsidRPr="001C387D">
              <w:rPr>
                <w:rFonts w:cs="Arial"/>
                <w:sz w:val="18"/>
                <w:szCs w:val="18"/>
              </w:rPr>
              <w:t>100.0</w:t>
            </w:r>
          </w:p>
        </w:tc>
      </w:tr>
      <w:tr w:rsidR="003942A9" w:rsidRPr="001C387D" w14:paraId="06E513C9" w14:textId="77777777" w:rsidTr="003942A9">
        <w:trPr>
          <w:cantSplit/>
        </w:trPr>
        <w:tc>
          <w:tcPr>
            <w:tcW w:w="1052" w:type="dxa"/>
            <w:vMerge/>
            <w:tcBorders>
              <w:top w:val="nil"/>
              <w:left w:val="single" w:sz="12" w:space="0" w:color="auto"/>
              <w:bottom w:val="nil"/>
              <w:right w:val="nil"/>
            </w:tcBorders>
            <w:shd w:val="clear" w:color="auto" w:fill="auto"/>
          </w:tcPr>
          <w:p w14:paraId="6D41B563" w14:textId="77777777" w:rsidR="001C387D" w:rsidRPr="001C387D" w:rsidRDefault="001C387D" w:rsidP="001C387D">
            <w:pPr>
              <w:autoSpaceDE w:val="0"/>
              <w:autoSpaceDN w:val="0"/>
              <w:adjustRightInd w:val="0"/>
              <w:rPr>
                <w:rFonts w:cs="Arial"/>
                <w:sz w:val="18"/>
                <w:szCs w:val="18"/>
              </w:rPr>
            </w:pPr>
          </w:p>
        </w:tc>
        <w:tc>
          <w:tcPr>
            <w:tcW w:w="2426" w:type="dxa"/>
            <w:tcBorders>
              <w:top w:val="nil"/>
              <w:left w:val="nil"/>
              <w:bottom w:val="nil"/>
              <w:right w:val="single" w:sz="12" w:space="0" w:color="auto"/>
            </w:tcBorders>
            <w:shd w:val="clear" w:color="auto" w:fill="auto"/>
          </w:tcPr>
          <w:p w14:paraId="0CD87FDE" w14:textId="77777777" w:rsidR="001C387D" w:rsidRPr="001C387D" w:rsidRDefault="001C387D" w:rsidP="001C387D">
            <w:pPr>
              <w:autoSpaceDE w:val="0"/>
              <w:autoSpaceDN w:val="0"/>
              <w:adjustRightInd w:val="0"/>
              <w:ind w:left="60" w:right="60"/>
              <w:rPr>
                <w:rFonts w:cs="Arial"/>
                <w:sz w:val="18"/>
                <w:szCs w:val="18"/>
              </w:rPr>
            </w:pPr>
            <w:r w:rsidRPr="001C387D">
              <w:rPr>
                <w:rFonts w:cs="Arial"/>
                <w:sz w:val="18"/>
                <w:szCs w:val="18"/>
              </w:rPr>
              <w:t>Total</w:t>
            </w:r>
          </w:p>
        </w:tc>
        <w:tc>
          <w:tcPr>
            <w:tcW w:w="1289" w:type="dxa"/>
            <w:tcBorders>
              <w:top w:val="nil"/>
              <w:left w:val="single" w:sz="12" w:space="0" w:color="auto"/>
              <w:bottom w:val="nil"/>
              <w:right w:val="single" w:sz="12" w:space="0" w:color="auto"/>
            </w:tcBorders>
            <w:shd w:val="clear" w:color="auto" w:fill="auto"/>
          </w:tcPr>
          <w:p w14:paraId="68AE2683" w14:textId="77777777" w:rsidR="001C387D" w:rsidRPr="001C387D" w:rsidRDefault="001C387D" w:rsidP="001C387D">
            <w:pPr>
              <w:autoSpaceDE w:val="0"/>
              <w:autoSpaceDN w:val="0"/>
              <w:adjustRightInd w:val="0"/>
              <w:ind w:left="60" w:right="60"/>
              <w:jc w:val="right"/>
              <w:rPr>
                <w:rFonts w:cs="Arial"/>
                <w:sz w:val="18"/>
                <w:szCs w:val="18"/>
              </w:rPr>
            </w:pPr>
            <w:r w:rsidRPr="001C387D">
              <w:rPr>
                <w:rFonts w:cs="Arial"/>
                <w:sz w:val="18"/>
                <w:szCs w:val="18"/>
              </w:rPr>
              <w:t>2763</w:t>
            </w:r>
          </w:p>
        </w:tc>
        <w:tc>
          <w:tcPr>
            <w:tcW w:w="1136" w:type="dxa"/>
            <w:tcBorders>
              <w:top w:val="nil"/>
              <w:left w:val="single" w:sz="12" w:space="0" w:color="auto"/>
              <w:bottom w:val="nil"/>
              <w:right w:val="single" w:sz="12" w:space="0" w:color="auto"/>
            </w:tcBorders>
            <w:shd w:val="clear" w:color="auto" w:fill="auto"/>
          </w:tcPr>
          <w:p w14:paraId="7C0858A3" w14:textId="77777777" w:rsidR="001C387D" w:rsidRPr="001C387D" w:rsidRDefault="001C387D" w:rsidP="001C387D">
            <w:pPr>
              <w:autoSpaceDE w:val="0"/>
              <w:autoSpaceDN w:val="0"/>
              <w:adjustRightInd w:val="0"/>
              <w:ind w:left="60" w:right="60"/>
              <w:jc w:val="right"/>
              <w:rPr>
                <w:rFonts w:cs="Arial"/>
                <w:sz w:val="18"/>
                <w:szCs w:val="18"/>
              </w:rPr>
            </w:pPr>
            <w:r w:rsidRPr="001C387D">
              <w:rPr>
                <w:rFonts w:cs="Arial"/>
                <w:sz w:val="18"/>
                <w:szCs w:val="18"/>
              </w:rPr>
              <w:t>98.5</w:t>
            </w:r>
          </w:p>
        </w:tc>
        <w:tc>
          <w:tcPr>
            <w:tcW w:w="1544" w:type="dxa"/>
            <w:tcBorders>
              <w:top w:val="nil"/>
              <w:left w:val="single" w:sz="12" w:space="0" w:color="auto"/>
              <w:bottom w:val="nil"/>
              <w:right w:val="single" w:sz="12" w:space="0" w:color="auto"/>
            </w:tcBorders>
            <w:shd w:val="clear" w:color="auto" w:fill="auto"/>
          </w:tcPr>
          <w:p w14:paraId="673D5861" w14:textId="77777777" w:rsidR="001C387D" w:rsidRPr="001C387D" w:rsidRDefault="001C387D" w:rsidP="001C387D">
            <w:pPr>
              <w:autoSpaceDE w:val="0"/>
              <w:autoSpaceDN w:val="0"/>
              <w:adjustRightInd w:val="0"/>
              <w:ind w:left="60" w:right="60"/>
              <w:jc w:val="right"/>
              <w:rPr>
                <w:rFonts w:cs="Arial"/>
                <w:sz w:val="18"/>
                <w:szCs w:val="18"/>
              </w:rPr>
            </w:pPr>
            <w:r w:rsidRPr="001C387D">
              <w:rPr>
                <w:rFonts w:cs="Arial"/>
                <w:sz w:val="18"/>
                <w:szCs w:val="18"/>
              </w:rPr>
              <w:t>100.0</w:t>
            </w:r>
          </w:p>
        </w:tc>
        <w:tc>
          <w:tcPr>
            <w:tcW w:w="1628" w:type="dxa"/>
            <w:tcBorders>
              <w:top w:val="nil"/>
              <w:left w:val="single" w:sz="12" w:space="0" w:color="auto"/>
              <w:bottom w:val="nil"/>
              <w:right w:val="single" w:sz="12" w:space="0" w:color="auto"/>
            </w:tcBorders>
            <w:shd w:val="clear" w:color="auto" w:fill="auto"/>
            <w:vAlign w:val="center"/>
          </w:tcPr>
          <w:p w14:paraId="3774621F" w14:textId="77777777" w:rsidR="001C387D" w:rsidRPr="001C387D" w:rsidRDefault="001C387D" w:rsidP="001C387D">
            <w:pPr>
              <w:autoSpaceDE w:val="0"/>
              <w:autoSpaceDN w:val="0"/>
              <w:adjustRightInd w:val="0"/>
              <w:rPr>
                <w:rFonts w:ascii="Times New Roman" w:hAnsi="Times New Roman"/>
                <w:sz w:val="18"/>
                <w:szCs w:val="18"/>
              </w:rPr>
            </w:pPr>
          </w:p>
        </w:tc>
      </w:tr>
      <w:tr w:rsidR="003942A9" w:rsidRPr="001C387D" w14:paraId="03214D01" w14:textId="77777777" w:rsidTr="003942A9">
        <w:trPr>
          <w:cantSplit/>
        </w:trPr>
        <w:tc>
          <w:tcPr>
            <w:tcW w:w="1052" w:type="dxa"/>
            <w:tcBorders>
              <w:top w:val="nil"/>
              <w:left w:val="single" w:sz="12" w:space="0" w:color="auto"/>
              <w:bottom w:val="nil"/>
              <w:right w:val="nil"/>
            </w:tcBorders>
            <w:shd w:val="clear" w:color="auto" w:fill="auto"/>
          </w:tcPr>
          <w:p w14:paraId="1D34B54D" w14:textId="77777777" w:rsidR="001C387D" w:rsidRPr="001C387D" w:rsidRDefault="001C387D" w:rsidP="001C387D">
            <w:pPr>
              <w:autoSpaceDE w:val="0"/>
              <w:autoSpaceDN w:val="0"/>
              <w:adjustRightInd w:val="0"/>
              <w:ind w:left="60" w:right="60"/>
              <w:rPr>
                <w:rFonts w:cs="Arial"/>
                <w:sz w:val="18"/>
                <w:szCs w:val="18"/>
              </w:rPr>
            </w:pPr>
            <w:r w:rsidRPr="001C387D">
              <w:rPr>
                <w:rFonts w:cs="Arial"/>
                <w:sz w:val="18"/>
                <w:szCs w:val="18"/>
              </w:rPr>
              <w:t>Missing</w:t>
            </w:r>
          </w:p>
        </w:tc>
        <w:tc>
          <w:tcPr>
            <w:tcW w:w="2426" w:type="dxa"/>
            <w:tcBorders>
              <w:top w:val="nil"/>
              <w:left w:val="nil"/>
              <w:bottom w:val="nil"/>
              <w:right w:val="single" w:sz="12" w:space="0" w:color="auto"/>
            </w:tcBorders>
            <w:shd w:val="clear" w:color="auto" w:fill="auto"/>
          </w:tcPr>
          <w:p w14:paraId="0A1C160E" w14:textId="77777777" w:rsidR="001C387D" w:rsidRPr="001C387D" w:rsidRDefault="001C387D" w:rsidP="001C387D">
            <w:pPr>
              <w:autoSpaceDE w:val="0"/>
              <w:autoSpaceDN w:val="0"/>
              <w:adjustRightInd w:val="0"/>
              <w:ind w:left="60" w:right="60"/>
              <w:rPr>
                <w:rFonts w:cs="Arial"/>
                <w:sz w:val="18"/>
                <w:szCs w:val="18"/>
              </w:rPr>
            </w:pPr>
            <w:r w:rsidRPr="001C387D">
              <w:rPr>
                <w:rFonts w:cs="Arial"/>
                <w:sz w:val="18"/>
                <w:szCs w:val="18"/>
              </w:rPr>
              <w:t>System</w:t>
            </w:r>
          </w:p>
        </w:tc>
        <w:tc>
          <w:tcPr>
            <w:tcW w:w="1289" w:type="dxa"/>
            <w:tcBorders>
              <w:top w:val="nil"/>
              <w:left w:val="single" w:sz="12" w:space="0" w:color="auto"/>
              <w:bottom w:val="nil"/>
              <w:right w:val="single" w:sz="12" w:space="0" w:color="auto"/>
            </w:tcBorders>
            <w:shd w:val="clear" w:color="auto" w:fill="auto"/>
          </w:tcPr>
          <w:p w14:paraId="7286CAB5" w14:textId="77777777" w:rsidR="001C387D" w:rsidRPr="001C387D" w:rsidRDefault="001C387D" w:rsidP="001C387D">
            <w:pPr>
              <w:autoSpaceDE w:val="0"/>
              <w:autoSpaceDN w:val="0"/>
              <w:adjustRightInd w:val="0"/>
              <w:ind w:left="60" w:right="60"/>
              <w:jc w:val="right"/>
              <w:rPr>
                <w:rFonts w:cs="Arial"/>
                <w:sz w:val="18"/>
                <w:szCs w:val="18"/>
              </w:rPr>
            </w:pPr>
            <w:r w:rsidRPr="001C387D">
              <w:rPr>
                <w:rFonts w:cs="Arial"/>
                <w:sz w:val="18"/>
                <w:szCs w:val="18"/>
              </w:rPr>
              <w:t>41</w:t>
            </w:r>
          </w:p>
        </w:tc>
        <w:tc>
          <w:tcPr>
            <w:tcW w:w="1136" w:type="dxa"/>
            <w:tcBorders>
              <w:top w:val="nil"/>
              <w:left w:val="single" w:sz="12" w:space="0" w:color="auto"/>
              <w:bottom w:val="nil"/>
              <w:right w:val="single" w:sz="12" w:space="0" w:color="auto"/>
            </w:tcBorders>
            <w:shd w:val="clear" w:color="auto" w:fill="auto"/>
          </w:tcPr>
          <w:p w14:paraId="381B87BA" w14:textId="77777777" w:rsidR="001C387D" w:rsidRPr="001C387D" w:rsidRDefault="001C387D" w:rsidP="001C387D">
            <w:pPr>
              <w:autoSpaceDE w:val="0"/>
              <w:autoSpaceDN w:val="0"/>
              <w:adjustRightInd w:val="0"/>
              <w:ind w:left="60" w:right="60"/>
              <w:jc w:val="right"/>
              <w:rPr>
                <w:rFonts w:cs="Arial"/>
                <w:sz w:val="18"/>
                <w:szCs w:val="18"/>
              </w:rPr>
            </w:pPr>
            <w:r w:rsidRPr="001C387D">
              <w:rPr>
                <w:rFonts w:cs="Arial"/>
                <w:sz w:val="18"/>
                <w:szCs w:val="18"/>
              </w:rPr>
              <w:t>1.5</w:t>
            </w:r>
          </w:p>
        </w:tc>
        <w:tc>
          <w:tcPr>
            <w:tcW w:w="1544" w:type="dxa"/>
            <w:tcBorders>
              <w:top w:val="nil"/>
              <w:left w:val="single" w:sz="12" w:space="0" w:color="auto"/>
              <w:bottom w:val="nil"/>
              <w:right w:val="single" w:sz="12" w:space="0" w:color="auto"/>
            </w:tcBorders>
            <w:shd w:val="clear" w:color="auto" w:fill="auto"/>
            <w:vAlign w:val="center"/>
          </w:tcPr>
          <w:p w14:paraId="1332BBB9" w14:textId="77777777" w:rsidR="001C387D" w:rsidRPr="001C387D" w:rsidRDefault="001C387D" w:rsidP="001C387D">
            <w:pPr>
              <w:autoSpaceDE w:val="0"/>
              <w:autoSpaceDN w:val="0"/>
              <w:adjustRightInd w:val="0"/>
              <w:rPr>
                <w:rFonts w:ascii="Times New Roman" w:hAnsi="Times New Roman"/>
                <w:sz w:val="18"/>
                <w:szCs w:val="18"/>
              </w:rPr>
            </w:pPr>
          </w:p>
        </w:tc>
        <w:tc>
          <w:tcPr>
            <w:tcW w:w="1628" w:type="dxa"/>
            <w:tcBorders>
              <w:top w:val="nil"/>
              <w:left w:val="single" w:sz="12" w:space="0" w:color="auto"/>
              <w:bottom w:val="nil"/>
              <w:right w:val="single" w:sz="12" w:space="0" w:color="auto"/>
            </w:tcBorders>
            <w:shd w:val="clear" w:color="auto" w:fill="auto"/>
            <w:vAlign w:val="center"/>
          </w:tcPr>
          <w:p w14:paraId="1C5850D2" w14:textId="77777777" w:rsidR="001C387D" w:rsidRPr="001C387D" w:rsidRDefault="001C387D" w:rsidP="001C387D">
            <w:pPr>
              <w:autoSpaceDE w:val="0"/>
              <w:autoSpaceDN w:val="0"/>
              <w:adjustRightInd w:val="0"/>
              <w:rPr>
                <w:rFonts w:ascii="Times New Roman" w:hAnsi="Times New Roman"/>
                <w:sz w:val="18"/>
                <w:szCs w:val="18"/>
              </w:rPr>
            </w:pPr>
          </w:p>
        </w:tc>
      </w:tr>
      <w:tr w:rsidR="003942A9" w:rsidRPr="001C387D" w14:paraId="409DF029" w14:textId="77777777" w:rsidTr="003942A9">
        <w:trPr>
          <w:cantSplit/>
        </w:trPr>
        <w:tc>
          <w:tcPr>
            <w:tcW w:w="3478" w:type="dxa"/>
            <w:gridSpan w:val="2"/>
            <w:tcBorders>
              <w:top w:val="nil"/>
              <w:left w:val="single" w:sz="12" w:space="0" w:color="auto"/>
              <w:bottom w:val="single" w:sz="12" w:space="0" w:color="auto"/>
              <w:right w:val="single" w:sz="12" w:space="0" w:color="auto"/>
            </w:tcBorders>
            <w:shd w:val="clear" w:color="auto" w:fill="auto"/>
          </w:tcPr>
          <w:p w14:paraId="2F93C222" w14:textId="77777777" w:rsidR="001C387D" w:rsidRPr="001C387D" w:rsidRDefault="001C387D" w:rsidP="001C387D">
            <w:pPr>
              <w:autoSpaceDE w:val="0"/>
              <w:autoSpaceDN w:val="0"/>
              <w:adjustRightInd w:val="0"/>
              <w:ind w:left="60" w:right="60"/>
              <w:rPr>
                <w:rFonts w:cs="Arial"/>
                <w:sz w:val="18"/>
                <w:szCs w:val="18"/>
              </w:rPr>
            </w:pPr>
            <w:r w:rsidRPr="001C387D">
              <w:rPr>
                <w:rFonts w:cs="Arial"/>
                <w:sz w:val="18"/>
                <w:szCs w:val="18"/>
              </w:rPr>
              <w:t>Total</w:t>
            </w:r>
          </w:p>
        </w:tc>
        <w:tc>
          <w:tcPr>
            <w:tcW w:w="1289" w:type="dxa"/>
            <w:tcBorders>
              <w:top w:val="nil"/>
              <w:left w:val="single" w:sz="12" w:space="0" w:color="auto"/>
              <w:bottom w:val="single" w:sz="12" w:space="0" w:color="auto"/>
              <w:right w:val="single" w:sz="12" w:space="0" w:color="auto"/>
            </w:tcBorders>
            <w:shd w:val="clear" w:color="auto" w:fill="auto"/>
          </w:tcPr>
          <w:p w14:paraId="528B509E" w14:textId="77777777" w:rsidR="001C387D" w:rsidRPr="001C387D" w:rsidRDefault="001C387D" w:rsidP="001C387D">
            <w:pPr>
              <w:autoSpaceDE w:val="0"/>
              <w:autoSpaceDN w:val="0"/>
              <w:adjustRightInd w:val="0"/>
              <w:ind w:left="60" w:right="60"/>
              <w:jc w:val="right"/>
              <w:rPr>
                <w:rFonts w:cs="Arial"/>
                <w:sz w:val="18"/>
                <w:szCs w:val="18"/>
              </w:rPr>
            </w:pPr>
            <w:r w:rsidRPr="001C387D">
              <w:rPr>
                <w:rFonts w:cs="Arial"/>
                <w:sz w:val="18"/>
                <w:szCs w:val="18"/>
              </w:rPr>
              <w:t>2804</w:t>
            </w:r>
          </w:p>
        </w:tc>
        <w:tc>
          <w:tcPr>
            <w:tcW w:w="1136" w:type="dxa"/>
            <w:tcBorders>
              <w:top w:val="nil"/>
              <w:left w:val="single" w:sz="12" w:space="0" w:color="auto"/>
              <w:bottom w:val="single" w:sz="12" w:space="0" w:color="auto"/>
              <w:right w:val="single" w:sz="12" w:space="0" w:color="auto"/>
            </w:tcBorders>
            <w:shd w:val="clear" w:color="auto" w:fill="auto"/>
          </w:tcPr>
          <w:p w14:paraId="45A0AC11" w14:textId="77777777" w:rsidR="001C387D" w:rsidRPr="001C387D" w:rsidRDefault="001C387D" w:rsidP="001C387D">
            <w:pPr>
              <w:autoSpaceDE w:val="0"/>
              <w:autoSpaceDN w:val="0"/>
              <w:adjustRightInd w:val="0"/>
              <w:ind w:left="60" w:right="60"/>
              <w:jc w:val="right"/>
              <w:rPr>
                <w:rFonts w:cs="Arial"/>
                <w:sz w:val="18"/>
                <w:szCs w:val="18"/>
              </w:rPr>
            </w:pPr>
            <w:r w:rsidRPr="001C387D">
              <w:rPr>
                <w:rFonts w:cs="Arial"/>
                <w:sz w:val="18"/>
                <w:szCs w:val="18"/>
              </w:rPr>
              <w:t>100.0</w:t>
            </w:r>
          </w:p>
        </w:tc>
        <w:tc>
          <w:tcPr>
            <w:tcW w:w="1544" w:type="dxa"/>
            <w:tcBorders>
              <w:top w:val="nil"/>
              <w:left w:val="single" w:sz="12" w:space="0" w:color="auto"/>
              <w:bottom w:val="single" w:sz="12" w:space="0" w:color="auto"/>
              <w:right w:val="single" w:sz="12" w:space="0" w:color="auto"/>
            </w:tcBorders>
            <w:shd w:val="clear" w:color="auto" w:fill="auto"/>
            <w:vAlign w:val="center"/>
          </w:tcPr>
          <w:p w14:paraId="3FF5ECE1" w14:textId="77777777" w:rsidR="001C387D" w:rsidRPr="001C387D" w:rsidRDefault="001C387D" w:rsidP="001C387D">
            <w:pPr>
              <w:autoSpaceDE w:val="0"/>
              <w:autoSpaceDN w:val="0"/>
              <w:adjustRightInd w:val="0"/>
              <w:rPr>
                <w:rFonts w:ascii="Times New Roman" w:hAnsi="Times New Roman"/>
                <w:sz w:val="18"/>
                <w:szCs w:val="18"/>
              </w:rPr>
            </w:pPr>
          </w:p>
        </w:tc>
        <w:tc>
          <w:tcPr>
            <w:tcW w:w="1628" w:type="dxa"/>
            <w:tcBorders>
              <w:top w:val="nil"/>
              <w:left w:val="single" w:sz="12" w:space="0" w:color="auto"/>
              <w:bottom w:val="single" w:sz="12" w:space="0" w:color="auto"/>
              <w:right w:val="single" w:sz="12" w:space="0" w:color="auto"/>
            </w:tcBorders>
            <w:shd w:val="clear" w:color="auto" w:fill="auto"/>
            <w:vAlign w:val="center"/>
          </w:tcPr>
          <w:p w14:paraId="588D525F" w14:textId="77777777" w:rsidR="001C387D" w:rsidRPr="001C387D" w:rsidRDefault="001C387D" w:rsidP="001C387D">
            <w:pPr>
              <w:autoSpaceDE w:val="0"/>
              <w:autoSpaceDN w:val="0"/>
              <w:adjustRightInd w:val="0"/>
              <w:rPr>
                <w:rFonts w:ascii="Times New Roman" w:hAnsi="Times New Roman"/>
                <w:sz w:val="18"/>
                <w:szCs w:val="18"/>
              </w:rPr>
            </w:pPr>
          </w:p>
        </w:tc>
      </w:tr>
    </w:tbl>
    <w:p w14:paraId="06133315" w14:textId="77777777" w:rsidR="001C387D" w:rsidRPr="001C387D" w:rsidRDefault="001C387D" w:rsidP="001C387D">
      <w:pPr>
        <w:autoSpaceDE w:val="0"/>
        <w:autoSpaceDN w:val="0"/>
        <w:adjustRightInd w:val="0"/>
        <w:rPr>
          <w:rFonts w:ascii="Times New Roman" w:hAnsi="Times New Roman"/>
          <w:sz w:val="18"/>
          <w:szCs w:val="18"/>
        </w:rPr>
      </w:pPr>
    </w:p>
    <w:p w14:paraId="299B6C78" w14:textId="77777777" w:rsidR="001C387D" w:rsidRPr="001C387D" w:rsidRDefault="001C387D" w:rsidP="001C387D">
      <w:pPr>
        <w:autoSpaceDE w:val="0"/>
        <w:autoSpaceDN w:val="0"/>
        <w:adjustRightInd w:val="0"/>
        <w:rPr>
          <w:rFonts w:ascii="Times New Roman" w:hAnsi="Times New Roman"/>
          <w:sz w:val="18"/>
          <w:szCs w:val="18"/>
        </w:rPr>
      </w:pPr>
    </w:p>
    <w:tbl>
      <w:tblPr>
        <w:tblW w:w="907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052"/>
        <w:gridCol w:w="2427"/>
        <w:gridCol w:w="1289"/>
        <w:gridCol w:w="1136"/>
        <w:gridCol w:w="1545"/>
        <w:gridCol w:w="1629"/>
      </w:tblGrid>
      <w:tr w:rsidR="001C387D" w:rsidRPr="001C387D" w14:paraId="054E3109" w14:textId="77777777" w:rsidTr="003D1AFA">
        <w:trPr>
          <w:cantSplit/>
        </w:trPr>
        <w:tc>
          <w:tcPr>
            <w:tcW w:w="9078" w:type="dxa"/>
            <w:gridSpan w:val="6"/>
            <w:tcBorders>
              <w:top w:val="nil"/>
              <w:left w:val="nil"/>
              <w:bottom w:val="single" w:sz="12" w:space="0" w:color="auto"/>
              <w:right w:val="nil"/>
            </w:tcBorders>
            <w:shd w:val="clear" w:color="auto" w:fill="FFFFFF"/>
            <w:vAlign w:val="center"/>
          </w:tcPr>
          <w:p w14:paraId="4A9D0824" w14:textId="77777777" w:rsidR="001C387D" w:rsidRPr="001C387D" w:rsidRDefault="001C387D" w:rsidP="004B0684">
            <w:pPr>
              <w:autoSpaceDE w:val="0"/>
              <w:autoSpaceDN w:val="0"/>
              <w:adjustRightInd w:val="0"/>
              <w:ind w:left="60" w:right="60"/>
              <w:rPr>
                <w:rFonts w:cs="Arial"/>
                <w:color w:val="010205"/>
                <w:sz w:val="18"/>
                <w:szCs w:val="18"/>
              </w:rPr>
            </w:pPr>
            <w:r w:rsidRPr="001C387D">
              <w:rPr>
                <w:rFonts w:cs="Arial"/>
                <w:b/>
                <w:bCs/>
                <w:color w:val="010205"/>
                <w:sz w:val="18"/>
                <w:szCs w:val="18"/>
              </w:rPr>
              <w:t>Q19 - Over the past year, Early Intervention services have helped me and/or my family know about my child's and family's rights concerning Early Intervention services.</w:t>
            </w:r>
          </w:p>
        </w:tc>
      </w:tr>
      <w:tr w:rsidR="004B0684" w:rsidRPr="001C387D" w14:paraId="026283F1" w14:textId="77777777" w:rsidTr="003D1AFA">
        <w:trPr>
          <w:cantSplit/>
        </w:trPr>
        <w:tc>
          <w:tcPr>
            <w:tcW w:w="3479" w:type="dxa"/>
            <w:gridSpan w:val="2"/>
            <w:tcBorders>
              <w:top w:val="single" w:sz="12" w:space="0" w:color="auto"/>
              <w:left w:val="single" w:sz="12" w:space="0" w:color="auto"/>
              <w:bottom w:val="single" w:sz="12" w:space="0" w:color="auto"/>
              <w:right w:val="single" w:sz="12" w:space="0" w:color="auto"/>
            </w:tcBorders>
            <w:shd w:val="clear" w:color="auto" w:fill="auto"/>
            <w:vAlign w:val="bottom"/>
          </w:tcPr>
          <w:p w14:paraId="23BBE596" w14:textId="77777777" w:rsidR="001C387D" w:rsidRPr="001C387D" w:rsidRDefault="001C387D" w:rsidP="001C387D">
            <w:pPr>
              <w:autoSpaceDE w:val="0"/>
              <w:autoSpaceDN w:val="0"/>
              <w:adjustRightInd w:val="0"/>
              <w:rPr>
                <w:rFonts w:ascii="Times New Roman" w:hAnsi="Times New Roman"/>
                <w:sz w:val="18"/>
                <w:szCs w:val="18"/>
              </w:rPr>
            </w:pPr>
          </w:p>
        </w:tc>
        <w:tc>
          <w:tcPr>
            <w:tcW w:w="1289" w:type="dxa"/>
            <w:tcBorders>
              <w:top w:val="single" w:sz="12" w:space="0" w:color="auto"/>
              <w:left w:val="single" w:sz="12" w:space="0" w:color="auto"/>
              <w:bottom w:val="single" w:sz="12" w:space="0" w:color="auto"/>
              <w:right w:val="single" w:sz="12" w:space="0" w:color="auto"/>
            </w:tcBorders>
            <w:shd w:val="clear" w:color="auto" w:fill="auto"/>
            <w:vAlign w:val="bottom"/>
          </w:tcPr>
          <w:p w14:paraId="7A63719F" w14:textId="77777777" w:rsidR="001C387D" w:rsidRPr="001C387D" w:rsidRDefault="001C387D" w:rsidP="001C387D">
            <w:pPr>
              <w:autoSpaceDE w:val="0"/>
              <w:autoSpaceDN w:val="0"/>
              <w:adjustRightInd w:val="0"/>
              <w:ind w:left="60" w:right="60"/>
              <w:jc w:val="center"/>
              <w:rPr>
                <w:rFonts w:cs="Arial"/>
                <w:sz w:val="18"/>
                <w:szCs w:val="18"/>
              </w:rPr>
            </w:pPr>
            <w:r w:rsidRPr="001C387D">
              <w:rPr>
                <w:rFonts w:cs="Arial"/>
                <w:sz w:val="18"/>
                <w:szCs w:val="18"/>
              </w:rPr>
              <w:t>Frequency</w:t>
            </w:r>
          </w:p>
        </w:tc>
        <w:tc>
          <w:tcPr>
            <w:tcW w:w="1136" w:type="dxa"/>
            <w:tcBorders>
              <w:top w:val="single" w:sz="12" w:space="0" w:color="auto"/>
              <w:left w:val="single" w:sz="12" w:space="0" w:color="auto"/>
              <w:bottom w:val="single" w:sz="12" w:space="0" w:color="auto"/>
              <w:right w:val="single" w:sz="12" w:space="0" w:color="auto"/>
            </w:tcBorders>
            <w:shd w:val="clear" w:color="auto" w:fill="auto"/>
            <w:vAlign w:val="bottom"/>
          </w:tcPr>
          <w:p w14:paraId="540AE190" w14:textId="77777777" w:rsidR="001C387D" w:rsidRPr="001C387D" w:rsidRDefault="001C387D" w:rsidP="001C387D">
            <w:pPr>
              <w:autoSpaceDE w:val="0"/>
              <w:autoSpaceDN w:val="0"/>
              <w:adjustRightInd w:val="0"/>
              <w:ind w:left="60" w:right="60"/>
              <w:jc w:val="center"/>
              <w:rPr>
                <w:rFonts w:cs="Arial"/>
                <w:sz w:val="18"/>
                <w:szCs w:val="18"/>
              </w:rPr>
            </w:pPr>
            <w:r w:rsidRPr="001C387D">
              <w:rPr>
                <w:rFonts w:cs="Arial"/>
                <w:sz w:val="18"/>
                <w:szCs w:val="18"/>
              </w:rPr>
              <w:t>Percent</w:t>
            </w:r>
          </w:p>
        </w:tc>
        <w:tc>
          <w:tcPr>
            <w:tcW w:w="1545" w:type="dxa"/>
            <w:tcBorders>
              <w:top w:val="single" w:sz="12" w:space="0" w:color="auto"/>
              <w:left w:val="single" w:sz="12" w:space="0" w:color="auto"/>
              <w:bottom w:val="single" w:sz="12" w:space="0" w:color="auto"/>
              <w:right w:val="single" w:sz="12" w:space="0" w:color="auto"/>
            </w:tcBorders>
            <w:shd w:val="clear" w:color="auto" w:fill="auto"/>
            <w:vAlign w:val="bottom"/>
          </w:tcPr>
          <w:p w14:paraId="407C3471" w14:textId="77777777" w:rsidR="001C387D" w:rsidRPr="001C387D" w:rsidRDefault="001C387D" w:rsidP="001C387D">
            <w:pPr>
              <w:autoSpaceDE w:val="0"/>
              <w:autoSpaceDN w:val="0"/>
              <w:adjustRightInd w:val="0"/>
              <w:ind w:left="60" w:right="60"/>
              <w:jc w:val="center"/>
              <w:rPr>
                <w:rFonts w:cs="Arial"/>
                <w:sz w:val="18"/>
                <w:szCs w:val="18"/>
              </w:rPr>
            </w:pPr>
            <w:r w:rsidRPr="001C387D">
              <w:rPr>
                <w:rFonts w:cs="Arial"/>
                <w:sz w:val="18"/>
                <w:szCs w:val="18"/>
              </w:rPr>
              <w:t>Valid Percent</w:t>
            </w:r>
          </w:p>
        </w:tc>
        <w:tc>
          <w:tcPr>
            <w:tcW w:w="1629" w:type="dxa"/>
            <w:tcBorders>
              <w:top w:val="single" w:sz="12" w:space="0" w:color="auto"/>
              <w:left w:val="single" w:sz="12" w:space="0" w:color="auto"/>
              <w:bottom w:val="single" w:sz="12" w:space="0" w:color="auto"/>
              <w:right w:val="single" w:sz="12" w:space="0" w:color="auto"/>
            </w:tcBorders>
            <w:shd w:val="clear" w:color="auto" w:fill="auto"/>
            <w:vAlign w:val="bottom"/>
          </w:tcPr>
          <w:p w14:paraId="77F4B8CD" w14:textId="77777777" w:rsidR="001C387D" w:rsidRPr="001C387D" w:rsidRDefault="001C387D" w:rsidP="001C387D">
            <w:pPr>
              <w:autoSpaceDE w:val="0"/>
              <w:autoSpaceDN w:val="0"/>
              <w:adjustRightInd w:val="0"/>
              <w:ind w:left="60" w:right="60"/>
              <w:jc w:val="center"/>
              <w:rPr>
                <w:rFonts w:cs="Arial"/>
                <w:sz w:val="18"/>
                <w:szCs w:val="18"/>
              </w:rPr>
            </w:pPr>
            <w:r w:rsidRPr="001C387D">
              <w:rPr>
                <w:rFonts w:cs="Arial"/>
                <w:sz w:val="18"/>
                <w:szCs w:val="18"/>
              </w:rPr>
              <w:t>Cumulative Percent</w:t>
            </w:r>
          </w:p>
        </w:tc>
      </w:tr>
      <w:tr w:rsidR="004B0684" w:rsidRPr="001C387D" w14:paraId="0602E9DF" w14:textId="77777777" w:rsidTr="003D1AFA">
        <w:trPr>
          <w:cantSplit/>
        </w:trPr>
        <w:tc>
          <w:tcPr>
            <w:tcW w:w="1052" w:type="dxa"/>
            <w:vMerge w:val="restart"/>
            <w:tcBorders>
              <w:top w:val="single" w:sz="12" w:space="0" w:color="auto"/>
              <w:left w:val="single" w:sz="12" w:space="0" w:color="auto"/>
              <w:bottom w:val="nil"/>
              <w:right w:val="nil"/>
            </w:tcBorders>
            <w:shd w:val="clear" w:color="auto" w:fill="auto"/>
          </w:tcPr>
          <w:p w14:paraId="186C6495" w14:textId="77777777" w:rsidR="001C387D" w:rsidRPr="001C387D" w:rsidRDefault="001C387D" w:rsidP="001C387D">
            <w:pPr>
              <w:autoSpaceDE w:val="0"/>
              <w:autoSpaceDN w:val="0"/>
              <w:adjustRightInd w:val="0"/>
              <w:ind w:left="60" w:right="60"/>
              <w:rPr>
                <w:rFonts w:cs="Arial"/>
                <w:sz w:val="18"/>
                <w:szCs w:val="18"/>
              </w:rPr>
            </w:pPr>
            <w:r w:rsidRPr="001C387D">
              <w:rPr>
                <w:rFonts w:cs="Arial"/>
                <w:sz w:val="18"/>
                <w:szCs w:val="18"/>
              </w:rPr>
              <w:t>Valid</w:t>
            </w:r>
          </w:p>
        </w:tc>
        <w:tc>
          <w:tcPr>
            <w:tcW w:w="2427" w:type="dxa"/>
            <w:tcBorders>
              <w:top w:val="single" w:sz="12" w:space="0" w:color="auto"/>
              <w:left w:val="nil"/>
              <w:bottom w:val="nil"/>
              <w:right w:val="single" w:sz="12" w:space="0" w:color="auto"/>
            </w:tcBorders>
            <w:shd w:val="clear" w:color="auto" w:fill="auto"/>
          </w:tcPr>
          <w:p w14:paraId="115B6C2B" w14:textId="77777777" w:rsidR="001C387D" w:rsidRPr="001C387D" w:rsidRDefault="001C387D" w:rsidP="001C387D">
            <w:pPr>
              <w:autoSpaceDE w:val="0"/>
              <w:autoSpaceDN w:val="0"/>
              <w:adjustRightInd w:val="0"/>
              <w:ind w:left="60" w:right="60"/>
              <w:rPr>
                <w:rFonts w:cs="Arial"/>
                <w:sz w:val="18"/>
                <w:szCs w:val="18"/>
              </w:rPr>
            </w:pPr>
            <w:r w:rsidRPr="001C387D">
              <w:rPr>
                <w:rFonts w:cs="Arial"/>
                <w:sz w:val="18"/>
                <w:szCs w:val="18"/>
              </w:rPr>
              <w:t>Very Strongly Disagree</w:t>
            </w:r>
          </w:p>
        </w:tc>
        <w:tc>
          <w:tcPr>
            <w:tcW w:w="1289" w:type="dxa"/>
            <w:tcBorders>
              <w:top w:val="single" w:sz="12" w:space="0" w:color="auto"/>
              <w:left w:val="single" w:sz="12" w:space="0" w:color="auto"/>
              <w:bottom w:val="nil"/>
              <w:right w:val="single" w:sz="12" w:space="0" w:color="auto"/>
            </w:tcBorders>
            <w:shd w:val="clear" w:color="auto" w:fill="auto"/>
          </w:tcPr>
          <w:p w14:paraId="7B517566" w14:textId="77777777" w:rsidR="001C387D" w:rsidRPr="001C387D" w:rsidRDefault="001C387D" w:rsidP="001C387D">
            <w:pPr>
              <w:autoSpaceDE w:val="0"/>
              <w:autoSpaceDN w:val="0"/>
              <w:adjustRightInd w:val="0"/>
              <w:ind w:left="60" w:right="60"/>
              <w:jc w:val="right"/>
              <w:rPr>
                <w:rFonts w:cs="Arial"/>
                <w:sz w:val="18"/>
                <w:szCs w:val="18"/>
              </w:rPr>
            </w:pPr>
            <w:r w:rsidRPr="001C387D">
              <w:rPr>
                <w:rFonts w:cs="Arial"/>
                <w:sz w:val="18"/>
                <w:szCs w:val="18"/>
              </w:rPr>
              <w:t>38</w:t>
            </w:r>
          </w:p>
        </w:tc>
        <w:tc>
          <w:tcPr>
            <w:tcW w:w="1136" w:type="dxa"/>
            <w:tcBorders>
              <w:top w:val="single" w:sz="12" w:space="0" w:color="auto"/>
              <w:left w:val="single" w:sz="12" w:space="0" w:color="auto"/>
              <w:bottom w:val="nil"/>
              <w:right w:val="single" w:sz="12" w:space="0" w:color="auto"/>
            </w:tcBorders>
            <w:shd w:val="clear" w:color="auto" w:fill="auto"/>
          </w:tcPr>
          <w:p w14:paraId="7F11CAB4" w14:textId="77777777" w:rsidR="001C387D" w:rsidRPr="001C387D" w:rsidRDefault="001C387D" w:rsidP="001C387D">
            <w:pPr>
              <w:autoSpaceDE w:val="0"/>
              <w:autoSpaceDN w:val="0"/>
              <w:adjustRightInd w:val="0"/>
              <w:ind w:left="60" w:right="60"/>
              <w:jc w:val="right"/>
              <w:rPr>
                <w:rFonts w:cs="Arial"/>
                <w:sz w:val="18"/>
                <w:szCs w:val="18"/>
              </w:rPr>
            </w:pPr>
            <w:r w:rsidRPr="001C387D">
              <w:rPr>
                <w:rFonts w:cs="Arial"/>
                <w:sz w:val="18"/>
                <w:szCs w:val="18"/>
              </w:rPr>
              <w:t>1.4</w:t>
            </w:r>
          </w:p>
        </w:tc>
        <w:tc>
          <w:tcPr>
            <w:tcW w:w="1545" w:type="dxa"/>
            <w:tcBorders>
              <w:top w:val="single" w:sz="12" w:space="0" w:color="auto"/>
              <w:left w:val="single" w:sz="12" w:space="0" w:color="auto"/>
              <w:bottom w:val="nil"/>
              <w:right w:val="single" w:sz="12" w:space="0" w:color="auto"/>
            </w:tcBorders>
            <w:shd w:val="clear" w:color="auto" w:fill="auto"/>
          </w:tcPr>
          <w:p w14:paraId="689A56F2" w14:textId="77777777" w:rsidR="001C387D" w:rsidRPr="001C387D" w:rsidRDefault="001C387D" w:rsidP="001C387D">
            <w:pPr>
              <w:autoSpaceDE w:val="0"/>
              <w:autoSpaceDN w:val="0"/>
              <w:adjustRightInd w:val="0"/>
              <w:ind w:left="60" w:right="60"/>
              <w:jc w:val="right"/>
              <w:rPr>
                <w:rFonts w:cs="Arial"/>
                <w:sz w:val="18"/>
                <w:szCs w:val="18"/>
              </w:rPr>
            </w:pPr>
            <w:r w:rsidRPr="001C387D">
              <w:rPr>
                <w:rFonts w:cs="Arial"/>
                <w:sz w:val="18"/>
                <w:szCs w:val="18"/>
              </w:rPr>
              <w:t>1.4</w:t>
            </w:r>
          </w:p>
        </w:tc>
        <w:tc>
          <w:tcPr>
            <w:tcW w:w="1629" w:type="dxa"/>
            <w:tcBorders>
              <w:top w:val="single" w:sz="12" w:space="0" w:color="auto"/>
              <w:left w:val="single" w:sz="12" w:space="0" w:color="auto"/>
              <w:bottom w:val="nil"/>
              <w:right w:val="single" w:sz="12" w:space="0" w:color="auto"/>
            </w:tcBorders>
            <w:shd w:val="clear" w:color="auto" w:fill="auto"/>
          </w:tcPr>
          <w:p w14:paraId="04066FFD" w14:textId="77777777" w:rsidR="001C387D" w:rsidRPr="001C387D" w:rsidRDefault="001C387D" w:rsidP="001C387D">
            <w:pPr>
              <w:autoSpaceDE w:val="0"/>
              <w:autoSpaceDN w:val="0"/>
              <w:adjustRightInd w:val="0"/>
              <w:ind w:left="60" w:right="60"/>
              <w:jc w:val="right"/>
              <w:rPr>
                <w:rFonts w:cs="Arial"/>
                <w:sz w:val="18"/>
                <w:szCs w:val="18"/>
              </w:rPr>
            </w:pPr>
            <w:r w:rsidRPr="001C387D">
              <w:rPr>
                <w:rFonts w:cs="Arial"/>
                <w:sz w:val="18"/>
                <w:szCs w:val="18"/>
              </w:rPr>
              <w:t>1.4</w:t>
            </w:r>
          </w:p>
        </w:tc>
      </w:tr>
      <w:tr w:rsidR="004B0684" w:rsidRPr="001C387D" w14:paraId="4A8B8E17" w14:textId="77777777" w:rsidTr="003D1AFA">
        <w:trPr>
          <w:cantSplit/>
        </w:trPr>
        <w:tc>
          <w:tcPr>
            <w:tcW w:w="1052" w:type="dxa"/>
            <w:vMerge/>
            <w:tcBorders>
              <w:top w:val="nil"/>
              <w:left w:val="single" w:sz="12" w:space="0" w:color="auto"/>
              <w:bottom w:val="nil"/>
              <w:right w:val="nil"/>
            </w:tcBorders>
            <w:shd w:val="clear" w:color="auto" w:fill="auto"/>
          </w:tcPr>
          <w:p w14:paraId="38D2C2E4" w14:textId="77777777" w:rsidR="001C387D" w:rsidRPr="001C387D" w:rsidRDefault="001C387D" w:rsidP="001C387D">
            <w:pPr>
              <w:autoSpaceDE w:val="0"/>
              <w:autoSpaceDN w:val="0"/>
              <w:adjustRightInd w:val="0"/>
              <w:rPr>
                <w:rFonts w:cs="Arial"/>
                <w:sz w:val="18"/>
                <w:szCs w:val="18"/>
              </w:rPr>
            </w:pPr>
          </w:p>
        </w:tc>
        <w:tc>
          <w:tcPr>
            <w:tcW w:w="2427" w:type="dxa"/>
            <w:tcBorders>
              <w:top w:val="nil"/>
              <w:left w:val="nil"/>
              <w:bottom w:val="nil"/>
              <w:right w:val="single" w:sz="12" w:space="0" w:color="auto"/>
            </w:tcBorders>
            <w:shd w:val="clear" w:color="auto" w:fill="auto"/>
          </w:tcPr>
          <w:p w14:paraId="088B651F" w14:textId="77777777" w:rsidR="001C387D" w:rsidRPr="001C387D" w:rsidRDefault="001C387D" w:rsidP="001C387D">
            <w:pPr>
              <w:autoSpaceDE w:val="0"/>
              <w:autoSpaceDN w:val="0"/>
              <w:adjustRightInd w:val="0"/>
              <w:ind w:left="60" w:right="60"/>
              <w:rPr>
                <w:rFonts w:cs="Arial"/>
                <w:sz w:val="18"/>
                <w:szCs w:val="18"/>
              </w:rPr>
            </w:pPr>
            <w:r w:rsidRPr="001C387D">
              <w:rPr>
                <w:rFonts w:cs="Arial"/>
                <w:sz w:val="18"/>
                <w:szCs w:val="18"/>
              </w:rPr>
              <w:t>Strongly Disagree</w:t>
            </w:r>
          </w:p>
        </w:tc>
        <w:tc>
          <w:tcPr>
            <w:tcW w:w="1289" w:type="dxa"/>
            <w:tcBorders>
              <w:top w:val="nil"/>
              <w:left w:val="single" w:sz="12" w:space="0" w:color="auto"/>
              <w:bottom w:val="nil"/>
              <w:right w:val="single" w:sz="12" w:space="0" w:color="auto"/>
            </w:tcBorders>
            <w:shd w:val="clear" w:color="auto" w:fill="auto"/>
          </w:tcPr>
          <w:p w14:paraId="66B303E4" w14:textId="77777777" w:rsidR="001C387D" w:rsidRPr="001C387D" w:rsidRDefault="001C387D" w:rsidP="001C387D">
            <w:pPr>
              <w:autoSpaceDE w:val="0"/>
              <w:autoSpaceDN w:val="0"/>
              <w:adjustRightInd w:val="0"/>
              <w:ind w:left="60" w:right="60"/>
              <w:jc w:val="right"/>
              <w:rPr>
                <w:rFonts w:cs="Arial"/>
                <w:sz w:val="18"/>
                <w:szCs w:val="18"/>
              </w:rPr>
            </w:pPr>
            <w:r w:rsidRPr="001C387D">
              <w:rPr>
                <w:rFonts w:cs="Arial"/>
                <w:sz w:val="18"/>
                <w:szCs w:val="18"/>
              </w:rPr>
              <w:t>15</w:t>
            </w:r>
          </w:p>
        </w:tc>
        <w:tc>
          <w:tcPr>
            <w:tcW w:w="1136" w:type="dxa"/>
            <w:tcBorders>
              <w:top w:val="nil"/>
              <w:left w:val="single" w:sz="12" w:space="0" w:color="auto"/>
              <w:bottom w:val="nil"/>
              <w:right w:val="single" w:sz="12" w:space="0" w:color="auto"/>
            </w:tcBorders>
            <w:shd w:val="clear" w:color="auto" w:fill="auto"/>
          </w:tcPr>
          <w:p w14:paraId="7CA9336B" w14:textId="77777777" w:rsidR="001C387D" w:rsidRPr="001C387D" w:rsidRDefault="001C387D" w:rsidP="001C387D">
            <w:pPr>
              <w:autoSpaceDE w:val="0"/>
              <w:autoSpaceDN w:val="0"/>
              <w:adjustRightInd w:val="0"/>
              <w:ind w:left="60" w:right="60"/>
              <w:jc w:val="right"/>
              <w:rPr>
                <w:rFonts w:cs="Arial"/>
                <w:sz w:val="18"/>
                <w:szCs w:val="18"/>
              </w:rPr>
            </w:pPr>
            <w:r w:rsidRPr="001C387D">
              <w:rPr>
                <w:rFonts w:cs="Arial"/>
                <w:sz w:val="18"/>
                <w:szCs w:val="18"/>
              </w:rPr>
              <w:t>.5</w:t>
            </w:r>
          </w:p>
        </w:tc>
        <w:tc>
          <w:tcPr>
            <w:tcW w:w="1545" w:type="dxa"/>
            <w:tcBorders>
              <w:top w:val="nil"/>
              <w:left w:val="single" w:sz="12" w:space="0" w:color="auto"/>
              <w:bottom w:val="nil"/>
              <w:right w:val="single" w:sz="12" w:space="0" w:color="auto"/>
            </w:tcBorders>
            <w:shd w:val="clear" w:color="auto" w:fill="auto"/>
          </w:tcPr>
          <w:p w14:paraId="022677CD" w14:textId="77777777" w:rsidR="001C387D" w:rsidRPr="001C387D" w:rsidRDefault="001C387D" w:rsidP="001C387D">
            <w:pPr>
              <w:autoSpaceDE w:val="0"/>
              <w:autoSpaceDN w:val="0"/>
              <w:adjustRightInd w:val="0"/>
              <w:ind w:left="60" w:right="60"/>
              <w:jc w:val="right"/>
              <w:rPr>
                <w:rFonts w:cs="Arial"/>
                <w:sz w:val="18"/>
                <w:szCs w:val="18"/>
              </w:rPr>
            </w:pPr>
            <w:r w:rsidRPr="001C387D">
              <w:rPr>
                <w:rFonts w:cs="Arial"/>
                <w:sz w:val="18"/>
                <w:szCs w:val="18"/>
              </w:rPr>
              <w:t>.5</w:t>
            </w:r>
          </w:p>
        </w:tc>
        <w:tc>
          <w:tcPr>
            <w:tcW w:w="1629" w:type="dxa"/>
            <w:tcBorders>
              <w:top w:val="nil"/>
              <w:left w:val="single" w:sz="12" w:space="0" w:color="auto"/>
              <w:bottom w:val="nil"/>
              <w:right w:val="single" w:sz="12" w:space="0" w:color="auto"/>
            </w:tcBorders>
            <w:shd w:val="clear" w:color="auto" w:fill="auto"/>
          </w:tcPr>
          <w:p w14:paraId="18CEA48E" w14:textId="77777777" w:rsidR="001C387D" w:rsidRPr="001C387D" w:rsidRDefault="001C387D" w:rsidP="001C387D">
            <w:pPr>
              <w:autoSpaceDE w:val="0"/>
              <w:autoSpaceDN w:val="0"/>
              <w:adjustRightInd w:val="0"/>
              <w:ind w:left="60" w:right="60"/>
              <w:jc w:val="right"/>
              <w:rPr>
                <w:rFonts w:cs="Arial"/>
                <w:sz w:val="18"/>
                <w:szCs w:val="18"/>
              </w:rPr>
            </w:pPr>
            <w:r w:rsidRPr="001C387D">
              <w:rPr>
                <w:rFonts w:cs="Arial"/>
                <w:sz w:val="18"/>
                <w:szCs w:val="18"/>
              </w:rPr>
              <w:t>1.9</w:t>
            </w:r>
          </w:p>
        </w:tc>
      </w:tr>
      <w:tr w:rsidR="004B0684" w:rsidRPr="001C387D" w14:paraId="6A9F8135" w14:textId="77777777" w:rsidTr="003D1AFA">
        <w:trPr>
          <w:cantSplit/>
        </w:trPr>
        <w:tc>
          <w:tcPr>
            <w:tcW w:w="1052" w:type="dxa"/>
            <w:vMerge/>
            <w:tcBorders>
              <w:top w:val="nil"/>
              <w:left w:val="single" w:sz="12" w:space="0" w:color="auto"/>
              <w:bottom w:val="nil"/>
              <w:right w:val="nil"/>
            </w:tcBorders>
            <w:shd w:val="clear" w:color="auto" w:fill="auto"/>
          </w:tcPr>
          <w:p w14:paraId="66D6E32B" w14:textId="77777777" w:rsidR="001C387D" w:rsidRPr="001C387D" w:rsidRDefault="001C387D" w:rsidP="001C387D">
            <w:pPr>
              <w:autoSpaceDE w:val="0"/>
              <w:autoSpaceDN w:val="0"/>
              <w:adjustRightInd w:val="0"/>
              <w:rPr>
                <w:rFonts w:cs="Arial"/>
                <w:sz w:val="18"/>
                <w:szCs w:val="18"/>
              </w:rPr>
            </w:pPr>
          </w:p>
        </w:tc>
        <w:tc>
          <w:tcPr>
            <w:tcW w:w="2427" w:type="dxa"/>
            <w:tcBorders>
              <w:top w:val="nil"/>
              <w:left w:val="nil"/>
              <w:bottom w:val="nil"/>
              <w:right w:val="single" w:sz="12" w:space="0" w:color="auto"/>
            </w:tcBorders>
            <w:shd w:val="clear" w:color="auto" w:fill="auto"/>
          </w:tcPr>
          <w:p w14:paraId="5CD5C827" w14:textId="77777777" w:rsidR="001C387D" w:rsidRPr="001C387D" w:rsidRDefault="001C387D" w:rsidP="001C387D">
            <w:pPr>
              <w:autoSpaceDE w:val="0"/>
              <w:autoSpaceDN w:val="0"/>
              <w:adjustRightInd w:val="0"/>
              <w:ind w:left="60" w:right="60"/>
              <w:rPr>
                <w:rFonts w:cs="Arial"/>
                <w:sz w:val="18"/>
                <w:szCs w:val="18"/>
              </w:rPr>
            </w:pPr>
            <w:r w:rsidRPr="001C387D">
              <w:rPr>
                <w:rFonts w:cs="Arial"/>
                <w:sz w:val="18"/>
                <w:szCs w:val="18"/>
              </w:rPr>
              <w:t>Disagree</w:t>
            </w:r>
          </w:p>
        </w:tc>
        <w:tc>
          <w:tcPr>
            <w:tcW w:w="1289" w:type="dxa"/>
            <w:tcBorders>
              <w:top w:val="nil"/>
              <w:left w:val="single" w:sz="12" w:space="0" w:color="auto"/>
              <w:bottom w:val="nil"/>
              <w:right w:val="single" w:sz="12" w:space="0" w:color="auto"/>
            </w:tcBorders>
            <w:shd w:val="clear" w:color="auto" w:fill="auto"/>
          </w:tcPr>
          <w:p w14:paraId="106C70B7" w14:textId="77777777" w:rsidR="001C387D" w:rsidRPr="001C387D" w:rsidRDefault="001C387D" w:rsidP="001C387D">
            <w:pPr>
              <w:autoSpaceDE w:val="0"/>
              <w:autoSpaceDN w:val="0"/>
              <w:adjustRightInd w:val="0"/>
              <w:ind w:left="60" w:right="60"/>
              <w:jc w:val="right"/>
              <w:rPr>
                <w:rFonts w:cs="Arial"/>
                <w:sz w:val="18"/>
                <w:szCs w:val="18"/>
              </w:rPr>
            </w:pPr>
            <w:r w:rsidRPr="001C387D">
              <w:rPr>
                <w:rFonts w:cs="Arial"/>
                <w:sz w:val="18"/>
                <w:szCs w:val="18"/>
              </w:rPr>
              <w:t>60</w:t>
            </w:r>
          </w:p>
        </w:tc>
        <w:tc>
          <w:tcPr>
            <w:tcW w:w="1136" w:type="dxa"/>
            <w:tcBorders>
              <w:top w:val="nil"/>
              <w:left w:val="single" w:sz="12" w:space="0" w:color="auto"/>
              <w:bottom w:val="nil"/>
              <w:right w:val="single" w:sz="12" w:space="0" w:color="auto"/>
            </w:tcBorders>
            <w:shd w:val="clear" w:color="auto" w:fill="auto"/>
          </w:tcPr>
          <w:p w14:paraId="2B2CC937" w14:textId="77777777" w:rsidR="001C387D" w:rsidRPr="001C387D" w:rsidRDefault="001C387D" w:rsidP="001C387D">
            <w:pPr>
              <w:autoSpaceDE w:val="0"/>
              <w:autoSpaceDN w:val="0"/>
              <w:adjustRightInd w:val="0"/>
              <w:ind w:left="60" w:right="60"/>
              <w:jc w:val="right"/>
              <w:rPr>
                <w:rFonts w:cs="Arial"/>
                <w:sz w:val="18"/>
                <w:szCs w:val="18"/>
              </w:rPr>
            </w:pPr>
            <w:r w:rsidRPr="001C387D">
              <w:rPr>
                <w:rFonts w:cs="Arial"/>
                <w:sz w:val="18"/>
                <w:szCs w:val="18"/>
              </w:rPr>
              <w:t>2.1</w:t>
            </w:r>
          </w:p>
        </w:tc>
        <w:tc>
          <w:tcPr>
            <w:tcW w:w="1545" w:type="dxa"/>
            <w:tcBorders>
              <w:top w:val="nil"/>
              <w:left w:val="single" w:sz="12" w:space="0" w:color="auto"/>
              <w:bottom w:val="nil"/>
              <w:right w:val="single" w:sz="12" w:space="0" w:color="auto"/>
            </w:tcBorders>
            <w:shd w:val="clear" w:color="auto" w:fill="auto"/>
          </w:tcPr>
          <w:p w14:paraId="70300750" w14:textId="77777777" w:rsidR="001C387D" w:rsidRPr="001C387D" w:rsidRDefault="001C387D" w:rsidP="001C387D">
            <w:pPr>
              <w:autoSpaceDE w:val="0"/>
              <w:autoSpaceDN w:val="0"/>
              <w:adjustRightInd w:val="0"/>
              <w:ind w:left="60" w:right="60"/>
              <w:jc w:val="right"/>
              <w:rPr>
                <w:rFonts w:cs="Arial"/>
                <w:sz w:val="18"/>
                <w:szCs w:val="18"/>
              </w:rPr>
            </w:pPr>
            <w:r w:rsidRPr="001C387D">
              <w:rPr>
                <w:rFonts w:cs="Arial"/>
                <w:sz w:val="18"/>
                <w:szCs w:val="18"/>
              </w:rPr>
              <w:t>2.2</w:t>
            </w:r>
          </w:p>
        </w:tc>
        <w:tc>
          <w:tcPr>
            <w:tcW w:w="1629" w:type="dxa"/>
            <w:tcBorders>
              <w:top w:val="nil"/>
              <w:left w:val="single" w:sz="12" w:space="0" w:color="auto"/>
              <w:bottom w:val="nil"/>
              <w:right w:val="single" w:sz="12" w:space="0" w:color="auto"/>
            </w:tcBorders>
            <w:shd w:val="clear" w:color="auto" w:fill="auto"/>
          </w:tcPr>
          <w:p w14:paraId="7D957B13" w14:textId="77777777" w:rsidR="001C387D" w:rsidRPr="001C387D" w:rsidRDefault="001C387D" w:rsidP="001C387D">
            <w:pPr>
              <w:autoSpaceDE w:val="0"/>
              <w:autoSpaceDN w:val="0"/>
              <w:adjustRightInd w:val="0"/>
              <w:ind w:left="60" w:right="60"/>
              <w:jc w:val="right"/>
              <w:rPr>
                <w:rFonts w:cs="Arial"/>
                <w:sz w:val="18"/>
                <w:szCs w:val="18"/>
              </w:rPr>
            </w:pPr>
            <w:r w:rsidRPr="001C387D">
              <w:rPr>
                <w:rFonts w:cs="Arial"/>
                <w:sz w:val="18"/>
                <w:szCs w:val="18"/>
              </w:rPr>
              <w:t>4.1</w:t>
            </w:r>
          </w:p>
        </w:tc>
      </w:tr>
      <w:tr w:rsidR="004B0684" w:rsidRPr="001C387D" w14:paraId="35F947DA" w14:textId="77777777" w:rsidTr="003D1AFA">
        <w:trPr>
          <w:cantSplit/>
        </w:trPr>
        <w:tc>
          <w:tcPr>
            <w:tcW w:w="1052" w:type="dxa"/>
            <w:vMerge/>
            <w:tcBorders>
              <w:top w:val="nil"/>
              <w:left w:val="single" w:sz="12" w:space="0" w:color="auto"/>
              <w:bottom w:val="nil"/>
              <w:right w:val="nil"/>
            </w:tcBorders>
            <w:shd w:val="clear" w:color="auto" w:fill="auto"/>
          </w:tcPr>
          <w:p w14:paraId="042CD175" w14:textId="77777777" w:rsidR="001C387D" w:rsidRPr="001C387D" w:rsidRDefault="001C387D" w:rsidP="001C387D">
            <w:pPr>
              <w:autoSpaceDE w:val="0"/>
              <w:autoSpaceDN w:val="0"/>
              <w:adjustRightInd w:val="0"/>
              <w:rPr>
                <w:rFonts w:cs="Arial"/>
                <w:sz w:val="18"/>
                <w:szCs w:val="18"/>
              </w:rPr>
            </w:pPr>
          </w:p>
        </w:tc>
        <w:tc>
          <w:tcPr>
            <w:tcW w:w="2427" w:type="dxa"/>
            <w:tcBorders>
              <w:top w:val="nil"/>
              <w:left w:val="nil"/>
              <w:bottom w:val="nil"/>
              <w:right w:val="single" w:sz="12" w:space="0" w:color="auto"/>
            </w:tcBorders>
            <w:shd w:val="clear" w:color="auto" w:fill="auto"/>
          </w:tcPr>
          <w:p w14:paraId="466C2B01" w14:textId="77777777" w:rsidR="001C387D" w:rsidRPr="001C387D" w:rsidRDefault="001C387D" w:rsidP="001C387D">
            <w:pPr>
              <w:autoSpaceDE w:val="0"/>
              <w:autoSpaceDN w:val="0"/>
              <w:adjustRightInd w:val="0"/>
              <w:ind w:left="60" w:right="60"/>
              <w:rPr>
                <w:rFonts w:cs="Arial"/>
                <w:sz w:val="18"/>
                <w:szCs w:val="18"/>
              </w:rPr>
            </w:pPr>
            <w:r w:rsidRPr="001C387D">
              <w:rPr>
                <w:rFonts w:cs="Arial"/>
                <w:sz w:val="18"/>
                <w:szCs w:val="18"/>
              </w:rPr>
              <w:t>Agree</w:t>
            </w:r>
          </w:p>
        </w:tc>
        <w:tc>
          <w:tcPr>
            <w:tcW w:w="1289" w:type="dxa"/>
            <w:tcBorders>
              <w:top w:val="nil"/>
              <w:left w:val="single" w:sz="12" w:space="0" w:color="auto"/>
              <w:bottom w:val="nil"/>
              <w:right w:val="single" w:sz="12" w:space="0" w:color="auto"/>
            </w:tcBorders>
            <w:shd w:val="clear" w:color="auto" w:fill="auto"/>
          </w:tcPr>
          <w:p w14:paraId="3EBA935D" w14:textId="77777777" w:rsidR="001C387D" w:rsidRPr="001C387D" w:rsidRDefault="001C387D" w:rsidP="001C387D">
            <w:pPr>
              <w:autoSpaceDE w:val="0"/>
              <w:autoSpaceDN w:val="0"/>
              <w:adjustRightInd w:val="0"/>
              <w:ind w:left="60" w:right="60"/>
              <w:jc w:val="right"/>
              <w:rPr>
                <w:rFonts w:cs="Arial"/>
                <w:sz w:val="18"/>
                <w:szCs w:val="18"/>
              </w:rPr>
            </w:pPr>
            <w:r w:rsidRPr="001C387D">
              <w:rPr>
                <w:rFonts w:cs="Arial"/>
                <w:sz w:val="18"/>
                <w:szCs w:val="18"/>
              </w:rPr>
              <w:t>763</w:t>
            </w:r>
          </w:p>
        </w:tc>
        <w:tc>
          <w:tcPr>
            <w:tcW w:w="1136" w:type="dxa"/>
            <w:tcBorders>
              <w:top w:val="nil"/>
              <w:left w:val="single" w:sz="12" w:space="0" w:color="auto"/>
              <w:bottom w:val="nil"/>
              <w:right w:val="single" w:sz="12" w:space="0" w:color="auto"/>
            </w:tcBorders>
            <w:shd w:val="clear" w:color="auto" w:fill="auto"/>
          </w:tcPr>
          <w:p w14:paraId="16B43400" w14:textId="77777777" w:rsidR="001C387D" w:rsidRPr="001C387D" w:rsidRDefault="001C387D" w:rsidP="001C387D">
            <w:pPr>
              <w:autoSpaceDE w:val="0"/>
              <w:autoSpaceDN w:val="0"/>
              <w:adjustRightInd w:val="0"/>
              <w:ind w:left="60" w:right="60"/>
              <w:jc w:val="right"/>
              <w:rPr>
                <w:rFonts w:cs="Arial"/>
                <w:sz w:val="18"/>
                <w:szCs w:val="18"/>
              </w:rPr>
            </w:pPr>
            <w:r w:rsidRPr="001C387D">
              <w:rPr>
                <w:rFonts w:cs="Arial"/>
                <w:sz w:val="18"/>
                <w:szCs w:val="18"/>
              </w:rPr>
              <w:t>27.2</w:t>
            </w:r>
          </w:p>
        </w:tc>
        <w:tc>
          <w:tcPr>
            <w:tcW w:w="1545" w:type="dxa"/>
            <w:tcBorders>
              <w:top w:val="nil"/>
              <w:left w:val="single" w:sz="12" w:space="0" w:color="auto"/>
              <w:bottom w:val="nil"/>
              <w:right w:val="single" w:sz="12" w:space="0" w:color="auto"/>
            </w:tcBorders>
            <w:shd w:val="clear" w:color="auto" w:fill="auto"/>
          </w:tcPr>
          <w:p w14:paraId="1A3B95FB" w14:textId="77777777" w:rsidR="001C387D" w:rsidRPr="001C387D" w:rsidRDefault="001C387D" w:rsidP="001C387D">
            <w:pPr>
              <w:autoSpaceDE w:val="0"/>
              <w:autoSpaceDN w:val="0"/>
              <w:adjustRightInd w:val="0"/>
              <w:ind w:left="60" w:right="60"/>
              <w:jc w:val="right"/>
              <w:rPr>
                <w:rFonts w:cs="Arial"/>
                <w:sz w:val="18"/>
                <w:szCs w:val="18"/>
              </w:rPr>
            </w:pPr>
            <w:r w:rsidRPr="001C387D">
              <w:rPr>
                <w:rFonts w:cs="Arial"/>
                <w:sz w:val="18"/>
                <w:szCs w:val="18"/>
              </w:rPr>
              <w:t>27.5</w:t>
            </w:r>
          </w:p>
        </w:tc>
        <w:tc>
          <w:tcPr>
            <w:tcW w:w="1629" w:type="dxa"/>
            <w:tcBorders>
              <w:top w:val="nil"/>
              <w:left w:val="single" w:sz="12" w:space="0" w:color="auto"/>
              <w:bottom w:val="nil"/>
              <w:right w:val="single" w:sz="12" w:space="0" w:color="auto"/>
            </w:tcBorders>
            <w:shd w:val="clear" w:color="auto" w:fill="auto"/>
          </w:tcPr>
          <w:p w14:paraId="7AF57793" w14:textId="77777777" w:rsidR="001C387D" w:rsidRPr="001C387D" w:rsidRDefault="001C387D" w:rsidP="001C387D">
            <w:pPr>
              <w:autoSpaceDE w:val="0"/>
              <w:autoSpaceDN w:val="0"/>
              <w:adjustRightInd w:val="0"/>
              <w:ind w:left="60" w:right="60"/>
              <w:jc w:val="right"/>
              <w:rPr>
                <w:rFonts w:cs="Arial"/>
                <w:sz w:val="18"/>
                <w:szCs w:val="18"/>
              </w:rPr>
            </w:pPr>
            <w:r w:rsidRPr="001C387D">
              <w:rPr>
                <w:rFonts w:cs="Arial"/>
                <w:sz w:val="18"/>
                <w:szCs w:val="18"/>
              </w:rPr>
              <w:t>31.5</w:t>
            </w:r>
          </w:p>
        </w:tc>
      </w:tr>
      <w:tr w:rsidR="004B0684" w:rsidRPr="001C387D" w14:paraId="54D161C3" w14:textId="77777777" w:rsidTr="003D1AFA">
        <w:trPr>
          <w:cantSplit/>
        </w:trPr>
        <w:tc>
          <w:tcPr>
            <w:tcW w:w="1052" w:type="dxa"/>
            <w:vMerge/>
            <w:tcBorders>
              <w:top w:val="nil"/>
              <w:left w:val="single" w:sz="12" w:space="0" w:color="auto"/>
              <w:bottom w:val="nil"/>
              <w:right w:val="nil"/>
            </w:tcBorders>
            <w:shd w:val="clear" w:color="auto" w:fill="auto"/>
          </w:tcPr>
          <w:p w14:paraId="37463D01" w14:textId="77777777" w:rsidR="001C387D" w:rsidRPr="001C387D" w:rsidRDefault="001C387D" w:rsidP="001C387D">
            <w:pPr>
              <w:autoSpaceDE w:val="0"/>
              <w:autoSpaceDN w:val="0"/>
              <w:adjustRightInd w:val="0"/>
              <w:rPr>
                <w:rFonts w:cs="Arial"/>
                <w:sz w:val="18"/>
                <w:szCs w:val="18"/>
              </w:rPr>
            </w:pPr>
          </w:p>
        </w:tc>
        <w:tc>
          <w:tcPr>
            <w:tcW w:w="2427" w:type="dxa"/>
            <w:tcBorders>
              <w:top w:val="nil"/>
              <w:left w:val="nil"/>
              <w:bottom w:val="nil"/>
              <w:right w:val="single" w:sz="12" w:space="0" w:color="auto"/>
            </w:tcBorders>
            <w:shd w:val="clear" w:color="auto" w:fill="auto"/>
          </w:tcPr>
          <w:p w14:paraId="1C9F1BCB" w14:textId="77777777" w:rsidR="001C387D" w:rsidRPr="001C387D" w:rsidRDefault="001C387D" w:rsidP="001C387D">
            <w:pPr>
              <w:autoSpaceDE w:val="0"/>
              <w:autoSpaceDN w:val="0"/>
              <w:adjustRightInd w:val="0"/>
              <w:ind w:left="60" w:right="60"/>
              <w:rPr>
                <w:rFonts w:cs="Arial"/>
                <w:sz w:val="18"/>
                <w:szCs w:val="18"/>
              </w:rPr>
            </w:pPr>
            <w:r w:rsidRPr="001C387D">
              <w:rPr>
                <w:rFonts w:cs="Arial"/>
                <w:sz w:val="18"/>
                <w:szCs w:val="18"/>
              </w:rPr>
              <w:t>Strongly Agree</w:t>
            </w:r>
          </w:p>
        </w:tc>
        <w:tc>
          <w:tcPr>
            <w:tcW w:w="1289" w:type="dxa"/>
            <w:tcBorders>
              <w:top w:val="nil"/>
              <w:left w:val="single" w:sz="12" w:space="0" w:color="auto"/>
              <w:bottom w:val="nil"/>
              <w:right w:val="single" w:sz="12" w:space="0" w:color="auto"/>
            </w:tcBorders>
            <w:shd w:val="clear" w:color="auto" w:fill="auto"/>
          </w:tcPr>
          <w:p w14:paraId="1EF9F8B7" w14:textId="77777777" w:rsidR="001C387D" w:rsidRPr="001C387D" w:rsidRDefault="001C387D" w:rsidP="001C387D">
            <w:pPr>
              <w:autoSpaceDE w:val="0"/>
              <w:autoSpaceDN w:val="0"/>
              <w:adjustRightInd w:val="0"/>
              <w:ind w:left="60" w:right="60"/>
              <w:jc w:val="right"/>
              <w:rPr>
                <w:rFonts w:cs="Arial"/>
                <w:sz w:val="18"/>
                <w:szCs w:val="18"/>
              </w:rPr>
            </w:pPr>
            <w:r w:rsidRPr="001C387D">
              <w:rPr>
                <w:rFonts w:cs="Arial"/>
                <w:sz w:val="18"/>
                <w:szCs w:val="18"/>
              </w:rPr>
              <w:t>663</w:t>
            </w:r>
          </w:p>
        </w:tc>
        <w:tc>
          <w:tcPr>
            <w:tcW w:w="1136" w:type="dxa"/>
            <w:tcBorders>
              <w:top w:val="nil"/>
              <w:left w:val="single" w:sz="12" w:space="0" w:color="auto"/>
              <w:bottom w:val="nil"/>
              <w:right w:val="single" w:sz="12" w:space="0" w:color="auto"/>
            </w:tcBorders>
            <w:shd w:val="clear" w:color="auto" w:fill="auto"/>
          </w:tcPr>
          <w:p w14:paraId="76C74045" w14:textId="77777777" w:rsidR="001C387D" w:rsidRPr="001C387D" w:rsidRDefault="001C387D" w:rsidP="001C387D">
            <w:pPr>
              <w:autoSpaceDE w:val="0"/>
              <w:autoSpaceDN w:val="0"/>
              <w:adjustRightInd w:val="0"/>
              <w:ind w:left="60" w:right="60"/>
              <w:jc w:val="right"/>
              <w:rPr>
                <w:rFonts w:cs="Arial"/>
                <w:sz w:val="18"/>
                <w:szCs w:val="18"/>
              </w:rPr>
            </w:pPr>
            <w:r w:rsidRPr="001C387D">
              <w:rPr>
                <w:rFonts w:cs="Arial"/>
                <w:sz w:val="18"/>
                <w:szCs w:val="18"/>
              </w:rPr>
              <w:t>23.6</w:t>
            </w:r>
          </w:p>
        </w:tc>
        <w:tc>
          <w:tcPr>
            <w:tcW w:w="1545" w:type="dxa"/>
            <w:tcBorders>
              <w:top w:val="nil"/>
              <w:left w:val="single" w:sz="12" w:space="0" w:color="auto"/>
              <w:bottom w:val="nil"/>
              <w:right w:val="single" w:sz="12" w:space="0" w:color="auto"/>
            </w:tcBorders>
            <w:shd w:val="clear" w:color="auto" w:fill="auto"/>
          </w:tcPr>
          <w:p w14:paraId="54F99552" w14:textId="77777777" w:rsidR="001C387D" w:rsidRPr="001C387D" w:rsidRDefault="001C387D" w:rsidP="001C387D">
            <w:pPr>
              <w:autoSpaceDE w:val="0"/>
              <w:autoSpaceDN w:val="0"/>
              <w:adjustRightInd w:val="0"/>
              <w:ind w:left="60" w:right="60"/>
              <w:jc w:val="right"/>
              <w:rPr>
                <w:rFonts w:cs="Arial"/>
                <w:sz w:val="18"/>
                <w:szCs w:val="18"/>
              </w:rPr>
            </w:pPr>
            <w:r w:rsidRPr="001C387D">
              <w:rPr>
                <w:rFonts w:cs="Arial"/>
                <w:sz w:val="18"/>
                <w:szCs w:val="18"/>
              </w:rPr>
              <w:t>23.9</w:t>
            </w:r>
          </w:p>
        </w:tc>
        <w:tc>
          <w:tcPr>
            <w:tcW w:w="1629" w:type="dxa"/>
            <w:tcBorders>
              <w:top w:val="nil"/>
              <w:left w:val="single" w:sz="12" w:space="0" w:color="auto"/>
              <w:bottom w:val="nil"/>
              <w:right w:val="single" w:sz="12" w:space="0" w:color="auto"/>
            </w:tcBorders>
            <w:shd w:val="clear" w:color="auto" w:fill="auto"/>
          </w:tcPr>
          <w:p w14:paraId="05E2472E" w14:textId="77777777" w:rsidR="001C387D" w:rsidRPr="001C387D" w:rsidRDefault="001C387D" w:rsidP="001C387D">
            <w:pPr>
              <w:autoSpaceDE w:val="0"/>
              <w:autoSpaceDN w:val="0"/>
              <w:adjustRightInd w:val="0"/>
              <w:ind w:left="60" w:right="60"/>
              <w:jc w:val="right"/>
              <w:rPr>
                <w:rFonts w:cs="Arial"/>
                <w:sz w:val="18"/>
                <w:szCs w:val="18"/>
              </w:rPr>
            </w:pPr>
            <w:r w:rsidRPr="001C387D">
              <w:rPr>
                <w:rFonts w:cs="Arial"/>
                <w:sz w:val="18"/>
                <w:szCs w:val="18"/>
              </w:rPr>
              <w:t>55.4</w:t>
            </w:r>
          </w:p>
        </w:tc>
      </w:tr>
      <w:tr w:rsidR="004B0684" w:rsidRPr="001C387D" w14:paraId="2FD0F98B" w14:textId="77777777" w:rsidTr="003D1AFA">
        <w:trPr>
          <w:cantSplit/>
        </w:trPr>
        <w:tc>
          <w:tcPr>
            <w:tcW w:w="1052" w:type="dxa"/>
            <w:vMerge/>
            <w:tcBorders>
              <w:top w:val="nil"/>
              <w:left w:val="single" w:sz="12" w:space="0" w:color="auto"/>
              <w:bottom w:val="nil"/>
              <w:right w:val="nil"/>
            </w:tcBorders>
            <w:shd w:val="clear" w:color="auto" w:fill="auto"/>
          </w:tcPr>
          <w:p w14:paraId="7FA05C90" w14:textId="77777777" w:rsidR="001C387D" w:rsidRPr="001C387D" w:rsidRDefault="001C387D" w:rsidP="001C387D">
            <w:pPr>
              <w:autoSpaceDE w:val="0"/>
              <w:autoSpaceDN w:val="0"/>
              <w:adjustRightInd w:val="0"/>
              <w:rPr>
                <w:rFonts w:cs="Arial"/>
                <w:sz w:val="18"/>
                <w:szCs w:val="18"/>
              </w:rPr>
            </w:pPr>
          </w:p>
        </w:tc>
        <w:tc>
          <w:tcPr>
            <w:tcW w:w="2427" w:type="dxa"/>
            <w:tcBorders>
              <w:top w:val="nil"/>
              <w:left w:val="nil"/>
              <w:bottom w:val="nil"/>
              <w:right w:val="single" w:sz="12" w:space="0" w:color="auto"/>
            </w:tcBorders>
            <w:shd w:val="clear" w:color="auto" w:fill="auto"/>
          </w:tcPr>
          <w:p w14:paraId="460C01A4" w14:textId="77777777" w:rsidR="001C387D" w:rsidRPr="001C387D" w:rsidRDefault="001C387D" w:rsidP="001C387D">
            <w:pPr>
              <w:autoSpaceDE w:val="0"/>
              <w:autoSpaceDN w:val="0"/>
              <w:adjustRightInd w:val="0"/>
              <w:ind w:left="60" w:right="60"/>
              <w:rPr>
                <w:rFonts w:cs="Arial"/>
                <w:sz w:val="18"/>
                <w:szCs w:val="18"/>
              </w:rPr>
            </w:pPr>
            <w:r w:rsidRPr="001C387D">
              <w:rPr>
                <w:rFonts w:cs="Arial"/>
                <w:sz w:val="18"/>
                <w:szCs w:val="18"/>
              </w:rPr>
              <w:t>Very Strongly Agree</w:t>
            </w:r>
          </w:p>
        </w:tc>
        <w:tc>
          <w:tcPr>
            <w:tcW w:w="1289" w:type="dxa"/>
            <w:tcBorders>
              <w:top w:val="nil"/>
              <w:left w:val="single" w:sz="12" w:space="0" w:color="auto"/>
              <w:bottom w:val="nil"/>
              <w:right w:val="single" w:sz="12" w:space="0" w:color="auto"/>
            </w:tcBorders>
            <w:shd w:val="clear" w:color="auto" w:fill="auto"/>
          </w:tcPr>
          <w:p w14:paraId="55A7B7D5" w14:textId="77777777" w:rsidR="001C387D" w:rsidRPr="001C387D" w:rsidRDefault="001C387D" w:rsidP="001C387D">
            <w:pPr>
              <w:autoSpaceDE w:val="0"/>
              <w:autoSpaceDN w:val="0"/>
              <w:adjustRightInd w:val="0"/>
              <w:ind w:left="60" w:right="60"/>
              <w:jc w:val="right"/>
              <w:rPr>
                <w:rFonts w:cs="Arial"/>
                <w:sz w:val="18"/>
                <w:szCs w:val="18"/>
              </w:rPr>
            </w:pPr>
            <w:r w:rsidRPr="001C387D">
              <w:rPr>
                <w:rFonts w:cs="Arial"/>
                <w:sz w:val="18"/>
                <w:szCs w:val="18"/>
              </w:rPr>
              <w:t>1239</w:t>
            </w:r>
          </w:p>
        </w:tc>
        <w:tc>
          <w:tcPr>
            <w:tcW w:w="1136" w:type="dxa"/>
            <w:tcBorders>
              <w:top w:val="nil"/>
              <w:left w:val="single" w:sz="12" w:space="0" w:color="auto"/>
              <w:bottom w:val="nil"/>
              <w:right w:val="single" w:sz="12" w:space="0" w:color="auto"/>
            </w:tcBorders>
            <w:shd w:val="clear" w:color="auto" w:fill="auto"/>
          </w:tcPr>
          <w:p w14:paraId="1E445C9E" w14:textId="77777777" w:rsidR="001C387D" w:rsidRPr="001C387D" w:rsidRDefault="001C387D" w:rsidP="001C387D">
            <w:pPr>
              <w:autoSpaceDE w:val="0"/>
              <w:autoSpaceDN w:val="0"/>
              <w:adjustRightInd w:val="0"/>
              <w:ind w:left="60" w:right="60"/>
              <w:jc w:val="right"/>
              <w:rPr>
                <w:rFonts w:cs="Arial"/>
                <w:sz w:val="18"/>
                <w:szCs w:val="18"/>
              </w:rPr>
            </w:pPr>
            <w:r w:rsidRPr="001C387D">
              <w:rPr>
                <w:rFonts w:cs="Arial"/>
                <w:sz w:val="18"/>
                <w:szCs w:val="18"/>
              </w:rPr>
              <w:t>44.2</w:t>
            </w:r>
          </w:p>
        </w:tc>
        <w:tc>
          <w:tcPr>
            <w:tcW w:w="1545" w:type="dxa"/>
            <w:tcBorders>
              <w:top w:val="nil"/>
              <w:left w:val="single" w:sz="12" w:space="0" w:color="auto"/>
              <w:bottom w:val="nil"/>
              <w:right w:val="single" w:sz="12" w:space="0" w:color="auto"/>
            </w:tcBorders>
            <w:shd w:val="clear" w:color="auto" w:fill="auto"/>
          </w:tcPr>
          <w:p w14:paraId="3FA1E500" w14:textId="77777777" w:rsidR="001C387D" w:rsidRPr="001C387D" w:rsidRDefault="001C387D" w:rsidP="001C387D">
            <w:pPr>
              <w:autoSpaceDE w:val="0"/>
              <w:autoSpaceDN w:val="0"/>
              <w:adjustRightInd w:val="0"/>
              <w:ind w:left="60" w:right="60"/>
              <w:jc w:val="right"/>
              <w:rPr>
                <w:rFonts w:cs="Arial"/>
                <w:sz w:val="18"/>
                <w:szCs w:val="18"/>
              </w:rPr>
            </w:pPr>
            <w:r w:rsidRPr="001C387D">
              <w:rPr>
                <w:rFonts w:cs="Arial"/>
                <w:sz w:val="18"/>
                <w:szCs w:val="18"/>
              </w:rPr>
              <w:t>44.6</w:t>
            </w:r>
          </w:p>
        </w:tc>
        <w:tc>
          <w:tcPr>
            <w:tcW w:w="1629" w:type="dxa"/>
            <w:tcBorders>
              <w:top w:val="nil"/>
              <w:left w:val="single" w:sz="12" w:space="0" w:color="auto"/>
              <w:bottom w:val="nil"/>
              <w:right w:val="single" w:sz="12" w:space="0" w:color="auto"/>
            </w:tcBorders>
            <w:shd w:val="clear" w:color="auto" w:fill="auto"/>
          </w:tcPr>
          <w:p w14:paraId="40DB1567" w14:textId="77777777" w:rsidR="001C387D" w:rsidRPr="001C387D" w:rsidRDefault="001C387D" w:rsidP="001C387D">
            <w:pPr>
              <w:autoSpaceDE w:val="0"/>
              <w:autoSpaceDN w:val="0"/>
              <w:adjustRightInd w:val="0"/>
              <w:ind w:left="60" w:right="60"/>
              <w:jc w:val="right"/>
              <w:rPr>
                <w:rFonts w:cs="Arial"/>
                <w:sz w:val="18"/>
                <w:szCs w:val="18"/>
              </w:rPr>
            </w:pPr>
            <w:r w:rsidRPr="001C387D">
              <w:rPr>
                <w:rFonts w:cs="Arial"/>
                <w:sz w:val="18"/>
                <w:szCs w:val="18"/>
              </w:rPr>
              <w:t>100.0</w:t>
            </w:r>
          </w:p>
        </w:tc>
      </w:tr>
      <w:tr w:rsidR="004B0684" w:rsidRPr="001C387D" w14:paraId="487C6680" w14:textId="77777777" w:rsidTr="003D1AFA">
        <w:trPr>
          <w:cantSplit/>
        </w:trPr>
        <w:tc>
          <w:tcPr>
            <w:tcW w:w="1052" w:type="dxa"/>
            <w:vMerge/>
            <w:tcBorders>
              <w:top w:val="nil"/>
              <w:left w:val="single" w:sz="12" w:space="0" w:color="auto"/>
              <w:bottom w:val="nil"/>
              <w:right w:val="nil"/>
            </w:tcBorders>
            <w:shd w:val="clear" w:color="auto" w:fill="auto"/>
          </w:tcPr>
          <w:p w14:paraId="7F021D43" w14:textId="77777777" w:rsidR="001C387D" w:rsidRPr="001C387D" w:rsidRDefault="001C387D" w:rsidP="001C387D">
            <w:pPr>
              <w:autoSpaceDE w:val="0"/>
              <w:autoSpaceDN w:val="0"/>
              <w:adjustRightInd w:val="0"/>
              <w:rPr>
                <w:rFonts w:cs="Arial"/>
                <w:sz w:val="18"/>
                <w:szCs w:val="18"/>
              </w:rPr>
            </w:pPr>
          </w:p>
        </w:tc>
        <w:tc>
          <w:tcPr>
            <w:tcW w:w="2427" w:type="dxa"/>
            <w:tcBorders>
              <w:top w:val="nil"/>
              <w:left w:val="nil"/>
              <w:bottom w:val="nil"/>
              <w:right w:val="single" w:sz="12" w:space="0" w:color="auto"/>
            </w:tcBorders>
            <w:shd w:val="clear" w:color="auto" w:fill="auto"/>
          </w:tcPr>
          <w:p w14:paraId="0F299665" w14:textId="77777777" w:rsidR="001C387D" w:rsidRPr="001C387D" w:rsidRDefault="001C387D" w:rsidP="001C387D">
            <w:pPr>
              <w:autoSpaceDE w:val="0"/>
              <w:autoSpaceDN w:val="0"/>
              <w:adjustRightInd w:val="0"/>
              <w:ind w:left="60" w:right="60"/>
              <w:rPr>
                <w:rFonts w:cs="Arial"/>
                <w:sz w:val="18"/>
                <w:szCs w:val="18"/>
              </w:rPr>
            </w:pPr>
            <w:r w:rsidRPr="001C387D">
              <w:rPr>
                <w:rFonts w:cs="Arial"/>
                <w:sz w:val="18"/>
                <w:szCs w:val="18"/>
              </w:rPr>
              <w:t>Total</w:t>
            </w:r>
          </w:p>
        </w:tc>
        <w:tc>
          <w:tcPr>
            <w:tcW w:w="1289" w:type="dxa"/>
            <w:tcBorders>
              <w:top w:val="nil"/>
              <w:left w:val="single" w:sz="12" w:space="0" w:color="auto"/>
              <w:bottom w:val="nil"/>
              <w:right w:val="single" w:sz="12" w:space="0" w:color="auto"/>
            </w:tcBorders>
            <w:shd w:val="clear" w:color="auto" w:fill="auto"/>
          </w:tcPr>
          <w:p w14:paraId="497B4854" w14:textId="77777777" w:rsidR="001C387D" w:rsidRPr="001C387D" w:rsidRDefault="001C387D" w:rsidP="001C387D">
            <w:pPr>
              <w:autoSpaceDE w:val="0"/>
              <w:autoSpaceDN w:val="0"/>
              <w:adjustRightInd w:val="0"/>
              <w:ind w:left="60" w:right="60"/>
              <w:jc w:val="right"/>
              <w:rPr>
                <w:rFonts w:cs="Arial"/>
                <w:sz w:val="18"/>
                <w:szCs w:val="18"/>
              </w:rPr>
            </w:pPr>
            <w:r w:rsidRPr="001C387D">
              <w:rPr>
                <w:rFonts w:cs="Arial"/>
                <w:sz w:val="18"/>
                <w:szCs w:val="18"/>
              </w:rPr>
              <w:t>2778</w:t>
            </w:r>
          </w:p>
        </w:tc>
        <w:tc>
          <w:tcPr>
            <w:tcW w:w="1136" w:type="dxa"/>
            <w:tcBorders>
              <w:top w:val="nil"/>
              <w:left w:val="single" w:sz="12" w:space="0" w:color="auto"/>
              <w:bottom w:val="nil"/>
              <w:right w:val="single" w:sz="12" w:space="0" w:color="auto"/>
            </w:tcBorders>
            <w:shd w:val="clear" w:color="auto" w:fill="auto"/>
          </w:tcPr>
          <w:p w14:paraId="19929BBB" w14:textId="77777777" w:rsidR="001C387D" w:rsidRPr="001C387D" w:rsidRDefault="001C387D" w:rsidP="001C387D">
            <w:pPr>
              <w:autoSpaceDE w:val="0"/>
              <w:autoSpaceDN w:val="0"/>
              <w:adjustRightInd w:val="0"/>
              <w:ind w:left="60" w:right="60"/>
              <w:jc w:val="right"/>
              <w:rPr>
                <w:rFonts w:cs="Arial"/>
                <w:sz w:val="18"/>
                <w:szCs w:val="18"/>
              </w:rPr>
            </w:pPr>
            <w:r w:rsidRPr="001C387D">
              <w:rPr>
                <w:rFonts w:cs="Arial"/>
                <w:sz w:val="18"/>
                <w:szCs w:val="18"/>
              </w:rPr>
              <w:t>99.1</w:t>
            </w:r>
          </w:p>
        </w:tc>
        <w:tc>
          <w:tcPr>
            <w:tcW w:w="1545" w:type="dxa"/>
            <w:tcBorders>
              <w:top w:val="nil"/>
              <w:left w:val="single" w:sz="12" w:space="0" w:color="auto"/>
              <w:bottom w:val="nil"/>
              <w:right w:val="single" w:sz="12" w:space="0" w:color="auto"/>
            </w:tcBorders>
            <w:shd w:val="clear" w:color="auto" w:fill="auto"/>
          </w:tcPr>
          <w:p w14:paraId="286D06EA" w14:textId="77777777" w:rsidR="001C387D" w:rsidRPr="001C387D" w:rsidRDefault="001C387D" w:rsidP="001C387D">
            <w:pPr>
              <w:autoSpaceDE w:val="0"/>
              <w:autoSpaceDN w:val="0"/>
              <w:adjustRightInd w:val="0"/>
              <w:ind w:left="60" w:right="60"/>
              <w:jc w:val="right"/>
              <w:rPr>
                <w:rFonts w:cs="Arial"/>
                <w:sz w:val="18"/>
                <w:szCs w:val="18"/>
              </w:rPr>
            </w:pPr>
            <w:r w:rsidRPr="001C387D">
              <w:rPr>
                <w:rFonts w:cs="Arial"/>
                <w:sz w:val="18"/>
                <w:szCs w:val="18"/>
              </w:rPr>
              <w:t>100.0</w:t>
            </w:r>
          </w:p>
        </w:tc>
        <w:tc>
          <w:tcPr>
            <w:tcW w:w="1629" w:type="dxa"/>
            <w:tcBorders>
              <w:top w:val="nil"/>
              <w:left w:val="single" w:sz="12" w:space="0" w:color="auto"/>
              <w:bottom w:val="nil"/>
              <w:right w:val="single" w:sz="12" w:space="0" w:color="auto"/>
            </w:tcBorders>
            <w:shd w:val="clear" w:color="auto" w:fill="auto"/>
            <w:vAlign w:val="center"/>
          </w:tcPr>
          <w:p w14:paraId="79AEF866" w14:textId="77777777" w:rsidR="001C387D" w:rsidRPr="001C387D" w:rsidRDefault="001C387D" w:rsidP="001C387D">
            <w:pPr>
              <w:autoSpaceDE w:val="0"/>
              <w:autoSpaceDN w:val="0"/>
              <w:adjustRightInd w:val="0"/>
              <w:rPr>
                <w:rFonts w:ascii="Times New Roman" w:hAnsi="Times New Roman"/>
                <w:sz w:val="18"/>
                <w:szCs w:val="18"/>
              </w:rPr>
            </w:pPr>
          </w:p>
        </w:tc>
      </w:tr>
      <w:tr w:rsidR="004B0684" w:rsidRPr="001C387D" w14:paraId="65F806F6" w14:textId="77777777" w:rsidTr="003D1AFA">
        <w:trPr>
          <w:cantSplit/>
        </w:trPr>
        <w:tc>
          <w:tcPr>
            <w:tcW w:w="1052" w:type="dxa"/>
            <w:tcBorders>
              <w:top w:val="nil"/>
              <w:left w:val="single" w:sz="12" w:space="0" w:color="auto"/>
              <w:bottom w:val="nil"/>
              <w:right w:val="nil"/>
            </w:tcBorders>
            <w:shd w:val="clear" w:color="auto" w:fill="auto"/>
          </w:tcPr>
          <w:p w14:paraId="677529AB" w14:textId="77777777" w:rsidR="001C387D" w:rsidRPr="001C387D" w:rsidRDefault="001C387D" w:rsidP="001C387D">
            <w:pPr>
              <w:autoSpaceDE w:val="0"/>
              <w:autoSpaceDN w:val="0"/>
              <w:adjustRightInd w:val="0"/>
              <w:ind w:left="60" w:right="60"/>
              <w:rPr>
                <w:rFonts w:cs="Arial"/>
                <w:sz w:val="18"/>
                <w:szCs w:val="18"/>
              </w:rPr>
            </w:pPr>
            <w:r w:rsidRPr="001C387D">
              <w:rPr>
                <w:rFonts w:cs="Arial"/>
                <w:sz w:val="18"/>
                <w:szCs w:val="18"/>
              </w:rPr>
              <w:t>Missing</w:t>
            </w:r>
          </w:p>
        </w:tc>
        <w:tc>
          <w:tcPr>
            <w:tcW w:w="2427" w:type="dxa"/>
            <w:tcBorders>
              <w:top w:val="nil"/>
              <w:left w:val="nil"/>
              <w:bottom w:val="nil"/>
              <w:right w:val="single" w:sz="12" w:space="0" w:color="auto"/>
            </w:tcBorders>
            <w:shd w:val="clear" w:color="auto" w:fill="auto"/>
          </w:tcPr>
          <w:p w14:paraId="14CC77EA" w14:textId="77777777" w:rsidR="001C387D" w:rsidRPr="001C387D" w:rsidRDefault="001C387D" w:rsidP="001C387D">
            <w:pPr>
              <w:autoSpaceDE w:val="0"/>
              <w:autoSpaceDN w:val="0"/>
              <w:adjustRightInd w:val="0"/>
              <w:ind w:left="60" w:right="60"/>
              <w:rPr>
                <w:rFonts w:cs="Arial"/>
                <w:sz w:val="18"/>
                <w:szCs w:val="18"/>
              </w:rPr>
            </w:pPr>
            <w:r w:rsidRPr="001C387D">
              <w:rPr>
                <w:rFonts w:cs="Arial"/>
                <w:sz w:val="18"/>
                <w:szCs w:val="18"/>
              </w:rPr>
              <w:t>System</w:t>
            </w:r>
          </w:p>
        </w:tc>
        <w:tc>
          <w:tcPr>
            <w:tcW w:w="1289" w:type="dxa"/>
            <w:tcBorders>
              <w:top w:val="nil"/>
              <w:left w:val="single" w:sz="12" w:space="0" w:color="auto"/>
              <w:bottom w:val="nil"/>
              <w:right w:val="single" w:sz="12" w:space="0" w:color="auto"/>
            </w:tcBorders>
            <w:shd w:val="clear" w:color="auto" w:fill="auto"/>
          </w:tcPr>
          <w:p w14:paraId="032109FA" w14:textId="77777777" w:rsidR="001C387D" w:rsidRPr="001C387D" w:rsidRDefault="001C387D" w:rsidP="001C387D">
            <w:pPr>
              <w:autoSpaceDE w:val="0"/>
              <w:autoSpaceDN w:val="0"/>
              <w:adjustRightInd w:val="0"/>
              <w:ind w:left="60" w:right="60"/>
              <w:jc w:val="right"/>
              <w:rPr>
                <w:rFonts w:cs="Arial"/>
                <w:sz w:val="18"/>
                <w:szCs w:val="18"/>
              </w:rPr>
            </w:pPr>
            <w:r w:rsidRPr="001C387D">
              <w:rPr>
                <w:rFonts w:cs="Arial"/>
                <w:sz w:val="18"/>
                <w:szCs w:val="18"/>
              </w:rPr>
              <w:t>26</w:t>
            </w:r>
          </w:p>
        </w:tc>
        <w:tc>
          <w:tcPr>
            <w:tcW w:w="1136" w:type="dxa"/>
            <w:tcBorders>
              <w:top w:val="nil"/>
              <w:left w:val="single" w:sz="12" w:space="0" w:color="auto"/>
              <w:bottom w:val="nil"/>
              <w:right w:val="single" w:sz="12" w:space="0" w:color="auto"/>
            </w:tcBorders>
            <w:shd w:val="clear" w:color="auto" w:fill="auto"/>
          </w:tcPr>
          <w:p w14:paraId="2588779D" w14:textId="77777777" w:rsidR="001C387D" w:rsidRPr="001C387D" w:rsidRDefault="001C387D" w:rsidP="001C387D">
            <w:pPr>
              <w:autoSpaceDE w:val="0"/>
              <w:autoSpaceDN w:val="0"/>
              <w:adjustRightInd w:val="0"/>
              <w:ind w:left="60" w:right="60"/>
              <w:jc w:val="right"/>
              <w:rPr>
                <w:rFonts w:cs="Arial"/>
                <w:sz w:val="18"/>
                <w:szCs w:val="18"/>
              </w:rPr>
            </w:pPr>
            <w:r w:rsidRPr="001C387D">
              <w:rPr>
                <w:rFonts w:cs="Arial"/>
                <w:sz w:val="18"/>
                <w:szCs w:val="18"/>
              </w:rPr>
              <w:t>.9</w:t>
            </w:r>
          </w:p>
        </w:tc>
        <w:tc>
          <w:tcPr>
            <w:tcW w:w="1545" w:type="dxa"/>
            <w:tcBorders>
              <w:top w:val="nil"/>
              <w:left w:val="single" w:sz="12" w:space="0" w:color="auto"/>
              <w:bottom w:val="nil"/>
              <w:right w:val="single" w:sz="12" w:space="0" w:color="auto"/>
            </w:tcBorders>
            <w:shd w:val="clear" w:color="auto" w:fill="auto"/>
            <w:vAlign w:val="center"/>
          </w:tcPr>
          <w:p w14:paraId="7F6199ED" w14:textId="77777777" w:rsidR="001C387D" w:rsidRPr="001C387D" w:rsidRDefault="001C387D" w:rsidP="001C387D">
            <w:pPr>
              <w:autoSpaceDE w:val="0"/>
              <w:autoSpaceDN w:val="0"/>
              <w:adjustRightInd w:val="0"/>
              <w:rPr>
                <w:rFonts w:ascii="Times New Roman" w:hAnsi="Times New Roman"/>
                <w:sz w:val="18"/>
                <w:szCs w:val="18"/>
              </w:rPr>
            </w:pPr>
          </w:p>
        </w:tc>
        <w:tc>
          <w:tcPr>
            <w:tcW w:w="1629" w:type="dxa"/>
            <w:tcBorders>
              <w:top w:val="nil"/>
              <w:left w:val="single" w:sz="12" w:space="0" w:color="auto"/>
              <w:bottom w:val="nil"/>
              <w:right w:val="single" w:sz="12" w:space="0" w:color="auto"/>
            </w:tcBorders>
            <w:shd w:val="clear" w:color="auto" w:fill="auto"/>
            <w:vAlign w:val="center"/>
          </w:tcPr>
          <w:p w14:paraId="5E5B0C69" w14:textId="77777777" w:rsidR="001C387D" w:rsidRPr="001C387D" w:rsidRDefault="001C387D" w:rsidP="001C387D">
            <w:pPr>
              <w:autoSpaceDE w:val="0"/>
              <w:autoSpaceDN w:val="0"/>
              <w:adjustRightInd w:val="0"/>
              <w:rPr>
                <w:rFonts w:ascii="Times New Roman" w:hAnsi="Times New Roman"/>
                <w:sz w:val="18"/>
                <w:szCs w:val="18"/>
              </w:rPr>
            </w:pPr>
          </w:p>
        </w:tc>
      </w:tr>
      <w:tr w:rsidR="004B0684" w:rsidRPr="001C387D" w14:paraId="3F90E54E" w14:textId="77777777" w:rsidTr="003D1AFA">
        <w:trPr>
          <w:cantSplit/>
        </w:trPr>
        <w:tc>
          <w:tcPr>
            <w:tcW w:w="3479" w:type="dxa"/>
            <w:gridSpan w:val="2"/>
            <w:tcBorders>
              <w:top w:val="nil"/>
              <w:left w:val="single" w:sz="12" w:space="0" w:color="auto"/>
              <w:bottom w:val="single" w:sz="12" w:space="0" w:color="auto"/>
              <w:right w:val="single" w:sz="12" w:space="0" w:color="auto"/>
            </w:tcBorders>
            <w:shd w:val="clear" w:color="auto" w:fill="auto"/>
          </w:tcPr>
          <w:p w14:paraId="772FFE01" w14:textId="77777777" w:rsidR="001C387D" w:rsidRPr="001C387D" w:rsidRDefault="001C387D" w:rsidP="001C387D">
            <w:pPr>
              <w:autoSpaceDE w:val="0"/>
              <w:autoSpaceDN w:val="0"/>
              <w:adjustRightInd w:val="0"/>
              <w:ind w:left="60" w:right="60"/>
              <w:rPr>
                <w:rFonts w:cs="Arial"/>
                <w:sz w:val="18"/>
                <w:szCs w:val="18"/>
              </w:rPr>
            </w:pPr>
            <w:r w:rsidRPr="001C387D">
              <w:rPr>
                <w:rFonts w:cs="Arial"/>
                <w:sz w:val="18"/>
                <w:szCs w:val="18"/>
              </w:rPr>
              <w:t>Total</w:t>
            </w:r>
          </w:p>
        </w:tc>
        <w:tc>
          <w:tcPr>
            <w:tcW w:w="1289" w:type="dxa"/>
            <w:tcBorders>
              <w:top w:val="nil"/>
              <w:left w:val="single" w:sz="12" w:space="0" w:color="auto"/>
              <w:bottom w:val="single" w:sz="12" w:space="0" w:color="auto"/>
              <w:right w:val="single" w:sz="12" w:space="0" w:color="auto"/>
            </w:tcBorders>
            <w:shd w:val="clear" w:color="auto" w:fill="auto"/>
          </w:tcPr>
          <w:p w14:paraId="0730691F" w14:textId="77777777" w:rsidR="001C387D" w:rsidRPr="001C387D" w:rsidRDefault="001C387D" w:rsidP="001C387D">
            <w:pPr>
              <w:autoSpaceDE w:val="0"/>
              <w:autoSpaceDN w:val="0"/>
              <w:adjustRightInd w:val="0"/>
              <w:ind w:left="60" w:right="60"/>
              <w:jc w:val="right"/>
              <w:rPr>
                <w:rFonts w:cs="Arial"/>
                <w:sz w:val="18"/>
                <w:szCs w:val="18"/>
              </w:rPr>
            </w:pPr>
            <w:r w:rsidRPr="001C387D">
              <w:rPr>
                <w:rFonts w:cs="Arial"/>
                <w:sz w:val="18"/>
                <w:szCs w:val="18"/>
              </w:rPr>
              <w:t>2804</w:t>
            </w:r>
          </w:p>
        </w:tc>
        <w:tc>
          <w:tcPr>
            <w:tcW w:w="1136" w:type="dxa"/>
            <w:tcBorders>
              <w:top w:val="nil"/>
              <w:left w:val="single" w:sz="12" w:space="0" w:color="auto"/>
              <w:bottom w:val="single" w:sz="12" w:space="0" w:color="auto"/>
              <w:right w:val="single" w:sz="12" w:space="0" w:color="auto"/>
            </w:tcBorders>
            <w:shd w:val="clear" w:color="auto" w:fill="auto"/>
          </w:tcPr>
          <w:p w14:paraId="673D8E5F" w14:textId="77777777" w:rsidR="001C387D" w:rsidRPr="001C387D" w:rsidRDefault="001C387D" w:rsidP="001C387D">
            <w:pPr>
              <w:autoSpaceDE w:val="0"/>
              <w:autoSpaceDN w:val="0"/>
              <w:adjustRightInd w:val="0"/>
              <w:ind w:left="60" w:right="60"/>
              <w:jc w:val="right"/>
              <w:rPr>
                <w:rFonts w:cs="Arial"/>
                <w:sz w:val="18"/>
                <w:szCs w:val="18"/>
              </w:rPr>
            </w:pPr>
            <w:r w:rsidRPr="001C387D">
              <w:rPr>
                <w:rFonts w:cs="Arial"/>
                <w:sz w:val="18"/>
                <w:szCs w:val="18"/>
              </w:rPr>
              <w:t>100.0</w:t>
            </w:r>
          </w:p>
        </w:tc>
        <w:tc>
          <w:tcPr>
            <w:tcW w:w="1545" w:type="dxa"/>
            <w:tcBorders>
              <w:top w:val="nil"/>
              <w:left w:val="single" w:sz="12" w:space="0" w:color="auto"/>
              <w:bottom w:val="single" w:sz="12" w:space="0" w:color="auto"/>
              <w:right w:val="single" w:sz="12" w:space="0" w:color="auto"/>
            </w:tcBorders>
            <w:shd w:val="clear" w:color="auto" w:fill="auto"/>
            <w:vAlign w:val="center"/>
          </w:tcPr>
          <w:p w14:paraId="3F8BB09F" w14:textId="77777777" w:rsidR="001C387D" w:rsidRPr="001C387D" w:rsidRDefault="001C387D" w:rsidP="001C387D">
            <w:pPr>
              <w:autoSpaceDE w:val="0"/>
              <w:autoSpaceDN w:val="0"/>
              <w:adjustRightInd w:val="0"/>
              <w:rPr>
                <w:rFonts w:ascii="Times New Roman" w:hAnsi="Times New Roman"/>
                <w:sz w:val="18"/>
                <w:szCs w:val="18"/>
              </w:rPr>
            </w:pPr>
          </w:p>
        </w:tc>
        <w:tc>
          <w:tcPr>
            <w:tcW w:w="1629" w:type="dxa"/>
            <w:tcBorders>
              <w:top w:val="nil"/>
              <w:left w:val="single" w:sz="12" w:space="0" w:color="auto"/>
              <w:bottom w:val="single" w:sz="12" w:space="0" w:color="auto"/>
              <w:right w:val="single" w:sz="12" w:space="0" w:color="auto"/>
            </w:tcBorders>
            <w:shd w:val="clear" w:color="auto" w:fill="auto"/>
            <w:vAlign w:val="center"/>
          </w:tcPr>
          <w:p w14:paraId="6D03A2FE" w14:textId="77777777" w:rsidR="001C387D" w:rsidRPr="001C387D" w:rsidRDefault="001C387D" w:rsidP="001C387D">
            <w:pPr>
              <w:autoSpaceDE w:val="0"/>
              <w:autoSpaceDN w:val="0"/>
              <w:adjustRightInd w:val="0"/>
              <w:rPr>
                <w:rFonts w:ascii="Times New Roman" w:hAnsi="Times New Roman"/>
                <w:sz w:val="18"/>
                <w:szCs w:val="18"/>
              </w:rPr>
            </w:pPr>
          </w:p>
        </w:tc>
      </w:tr>
      <w:tr w:rsidR="001C387D" w:rsidRPr="001C387D" w14:paraId="0D79663F" w14:textId="77777777" w:rsidTr="009856C9">
        <w:trPr>
          <w:cantSplit/>
        </w:trPr>
        <w:tc>
          <w:tcPr>
            <w:tcW w:w="9078" w:type="dxa"/>
            <w:gridSpan w:val="6"/>
            <w:tcBorders>
              <w:top w:val="nil"/>
              <w:left w:val="nil"/>
              <w:bottom w:val="single" w:sz="12" w:space="0" w:color="auto"/>
              <w:right w:val="nil"/>
            </w:tcBorders>
            <w:shd w:val="clear" w:color="auto" w:fill="FFFFFF"/>
            <w:vAlign w:val="center"/>
          </w:tcPr>
          <w:p w14:paraId="3EBA55C6" w14:textId="77777777" w:rsidR="001C387D" w:rsidRPr="001C387D" w:rsidRDefault="001C387D" w:rsidP="009856C9">
            <w:pPr>
              <w:autoSpaceDE w:val="0"/>
              <w:autoSpaceDN w:val="0"/>
              <w:adjustRightInd w:val="0"/>
              <w:spacing w:before="180"/>
              <w:ind w:left="60" w:right="60"/>
              <w:rPr>
                <w:rFonts w:cs="Arial"/>
                <w:color w:val="010205"/>
                <w:sz w:val="18"/>
                <w:szCs w:val="18"/>
              </w:rPr>
            </w:pPr>
            <w:r w:rsidRPr="001C387D">
              <w:rPr>
                <w:rFonts w:cs="Arial"/>
                <w:b/>
                <w:bCs/>
                <w:color w:val="010205"/>
                <w:sz w:val="18"/>
                <w:szCs w:val="18"/>
              </w:rPr>
              <w:lastRenderedPageBreak/>
              <w:t>Q20 - Over the past year, Early Intervention services have helped me and/or my family do things with and for my child that are good for my child's development.</w:t>
            </w:r>
          </w:p>
        </w:tc>
      </w:tr>
      <w:tr w:rsidR="004B0684" w:rsidRPr="001C387D" w14:paraId="22F5E07B" w14:textId="77777777" w:rsidTr="009856C9">
        <w:trPr>
          <w:cantSplit/>
        </w:trPr>
        <w:tc>
          <w:tcPr>
            <w:tcW w:w="3479" w:type="dxa"/>
            <w:gridSpan w:val="2"/>
            <w:tcBorders>
              <w:top w:val="single" w:sz="12" w:space="0" w:color="auto"/>
              <w:left w:val="single" w:sz="12" w:space="0" w:color="auto"/>
              <w:bottom w:val="single" w:sz="12" w:space="0" w:color="auto"/>
              <w:right w:val="single" w:sz="12" w:space="0" w:color="auto"/>
            </w:tcBorders>
            <w:shd w:val="clear" w:color="auto" w:fill="auto"/>
            <w:vAlign w:val="bottom"/>
          </w:tcPr>
          <w:p w14:paraId="05544626" w14:textId="77777777" w:rsidR="001C387D" w:rsidRPr="001C387D" w:rsidRDefault="001C387D" w:rsidP="001C387D">
            <w:pPr>
              <w:autoSpaceDE w:val="0"/>
              <w:autoSpaceDN w:val="0"/>
              <w:adjustRightInd w:val="0"/>
              <w:rPr>
                <w:rFonts w:ascii="Times New Roman" w:hAnsi="Times New Roman"/>
                <w:sz w:val="18"/>
                <w:szCs w:val="18"/>
              </w:rPr>
            </w:pPr>
          </w:p>
        </w:tc>
        <w:tc>
          <w:tcPr>
            <w:tcW w:w="1289" w:type="dxa"/>
            <w:tcBorders>
              <w:top w:val="single" w:sz="12" w:space="0" w:color="auto"/>
              <w:left w:val="single" w:sz="12" w:space="0" w:color="auto"/>
              <w:bottom w:val="single" w:sz="12" w:space="0" w:color="auto"/>
              <w:right w:val="single" w:sz="12" w:space="0" w:color="auto"/>
            </w:tcBorders>
            <w:shd w:val="clear" w:color="auto" w:fill="auto"/>
            <w:vAlign w:val="bottom"/>
          </w:tcPr>
          <w:p w14:paraId="0D13C952" w14:textId="77777777" w:rsidR="001C387D" w:rsidRPr="001C387D" w:rsidRDefault="001C387D" w:rsidP="001C387D">
            <w:pPr>
              <w:autoSpaceDE w:val="0"/>
              <w:autoSpaceDN w:val="0"/>
              <w:adjustRightInd w:val="0"/>
              <w:ind w:left="60" w:right="60"/>
              <w:jc w:val="center"/>
              <w:rPr>
                <w:rFonts w:cs="Arial"/>
                <w:sz w:val="18"/>
                <w:szCs w:val="18"/>
              </w:rPr>
            </w:pPr>
            <w:r w:rsidRPr="001C387D">
              <w:rPr>
                <w:rFonts w:cs="Arial"/>
                <w:sz w:val="18"/>
                <w:szCs w:val="18"/>
              </w:rPr>
              <w:t>Frequency</w:t>
            </w:r>
          </w:p>
        </w:tc>
        <w:tc>
          <w:tcPr>
            <w:tcW w:w="1136" w:type="dxa"/>
            <w:tcBorders>
              <w:top w:val="single" w:sz="12" w:space="0" w:color="auto"/>
              <w:left w:val="single" w:sz="12" w:space="0" w:color="auto"/>
              <w:bottom w:val="single" w:sz="12" w:space="0" w:color="auto"/>
              <w:right w:val="single" w:sz="12" w:space="0" w:color="auto"/>
            </w:tcBorders>
            <w:shd w:val="clear" w:color="auto" w:fill="auto"/>
            <w:vAlign w:val="bottom"/>
          </w:tcPr>
          <w:p w14:paraId="4B1EF407" w14:textId="77777777" w:rsidR="001C387D" w:rsidRPr="001C387D" w:rsidRDefault="001C387D" w:rsidP="001C387D">
            <w:pPr>
              <w:autoSpaceDE w:val="0"/>
              <w:autoSpaceDN w:val="0"/>
              <w:adjustRightInd w:val="0"/>
              <w:ind w:left="60" w:right="60"/>
              <w:jc w:val="center"/>
              <w:rPr>
                <w:rFonts w:cs="Arial"/>
                <w:sz w:val="18"/>
                <w:szCs w:val="18"/>
              </w:rPr>
            </w:pPr>
            <w:r w:rsidRPr="001C387D">
              <w:rPr>
                <w:rFonts w:cs="Arial"/>
                <w:sz w:val="18"/>
                <w:szCs w:val="18"/>
              </w:rPr>
              <w:t>Percent</w:t>
            </w:r>
          </w:p>
        </w:tc>
        <w:tc>
          <w:tcPr>
            <w:tcW w:w="1545" w:type="dxa"/>
            <w:tcBorders>
              <w:top w:val="single" w:sz="12" w:space="0" w:color="auto"/>
              <w:left w:val="single" w:sz="12" w:space="0" w:color="auto"/>
              <w:bottom w:val="single" w:sz="12" w:space="0" w:color="auto"/>
              <w:right w:val="single" w:sz="12" w:space="0" w:color="auto"/>
            </w:tcBorders>
            <w:shd w:val="clear" w:color="auto" w:fill="auto"/>
            <w:vAlign w:val="bottom"/>
          </w:tcPr>
          <w:p w14:paraId="7D8494F2" w14:textId="77777777" w:rsidR="001C387D" w:rsidRPr="001C387D" w:rsidRDefault="001C387D" w:rsidP="001C387D">
            <w:pPr>
              <w:autoSpaceDE w:val="0"/>
              <w:autoSpaceDN w:val="0"/>
              <w:adjustRightInd w:val="0"/>
              <w:ind w:left="60" w:right="60"/>
              <w:jc w:val="center"/>
              <w:rPr>
                <w:rFonts w:cs="Arial"/>
                <w:sz w:val="18"/>
                <w:szCs w:val="18"/>
              </w:rPr>
            </w:pPr>
            <w:r w:rsidRPr="001C387D">
              <w:rPr>
                <w:rFonts w:cs="Arial"/>
                <w:sz w:val="18"/>
                <w:szCs w:val="18"/>
              </w:rPr>
              <w:t>Valid Percent</w:t>
            </w:r>
          </w:p>
        </w:tc>
        <w:tc>
          <w:tcPr>
            <w:tcW w:w="1629" w:type="dxa"/>
            <w:tcBorders>
              <w:top w:val="single" w:sz="12" w:space="0" w:color="auto"/>
              <w:left w:val="single" w:sz="12" w:space="0" w:color="auto"/>
              <w:bottom w:val="single" w:sz="12" w:space="0" w:color="auto"/>
              <w:right w:val="single" w:sz="12" w:space="0" w:color="auto"/>
            </w:tcBorders>
            <w:shd w:val="clear" w:color="auto" w:fill="auto"/>
            <w:vAlign w:val="bottom"/>
          </w:tcPr>
          <w:p w14:paraId="6252F109" w14:textId="77777777" w:rsidR="001C387D" w:rsidRPr="001C387D" w:rsidRDefault="001C387D" w:rsidP="001C387D">
            <w:pPr>
              <w:autoSpaceDE w:val="0"/>
              <w:autoSpaceDN w:val="0"/>
              <w:adjustRightInd w:val="0"/>
              <w:ind w:left="60" w:right="60"/>
              <w:jc w:val="center"/>
              <w:rPr>
                <w:rFonts w:cs="Arial"/>
                <w:sz w:val="18"/>
                <w:szCs w:val="18"/>
              </w:rPr>
            </w:pPr>
            <w:r w:rsidRPr="001C387D">
              <w:rPr>
                <w:rFonts w:cs="Arial"/>
                <w:sz w:val="18"/>
                <w:szCs w:val="18"/>
              </w:rPr>
              <w:t>Cumulative Percent</w:t>
            </w:r>
          </w:p>
        </w:tc>
      </w:tr>
      <w:tr w:rsidR="004B0684" w:rsidRPr="001C387D" w14:paraId="42DB223A" w14:textId="77777777" w:rsidTr="009856C9">
        <w:trPr>
          <w:cantSplit/>
        </w:trPr>
        <w:tc>
          <w:tcPr>
            <w:tcW w:w="1052" w:type="dxa"/>
            <w:vMerge w:val="restart"/>
            <w:tcBorders>
              <w:top w:val="single" w:sz="12" w:space="0" w:color="auto"/>
              <w:left w:val="single" w:sz="12" w:space="0" w:color="auto"/>
              <w:bottom w:val="nil"/>
              <w:right w:val="nil"/>
            </w:tcBorders>
            <w:shd w:val="clear" w:color="auto" w:fill="auto"/>
          </w:tcPr>
          <w:p w14:paraId="4DB18BF9" w14:textId="77777777" w:rsidR="001C387D" w:rsidRPr="001C387D" w:rsidRDefault="001C387D" w:rsidP="001C387D">
            <w:pPr>
              <w:autoSpaceDE w:val="0"/>
              <w:autoSpaceDN w:val="0"/>
              <w:adjustRightInd w:val="0"/>
              <w:ind w:left="60" w:right="60"/>
              <w:rPr>
                <w:rFonts w:cs="Arial"/>
                <w:sz w:val="18"/>
                <w:szCs w:val="18"/>
              </w:rPr>
            </w:pPr>
            <w:r w:rsidRPr="001C387D">
              <w:rPr>
                <w:rFonts w:cs="Arial"/>
                <w:sz w:val="18"/>
                <w:szCs w:val="18"/>
              </w:rPr>
              <w:t>Valid</w:t>
            </w:r>
          </w:p>
        </w:tc>
        <w:tc>
          <w:tcPr>
            <w:tcW w:w="2427" w:type="dxa"/>
            <w:tcBorders>
              <w:top w:val="single" w:sz="12" w:space="0" w:color="auto"/>
              <w:left w:val="nil"/>
              <w:bottom w:val="nil"/>
              <w:right w:val="single" w:sz="12" w:space="0" w:color="auto"/>
            </w:tcBorders>
            <w:shd w:val="clear" w:color="auto" w:fill="auto"/>
          </w:tcPr>
          <w:p w14:paraId="2F53BFA0" w14:textId="77777777" w:rsidR="001C387D" w:rsidRPr="001C387D" w:rsidRDefault="001C387D" w:rsidP="001C387D">
            <w:pPr>
              <w:autoSpaceDE w:val="0"/>
              <w:autoSpaceDN w:val="0"/>
              <w:adjustRightInd w:val="0"/>
              <w:ind w:left="60" w:right="60"/>
              <w:rPr>
                <w:rFonts w:cs="Arial"/>
                <w:sz w:val="18"/>
                <w:szCs w:val="18"/>
              </w:rPr>
            </w:pPr>
            <w:r w:rsidRPr="001C387D">
              <w:rPr>
                <w:rFonts w:cs="Arial"/>
                <w:sz w:val="18"/>
                <w:szCs w:val="18"/>
              </w:rPr>
              <w:t>Very Strongly Disagree</w:t>
            </w:r>
          </w:p>
        </w:tc>
        <w:tc>
          <w:tcPr>
            <w:tcW w:w="1289" w:type="dxa"/>
            <w:tcBorders>
              <w:top w:val="single" w:sz="12" w:space="0" w:color="auto"/>
              <w:left w:val="single" w:sz="12" w:space="0" w:color="auto"/>
              <w:bottom w:val="nil"/>
              <w:right w:val="single" w:sz="12" w:space="0" w:color="auto"/>
            </w:tcBorders>
            <w:shd w:val="clear" w:color="auto" w:fill="auto"/>
          </w:tcPr>
          <w:p w14:paraId="3AEB33BE" w14:textId="77777777" w:rsidR="001C387D" w:rsidRPr="001C387D" w:rsidRDefault="001C387D" w:rsidP="001C387D">
            <w:pPr>
              <w:autoSpaceDE w:val="0"/>
              <w:autoSpaceDN w:val="0"/>
              <w:adjustRightInd w:val="0"/>
              <w:ind w:left="60" w:right="60"/>
              <w:jc w:val="right"/>
              <w:rPr>
                <w:rFonts w:cs="Arial"/>
                <w:sz w:val="18"/>
                <w:szCs w:val="18"/>
              </w:rPr>
            </w:pPr>
            <w:r w:rsidRPr="001C387D">
              <w:rPr>
                <w:rFonts w:cs="Arial"/>
                <w:sz w:val="18"/>
                <w:szCs w:val="18"/>
              </w:rPr>
              <w:t>32</w:t>
            </w:r>
          </w:p>
        </w:tc>
        <w:tc>
          <w:tcPr>
            <w:tcW w:w="1136" w:type="dxa"/>
            <w:tcBorders>
              <w:top w:val="single" w:sz="12" w:space="0" w:color="auto"/>
              <w:left w:val="single" w:sz="12" w:space="0" w:color="auto"/>
              <w:bottom w:val="nil"/>
              <w:right w:val="single" w:sz="12" w:space="0" w:color="auto"/>
            </w:tcBorders>
            <w:shd w:val="clear" w:color="auto" w:fill="auto"/>
          </w:tcPr>
          <w:p w14:paraId="6C2CD8F6" w14:textId="77777777" w:rsidR="001C387D" w:rsidRPr="001C387D" w:rsidRDefault="001C387D" w:rsidP="001C387D">
            <w:pPr>
              <w:autoSpaceDE w:val="0"/>
              <w:autoSpaceDN w:val="0"/>
              <w:adjustRightInd w:val="0"/>
              <w:ind w:left="60" w:right="60"/>
              <w:jc w:val="right"/>
              <w:rPr>
                <w:rFonts w:cs="Arial"/>
                <w:sz w:val="18"/>
                <w:szCs w:val="18"/>
              </w:rPr>
            </w:pPr>
            <w:r w:rsidRPr="001C387D">
              <w:rPr>
                <w:rFonts w:cs="Arial"/>
                <w:sz w:val="18"/>
                <w:szCs w:val="18"/>
              </w:rPr>
              <w:t>1.1</w:t>
            </w:r>
          </w:p>
        </w:tc>
        <w:tc>
          <w:tcPr>
            <w:tcW w:w="1545" w:type="dxa"/>
            <w:tcBorders>
              <w:top w:val="single" w:sz="12" w:space="0" w:color="auto"/>
              <w:left w:val="single" w:sz="12" w:space="0" w:color="auto"/>
              <w:bottom w:val="nil"/>
              <w:right w:val="single" w:sz="12" w:space="0" w:color="auto"/>
            </w:tcBorders>
            <w:shd w:val="clear" w:color="auto" w:fill="auto"/>
          </w:tcPr>
          <w:p w14:paraId="0F8C4683" w14:textId="77777777" w:rsidR="001C387D" w:rsidRPr="001C387D" w:rsidRDefault="001C387D" w:rsidP="001C387D">
            <w:pPr>
              <w:autoSpaceDE w:val="0"/>
              <w:autoSpaceDN w:val="0"/>
              <w:adjustRightInd w:val="0"/>
              <w:ind w:left="60" w:right="60"/>
              <w:jc w:val="right"/>
              <w:rPr>
                <w:rFonts w:cs="Arial"/>
                <w:sz w:val="18"/>
                <w:szCs w:val="18"/>
              </w:rPr>
            </w:pPr>
            <w:r w:rsidRPr="001C387D">
              <w:rPr>
                <w:rFonts w:cs="Arial"/>
                <w:sz w:val="18"/>
                <w:szCs w:val="18"/>
              </w:rPr>
              <w:t>1.1</w:t>
            </w:r>
          </w:p>
        </w:tc>
        <w:tc>
          <w:tcPr>
            <w:tcW w:w="1629" w:type="dxa"/>
            <w:tcBorders>
              <w:top w:val="single" w:sz="12" w:space="0" w:color="auto"/>
              <w:left w:val="single" w:sz="12" w:space="0" w:color="auto"/>
              <w:bottom w:val="nil"/>
              <w:right w:val="single" w:sz="12" w:space="0" w:color="auto"/>
            </w:tcBorders>
            <w:shd w:val="clear" w:color="auto" w:fill="auto"/>
          </w:tcPr>
          <w:p w14:paraId="1379CDDC" w14:textId="77777777" w:rsidR="001C387D" w:rsidRPr="001C387D" w:rsidRDefault="001C387D" w:rsidP="001C387D">
            <w:pPr>
              <w:autoSpaceDE w:val="0"/>
              <w:autoSpaceDN w:val="0"/>
              <w:adjustRightInd w:val="0"/>
              <w:ind w:left="60" w:right="60"/>
              <w:jc w:val="right"/>
              <w:rPr>
                <w:rFonts w:cs="Arial"/>
                <w:sz w:val="18"/>
                <w:szCs w:val="18"/>
              </w:rPr>
            </w:pPr>
            <w:r w:rsidRPr="001C387D">
              <w:rPr>
                <w:rFonts w:cs="Arial"/>
                <w:sz w:val="18"/>
                <w:szCs w:val="18"/>
              </w:rPr>
              <w:t>1.1</w:t>
            </w:r>
          </w:p>
        </w:tc>
      </w:tr>
      <w:tr w:rsidR="004B0684" w:rsidRPr="001C387D" w14:paraId="7E61ECDF" w14:textId="77777777" w:rsidTr="009856C9">
        <w:trPr>
          <w:cantSplit/>
        </w:trPr>
        <w:tc>
          <w:tcPr>
            <w:tcW w:w="1052" w:type="dxa"/>
            <w:vMerge/>
            <w:tcBorders>
              <w:top w:val="nil"/>
              <w:left w:val="single" w:sz="12" w:space="0" w:color="auto"/>
              <w:bottom w:val="nil"/>
              <w:right w:val="nil"/>
            </w:tcBorders>
            <w:shd w:val="clear" w:color="auto" w:fill="auto"/>
          </w:tcPr>
          <w:p w14:paraId="6BBCD27A" w14:textId="77777777" w:rsidR="001C387D" w:rsidRPr="001C387D" w:rsidRDefault="001C387D" w:rsidP="001C387D">
            <w:pPr>
              <w:autoSpaceDE w:val="0"/>
              <w:autoSpaceDN w:val="0"/>
              <w:adjustRightInd w:val="0"/>
              <w:rPr>
                <w:rFonts w:cs="Arial"/>
                <w:sz w:val="18"/>
                <w:szCs w:val="18"/>
              </w:rPr>
            </w:pPr>
          </w:p>
        </w:tc>
        <w:tc>
          <w:tcPr>
            <w:tcW w:w="2427" w:type="dxa"/>
            <w:tcBorders>
              <w:top w:val="nil"/>
              <w:left w:val="nil"/>
              <w:bottom w:val="nil"/>
              <w:right w:val="single" w:sz="12" w:space="0" w:color="auto"/>
            </w:tcBorders>
            <w:shd w:val="clear" w:color="auto" w:fill="auto"/>
          </w:tcPr>
          <w:p w14:paraId="45E37021" w14:textId="77777777" w:rsidR="001C387D" w:rsidRPr="001C387D" w:rsidRDefault="001C387D" w:rsidP="001C387D">
            <w:pPr>
              <w:autoSpaceDE w:val="0"/>
              <w:autoSpaceDN w:val="0"/>
              <w:adjustRightInd w:val="0"/>
              <w:ind w:left="60" w:right="60"/>
              <w:rPr>
                <w:rFonts w:cs="Arial"/>
                <w:sz w:val="18"/>
                <w:szCs w:val="18"/>
              </w:rPr>
            </w:pPr>
            <w:r w:rsidRPr="001C387D">
              <w:rPr>
                <w:rFonts w:cs="Arial"/>
                <w:sz w:val="18"/>
                <w:szCs w:val="18"/>
              </w:rPr>
              <w:t>Strongly Disagree</w:t>
            </w:r>
          </w:p>
        </w:tc>
        <w:tc>
          <w:tcPr>
            <w:tcW w:w="1289" w:type="dxa"/>
            <w:tcBorders>
              <w:top w:val="nil"/>
              <w:left w:val="single" w:sz="12" w:space="0" w:color="auto"/>
              <w:bottom w:val="nil"/>
              <w:right w:val="single" w:sz="12" w:space="0" w:color="auto"/>
            </w:tcBorders>
            <w:shd w:val="clear" w:color="auto" w:fill="auto"/>
          </w:tcPr>
          <w:p w14:paraId="41518BB6" w14:textId="77777777" w:rsidR="001C387D" w:rsidRPr="001C387D" w:rsidRDefault="001C387D" w:rsidP="001C387D">
            <w:pPr>
              <w:autoSpaceDE w:val="0"/>
              <w:autoSpaceDN w:val="0"/>
              <w:adjustRightInd w:val="0"/>
              <w:ind w:left="60" w:right="60"/>
              <w:jc w:val="right"/>
              <w:rPr>
                <w:rFonts w:cs="Arial"/>
                <w:sz w:val="18"/>
                <w:szCs w:val="18"/>
              </w:rPr>
            </w:pPr>
            <w:r w:rsidRPr="001C387D">
              <w:rPr>
                <w:rFonts w:cs="Arial"/>
                <w:sz w:val="18"/>
                <w:szCs w:val="18"/>
              </w:rPr>
              <w:t>16</w:t>
            </w:r>
          </w:p>
        </w:tc>
        <w:tc>
          <w:tcPr>
            <w:tcW w:w="1136" w:type="dxa"/>
            <w:tcBorders>
              <w:top w:val="nil"/>
              <w:left w:val="single" w:sz="12" w:space="0" w:color="auto"/>
              <w:bottom w:val="nil"/>
              <w:right w:val="single" w:sz="12" w:space="0" w:color="auto"/>
            </w:tcBorders>
            <w:shd w:val="clear" w:color="auto" w:fill="auto"/>
          </w:tcPr>
          <w:p w14:paraId="7069AA45" w14:textId="77777777" w:rsidR="001C387D" w:rsidRPr="001C387D" w:rsidRDefault="001C387D" w:rsidP="001C387D">
            <w:pPr>
              <w:autoSpaceDE w:val="0"/>
              <w:autoSpaceDN w:val="0"/>
              <w:adjustRightInd w:val="0"/>
              <w:ind w:left="60" w:right="60"/>
              <w:jc w:val="right"/>
              <w:rPr>
                <w:rFonts w:cs="Arial"/>
                <w:sz w:val="18"/>
                <w:szCs w:val="18"/>
              </w:rPr>
            </w:pPr>
            <w:r w:rsidRPr="001C387D">
              <w:rPr>
                <w:rFonts w:cs="Arial"/>
                <w:sz w:val="18"/>
                <w:szCs w:val="18"/>
              </w:rPr>
              <w:t>.6</w:t>
            </w:r>
          </w:p>
        </w:tc>
        <w:tc>
          <w:tcPr>
            <w:tcW w:w="1545" w:type="dxa"/>
            <w:tcBorders>
              <w:top w:val="nil"/>
              <w:left w:val="single" w:sz="12" w:space="0" w:color="auto"/>
              <w:bottom w:val="nil"/>
              <w:right w:val="single" w:sz="12" w:space="0" w:color="auto"/>
            </w:tcBorders>
            <w:shd w:val="clear" w:color="auto" w:fill="auto"/>
          </w:tcPr>
          <w:p w14:paraId="20B5FB26" w14:textId="77777777" w:rsidR="001C387D" w:rsidRPr="001C387D" w:rsidRDefault="001C387D" w:rsidP="001C387D">
            <w:pPr>
              <w:autoSpaceDE w:val="0"/>
              <w:autoSpaceDN w:val="0"/>
              <w:adjustRightInd w:val="0"/>
              <w:ind w:left="60" w:right="60"/>
              <w:jc w:val="right"/>
              <w:rPr>
                <w:rFonts w:cs="Arial"/>
                <w:sz w:val="18"/>
                <w:szCs w:val="18"/>
              </w:rPr>
            </w:pPr>
            <w:r w:rsidRPr="001C387D">
              <w:rPr>
                <w:rFonts w:cs="Arial"/>
                <w:sz w:val="18"/>
                <w:szCs w:val="18"/>
              </w:rPr>
              <w:t>.6</w:t>
            </w:r>
          </w:p>
        </w:tc>
        <w:tc>
          <w:tcPr>
            <w:tcW w:w="1629" w:type="dxa"/>
            <w:tcBorders>
              <w:top w:val="nil"/>
              <w:left w:val="single" w:sz="12" w:space="0" w:color="auto"/>
              <w:bottom w:val="nil"/>
              <w:right w:val="single" w:sz="12" w:space="0" w:color="auto"/>
            </w:tcBorders>
            <w:shd w:val="clear" w:color="auto" w:fill="auto"/>
          </w:tcPr>
          <w:p w14:paraId="0070B1CE" w14:textId="77777777" w:rsidR="001C387D" w:rsidRPr="001C387D" w:rsidRDefault="001C387D" w:rsidP="001C387D">
            <w:pPr>
              <w:autoSpaceDE w:val="0"/>
              <w:autoSpaceDN w:val="0"/>
              <w:adjustRightInd w:val="0"/>
              <w:ind w:left="60" w:right="60"/>
              <w:jc w:val="right"/>
              <w:rPr>
                <w:rFonts w:cs="Arial"/>
                <w:sz w:val="18"/>
                <w:szCs w:val="18"/>
              </w:rPr>
            </w:pPr>
            <w:r w:rsidRPr="001C387D">
              <w:rPr>
                <w:rFonts w:cs="Arial"/>
                <w:sz w:val="18"/>
                <w:szCs w:val="18"/>
              </w:rPr>
              <w:t>1.7</w:t>
            </w:r>
          </w:p>
        </w:tc>
      </w:tr>
      <w:tr w:rsidR="004B0684" w:rsidRPr="001C387D" w14:paraId="4BE0F48C" w14:textId="77777777" w:rsidTr="009856C9">
        <w:trPr>
          <w:cantSplit/>
        </w:trPr>
        <w:tc>
          <w:tcPr>
            <w:tcW w:w="1052" w:type="dxa"/>
            <w:vMerge/>
            <w:tcBorders>
              <w:top w:val="nil"/>
              <w:left w:val="single" w:sz="12" w:space="0" w:color="auto"/>
              <w:bottom w:val="nil"/>
              <w:right w:val="nil"/>
            </w:tcBorders>
            <w:shd w:val="clear" w:color="auto" w:fill="auto"/>
          </w:tcPr>
          <w:p w14:paraId="0DC91A55" w14:textId="77777777" w:rsidR="001C387D" w:rsidRPr="001C387D" w:rsidRDefault="001C387D" w:rsidP="001C387D">
            <w:pPr>
              <w:autoSpaceDE w:val="0"/>
              <w:autoSpaceDN w:val="0"/>
              <w:adjustRightInd w:val="0"/>
              <w:rPr>
                <w:rFonts w:cs="Arial"/>
                <w:sz w:val="18"/>
                <w:szCs w:val="18"/>
              </w:rPr>
            </w:pPr>
          </w:p>
        </w:tc>
        <w:tc>
          <w:tcPr>
            <w:tcW w:w="2427" w:type="dxa"/>
            <w:tcBorders>
              <w:top w:val="nil"/>
              <w:left w:val="nil"/>
              <w:bottom w:val="nil"/>
              <w:right w:val="single" w:sz="12" w:space="0" w:color="auto"/>
            </w:tcBorders>
            <w:shd w:val="clear" w:color="auto" w:fill="auto"/>
          </w:tcPr>
          <w:p w14:paraId="7703DC82" w14:textId="77777777" w:rsidR="001C387D" w:rsidRPr="001C387D" w:rsidRDefault="001C387D" w:rsidP="001C387D">
            <w:pPr>
              <w:autoSpaceDE w:val="0"/>
              <w:autoSpaceDN w:val="0"/>
              <w:adjustRightInd w:val="0"/>
              <w:ind w:left="60" w:right="60"/>
              <w:rPr>
                <w:rFonts w:cs="Arial"/>
                <w:sz w:val="18"/>
                <w:szCs w:val="18"/>
              </w:rPr>
            </w:pPr>
            <w:r w:rsidRPr="001C387D">
              <w:rPr>
                <w:rFonts w:cs="Arial"/>
                <w:sz w:val="18"/>
                <w:szCs w:val="18"/>
              </w:rPr>
              <w:t>Disagree</w:t>
            </w:r>
          </w:p>
        </w:tc>
        <w:tc>
          <w:tcPr>
            <w:tcW w:w="1289" w:type="dxa"/>
            <w:tcBorders>
              <w:top w:val="nil"/>
              <w:left w:val="single" w:sz="12" w:space="0" w:color="auto"/>
              <w:bottom w:val="nil"/>
              <w:right w:val="single" w:sz="12" w:space="0" w:color="auto"/>
            </w:tcBorders>
            <w:shd w:val="clear" w:color="auto" w:fill="auto"/>
          </w:tcPr>
          <w:p w14:paraId="6A2F58D1" w14:textId="77777777" w:rsidR="001C387D" w:rsidRPr="001C387D" w:rsidRDefault="001C387D" w:rsidP="001C387D">
            <w:pPr>
              <w:autoSpaceDE w:val="0"/>
              <w:autoSpaceDN w:val="0"/>
              <w:adjustRightInd w:val="0"/>
              <w:ind w:left="60" w:right="60"/>
              <w:jc w:val="right"/>
              <w:rPr>
                <w:rFonts w:cs="Arial"/>
                <w:sz w:val="18"/>
                <w:szCs w:val="18"/>
              </w:rPr>
            </w:pPr>
            <w:r w:rsidRPr="001C387D">
              <w:rPr>
                <w:rFonts w:cs="Arial"/>
                <w:sz w:val="18"/>
                <w:szCs w:val="18"/>
              </w:rPr>
              <w:t>20</w:t>
            </w:r>
          </w:p>
        </w:tc>
        <w:tc>
          <w:tcPr>
            <w:tcW w:w="1136" w:type="dxa"/>
            <w:tcBorders>
              <w:top w:val="nil"/>
              <w:left w:val="single" w:sz="12" w:space="0" w:color="auto"/>
              <w:bottom w:val="nil"/>
              <w:right w:val="single" w:sz="12" w:space="0" w:color="auto"/>
            </w:tcBorders>
            <w:shd w:val="clear" w:color="auto" w:fill="auto"/>
          </w:tcPr>
          <w:p w14:paraId="356F31DA" w14:textId="77777777" w:rsidR="001C387D" w:rsidRPr="001C387D" w:rsidRDefault="001C387D" w:rsidP="001C387D">
            <w:pPr>
              <w:autoSpaceDE w:val="0"/>
              <w:autoSpaceDN w:val="0"/>
              <w:adjustRightInd w:val="0"/>
              <w:ind w:left="60" w:right="60"/>
              <w:jc w:val="right"/>
              <w:rPr>
                <w:rFonts w:cs="Arial"/>
                <w:sz w:val="18"/>
                <w:szCs w:val="18"/>
              </w:rPr>
            </w:pPr>
            <w:r w:rsidRPr="001C387D">
              <w:rPr>
                <w:rFonts w:cs="Arial"/>
                <w:sz w:val="18"/>
                <w:szCs w:val="18"/>
              </w:rPr>
              <w:t>.7</w:t>
            </w:r>
          </w:p>
        </w:tc>
        <w:tc>
          <w:tcPr>
            <w:tcW w:w="1545" w:type="dxa"/>
            <w:tcBorders>
              <w:top w:val="nil"/>
              <w:left w:val="single" w:sz="12" w:space="0" w:color="auto"/>
              <w:bottom w:val="nil"/>
              <w:right w:val="single" w:sz="12" w:space="0" w:color="auto"/>
            </w:tcBorders>
            <w:shd w:val="clear" w:color="auto" w:fill="auto"/>
          </w:tcPr>
          <w:p w14:paraId="05D84F91" w14:textId="77777777" w:rsidR="001C387D" w:rsidRPr="001C387D" w:rsidRDefault="001C387D" w:rsidP="001C387D">
            <w:pPr>
              <w:autoSpaceDE w:val="0"/>
              <w:autoSpaceDN w:val="0"/>
              <w:adjustRightInd w:val="0"/>
              <w:ind w:left="60" w:right="60"/>
              <w:jc w:val="right"/>
              <w:rPr>
                <w:rFonts w:cs="Arial"/>
                <w:sz w:val="18"/>
                <w:szCs w:val="18"/>
              </w:rPr>
            </w:pPr>
            <w:r w:rsidRPr="001C387D">
              <w:rPr>
                <w:rFonts w:cs="Arial"/>
                <w:sz w:val="18"/>
                <w:szCs w:val="18"/>
              </w:rPr>
              <w:t>.7</w:t>
            </w:r>
          </w:p>
        </w:tc>
        <w:tc>
          <w:tcPr>
            <w:tcW w:w="1629" w:type="dxa"/>
            <w:tcBorders>
              <w:top w:val="nil"/>
              <w:left w:val="single" w:sz="12" w:space="0" w:color="auto"/>
              <w:bottom w:val="nil"/>
              <w:right w:val="single" w:sz="12" w:space="0" w:color="auto"/>
            </w:tcBorders>
            <w:shd w:val="clear" w:color="auto" w:fill="auto"/>
          </w:tcPr>
          <w:p w14:paraId="56711935" w14:textId="77777777" w:rsidR="001C387D" w:rsidRPr="001C387D" w:rsidRDefault="001C387D" w:rsidP="001C387D">
            <w:pPr>
              <w:autoSpaceDE w:val="0"/>
              <w:autoSpaceDN w:val="0"/>
              <w:adjustRightInd w:val="0"/>
              <w:ind w:left="60" w:right="60"/>
              <w:jc w:val="right"/>
              <w:rPr>
                <w:rFonts w:cs="Arial"/>
                <w:sz w:val="18"/>
                <w:szCs w:val="18"/>
              </w:rPr>
            </w:pPr>
            <w:r w:rsidRPr="001C387D">
              <w:rPr>
                <w:rFonts w:cs="Arial"/>
                <w:sz w:val="18"/>
                <w:szCs w:val="18"/>
              </w:rPr>
              <w:t>2.4</w:t>
            </w:r>
          </w:p>
        </w:tc>
      </w:tr>
      <w:tr w:rsidR="004B0684" w:rsidRPr="001C387D" w14:paraId="68443F40" w14:textId="77777777" w:rsidTr="009856C9">
        <w:trPr>
          <w:cantSplit/>
        </w:trPr>
        <w:tc>
          <w:tcPr>
            <w:tcW w:w="1052" w:type="dxa"/>
            <w:vMerge/>
            <w:tcBorders>
              <w:top w:val="nil"/>
              <w:left w:val="single" w:sz="12" w:space="0" w:color="auto"/>
              <w:bottom w:val="nil"/>
              <w:right w:val="nil"/>
            </w:tcBorders>
            <w:shd w:val="clear" w:color="auto" w:fill="auto"/>
          </w:tcPr>
          <w:p w14:paraId="10128716" w14:textId="77777777" w:rsidR="001C387D" w:rsidRPr="001C387D" w:rsidRDefault="001C387D" w:rsidP="001C387D">
            <w:pPr>
              <w:autoSpaceDE w:val="0"/>
              <w:autoSpaceDN w:val="0"/>
              <w:adjustRightInd w:val="0"/>
              <w:rPr>
                <w:rFonts w:cs="Arial"/>
                <w:sz w:val="18"/>
                <w:szCs w:val="18"/>
              </w:rPr>
            </w:pPr>
          </w:p>
        </w:tc>
        <w:tc>
          <w:tcPr>
            <w:tcW w:w="2427" w:type="dxa"/>
            <w:tcBorders>
              <w:top w:val="nil"/>
              <w:left w:val="nil"/>
              <w:bottom w:val="nil"/>
              <w:right w:val="single" w:sz="12" w:space="0" w:color="auto"/>
            </w:tcBorders>
            <w:shd w:val="clear" w:color="auto" w:fill="auto"/>
          </w:tcPr>
          <w:p w14:paraId="31D523DF" w14:textId="77777777" w:rsidR="001C387D" w:rsidRPr="001C387D" w:rsidRDefault="001C387D" w:rsidP="001C387D">
            <w:pPr>
              <w:autoSpaceDE w:val="0"/>
              <w:autoSpaceDN w:val="0"/>
              <w:adjustRightInd w:val="0"/>
              <w:ind w:left="60" w:right="60"/>
              <w:rPr>
                <w:rFonts w:cs="Arial"/>
                <w:sz w:val="18"/>
                <w:szCs w:val="18"/>
              </w:rPr>
            </w:pPr>
            <w:r w:rsidRPr="001C387D">
              <w:rPr>
                <w:rFonts w:cs="Arial"/>
                <w:sz w:val="18"/>
                <w:szCs w:val="18"/>
              </w:rPr>
              <w:t>Agree</w:t>
            </w:r>
          </w:p>
        </w:tc>
        <w:tc>
          <w:tcPr>
            <w:tcW w:w="1289" w:type="dxa"/>
            <w:tcBorders>
              <w:top w:val="nil"/>
              <w:left w:val="single" w:sz="12" w:space="0" w:color="auto"/>
              <w:bottom w:val="nil"/>
              <w:right w:val="single" w:sz="12" w:space="0" w:color="auto"/>
            </w:tcBorders>
            <w:shd w:val="clear" w:color="auto" w:fill="auto"/>
          </w:tcPr>
          <w:p w14:paraId="58CDE36C" w14:textId="77777777" w:rsidR="001C387D" w:rsidRPr="001C387D" w:rsidRDefault="001C387D" w:rsidP="001C387D">
            <w:pPr>
              <w:autoSpaceDE w:val="0"/>
              <w:autoSpaceDN w:val="0"/>
              <w:adjustRightInd w:val="0"/>
              <w:ind w:left="60" w:right="60"/>
              <w:jc w:val="right"/>
              <w:rPr>
                <w:rFonts w:cs="Arial"/>
                <w:sz w:val="18"/>
                <w:szCs w:val="18"/>
              </w:rPr>
            </w:pPr>
            <w:r w:rsidRPr="001C387D">
              <w:rPr>
                <w:rFonts w:cs="Arial"/>
                <w:sz w:val="18"/>
                <w:szCs w:val="18"/>
              </w:rPr>
              <w:t>538</w:t>
            </w:r>
          </w:p>
        </w:tc>
        <w:tc>
          <w:tcPr>
            <w:tcW w:w="1136" w:type="dxa"/>
            <w:tcBorders>
              <w:top w:val="nil"/>
              <w:left w:val="single" w:sz="12" w:space="0" w:color="auto"/>
              <w:bottom w:val="nil"/>
              <w:right w:val="single" w:sz="12" w:space="0" w:color="auto"/>
            </w:tcBorders>
            <w:shd w:val="clear" w:color="auto" w:fill="auto"/>
          </w:tcPr>
          <w:p w14:paraId="6D9A9606" w14:textId="77777777" w:rsidR="001C387D" w:rsidRPr="001C387D" w:rsidRDefault="001C387D" w:rsidP="001C387D">
            <w:pPr>
              <w:autoSpaceDE w:val="0"/>
              <w:autoSpaceDN w:val="0"/>
              <w:adjustRightInd w:val="0"/>
              <w:ind w:left="60" w:right="60"/>
              <w:jc w:val="right"/>
              <w:rPr>
                <w:rFonts w:cs="Arial"/>
                <w:sz w:val="18"/>
                <w:szCs w:val="18"/>
              </w:rPr>
            </w:pPr>
            <w:r w:rsidRPr="001C387D">
              <w:rPr>
                <w:rFonts w:cs="Arial"/>
                <w:sz w:val="18"/>
                <w:szCs w:val="18"/>
              </w:rPr>
              <w:t>19.2</w:t>
            </w:r>
          </w:p>
        </w:tc>
        <w:tc>
          <w:tcPr>
            <w:tcW w:w="1545" w:type="dxa"/>
            <w:tcBorders>
              <w:top w:val="nil"/>
              <w:left w:val="single" w:sz="12" w:space="0" w:color="auto"/>
              <w:bottom w:val="nil"/>
              <w:right w:val="single" w:sz="12" w:space="0" w:color="auto"/>
            </w:tcBorders>
            <w:shd w:val="clear" w:color="auto" w:fill="auto"/>
          </w:tcPr>
          <w:p w14:paraId="5E7A64AE" w14:textId="77777777" w:rsidR="001C387D" w:rsidRPr="001C387D" w:rsidRDefault="001C387D" w:rsidP="001C387D">
            <w:pPr>
              <w:autoSpaceDE w:val="0"/>
              <w:autoSpaceDN w:val="0"/>
              <w:adjustRightInd w:val="0"/>
              <w:ind w:left="60" w:right="60"/>
              <w:jc w:val="right"/>
              <w:rPr>
                <w:rFonts w:cs="Arial"/>
                <w:sz w:val="18"/>
                <w:szCs w:val="18"/>
              </w:rPr>
            </w:pPr>
            <w:r w:rsidRPr="001C387D">
              <w:rPr>
                <w:rFonts w:cs="Arial"/>
                <w:sz w:val="18"/>
                <w:szCs w:val="18"/>
              </w:rPr>
              <w:t>19.3</w:t>
            </w:r>
          </w:p>
        </w:tc>
        <w:tc>
          <w:tcPr>
            <w:tcW w:w="1629" w:type="dxa"/>
            <w:tcBorders>
              <w:top w:val="nil"/>
              <w:left w:val="single" w:sz="12" w:space="0" w:color="auto"/>
              <w:bottom w:val="nil"/>
              <w:right w:val="single" w:sz="12" w:space="0" w:color="auto"/>
            </w:tcBorders>
            <w:shd w:val="clear" w:color="auto" w:fill="auto"/>
          </w:tcPr>
          <w:p w14:paraId="187554D5" w14:textId="77777777" w:rsidR="001C387D" w:rsidRPr="001C387D" w:rsidRDefault="001C387D" w:rsidP="001C387D">
            <w:pPr>
              <w:autoSpaceDE w:val="0"/>
              <w:autoSpaceDN w:val="0"/>
              <w:adjustRightInd w:val="0"/>
              <w:ind w:left="60" w:right="60"/>
              <w:jc w:val="right"/>
              <w:rPr>
                <w:rFonts w:cs="Arial"/>
                <w:sz w:val="18"/>
                <w:szCs w:val="18"/>
              </w:rPr>
            </w:pPr>
            <w:r w:rsidRPr="001C387D">
              <w:rPr>
                <w:rFonts w:cs="Arial"/>
                <w:sz w:val="18"/>
                <w:szCs w:val="18"/>
              </w:rPr>
              <w:t>21.7</w:t>
            </w:r>
          </w:p>
        </w:tc>
      </w:tr>
      <w:tr w:rsidR="004B0684" w:rsidRPr="001C387D" w14:paraId="6B8A7401" w14:textId="77777777" w:rsidTr="009856C9">
        <w:trPr>
          <w:cantSplit/>
        </w:trPr>
        <w:tc>
          <w:tcPr>
            <w:tcW w:w="1052" w:type="dxa"/>
            <w:vMerge/>
            <w:tcBorders>
              <w:top w:val="nil"/>
              <w:left w:val="single" w:sz="12" w:space="0" w:color="auto"/>
              <w:bottom w:val="nil"/>
              <w:right w:val="nil"/>
            </w:tcBorders>
            <w:shd w:val="clear" w:color="auto" w:fill="auto"/>
          </w:tcPr>
          <w:p w14:paraId="1D3B6C38" w14:textId="77777777" w:rsidR="001C387D" w:rsidRPr="001C387D" w:rsidRDefault="001C387D" w:rsidP="001C387D">
            <w:pPr>
              <w:autoSpaceDE w:val="0"/>
              <w:autoSpaceDN w:val="0"/>
              <w:adjustRightInd w:val="0"/>
              <w:rPr>
                <w:rFonts w:cs="Arial"/>
                <w:sz w:val="18"/>
                <w:szCs w:val="18"/>
              </w:rPr>
            </w:pPr>
          </w:p>
        </w:tc>
        <w:tc>
          <w:tcPr>
            <w:tcW w:w="2427" w:type="dxa"/>
            <w:tcBorders>
              <w:top w:val="nil"/>
              <w:left w:val="nil"/>
              <w:bottom w:val="nil"/>
              <w:right w:val="single" w:sz="12" w:space="0" w:color="auto"/>
            </w:tcBorders>
            <w:shd w:val="clear" w:color="auto" w:fill="auto"/>
          </w:tcPr>
          <w:p w14:paraId="0BB35E63" w14:textId="77777777" w:rsidR="001C387D" w:rsidRPr="001C387D" w:rsidRDefault="001C387D" w:rsidP="001C387D">
            <w:pPr>
              <w:autoSpaceDE w:val="0"/>
              <w:autoSpaceDN w:val="0"/>
              <w:adjustRightInd w:val="0"/>
              <w:ind w:left="60" w:right="60"/>
              <w:rPr>
                <w:rFonts w:cs="Arial"/>
                <w:sz w:val="18"/>
                <w:szCs w:val="18"/>
              </w:rPr>
            </w:pPr>
            <w:r w:rsidRPr="001C387D">
              <w:rPr>
                <w:rFonts w:cs="Arial"/>
                <w:sz w:val="18"/>
                <w:szCs w:val="18"/>
              </w:rPr>
              <w:t>Strongly Agree</w:t>
            </w:r>
          </w:p>
        </w:tc>
        <w:tc>
          <w:tcPr>
            <w:tcW w:w="1289" w:type="dxa"/>
            <w:tcBorders>
              <w:top w:val="nil"/>
              <w:left w:val="single" w:sz="12" w:space="0" w:color="auto"/>
              <w:bottom w:val="nil"/>
              <w:right w:val="single" w:sz="12" w:space="0" w:color="auto"/>
            </w:tcBorders>
            <w:shd w:val="clear" w:color="auto" w:fill="auto"/>
          </w:tcPr>
          <w:p w14:paraId="7B38BEB9" w14:textId="77777777" w:rsidR="001C387D" w:rsidRPr="001C387D" w:rsidRDefault="001C387D" w:rsidP="001C387D">
            <w:pPr>
              <w:autoSpaceDE w:val="0"/>
              <w:autoSpaceDN w:val="0"/>
              <w:adjustRightInd w:val="0"/>
              <w:ind w:left="60" w:right="60"/>
              <w:jc w:val="right"/>
              <w:rPr>
                <w:rFonts w:cs="Arial"/>
                <w:sz w:val="18"/>
                <w:szCs w:val="18"/>
              </w:rPr>
            </w:pPr>
            <w:r w:rsidRPr="001C387D">
              <w:rPr>
                <w:rFonts w:cs="Arial"/>
                <w:sz w:val="18"/>
                <w:szCs w:val="18"/>
              </w:rPr>
              <w:t>688</w:t>
            </w:r>
          </w:p>
        </w:tc>
        <w:tc>
          <w:tcPr>
            <w:tcW w:w="1136" w:type="dxa"/>
            <w:tcBorders>
              <w:top w:val="nil"/>
              <w:left w:val="single" w:sz="12" w:space="0" w:color="auto"/>
              <w:bottom w:val="nil"/>
              <w:right w:val="single" w:sz="12" w:space="0" w:color="auto"/>
            </w:tcBorders>
            <w:shd w:val="clear" w:color="auto" w:fill="auto"/>
          </w:tcPr>
          <w:p w14:paraId="4AF9B957" w14:textId="77777777" w:rsidR="001C387D" w:rsidRPr="001C387D" w:rsidRDefault="001C387D" w:rsidP="001C387D">
            <w:pPr>
              <w:autoSpaceDE w:val="0"/>
              <w:autoSpaceDN w:val="0"/>
              <w:adjustRightInd w:val="0"/>
              <w:ind w:left="60" w:right="60"/>
              <w:jc w:val="right"/>
              <w:rPr>
                <w:rFonts w:cs="Arial"/>
                <w:sz w:val="18"/>
                <w:szCs w:val="18"/>
              </w:rPr>
            </w:pPr>
            <w:r w:rsidRPr="001C387D">
              <w:rPr>
                <w:rFonts w:cs="Arial"/>
                <w:sz w:val="18"/>
                <w:szCs w:val="18"/>
              </w:rPr>
              <w:t>24.5</w:t>
            </w:r>
          </w:p>
        </w:tc>
        <w:tc>
          <w:tcPr>
            <w:tcW w:w="1545" w:type="dxa"/>
            <w:tcBorders>
              <w:top w:val="nil"/>
              <w:left w:val="single" w:sz="12" w:space="0" w:color="auto"/>
              <w:bottom w:val="nil"/>
              <w:right w:val="single" w:sz="12" w:space="0" w:color="auto"/>
            </w:tcBorders>
            <w:shd w:val="clear" w:color="auto" w:fill="auto"/>
          </w:tcPr>
          <w:p w14:paraId="69481B70" w14:textId="77777777" w:rsidR="001C387D" w:rsidRPr="001C387D" w:rsidRDefault="001C387D" w:rsidP="001C387D">
            <w:pPr>
              <w:autoSpaceDE w:val="0"/>
              <w:autoSpaceDN w:val="0"/>
              <w:adjustRightInd w:val="0"/>
              <w:ind w:left="60" w:right="60"/>
              <w:jc w:val="right"/>
              <w:rPr>
                <w:rFonts w:cs="Arial"/>
                <w:sz w:val="18"/>
                <w:szCs w:val="18"/>
              </w:rPr>
            </w:pPr>
            <w:r w:rsidRPr="001C387D">
              <w:rPr>
                <w:rFonts w:cs="Arial"/>
                <w:sz w:val="18"/>
                <w:szCs w:val="18"/>
              </w:rPr>
              <w:t>24.6</w:t>
            </w:r>
          </w:p>
        </w:tc>
        <w:tc>
          <w:tcPr>
            <w:tcW w:w="1629" w:type="dxa"/>
            <w:tcBorders>
              <w:top w:val="nil"/>
              <w:left w:val="single" w:sz="12" w:space="0" w:color="auto"/>
              <w:bottom w:val="nil"/>
              <w:right w:val="single" w:sz="12" w:space="0" w:color="auto"/>
            </w:tcBorders>
            <w:shd w:val="clear" w:color="auto" w:fill="auto"/>
          </w:tcPr>
          <w:p w14:paraId="0E5199EB" w14:textId="77777777" w:rsidR="001C387D" w:rsidRPr="001C387D" w:rsidRDefault="001C387D" w:rsidP="001C387D">
            <w:pPr>
              <w:autoSpaceDE w:val="0"/>
              <w:autoSpaceDN w:val="0"/>
              <w:adjustRightInd w:val="0"/>
              <w:ind w:left="60" w:right="60"/>
              <w:jc w:val="right"/>
              <w:rPr>
                <w:rFonts w:cs="Arial"/>
                <w:sz w:val="18"/>
                <w:szCs w:val="18"/>
              </w:rPr>
            </w:pPr>
            <w:r w:rsidRPr="001C387D">
              <w:rPr>
                <w:rFonts w:cs="Arial"/>
                <w:sz w:val="18"/>
                <w:szCs w:val="18"/>
              </w:rPr>
              <w:t>46.3</w:t>
            </w:r>
          </w:p>
        </w:tc>
      </w:tr>
      <w:tr w:rsidR="004B0684" w:rsidRPr="001C387D" w14:paraId="4393E76E" w14:textId="77777777" w:rsidTr="009856C9">
        <w:trPr>
          <w:cantSplit/>
        </w:trPr>
        <w:tc>
          <w:tcPr>
            <w:tcW w:w="1052" w:type="dxa"/>
            <w:vMerge/>
            <w:tcBorders>
              <w:top w:val="nil"/>
              <w:left w:val="single" w:sz="12" w:space="0" w:color="auto"/>
              <w:bottom w:val="nil"/>
              <w:right w:val="nil"/>
            </w:tcBorders>
            <w:shd w:val="clear" w:color="auto" w:fill="auto"/>
          </w:tcPr>
          <w:p w14:paraId="39914DF0" w14:textId="77777777" w:rsidR="001C387D" w:rsidRPr="001C387D" w:rsidRDefault="001C387D" w:rsidP="001C387D">
            <w:pPr>
              <w:autoSpaceDE w:val="0"/>
              <w:autoSpaceDN w:val="0"/>
              <w:adjustRightInd w:val="0"/>
              <w:rPr>
                <w:rFonts w:cs="Arial"/>
                <w:sz w:val="18"/>
                <w:szCs w:val="18"/>
              </w:rPr>
            </w:pPr>
          </w:p>
        </w:tc>
        <w:tc>
          <w:tcPr>
            <w:tcW w:w="2427" w:type="dxa"/>
            <w:tcBorders>
              <w:top w:val="nil"/>
              <w:left w:val="nil"/>
              <w:bottom w:val="nil"/>
              <w:right w:val="single" w:sz="12" w:space="0" w:color="auto"/>
            </w:tcBorders>
            <w:shd w:val="clear" w:color="auto" w:fill="auto"/>
          </w:tcPr>
          <w:p w14:paraId="1667C888" w14:textId="77777777" w:rsidR="001C387D" w:rsidRPr="001C387D" w:rsidRDefault="001C387D" w:rsidP="001C387D">
            <w:pPr>
              <w:autoSpaceDE w:val="0"/>
              <w:autoSpaceDN w:val="0"/>
              <w:adjustRightInd w:val="0"/>
              <w:ind w:left="60" w:right="60"/>
              <w:rPr>
                <w:rFonts w:cs="Arial"/>
                <w:sz w:val="18"/>
                <w:szCs w:val="18"/>
              </w:rPr>
            </w:pPr>
            <w:r w:rsidRPr="001C387D">
              <w:rPr>
                <w:rFonts w:cs="Arial"/>
                <w:sz w:val="18"/>
                <w:szCs w:val="18"/>
              </w:rPr>
              <w:t>Very Strongly Agree</w:t>
            </w:r>
          </w:p>
        </w:tc>
        <w:tc>
          <w:tcPr>
            <w:tcW w:w="1289" w:type="dxa"/>
            <w:tcBorders>
              <w:top w:val="nil"/>
              <w:left w:val="single" w:sz="12" w:space="0" w:color="auto"/>
              <w:bottom w:val="nil"/>
              <w:right w:val="single" w:sz="12" w:space="0" w:color="auto"/>
            </w:tcBorders>
            <w:shd w:val="clear" w:color="auto" w:fill="auto"/>
          </w:tcPr>
          <w:p w14:paraId="2684C2CE" w14:textId="77777777" w:rsidR="001C387D" w:rsidRPr="001C387D" w:rsidRDefault="001C387D" w:rsidP="001C387D">
            <w:pPr>
              <w:autoSpaceDE w:val="0"/>
              <w:autoSpaceDN w:val="0"/>
              <w:adjustRightInd w:val="0"/>
              <w:ind w:left="60" w:right="60"/>
              <w:jc w:val="right"/>
              <w:rPr>
                <w:rFonts w:cs="Arial"/>
                <w:sz w:val="18"/>
                <w:szCs w:val="18"/>
              </w:rPr>
            </w:pPr>
            <w:r w:rsidRPr="001C387D">
              <w:rPr>
                <w:rFonts w:cs="Arial"/>
                <w:sz w:val="18"/>
                <w:szCs w:val="18"/>
              </w:rPr>
              <w:t>1500</w:t>
            </w:r>
          </w:p>
        </w:tc>
        <w:tc>
          <w:tcPr>
            <w:tcW w:w="1136" w:type="dxa"/>
            <w:tcBorders>
              <w:top w:val="nil"/>
              <w:left w:val="single" w:sz="12" w:space="0" w:color="auto"/>
              <w:bottom w:val="nil"/>
              <w:right w:val="single" w:sz="12" w:space="0" w:color="auto"/>
            </w:tcBorders>
            <w:shd w:val="clear" w:color="auto" w:fill="auto"/>
          </w:tcPr>
          <w:p w14:paraId="4E32118E" w14:textId="77777777" w:rsidR="001C387D" w:rsidRPr="001C387D" w:rsidRDefault="001C387D" w:rsidP="001C387D">
            <w:pPr>
              <w:autoSpaceDE w:val="0"/>
              <w:autoSpaceDN w:val="0"/>
              <w:adjustRightInd w:val="0"/>
              <w:ind w:left="60" w:right="60"/>
              <w:jc w:val="right"/>
              <w:rPr>
                <w:rFonts w:cs="Arial"/>
                <w:sz w:val="18"/>
                <w:szCs w:val="18"/>
              </w:rPr>
            </w:pPr>
            <w:r w:rsidRPr="001C387D">
              <w:rPr>
                <w:rFonts w:cs="Arial"/>
                <w:sz w:val="18"/>
                <w:szCs w:val="18"/>
              </w:rPr>
              <w:t>53.5</w:t>
            </w:r>
          </w:p>
        </w:tc>
        <w:tc>
          <w:tcPr>
            <w:tcW w:w="1545" w:type="dxa"/>
            <w:tcBorders>
              <w:top w:val="nil"/>
              <w:left w:val="single" w:sz="12" w:space="0" w:color="auto"/>
              <w:bottom w:val="nil"/>
              <w:right w:val="single" w:sz="12" w:space="0" w:color="auto"/>
            </w:tcBorders>
            <w:shd w:val="clear" w:color="auto" w:fill="auto"/>
          </w:tcPr>
          <w:p w14:paraId="71D861AE" w14:textId="77777777" w:rsidR="001C387D" w:rsidRPr="001C387D" w:rsidRDefault="001C387D" w:rsidP="001C387D">
            <w:pPr>
              <w:autoSpaceDE w:val="0"/>
              <w:autoSpaceDN w:val="0"/>
              <w:adjustRightInd w:val="0"/>
              <w:ind w:left="60" w:right="60"/>
              <w:jc w:val="right"/>
              <w:rPr>
                <w:rFonts w:cs="Arial"/>
                <w:sz w:val="18"/>
                <w:szCs w:val="18"/>
              </w:rPr>
            </w:pPr>
            <w:r w:rsidRPr="001C387D">
              <w:rPr>
                <w:rFonts w:cs="Arial"/>
                <w:sz w:val="18"/>
                <w:szCs w:val="18"/>
              </w:rPr>
              <w:t>53.7</w:t>
            </w:r>
          </w:p>
        </w:tc>
        <w:tc>
          <w:tcPr>
            <w:tcW w:w="1629" w:type="dxa"/>
            <w:tcBorders>
              <w:top w:val="nil"/>
              <w:left w:val="single" w:sz="12" w:space="0" w:color="auto"/>
              <w:bottom w:val="nil"/>
              <w:right w:val="single" w:sz="12" w:space="0" w:color="auto"/>
            </w:tcBorders>
            <w:shd w:val="clear" w:color="auto" w:fill="auto"/>
          </w:tcPr>
          <w:p w14:paraId="15283C09" w14:textId="77777777" w:rsidR="001C387D" w:rsidRPr="001C387D" w:rsidRDefault="001C387D" w:rsidP="001C387D">
            <w:pPr>
              <w:autoSpaceDE w:val="0"/>
              <w:autoSpaceDN w:val="0"/>
              <w:adjustRightInd w:val="0"/>
              <w:ind w:left="60" w:right="60"/>
              <w:jc w:val="right"/>
              <w:rPr>
                <w:rFonts w:cs="Arial"/>
                <w:sz w:val="18"/>
                <w:szCs w:val="18"/>
              </w:rPr>
            </w:pPr>
            <w:r w:rsidRPr="001C387D">
              <w:rPr>
                <w:rFonts w:cs="Arial"/>
                <w:sz w:val="18"/>
                <w:szCs w:val="18"/>
              </w:rPr>
              <w:t>100.0</w:t>
            </w:r>
          </w:p>
        </w:tc>
      </w:tr>
      <w:tr w:rsidR="004B0684" w:rsidRPr="001C387D" w14:paraId="73744B00" w14:textId="77777777" w:rsidTr="009856C9">
        <w:trPr>
          <w:cantSplit/>
        </w:trPr>
        <w:tc>
          <w:tcPr>
            <w:tcW w:w="1052" w:type="dxa"/>
            <w:vMerge/>
            <w:tcBorders>
              <w:top w:val="nil"/>
              <w:left w:val="single" w:sz="12" w:space="0" w:color="auto"/>
              <w:bottom w:val="nil"/>
              <w:right w:val="nil"/>
            </w:tcBorders>
            <w:shd w:val="clear" w:color="auto" w:fill="auto"/>
          </w:tcPr>
          <w:p w14:paraId="1C224FB7" w14:textId="77777777" w:rsidR="001C387D" w:rsidRPr="001C387D" w:rsidRDefault="001C387D" w:rsidP="001C387D">
            <w:pPr>
              <w:autoSpaceDE w:val="0"/>
              <w:autoSpaceDN w:val="0"/>
              <w:adjustRightInd w:val="0"/>
              <w:rPr>
                <w:rFonts w:cs="Arial"/>
                <w:sz w:val="18"/>
                <w:szCs w:val="18"/>
              </w:rPr>
            </w:pPr>
          </w:p>
        </w:tc>
        <w:tc>
          <w:tcPr>
            <w:tcW w:w="2427" w:type="dxa"/>
            <w:tcBorders>
              <w:top w:val="nil"/>
              <w:left w:val="nil"/>
              <w:bottom w:val="nil"/>
              <w:right w:val="single" w:sz="12" w:space="0" w:color="auto"/>
            </w:tcBorders>
            <w:shd w:val="clear" w:color="auto" w:fill="auto"/>
          </w:tcPr>
          <w:p w14:paraId="6B58D068" w14:textId="77777777" w:rsidR="001C387D" w:rsidRPr="001C387D" w:rsidRDefault="001C387D" w:rsidP="001C387D">
            <w:pPr>
              <w:autoSpaceDE w:val="0"/>
              <w:autoSpaceDN w:val="0"/>
              <w:adjustRightInd w:val="0"/>
              <w:ind w:left="60" w:right="60"/>
              <w:rPr>
                <w:rFonts w:cs="Arial"/>
                <w:sz w:val="18"/>
                <w:szCs w:val="18"/>
              </w:rPr>
            </w:pPr>
            <w:r w:rsidRPr="001C387D">
              <w:rPr>
                <w:rFonts w:cs="Arial"/>
                <w:sz w:val="18"/>
                <w:szCs w:val="18"/>
              </w:rPr>
              <w:t>Total</w:t>
            </w:r>
          </w:p>
        </w:tc>
        <w:tc>
          <w:tcPr>
            <w:tcW w:w="1289" w:type="dxa"/>
            <w:tcBorders>
              <w:top w:val="nil"/>
              <w:left w:val="single" w:sz="12" w:space="0" w:color="auto"/>
              <w:bottom w:val="nil"/>
              <w:right w:val="single" w:sz="12" w:space="0" w:color="auto"/>
            </w:tcBorders>
            <w:shd w:val="clear" w:color="auto" w:fill="auto"/>
          </w:tcPr>
          <w:p w14:paraId="49401713" w14:textId="77777777" w:rsidR="001C387D" w:rsidRPr="001C387D" w:rsidRDefault="001C387D" w:rsidP="001C387D">
            <w:pPr>
              <w:autoSpaceDE w:val="0"/>
              <w:autoSpaceDN w:val="0"/>
              <w:adjustRightInd w:val="0"/>
              <w:ind w:left="60" w:right="60"/>
              <w:jc w:val="right"/>
              <w:rPr>
                <w:rFonts w:cs="Arial"/>
                <w:sz w:val="18"/>
                <w:szCs w:val="18"/>
              </w:rPr>
            </w:pPr>
            <w:r w:rsidRPr="001C387D">
              <w:rPr>
                <w:rFonts w:cs="Arial"/>
                <w:sz w:val="18"/>
                <w:szCs w:val="18"/>
              </w:rPr>
              <w:t>2794</w:t>
            </w:r>
          </w:p>
        </w:tc>
        <w:tc>
          <w:tcPr>
            <w:tcW w:w="1136" w:type="dxa"/>
            <w:tcBorders>
              <w:top w:val="nil"/>
              <w:left w:val="single" w:sz="12" w:space="0" w:color="auto"/>
              <w:bottom w:val="nil"/>
              <w:right w:val="single" w:sz="12" w:space="0" w:color="auto"/>
            </w:tcBorders>
            <w:shd w:val="clear" w:color="auto" w:fill="auto"/>
          </w:tcPr>
          <w:p w14:paraId="3AC1FFF5" w14:textId="77777777" w:rsidR="001C387D" w:rsidRPr="001C387D" w:rsidRDefault="001C387D" w:rsidP="001C387D">
            <w:pPr>
              <w:autoSpaceDE w:val="0"/>
              <w:autoSpaceDN w:val="0"/>
              <w:adjustRightInd w:val="0"/>
              <w:ind w:left="60" w:right="60"/>
              <w:jc w:val="right"/>
              <w:rPr>
                <w:rFonts w:cs="Arial"/>
                <w:sz w:val="18"/>
                <w:szCs w:val="18"/>
              </w:rPr>
            </w:pPr>
            <w:r w:rsidRPr="001C387D">
              <w:rPr>
                <w:rFonts w:cs="Arial"/>
                <w:sz w:val="18"/>
                <w:szCs w:val="18"/>
              </w:rPr>
              <w:t>99.6</w:t>
            </w:r>
          </w:p>
        </w:tc>
        <w:tc>
          <w:tcPr>
            <w:tcW w:w="1545" w:type="dxa"/>
            <w:tcBorders>
              <w:top w:val="nil"/>
              <w:left w:val="single" w:sz="12" w:space="0" w:color="auto"/>
              <w:bottom w:val="nil"/>
              <w:right w:val="single" w:sz="12" w:space="0" w:color="auto"/>
            </w:tcBorders>
            <w:shd w:val="clear" w:color="auto" w:fill="auto"/>
          </w:tcPr>
          <w:p w14:paraId="3F851B7E" w14:textId="77777777" w:rsidR="001C387D" w:rsidRPr="001C387D" w:rsidRDefault="001C387D" w:rsidP="001C387D">
            <w:pPr>
              <w:autoSpaceDE w:val="0"/>
              <w:autoSpaceDN w:val="0"/>
              <w:adjustRightInd w:val="0"/>
              <w:ind w:left="60" w:right="60"/>
              <w:jc w:val="right"/>
              <w:rPr>
                <w:rFonts w:cs="Arial"/>
                <w:sz w:val="18"/>
                <w:szCs w:val="18"/>
              </w:rPr>
            </w:pPr>
            <w:r w:rsidRPr="001C387D">
              <w:rPr>
                <w:rFonts w:cs="Arial"/>
                <w:sz w:val="18"/>
                <w:szCs w:val="18"/>
              </w:rPr>
              <w:t>100.0</w:t>
            </w:r>
          </w:p>
        </w:tc>
        <w:tc>
          <w:tcPr>
            <w:tcW w:w="1629" w:type="dxa"/>
            <w:tcBorders>
              <w:top w:val="nil"/>
              <w:left w:val="single" w:sz="12" w:space="0" w:color="auto"/>
              <w:bottom w:val="nil"/>
              <w:right w:val="single" w:sz="12" w:space="0" w:color="auto"/>
            </w:tcBorders>
            <w:shd w:val="clear" w:color="auto" w:fill="auto"/>
            <w:vAlign w:val="center"/>
          </w:tcPr>
          <w:p w14:paraId="707C812B" w14:textId="77777777" w:rsidR="001C387D" w:rsidRPr="001C387D" w:rsidRDefault="001C387D" w:rsidP="001C387D">
            <w:pPr>
              <w:autoSpaceDE w:val="0"/>
              <w:autoSpaceDN w:val="0"/>
              <w:adjustRightInd w:val="0"/>
              <w:rPr>
                <w:rFonts w:ascii="Times New Roman" w:hAnsi="Times New Roman"/>
                <w:sz w:val="18"/>
                <w:szCs w:val="18"/>
              </w:rPr>
            </w:pPr>
          </w:p>
        </w:tc>
      </w:tr>
      <w:tr w:rsidR="004B0684" w:rsidRPr="001C387D" w14:paraId="3F94918B" w14:textId="77777777" w:rsidTr="009856C9">
        <w:trPr>
          <w:cantSplit/>
        </w:trPr>
        <w:tc>
          <w:tcPr>
            <w:tcW w:w="1052" w:type="dxa"/>
            <w:tcBorders>
              <w:top w:val="nil"/>
              <w:left w:val="single" w:sz="12" w:space="0" w:color="auto"/>
              <w:bottom w:val="nil"/>
              <w:right w:val="nil"/>
            </w:tcBorders>
            <w:shd w:val="clear" w:color="auto" w:fill="auto"/>
          </w:tcPr>
          <w:p w14:paraId="4F6E2CEB" w14:textId="77777777" w:rsidR="001C387D" w:rsidRPr="001C387D" w:rsidRDefault="001C387D" w:rsidP="001C387D">
            <w:pPr>
              <w:autoSpaceDE w:val="0"/>
              <w:autoSpaceDN w:val="0"/>
              <w:adjustRightInd w:val="0"/>
              <w:ind w:left="60" w:right="60"/>
              <w:rPr>
                <w:rFonts w:cs="Arial"/>
                <w:sz w:val="18"/>
                <w:szCs w:val="18"/>
              </w:rPr>
            </w:pPr>
            <w:r w:rsidRPr="001C387D">
              <w:rPr>
                <w:rFonts w:cs="Arial"/>
                <w:sz w:val="18"/>
                <w:szCs w:val="18"/>
              </w:rPr>
              <w:t>Missing</w:t>
            </w:r>
          </w:p>
        </w:tc>
        <w:tc>
          <w:tcPr>
            <w:tcW w:w="2427" w:type="dxa"/>
            <w:tcBorders>
              <w:top w:val="nil"/>
              <w:left w:val="nil"/>
              <w:bottom w:val="nil"/>
              <w:right w:val="single" w:sz="12" w:space="0" w:color="auto"/>
            </w:tcBorders>
            <w:shd w:val="clear" w:color="auto" w:fill="auto"/>
          </w:tcPr>
          <w:p w14:paraId="50BE1F31" w14:textId="77777777" w:rsidR="001C387D" w:rsidRPr="001C387D" w:rsidRDefault="001C387D" w:rsidP="001C387D">
            <w:pPr>
              <w:autoSpaceDE w:val="0"/>
              <w:autoSpaceDN w:val="0"/>
              <w:adjustRightInd w:val="0"/>
              <w:ind w:left="60" w:right="60"/>
              <w:rPr>
                <w:rFonts w:cs="Arial"/>
                <w:sz w:val="18"/>
                <w:szCs w:val="18"/>
              </w:rPr>
            </w:pPr>
            <w:r w:rsidRPr="001C387D">
              <w:rPr>
                <w:rFonts w:cs="Arial"/>
                <w:sz w:val="18"/>
                <w:szCs w:val="18"/>
              </w:rPr>
              <w:t>System</w:t>
            </w:r>
          </w:p>
        </w:tc>
        <w:tc>
          <w:tcPr>
            <w:tcW w:w="1289" w:type="dxa"/>
            <w:tcBorders>
              <w:top w:val="nil"/>
              <w:left w:val="single" w:sz="12" w:space="0" w:color="auto"/>
              <w:bottom w:val="nil"/>
              <w:right w:val="single" w:sz="12" w:space="0" w:color="auto"/>
            </w:tcBorders>
            <w:shd w:val="clear" w:color="auto" w:fill="auto"/>
          </w:tcPr>
          <w:p w14:paraId="28BF8341" w14:textId="77777777" w:rsidR="001C387D" w:rsidRPr="001C387D" w:rsidRDefault="001C387D" w:rsidP="001C387D">
            <w:pPr>
              <w:autoSpaceDE w:val="0"/>
              <w:autoSpaceDN w:val="0"/>
              <w:adjustRightInd w:val="0"/>
              <w:ind w:left="60" w:right="60"/>
              <w:jc w:val="right"/>
              <w:rPr>
                <w:rFonts w:cs="Arial"/>
                <w:sz w:val="18"/>
                <w:szCs w:val="18"/>
              </w:rPr>
            </w:pPr>
            <w:r w:rsidRPr="001C387D">
              <w:rPr>
                <w:rFonts w:cs="Arial"/>
                <w:sz w:val="18"/>
                <w:szCs w:val="18"/>
              </w:rPr>
              <w:t>10</w:t>
            </w:r>
          </w:p>
        </w:tc>
        <w:tc>
          <w:tcPr>
            <w:tcW w:w="1136" w:type="dxa"/>
            <w:tcBorders>
              <w:top w:val="nil"/>
              <w:left w:val="single" w:sz="12" w:space="0" w:color="auto"/>
              <w:bottom w:val="nil"/>
              <w:right w:val="single" w:sz="12" w:space="0" w:color="auto"/>
            </w:tcBorders>
            <w:shd w:val="clear" w:color="auto" w:fill="auto"/>
          </w:tcPr>
          <w:p w14:paraId="561B1008" w14:textId="77777777" w:rsidR="001C387D" w:rsidRPr="001C387D" w:rsidRDefault="001C387D" w:rsidP="001C387D">
            <w:pPr>
              <w:autoSpaceDE w:val="0"/>
              <w:autoSpaceDN w:val="0"/>
              <w:adjustRightInd w:val="0"/>
              <w:ind w:left="60" w:right="60"/>
              <w:jc w:val="right"/>
              <w:rPr>
                <w:rFonts w:cs="Arial"/>
                <w:sz w:val="18"/>
                <w:szCs w:val="18"/>
              </w:rPr>
            </w:pPr>
            <w:r w:rsidRPr="001C387D">
              <w:rPr>
                <w:rFonts w:cs="Arial"/>
                <w:sz w:val="18"/>
                <w:szCs w:val="18"/>
              </w:rPr>
              <w:t>.4</w:t>
            </w:r>
          </w:p>
        </w:tc>
        <w:tc>
          <w:tcPr>
            <w:tcW w:w="1545" w:type="dxa"/>
            <w:tcBorders>
              <w:top w:val="nil"/>
              <w:left w:val="single" w:sz="12" w:space="0" w:color="auto"/>
              <w:bottom w:val="nil"/>
              <w:right w:val="single" w:sz="12" w:space="0" w:color="auto"/>
            </w:tcBorders>
            <w:shd w:val="clear" w:color="auto" w:fill="auto"/>
            <w:vAlign w:val="center"/>
          </w:tcPr>
          <w:p w14:paraId="6742DE51" w14:textId="77777777" w:rsidR="001C387D" w:rsidRPr="001C387D" w:rsidRDefault="001C387D" w:rsidP="001C387D">
            <w:pPr>
              <w:autoSpaceDE w:val="0"/>
              <w:autoSpaceDN w:val="0"/>
              <w:adjustRightInd w:val="0"/>
              <w:rPr>
                <w:rFonts w:ascii="Times New Roman" w:hAnsi="Times New Roman"/>
                <w:sz w:val="18"/>
                <w:szCs w:val="18"/>
              </w:rPr>
            </w:pPr>
          </w:p>
        </w:tc>
        <w:tc>
          <w:tcPr>
            <w:tcW w:w="1629" w:type="dxa"/>
            <w:tcBorders>
              <w:top w:val="nil"/>
              <w:left w:val="single" w:sz="12" w:space="0" w:color="auto"/>
              <w:bottom w:val="nil"/>
              <w:right w:val="single" w:sz="12" w:space="0" w:color="auto"/>
            </w:tcBorders>
            <w:shd w:val="clear" w:color="auto" w:fill="auto"/>
            <w:vAlign w:val="center"/>
          </w:tcPr>
          <w:p w14:paraId="0B57BA59" w14:textId="77777777" w:rsidR="001C387D" w:rsidRPr="001C387D" w:rsidRDefault="001C387D" w:rsidP="001C387D">
            <w:pPr>
              <w:autoSpaceDE w:val="0"/>
              <w:autoSpaceDN w:val="0"/>
              <w:adjustRightInd w:val="0"/>
              <w:rPr>
                <w:rFonts w:ascii="Times New Roman" w:hAnsi="Times New Roman"/>
                <w:sz w:val="18"/>
                <w:szCs w:val="18"/>
              </w:rPr>
            </w:pPr>
          </w:p>
        </w:tc>
      </w:tr>
      <w:tr w:rsidR="004B0684" w:rsidRPr="001C387D" w14:paraId="285E9A4D" w14:textId="77777777" w:rsidTr="009856C9">
        <w:trPr>
          <w:cantSplit/>
        </w:trPr>
        <w:tc>
          <w:tcPr>
            <w:tcW w:w="3479" w:type="dxa"/>
            <w:gridSpan w:val="2"/>
            <w:tcBorders>
              <w:top w:val="nil"/>
              <w:left w:val="single" w:sz="12" w:space="0" w:color="auto"/>
              <w:bottom w:val="single" w:sz="12" w:space="0" w:color="auto"/>
              <w:right w:val="single" w:sz="12" w:space="0" w:color="auto"/>
            </w:tcBorders>
            <w:shd w:val="clear" w:color="auto" w:fill="auto"/>
          </w:tcPr>
          <w:p w14:paraId="41A05797" w14:textId="77777777" w:rsidR="001C387D" w:rsidRPr="001C387D" w:rsidRDefault="001C387D" w:rsidP="001C387D">
            <w:pPr>
              <w:autoSpaceDE w:val="0"/>
              <w:autoSpaceDN w:val="0"/>
              <w:adjustRightInd w:val="0"/>
              <w:ind w:left="60" w:right="60"/>
              <w:rPr>
                <w:rFonts w:cs="Arial"/>
                <w:sz w:val="18"/>
                <w:szCs w:val="18"/>
              </w:rPr>
            </w:pPr>
            <w:r w:rsidRPr="001C387D">
              <w:rPr>
                <w:rFonts w:cs="Arial"/>
                <w:sz w:val="18"/>
                <w:szCs w:val="18"/>
              </w:rPr>
              <w:t>Total</w:t>
            </w:r>
          </w:p>
        </w:tc>
        <w:tc>
          <w:tcPr>
            <w:tcW w:w="1289" w:type="dxa"/>
            <w:tcBorders>
              <w:top w:val="nil"/>
              <w:left w:val="single" w:sz="12" w:space="0" w:color="auto"/>
              <w:bottom w:val="single" w:sz="12" w:space="0" w:color="auto"/>
              <w:right w:val="single" w:sz="12" w:space="0" w:color="auto"/>
            </w:tcBorders>
            <w:shd w:val="clear" w:color="auto" w:fill="auto"/>
          </w:tcPr>
          <w:p w14:paraId="3F4D0A61" w14:textId="77777777" w:rsidR="001C387D" w:rsidRPr="001C387D" w:rsidRDefault="001C387D" w:rsidP="001C387D">
            <w:pPr>
              <w:autoSpaceDE w:val="0"/>
              <w:autoSpaceDN w:val="0"/>
              <w:adjustRightInd w:val="0"/>
              <w:ind w:left="60" w:right="60"/>
              <w:jc w:val="right"/>
              <w:rPr>
                <w:rFonts w:cs="Arial"/>
                <w:sz w:val="18"/>
                <w:szCs w:val="18"/>
              </w:rPr>
            </w:pPr>
            <w:r w:rsidRPr="001C387D">
              <w:rPr>
                <w:rFonts w:cs="Arial"/>
                <w:sz w:val="18"/>
                <w:szCs w:val="18"/>
              </w:rPr>
              <w:t>2804</w:t>
            </w:r>
          </w:p>
        </w:tc>
        <w:tc>
          <w:tcPr>
            <w:tcW w:w="1136" w:type="dxa"/>
            <w:tcBorders>
              <w:top w:val="nil"/>
              <w:left w:val="single" w:sz="12" w:space="0" w:color="auto"/>
              <w:bottom w:val="single" w:sz="12" w:space="0" w:color="auto"/>
              <w:right w:val="single" w:sz="12" w:space="0" w:color="auto"/>
            </w:tcBorders>
            <w:shd w:val="clear" w:color="auto" w:fill="auto"/>
          </w:tcPr>
          <w:p w14:paraId="099412DE" w14:textId="77777777" w:rsidR="001C387D" w:rsidRPr="001C387D" w:rsidRDefault="001C387D" w:rsidP="001C387D">
            <w:pPr>
              <w:autoSpaceDE w:val="0"/>
              <w:autoSpaceDN w:val="0"/>
              <w:adjustRightInd w:val="0"/>
              <w:ind w:left="60" w:right="60"/>
              <w:jc w:val="right"/>
              <w:rPr>
                <w:rFonts w:cs="Arial"/>
                <w:sz w:val="18"/>
                <w:szCs w:val="18"/>
              </w:rPr>
            </w:pPr>
            <w:r w:rsidRPr="001C387D">
              <w:rPr>
                <w:rFonts w:cs="Arial"/>
                <w:sz w:val="18"/>
                <w:szCs w:val="18"/>
              </w:rPr>
              <w:t>100.0</w:t>
            </w:r>
          </w:p>
        </w:tc>
        <w:tc>
          <w:tcPr>
            <w:tcW w:w="1545" w:type="dxa"/>
            <w:tcBorders>
              <w:top w:val="nil"/>
              <w:left w:val="single" w:sz="12" w:space="0" w:color="auto"/>
              <w:bottom w:val="single" w:sz="12" w:space="0" w:color="auto"/>
              <w:right w:val="single" w:sz="12" w:space="0" w:color="auto"/>
            </w:tcBorders>
            <w:shd w:val="clear" w:color="auto" w:fill="auto"/>
            <w:vAlign w:val="center"/>
          </w:tcPr>
          <w:p w14:paraId="10A48A25" w14:textId="77777777" w:rsidR="001C387D" w:rsidRPr="001C387D" w:rsidRDefault="001C387D" w:rsidP="001C387D">
            <w:pPr>
              <w:autoSpaceDE w:val="0"/>
              <w:autoSpaceDN w:val="0"/>
              <w:adjustRightInd w:val="0"/>
              <w:rPr>
                <w:rFonts w:ascii="Times New Roman" w:hAnsi="Times New Roman"/>
                <w:sz w:val="18"/>
                <w:szCs w:val="18"/>
              </w:rPr>
            </w:pPr>
          </w:p>
        </w:tc>
        <w:tc>
          <w:tcPr>
            <w:tcW w:w="1629" w:type="dxa"/>
            <w:tcBorders>
              <w:top w:val="nil"/>
              <w:left w:val="single" w:sz="12" w:space="0" w:color="auto"/>
              <w:bottom w:val="single" w:sz="12" w:space="0" w:color="auto"/>
              <w:right w:val="single" w:sz="12" w:space="0" w:color="auto"/>
            </w:tcBorders>
            <w:shd w:val="clear" w:color="auto" w:fill="auto"/>
            <w:vAlign w:val="center"/>
          </w:tcPr>
          <w:p w14:paraId="13546976" w14:textId="77777777" w:rsidR="001C387D" w:rsidRPr="001C387D" w:rsidRDefault="001C387D" w:rsidP="001C387D">
            <w:pPr>
              <w:autoSpaceDE w:val="0"/>
              <w:autoSpaceDN w:val="0"/>
              <w:adjustRightInd w:val="0"/>
              <w:rPr>
                <w:rFonts w:ascii="Times New Roman" w:hAnsi="Times New Roman"/>
                <w:sz w:val="18"/>
                <w:szCs w:val="18"/>
              </w:rPr>
            </w:pPr>
          </w:p>
        </w:tc>
      </w:tr>
    </w:tbl>
    <w:p w14:paraId="50524BEC" w14:textId="77777777" w:rsidR="001C387D" w:rsidRPr="001C387D" w:rsidRDefault="001C387D" w:rsidP="001C387D">
      <w:pPr>
        <w:autoSpaceDE w:val="0"/>
        <w:autoSpaceDN w:val="0"/>
        <w:adjustRightInd w:val="0"/>
        <w:rPr>
          <w:rFonts w:ascii="Times New Roman" w:hAnsi="Times New Roman"/>
          <w:sz w:val="18"/>
          <w:szCs w:val="18"/>
        </w:rPr>
      </w:pPr>
    </w:p>
    <w:p w14:paraId="00376F4F" w14:textId="77777777" w:rsidR="001C387D" w:rsidRPr="001C387D" w:rsidRDefault="001C387D" w:rsidP="001C387D">
      <w:pPr>
        <w:autoSpaceDE w:val="0"/>
        <w:autoSpaceDN w:val="0"/>
        <w:adjustRightInd w:val="0"/>
        <w:rPr>
          <w:rFonts w:ascii="Times New Roman" w:hAnsi="Times New Roman"/>
          <w:sz w:val="18"/>
          <w:szCs w:val="18"/>
        </w:rPr>
      </w:pPr>
    </w:p>
    <w:tbl>
      <w:tblPr>
        <w:tblW w:w="907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052"/>
        <w:gridCol w:w="2427"/>
        <w:gridCol w:w="1289"/>
        <w:gridCol w:w="1136"/>
        <w:gridCol w:w="1545"/>
        <w:gridCol w:w="1629"/>
      </w:tblGrid>
      <w:tr w:rsidR="001C387D" w:rsidRPr="001C387D" w14:paraId="01EA0DE7" w14:textId="77777777" w:rsidTr="004B0684">
        <w:trPr>
          <w:cantSplit/>
        </w:trPr>
        <w:tc>
          <w:tcPr>
            <w:tcW w:w="9075" w:type="dxa"/>
            <w:gridSpan w:val="6"/>
            <w:tcBorders>
              <w:top w:val="nil"/>
              <w:left w:val="nil"/>
              <w:bottom w:val="single" w:sz="12" w:space="0" w:color="auto"/>
              <w:right w:val="nil"/>
            </w:tcBorders>
            <w:shd w:val="clear" w:color="auto" w:fill="FFFFFF"/>
            <w:vAlign w:val="center"/>
          </w:tcPr>
          <w:p w14:paraId="69B5E39E" w14:textId="77777777" w:rsidR="001C387D" w:rsidRPr="001C387D" w:rsidRDefault="001C387D" w:rsidP="004B0684">
            <w:pPr>
              <w:autoSpaceDE w:val="0"/>
              <w:autoSpaceDN w:val="0"/>
              <w:adjustRightInd w:val="0"/>
              <w:ind w:left="60" w:right="60"/>
              <w:rPr>
                <w:rFonts w:cs="Arial"/>
                <w:color w:val="010205"/>
                <w:sz w:val="18"/>
                <w:szCs w:val="18"/>
              </w:rPr>
            </w:pPr>
            <w:r w:rsidRPr="001C387D">
              <w:rPr>
                <w:rFonts w:cs="Arial"/>
                <w:b/>
                <w:bCs/>
                <w:color w:val="010205"/>
                <w:sz w:val="18"/>
                <w:szCs w:val="18"/>
              </w:rPr>
              <w:t>Q21 - Over the past year, Early Intervention services have helped me and/or my family understand my child's special needs.</w:t>
            </w:r>
          </w:p>
        </w:tc>
      </w:tr>
      <w:tr w:rsidR="004B0684" w:rsidRPr="001C387D" w14:paraId="1A6826D1" w14:textId="77777777" w:rsidTr="004B0684">
        <w:trPr>
          <w:cantSplit/>
        </w:trPr>
        <w:tc>
          <w:tcPr>
            <w:tcW w:w="3478" w:type="dxa"/>
            <w:gridSpan w:val="2"/>
            <w:tcBorders>
              <w:top w:val="single" w:sz="12" w:space="0" w:color="auto"/>
              <w:left w:val="single" w:sz="12" w:space="0" w:color="auto"/>
              <w:bottom w:val="single" w:sz="12" w:space="0" w:color="auto"/>
              <w:right w:val="single" w:sz="12" w:space="0" w:color="auto"/>
            </w:tcBorders>
            <w:shd w:val="clear" w:color="auto" w:fill="auto"/>
            <w:vAlign w:val="bottom"/>
          </w:tcPr>
          <w:p w14:paraId="0B240F31" w14:textId="77777777" w:rsidR="001C387D" w:rsidRPr="001C387D" w:rsidRDefault="001C387D" w:rsidP="001C387D">
            <w:pPr>
              <w:autoSpaceDE w:val="0"/>
              <w:autoSpaceDN w:val="0"/>
              <w:adjustRightInd w:val="0"/>
              <w:rPr>
                <w:rFonts w:ascii="Times New Roman" w:hAnsi="Times New Roman"/>
                <w:sz w:val="18"/>
                <w:szCs w:val="18"/>
              </w:rPr>
            </w:pPr>
          </w:p>
        </w:tc>
        <w:tc>
          <w:tcPr>
            <w:tcW w:w="1289" w:type="dxa"/>
            <w:tcBorders>
              <w:top w:val="single" w:sz="12" w:space="0" w:color="auto"/>
              <w:left w:val="single" w:sz="12" w:space="0" w:color="auto"/>
              <w:bottom w:val="single" w:sz="12" w:space="0" w:color="auto"/>
              <w:right w:val="single" w:sz="12" w:space="0" w:color="auto"/>
            </w:tcBorders>
            <w:shd w:val="clear" w:color="auto" w:fill="auto"/>
            <w:vAlign w:val="bottom"/>
          </w:tcPr>
          <w:p w14:paraId="01678E18" w14:textId="77777777" w:rsidR="001C387D" w:rsidRPr="001C387D" w:rsidRDefault="001C387D" w:rsidP="001C387D">
            <w:pPr>
              <w:autoSpaceDE w:val="0"/>
              <w:autoSpaceDN w:val="0"/>
              <w:adjustRightInd w:val="0"/>
              <w:ind w:left="60" w:right="60"/>
              <w:jc w:val="center"/>
              <w:rPr>
                <w:rFonts w:cs="Arial"/>
                <w:sz w:val="18"/>
                <w:szCs w:val="18"/>
              </w:rPr>
            </w:pPr>
            <w:r w:rsidRPr="001C387D">
              <w:rPr>
                <w:rFonts w:cs="Arial"/>
                <w:sz w:val="18"/>
                <w:szCs w:val="18"/>
              </w:rPr>
              <w:t>Frequency</w:t>
            </w:r>
          </w:p>
        </w:tc>
        <w:tc>
          <w:tcPr>
            <w:tcW w:w="1136" w:type="dxa"/>
            <w:tcBorders>
              <w:top w:val="single" w:sz="12" w:space="0" w:color="auto"/>
              <w:left w:val="single" w:sz="12" w:space="0" w:color="auto"/>
              <w:bottom w:val="single" w:sz="12" w:space="0" w:color="auto"/>
              <w:right w:val="single" w:sz="12" w:space="0" w:color="auto"/>
            </w:tcBorders>
            <w:shd w:val="clear" w:color="auto" w:fill="auto"/>
            <w:vAlign w:val="bottom"/>
          </w:tcPr>
          <w:p w14:paraId="7CC2D72B" w14:textId="77777777" w:rsidR="001C387D" w:rsidRPr="001C387D" w:rsidRDefault="001C387D" w:rsidP="001C387D">
            <w:pPr>
              <w:autoSpaceDE w:val="0"/>
              <w:autoSpaceDN w:val="0"/>
              <w:adjustRightInd w:val="0"/>
              <w:ind w:left="60" w:right="60"/>
              <w:jc w:val="center"/>
              <w:rPr>
                <w:rFonts w:cs="Arial"/>
                <w:sz w:val="18"/>
                <w:szCs w:val="18"/>
              </w:rPr>
            </w:pPr>
            <w:r w:rsidRPr="001C387D">
              <w:rPr>
                <w:rFonts w:cs="Arial"/>
                <w:sz w:val="18"/>
                <w:szCs w:val="18"/>
              </w:rPr>
              <w:t>Percent</w:t>
            </w:r>
          </w:p>
        </w:tc>
        <w:tc>
          <w:tcPr>
            <w:tcW w:w="1544" w:type="dxa"/>
            <w:tcBorders>
              <w:top w:val="single" w:sz="12" w:space="0" w:color="auto"/>
              <w:left w:val="single" w:sz="12" w:space="0" w:color="auto"/>
              <w:bottom w:val="single" w:sz="12" w:space="0" w:color="auto"/>
              <w:right w:val="single" w:sz="12" w:space="0" w:color="auto"/>
            </w:tcBorders>
            <w:shd w:val="clear" w:color="auto" w:fill="auto"/>
            <w:vAlign w:val="bottom"/>
          </w:tcPr>
          <w:p w14:paraId="59C580DD" w14:textId="77777777" w:rsidR="001C387D" w:rsidRPr="001C387D" w:rsidRDefault="001C387D" w:rsidP="001C387D">
            <w:pPr>
              <w:autoSpaceDE w:val="0"/>
              <w:autoSpaceDN w:val="0"/>
              <w:adjustRightInd w:val="0"/>
              <w:ind w:left="60" w:right="60"/>
              <w:jc w:val="center"/>
              <w:rPr>
                <w:rFonts w:cs="Arial"/>
                <w:sz w:val="18"/>
                <w:szCs w:val="18"/>
              </w:rPr>
            </w:pPr>
            <w:r w:rsidRPr="001C387D">
              <w:rPr>
                <w:rFonts w:cs="Arial"/>
                <w:sz w:val="18"/>
                <w:szCs w:val="18"/>
              </w:rPr>
              <w:t>Valid Percent</w:t>
            </w:r>
          </w:p>
        </w:tc>
        <w:tc>
          <w:tcPr>
            <w:tcW w:w="1628" w:type="dxa"/>
            <w:tcBorders>
              <w:top w:val="single" w:sz="12" w:space="0" w:color="auto"/>
              <w:left w:val="single" w:sz="12" w:space="0" w:color="auto"/>
              <w:bottom w:val="single" w:sz="12" w:space="0" w:color="auto"/>
              <w:right w:val="single" w:sz="12" w:space="0" w:color="auto"/>
            </w:tcBorders>
            <w:shd w:val="clear" w:color="auto" w:fill="auto"/>
            <w:vAlign w:val="bottom"/>
          </w:tcPr>
          <w:p w14:paraId="08ED8085" w14:textId="77777777" w:rsidR="001C387D" w:rsidRPr="001C387D" w:rsidRDefault="001C387D" w:rsidP="001C387D">
            <w:pPr>
              <w:autoSpaceDE w:val="0"/>
              <w:autoSpaceDN w:val="0"/>
              <w:adjustRightInd w:val="0"/>
              <w:ind w:left="60" w:right="60"/>
              <w:jc w:val="center"/>
              <w:rPr>
                <w:rFonts w:cs="Arial"/>
                <w:sz w:val="18"/>
                <w:szCs w:val="18"/>
              </w:rPr>
            </w:pPr>
            <w:r w:rsidRPr="001C387D">
              <w:rPr>
                <w:rFonts w:cs="Arial"/>
                <w:sz w:val="18"/>
                <w:szCs w:val="18"/>
              </w:rPr>
              <w:t>Cumulative Percent</w:t>
            </w:r>
          </w:p>
        </w:tc>
      </w:tr>
      <w:tr w:rsidR="004B0684" w:rsidRPr="001C387D" w14:paraId="261873DF" w14:textId="77777777" w:rsidTr="004B0684">
        <w:trPr>
          <w:cantSplit/>
        </w:trPr>
        <w:tc>
          <w:tcPr>
            <w:tcW w:w="1052" w:type="dxa"/>
            <w:vMerge w:val="restart"/>
            <w:tcBorders>
              <w:top w:val="single" w:sz="12" w:space="0" w:color="auto"/>
              <w:left w:val="single" w:sz="12" w:space="0" w:color="auto"/>
              <w:bottom w:val="nil"/>
              <w:right w:val="nil"/>
            </w:tcBorders>
            <w:shd w:val="clear" w:color="auto" w:fill="auto"/>
          </w:tcPr>
          <w:p w14:paraId="28A5D1C1" w14:textId="77777777" w:rsidR="001C387D" w:rsidRPr="001C387D" w:rsidRDefault="001C387D" w:rsidP="001C387D">
            <w:pPr>
              <w:autoSpaceDE w:val="0"/>
              <w:autoSpaceDN w:val="0"/>
              <w:adjustRightInd w:val="0"/>
              <w:ind w:left="60" w:right="60"/>
              <w:rPr>
                <w:rFonts w:cs="Arial"/>
                <w:sz w:val="18"/>
                <w:szCs w:val="18"/>
              </w:rPr>
            </w:pPr>
            <w:r w:rsidRPr="001C387D">
              <w:rPr>
                <w:rFonts w:cs="Arial"/>
                <w:sz w:val="18"/>
                <w:szCs w:val="18"/>
              </w:rPr>
              <w:t>Valid</w:t>
            </w:r>
          </w:p>
        </w:tc>
        <w:tc>
          <w:tcPr>
            <w:tcW w:w="2426" w:type="dxa"/>
            <w:tcBorders>
              <w:top w:val="single" w:sz="12" w:space="0" w:color="auto"/>
              <w:left w:val="nil"/>
              <w:bottom w:val="nil"/>
              <w:right w:val="single" w:sz="12" w:space="0" w:color="auto"/>
            </w:tcBorders>
            <w:shd w:val="clear" w:color="auto" w:fill="auto"/>
          </w:tcPr>
          <w:p w14:paraId="7C6CAAEE" w14:textId="77777777" w:rsidR="001C387D" w:rsidRPr="001C387D" w:rsidRDefault="001C387D" w:rsidP="001C387D">
            <w:pPr>
              <w:autoSpaceDE w:val="0"/>
              <w:autoSpaceDN w:val="0"/>
              <w:adjustRightInd w:val="0"/>
              <w:ind w:left="60" w:right="60"/>
              <w:rPr>
                <w:rFonts w:cs="Arial"/>
                <w:sz w:val="18"/>
                <w:szCs w:val="18"/>
              </w:rPr>
            </w:pPr>
            <w:r w:rsidRPr="001C387D">
              <w:rPr>
                <w:rFonts w:cs="Arial"/>
                <w:sz w:val="18"/>
                <w:szCs w:val="18"/>
              </w:rPr>
              <w:t>Very Strongly Disagree</w:t>
            </w:r>
          </w:p>
        </w:tc>
        <w:tc>
          <w:tcPr>
            <w:tcW w:w="1289" w:type="dxa"/>
            <w:tcBorders>
              <w:top w:val="single" w:sz="12" w:space="0" w:color="auto"/>
              <w:left w:val="single" w:sz="12" w:space="0" w:color="auto"/>
              <w:bottom w:val="nil"/>
              <w:right w:val="single" w:sz="12" w:space="0" w:color="auto"/>
            </w:tcBorders>
            <w:shd w:val="clear" w:color="auto" w:fill="auto"/>
          </w:tcPr>
          <w:p w14:paraId="6FE67A26" w14:textId="77777777" w:rsidR="001C387D" w:rsidRPr="001C387D" w:rsidRDefault="001C387D" w:rsidP="001C387D">
            <w:pPr>
              <w:autoSpaceDE w:val="0"/>
              <w:autoSpaceDN w:val="0"/>
              <w:adjustRightInd w:val="0"/>
              <w:ind w:left="60" w:right="60"/>
              <w:jc w:val="right"/>
              <w:rPr>
                <w:rFonts w:cs="Arial"/>
                <w:sz w:val="18"/>
                <w:szCs w:val="18"/>
              </w:rPr>
            </w:pPr>
            <w:r w:rsidRPr="001C387D">
              <w:rPr>
                <w:rFonts w:cs="Arial"/>
                <w:sz w:val="18"/>
                <w:szCs w:val="18"/>
              </w:rPr>
              <w:t>34</w:t>
            </w:r>
          </w:p>
        </w:tc>
        <w:tc>
          <w:tcPr>
            <w:tcW w:w="1136" w:type="dxa"/>
            <w:tcBorders>
              <w:top w:val="single" w:sz="12" w:space="0" w:color="auto"/>
              <w:left w:val="single" w:sz="12" w:space="0" w:color="auto"/>
              <w:bottom w:val="nil"/>
              <w:right w:val="single" w:sz="12" w:space="0" w:color="auto"/>
            </w:tcBorders>
            <w:shd w:val="clear" w:color="auto" w:fill="auto"/>
          </w:tcPr>
          <w:p w14:paraId="77E8F039" w14:textId="77777777" w:rsidR="001C387D" w:rsidRPr="001C387D" w:rsidRDefault="001C387D" w:rsidP="001C387D">
            <w:pPr>
              <w:autoSpaceDE w:val="0"/>
              <w:autoSpaceDN w:val="0"/>
              <w:adjustRightInd w:val="0"/>
              <w:ind w:left="60" w:right="60"/>
              <w:jc w:val="right"/>
              <w:rPr>
                <w:rFonts w:cs="Arial"/>
                <w:sz w:val="18"/>
                <w:szCs w:val="18"/>
              </w:rPr>
            </w:pPr>
            <w:r w:rsidRPr="001C387D">
              <w:rPr>
                <w:rFonts w:cs="Arial"/>
                <w:sz w:val="18"/>
                <w:szCs w:val="18"/>
              </w:rPr>
              <w:t>1.2</w:t>
            </w:r>
          </w:p>
        </w:tc>
        <w:tc>
          <w:tcPr>
            <w:tcW w:w="1544" w:type="dxa"/>
            <w:tcBorders>
              <w:top w:val="single" w:sz="12" w:space="0" w:color="auto"/>
              <w:left w:val="single" w:sz="12" w:space="0" w:color="auto"/>
              <w:bottom w:val="nil"/>
              <w:right w:val="single" w:sz="12" w:space="0" w:color="auto"/>
            </w:tcBorders>
            <w:shd w:val="clear" w:color="auto" w:fill="auto"/>
          </w:tcPr>
          <w:p w14:paraId="3E54B49E" w14:textId="77777777" w:rsidR="001C387D" w:rsidRPr="001C387D" w:rsidRDefault="001C387D" w:rsidP="001C387D">
            <w:pPr>
              <w:autoSpaceDE w:val="0"/>
              <w:autoSpaceDN w:val="0"/>
              <w:adjustRightInd w:val="0"/>
              <w:ind w:left="60" w:right="60"/>
              <w:jc w:val="right"/>
              <w:rPr>
                <w:rFonts w:cs="Arial"/>
                <w:sz w:val="18"/>
                <w:szCs w:val="18"/>
              </w:rPr>
            </w:pPr>
            <w:r w:rsidRPr="001C387D">
              <w:rPr>
                <w:rFonts w:cs="Arial"/>
                <w:sz w:val="18"/>
                <w:szCs w:val="18"/>
              </w:rPr>
              <w:t>1.2</w:t>
            </w:r>
          </w:p>
        </w:tc>
        <w:tc>
          <w:tcPr>
            <w:tcW w:w="1628" w:type="dxa"/>
            <w:tcBorders>
              <w:top w:val="single" w:sz="12" w:space="0" w:color="auto"/>
              <w:left w:val="single" w:sz="12" w:space="0" w:color="auto"/>
              <w:bottom w:val="nil"/>
              <w:right w:val="single" w:sz="12" w:space="0" w:color="auto"/>
            </w:tcBorders>
            <w:shd w:val="clear" w:color="auto" w:fill="auto"/>
          </w:tcPr>
          <w:p w14:paraId="52A1D941" w14:textId="77777777" w:rsidR="001C387D" w:rsidRPr="001C387D" w:rsidRDefault="001C387D" w:rsidP="001C387D">
            <w:pPr>
              <w:autoSpaceDE w:val="0"/>
              <w:autoSpaceDN w:val="0"/>
              <w:adjustRightInd w:val="0"/>
              <w:ind w:left="60" w:right="60"/>
              <w:jc w:val="right"/>
              <w:rPr>
                <w:rFonts w:cs="Arial"/>
                <w:sz w:val="18"/>
                <w:szCs w:val="18"/>
              </w:rPr>
            </w:pPr>
            <w:r w:rsidRPr="001C387D">
              <w:rPr>
                <w:rFonts w:cs="Arial"/>
                <w:sz w:val="18"/>
                <w:szCs w:val="18"/>
              </w:rPr>
              <w:t>1.2</w:t>
            </w:r>
          </w:p>
        </w:tc>
      </w:tr>
      <w:tr w:rsidR="004B0684" w:rsidRPr="001C387D" w14:paraId="5878BE4F" w14:textId="77777777" w:rsidTr="004B0684">
        <w:trPr>
          <w:cantSplit/>
        </w:trPr>
        <w:tc>
          <w:tcPr>
            <w:tcW w:w="1052" w:type="dxa"/>
            <w:vMerge/>
            <w:tcBorders>
              <w:top w:val="nil"/>
              <w:left w:val="single" w:sz="12" w:space="0" w:color="auto"/>
              <w:bottom w:val="nil"/>
              <w:right w:val="nil"/>
            </w:tcBorders>
            <w:shd w:val="clear" w:color="auto" w:fill="auto"/>
          </w:tcPr>
          <w:p w14:paraId="13220303" w14:textId="77777777" w:rsidR="001C387D" w:rsidRPr="001C387D" w:rsidRDefault="001C387D" w:rsidP="001C387D">
            <w:pPr>
              <w:autoSpaceDE w:val="0"/>
              <w:autoSpaceDN w:val="0"/>
              <w:adjustRightInd w:val="0"/>
              <w:rPr>
                <w:rFonts w:cs="Arial"/>
                <w:sz w:val="18"/>
                <w:szCs w:val="18"/>
              </w:rPr>
            </w:pPr>
          </w:p>
        </w:tc>
        <w:tc>
          <w:tcPr>
            <w:tcW w:w="2426" w:type="dxa"/>
            <w:tcBorders>
              <w:top w:val="nil"/>
              <w:left w:val="nil"/>
              <w:bottom w:val="nil"/>
              <w:right w:val="single" w:sz="12" w:space="0" w:color="auto"/>
            </w:tcBorders>
            <w:shd w:val="clear" w:color="auto" w:fill="auto"/>
          </w:tcPr>
          <w:p w14:paraId="1ADA4B21" w14:textId="77777777" w:rsidR="001C387D" w:rsidRPr="001C387D" w:rsidRDefault="001C387D" w:rsidP="001C387D">
            <w:pPr>
              <w:autoSpaceDE w:val="0"/>
              <w:autoSpaceDN w:val="0"/>
              <w:adjustRightInd w:val="0"/>
              <w:ind w:left="60" w:right="60"/>
              <w:rPr>
                <w:rFonts w:cs="Arial"/>
                <w:sz w:val="18"/>
                <w:szCs w:val="18"/>
              </w:rPr>
            </w:pPr>
            <w:r w:rsidRPr="001C387D">
              <w:rPr>
                <w:rFonts w:cs="Arial"/>
                <w:sz w:val="18"/>
                <w:szCs w:val="18"/>
              </w:rPr>
              <w:t>Strongly Disagree</w:t>
            </w:r>
          </w:p>
        </w:tc>
        <w:tc>
          <w:tcPr>
            <w:tcW w:w="1289" w:type="dxa"/>
            <w:tcBorders>
              <w:top w:val="nil"/>
              <w:left w:val="single" w:sz="12" w:space="0" w:color="auto"/>
              <w:bottom w:val="nil"/>
              <w:right w:val="single" w:sz="12" w:space="0" w:color="auto"/>
            </w:tcBorders>
            <w:shd w:val="clear" w:color="auto" w:fill="auto"/>
          </w:tcPr>
          <w:p w14:paraId="4380FDF1" w14:textId="77777777" w:rsidR="001C387D" w:rsidRPr="001C387D" w:rsidRDefault="001C387D" w:rsidP="001C387D">
            <w:pPr>
              <w:autoSpaceDE w:val="0"/>
              <w:autoSpaceDN w:val="0"/>
              <w:adjustRightInd w:val="0"/>
              <w:ind w:left="60" w:right="60"/>
              <w:jc w:val="right"/>
              <w:rPr>
                <w:rFonts w:cs="Arial"/>
                <w:sz w:val="18"/>
                <w:szCs w:val="18"/>
              </w:rPr>
            </w:pPr>
            <w:r w:rsidRPr="001C387D">
              <w:rPr>
                <w:rFonts w:cs="Arial"/>
                <w:sz w:val="18"/>
                <w:szCs w:val="18"/>
              </w:rPr>
              <w:t>12</w:t>
            </w:r>
          </w:p>
        </w:tc>
        <w:tc>
          <w:tcPr>
            <w:tcW w:w="1136" w:type="dxa"/>
            <w:tcBorders>
              <w:top w:val="nil"/>
              <w:left w:val="single" w:sz="12" w:space="0" w:color="auto"/>
              <w:bottom w:val="nil"/>
              <w:right w:val="single" w:sz="12" w:space="0" w:color="auto"/>
            </w:tcBorders>
            <w:shd w:val="clear" w:color="auto" w:fill="auto"/>
          </w:tcPr>
          <w:p w14:paraId="469ACEEE" w14:textId="77777777" w:rsidR="001C387D" w:rsidRPr="001C387D" w:rsidRDefault="001C387D" w:rsidP="001C387D">
            <w:pPr>
              <w:autoSpaceDE w:val="0"/>
              <w:autoSpaceDN w:val="0"/>
              <w:adjustRightInd w:val="0"/>
              <w:ind w:left="60" w:right="60"/>
              <w:jc w:val="right"/>
              <w:rPr>
                <w:rFonts w:cs="Arial"/>
                <w:sz w:val="18"/>
                <w:szCs w:val="18"/>
              </w:rPr>
            </w:pPr>
            <w:r w:rsidRPr="001C387D">
              <w:rPr>
                <w:rFonts w:cs="Arial"/>
                <w:sz w:val="18"/>
                <w:szCs w:val="18"/>
              </w:rPr>
              <w:t>.4</w:t>
            </w:r>
          </w:p>
        </w:tc>
        <w:tc>
          <w:tcPr>
            <w:tcW w:w="1544" w:type="dxa"/>
            <w:tcBorders>
              <w:top w:val="nil"/>
              <w:left w:val="single" w:sz="12" w:space="0" w:color="auto"/>
              <w:bottom w:val="nil"/>
              <w:right w:val="single" w:sz="12" w:space="0" w:color="auto"/>
            </w:tcBorders>
            <w:shd w:val="clear" w:color="auto" w:fill="auto"/>
          </w:tcPr>
          <w:p w14:paraId="3C016C22" w14:textId="77777777" w:rsidR="001C387D" w:rsidRPr="001C387D" w:rsidRDefault="001C387D" w:rsidP="001C387D">
            <w:pPr>
              <w:autoSpaceDE w:val="0"/>
              <w:autoSpaceDN w:val="0"/>
              <w:adjustRightInd w:val="0"/>
              <w:ind w:left="60" w:right="60"/>
              <w:jc w:val="right"/>
              <w:rPr>
                <w:rFonts w:cs="Arial"/>
                <w:sz w:val="18"/>
                <w:szCs w:val="18"/>
              </w:rPr>
            </w:pPr>
            <w:r w:rsidRPr="001C387D">
              <w:rPr>
                <w:rFonts w:cs="Arial"/>
                <w:sz w:val="18"/>
                <w:szCs w:val="18"/>
              </w:rPr>
              <w:t>.4</w:t>
            </w:r>
          </w:p>
        </w:tc>
        <w:tc>
          <w:tcPr>
            <w:tcW w:w="1628" w:type="dxa"/>
            <w:tcBorders>
              <w:top w:val="nil"/>
              <w:left w:val="single" w:sz="12" w:space="0" w:color="auto"/>
              <w:bottom w:val="nil"/>
              <w:right w:val="single" w:sz="12" w:space="0" w:color="auto"/>
            </w:tcBorders>
            <w:shd w:val="clear" w:color="auto" w:fill="auto"/>
          </w:tcPr>
          <w:p w14:paraId="1D9E2EDE" w14:textId="77777777" w:rsidR="001C387D" w:rsidRPr="001C387D" w:rsidRDefault="001C387D" w:rsidP="001C387D">
            <w:pPr>
              <w:autoSpaceDE w:val="0"/>
              <w:autoSpaceDN w:val="0"/>
              <w:adjustRightInd w:val="0"/>
              <w:ind w:left="60" w:right="60"/>
              <w:jc w:val="right"/>
              <w:rPr>
                <w:rFonts w:cs="Arial"/>
                <w:sz w:val="18"/>
                <w:szCs w:val="18"/>
              </w:rPr>
            </w:pPr>
            <w:r w:rsidRPr="001C387D">
              <w:rPr>
                <w:rFonts w:cs="Arial"/>
                <w:sz w:val="18"/>
                <w:szCs w:val="18"/>
              </w:rPr>
              <w:t>1.7</w:t>
            </w:r>
          </w:p>
        </w:tc>
      </w:tr>
      <w:tr w:rsidR="004B0684" w:rsidRPr="001C387D" w14:paraId="5ECC3D7F" w14:textId="77777777" w:rsidTr="004B0684">
        <w:trPr>
          <w:cantSplit/>
        </w:trPr>
        <w:tc>
          <w:tcPr>
            <w:tcW w:w="1052" w:type="dxa"/>
            <w:vMerge/>
            <w:tcBorders>
              <w:top w:val="nil"/>
              <w:left w:val="single" w:sz="12" w:space="0" w:color="auto"/>
              <w:bottom w:val="nil"/>
              <w:right w:val="nil"/>
            </w:tcBorders>
            <w:shd w:val="clear" w:color="auto" w:fill="auto"/>
          </w:tcPr>
          <w:p w14:paraId="2B29B75D" w14:textId="77777777" w:rsidR="001C387D" w:rsidRPr="001C387D" w:rsidRDefault="001C387D" w:rsidP="001C387D">
            <w:pPr>
              <w:autoSpaceDE w:val="0"/>
              <w:autoSpaceDN w:val="0"/>
              <w:adjustRightInd w:val="0"/>
              <w:rPr>
                <w:rFonts w:cs="Arial"/>
                <w:sz w:val="18"/>
                <w:szCs w:val="18"/>
              </w:rPr>
            </w:pPr>
          </w:p>
        </w:tc>
        <w:tc>
          <w:tcPr>
            <w:tcW w:w="2426" w:type="dxa"/>
            <w:tcBorders>
              <w:top w:val="nil"/>
              <w:left w:val="nil"/>
              <w:bottom w:val="nil"/>
              <w:right w:val="single" w:sz="12" w:space="0" w:color="auto"/>
            </w:tcBorders>
            <w:shd w:val="clear" w:color="auto" w:fill="auto"/>
          </w:tcPr>
          <w:p w14:paraId="7A6C3C61" w14:textId="77777777" w:rsidR="001C387D" w:rsidRPr="001C387D" w:rsidRDefault="001C387D" w:rsidP="001C387D">
            <w:pPr>
              <w:autoSpaceDE w:val="0"/>
              <w:autoSpaceDN w:val="0"/>
              <w:adjustRightInd w:val="0"/>
              <w:ind w:left="60" w:right="60"/>
              <w:rPr>
                <w:rFonts w:cs="Arial"/>
                <w:sz w:val="18"/>
                <w:szCs w:val="18"/>
              </w:rPr>
            </w:pPr>
            <w:r w:rsidRPr="001C387D">
              <w:rPr>
                <w:rFonts w:cs="Arial"/>
                <w:sz w:val="18"/>
                <w:szCs w:val="18"/>
              </w:rPr>
              <w:t>Disagree</w:t>
            </w:r>
          </w:p>
        </w:tc>
        <w:tc>
          <w:tcPr>
            <w:tcW w:w="1289" w:type="dxa"/>
            <w:tcBorders>
              <w:top w:val="nil"/>
              <w:left w:val="single" w:sz="12" w:space="0" w:color="auto"/>
              <w:bottom w:val="nil"/>
              <w:right w:val="single" w:sz="12" w:space="0" w:color="auto"/>
            </w:tcBorders>
            <w:shd w:val="clear" w:color="auto" w:fill="auto"/>
          </w:tcPr>
          <w:p w14:paraId="25554E06" w14:textId="77777777" w:rsidR="001C387D" w:rsidRPr="001C387D" w:rsidRDefault="001C387D" w:rsidP="001C387D">
            <w:pPr>
              <w:autoSpaceDE w:val="0"/>
              <w:autoSpaceDN w:val="0"/>
              <w:adjustRightInd w:val="0"/>
              <w:ind w:left="60" w:right="60"/>
              <w:jc w:val="right"/>
              <w:rPr>
                <w:rFonts w:cs="Arial"/>
                <w:sz w:val="18"/>
                <w:szCs w:val="18"/>
              </w:rPr>
            </w:pPr>
            <w:r w:rsidRPr="001C387D">
              <w:rPr>
                <w:rFonts w:cs="Arial"/>
                <w:sz w:val="18"/>
                <w:szCs w:val="18"/>
              </w:rPr>
              <w:t>44</w:t>
            </w:r>
          </w:p>
        </w:tc>
        <w:tc>
          <w:tcPr>
            <w:tcW w:w="1136" w:type="dxa"/>
            <w:tcBorders>
              <w:top w:val="nil"/>
              <w:left w:val="single" w:sz="12" w:space="0" w:color="auto"/>
              <w:bottom w:val="nil"/>
              <w:right w:val="single" w:sz="12" w:space="0" w:color="auto"/>
            </w:tcBorders>
            <w:shd w:val="clear" w:color="auto" w:fill="auto"/>
          </w:tcPr>
          <w:p w14:paraId="549F0E86" w14:textId="77777777" w:rsidR="001C387D" w:rsidRPr="001C387D" w:rsidRDefault="001C387D" w:rsidP="001C387D">
            <w:pPr>
              <w:autoSpaceDE w:val="0"/>
              <w:autoSpaceDN w:val="0"/>
              <w:adjustRightInd w:val="0"/>
              <w:ind w:left="60" w:right="60"/>
              <w:jc w:val="right"/>
              <w:rPr>
                <w:rFonts w:cs="Arial"/>
                <w:sz w:val="18"/>
                <w:szCs w:val="18"/>
              </w:rPr>
            </w:pPr>
            <w:r w:rsidRPr="001C387D">
              <w:rPr>
                <w:rFonts w:cs="Arial"/>
                <w:sz w:val="18"/>
                <w:szCs w:val="18"/>
              </w:rPr>
              <w:t>1.6</w:t>
            </w:r>
          </w:p>
        </w:tc>
        <w:tc>
          <w:tcPr>
            <w:tcW w:w="1544" w:type="dxa"/>
            <w:tcBorders>
              <w:top w:val="nil"/>
              <w:left w:val="single" w:sz="12" w:space="0" w:color="auto"/>
              <w:bottom w:val="nil"/>
              <w:right w:val="single" w:sz="12" w:space="0" w:color="auto"/>
            </w:tcBorders>
            <w:shd w:val="clear" w:color="auto" w:fill="auto"/>
          </w:tcPr>
          <w:p w14:paraId="74FD1C6B" w14:textId="77777777" w:rsidR="001C387D" w:rsidRPr="001C387D" w:rsidRDefault="001C387D" w:rsidP="001C387D">
            <w:pPr>
              <w:autoSpaceDE w:val="0"/>
              <w:autoSpaceDN w:val="0"/>
              <w:adjustRightInd w:val="0"/>
              <w:ind w:left="60" w:right="60"/>
              <w:jc w:val="right"/>
              <w:rPr>
                <w:rFonts w:cs="Arial"/>
                <w:sz w:val="18"/>
                <w:szCs w:val="18"/>
              </w:rPr>
            </w:pPr>
            <w:r w:rsidRPr="001C387D">
              <w:rPr>
                <w:rFonts w:cs="Arial"/>
                <w:sz w:val="18"/>
                <w:szCs w:val="18"/>
              </w:rPr>
              <w:t>1.6</w:t>
            </w:r>
          </w:p>
        </w:tc>
        <w:tc>
          <w:tcPr>
            <w:tcW w:w="1628" w:type="dxa"/>
            <w:tcBorders>
              <w:top w:val="nil"/>
              <w:left w:val="single" w:sz="12" w:space="0" w:color="auto"/>
              <w:bottom w:val="nil"/>
              <w:right w:val="single" w:sz="12" w:space="0" w:color="auto"/>
            </w:tcBorders>
            <w:shd w:val="clear" w:color="auto" w:fill="auto"/>
          </w:tcPr>
          <w:p w14:paraId="2D382ABC" w14:textId="77777777" w:rsidR="001C387D" w:rsidRPr="001C387D" w:rsidRDefault="001C387D" w:rsidP="001C387D">
            <w:pPr>
              <w:autoSpaceDE w:val="0"/>
              <w:autoSpaceDN w:val="0"/>
              <w:adjustRightInd w:val="0"/>
              <w:ind w:left="60" w:right="60"/>
              <w:jc w:val="right"/>
              <w:rPr>
                <w:rFonts w:cs="Arial"/>
                <w:sz w:val="18"/>
                <w:szCs w:val="18"/>
              </w:rPr>
            </w:pPr>
            <w:r w:rsidRPr="001C387D">
              <w:rPr>
                <w:rFonts w:cs="Arial"/>
                <w:sz w:val="18"/>
                <w:szCs w:val="18"/>
              </w:rPr>
              <w:t>3.3</w:t>
            </w:r>
          </w:p>
        </w:tc>
      </w:tr>
      <w:tr w:rsidR="004B0684" w:rsidRPr="001C387D" w14:paraId="3B5B9A9A" w14:textId="77777777" w:rsidTr="004B0684">
        <w:trPr>
          <w:cantSplit/>
        </w:trPr>
        <w:tc>
          <w:tcPr>
            <w:tcW w:w="1052" w:type="dxa"/>
            <w:vMerge/>
            <w:tcBorders>
              <w:top w:val="nil"/>
              <w:left w:val="single" w:sz="12" w:space="0" w:color="auto"/>
              <w:bottom w:val="nil"/>
              <w:right w:val="nil"/>
            </w:tcBorders>
            <w:shd w:val="clear" w:color="auto" w:fill="auto"/>
          </w:tcPr>
          <w:p w14:paraId="5C600AC0" w14:textId="77777777" w:rsidR="001C387D" w:rsidRPr="001C387D" w:rsidRDefault="001C387D" w:rsidP="001C387D">
            <w:pPr>
              <w:autoSpaceDE w:val="0"/>
              <w:autoSpaceDN w:val="0"/>
              <w:adjustRightInd w:val="0"/>
              <w:rPr>
                <w:rFonts w:cs="Arial"/>
                <w:sz w:val="18"/>
                <w:szCs w:val="18"/>
              </w:rPr>
            </w:pPr>
          </w:p>
        </w:tc>
        <w:tc>
          <w:tcPr>
            <w:tcW w:w="2426" w:type="dxa"/>
            <w:tcBorders>
              <w:top w:val="nil"/>
              <w:left w:val="nil"/>
              <w:bottom w:val="nil"/>
              <w:right w:val="single" w:sz="12" w:space="0" w:color="auto"/>
            </w:tcBorders>
            <w:shd w:val="clear" w:color="auto" w:fill="auto"/>
          </w:tcPr>
          <w:p w14:paraId="6B894AE1" w14:textId="77777777" w:rsidR="001C387D" w:rsidRPr="001C387D" w:rsidRDefault="001C387D" w:rsidP="001C387D">
            <w:pPr>
              <w:autoSpaceDE w:val="0"/>
              <w:autoSpaceDN w:val="0"/>
              <w:adjustRightInd w:val="0"/>
              <w:ind w:left="60" w:right="60"/>
              <w:rPr>
                <w:rFonts w:cs="Arial"/>
                <w:sz w:val="18"/>
                <w:szCs w:val="18"/>
              </w:rPr>
            </w:pPr>
            <w:r w:rsidRPr="001C387D">
              <w:rPr>
                <w:rFonts w:cs="Arial"/>
                <w:sz w:val="18"/>
                <w:szCs w:val="18"/>
              </w:rPr>
              <w:t>Agree</w:t>
            </w:r>
          </w:p>
        </w:tc>
        <w:tc>
          <w:tcPr>
            <w:tcW w:w="1289" w:type="dxa"/>
            <w:tcBorders>
              <w:top w:val="nil"/>
              <w:left w:val="single" w:sz="12" w:space="0" w:color="auto"/>
              <w:bottom w:val="nil"/>
              <w:right w:val="single" w:sz="12" w:space="0" w:color="auto"/>
            </w:tcBorders>
            <w:shd w:val="clear" w:color="auto" w:fill="auto"/>
          </w:tcPr>
          <w:p w14:paraId="0D0A7F7F" w14:textId="77777777" w:rsidR="001C387D" w:rsidRPr="001C387D" w:rsidRDefault="001C387D" w:rsidP="001C387D">
            <w:pPr>
              <w:autoSpaceDE w:val="0"/>
              <w:autoSpaceDN w:val="0"/>
              <w:adjustRightInd w:val="0"/>
              <w:ind w:left="60" w:right="60"/>
              <w:jc w:val="right"/>
              <w:rPr>
                <w:rFonts w:cs="Arial"/>
                <w:sz w:val="18"/>
                <w:szCs w:val="18"/>
              </w:rPr>
            </w:pPr>
            <w:r w:rsidRPr="001C387D">
              <w:rPr>
                <w:rFonts w:cs="Arial"/>
                <w:sz w:val="18"/>
                <w:szCs w:val="18"/>
              </w:rPr>
              <w:t>645</w:t>
            </w:r>
          </w:p>
        </w:tc>
        <w:tc>
          <w:tcPr>
            <w:tcW w:w="1136" w:type="dxa"/>
            <w:tcBorders>
              <w:top w:val="nil"/>
              <w:left w:val="single" w:sz="12" w:space="0" w:color="auto"/>
              <w:bottom w:val="nil"/>
              <w:right w:val="single" w:sz="12" w:space="0" w:color="auto"/>
            </w:tcBorders>
            <w:shd w:val="clear" w:color="auto" w:fill="auto"/>
          </w:tcPr>
          <w:p w14:paraId="66C9D206" w14:textId="77777777" w:rsidR="001C387D" w:rsidRPr="001C387D" w:rsidRDefault="001C387D" w:rsidP="001C387D">
            <w:pPr>
              <w:autoSpaceDE w:val="0"/>
              <w:autoSpaceDN w:val="0"/>
              <w:adjustRightInd w:val="0"/>
              <w:ind w:left="60" w:right="60"/>
              <w:jc w:val="right"/>
              <w:rPr>
                <w:rFonts w:cs="Arial"/>
                <w:sz w:val="18"/>
                <w:szCs w:val="18"/>
              </w:rPr>
            </w:pPr>
            <w:r w:rsidRPr="001C387D">
              <w:rPr>
                <w:rFonts w:cs="Arial"/>
                <w:sz w:val="18"/>
                <w:szCs w:val="18"/>
              </w:rPr>
              <w:t>23.0</w:t>
            </w:r>
          </w:p>
        </w:tc>
        <w:tc>
          <w:tcPr>
            <w:tcW w:w="1544" w:type="dxa"/>
            <w:tcBorders>
              <w:top w:val="nil"/>
              <w:left w:val="single" w:sz="12" w:space="0" w:color="auto"/>
              <w:bottom w:val="nil"/>
              <w:right w:val="single" w:sz="12" w:space="0" w:color="auto"/>
            </w:tcBorders>
            <w:shd w:val="clear" w:color="auto" w:fill="auto"/>
          </w:tcPr>
          <w:p w14:paraId="678B146F" w14:textId="77777777" w:rsidR="001C387D" w:rsidRPr="001C387D" w:rsidRDefault="001C387D" w:rsidP="001C387D">
            <w:pPr>
              <w:autoSpaceDE w:val="0"/>
              <w:autoSpaceDN w:val="0"/>
              <w:adjustRightInd w:val="0"/>
              <w:ind w:left="60" w:right="60"/>
              <w:jc w:val="right"/>
              <w:rPr>
                <w:rFonts w:cs="Arial"/>
                <w:sz w:val="18"/>
                <w:szCs w:val="18"/>
              </w:rPr>
            </w:pPr>
            <w:r w:rsidRPr="001C387D">
              <w:rPr>
                <w:rFonts w:cs="Arial"/>
                <w:sz w:val="18"/>
                <w:szCs w:val="18"/>
              </w:rPr>
              <w:t>23.6</w:t>
            </w:r>
          </w:p>
        </w:tc>
        <w:tc>
          <w:tcPr>
            <w:tcW w:w="1628" w:type="dxa"/>
            <w:tcBorders>
              <w:top w:val="nil"/>
              <w:left w:val="single" w:sz="12" w:space="0" w:color="auto"/>
              <w:bottom w:val="nil"/>
              <w:right w:val="single" w:sz="12" w:space="0" w:color="auto"/>
            </w:tcBorders>
            <w:shd w:val="clear" w:color="auto" w:fill="auto"/>
          </w:tcPr>
          <w:p w14:paraId="5D9BC183" w14:textId="77777777" w:rsidR="001C387D" w:rsidRPr="001C387D" w:rsidRDefault="001C387D" w:rsidP="001C387D">
            <w:pPr>
              <w:autoSpaceDE w:val="0"/>
              <w:autoSpaceDN w:val="0"/>
              <w:adjustRightInd w:val="0"/>
              <w:ind w:left="60" w:right="60"/>
              <w:jc w:val="right"/>
              <w:rPr>
                <w:rFonts w:cs="Arial"/>
                <w:sz w:val="18"/>
                <w:szCs w:val="18"/>
              </w:rPr>
            </w:pPr>
            <w:r w:rsidRPr="001C387D">
              <w:rPr>
                <w:rFonts w:cs="Arial"/>
                <w:sz w:val="18"/>
                <w:szCs w:val="18"/>
              </w:rPr>
              <w:t>26.9</w:t>
            </w:r>
          </w:p>
        </w:tc>
      </w:tr>
      <w:tr w:rsidR="004B0684" w:rsidRPr="001C387D" w14:paraId="55908767" w14:textId="77777777" w:rsidTr="004B0684">
        <w:trPr>
          <w:cantSplit/>
        </w:trPr>
        <w:tc>
          <w:tcPr>
            <w:tcW w:w="1052" w:type="dxa"/>
            <w:vMerge/>
            <w:tcBorders>
              <w:top w:val="nil"/>
              <w:left w:val="single" w:sz="12" w:space="0" w:color="auto"/>
              <w:bottom w:val="nil"/>
              <w:right w:val="nil"/>
            </w:tcBorders>
            <w:shd w:val="clear" w:color="auto" w:fill="auto"/>
          </w:tcPr>
          <w:p w14:paraId="4446E1E2" w14:textId="77777777" w:rsidR="001C387D" w:rsidRPr="001C387D" w:rsidRDefault="001C387D" w:rsidP="001C387D">
            <w:pPr>
              <w:autoSpaceDE w:val="0"/>
              <w:autoSpaceDN w:val="0"/>
              <w:adjustRightInd w:val="0"/>
              <w:rPr>
                <w:rFonts w:cs="Arial"/>
                <w:sz w:val="18"/>
                <w:szCs w:val="18"/>
              </w:rPr>
            </w:pPr>
          </w:p>
        </w:tc>
        <w:tc>
          <w:tcPr>
            <w:tcW w:w="2426" w:type="dxa"/>
            <w:tcBorders>
              <w:top w:val="nil"/>
              <w:left w:val="nil"/>
              <w:bottom w:val="nil"/>
              <w:right w:val="single" w:sz="12" w:space="0" w:color="auto"/>
            </w:tcBorders>
            <w:shd w:val="clear" w:color="auto" w:fill="auto"/>
          </w:tcPr>
          <w:p w14:paraId="6E547011" w14:textId="77777777" w:rsidR="001C387D" w:rsidRPr="001C387D" w:rsidRDefault="001C387D" w:rsidP="001C387D">
            <w:pPr>
              <w:autoSpaceDE w:val="0"/>
              <w:autoSpaceDN w:val="0"/>
              <w:adjustRightInd w:val="0"/>
              <w:ind w:left="60" w:right="60"/>
              <w:rPr>
                <w:rFonts w:cs="Arial"/>
                <w:sz w:val="18"/>
                <w:szCs w:val="18"/>
              </w:rPr>
            </w:pPr>
            <w:r w:rsidRPr="001C387D">
              <w:rPr>
                <w:rFonts w:cs="Arial"/>
                <w:sz w:val="18"/>
                <w:szCs w:val="18"/>
              </w:rPr>
              <w:t>Strongly Agree</w:t>
            </w:r>
          </w:p>
        </w:tc>
        <w:tc>
          <w:tcPr>
            <w:tcW w:w="1289" w:type="dxa"/>
            <w:tcBorders>
              <w:top w:val="nil"/>
              <w:left w:val="single" w:sz="12" w:space="0" w:color="auto"/>
              <w:bottom w:val="nil"/>
              <w:right w:val="single" w:sz="12" w:space="0" w:color="auto"/>
            </w:tcBorders>
            <w:shd w:val="clear" w:color="auto" w:fill="auto"/>
          </w:tcPr>
          <w:p w14:paraId="385C3BA1" w14:textId="77777777" w:rsidR="001C387D" w:rsidRPr="001C387D" w:rsidRDefault="001C387D" w:rsidP="001C387D">
            <w:pPr>
              <w:autoSpaceDE w:val="0"/>
              <w:autoSpaceDN w:val="0"/>
              <w:adjustRightInd w:val="0"/>
              <w:ind w:left="60" w:right="60"/>
              <w:jc w:val="right"/>
              <w:rPr>
                <w:rFonts w:cs="Arial"/>
                <w:sz w:val="18"/>
                <w:szCs w:val="18"/>
              </w:rPr>
            </w:pPr>
            <w:r w:rsidRPr="001C387D">
              <w:rPr>
                <w:rFonts w:cs="Arial"/>
                <w:sz w:val="18"/>
                <w:szCs w:val="18"/>
              </w:rPr>
              <w:t>675</w:t>
            </w:r>
          </w:p>
        </w:tc>
        <w:tc>
          <w:tcPr>
            <w:tcW w:w="1136" w:type="dxa"/>
            <w:tcBorders>
              <w:top w:val="nil"/>
              <w:left w:val="single" w:sz="12" w:space="0" w:color="auto"/>
              <w:bottom w:val="nil"/>
              <w:right w:val="single" w:sz="12" w:space="0" w:color="auto"/>
            </w:tcBorders>
            <w:shd w:val="clear" w:color="auto" w:fill="auto"/>
          </w:tcPr>
          <w:p w14:paraId="45686847" w14:textId="77777777" w:rsidR="001C387D" w:rsidRPr="001C387D" w:rsidRDefault="001C387D" w:rsidP="001C387D">
            <w:pPr>
              <w:autoSpaceDE w:val="0"/>
              <w:autoSpaceDN w:val="0"/>
              <w:adjustRightInd w:val="0"/>
              <w:ind w:left="60" w:right="60"/>
              <w:jc w:val="right"/>
              <w:rPr>
                <w:rFonts w:cs="Arial"/>
                <w:sz w:val="18"/>
                <w:szCs w:val="18"/>
              </w:rPr>
            </w:pPr>
            <w:r w:rsidRPr="001C387D">
              <w:rPr>
                <w:rFonts w:cs="Arial"/>
                <w:sz w:val="18"/>
                <w:szCs w:val="18"/>
              </w:rPr>
              <w:t>24.1</w:t>
            </w:r>
          </w:p>
        </w:tc>
        <w:tc>
          <w:tcPr>
            <w:tcW w:w="1544" w:type="dxa"/>
            <w:tcBorders>
              <w:top w:val="nil"/>
              <w:left w:val="single" w:sz="12" w:space="0" w:color="auto"/>
              <w:bottom w:val="nil"/>
              <w:right w:val="single" w:sz="12" w:space="0" w:color="auto"/>
            </w:tcBorders>
            <w:shd w:val="clear" w:color="auto" w:fill="auto"/>
          </w:tcPr>
          <w:p w14:paraId="51754EFF" w14:textId="77777777" w:rsidR="001C387D" w:rsidRPr="001C387D" w:rsidRDefault="001C387D" w:rsidP="001C387D">
            <w:pPr>
              <w:autoSpaceDE w:val="0"/>
              <w:autoSpaceDN w:val="0"/>
              <w:adjustRightInd w:val="0"/>
              <w:ind w:left="60" w:right="60"/>
              <w:jc w:val="right"/>
              <w:rPr>
                <w:rFonts w:cs="Arial"/>
                <w:sz w:val="18"/>
                <w:szCs w:val="18"/>
              </w:rPr>
            </w:pPr>
            <w:r w:rsidRPr="001C387D">
              <w:rPr>
                <w:rFonts w:cs="Arial"/>
                <w:sz w:val="18"/>
                <w:szCs w:val="18"/>
              </w:rPr>
              <w:t>24.7</w:t>
            </w:r>
          </w:p>
        </w:tc>
        <w:tc>
          <w:tcPr>
            <w:tcW w:w="1628" w:type="dxa"/>
            <w:tcBorders>
              <w:top w:val="nil"/>
              <w:left w:val="single" w:sz="12" w:space="0" w:color="auto"/>
              <w:bottom w:val="nil"/>
              <w:right w:val="single" w:sz="12" w:space="0" w:color="auto"/>
            </w:tcBorders>
            <w:shd w:val="clear" w:color="auto" w:fill="auto"/>
          </w:tcPr>
          <w:p w14:paraId="1C64795C" w14:textId="77777777" w:rsidR="001C387D" w:rsidRPr="001C387D" w:rsidRDefault="001C387D" w:rsidP="001C387D">
            <w:pPr>
              <w:autoSpaceDE w:val="0"/>
              <w:autoSpaceDN w:val="0"/>
              <w:adjustRightInd w:val="0"/>
              <w:ind w:left="60" w:right="60"/>
              <w:jc w:val="right"/>
              <w:rPr>
                <w:rFonts w:cs="Arial"/>
                <w:sz w:val="18"/>
                <w:szCs w:val="18"/>
              </w:rPr>
            </w:pPr>
            <w:r w:rsidRPr="001C387D">
              <w:rPr>
                <w:rFonts w:cs="Arial"/>
                <w:sz w:val="18"/>
                <w:szCs w:val="18"/>
              </w:rPr>
              <w:t>51.6</w:t>
            </w:r>
          </w:p>
        </w:tc>
      </w:tr>
      <w:tr w:rsidR="004B0684" w:rsidRPr="001C387D" w14:paraId="61825C34" w14:textId="77777777" w:rsidTr="004B0684">
        <w:trPr>
          <w:cantSplit/>
        </w:trPr>
        <w:tc>
          <w:tcPr>
            <w:tcW w:w="1052" w:type="dxa"/>
            <w:vMerge/>
            <w:tcBorders>
              <w:top w:val="nil"/>
              <w:left w:val="single" w:sz="12" w:space="0" w:color="auto"/>
              <w:bottom w:val="nil"/>
              <w:right w:val="nil"/>
            </w:tcBorders>
            <w:shd w:val="clear" w:color="auto" w:fill="auto"/>
          </w:tcPr>
          <w:p w14:paraId="24A7511D" w14:textId="77777777" w:rsidR="001C387D" w:rsidRPr="001C387D" w:rsidRDefault="001C387D" w:rsidP="001C387D">
            <w:pPr>
              <w:autoSpaceDE w:val="0"/>
              <w:autoSpaceDN w:val="0"/>
              <w:adjustRightInd w:val="0"/>
              <w:rPr>
                <w:rFonts w:cs="Arial"/>
                <w:sz w:val="18"/>
                <w:szCs w:val="18"/>
              </w:rPr>
            </w:pPr>
          </w:p>
        </w:tc>
        <w:tc>
          <w:tcPr>
            <w:tcW w:w="2426" w:type="dxa"/>
            <w:tcBorders>
              <w:top w:val="nil"/>
              <w:left w:val="nil"/>
              <w:bottom w:val="nil"/>
              <w:right w:val="single" w:sz="12" w:space="0" w:color="auto"/>
            </w:tcBorders>
            <w:shd w:val="clear" w:color="auto" w:fill="auto"/>
          </w:tcPr>
          <w:p w14:paraId="41DF7F15" w14:textId="77777777" w:rsidR="001C387D" w:rsidRPr="001C387D" w:rsidRDefault="001C387D" w:rsidP="001C387D">
            <w:pPr>
              <w:autoSpaceDE w:val="0"/>
              <w:autoSpaceDN w:val="0"/>
              <w:adjustRightInd w:val="0"/>
              <w:ind w:left="60" w:right="60"/>
              <w:rPr>
                <w:rFonts w:cs="Arial"/>
                <w:sz w:val="18"/>
                <w:szCs w:val="18"/>
              </w:rPr>
            </w:pPr>
            <w:r w:rsidRPr="001C387D">
              <w:rPr>
                <w:rFonts w:cs="Arial"/>
                <w:sz w:val="18"/>
                <w:szCs w:val="18"/>
              </w:rPr>
              <w:t>Very Strongly Agree</w:t>
            </w:r>
          </w:p>
        </w:tc>
        <w:tc>
          <w:tcPr>
            <w:tcW w:w="1289" w:type="dxa"/>
            <w:tcBorders>
              <w:top w:val="nil"/>
              <w:left w:val="single" w:sz="12" w:space="0" w:color="auto"/>
              <w:bottom w:val="nil"/>
              <w:right w:val="single" w:sz="12" w:space="0" w:color="auto"/>
            </w:tcBorders>
            <w:shd w:val="clear" w:color="auto" w:fill="auto"/>
          </w:tcPr>
          <w:p w14:paraId="361B0F4A" w14:textId="77777777" w:rsidR="001C387D" w:rsidRPr="001C387D" w:rsidRDefault="001C387D" w:rsidP="001C387D">
            <w:pPr>
              <w:autoSpaceDE w:val="0"/>
              <w:autoSpaceDN w:val="0"/>
              <w:adjustRightInd w:val="0"/>
              <w:ind w:left="60" w:right="60"/>
              <w:jc w:val="right"/>
              <w:rPr>
                <w:rFonts w:cs="Arial"/>
                <w:sz w:val="18"/>
                <w:szCs w:val="18"/>
              </w:rPr>
            </w:pPr>
            <w:r w:rsidRPr="001C387D">
              <w:rPr>
                <w:rFonts w:cs="Arial"/>
                <w:sz w:val="18"/>
                <w:szCs w:val="18"/>
              </w:rPr>
              <w:t>1321</w:t>
            </w:r>
          </w:p>
        </w:tc>
        <w:tc>
          <w:tcPr>
            <w:tcW w:w="1136" w:type="dxa"/>
            <w:tcBorders>
              <w:top w:val="nil"/>
              <w:left w:val="single" w:sz="12" w:space="0" w:color="auto"/>
              <w:bottom w:val="nil"/>
              <w:right w:val="single" w:sz="12" w:space="0" w:color="auto"/>
            </w:tcBorders>
            <w:shd w:val="clear" w:color="auto" w:fill="auto"/>
          </w:tcPr>
          <w:p w14:paraId="4726485F" w14:textId="77777777" w:rsidR="001C387D" w:rsidRPr="001C387D" w:rsidRDefault="001C387D" w:rsidP="001C387D">
            <w:pPr>
              <w:autoSpaceDE w:val="0"/>
              <w:autoSpaceDN w:val="0"/>
              <w:adjustRightInd w:val="0"/>
              <w:ind w:left="60" w:right="60"/>
              <w:jc w:val="right"/>
              <w:rPr>
                <w:rFonts w:cs="Arial"/>
                <w:sz w:val="18"/>
                <w:szCs w:val="18"/>
              </w:rPr>
            </w:pPr>
            <w:r w:rsidRPr="001C387D">
              <w:rPr>
                <w:rFonts w:cs="Arial"/>
                <w:sz w:val="18"/>
                <w:szCs w:val="18"/>
              </w:rPr>
              <w:t>47.1</w:t>
            </w:r>
          </w:p>
        </w:tc>
        <w:tc>
          <w:tcPr>
            <w:tcW w:w="1544" w:type="dxa"/>
            <w:tcBorders>
              <w:top w:val="nil"/>
              <w:left w:val="single" w:sz="12" w:space="0" w:color="auto"/>
              <w:bottom w:val="nil"/>
              <w:right w:val="single" w:sz="12" w:space="0" w:color="auto"/>
            </w:tcBorders>
            <w:shd w:val="clear" w:color="auto" w:fill="auto"/>
          </w:tcPr>
          <w:p w14:paraId="22B35116" w14:textId="77777777" w:rsidR="001C387D" w:rsidRPr="001C387D" w:rsidRDefault="001C387D" w:rsidP="001C387D">
            <w:pPr>
              <w:autoSpaceDE w:val="0"/>
              <w:autoSpaceDN w:val="0"/>
              <w:adjustRightInd w:val="0"/>
              <w:ind w:left="60" w:right="60"/>
              <w:jc w:val="right"/>
              <w:rPr>
                <w:rFonts w:cs="Arial"/>
                <w:sz w:val="18"/>
                <w:szCs w:val="18"/>
              </w:rPr>
            </w:pPr>
            <w:r w:rsidRPr="001C387D">
              <w:rPr>
                <w:rFonts w:cs="Arial"/>
                <w:sz w:val="18"/>
                <w:szCs w:val="18"/>
              </w:rPr>
              <w:t>48.4</w:t>
            </w:r>
          </w:p>
        </w:tc>
        <w:tc>
          <w:tcPr>
            <w:tcW w:w="1628" w:type="dxa"/>
            <w:tcBorders>
              <w:top w:val="nil"/>
              <w:left w:val="single" w:sz="12" w:space="0" w:color="auto"/>
              <w:bottom w:val="nil"/>
              <w:right w:val="single" w:sz="12" w:space="0" w:color="auto"/>
            </w:tcBorders>
            <w:shd w:val="clear" w:color="auto" w:fill="auto"/>
          </w:tcPr>
          <w:p w14:paraId="543A7409" w14:textId="77777777" w:rsidR="001C387D" w:rsidRPr="001C387D" w:rsidRDefault="001C387D" w:rsidP="001C387D">
            <w:pPr>
              <w:autoSpaceDE w:val="0"/>
              <w:autoSpaceDN w:val="0"/>
              <w:adjustRightInd w:val="0"/>
              <w:ind w:left="60" w:right="60"/>
              <w:jc w:val="right"/>
              <w:rPr>
                <w:rFonts w:cs="Arial"/>
                <w:sz w:val="18"/>
                <w:szCs w:val="18"/>
              </w:rPr>
            </w:pPr>
            <w:r w:rsidRPr="001C387D">
              <w:rPr>
                <w:rFonts w:cs="Arial"/>
                <w:sz w:val="18"/>
                <w:szCs w:val="18"/>
              </w:rPr>
              <w:t>100.0</w:t>
            </w:r>
          </w:p>
        </w:tc>
      </w:tr>
      <w:tr w:rsidR="004B0684" w:rsidRPr="001C387D" w14:paraId="0CACF0F1" w14:textId="77777777" w:rsidTr="004B0684">
        <w:trPr>
          <w:cantSplit/>
        </w:trPr>
        <w:tc>
          <w:tcPr>
            <w:tcW w:w="1052" w:type="dxa"/>
            <w:vMerge/>
            <w:tcBorders>
              <w:top w:val="nil"/>
              <w:left w:val="single" w:sz="12" w:space="0" w:color="auto"/>
              <w:bottom w:val="nil"/>
              <w:right w:val="nil"/>
            </w:tcBorders>
            <w:shd w:val="clear" w:color="auto" w:fill="auto"/>
          </w:tcPr>
          <w:p w14:paraId="6118160C" w14:textId="77777777" w:rsidR="001C387D" w:rsidRPr="001C387D" w:rsidRDefault="001C387D" w:rsidP="001C387D">
            <w:pPr>
              <w:autoSpaceDE w:val="0"/>
              <w:autoSpaceDN w:val="0"/>
              <w:adjustRightInd w:val="0"/>
              <w:rPr>
                <w:rFonts w:cs="Arial"/>
                <w:sz w:val="18"/>
                <w:szCs w:val="18"/>
              </w:rPr>
            </w:pPr>
          </w:p>
        </w:tc>
        <w:tc>
          <w:tcPr>
            <w:tcW w:w="2426" w:type="dxa"/>
            <w:tcBorders>
              <w:top w:val="nil"/>
              <w:left w:val="nil"/>
              <w:bottom w:val="nil"/>
              <w:right w:val="single" w:sz="12" w:space="0" w:color="auto"/>
            </w:tcBorders>
            <w:shd w:val="clear" w:color="auto" w:fill="auto"/>
          </w:tcPr>
          <w:p w14:paraId="7412BE6C" w14:textId="77777777" w:rsidR="001C387D" w:rsidRPr="001C387D" w:rsidRDefault="001C387D" w:rsidP="001C387D">
            <w:pPr>
              <w:autoSpaceDE w:val="0"/>
              <w:autoSpaceDN w:val="0"/>
              <w:adjustRightInd w:val="0"/>
              <w:ind w:left="60" w:right="60"/>
              <w:rPr>
                <w:rFonts w:cs="Arial"/>
                <w:sz w:val="18"/>
                <w:szCs w:val="18"/>
              </w:rPr>
            </w:pPr>
            <w:r w:rsidRPr="001C387D">
              <w:rPr>
                <w:rFonts w:cs="Arial"/>
                <w:sz w:val="18"/>
                <w:szCs w:val="18"/>
              </w:rPr>
              <w:t>Total</w:t>
            </w:r>
          </w:p>
        </w:tc>
        <w:tc>
          <w:tcPr>
            <w:tcW w:w="1289" w:type="dxa"/>
            <w:tcBorders>
              <w:top w:val="nil"/>
              <w:left w:val="single" w:sz="12" w:space="0" w:color="auto"/>
              <w:bottom w:val="nil"/>
              <w:right w:val="single" w:sz="12" w:space="0" w:color="auto"/>
            </w:tcBorders>
            <w:shd w:val="clear" w:color="auto" w:fill="auto"/>
          </w:tcPr>
          <w:p w14:paraId="0E201CF0" w14:textId="77777777" w:rsidR="001C387D" w:rsidRPr="001C387D" w:rsidRDefault="001C387D" w:rsidP="001C387D">
            <w:pPr>
              <w:autoSpaceDE w:val="0"/>
              <w:autoSpaceDN w:val="0"/>
              <w:adjustRightInd w:val="0"/>
              <w:ind w:left="60" w:right="60"/>
              <w:jc w:val="right"/>
              <w:rPr>
                <w:rFonts w:cs="Arial"/>
                <w:sz w:val="18"/>
                <w:szCs w:val="18"/>
              </w:rPr>
            </w:pPr>
            <w:r w:rsidRPr="001C387D">
              <w:rPr>
                <w:rFonts w:cs="Arial"/>
                <w:sz w:val="18"/>
                <w:szCs w:val="18"/>
              </w:rPr>
              <w:t>2731</w:t>
            </w:r>
          </w:p>
        </w:tc>
        <w:tc>
          <w:tcPr>
            <w:tcW w:w="1136" w:type="dxa"/>
            <w:tcBorders>
              <w:top w:val="nil"/>
              <w:left w:val="single" w:sz="12" w:space="0" w:color="auto"/>
              <w:bottom w:val="nil"/>
              <w:right w:val="single" w:sz="12" w:space="0" w:color="auto"/>
            </w:tcBorders>
            <w:shd w:val="clear" w:color="auto" w:fill="auto"/>
          </w:tcPr>
          <w:p w14:paraId="0102E5A7" w14:textId="77777777" w:rsidR="001C387D" w:rsidRPr="001C387D" w:rsidRDefault="001C387D" w:rsidP="001C387D">
            <w:pPr>
              <w:autoSpaceDE w:val="0"/>
              <w:autoSpaceDN w:val="0"/>
              <w:adjustRightInd w:val="0"/>
              <w:ind w:left="60" w:right="60"/>
              <w:jc w:val="right"/>
              <w:rPr>
                <w:rFonts w:cs="Arial"/>
                <w:sz w:val="18"/>
                <w:szCs w:val="18"/>
              </w:rPr>
            </w:pPr>
            <w:r w:rsidRPr="001C387D">
              <w:rPr>
                <w:rFonts w:cs="Arial"/>
                <w:sz w:val="18"/>
                <w:szCs w:val="18"/>
              </w:rPr>
              <w:t>97.4</w:t>
            </w:r>
          </w:p>
        </w:tc>
        <w:tc>
          <w:tcPr>
            <w:tcW w:w="1544" w:type="dxa"/>
            <w:tcBorders>
              <w:top w:val="nil"/>
              <w:left w:val="single" w:sz="12" w:space="0" w:color="auto"/>
              <w:bottom w:val="nil"/>
              <w:right w:val="single" w:sz="12" w:space="0" w:color="auto"/>
            </w:tcBorders>
            <w:shd w:val="clear" w:color="auto" w:fill="auto"/>
          </w:tcPr>
          <w:p w14:paraId="6730EF90" w14:textId="77777777" w:rsidR="001C387D" w:rsidRPr="001C387D" w:rsidRDefault="001C387D" w:rsidP="001C387D">
            <w:pPr>
              <w:autoSpaceDE w:val="0"/>
              <w:autoSpaceDN w:val="0"/>
              <w:adjustRightInd w:val="0"/>
              <w:ind w:left="60" w:right="60"/>
              <w:jc w:val="right"/>
              <w:rPr>
                <w:rFonts w:cs="Arial"/>
                <w:sz w:val="18"/>
                <w:szCs w:val="18"/>
              </w:rPr>
            </w:pPr>
            <w:r w:rsidRPr="001C387D">
              <w:rPr>
                <w:rFonts w:cs="Arial"/>
                <w:sz w:val="18"/>
                <w:szCs w:val="18"/>
              </w:rPr>
              <w:t>100.0</w:t>
            </w:r>
          </w:p>
        </w:tc>
        <w:tc>
          <w:tcPr>
            <w:tcW w:w="1628" w:type="dxa"/>
            <w:tcBorders>
              <w:top w:val="nil"/>
              <w:left w:val="single" w:sz="12" w:space="0" w:color="auto"/>
              <w:bottom w:val="nil"/>
              <w:right w:val="single" w:sz="12" w:space="0" w:color="auto"/>
            </w:tcBorders>
            <w:shd w:val="clear" w:color="auto" w:fill="auto"/>
            <w:vAlign w:val="center"/>
          </w:tcPr>
          <w:p w14:paraId="5B63547C" w14:textId="77777777" w:rsidR="001C387D" w:rsidRPr="001C387D" w:rsidRDefault="001C387D" w:rsidP="001C387D">
            <w:pPr>
              <w:autoSpaceDE w:val="0"/>
              <w:autoSpaceDN w:val="0"/>
              <w:adjustRightInd w:val="0"/>
              <w:rPr>
                <w:rFonts w:ascii="Times New Roman" w:hAnsi="Times New Roman"/>
                <w:sz w:val="18"/>
                <w:szCs w:val="18"/>
              </w:rPr>
            </w:pPr>
          </w:p>
        </w:tc>
      </w:tr>
      <w:tr w:rsidR="004B0684" w:rsidRPr="001C387D" w14:paraId="769AF73F" w14:textId="77777777" w:rsidTr="004B0684">
        <w:trPr>
          <w:cantSplit/>
        </w:trPr>
        <w:tc>
          <w:tcPr>
            <w:tcW w:w="1052" w:type="dxa"/>
            <w:tcBorders>
              <w:top w:val="nil"/>
              <w:left w:val="single" w:sz="12" w:space="0" w:color="auto"/>
              <w:bottom w:val="nil"/>
              <w:right w:val="nil"/>
            </w:tcBorders>
            <w:shd w:val="clear" w:color="auto" w:fill="auto"/>
          </w:tcPr>
          <w:p w14:paraId="61A4037F" w14:textId="77777777" w:rsidR="001C387D" w:rsidRPr="001C387D" w:rsidRDefault="001C387D" w:rsidP="001C387D">
            <w:pPr>
              <w:autoSpaceDE w:val="0"/>
              <w:autoSpaceDN w:val="0"/>
              <w:adjustRightInd w:val="0"/>
              <w:ind w:left="60" w:right="60"/>
              <w:rPr>
                <w:rFonts w:cs="Arial"/>
                <w:sz w:val="18"/>
                <w:szCs w:val="18"/>
              </w:rPr>
            </w:pPr>
            <w:r w:rsidRPr="001C387D">
              <w:rPr>
                <w:rFonts w:cs="Arial"/>
                <w:sz w:val="18"/>
                <w:szCs w:val="18"/>
              </w:rPr>
              <w:t>Missing</w:t>
            </w:r>
          </w:p>
        </w:tc>
        <w:tc>
          <w:tcPr>
            <w:tcW w:w="2426" w:type="dxa"/>
            <w:tcBorders>
              <w:top w:val="nil"/>
              <w:left w:val="nil"/>
              <w:bottom w:val="nil"/>
              <w:right w:val="single" w:sz="12" w:space="0" w:color="auto"/>
            </w:tcBorders>
            <w:shd w:val="clear" w:color="auto" w:fill="auto"/>
          </w:tcPr>
          <w:p w14:paraId="6C2716F2" w14:textId="77777777" w:rsidR="001C387D" w:rsidRPr="001C387D" w:rsidRDefault="001C387D" w:rsidP="001C387D">
            <w:pPr>
              <w:autoSpaceDE w:val="0"/>
              <w:autoSpaceDN w:val="0"/>
              <w:adjustRightInd w:val="0"/>
              <w:ind w:left="60" w:right="60"/>
              <w:rPr>
                <w:rFonts w:cs="Arial"/>
                <w:sz w:val="18"/>
                <w:szCs w:val="18"/>
              </w:rPr>
            </w:pPr>
            <w:r w:rsidRPr="001C387D">
              <w:rPr>
                <w:rFonts w:cs="Arial"/>
                <w:sz w:val="18"/>
                <w:szCs w:val="18"/>
              </w:rPr>
              <w:t>System</w:t>
            </w:r>
          </w:p>
        </w:tc>
        <w:tc>
          <w:tcPr>
            <w:tcW w:w="1289" w:type="dxa"/>
            <w:tcBorders>
              <w:top w:val="nil"/>
              <w:left w:val="single" w:sz="12" w:space="0" w:color="auto"/>
              <w:bottom w:val="nil"/>
              <w:right w:val="single" w:sz="12" w:space="0" w:color="auto"/>
            </w:tcBorders>
            <w:shd w:val="clear" w:color="auto" w:fill="auto"/>
          </w:tcPr>
          <w:p w14:paraId="32A82CC3" w14:textId="77777777" w:rsidR="001C387D" w:rsidRPr="001C387D" w:rsidRDefault="001C387D" w:rsidP="001C387D">
            <w:pPr>
              <w:autoSpaceDE w:val="0"/>
              <w:autoSpaceDN w:val="0"/>
              <w:adjustRightInd w:val="0"/>
              <w:ind w:left="60" w:right="60"/>
              <w:jc w:val="right"/>
              <w:rPr>
                <w:rFonts w:cs="Arial"/>
                <w:sz w:val="18"/>
                <w:szCs w:val="18"/>
              </w:rPr>
            </w:pPr>
            <w:r w:rsidRPr="001C387D">
              <w:rPr>
                <w:rFonts w:cs="Arial"/>
                <w:sz w:val="18"/>
                <w:szCs w:val="18"/>
              </w:rPr>
              <w:t>73</w:t>
            </w:r>
          </w:p>
        </w:tc>
        <w:tc>
          <w:tcPr>
            <w:tcW w:w="1136" w:type="dxa"/>
            <w:tcBorders>
              <w:top w:val="nil"/>
              <w:left w:val="single" w:sz="12" w:space="0" w:color="auto"/>
              <w:bottom w:val="nil"/>
              <w:right w:val="single" w:sz="12" w:space="0" w:color="auto"/>
            </w:tcBorders>
            <w:shd w:val="clear" w:color="auto" w:fill="auto"/>
          </w:tcPr>
          <w:p w14:paraId="78CA0F93" w14:textId="77777777" w:rsidR="001C387D" w:rsidRPr="001C387D" w:rsidRDefault="001C387D" w:rsidP="001C387D">
            <w:pPr>
              <w:autoSpaceDE w:val="0"/>
              <w:autoSpaceDN w:val="0"/>
              <w:adjustRightInd w:val="0"/>
              <w:ind w:left="60" w:right="60"/>
              <w:jc w:val="right"/>
              <w:rPr>
                <w:rFonts w:cs="Arial"/>
                <w:sz w:val="18"/>
                <w:szCs w:val="18"/>
              </w:rPr>
            </w:pPr>
            <w:r w:rsidRPr="001C387D">
              <w:rPr>
                <w:rFonts w:cs="Arial"/>
                <w:sz w:val="18"/>
                <w:szCs w:val="18"/>
              </w:rPr>
              <w:t>2.6</w:t>
            </w:r>
          </w:p>
        </w:tc>
        <w:tc>
          <w:tcPr>
            <w:tcW w:w="1544" w:type="dxa"/>
            <w:tcBorders>
              <w:top w:val="nil"/>
              <w:left w:val="single" w:sz="12" w:space="0" w:color="auto"/>
              <w:bottom w:val="nil"/>
              <w:right w:val="single" w:sz="12" w:space="0" w:color="auto"/>
            </w:tcBorders>
            <w:shd w:val="clear" w:color="auto" w:fill="auto"/>
            <w:vAlign w:val="center"/>
          </w:tcPr>
          <w:p w14:paraId="7AC47954" w14:textId="77777777" w:rsidR="001C387D" w:rsidRPr="001C387D" w:rsidRDefault="001C387D" w:rsidP="001C387D">
            <w:pPr>
              <w:autoSpaceDE w:val="0"/>
              <w:autoSpaceDN w:val="0"/>
              <w:adjustRightInd w:val="0"/>
              <w:rPr>
                <w:rFonts w:ascii="Times New Roman" w:hAnsi="Times New Roman"/>
                <w:sz w:val="18"/>
                <w:szCs w:val="18"/>
              </w:rPr>
            </w:pPr>
          </w:p>
        </w:tc>
        <w:tc>
          <w:tcPr>
            <w:tcW w:w="1628" w:type="dxa"/>
            <w:tcBorders>
              <w:top w:val="nil"/>
              <w:left w:val="single" w:sz="12" w:space="0" w:color="auto"/>
              <w:bottom w:val="nil"/>
              <w:right w:val="single" w:sz="12" w:space="0" w:color="auto"/>
            </w:tcBorders>
            <w:shd w:val="clear" w:color="auto" w:fill="auto"/>
            <w:vAlign w:val="center"/>
          </w:tcPr>
          <w:p w14:paraId="5E6F8054" w14:textId="77777777" w:rsidR="001C387D" w:rsidRPr="001C387D" w:rsidRDefault="001C387D" w:rsidP="001C387D">
            <w:pPr>
              <w:autoSpaceDE w:val="0"/>
              <w:autoSpaceDN w:val="0"/>
              <w:adjustRightInd w:val="0"/>
              <w:rPr>
                <w:rFonts w:ascii="Times New Roman" w:hAnsi="Times New Roman"/>
                <w:sz w:val="18"/>
                <w:szCs w:val="18"/>
              </w:rPr>
            </w:pPr>
          </w:p>
        </w:tc>
      </w:tr>
      <w:tr w:rsidR="004B0684" w:rsidRPr="001C387D" w14:paraId="503C2E14" w14:textId="77777777" w:rsidTr="004B0684">
        <w:trPr>
          <w:cantSplit/>
        </w:trPr>
        <w:tc>
          <w:tcPr>
            <w:tcW w:w="3478" w:type="dxa"/>
            <w:gridSpan w:val="2"/>
            <w:tcBorders>
              <w:top w:val="nil"/>
              <w:left w:val="single" w:sz="12" w:space="0" w:color="auto"/>
              <w:bottom w:val="single" w:sz="12" w:space="0" w:color="auto"/>
              <w:right w:val="single" w:sz="12" w:space="0" w:color="auto"/>
            </w:tcBorders>
            <w:shd w:val="clear" w:color="auto" w:fill="auto"/>
          </w:tcPr>
          <w:p w14:paraId="320C18D5" w14:textId="77777777" w:rsidR="001C387D" w:rsidRPr="001C387D" w:rsidRDefault="001C387D" w:rsidP="001C387D">
            <w:pPr>
              <w:autoSpaceDE w:val="0"/>
              <w:autoSpaceDN w:val="0"/>
              <w:adjustRightInd w:val="0"/>
              <w:ind w:left="60" w:right="60"/>
              <w:rPr>
                <w:rFonts w:cs="Arial"/>
                <w:sz w:val="18"/>
                <w:szCs w:val="18"/>
              </w:rPr>
            </w:pPr>
            <w:r w:rsidRPr="001C387D">
              <w:rPr>
                <w:rFonts w:cs="Arial"/>
                <w:sz w:val="18"/>
                <w:szCs w:val="18"/>
              </w:rPr>
              <w:t>Total</w:t>
            </w:r>
          </w:p>
        </w:tc>
        <w:tc>
          <w:tcPr>
            <w:tcW w:w="1289" w:type="dxa"/>
            <w:tcBorders>
              <w:top w:val="nil"/>
              <w:left w:val="single" w:sz="12" w:space="0" w:color="auto"/>
              <w:bottom w:val="single" w:sz="12" w:space="0" w:color="auto"/>
              <w:right w:val="single" w:sz="12" w:space="0" w:color="auto"/>
            </w:tcBorders>
            <w:shd w:val="clear" w:color="auto" w:fill="auto"/>
          </w:tcPr>
          <w:p w14:paraId="1521816B" w14:textId="77777777" w:rsidR="001C387D" w:rsidRPr="001C387D" w:rsidRDefault="001C387D" w:rsidP="001C387D">
            <w:pPr>
              <w:autoSpaceDE w:val="0"/>
              <w:autoSpaceDN w:val="0"/>
              <w:adjustRightInd w:val="0"/>
              <w:ind w:left="60" w:right="60"/>
              <w:jc w:val="right"/>
              <w:rPr>
                <w:rFonts w:cs="Arial"/>
                <w:sz w:val="18"/>
                <w:szCs w:val="18"/>
              </w:rPr>
            </w:pPr>
            <w:r w:rsidRPr="001C387D">
              <w:rPr>
                <w:rFonts w:cs="Arial"/>
                <w:sz w:val="18"/>
                <w:szCs w:val="18"/>
              </w:rPr>
              <w:t>2804</w:t>
            </w:r>
          </w:p>
        </w:tc>
        <w:tc>
          <w:tcPr>
            <w:tcW w:w="1136" w:type="dxa"/>
            <w:tcBorders>
              <w:top w:val="nil"/>
              <w:left w:val="single" w:sz="12" w:space="0" w:color="auto"/>
              <w:bottom w:val="single" w:sz="12" w:space="0" w:color="auto"/>
              <w:right w:val="single" w:sz="12" w:space="0" w:color="auto"/>
            </w:tcBorders>
            <w:shd w:val="clear" w:color="auto" w:fill="auto"/>
          </w:tcPr>
          <w:p w14:paraId="416E97C6" w14:textId="77777777" w:rsidR="001C387D" w:rsidRPr="001C387D" w:rsidRDefault="001C387D" w:rsidP="001C387D">
            <w:pPr>
              <w:autoSpaceDE w:val="0"/>
              <w:autoSpaceDN w:val="0"/>
              <w:adjustRightInd w:val="0"/>
              <w:ind w:left="60" w:right="60"/>
              <w:jc w:val="right"/>
              <w:rPr>
                <w:rFonts w:cs="Arial"/>
                <w:sz w:val="18"/>
                <w:szCs w:val="18"/>
              </w:rPr>
            </w:pPr>
            <w:r w:rsidRPr="001C387D">
              <w:rPr>
                <w:rFonts w:cs="Arial"/>
                <w:sz w:val="18"/>
                <w:szCs w:val="18"/>
              </w:rPr>
              <w:t>100.0</w:t>
            </w:r>
          </w:p>
        </w:tc>
        <w:tc>
          <w:tcPr>
            <w:tcW w:w="1544" w:type="dxa"/>
            <w:tcBorders>
              <w:top w:val="nil"/>
              <w:left w:val="single" w:sz="12" w:space="0" w:color="auto"/>
              <w:bottom w:val="single" w:sz="12" w:space="0" w:color="auto"/>
              <w:right w:val="single" w:sz="12" w:space="0" w:color="auto"/>
            </w:tcBorders>
            <w:shd w:val="clear" w:color="auto" w:fill="auto"/>
            <w:vAlign w:val="center"/>
          </w:tcPr>
          <w:p w14:paraId="4AC15FB8" w14:textId="77777777" w:rsidR="001C387D" w:rsidRPr="001C387D" w:rsidRDefault="001C387D" w:rsidP="001C387D">
            <w:pPr>
              <w:autoSpaceDE w:val="0"/>
              <w:autoSpaceDN w:val="0"/>
              <w:adjustRightInd w:val="0"/>
              <w:rPr>
                <w:rFonts w:ascii="Times New Roman" w:hAnsi="Times New Roman"/>
                <w:sz w:val="18"/>
                <w:szCs w:val="18"/>
              </w:rPr>
            </w:pPr>
          </w:p>
        </w:tc>
        <w:tc>
          <w:tcPr>
            <w:tcW w:w="1628" w:type="dxa"/>
            <w:tcBorders>
              <w:top w:val="nil"/>
              <w:left w:val="single" w:sz="12" w:space="0" w:color="auto"/>
              <w:bottom w:val="single" w:sz="12" w:space="0" w:color="auto"/>
              <w:right w:val="single" w:sz="12" w:space="0" w:color="auto"/>
            </w:tcBorders>
            <w:shd w:val="clear" w:color="auto" w:fill="auto"/>
            <w:vAlign w:val="center"/>
          </w:tcPr>
          <w:p w14:paraId="7781F90C" w14:textId="77777777" w:rsidR="001C387D" w:rsidRPr="001C387D" w:rsidRDefault="001C387D" w:rsidP="001C387D">
            <w:pPr>
              <w:autoSpaceDE w:val="0"/>
              <w:autoSpaceDN w:val="0"/>
              <w:adjustRightInd w:val="0"/>
              <w:rPr>
                <w:rFonts w:ascii="Times New Roman" w:hAnsi="Times New Roman"/>
                <w:sz w:val="18"/>
                <w:szCs w:val="18"/>
              </w:rPr>
            </w:pPr>
          </w:p>
        </w:tc>
      </w:tr>
    </w:tbl>
    <w:p w14:paraId="2FC0A4AF" w14:textId="77777777" w:rsidR="001C387D" w:rsidRPr="001C387D" w:rsidRDefault="001C387D" w:rsidP="001C387D">
      <w:pPr>
        <w:autoSpaceDE w:val="0"/>
        <w:autoSpaceDN w:val="0"/>
        <w:adjustRightInd w:val="0"/>
        <w:rPr>
          <w:rFonts w:ascii="Times New Roman" w:hAnsi="Times New Roman"/>
          <w:sz w:val="18"/>
          <w:szCs w:val="18"/>
        </w:rPr>
      </w:pPr>
    </w:p>
    <w:p w14:paraId="0C7AAB3D" w14:textId="77777777" w:rsidR="001C387D" w:rsidRPr="001C387D" w:rsidRDefault="001C387D" w:rsidP="001C387D">
      <w:pPr>
        <w:autoSpaceDE w:val="0"/>
        <w:autoSpaceDN w:val="0"/>
        <w:adjustRightInd w:val="0"/>
        <w:rPr>
          <w:rFonts w:ascii="Times New Roman" w:hAnsi="Times New Roman"/>
          <w:sz w:val="18"/>
          <w:szCs w:val="18"/>
        </w:rPr>
      </w:pPr>
    </w:p>
    <w:tbl>
      <w:tblPr>
        <w:tblW w:w="907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052"/>
        <w:gridCol w:w="2427"/>
        <w:gridCol w:w="1289"/>
        <w:gridCol w:w="1136"/>
        <w:gridCol w:w="1545"/>
        <w:gridCol w:w="1629"/>
      </w:tblGrid>
      <w:tr w:rsidR="001C387D" w:rsidRPr="001C387D" w14:paraId="21D85987" w14:textId="77777777" w:rsidTr="003D1AFA">
        <w:trPr>
          <w:cantSplit/>
        </w:trPr>
        <w:tc>
          <w:tcPr>
            <w:tcW w:w="9078" w:type="dxa"/>
            <w:gridSpan w:val="6"/>
            <w:tcBorders>
              <w:top w:val="nil"/>
              <w:left w:val="nil"/>
              <w:bottom w:val="single" w:sz="12" w:space="0" w:color="auto"/>
              <w:right w:val="nil"/>
            </w:tcBorders>
            <w:shd w:val="clear" w:color="auto" w:fill="FFFFFF"/>
            <w:vAlign w:val="center"/>
          </w:tcPr>
          <w:p w14:paraId="5907F895" w14:textId="77777777" w:rsidR="001C387D" w:rsidRPr="001C387D" w:rsidRDefault="001C387D" w:rsidP="004B0684">
            <w:pPr>
              <w:autoSpaceDE w:val="0"/>
              <w:autoSpaceDN w:val="0"/>
              <w:adjustRightInd w:val="0"/>
              <w:ind w:left="60" w:right="60"/>
              <w:rPr>
                <w:rFonts w:cs="Arial"/>
                <w:color w:val="010205"/>
                <w:sz w:val="18"/>
                <w:szCs w:val="18"/>
              </w:rPr>
            </w:pPr>
            <w:r w:rsidRPr="001C387D">
              <w:rPr>
                <w:rFonts w:cs="Arial"/>
                <w:b/>
                <w:bCs/>
                <w:color w:val="010205"/>
                <w:sz w:val="18"/>
                <w:szCs w:val="18"/>
              </w:rPr>
              <w:t>Q22 - Over the past year, Early Intervention services have helped me and/or my family feel that my efforts are helping my child.</w:t>
            </w:r>
          </w:p>
        </w:tc>
      </w:tr>
      <w:tr w:rsidR="004B0684" w:rsidRPr="001C387D" w14:paraId="28CB45C8" w14:textId="77777777" w:rsidTr="003D1AFA">
        <w:trPr>
          <w:cantSplit/>
        </w:trPr>
        <w:tc>
          <w:tcPr>
            <w:tcW w:w="3479" w:type="dxa"/>
            <w:gridSpan w:val="2"/>
            <w:tcBorders>
              <w:top w:val="single" w:sz="12" w:space="0" w:color="auto"/>
              <w:left w:val="single" w:sz="12" w:space="0" w:color="auto"/>
              <w:bottom w:val="single" w:sz="12" w:space="0" w:color="auto"/>
              <w:right w:val="single" w:sz="12" w:space="0" w:color="auto"/>
            </w:tcBorders>
            <w:shd w:val="clear" w:color="auto" w:fill="auto"/>
            <w:vAlign w:val="bottom"/>
          </w:tcPr>
          <w:p w14:paraId="03EF4B04" w14:textId="77777777" w:rsidR="001C387D" w:rsidRPr="001C387D" w:rsidRDefault="001C387D" w:rsidP="001C387D">
            <w:pPr>
              <w:autoSpaceDE w:val="0"/>
              <w:autoSpaceDN w:val="0"/>
              <w:adjustRightInd w:val="0"/>
              <w:rPr>
                <w:rFonts w:ascii="Times New Roman" w:hAnsi="Times New Roman"/>
                <w:sz w:val="18"/>
                <w:szCs w:val="18"/>
              </w:rPr>
            </w:pPr>
          </w:p>
        </w:tc>
        <w:tc>
          <w:tcPr>
            <w:tcW w:w="1289" w:type="dxa"/>
            <w:tcBorders>
              <w:top w:val="single" w:sz="12" w:space="0" w:color="auto"/>
              <w:left w:val="single" w:sz="12" w:space="0" w:color="auto"/>
              <w:bottom w:val="single" w:sz="12" w:space="0" w:color="auto"/>
              <w:right w:val="single" w:sz="12" w:space="0" w:color="auto"/>
            </w:tcBorders>
            <w:shd w:val="clear" w:color="auto" w:fill="auto"/>
            <w:vAlign w:val="bottom"/>
          </w:tcPr>
          <w:p w14:paraId="0E1D8A0F" w14:textId="77777777" w:rsidR="001C387D" w:rsidRPr="001C387D" w:rsidRDefault="001C387D" w:rsidP="001C387D">
            <w:pPr>
              <w:autoSpaceDE w:val="0"/>
              <w:autoSpaceDN w:val="0"/>
              <w:adjustRightInd w:val="0"/>
              <w:ind w:left="60" w:right="60"/>
              <w:jc w:val="center"/>
              <w:rPr>
                <w:rFonts w:cs="Arial"/>
                <w:sz w:val="18"/>
                <w:szCs w:val="18"/>
              </w:rPr>
            </w:pPr>
            <w:r w:rsidRPr="001C387D">
              <w:rPr>
                <w:rFonts w:cs="Arial"/>
                <w:sz w:val="18"/>
                <w:szCs w:val="18"/>
              </w:rPr>
              <w:t>Frequency</w:t>
            </w:r>
          </w:p>
        </w:tc>
        <w:tc>
          <w:tcPr>
            <w:tcW w:w="1136" w:type="dxa"/>
            <w:tcBorders>
              <w:top w:val="single" w:sz="12" w:space="0" w:color="auto"/>
              <w:left w:val="single" w:sz="12" w:space="0" w:color="auto"/>
              <w:bottom w:val="single" w:sz="12" w:space="0" w:color="auto"/>
              <w:right w:val="single" w:sz="12" w:space="0" w:color="auto"/>
            </w:tcBorders>
            <w:shd w:val="clear" w:color="auto" w:fill="auto"/>
            <w:vAlign w:val="bottom"/>
          </w:tcPr>
          <w:p w14:paraId="1E461E5E" w14:textId="77777777" w:rsidR="001C387D" w:rsidRPr="001C387D" w:rsidRDefault="001C387D" w:rsidP="001C387D">
            <w:pPr>
              <w:autoSpaceDE w:val="0"/>
              <w:autoSpaceDN w:val="0"/>
              <w:adjustRightInd w:val="0"/>
              <w:ind w:left="60" w:right="60"/>
              <w:jc w:val="center"/>
              <w:rPr>
                <w:rFonts w:cs="Arial"/>
                <w:sz w:val="18"/>
                <w:szCs w:val="18"/>
              </w:rPr>
            </w:pPr>
            <w:r w:rsidRPr="001C387D">
              <w:rPr>
                <w:rFonts w:cs="Arial"/>
                <w:sz w:val="18"/>
                <w:szCs w:val="18"/>
              </w:rPr>
              <w:t>Percent</w:t>
            </w:r>
          </w:p>
        </w:tc>
        <w:tc>
          <w:tcPr>
            <w:tcW w:w="1545" w:type="dxa"/>
            <w:tcBorders>
              <w:top w:val="single" w:sz="12" w:space="0" w:color="auto"/>
              <w:left w:val="single" w:sz="12" w:space="0" w:color="auto"/>
              <w:bottom w:val="single" w:sz="12" w:space="0" w:color="auto"/>
              <w:right w:val="single" w:sz="12" w:space="0" w:color="auto"/>
            </w:tcBorders>
            <w:shd w:val="clear" w:color="auto" w:fill="auto"/>
            <w:vAlign w:val="bottom"/>
          </w:tcPr>
          <w:p w14:paraId="0307C97A" w14:textId="77777777" w:rsidR="001C387D" w:rsidRPr="001C387D" w:rsidRDefault="001C387D" w:rsidP="001C387D">
            <w:pPr>
              <w:autoSpaceDE w:val="0"/>
              <w:autoSpaceDN w:val="0"/>
              <w:adjustRightInd w:val="0"/>
              <w:ind w:left="60" w:right="60"/>
              <w:jc w:val="center"/>
              <w:rPr>
                <w:rFonts w:cs="Arial"/>
                <w:sz w:val="18"/>
                <w:szCs w:val="18"/>
              </w:rPr>
            </w:pPr>
            <w:r w:rsidRPr="001C387D">
              <w:rPr>
                <w:rFonts w:cs="Arial"/>
                <w:sz w:val="18"/>
                <w:szCs w:val="18"/>
              </w:rPr>
              <w:t>Valid Percent</w:t>
            </w:r>
          </w:p>
        </w:tc>
        <w:tc>
          <w:tcPr>
            <w:tcW w:w="1629" w:type="dxa"/>
            <w:tcBorders>
              <w:top w:val="single" w:sz="12" w:space="0" w:color="auto"/>
              <w:left w:val="single" w:sz="12" w:space="0" w:color="auto"/>
              <w:bottom w:val="single" w:sz="12" w:space="0" w:color="auto"/>
              <w:right w:val="single" w:sz="12" w:space="0" w:color="auto"/>
            </w:tcBorders>
            <w:shd w:val="clear" w:color="auto" w:fill="auto"/>
            <w:vAlign w:val="bottom"/>
          </w:tcPr>
          <w:p w14:paraId="5CC9122E" w14:textId="77777777" w:rsidR="001C387D" w:rsidRPr="001C387D" w:rsidRDefault="001C387D" w:rsidP="001C387D">
            <w:pPr>
              <w:autoSpaceDE w:val="0"/>
              <w:autoSpaceDN w:val="0"/>
              <w:adjustRightInd w:val="0"/>
              <w:ind w:left="60" w:right="60"/>
              <w:jc w:val="center"/>
              <w:rPr>
                <w:rFonts w:cs="Arial"/>
                <w:sz w:val="18"/>
                <w:szCs w:val="18"/>
              </w:rPr>
            </w:pPr>
            <w:r w:rsidRPr="001C387D">
              <w:rPr>
                <w:rFonts w:cs="Arial"/>
                <w:sz w:val="18"/>
                <w:szCs w:val="18"/>
              </w:rPr>
              <w:t>Cumulative Percent</w:t>
            </w:r>
          </w:p>
        </w:tc>
      </w:tr>
      <w:tr w:rsidR="004B0684" w:rsidRPr="004B0684" w14:paraId="0A1F153D" w14:textId="77777777" w:rsidTr="003D1AFA">
        <w:trPr>
          <w:cantSplit/>
        </w:trPr>
        <w:tc>
          <w:tcPr>
            <w:tcW w:w="1052" w:type="dxa"/>
            <w:vMerge w:val="restart"/>
            <w:tcBorders>
              <w:top w:val="single" w:sz="12" w:space="0" w:color="auto"/>
              <w:left w:val="single" w:sz="12" w:space="0" w:color="auto"/>
              <w:bottom w:val="nil"/>
              <w:right w:val="nil"/>
            </w:tcBorders>
            <w:shd w:val="clear" w:color="auto" w:fill="auto"/>
          </w:tcPr>
          <w:p w14:paraId="1940D6AF" w14:textId="77777777" w:rsidR="001C387D" w:rsidRPr="001C387D" w:rsidRDefault="001C387D" w:rsidP="001C387D">
            <w:pPr>
              <w:autoSpaceDE w:val="0"/>
              <w:autoSpaceDN w:val="0"/>
              <w:adjustRightInd w:val="0"/>
              <w:ind w:left="60" w:right="60"/>
              <w:rPr>
                <w:rFonts w:cs="Arial"/>
                <w:sz w:val="18"/>
                <w:szCs w:val="18"/>
              </w:rPr>
            </w:pPr>
            <w:r w:rsidRPr="001C387D">
              <w:rPr>
                <w:rFonts w:cs="Arial"/>
                <w:sz w:val="18"/>
                <w:szCs w:val="18"/>
              </w:rPr>
              <w:t>Valid</w:t>
            </w:r>
          </w:p>
        </w:tc>
        <w:tc>
          <w:tcPr>
            <w:tcW w:w="2427" w:type="dxa"/>
            <w:tcBorders>
              <w:top w:val="single" w:sz="12" w:space="0" w:color="auto"/>
              <w:left w:val="nil"/>
              <w:bottom w:val="nil"/>
              <w:right w:val="single" w:sz="12" w:space="0" w:color="auto"/>
            </w:tcBorders>
            <w:shd w:val="clear" w:color="auto" w:fill="auto"/>
          </w:tcPr>
          <w:p w14:paraId="6778C6EC" w14:textId="77777777" w:rsidR="001C387D" w:rsidRPr="001C387D" w:rsidRDefault="001C387D" w:rsidP="001C387D">
            <w:pPr>
              <w:autoSpaceDE w:val="0"/>
              <w:autoSpaceDN w:val="0"/>
              <w:adjustRightInd w:val="0"/>
              <w:ind w:left="60" w:right="60"/>
              <w:rPr>
                <w:rFonts w:cs="Arial"/>
                <w:sz w:val="18"/>
                <w:szCs w:val="18"/>
              </w:rPr>
            </w:pPr>
            <w:r w:rsidRPr="001C387D">
              <w:rPr>
                <w:rFonts w:cs="Arial"/>
                <w:sz w:val="18"/>
                <w:szCs w:val="18"/>
              </w:rPr>
              <w:t>Very Strongly Disagree</w:t>
            </w:r>
          </w:p>
        </w:tc>
        <w:tc>
          <w:tcPr>
            <w:tcW w:w="1289" w:type="dxa"/>
            <w:tcBorders>
              <w:top w:val="single" w:sz="12" w:space="0" w:color="auto"/>
              <w:left w:val="single" w:sz="12" w:space="0" w:color="auto"/>
              <w:bottom w:val="nil"/>
              <w:right w:val="single" w:sz="12" w:space="0" w:color="auto"/>
            </w:tcBorders>
            <w:shd w:val="clear" w:color="auto" w:fill="auto"/>
          </w:tcPr>
          <w:p w14:paraId="1F74334A" w14:textId="77777777" w:rsidR="001C387D" w:rsidRPr="001C387D" w:rsidRDefault="001C387D" w:rsidP="001C387D">
            <w:pPr>
              <w:autoSpaceDE w:val="0"/>
              <w:autoSpaceDN w:val="0"/>
              <w:adjustRightInd w:val="0"/>
              <w:ind w:left="60" w:right="60"/>
              <w:jc w:val="right"/>
              <w:rPr>
                <w:rFonts w:cs="Arial"/>
                <w:sz w:val="18"/>
                <w:szCs w:val="18"/>
              </w:rPr>
            </w:pPr>
            <w:r w:rsidRPr="001C387D">
              <w:rPr>
                <w:rFonts w:cs="Arial"/>
                <w:sz w:val="18"/>
                <w:szCs w:val="18"/>
              </w:rPr>
              <w:t>31</w:t>
            </w:r>
          </w:p>
        </w:tc>
        <w:tc>
          <w:tcPr>
            <w:tcW w:w="1136" w:type="dxa"/>
            <w:tcBorders>
              <w:top w:val="single" w:sz="12" w:space="0" w:color="auto"/>
              <w:left w:val="single" w:sz="12" w:space="0" w:color="auto"/>
              <w:bottom w:val="nil"/>
              <w:right w:val="single" w:sz="12" w:space="0" w:color="auto"/>
            </w:tcBorders>
            <w:shd w:val="clear" w:color="auto" w:fill="auto"/>
          </w:tcPr>
          <w:p w14:paraId="47E05268" w14:textId="77777777" w:rsidR="001C387D" w:rsidRPr="001C387D" w:rsidRDefault="001C387D" w:rsidP="001C387D">
            <w:pPr>
              <w:autoSpaceDE w:val="0"/>
              <w:autoSpaceDN w:val="0"/>
              <w:adjustRightInd w:val="0"/>
              <w:ind w:left="60" w:right="60"/>
              <w:jc w:val="right"/>
              <w:rPr>
                <w:rFonts w:cs="Arial"/>
                <w:sz w:val="18"/>
                <w:szCs w:val="18"/>
              </w:rPr>
            </w:pPr>
            <w:r w:rsidRPr="001C387D">
              <w:rPr>
                <w:rFonts w:cs="Arial"/>
                <w:sz w:val="18"/>
                <w:szCs w:val="18"/>
              </w:rPr>
              <w:t>1.1</w:t>
            </w:r>
          </w:p>
        </w:tc>
        <w:tc>
          <w:tcPr>
            <w:tcW w:w="1545" w:type="dxa"/>
            <w:tcBorders>
              <w:top w:val="single" w:sz="12" w:space="0" w:color="auto"/>
              <w:left w:val="single" w:sz="12" w:space="0" w:color="auto"/>
              <w:bottom w:val="nil"/>
              <w:right w:val="single" w:sz="12" w:space="0" w:color="auto"/>
            </w:tcBorders>
            <w:shd w:val="clear" w:color="auto" w:fill="auto"/>
          </w:tcPr>
          <w:p w14:paraId="03C6464A" w14:textId="77777777" w:rsidR="001C387D" w:rsidRPr="001C387D" w:rsidRDefault="001C387D" w:rsidP="001C387D">
            <w:pPr>
              <w:autoSpaceDE w:val="0"/>
              <w:autoSpaceDN w:val="0"/>
              <w:adjustRightInd w:val="0"/>
              <w:ind w:left="60" w:right="60"/>
              <w:jc w:val="right"/>
              <w:rPr>
                <w:rFonts w:cs="Arial"/>
                <w:sz w:val="18"/>
                <w:szCs w:val="18"/>
              </w:rPr>
            </w:pPr>
            <w:r w:rsidRPr="001C387D">
              <w:rPr>
                <w:rFonts w:cs="Arial"/>
                <w:sz w:val="18"/>
                <w:szCs w:val="18"/>
              </w:rPr>
              <w:t>1.1</w:t>
            </w:r>
          </w:p>
        </w:tc>
        <w:tc>
          <w:tcPr>
            <w:tcW w:w="1629" w:type="dxa"/>
            <w:tcBorders>
              <w:top w:val="single" w:sz="12" w:space="0" w:color="auto"/>
              <w:left w:val="single" w:sz="12" w:space="0" w:color="auto"/>
              <w:bottom w:val="nil"/>
              <w:right w:val="single" w:sz="12" w:space="0" w:color="auto"/>
            </w:tcBorders>
            <w:shd w:val="clear" w:color="auto" w:fill="auto"/>
          </w:tcPr>
          <w:p w14:paraId="68832493" w14:textId="77777777" w:rsidR="001C387D" w:rsidRPr="001C387D" w:rsidRDefault="001C387D" w:rsidP="001C387D">
            <w:pPr>
              <w:autoSpaceDE w:val="0"/>
              <w:autoSpaceDN w:val="0"/>
              <w:adjustRightInd w:val="0"/>
              <w:ind w:left="60" w:right="60"/>
              <w:jc w:val="right"/>
              <w:rPr>
                <w:rFonts w:cs="Arial"/>
                <w:sz w:val="18"/>
                <w:szCs w:val="18"/>
              </w:rPr>
            </w:pPr>
            <w:r w:rsidRPr="001C387D">
              <w:rPr>
                <w:rFonts w:cs="Arial"/>
                <w:sz w:val="18"/>
                <w:szCs w:val="18"/>
              </w:rPr>
              <w:t>1.1</w:t>
            </w:r>
          </w:p>
        </w:tc>
      </w:tr>
      <w:tr w:rsidR="004B0684" w:rsidRPr="004B0684" w14:paraId="7C50BB86" w14:textId="77777777" w:rsidTr="003D1AFA">
        <w:trPr>
          <w:cantSplit/>
        </w:trPr>
        <w:tc>
          <w:tcPr>
            <w:tcW w:w="1052" w:type="dxa"/>
            <w:vMerge/>
            <w:tcBorders>
              <w:top w:val="nil"/>
              <w:left w:val="single" w:sz="12" w:space="0" w:color="auto"/>
              <w:bottom w:val="nil"/>
              <w:right w:val="nil"/>
            </w:tcBorders>
            <w:shd w:val="clear" w:color="auto" w:fill="auto"/>
          </w:tcPr>
          <w:p w14:paraId="657E85F9" w14:textId="77777777" w:rsidR="001C387D" w:rsidRPr="001C387D" w:rsidRDefault="001C387D" w:rsidP="001C387D">
            <w:pPr>
              <w:autoSpaceDE w:val="0"/>
              <w:autoSpaceDN w:val="0"/>
              <w:adjustRightInd w:val="0"/>
              <w:rPr>
                <w:rFonts w:cs="Arial"/>
                <w:sz w:val="18"/>
                <w:szCs w:val="18"/>
              </w:rPr>
            </w:pPr>
          </w:p>
        </w:tc>
        <w:tc>
          <w:tcPr>
            <w:tcW w:w="2427" w:type="dxa"/>
            <w:tcBorders>
              <w:top w:val="nil"/>
              <w:left w:val="nil"/>
              <w:bottom w:val="nil"/>
              <w:right w:val="single" w:sz="12" w:space="0" w:color="auto"/>
            </w:tcBorders>
            <w:shd w:val="clear" w:color="auto" w:fill="auto"/>
          </w:tcPr>
          <w:p w14:paraId="41E67FDE" w14:textId="77777777" w:rsidR="001C387D" w:rsidRPr="001C387D" w:rsidRDefault="001C387D" w:rsidP="001C387D">
            <w:pPr>
              <w:autoSpaceDE w:val="0"/>
              <w:autoSpaceDN w:val="0"/>
              <w:adjustRightInd w:val="0"/>
              <w:ind w:left="60" w:right="60"/>
              <w:rPr>
                <w:rFonts w:cs="Arial"/>
                <w:sz w:val="18"/>
                <w:szCs w:val="18"/>
              </w:rPr>
            </w:pPr>
            <w:r w:rsidRPr="001C387D">
              <w:rPr>
                <w:rFonts w:cs="Arial"/>
                <w:sz w:val="18"/>
                <w:szCs w:val="18"/>
              </w:rPr>
              <w:t>Strongly Disagree</w:t>
            </w:r>
          </w:p>
        </w:tc>
        <w:tc>
          <w:tcPr>
            <w:tcW w:w="1289" w:type="dxa"/>
            <w:tcBorders>
              <w:top w:val="nil"/>
              <w:left w:val="single" w:sz="12" w:space="0" w:color="auto"/>
              <w:bottom w:val="nil"/>
              <w:right w:val="single" w:sz="12" w:space="0" w:color="auto"/>
            </w:tcBorders>
            <w:shd w:val="clear" w:color="auto" w:fill="auto"/>
          </w:tcPr>
          <w:p w14:paraId="42C43C64" w14:textId="77777777" w:rsidR="001C387D" w:rsidRPr="001C387D" w:rsidRDefault="001C387D" w:rsidP="001C387D">
            <w:pPr>
              <w:autoSpaceDE w:val="0"/>
              <w:autoSpaceDN w:val="0"/>
              <w:adjustRightInd w:val="0"/>
              <w:ind w:left="60" w:right="60"/>
              <w:jc w:val="right"/>
              <w:rPr>
                <w:rFonts w:cs="Arial"/>
                <w:sz w:val="18"/>
                <w:szCs w:val="18"/>
              </w:rPr>
            </w:pPr>
            <w:r w:rsidRPr="001C387D">
              <w:rPr>
                <w:rFonts w:cs="Arial"/>
                <w:sz w:val="18"/>
                <w:szCs w:val="18"/>
              </w:rPr>
              <w:t>15</w:t>
            </w:r>
          </w:p>
        </w:tc>
        <w:tc>
          <w:tcPr>
            <w:tcW w:w="1136" w:type="dxa"/>
            <w:tcBorders>
              <w:top w:val="nil"/>
              <w:left w:val="single" w:sz="12" w:space="0" w:color="auto"/>
              <w:bottom w:val="nil"/>
              <w:right w:val="single" w:sz="12" w:space="0" w:color="auto"/>
            </w:tcBorders>
            <w:shd w:val="clear" w:color="auto" w:fill="auto"/>
          </w:tcPr>
          <w:p w14:paraId="7D4DB2DF" w14:textId="77777777" w:rsidR="001C387D" w:rsidRPr="001C387D" w:rsidRDefault="001C387D" w:rsidP="001C387D">
            <w:pPr>
              <w:autoSpaceDE w:val="0"/>
              <w:autoSpaceDN w:val="0"/>
              <w:adjustRightInd w:val="0"/>
              <w:ind w:left="60" w:right="60"/>
              <w:jc w:val="right"/>
              <w:rPr>
                <w:rFonts w:cs="Arial"/>
                <w:sz w:val="18"/>
                <w:szCs w:val="18"/>
              </w:rPr>
            </w:pPr>
            <w:r w:rsidRPr="001C387D">
              <w:rPr>
                <w:rFonts w:cs="Arial"/>
                <w:sz w:val="18"/>
                <w:szCs w:val="18"/>
              </w:rPr>
              <w:t>.5</w:t>
            </w:r>
          </w:p>
        </w:tc>
        <w:tc>
          <w:tcPr>
            <w:tcW w:w="1545" w:type="dxa"/>
            <w:tcBorders>
              <w:top w:val="nil"/>
              <w:left w:val="single" w:sz="12" w:space="0" w:color="auto"/>
              <w:bottom w:val="nil"/>
              <w:right w:val="single" w:sz="12" w:space="0" w:color="auto"/>
            </w:tcBorders>
            <w:shd w:val="clear" w:color="auto" w:fill="auto"/>
          </w:tcPr>
          <w:p w14:paraId="28D42074" w14:textId="77777777" w:rsidR="001C387D" w:rsidRPr="001C387D" w:rsidRDefault="001C387D" w:rsidP="001C387D">
            <w:pPr>
              <w:autoSpaceDE w:val="0"/>
              <w:autoSpaceDN w:val="0"/>
              <w:adjustRightInd w:val="0"/>
              <w:ind w:left="60" w:right="60"/>
              <w:jc w:val="right"/>
              <w:rPr>
                <w:rFonts w:cs="Arial"/>
                <w:sz w:val="18"/>
                <w:szCs w:val="18"/>
              </w:rPr>
            </w:pPr>
            <w:r w:rsidRPr="001C387D">
              <w:rPr>
                <w:rFonts w:cs="Arial"/>
                <w:sz w:val="18"/>
                <w:szCs w:val="18"/>
              </w:rPr>
              <w:t>.5</w:t>
            </w:r>
          </w:p>
        </w:tc>
        <w:tc>
          <w:tcPr>
            <w:tcW w:w="1629" w:type="dxa"/>
            <w:tcBorders>
              <w:top w:val="nil"/>
              <w:left w:val="single" w:sz="12" w:space="0" w:color="auto"/>
              <w:bottom w:val="nil"/>
              <w:right w:val="single" w:sz="12" w:space="0" w:color="auto"/>
            </w:tcBorders>
            <w:shd w:val="clear" w:color="auto" w:fill="auto"/>
          </w:tcPr>
          <w:p w14:paraId="6CEDDD53" w14:textId="77777777" w:rsidR="001C387D" w:rsidRPr="001C387D" w:rsidRDefault="001C387D" w:rsidP="001C387D">
            <w:pPr>
              <w:autoSpaceDE w:val="0"/>
              <w:autoSpaceDN w:val="0"/>
              <w:adjustRightInd w:val="0"/>
              <w:ind w:left="60" w:right="60"/>
              <w:jc w:val="right"/>
              <w:rPr>
                <w:rFonts w:cs="Arial"/>
                <w:sz w:val="18"/>
                <w:szCs w:val="18"/>
              </w:rPr>
            </w:pPr>
            <w:r w:rsidRPr="001C387D">
              <w:rPr>
                <w:rFonts w:cs="Arial"/>
                <w:sz w:val="18"/>
                <w:szCs w:val="18"/>
              </w:rPr>
              <w:t>1.7</w:t>
            </w:r>
          </w:p>
        </w:tc>
      </w:tr>
      <w:tr w:rsidR="004B0684" w:rsidRPr="004B0684" w14:paraId="7F6F508B" w14:textId="77777777" w:rsidTr="003D1AFA">
        <w:trPr>
          <w:cantSplit/>
        </w:trPr>
        <w:tc>
          <w:tcPr>
            <w:tcW w:w="1052" w:type="dxa"/>
            <w:vMerge/>
            <w:tcBorders>
              <w:top w:val="nil"/>
              <w:left w:val="single" w:sz="12" w:space="0" w:color="auto"/>
              <w:bottom w:val="nil"/>
              <w:right w:val="nil"/>
            </w:tcBorders>
            <w:shd w:val="clear" w:color="auto" w:fill="auto"/>
          </w:tcPr>
          <w:p w14:paraId="403705FB" w14:textId="77777777" w:rsidR="001C387D" w:rsidRPr="001C387D" w:rsidRDefault="001C387D" w:rsidP="001C387D">
            <w:pPr>
              <w:autoSpaceDE w:val="0"/>
              <w:autoSpaceDN w:val="0"/>
              <w:adjustRightInd w:val="0"/>
              <w:rPr>
                <w:rFonts w:cs="Arial"/>
                <w:sz w:val="18"/>
                <w:szCs w:val="18"/>
              </w:rPr>
            </w:pPr>
          </w:p>
        </w:tc>
        <w:tc>
          <w:tcPr>
            <w:tcW w:w="2427" w:type="dxa"/>
            <w:tcBorders>
              <w:top w:val="nil"/>
              <w:left w:val="nil"/>
              <w:bottom w:val="nil"/>
              <w:right w:val="single" w:sz="12" w:space="0" w:color="auto"/>
            </w:tcBorders>
            <w:shd w:val="clear" w:color="auto" w:fill="auto"/>
          </w:tcPr>
          <w:p w14:paraId="19ED433B" w14:textId="77777777" w:rsidR="001C387D" w:rsidRPr="001C387D" w:rsidRDefault="001C387D" w:rsidP="001C387D">
            <w:pPr>
              <w:autoSpaceDE w:val="0"/>
              <w:autoSpaceDN w:val="0"/>
              <w:adjustRightInd w:val="0"/>
              <w:ind w:left="60" w:right="60"/>
              <w:rPr>
                <w:rFonts w:cs="Arial"/>
                <w:sz w:val="18"/>
                <w:szCs w:val="18"/>
              </w:rPr>
            </w:pPr>
            <w:r w:rsidRPr="001C387D">
              <w:rPr>
                <w:rFonts w:cs="Arial"/>
                <w:sz w:val="18"/>
                <w:szCs w:val="18"/>
              </w:rPr>
              <w:t>Disagree</w:t>
            </w:r>
          </w:p>
        </w:tc>
        <w:tc>
          <w:tcPr>
            <w:tcW w:w="1289" w:type="dxa"/>
            <w:tcBorders>
              <w:top w:val="nil"/>
              <w:left w:val="single" w:sz="12" w:space="0" w:color="auto"/>
              <w:bottom w:val="nil"/>
              <w:right w:val="single" w:sz="12" w:space="0" w:color="auto"/>
            </w:tcBorders>
            <w:shd w:val="clear" w:color="auto" w:fill="auto"/>
          </w:tcPr>
          <w:p w14:paraId="3E38E821" w14:textId="77777777" w:rsidR="001C387D" w:rsidRPr="001C387D" w:rsidRDefault="001C387D" w:rsidP="001C387D">
            <w:pPr>
              <w:autoSpaceDE w:val="0"/>
              <w:autoSpaceDN w:val="0"/>
              <w:adjustRightInd w:val="0"/>
              <w:ind w:left="60" w:right="60"/>
              <w:jc w:val="right"/>
              <w:rPr>
                <w:rFonts w:cs="Arial"/>
                <w:sz w:val="18"/>
                <w:szCs w:val="18"/>
              </w:rPr>
            </w:pPr>
            <w:r w:rsidRPr="001C387D">
              <w:rPr>
                <w:rFonts w:cs="Arial"/>
                <w:sz w:val="18"/>
                <w:szCs w:val="18"/>
              </w:rPr>
              <w:t>29</w:t>
            </w:r>
          </w:p>
        </w:tc>
        <w:tc>
          <w:tcPr>
            <w:tcW w:w="1136" w:type="dxa"/>
            <w:tcBorders>
              <w:top w:val="nil"/>
              <w:left w:val="single" w:sz="12" w:space="0" w:color="auto"/>
              <w:bottom w:val="nil"/>
              <w:right w:val="single" w:sz="12" w:space="0" w:color="auto"/>
            </w:tcBorders>
            <w:shd w:val="clear" w:color="auto" w:fill="auto"/>
          </w:tcPr>
          <w:p w14:paraId="282E0E96" w14:textId="77777777" w:rsidR="001C387D" w:rsidRPr="001C387D" w:rsidRDefault="001C387D" w:rsidP="001C387D">
            <w:pPr>
              <w:autoSpaceDE w:val="0"/>
              <w:autoSpaceDN w:val="0"/>
              <w:adjustRightInd w:val="0"/>
              <w:ind w:left="60" w:right="60"/>
              <w:jc w:val="right"/>
              <w:rPr>
                <w:rFonts w:cs="Arial"/>
                <w:sz w:val="18"/>
                <w:szCs w:val="18"/>
              </w:rPr>
            </w:pPr>
            <w:r w:rsidRPr="001C387D">
              <w:rPr>
                <w:rFonts w:cs="Arial"/>
                <w:sz w:val="18"/>
                <w:szCs w:val="18"/>
              </w:rPr>
              <w:t>1.0</w:t>
            </w:r>
          </w:p>
        </w:tc>
        <w:tc>
          <w:tcPr>
            <w:tcW w:w="1545" w:type="dxa"/>
            <w:tcBorders>
              <w:top w:val="nil"/>
              <w:left w:val="single" w:sz="12" w:space="0" w:color="auto"/>
              <w:bottom w:val="nil"/>
              <w:right w:val="single" w:sz="12" w:space="0" w:color="auto"/>
            </w:tcBorders>
            <w:shd w:val="clear" w:color="auto" w:fill="auto"/>
          </w:tcPr>
          <w:p w14:paraId="09F246BE" w14:textId="77777777" w:rsidR="001C387D" w:rsidRPr="001C387D" w:rsidRDefault="001C387D" w:rsidP="001C387D">
            <w:pPr>
              <w:autoSpaceDE w:val="0"/>
              <w:autoSpaceDN w:val="0"/>
              <w:adjustRightInd w:val="0"/>
              <w:ind w:left="60" w:right="60"/>
              <w:jc w:val="right"/>
              <w:rPr>
                <w:rFonts w:cs="Arial"/>
                <w:sz w:val="18"/>
                <w:szCs w:val="18"/>
              </w:rPr>
            </w:pPr>
            <w:r w:rsidRPr="001C387D">
              <w:rPr>
                <w:rFonts w:cs="Arial"/>
                <w:sz w:val="18"/>
                <w:szCs w:val="18"/>
              </w:rPr>
              <w:t>1.0</w:t>
            </w:r>
          </w:p>
        </w:tc>
        <w:tc>
          <w:tcPr>
            <w:tcW w:w="1629" w:type="dxa"/>
            <w:tcBorders>
              <w:top w:val="nil"/>
              <w:left w:val="single" w:sz="12" w:space="0" w:color="auto"/>
              <w:bottom w:val="nil"/>
              <w:right w:val="single" w:sz="12" w:space="0" w:color="auto"/>
            </w:tcBorders>
            <w:shd w:val="clear" w:color="auto" w:fill="auto"/>
          </w:tcPr>
          <w:p w14:paraId="2E90ADFB" w14:textId="77777777" w:rsidR="001C387D" w:rsidRPr="001C387D" w:rsidRDefault="001C387D" w:rsidP="001C387D">
            <w:pPr>
              <w:autoSpaceDE w:val="0"/>
              <w:autoSpaceDN w:val="0"/>
              <w:adjustRightInd w:val="0"/>
              <w:ind w:left="60" w:right="60"/>
              <w:jc w:val="right"/>
              <w:rPr>
                <w:rFonts w:cs="Arial"/>
                <w:sz w:val="18"/>
                <w:szCs w:val="18"/>
              </w:rPr>
            </w:pPr>
            <w:r w:rsidRPr="001C387D">
              <w:rPr>
                <w:rFonts w:cs="Arial"/>
                <w:sz w:val="18"/>
                <w:szCs w:val="18"/>
              </w:rPr>
              <w:t>2.7</w:t>
            </w:r>
          </w:p>
        </w:tc>
      </w:tr>
      <w:tr w:rsidR="004B0684" w:rsidRPr="004B0684" w14:paraId="7D386CC8" w14:textId="77777777" w:rsidTr="003D1AFA">
        <w:trPr>
          <w:cantSplit/>
        </w:trPr>
        <w:tc>
          <w:tcPr>
            <w:tcW w:w="1052" w:type="dxa"/>
            <w:vMerge/>
            <w:tcBorders>
              <w:top w:val="nil"/>
              <w:left w:val="single" w:sz="12" w:space="0" w:color="auto"/>
              <w:bottom w:val="nil"/>
              <w:right w:val="nil"/>
            </w:tcBorders>
            <w:shd w:val="clear" w:color="auto" w:fill="auto"/>
          </w:tcPr>
          <w:p w14:paraId="6C71E6F2" w14:textId="77777777" w:rsidR="001C387D" w:rsidRPr="001C387D" w:rsidRDefault="001C387D" w:rsidP="001C387D">
            <w:pPr>
              <w:autoSpaceDE w:val="0"/>
              <w:autoSpaceDN w:val="0"/>
              <w:adjustRightInd w:val="0"/>
              <w:rPr>
                <w:rFonts w:cs="Arial"/>
                <w:sz w:val="18"/>
                <w:szCs w:val="18"/>
              </w:rPr>
            </w:pPr>
          </w:p>
        </w:tc>
        <w:tc>
          <w:tcPr>
            <w:tcW w:w="2427" w:type="dxa"/>
            <w:tcBorders>
              <w:top w:val="nil"/>
              <w:left w:val="nil"/>
              <w:bottom w:val="nil"/>
              <w:right w:val="single" w:sz="12" w:space="0" w:color="auto"/>
            </w:tcBorders>
            <w:shd w:val="clear" w:color="auto" w:fill="auto"/>
          </w:tcPr>
          <w:p w14:paraId="68B5B4E4" w14:textId="77777777" w:rsidR="001C387D" w:rsidRPr="001C387D" w:rsidRDefault="001C387D" w:rsidP="001C387D">
            <w:pPr>
              <w:autoSpaceDE w:val="0"/>
              <w:autoSpaceDN w:val="0"/>
              <w:adjustRightInd w:val="0"/>
              <w:ind w:left="60" w:right="60"/>
              <w:rPr>
                <w:rFonts w:cs="Arial"/>
                <w:sz w:val="18"/>
                <w:szCs w:val="18"/>
              </w:rPr>
            </w:pPr>
            <w:r w:rsidRPr="001C387D">
              <w:rPr>
                <w:rFonts w:cs="Arial"/>
                <w:sz w:val="18"/>
                <w:szCs w:val="18"/>
              </w:rPr>
              <w:t>Agree</w:t>
            </w:r>
          </w:p>
        </w:tc>
        <w:tc>
          <w:tcPr>
            <w:tcW w:w="1289" w:type="dxa"/>
            <w:tcBorders>
              <w:top w:val="nil"/>
              <w:left w:val="single" w:sz="12" w:space="0" w:color="auto"/>
              <w:bottom w:val="nil"/>
              <w:right w:val="single" w:sz="12" w:space="0" w:color="auto"/>
            </w:tcBorders>
            <w:shd w:val="clear" w:color="auto" w:fill="auto"/>
          </w:tcPr>
          <w:p w14:paraId="1DE98D16" w14:textId="77777777" w:rsidR="001C387D" w:rsidRPr="001C387D" w:rsidRDefault="001C387D" w:rsidP="001C387D">
            <w:pPr>
              <w:autoSpaceDE w:val="0"/>
              <w:autoSpaceDN w:val="0"/>
              <w:adjustRightInd w:val="0"/>
              <w:ind w:left="60" w:right="60"/>
              <w:jc w:val="right"/>
              <w:rPr>
                <w:rFonts w:cs="Arial"/>
                <w:sz w:val="18"/>
                <w:szCs w:val="18"/>
              </w:rPr>
            </w:pPr>
            <w:r w:rsidRPr="001C387D">
              <w:rPr>
                <w:rFonts w:cs="Arial"/>
                <w:sz w:val="18"/>
                <w:szCs w:val="18"/>
              </w:rPr>
              <w:t>558</w:t>
            </w:r>
          </w:p>
        </w:tc>
        <w:tc>
          <w:tcPr>
            <w:tcW w:w="1136" w:type="dxa"/>
            <w:tcBorders>
              <w:top w:val="nil"/>
              <w:left w:val="single" w:sz="12" w:space="0" w:color="auto"/>
              <w:bottom w:val="nil"/>
              <w:right w:val="single" w:sz="12" w:space="0" w:color="auto"/>
            </w:tcBorders>
            <w:shd w:val="clear" w:color="auto" w:fill="auto"/>
          </w:tcPr>
          <w:p w14:paraId="23D63AF1" w14:textId="77777777" w:rsidR="001C387D" w:rsidRPr="001C387D" w:rsidRDefault="001C387D" w:rsidP="001C387D">
            <w:pPr>
              <w:autoSpaceDE w:val="0"/>
              <w:autoSpaceDN w:val="0"/>
              <w:adjustRightInd w:val="0"/>
              <w:ind w:left="60" w:right="60"/>
              <w:jc w:val="right"/>
              <w:rPr>
                <w:rFonts w:cs="Arial"/>
                <w:sz w:val="18"/>
                <w:szCs w:val="18"/>
              </w:rPr>
            </w:pPr>
            <w:r w:rsidRPr="001C387D">
              <w:rPr>
                <w:rFonts w:cs="Arial"/>
                <w:sz w:val="18"/>
                <w:szCs w:val="18"/>
              </w:rPr>
              <w:t>19.9</w:t>
            </w:r>
          </w:p>
        </w:tc>
        <w:tc>
          <w:tcPr>
            <w:tcW w:w="1545" w:type="dxa"/>
            <w:tcBorders>
              <w:top w:val="nil"/>
              <w:left w:val="single" w:sz="12" w:space="0" w:color="auto"/>
              <w:bottom w:val="nil"/>
              <w:right w:val="single" w:sz="12" w:space="0" w:color="auto"/>
            </w:tcBorders>
            <w:shd w:val="clear" w:color="auto" w:fill="auto"/>
          </w:tcPr>
          <w:p w14:paraId="6CA000FF" w14:textId="77777777" w:rsidR="001C387D" w:rsidRPr="001C387D" w:rsidRDefault="001C387D" w:rsidP="001C387D">
            <w:pPr>
              <w:autoSpaceDE w:val="0"/>
              <w:autoSpaceDN w:val="0"/>
              <w:adjustRightInd w:val="0"/>
              <w:ind w:left="60" w:right="60"/>
              <w:jc w:val="right"/>
              <w:rPr>
                <w:rFonts w:cs="Arial"/>
                <w:sz w:val="18"/>
                <w:szCs w:val="18"/>
              </w:rPr>
            </w:pPr>
            <w:r w:rsidRPr="001C387D">
              <w:rPr>
                <w:rFonts w:cs="Arial"/>
                <w:sz w:val="18"/>
                <w:szCs w:val="18"/>
              </w:rPr>
              <w:t>20.0</w:t>
            </w:r>
          </w:p>
        </w:tc>
        <w:tc>
          <w:tcPr>
            <w:tcW w:w="1629" w:type="dxa"/>
            <w:tcBorders>
              <w:top w:val="nil"/>
              <w:left w:val="single" w:sz="12" w:space="0" w:color="auto"/>
              <w:bottom w:val="nil"/>
              <w:right w:val="single" w:sz="12" w:space="0" w:color="auto"/>
            </w:tcBorders>
            <w:shd w:val="clear" w:color="auto" w:fill="auto"/>
          </w:tcPr>
          <w:p w14:paraId="5153217C" w14:textId="77777777" w:rsidR="001C387D" w:rsidRPr="001C387D" w:rsidRDefault="001C387D" w:rsidP="001C387D">
            <w:pPr>
              <w:autoSpaceDE w:val="0"/>
              <w:autoSpaceDN w:val="0"/>
              <w:adjustRightInd w:val="0"/>
              <w:ind w:left="60" w:right="60"/>
              <w:jc w:val="right"/>
              <w:rPr>
                <w:rFonts w:cs="Arial"/>
                <w:sz w:val="18"/>
                <w:szCs w:val="18"/>
              </w:rPr>
            </w:pPr>
            <w:r w:rsidRPr="001C387D">
              <w:rPr>
                <w:rFonts w:cs="Arial"/>
                <w:sz w:val="18"/>
                <w:szCs w:val="18"/>
              </w:rPr>
              <w:t>22.7</w:t>
            </w:r>
          </w:p>
        </w:tc>
      </w:tr>
      <w:tr w:rsidR="004B0684" w:rsidRPr="004B0684" w14:paraId="71886C27" w14:textId="77777777" w:rsidTr="003D1AFA">
        <w:trPr>
          <w:cantSplit/>
        </w:trPr>
        <w:tc>
          <w:tcPr>
            <w:tcW w:w="1052" w:type="dxa"/>
            <w:vMerge/>
            <w:tcBorders>
              <w:top w:val="nil"/>
              <w:left w:val="single" w:sz="12" w:space="0" w:color="auto"/>
              <w:bottom w:val="nil"/>
              <w:right w:val="nil"/>
            </w:tcBorders>
            <w:shd w:val="clear" w:color="auto" w:fill="auto"/>
          </w:tcPr>
          <w:p w14:paraId="78B23395" w14:textId="77777777" w:rsidR="001C387D" w:rsidRPr="001C387D" w:rsidRDefault="001C387D" w:rsidP="001C387D">
            <w:pPr>
              <w:autoSpaceDE w:val="0"/>
              <w:autoSpaceDN w:val="0"/>
              <w:adjustRightInd w:val="0"/>
              <w:rPr>
                <w:rFonts w:cs="Arial"/>
                <w:sz w:val="18"/>
                <w:szCs w:val="18"/>
              </w:rPr>
            </w:pPr>
          </w:p>
        </w:tc>
        <w:tc>
          <w:tcPr>
            <w:tcW w:w="2427" w:type="dxa"/>
            <w:tcBorders>
              <w:top w:val="nil"/>
              <w:left w:val="nil"/>
              <w:bottom w:val="nil"/>
              <w:right w:val="single" w:sz="12" w:space="0" w:color="auto"/>
            </w:tcBorders>
            <w:shd w:val="clear" w:color="auto" w:fill="auto"/>
          </w:tcPr>
          <w:p w14:paraId="6771CFF1" w14:textId="77777777" w:rsidR="001C387D" w:rsidRPr="001C387D" w:rsidRDefault="001C387D" w:rsidP="001C387D">
            <w:pPr>
              <w:autoSpaceDE w:val="0"/>
              <w:autoSpaceDN w:val="0"/>
              <w:adjustRightInd w:val="0"/>
              <w:ind w:left="60" w:right="60"/>
              <w:rPr>
                <w:rFonts w:cs="Arial"/>
                <w:sz w:val="18"/>
                <w:szCs w:val="18"/>
              </w:rPr>
            </w:pPr>
            <w:r w:rsidRPr="001C387D">
              <w:rPr>
                <w:rFonts w:cs="Arial"/>
                <w:sz w:val="18"/>
                <w:szCs w:val="18"/>
              </w:rPr>
              <w:t>Strongly Agree</w:t>
            </w:r>
          </w:p>
        </w:tc>
        <w:tc>
          <w:tcPr>
            <w:tcW w:w="1289" w:type="dxa"/>
            <w:tcBorders>
              <w:top w:val="nil"/>
              <w:left w:val="single" w:sz="12" w:space="0" w:color="auto"/>
              <w:bottom w:val="nil"/>
              <w:right w:val="single" w:sz="12" w:space="0" w:color="auto"/>
            </w:tcBorders>
            <w:shd w:val="clear" w:color="auto" w:fill="auto"/>
          </w:tcPr>
          <w:p w14:paraId="14433149" w14:textId="77777777" w:rsidR="001C387D" w:rsidRPr="001C387D" w:rsidRDefault="001C387D" w:rsidP="001C387D">
            <w:pPr>
              <w:autoSpaceDE w:val="0"/>
              <w:autoSpaceDN w:val="0"/>
              <w:adjustRightInd w:val="0"/>
              <w:ind w:left="60" w:right="60"/>
              <w:jc w:val="right"/>
              <w:rPr>
                <w:rFonts w:cs="Arial"/>
                <w:sz w:val="18"/>
                <w:szCs w:val="18"/>
              </w:rPr>
            </w:pPr>
            <w:r w:rsidRPr="001C387D">
              <w:rPr>
                <w:rFonts w:cs="Arial"/>
                <w:sz w:val="18"/>
                <w:szCs w:val="18"/>
              </w:rPr>
              <w:t>737</w:t>
            </w:r>
          </w:p>
        </w:tc>
        <w:tc>
          <w:tcPr>
            <w:tcW w:w="1136" w:type="dxa"/>
            <w:tcBorders>
              <w:top w:val="nil"/>
              <w:left w:val="single" w:sz="12" w:space="0" w:color="auto"/>
              <w:bottom w:val="nil"/>
              <w:right w:val="single" w:sz="12" w:space="0" w:color="auto"/>
            </w:tcBorders>
            <w:shd w:val="clear" w:color="auto" w:fill="auto"/>
          </w:tcPr>
          <w:p w14:paraId="70C68419" w14:textId="77777777" w:rsidR="001C387D" w:rsidRPr="001C387D" w:rsidRDefault="001C387D" w:rsidP="001C387D">
            <w:pPr>
              <w:autoSpaceDE w:val="0"/>
              <w:autoSpaceDN w:val="0"/>
              <w:adjustRightInd w:val="0"/>
              <w:ind w:left="60" w:right="60"/>
              <w:jc w:val="right"/>
              <w:rPr>
                <w:rFonts w:cs="Arial"/>
                <w:sz w:val="18"/>
                <w:szCs w:val="18"/>
              </w:rPr>
            </w:pPr>
            <w:r w:rsidRPr="001C387D">
              <w:rPr>
                <w:rFonts w:cs="Arial"/>
                <w:sz w:val="18"/>
                <w:szCs w:val="18"/>
              </w:rPr>
              <w:t>26.3</w:t>
            </w:r>
          </w:p>
        </w:tc>
        <w:tc>
          <w:tcPr>
            <w:tcW w:w="1545" w:type="dxa"/>
            <w:tcBorders>
              <w:top w:val="nil"/>
              <w:left w:val="single" w:sz="12" w:space="0" w:color="auto"/>
              <w:bottom w:val="nil"/>
              <w:right w:val="single" w:sz="12" w:space="0" w:color="auto"/>
            </w:tcBorders>
            <w:shd w:val="clear" w:color="auto" w:fill="auto"/>
          </w:tcPr>
          <w:p w14:paraId="0AC6B756" w14:textId="77777777" w:rsidR="001C387D" w:rsidRPr="001C387D" w:rsidRDefault="001C387D" w:rsidP="001C387D">
            <w:pPr>
              <w:autoSpaceDE w:val="0"/>
              <w:autoSpaceDN w:val="0"/>
              <w:adjustRightInd w:val="0"/>
              <w:ind w:left="60" w:right="60"/>
              <w:jc w:val="right"/>
              <w:rPr>
                <w:rFonts w:cs="Arial"/>
                <w:sz w:val="18"/>
                <w:szCs w:val="18"/>
              </w:rPr>
            </w:pPr>
            <w:r w:rsidRPr="001C387D">
              <w:rPr>
                <w:rFonts w:cs="Arial"/>
                <w:sz w:val="18"/>
                <w:szCs w:val="18"/>
              </w:rPr>
              <w:t>26.5</w:t>
            </w:r>
          </w:p>
        </w:tc>
        <w:tc>
          <w:tcPr>
            <w:tcW w:w="1629" w:type="dxa"/>
            <w:tcBorders>
              <w:top w:val="nil"/>
              <w:left w:val="single" w:sz="12" w:space="0" w:color="auto"/>
              <w:bottom w:val="nil"/>
              <w:right w:val="single" w:sz="12" w:space="0" w:color="auto"/>
            </w:tcBorders>
            <w:shd w:val="clear" w:color="auto" w:fill="auto"/>
          </w:tcPr>
          <w:p w14:paraId="04740249" w14:textId="77777777" w:rsidR="001C387D" w:rsidRPr="001C387D" w:rsidRDefault="001C387D" w:rsidP="001C387D">
            <w:pPr>
              <w:autoSpaceDE w:val="0"/>
              <w:autoSpaceDN w:val="0"/>
              <w:adjustRightInd w:val="0"/>
              <w:ind w:left="60" w:right="60"/>
              <w:jc w:val="right"/>
              <w:rPr>
                <w:rFonts w:cs="Arial"/>
                <w:sz w:val="18"/>
                <w:szCs w:val="18"/>
              </w:rPr>
            </w:pPr>
            <w:r w:rsidRPr="001C387D">
              <w:rPr>
                <w:rFonts w:cs="Arial"/>
                <w:sz w:val="18"/>
                <w:szCs w:val="18"/>
              </w:rPr>
              <w:t>49.2</w:t>
            </w:r>
          </w:p>
        </w:tc>
      </w:tr>
      <w:tr w:rsidR="004B0684" w:rsidRPr="004B0684" w14:paraId="36E0EB97" w14:textId="77777777" w:rsidTr="003D1AFA">
        <w:trPr>
          <w:cantSplit/>
        </w:trPr>
        <w:tc>
          <w:tcPr>
            <w:tcW w:w="1052" w:type="dxa"/>
            <w:vMerge/>
            <w:tcBorders>
              <w:top w:val="nil"/>
              <w:left w:val="single" w:sz="12" w:space="0" w:color="auto"/>
              <w:bottom w:val="nil"/>
              <w:right w:val="nil"/>
            </w:tcBorders>
            <w:shd w:val="clear" w:color="auto" w:fill="auto"/>
          </w:tcPr>
          <w:p w14:paraId="19AA18DE" w14:textId="77777777" w:rsidR="001C387D" w:rsidRPr="001C387D" w:rsidRDefault="001C387D" w:rsidP="001C387D">
            <w:pPr>
              <w:autoSpaceDE w:val="0"/>
              <w:autoSpaceDN w:val="0"/>
              <w:adjustRightInd w:val="0"/>
              <w:rPr>
                <w:rFonts w:cs="Arial"/>
                <w:sz w:val="18"/>
                <w:szCs w:val="18"/>
              </w:rPr>
            </w:pPr>
          </w:p>
        </w:tc>
        <w:tc>
          <w:tcPr>
            <w:tcW w:w="2427" w:type="dxa"/>
            <w:tcBorders>
              <w:top w:val="nil"/>
              <w:left w:val="nil"/>
              <w:bottom w:val="nil"/>
              <w:right w:val="single" w:sz="12" w:space="0" w:color="auto"/>
            </w:tcBorders>
            <w:shd w:val="clear" w:color="auto" w:fill="auto"/>
          </w:tcPr>
          <w:p w14:paraId="2D88CA80" w14:textId="77777777" w:rsidR="001C387D" w:rsidRPr="001C387D" w:rsidRDefault="001C387D" w:rsidP="001C387D">
            <w:pPr>
              <w:autoSpaceDE w:val="0"/>
              <w:autoSpaceDN w:val="0"/>
              <w:adjustRightInd w:val="0"/>
              <w:ind w:left="60" w:right="60"/>
              <w:rPr>
                <w:rFonts w:cs="Arial"/>
                <w:sz w:val="18"/>
                <w:szCs w:val="18"/>
              </w:rPr>
            </w:pPr>
            <w:r w:rsidRPr="001C387D">
              <w:rPr>
                <w:rFonts w:cs="Arial"/>
                <w:sz w:val="18"/>
                <w:szCs w:val="18"/>
              </w:rPr>
              <w:t>Very Strongly Agree</w:t>
            </w:r>
          </w:p>
        </w:tc>
        <w:tc>
          <w:tcPr>
            <w:tcW w:w="1289" w:type="dxa"/>
            <w:tcBorders>
              <w:top w:val="nil"/>
              <w:left w:val="single" w:sz="12" w:space="0" w:color="auto"/>
              <w:bottom w:val="nil"/>
              <w:right w:val="single" w:sz="12" w:space="0" w:color="auto"/>
            </w:tcBorders>
            <w:shd w:val="clear" w:color="auto" w:fill="auto"/>
          </w:tcPr>
          <w:p w14:paraId="73CD5FC5" w14:textId="77777777" w:rsidR="001C387D" w:rsidRPr="001C387D" w:rsidRDefault="001C387D" w:rsidP="001C387D">
            <w:pPr>
              <w:autoSpaceDE w:val="0"/>
              <w:autoSpaceDN w:val="0"/>
              <w:adjustRightInd w:val="0"/>
              <w:ind w:left="60" w:right="60"/>
              <w:jc w:val="right"/>
              <w:rPr>
                <w:rFonts w:cs="Arial"/>
                <w:sz w:val="18"/>
                <w:szCs w:val="18"/>
              </w:rPr>
            </w:pPr>
            <w:r w:rsidRPr="001C387D">
              <w:rPr>
                <w:rFonts w:cs="Arial"/>
                <w:sz w:val="18"/>
                <w:szCs w:val="18"/>
              </w:rPr>
              <w:t>1414</w:t>
            </w:r>
          </w:p>
        </w:tc>
        <w:tc>
          <w:tcPr>
            <w:tcW w:w="1136" w:type="dxa"/>
            <w:tcBorders>
              <w:top w:val="nil"/>
              <w:left w:val="single" w:sz="12" w:space="0" w:color="auto"/>
              <w:bottom w:val="nil"/>
              <w:right w:val="single" w:sz="12" w:space="0" w:color="auto"/>
            </w:tcBorders>
            <w:shd w:val="clear" w:color="auto" w:fill="auto"/>
          </w:tcPr>
          <w:p w14:paraId="28E00F84" w14:textId="77777777" w:rsidR="001C387D" w:rsidRPr="001C387D" w:rsidRDefault="001C387D" w:rsidP="001C387D">
            <w:pPr>
              <w:autoSpaceDE w:val="0"/>
              <w:autoSpaceDN w:val="0"/>
              <w:adjustRightInd w:val="0"/>
              <w:ind w:left="60" w:right="60"/>
              <w:jc w:val="right"/>
              <w:rPr>
                <w:rFonts w:cs="Arial"/>
                <w:sz w:val="18"/>
                <w:szCs w:val="18"/>
              </w:rPr>
            </w:pPr>
            <w:r w:rsidRPr="001C387D">
              <w:rPr>
                <w:rFonts w:cs="Arial"/>
                <w:sz w:val="18"/>
                <w:szCs w:val="18"/>
              </w:rPr>
              <w:t>50.4</w:t>
            </w:r>
          </w:p>
        </w:tc>
        <w:tc>
          <w:tcPr>
            <w:tcW w:w="1545" w:type="dxa"/>
            <w:tcBorders>
              <w:top w:val="nil"/>
              <w:left w:val="single" w:sz="12" w:space="0" w:color="auto"/>
              <w:bottom w:val="nil"/>
              <w:right w:val="single" w:sz="12" w:space="0" w:color="auto"/>
            </w:tcBorders>
            <w:shd w:val="clear" w:color="auto" w:fill="auto"/>
          </w:tcPr>
          <w:p w14:paraId="36BFF3AD" w14:textId="77777777" w:rsidR="001C387D" w:rsidRPr="001C387D" w:rsidRDefault="001C387D" w:rsidP="001C387D">
            <w:pPr>
              <w:autoSpaceDE w:val="0"/>
              <w:autoSpaceDN w:val="0"/>
              <w:adjustRightInd w:val="0"/>
              <w:ind w:left="60" w:right="60"/>
              <w:jc w:val="right"/>
              <w:rPr>
                <w:rFonts w:cs="Arial"/>
                <w:sz w:val="18"/>
                <w:szCs w:val="18"/>
              </w:rPr>
            </w:pPr>
            <w:r w:rsidRPr="001C387D">
              <w:rPr>
                <w:rFonts w:cs="Arial"/>
                <w:sz w:val="18"/>
                <w:szCs w:val="18"/>
              </w:rPr>
              <w:t>50.8</w:t>
            </w:r>
          </w:p>
        </w:tc>
        <w:tc>
          <w:tcPr>
            <w:tcW w:w="1629" w:type="dxa"/>
            <w:tcBorders>
              <w:top w:val="nil"/>
              <w:left w:val="single" w:sz="12" w:space="0" w:color="auto"/>
              <w:bottom w:val="nil"/>
              <w:right w:val="single" w:sz="12" w:space="0" w:color="auto"/>
            </w:tcBorders>
            <w:shd w:val="clear" w:color="auto" w:fill="auto"/>
          </w:tcPr>
          <w:p w14:paraId="7CF3FA94" w14:textId="77777777" w:rsidR="001C387D" w:rsidRPr="001C387D" w:rsidRDefault="001C387D" w:rsidP="001C387D">
            <w:pPr>
              <w:autoSpaceDE w:val="0"/>
              <w:autoSpaceDN w:val="0"/>
              <w:adjustRightInd w:val="0"/>
              <w:ind w:left="60" w:right="60"/>
              <w:jc w:val="right"/>
              <w:rPr>
                <w:rFonts w:cs="Arial"/>
                <w:sz w:val="18"/>
                <w:szCs w:val="18"/>
              </w:rPr>
            </w:pPr>
            <w:r w:rsidRPr="001C387D">
              <w:rPr>
                <w:rFonts w:cs="Arial"/>
                <w:sz w:val="18"/>
                <w:szCs w:val="18"/>
              </w:rPr>
              <w:t>100.0</w:t>
            </w:r>
          </w:p>
        </w:tc>
      </w:tr>
      <w:tr w:rsidR="004B0684" w:rsidRPr="004B0684" w14:paraId="4511688F" w14:textId="77777777" w:rsidTr="003D1AFA">
        <w:trPr>
          <w:cantSplit/>
        </w:trPr>
        <w:tc>
          <w:tcPr>
            <w:tcW w:w="1052" w:type="dxa"/>
            <w:vMerge/>
            <w:tcBorders>
              <w:top w:val="nil"/>
              <w:left w:val="single" w:sz="12" w:space="0" w:color="auto"/>
              <w:bottom w:val="nil"/>
              <w:right w:val="nil"/>
            </w:tcBorders>
            <w:shd w:val="clear" w:color="auto" w:fill="auto"/>
          </w:tcPr>
          <w:p w14:paraId="6DBAC204" w14:textId="77777777" w:rsidR="001C387D" w:rsidRPr="001C387D" w:rsidRDefault="001C387D" w:rsidP="001C387D">
            <w:pPr>
              <w:autoSpaceDE w:val="0"/>
              <w:autoSpaceDN w:val="0"/>
              <w:adjustRightInd w:val="0"/>
              <w:rPr>
                <w:rFonts w:cs="Arial"/>
                <w:sz w:val="18"/>
                <w:szCs w:val="18"/>
              </w:rPr>
            </w:pPr>
          </w:p>
        </w:tc>
        <w:tc>
          <w:tcPr>
            <w:tcW w:w="2427" w:type="dxa"/>
            <w:tcBorders>
              <w:top w:val="nil"/>
              <w:left w:val="nil"/>
              <w:bottom w:val="nil"/>
              <w:right w:val="single" w:sz="12" w:space="0" w:color="auto"/>
            </w:tcBorders>
            <w:shd w:val="clear" w:color="auto" w:fill="auto"/>
          </w:tcPr>
          <w:p w14:paraId="30B1FC34" w14:textId="77777777" w:rsidR="001C387D" w:rsidRPr="001C387D" w:rsidRDefault="001C387D" w:rsidP="001C387D">
            <w:pPr>
              <w:autoSpaceDE w:val="0"/>
              <w:autoSpaceDN w:val="0"/>
              <w:adjustRightInd w:val="0"/>
              <w:ind w:left="60" w:right="60"/>
              <w:rPr>
                <w:rFonts w:cs="Arial"/>
                <w:sz w:val="18"/>
                <w:szCs w:val="18"/>
              </w:rPr>
            </w:pPr>
            <w:r w:rsidRPr="001C387D">
              <w:rPr>
                <w:rFonts w:cs="Arial"/>
                <w:sz w:val="18"/>
                <w:szCs w:val="18"/>
              </w:rPr>
              <w:t>Total</w:t>
            </w:r>
          </w:p>
        </w:tc>
        <w:tc>
          <w:tcPr>
            <w:tcW w:w="1289" w:type="dxa"/>
            <w:tcBorders>
              <w:top w:val="nil"/>
              <w:left w:val="single" w:sz="12" w:space="0" w:color="auto"/>
              <w:bottom w:val="nil"/>
              <w:right w:val="single" w:sz="12" w:space="0" w:color="auto"/>
            </w:tcBorders>
            <w:shd w:val="clear" w:color="auto" w:fill="auto"/>
          </w:tcPr>
          <w:p w14:paraId="37252E55" w14:textId="77777777" w:rsidR="001C387D" w:rsidRPr="001C387D" w:rsidRDefault="001C387D" w:rsidP="001C387D">
            <w:pPr>
              <w:autoSpaceDE w:val="0"/>
              <w:autoSpaceDN w:val="0"/>
              <w:adjustRightInd w:val="0"/>
              <w:ind w:left="60" w:right="60"/>
              <w:jc w:val="right"/>
              <w:rPr>
                <w:rFonts w:cs="Arial"/>
                <w:sz w:val="18"/>
                <w:szCs w:val="18"/>
              </w:rPr>
            </w:pPr>
            <w:r w:rsidRPr="001C387D">
              <w:rPr>
                <w:rFonts w:cs="Arial"/>
                <w:sz w:val="18"/>
                <w:szCs w:val="18"/>
              </w:rPr>
              <w:t>2784</w:t>
            </w:r>
          </w:p>
        </w:tc>
        <w:tc>
          <w:tcPr>
            <w:tcW w:w="1136" w:type="dxa"/>
            <w:tcBorders>
              <w:top w:val="nil"/>
              <w:left w:val="single" w:sz="12" w:space="0" w:color="auto"/>
              <w:bottom w:val="nil"/>
              <w:right w:val="single" w:sz="12" w:space="0" w:color="auto"/>
            </w:tcBorders>
            <w:shd w:val="clear" w:color="auto" w:fill="auto"/>
          </w:tcPr>
          <w:p w14:paraId="286F4BBF" w14:textId="77777777" w:rsidR="001C387D" w:rsidRPr="001C387D" w:rsidRDefault="001C387D" w:rsidP="001C387D">
            <w:pPr>
              <w:autoSpaceDE w:val="0"/>
              <w:autoSpaceDN w:val="0"/>
              <w:adjustRightInd w:val="0"/>
              <w:ind w:left="60" w:right="60"/>
              <w:jc w:val="right"/>
              <w:rPr>
                <w:rFonts w:cs="Arial"/>
                <w:sz w:val="18"/>
                <w:szCs w:val="18"/>
              </w:rPr>
            </w:pPr>
            <w:r w:rsidRPr="001C387D">
              <w:rPr>
                <w:rFonts w:cs="Arial"/>
                <w:sz w:val="18"/>
                <w:szCs w:val="18"/>
              </w:rPr>
              <w:t>99.3</w:t>
            </w:r>
          </w:p>
        </w:tc>
        <w:tc>
          <w:tcPr>
            <w:tcW w:w="1545" w:type="dxa"/>
            <w:tcBorders>
              <w:top w:val="nil"/>
              <w:left w:val="single" w:sz="12" w:space="0" w:color="auto"/>
              <w:bottom w:val="nil"/>
              <w:right w:val="single" w:sz="12" w:space="0" w:color="auto"/>
            </w:tcBorders>
            <w:shd w:val="clear" w:color="auto" w:fill="auto"/>
          </w:tcPr>
          <w:p w14:paraId="50B9A232" w14:textId="77777777" w:rsidR="001C387D" w:rsidRPr="001C387D" w:rsidRDefault="001C387D" w:rsidP="001C387D">
            <w:pPr>
              <w:autoSpaceDE w:val="0"/>
              <w:autoSpaceDN w:val="0"/>
              <w:adjustRightInd w:val="0"/>
              <w:ind w:left="60" w:right="60"/>
              <w:jc w:val="right"/>
              <w:rPr>
                <w:rFonts w:cs="Arial"/>
                <w:sz w:val="18"/>
                <w:szCs w:val="18"/>
              </w:rPr>
            </w:pPr>
            <w:r w:rsidRPr="001C387D">
              <w:rPr>
                <w:rFonts w:cs="Arial"/>
                <w:sz w:val="18"/>
                <w:szCs w:val="18"/>
              </w:rPr>
              <w:t>100.0</w:t>
            </w:r>
          </w:p>
        </w:tc>
        <w:tc>
          <w:tcPr>
            <w:tcW w:w="1629" w:type="dxa"/>
            <w:tcBorders>
              <w:top w:val="nil"/>
              <w:left w:val="single" w:sz="12" w:space="0" w:color="auto"/>
              <w:bottom w:val="nil"/>
              <w:right w:val="single" w:sz="12" w:space="0" w:color="auto"/>
            </w:tcBorders>
            <w:shd w:val="clear" w:color="auto" w:fill="auto"/>
            <w:vAlign w:val="center"/>
          </w:tcPr>
          <w:p w14:paraId="7C9040C3" w14:textId="77777777" w:rsidR="001C387D" w:rsidRPr="001C387D" w:rsidRDefault="001C387D" w:rsidP="001C387D">
            <w:pPr>
              <w:autoSpaceDE w:val="0"/>
              <w:autoSpaceDN w:val="0"/>
              <w:adjustRightInd w:val="0"/>
              <w:rPr>
                <w:rFonts w:ascii="Times New Roman" w:hAnsi="Times New Roman"/>
                <w:sz w:val="18"/>
                <w:szCs w:val="18"/>
              </w:rPr>
            </w:pPr>
          </w:p>
        </w:tc>
      </w:tr>
      <w:tr w:rsidR="004B0684" w:rsidRPr="004B0684" w14:paraId="2AD5A562" w14:textId="77777777" w:rsidTr="003D1AFA">
        <w:trPr>
          <w:cantSplit/>
        </w:trPr>
        <w:tc>
          <w:tcPr>
            <w:tcW w:w="1052" w:type="dxa"/>
            <w:tcBorders>
              <w:top w:val="nil"/>
              <w:left w:val="single" w:sz="12" w:space="0" w:color="auto"/>
              <w:bottom w:val="nil"/>
              <w:right w:val="nil"/>
            </w:tcBorders>
            <w:shd w:val="clear" w:color="auto" w:fill="auto"/>
          </w:tcPr>
          <w:p w14:paraId="47E50932" w14:textId="77777777" w:rsidR="001C387D" w:rsidRPr="001C387D" w:rsidRDefault="001C387D" w:rsidP="001C387D">
            <w:pPr>
              <w:autoSpaceDE w:val="0"/>
              <w:autoSpaceDN w:val="0"/>
              <w:adjustRightInd w:val="0"/>
              <w:ind w:left="60" w:right="60"/>
              <w:rPr>
                <w:rFonts w:cs="Arial"/>
                <w:sz w:val="18"/>
                <w:szCs w:val="18"/>
              </w:rPr>
            </w:pPr>
            <w:r w:rsidRPr="001C387D">
              <w:rPr>
                <w:rFonts w:cs="Arial"/>
                <w:sz w:val="18"/>
                <w:szCs w:val="18"/>
              </w:rPr>
              <w:t>Missing</w:t>
            </w:r>
          </w:p>
        </w:tc>
        <w:tc>
          <w:tcPr>
            <w:tcW w:w="2427" w:type="dxa"/>
            <w:tcBorders>
              <w:top w:val="nil"/>
              <w:left w:val="nil"/>
              <w:bottom w:val="nil"/>
              <w:right w:val="single" w:sz="12" w:space="0" w:color="auto"/>
            </w:tcBorders>
            <w:shd w:val="clear" w:color="auto" w:fill="auto"/>
          </w:tcPr>
          <w:p w14:paraId="389E9570" w14:textId="77777777" w:rsidR="001C387D" w:rsidRPr="001C387D" w:rsidRDefault="001C387D" w:rsidP="001C387D">
            <w:pPr>
              <w:autoSpaceDE w:val="0"/>
              <w:autoSpaceDN w:val="0"/>
              <w:adjustRightInd w:val="0"/>
              <w:ind w:left="60" w:right="60"/>
              <w:rPr>
                <w:rFonts w:cs="Arial"/>
                <w:sz w:val="18"/>
                <w:szCs w:val="18"/>
              </w:rPr>
            </w:pPr>
            <w:r w:rsidRPr="001C387D">
              <w:rPr>
                <w:rFonts w:cs="Arial"/>
                <w:sz w:val="18"/>
                <w:szCs w:val="18"/>
              </w:rPr>
              <w:t>System</w:t>
            </w:r>
          </w:p>
        </w:tc>
        <w:tc>
          <w:tcPr>
            <w:tcW w:w="1289" w:type="dxa"/>
            <w:tcBorders>
              <w:top w:val="nil"/>
              <w:left w:val="single" w:sz="12" w:space="0" w:color="auto"/>
              <w:bottom w:val="nil"/>
              <w:right w:val="single" w:sz="12" w:space="0" w:color="auto"/>
            </w:tcBorders>
            <w:shd w:val="clear" w:color="auto" w:fill="auto"/>
          </w:tcPr>
          <w:p w14:paraId="36D7AE19" w14:textId="77777777" w:rsidR="001C387D" w:rsidRPr="001C387D" w:rsidRDefault="001C387D" w:rsidP="001C387D">
            <w:pPr>
              <w:autoSpaceDE w:val="0"/>
              <w:autoSpaceDN w:val="0"/>
              <w:adjustRightInd w:val="0"/>
              <w:ind w:left="60" w:right="60"/>
              <w:jc w:val="right"/>
              <w:rPr>
                <w:rFonts w:cs="Arial"/>
                <w:sz w:val="18"/>
                <w:szCs w:val="18"/>
              </w:rPr>
            </w:pPr>
            <w:r w:rsidRPr="001C387D">
              <w:rPr>
                <w:rFonts w:cs="Arial"/>
                <w:sz w:val="18"/>
                <w:szCs w:val="18"/>
              </w:rPr>
              <w:t>20</w:t>
            </w:r>
          </w:p>
        </w:tc>
        <w:tc>
          <w:tcPr>
            <w:tcW w:w="1136" w:type="dxa"/>
            <w:tcBorders>
              <w:top w:val="nil"/>
              <w:left w:val="single" w:sz="12" w:space="0" w:color="auto"/>
              <w:bottom w:val="nil"/>
              <w:right w:val="single" w:sz="12" w:space="0" w:color="auto"/>
            </w:tcBorders>
            <w:shd w:val="clear" w:color="auto" w:fill="auto"/>
          </w:tcPr>
          <w:p w14:paraId="0B3EC8B5" w14:textId="77777777" w:rsidR="001C387D" w:rsidRPr="001C387D" w:rsidRDefault="001C387D" w:rsidP="001C387D">
            <w:pPr>
              <w:autoSpaceDE w:val="0"/>
              <w:autoSpaceDN w:val="0"/>
              <w:adjustRightInd w:val="0"/>
              <w:ind w:left="60" w:right="60"/>
              <w:jc w:val="right"/>
              <w:rPr>
                <w:rFonts w:cs="Arial"/>
                <w:sz w:val="18"/>
                <w:szCs w:val="18"/>
              </w:rPr>
            </w:pPr>
            <w:r w:rsidRPr="001C387D">
              <w:rPr>
                <w:rFonts w:cs="Arial"/>
                <w:sz w:val="18"/>
                <w:szCs w:val="18"/>
              </w:rPr>
              <w:t>.7</w:t>
            </w:r>
          </w:p>
        </w:tc>
        <w:tc>
          <w:tcPr>
            <w:tcW w:w="1545" w:type="dxa"/>
            <w:tcBorders>
              <w:top w:val="nil"/>
              <w:left w:val="single" w:sz="12" w:space="0" w:color="auto"/>
              <w:bottom w:val="nil"/>
              <w:right w:val="single" w:sz="12" w:space="0" w:color="auto"/>
            </w:tcBorders>
            <w:shd w:val="clear" w:color="auto" w:fill="auto"/>
            <w:vAlign w:val="center"/>
          </w:tcPr>
          <w:p w14:paraId="02A67025" w14:textId="77777777" w:rsidR="001C387D" w:rsidRPr="001C387D" w:rsidRDefault="001C387D" w:rsidP="001C387D">
            <w:pPr>
              <w:autoSpaceDE w:val="0"/>
              <w:autoSpaceDN w:val="0"/>
              <w:adjustRightInd w:val="0"/>
              <w:rPr>
                <w:rFonts w:ascii="Times New Roman" w:hAnsi="Times New Roman"/>
                <w:sz w:val="18"/>
                <w:szCs w:val="18"/>
              </w:rPr>
            </w:pPr>
          </w:p>
        </w:tc>
        <w:tc>
          <w:tcPr>
            <w:tcW w:w="1629" w:type="dxa"/>
            <w:tcBorders>
              <w:top w:val="nil"/>
              <w:left w:val="single" w:sz="12" w:space="0" w:color="auto"/>
              <w:bottom w:val="nil"/>
              <w:right w:val="single" w:sz="12" w:space="0" w:color="auto"/>
            </w:tcBorders>
            <w:shd w:val="clear" w:color="auto" w:fill="auto"/>
            <w:vAlign w:val="center"/>
          </w:tcPr>
          <w:p w14:paraId="4628EB3F" w14:textId="77777777" w:rsidR="001C387D" w:rsidRPr="001C387D" w:rsidRDefault="001C387D" w:rsidP="001C387D">
            <w:pPr>
              <w:autoSpaceDE w:val="0"/>
              <w:autoSpaceDN w:val="0"/>
              <w:adjustRightInd w:val="0"/>
              <w:rPr>
                <w:rFonts w:ascii="Times New Roman" w:hAnsi="Times New Roman"/>
                <w:sz w:val="18"/>
                <w:szCs w:val="18"/>
              </w:rPr>
            </w:pPr>
          </w:p>
        </w:tc>
      </w:tr>
      <w:tr w:rsidR="004B0684" w:rsidRPr="001C387D" w14:paraId="4BE1AAE0" w14:textId="77777777" w:rsidTr="003D1AFA">
        <w:trPr>
          <w:cantSplit/>
        </w:trPr>
        <w:tc>
          <w:tcPr>
            <w:tcW w:w="3479" w:type="dxa"/>
            <w:gridSpan w:val="2"/>
            <w:tcBorders>
              <w:top w:val="nil"/>
              <w:left w:val="single" w:sz="12" w:space="0" w:color="auto"/>
              <w:bottom w:val="single" w:sz="12" w:space="0" w:color="auto"/>
              <w:right w:val="single" w:sz="12" w:space="0" w:color="auto"/>
            </w:tcBorders>
            <w:shd w:val="clear" w:color="auto" w:fill="auto"/>
          </w:tcPr>
          <w:p w14:paraId="613674BF" w14:textId="77777777" w:rsidR="001C387D" w:rsidRPr="001C387D" w:rsidRDefault="001C387D" w:rsidP="001C387D">
            <w:pPr>
              <w:autoSpaceDE w:val="0"/>
              <w:autoSpaceDN w:val="0"/>
              <w:adjustRightInd w:val="0"/>
              <w:ind w:left="60" w:right="60"/>
              <w:rPr>
                <w:rFonts w:cs="Arial"/>
                <w:sz w:val="18"/>
                <w:szCs w:val="18"/>
              </w:rPr>
            </w:pPr>
            <w:r w:rsidRPr="001C387D">
              <w:rPr>
                <w:rFonts w:cs="Arial"/>
                <w:sz w:val="18"/>
                <w:szCs w:val="18"/>
              </w:rPr>
              <w:t>Total</w:t>
            </w:r>
          </w:p>
        </w:tc>
        <w:tc>
          <w:tcPr>
            <w:tcW w:w="1289" w:type="dxa"/>
            <w:tcBorders>
              <w:top w:val="nil"/>
              <w:left w:val="single" w:sz="12" w:space="0" w:color="auto"/>
              <w:bottom w:val="single" w:sz="12" w:space="0" w:color="auto"/>
              <w:right w:val="single" w:sz="12" w:space="0" w:color="auto"/>
            </w:tcBorders>
            <w:shd w:val="clear" w:color="auto" w:fill="auto"/>
          </w:tcPr>
          <w:p w14:paraId="01299C8E" w14:textId="77777777" w:rsidR="001C387D" w:rsidRPr="001C387D" w:rsidRDefault="001C387D" w:rsidP="001C387D">
            <w:pPr>
              <w:autoSpaceDE w:val="0"/>
              <w:autoSpaceDN w:val="0"/>
              <w:adjustRightInd w:val="0"/>
              <w:ind w:left="60" w:right="60"/>
              <w:jc w:val="right"/>
              <w:rPr>
                <w:rFonts w:cs="Arial"/>
                <w:sz w:val="18"/>
                <w:szCs w:val="18"/>
              </w:rPr>
            </w:pPr>
            <w:r w:rsidRPr="001C387D">
              <w:rPr>
                <w:rFonts w:cs="Arial"/>
                <w:sz w:val="18"/>
                <w:szCs w:val="18"/>
              </w:rPr>
              <w:t>2804</w:t>
            </w:r>
          </w:p>
        </w:tc>
        <w:tc>
          <w:tcPr>
            <w:tcW w:w="1136" w:type="dxa"/>
            <w:tcBorders>
              <w:top w:val="nil"/>
              <w:left w:val="single" w:sz="12" w:space="0" w:color="auto"/>
              <w:bottom w:val="single" w:sz="12" w:space="0" w:color="auto"/>
              <w:right w:val="single" w:sz="12" w:space="0" w:color="auto"/>
            </w:tcBorders>
            <w:shd w:val="clear" w:color="auto" w:fill="auto"/>
          </w:tcPr>
          <w:p w14:paraId="3467ACE8" w14:textId="77777777" w:rsidR="001C387D" w:rsidRPr="001C387D" w:rsidRDefault="001C387D" w:rsidP="001C387D">
            <w:pPr>
              <w:autoSpaceDE w:val="0"/>
              <w:autoSpaceDN w:val="0"/>
              <w:adjustRightInd w:val="0"/>
              <w:ind w:left="60" w:right="60"/>
              <w:jc w:val="right"/>
              <w:rPr>
                <w:rFonts w:cs="Arial"/>
                <w:sz w:val="18"/>
                <w:szCs w:val="18"/>
              </w:rPr>
            </w:pPr>
            <w:r w:rsidRPr="001C387D">
              <w:rPr>
                <w:rFonts w:cs="Arial"/>
                <w:sz w:val="18"/>
                <w:szCs w:val="18"/>
              </w:rPr>
              <w:t>100.0</w:t>
            </w:r>
          </w:p>
        </w:tc>
        <w:tc>
          <w:tcPr>
            <w:tcW w:w="1545" w:type="dxa"/>
            <w:tcBorders>
              <w:top w:val="nil"/>
              <w:left w:val="single" w:sz="12" w:space="0" w:color="auto"/>
              <w:bottom w:val="single" w:sz="12" w:space="0" w:color="auto"/>
              <w:right w:val="single" w:sz="12" w:space="0" w:color="auto"/>
            </w:tcBorders>
            <w:shd w:val="clear" w:color="auto" w:fill="auto"/>
            <w:vAlign w:val="center"/>
          </w:tcPr>
          <w:p w14:paraId="08611867" w14:textId="77777777" w:rsidR="001C387D" w:rsidRPr="001C387D" w:rsidRDefault="001C387D" w:rsidP="001C387D">
            <w:pPr>
              <w:autoSpaceDE w:val="0"/>
              <w:autoSpaceDN w:val="0"/>
              <w:adjustRightInd w:val="0"/>
              <w:rPr>
                <w:rFonts w:ascii="Times New Roman" w:hAnsi="Times New Roman"/>
                <w:sz w:val="18"/>
                <w:szCs w:val="18"/>
              </w:rPr>
            </w:pPr>
          </w:p>
        </w:tc>
        <w:tc>
          <w:tcPr>
            <w:tcW w:w="1629" w:type="dxa"/>
            <w:tcBorders>
              <w:top w:val="nil"/>
              <w:left w:val="single" w:sz="12" w:space="0" w:color="auto"/>
              <w:bottom w:val="single" w:sz="12" w:space="0" w:color="auto"/>
              <w:right w:val="single" w:sz="12" w:space="0" w:color="auto"/>
            </w:tcBorders>
            <w:shd w:val="clear" w:color="auto" w:fill="auto"/>
            <w:vAlign w:val="center"/>
          </w:tcPr>
          <w:p w14:paraId="0FF1D76A" w14:textId="77777777" w:rsidR="001C387D" w:rsidRPr="001C387D" w:rsidRDefault="001C387D" w:rsidP="001C387D">
            <w:pPr>
              <w:autoSpaceDE w:val="0"/>
              <w:autoSpaceDN w:val="0"/>
              <w:adjustRightInd w:val="0"/>
              <w:rPr>
                <w:rFonts w:ascii="Times New Roman" w:hAnsi="Times New Roman"/>
                <w:sz w:val="18"/>
                <w:szCs w:val="18"/>
              </w:rPr>
            </w:pPr>
          </w:p>
        </w:tc>
      </w:tr>
    </w:tbl>
    <w:p w14:paraId="2B653FC3" w14:textId="77777777" w:rsidR="001C387D" w:rsidRPr="001C387D" w:rsidRDefault="001C387D" w:rsidP="001C387D">
      <w:pPr>
        <w:autoSpaceDE w:val="0"/>
        <w:autoSpaceDN w:val="0"/>
        <w:adjustRightInd w:val="0"/>
        <w:rPr>
          <w:rFonts w:ascii="Times New Roman" w:hAnsi="Times New Roman"/>
          <w:sz w:val="18"/>
          <w:szCs w:val="18"/>
        </w:rPr>
      </w:pPr>
    </w:p>
    <w:p w14:paraId="664BD8AE" w14:textId="77777777" w:rsidR="001C387D" w:rsidRPr="001C387D" w:rsidRDefault="001C387D" w:rsidP="001C387D">
      <w:pPr>
        <w:autoSpaceDE w:val="0"/>
        <w:autoSpaceDN w:val="0"/>
        <w:adjustRightInd w:val="0"/>
        <w:rPr>
          <w:rFonts w:ascii="Times New Roman" w:hAnsi="Times New Roman"/>
          <w:sz w:val="18"/>
          <w:szCs w:val="18"/>
        </w:rPr>
      </w:pPr>
    </w:p>
    <w:tbl>
      <w:tblPr>
        <w:tblW w:w="907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960"/>
        <w:gridCol w:w="92"/>
        <w:gridCol w:w="2427"/>
        <w:gridCol w:w="221"/>
        <w:gridCol w:w="1068"/>
        <w:gridCol w:w="92"/>
        <w:gridCol w:w="1044"/>
        <w:gridCol w:w="116"/>
        <w:gridCol w:w="1380"/>
        <w:gridCol w:w="49"/>
        <w:gridCol w:w="1331"/>
        <w:gridCol w:w="298"/>
      </w:tblGrid>
      <w:tr w:rsidR="001C387D" w:rsidRPr="001C387D" w14:paraId="3A39D4CE" w14:textId="77777777" w:rsidTr="001A430C">
        <w:trPr>
          <w:cantSplit/>
        </w:trPr>
        <w:tc>
          <w:tcPr>
            <w:tcW w:w="9078" w:type="dxa"/>
            <w:gridSpan w:val="12"/>
            <w:tcBorders>
              <w:top w:val="nil"/>
              <w:left w:val="nil"/>
              <w:bottom w:val="single" w:sz="12" w:space="0" w:color="auto"/>
              <w:right w:val="nil"/>
            </w:tcBorders>
            <w:shd w:val="clear" w:color="auto" w:fill="FFFFFF"/>
            <w:vAlign w:val="center"/>
          </w:tcPr>
          <w:p w14:paraId="06C477F0" w14:textId="77777777" w:rsidR="001C387D" w:rsidRPr="001C387D" w:rsidRDefault="001C387D" w:rsidP="004C67AD">
            <w:pPr>
              <w:autoSpaceDE w:val="0"/>
              <w:autoSpaceDN w:val="0"/>
              <w:adjustRightInd w:val="0"/>
              <w:ind w:left="60" w:right="60"/>
              <w:rPr>
                <w:rFonts w:cs="Arial"/>
                <w:sz w:val="18"/>
                <w:szCs w:val="18"/>
              </w:rPr>
            </w:pPr>
            <w:r w:rsidRPr="001C387D">
              <w:rPr>
                <w:rFonts w:cs="Arial"/>
                <w:b/>
                <w:bCs/>
                <w:sz w:val="18"/>
                <w:szCs w:val="18"/>
              </w:rPr>
              <w:t>Q23 - Over the past year, Early Intervention services have helped me and/or my family be more hopeful about my child's future.</w:t>
            </w:r>
          </w:p>
        </w:tc>
      </w:tr>
      <w:tr w:rsidR="004B0684" w:rsidRPr="001C387D" w14:paraId="0229B319" w14:textId="77777777" w:rsidTr="001A430C">
        <w:trPr>
          <w:cantSplit/>
        </w:trPr>
        <w:tc>
          <w:tcPr>
            <w:tcW w:w="3479" w:type="dxa"/>
            <w:gridSpan w:val="3"/>
            <w:tcBorders>
              <w:top w:val="single" w:sz="12" w:space="0" w:color="auto"/>
              <w:left w:val="single" w:sz="12" w:space="0" w:color="auto"/>
              <w:bottom w:val="single" w:sz="12" w:space="0" w:color="auto"/>
              <w:right w:val="single" w:sz="12" w:space="0" w:color="auto"/>
            </w:tcBorders>
            <w:shd w:val="clear" w:color="auto" w:fill="auto"/>
            <w:vAlign w:val="bottom"/>
          </w:tcPr>
          <w:p w14:paraId="57A5B987" w14:textId="77777777" w:rsidR="001C387D" w:rsidRPr="001C387D" w:rsidRDefault="001C387D" w:rsidP="001C387D">
            <w:pPr>
              <w:autoSpaceDE w:val="0"/>
              <w:autoSpaceDN w:val="0"/>
              <w:adjustRightInd w:val="0"/>
              <w:rPr>
                <w:rFonts w:ascii="Times New Roman" w:hAnsi="Times New Roman"/>
                <w:sz w:val="18"/>
                <w:szCs w:val="18"/>
              </w:rPr>
            </w:pPr>
          </w:p>
        </w:tc>
        <w:tc>
          <w:tcPr>
            <w:tcW w:w="1289" w:type="dxa"/>
            <w:gridSpan w:val="2"/>
            <w:tcBorders>
              <w:top w:val="single" w:sz="12" w:space="0" w:color="auto"/>
              <w:left w:val="single" w:sz="12" w:space="0" w:color="auto"/>
              <w:bottom w:val="single" w:sz="12" w:space="0" w:color="auto"/>
              <w:right w:val="single" w:sz="12" w:space="0" w:color="auto"/>
            </w:tcBorders>
            <w:shd w:val="clear" w:color="auto" w:fill="auto"/>
            <w:vAlign w:val="bottom"/>
          </w:tcPr>
          <w:p w14:paraId="0BCB4FF4" w14:textId="77777777" w:rsidR="001C387D" w:rsidRPr="001C387D" w:rsidRDefault="001C387D" w:rsidP="001C387D">
            <w:pPr>
              <w:autoSpaceDE w:val="0"/>
              <w:autoSpaceDN w:val="0"/>
              <w:adjustRightInd w:val="0"/>
              <w:ind w:left="60" w:right="60"/>
              <w:jc w:val="center"/>
              <w:rPr>
                <w:rFonts w:cs="Arial"/>
                <w:sz w:val="18"/>
                <w:szCs w:val="18"/>
              </w:rPr>
            </w:pPr>
            <w:r w:rsidRPr="001C387D">
              <w:rPr>
                <w:rFonts w:cs="Arial"/>
                <w:sz w:val="18"/>
                <w:szCs w:val="18"/>
              </w:rPr>
              <w:t>Frequency</w:t>
            </w:r>
          </w:p>
        </w:tc>
        <w:tc>
          <w:tcPr>
            <w:tcW w:w="1136" w:type="dxa"/>
            <w:gridSpan w:val="2"/>
            <w:tcBorders>
              <w:top w:val="single" w:sz="12" w:space="0" w:color="auto"/>
              <w:left w:val="single" w:sz="12" w:space="0" w:color="auto"/>
              <w:bottom w:val="single" w:sz="12" w:space="0" w:color="auto"/>
              <w:right w:val="single" w:sz="12" w:space="0" w:color="auto"/>
            </w:tcBorders>
            <w:shd w:val="clear" w:color="auto" w:fill="auto"/>
            <w:vAlign w:val="bottom"/>
          </w:tcPr>
          <w:p w14:paraId="11C70A4D" w14:textId="77777777" w:rsidR="001C387D" w:rsidRPr="001C387D" w:rsidRDefault="001C387D" w:rsidP="001C387D">
            <w:pPr>
              <w:autoSpaceDE w:val="0"/>
              <w:autoSpaceDN w:val="0"/>
              <w:adjustRightInd w:val="0"/>
              <w:ind w:left="60" w:right="60"/>
              <w:jc w:val="center"/>
              <w:rPr>
                <w:rFonts w:cs="Arial"/>
                <w:sz w:val="18"/>
                <w:szCs w:val="18"/>
              </w:rPr>
            </w:pPr>
            <w:r w:rsidRPr="001C387D">
              <w:rPr>
                <w:rFonts w:cs="Arial"/>
                <w:sz w:val="18"/>
                <w:szCs w:val="18"/>
              </w:rPr>
              <w:t>Percent</w:t>
            </w:r>
          </w:p>
        </w:tc>
        <w:tc>
          <w:tcPr>
            <w:tcW w:w="1545" w:type="dxa"/>
            <w:gridSpan w:val="3"/>
            <w:tcBorders>
              <w:top w:val="single" w:sz="12" w:space="0" w:color="auto"/>
              <w:left w:val="single" w:sz="12" w:space="0" w:color="auto"/>
              <w:bottom w:val="single" w:sz="12" w:space="0" w:color="auto"/>
              <w:right w:val="single" w:sz="12" w:space="0" w:color="auto"/>
            </w:tcBorders>
            <w:shd w:val="clear" w:color="auto" w:fill="auto"/>
            <w:vAlign w:val="bottom"/>
          </w:tcPr>
          <w:p w14:paraId="1BE2EA77" w14:textId="77777777" w:rsidR="001C387D" w:rsidRPr="001C387D" w:rsidRDefault="001C387D" w:rsidP="001C387D">
            <w:pPr>
              <w:autoSpaceDE w:val="0"/>
              <w:autoSpaceDN w:val="0"/>
              <w:adjustRightInd w:val="0"/>
              <w:ind w:left="60" w:right="60"/>
              <w:jc w:val="center"/>
              <w:rPr>
                <w:rFonts w:cs="Arial"/>
                <w:sz w:val="18"/>
                <w:szCs w:val="18"/>
              </w:rPr>
            </w:pPr>
            <w:r w:rsidRPr="001C387D">
              <w:rPr>
                <w:rFonts w:cs="Arial"/>
                <w:sz w:val="18"/>
                <w:szCs w:val="18"/>
              </w:rPr>
              <w:t>Valid Percent</w:t>
            </w:r>
          </w:p>
        </w:tc>
        <w:tc>
          <w:tcPr>
            <w:tcW w:w="1629" w:type="dxa"/>
            <w:gridSpan w:val="2"/>
            <w:tcBorders>
              <w:top w:val="single" w:sz="12" w:space="0" w:color="auto"/>
              <w:left w:val="single" w:sz="12" w:space="0" w:color="auto"/>
              <w:bottom w:val="single" w:sz="12" w:space="0" w:color="auto"/>
              <w:right w:val="single" w:sz="12" w:space="0" w:color="auto"/>
            </w:tcBorders>
            <w:shd w:val="clear" w:color="auto" w:fill="auto"/>
            <w:vAlign w:val="bottom"/>
          </w:tcPr>
          <w:p w14:paraId="6B499D70" w14:textId="77777777" w:rsidR="001C387D" w:rsidRPr="001C387D" w:rsidRDefault="001C387D" w:rsidP="001C387D">
            <w:pPr>
              <w:autoSpaceDE w:val="0"/>
              <w:autoSpaceDN w:val="0"/>
              <w:adjustRightInd w:val="0"/>
              <w:ind w:left="60" w:right="60"/>
              <w:jc w:val="center"/>
              <w:rPr>
                <w:rFonts w:cs="Arial"/>
                <w:sz w:val="18"/>
                <w:szCs w:val="18"/>
              </w:rPr>
            </w:pPr>
            <w:r w:rsidRPr="001C387D">
              <w:rPr>
                <w:rFonts w:cs="Arial"/>
                <w:sz w:val="18"/>
                <w:szCs w:val="18"/>
              </w:rPr>
              <w:t>Cumulative Percent</w:t>
            </w:r>
          </w:p>
        </w:tc>
      </w:tr>
      <w:tr w:rsidR="00F5502D" w:rsidRPr="001C387D" w14:paraId="4421D1E3" w14:textId="77777777" w:rsidTr="001A430C">
        <w:trPr>
          <w:cantSplit/>
        </w:trPr>
        <w:tc>
          <w:tcPr>
            <w:tcW w:w="1052" w:type="dxa"/>
            <w:gridSpan w:val="2"/>
            <w:vMerge w:val="restart"/>
            <w:tcBorders>
              <w:top w:val="single" w:sz="12" w:space="0" w:color="auto"/>
              <w:left w:val="single" w:sz="12" w:space="0" w:color="auto"/>
              <w:bottom w:val="nil"/>
              <w:right w:val="nil"/>
            </w:tcBorders>
            <w:shd w:val="clear" w:color="auto" w:fill="auto"/>
          </w:tcPr>
          <w:p w14:paraId="14C87EA8" w14:textId="77777777" w:rsidR="001C387D" w:rsidRPr="001C387D" w:rsidRDefault="001C387D" w:rsidP="001C387D">
            <w:pPr>
              <w:autoSpaceDE w:val="0"/>
              <w:autoSpaceDN w:val="0"/>
              <w:adjustRightInd w:val="0"/>
              <w:ind w:left="60" w:right="60"/>
              <w:rPr>
                <w:rFonts w:cs="Arial"/>
                <w:sz w:val="18"/>
                <w:szCs w:val="18"/>
              </w:rPr>
            </w:pPr>
            <w:r w:rsidRPr="001C387D">
              <w:rPr>
                <w:rFonts w:cs="Arial"/>
                <w:sz w:val="18"/>
                <w:szCs w:val="18"/>
              </w:rPr>
              <w:t>Valid</w:t>
            </w:r>
          </w:p>
        </w:tc>
        <w:tc>
          <w:tcPr>
            <w:tcW w:w="2427" w:type="dxa"/>
            <w:tcBorders>
              <w:top w:val="single" w:sz="12" w:space="0" w:color="auto"/>
              <w:left w:val="nil"/>
              <w:bottom w:val="nil"/>
              <w:right w:val="single" w:sz="12" w:space="0" w:color="auto"/>
            </w:tcBorders>
            <w:shd w:val="clear" w:color="auto" w:fill="auto"/>
          </w:tcPr>
          <w:p w14:paraId="6AAFABD4" w14:textId="77777777" w:rsidR="001C387D" w:rsidRPr="001C387D" w:rsidRDefault="001C387D" w:rsidP="001C387D">
            <w:pPr>
              <w:autoSpaceDE w:val="0"/>
              <w:autoSpaceDN w:val="0"/>
              <w:adjustRightInd w:val="0"/>
              <w:ind w:left="60" w:right="60"/>
              <w:rPr>
                <w:rFonts w:cs="Arial"/>
                <w:sz w:val="18"/>
                <w:szCs w:val="18"/>
              </w:rPr>
            </w:pPr>
            <w:r w:rsidRPr="001C387D">
              <w:rPr>
                <w:rFonts w:cs="Arial"/>
                <w:sz w:val="18"/>
                <w:szCs w:val="18"/>
              </w:rPr>
              <w:t>Very Strongly Disagree</w:t>
            </w:r>
          </w:p>
        </w:tc>
        <w:tc>
          <w:tcPr>
            <w:tcW w:w="1289" w:type="dxa"/>
            <w:gridSpan w:val="2"/>
            <w:tcBorders>
              <w:top w:val="single" w:sz="12" w:space="0" w:color="auto"/>
              <w:left w:val="single" w:sz="12" w:space="0" w:color="auto"/>
              <w:bottom w:val="nil"/>
              <w:right w:val="single" w:sz="12" w:space="0" w:color="auto"/>
            </w:tcBorders>
            <w:shd w:val="clear" w:color="auto" w:fill="auto"/>
          </w:tcPr>
          <w:p w14:paraId="705FC8B7" w14:textId="77777777" w:rsidR="001C387D" w:rsidRPr="001C387D" w:rsidRDefault="001C387D" w:rsidP="001C387D">
            <w:pPr>
              <w:autoSpaceDE w:val="0"/>
              <w:autoSpaceDN w:val="0"/>
              <w:adjustRightInd w:val="0"/>
              <w:ind w:left="60" w:right="60"/>
              <w:jc w:val="right"/>
              <w:rPr>
                <w:rFonts w:cs="Arial"/>
                <w:sz w:val="18"/>
                <w:szCs w:val="18"/>
              </w:rPr>
            </w:pPr>
            <w:r w:rsidRPr="001C387D">
              <w:rPr>
                <w:rFonts w:cs="Arial"/>
                <w:sz w:val="18"/>
                <w:szCs w:val="18"/>
              </w:rPr>
              <w:t>34</w:t>
            </w:r>
          </w:p>
        </w:tc>
        <w:tc>
          <w:tcPr>
            <w:tcW w:w="1136" w:type="dxa"/>
            <w:gridSpan w:val="2"/>
            <w:tcBorders>
              <w:top w:val="single" w:sz="12" w:space="0" w:color="auto"/>
              <w:left w:val="single" w:sz="12" w:space="0" w:color="auto"/>
              <w:bottom w:val="nil"/>
              <w:right w:val="single" w:sz="12" w:space="0" w:color="auto"/>
            </w:tcBorders>
            <w:shd w:val="clear" w:color="auto" w:fill="auto"/>
          </w:tcPr>
          <w:p w14:paraId="25A4197B" w14:textId="77777777" w:rsidR="001C387D" w:rsidRPr="001C387D" w:rsidRDefault="001C387D" w:rsidP="001C387D">
            <w:pPr>
              <w:autoSpaceDE w:val="0"/>
              <w:autoSpaceDN w:val="0"/>
              <w:adjustRightInd w:val="0"/>
              <w:ind w:left="60" w:right="60"/>
              <w:jc w:val="right"/>
              <w:rPr>
                <w:rFonts w:cs="Arial"/>
                <w:sz w:val="18"/>
                <w:szCs w:val="18"/>
              </w:rPr>
            </w:pPr>
            <w:r w:rsidRPr="001C387D">
              <w:rPr>
                <w:rFonts w:cs="Arial"/>
                <w:sz w:val="18"/>
                <w:szCs w:val="18"/>
              </w:rPr>
              <w:t>1.2</w:t>
            </w:r>
          </w:p>
        </w:tc>
        <w:tc>
          <w:tcPr>
            <w:tcW w:w="1545" w:type="dxa"/>
            <w:gridSpan w:val="3"/>
            <w:tcBorders>
              <w:top w:val="single" w:sz="12" w:space="0" w:color="auto"/>
              <w:left w:val="single" w:sz="12" w:space="0" w:color="auto"/>
              <w:bottom w:val="nil"/>
              <w:right w:val="single" w:sz="12" w:space="0" w:color="auto"/>
            </w:tcBorders>
            <w:shd w:val="clear" w:color="auto" w:fill="auto"/>
          </w:tcPr>
          <w:p w14:paraId="2372470C" w14:textId="77777777" w:rsidR="001C387D" w:rsidRPr="001C387D" w:rsidRDefault="001C387D" w:rsidP="001C387D">
            <w:pPr>
              <w:autoSpaceDE w:val="0"/>
              <w:autoSpaceDN w:val="0"/>
              <w:adjustRightInd w:val="0"/>
              <w:ind w:left="60" w:right="60"/>
              <w:jc w:val="right"/>
              <w:rPr>
                <w:rFonts w:cs="Arial"/>
                <w:sz w:val="18"/>
                <w:szCs w:val="18"/>
              </w:rPr>
            </w:pPr>
            <w:r w:rsidRPr="001C387D">
              <w:rPr>
                <w:rFonts w:cs="Arial"/>
                <w:sz w:val="18"/>
                <w:szCs w:val="18"/>
              </w:rPr>
              <w:t>1.2</w:t>
            </w:r>
          </w:p>
        </w:tc>
        <w:tc>
          <w:tcPr>
            <w:tcW w:w="1629" w:type="dxa"/>
            <w:gridSpan w:val="2"/>
            <w:tcBorders>
              <w:top w:val="single" w:sz="12" w:space="0" w:color="auto"/>
              <w:left w:val="single" w:sz="12" w:space="0" w:color="auto"/>
              <w:bottom w:val="nil"/>
              <w:right w:val="single" w:sz="12" w:space="0" w:color="auto"/>
            </w:tcBorders>
            <w:shd w:val="clear" w:color="auto" w:fill="auto"/>
          </w:tcPr>
          <w:p w14:paraId="721C5626" w14:textId="77777777" w:rsidR="001C387D" w:rsidRPr="001C387D" w:rsidRDefault="001C387D" w:rsidP="001C387D">
            <w:pPr>
              <w:autoSpaceDE w:val="0"/>
              <w:autoSpaceDN w:val="0"/>
              <w:adjustRightInd w:val="0"/>
              <w:ind w:left="60" w:right="60"/>
              <w:jc w:val="right"/>
              <w:rPr>
                <w:rFonts w:cs="Arial"/>
                <w:sz w:val="18"/>
                <w:szCs w:val="18"/>
              </w:rPr>
            </w:pPr>
            <w:r w:rsidRPr="001C387D">
              <w:rPr>
                <w:rFonts w:cs="Arial"/>
                <w:sz w:val="18"/>
                <w:szCs w:val="18"/>
              </w:rPr>
              <w:t>1.2</w:t>
            </w:r>
          </w:p>
        </w:tc>
      </w:tr>
      <w:tr w:rsidR="00F5502D" w:rsidRPr="001C387D" w14:paraId="5940B0A3" w14:textId="77777777" w:rsidTr="001A430C">
        <w:trPr>
          <w:cantSplit/>
        </w:trPr>
        <w:tc>
          <w:tcPr>
            <w:tcW w:w="1052" w:type="dxa"/>
            <w:gridSpan w:val="2"/>
            <w:vMerge/>
            <w:tcBorders>
              <w:top w:val="nil"/>
              <w:left w:val="single" w:sz="12" w:space="0" w:color="auto"/>
              <w:bottom w:val="nil"/>
              <w:right w:val="nil"/>
            </w:tcBorders>
            <w:shd w:val="clear" w:color="auto" w:fill="auto"/>
          </w:tcPr>
          <w:p w14:paraId="607DC276" w14:textId="77777777" w:rsidR="001C387D" w:rsidRPr="001C387D" w:rsidRDefault="001C387D" w:rsidP="001C387D">
            <w:pPr>
              <w:autoSpaceDE w:val="0"/>
              <w:autoSpaceDN w:val="0"/>
              <w:adjustRightInd w:val="0"/>
              <w:rPr>
                <w:rFonts w:cs="Arial"/>
                <w:sz w:val="18"/>
                <w:szCs w:val="18"/>
              </w:rPr>
            </w:pPr>
          </w:p>
        </w:tc>
        <w:tc>
          <w:tcPr>
            <w:tcW w:w="2427" w:type="dxa"/>
            <w:tcBorders>
              <w:top w:val="nil"/>
              <w:left w:val="nil"/>
              <w:bottom w:val="nil"/>
              <w:right w:val="single" w:sz="12" w:space="0" w:color="auto"/>
            </w:tcBorders>
            <w:shd w:val="clear" w:color="auto" w:fill="auto"/>
          </w:tcPr>
          <w:p w14:paraId="539A1044" w14:textId="77777777" w:rsidR="001C387D" w:rsidRPr="001C387D" w:rsidRDefault="001C387D" w:rsidP="001C387D">
            <w:pPr>
              <w:autoSpaceDE w:val="0"/>
              <w:autoSpaceDN w:val="0"/>
              <w:adjustRightInd w:val="0"/>
              <w:ind w:left="60" w:right="60"/>
              <w:rPr>
                <w:rFonts w:cs="Arial"/>
                <w:sz w:val="18"/>
                <w:szCs w:val="18"/>
              </w:rPr>
            </w:pPr>
            <w:r w:rsidRPr="001C387D">
              <w:rPr>
                <w:rFonts w:cs="Arial"/>
                <w:sz w:val="18"/>
                <w:szCs w:val="18"/>
              </w:rPr>
              <w:t>Strongly Disagree</w:t>
            </w:r>
          </w:p>
        </w:tc>
        <w:tc>
          <w:tcPr>
            <w:tcW w:w="1289" w:type="dxa"/>
            <w:gridSpan w:val="2"/>
            <w:tcBorders>
              <w:top w:val="nil"/>
              <w:left w:val="single" w:sz="12" w:space="0" w:color="auto"/>
              <w:bottom w:val="nil"/>
              <w:right w:val="single" w:sz="12" w:space="0" w:color="auto"/>
            </w:tcBorders>
            <w:shd w:val="clear" w:color="auto" w:fill="auto"/>
          </w:tcPr>
          <w:p w14:paraId="586EF404" w14:textId="77777777" w:rsidR="001C387D" w:rsidRPr="001C387D" w:rsidRDefault="001C387D" w:rsidP="001C387D">
            <w:pPr>
              <w:autoSpaceDE w:val="0"/>
              <w:autoSpaceDN w:val="0"/>
              <w:adjustRightInd w:val="0"/>
              <w:ind w:left="60" w:right="60"/>
              <w:jc w:val="right"/>
              <w:rPr>
                <w:rFonts w:cs="Arial"/>
                <w:sz w:val="18"/>
                <w:szCs w:val="18"/>
              </w:rPr>
            </w:pPr>
            <w:r w:rsidRPr="001C387D">
              <w:rPr>
                <w:rFonts w:cs="Arial"/>
                <w:sz w:val="18"/>
                <w:szCs w:val="18"/>
              </w:rPr>
              <w:t>12</w:t>
            </w:r>
          </w:p>
        </w:tc>
        <w:tc>
          <w:tcPr>
            <w:tcW w:w="1136" w:type="dxa"/>
            <w:gridSpan w:val="2"/>
            <w:tcBorders>
              <w:top w:val="nil"/>
              <w:left w:val="single" w:sz="12" w:space="0" w:color="auto"/>
              <w:bottom w:val="nil"/>
              <w:right w:val="single" w:sz="12" w:space="0" w:color="auto"/>
            </w:tcBorders>
            <w:shd w:val="clear" w:color="auto" w:fill="auto"/>
          </w:tcPr>
          <w:p w14:paraId="33942C33" w14:textId="77777777" w:rsidR="001C387D" w:rsidRPr="001C387D" w:rsidRDefault="001C387D" w:rsidP="001C387D">
            <w:pPr>
              <w:autoSpaceDE w:val="0"/>
              <w:autoSpaceDN w:val="0"/>
              <w:adjustRightInd w:val="0"/>
              <w:ind w:left="60" w:right="60"/>
              <w:jc w:val="right"/>
              <w:rPr>
                <w:rFonts w:cs="Arial"/>
                <w:sz w:val="18"/>
                <w:szCs w:val="18"/>
              </w:rPr>
            </w:pPr>
            <w:r w:rsidRPr="001C387D">
              <w:rPr>
                <w:rFonts w:cs="Arial"/>
                <w:sz w:val="18"/>
                <w:szCs w:val="18"/>
              </w:rPr>
              <w:t>.4</w:t>
            </w:r>
          </w:p>
        </w:tc>
        <w:tc>
          <w:tcPr>
            <w:tcW w:w="1545" w:type="dxa"/>
            <w:gridSpan w:val="3"/>
            <w:tcBorders>
              <w:top w:val="nil"/>
              <w:left w:val="single" w:sz="12" w:space="0" w:color="auto"/>
              <w:bottom w:val="nil"/>
              <w:right w:val="single" w:sz="12" w:space="0" w:color="auto"/>
            </w:tcBorders>
            <w:shd w:val="clear" w:color="auto" w:fill="auto"/>
          </w:tcPr>
          <w:p w14:paraId="567065D6" w14:textId="77777777" w:rsidR="001C387D" w:rsidRPr="001C387D" w:rsidRDefault="001C387D" w:rsidP="001C387D">
            <w:pPr>
              <w:autoSpaceDE w:val="0"/>
              <w:autoSpaceDN w:val="0"/>
              <w:adjustRightInd w:val="0"/>
              <w:ind w:left="60" w:right="60"/>
              <w:jc w:val="right"/>
              <w:rPr>
                <w:rFonts w:cs="Arial"/>
                <w:sz w:val="18"/>
                <w:szCs w:val="18"/>
              </w:rPr>
            </w:pPr>
            <w:r w:rsidRPr="001C387D">
              <w:rPr>
                <w:rFonts w:cs="Arial"/>
                <w:sz w:val="18"/>
                <w:szCs w:val="18"/>
              </w:rPr>
              <w:t>.4</w:t>
            </w:r>
          </w:p>
        </w:tc>
        <w:tc>
          <w:tcPr>
            <w:tcW w:w="1629" w:type="dxa"/>
            <w:gridSpan w:val="2"/>
            <w:tcBorders>
              <w:top w:val="nil"/>
              <w:left w:val="single" w:sz="12" w:space="0" w:color="auto"/>
              <w:bottom w:val="nil"/>
              <w:right w:val="single" w:sz="12" w:space="0" w:color="auto"/>
            </w:tcBorders>
            <w:shd w:val="clear" w:color="auto" w:fill="auto"/>
          </w:tcPr>
          <w:p w14:paraId="30FF9D42" w14:textId="77777777" w:rsidR="001C387D" w:rsidRPr="001C387D" w:rsidRDefault="001C387D" w:rsidP="001C387D">
            <w:pPr>
              <w:autoSpaceDE w:val="0"/>
              <w:autoSpaceDN w:val="0"/>
              <w:adjustRightInd w:val="0"/>
              <w:ind w:left="60" w:right="60"/>
              <w:jc w:val="right"/>
              <w:rPr>
                <w:rFonts w:cs="Arial"/>
                <w:sz w:val="18"/>
                <w:szCs w:val="18"/>
              </w:rPr>
            </w:pPr>
            <w:r w:rsidRPr="001C387D">
              <w:rPr>
                <w:rFonts w:cs="Arial"/>
                <w:sz w:val="18"/>
                <w:szCs w:val="18"/>
              </w:rPr>
              <w:t>1.7</w:t>
            </w:r>
          </w:p>
        </w:tc>
      </w:tr>
      <w:tr w:rsidR="00F5502D" w:rsidRPr="001C387D" w14:paraId="40FB0A50" w14:textId="77777777" w:rsidTr="001A430C">
        <w:trPr>
          <w:cantSplit/>
        </w:trPr>
        <w:tc>
          <w:tcPr>
            <w:tcW w:w="1052" w:type="dxa"/>
            <w:gridSpan w:val="2"/>
            <w:vMerge/>
            <w:tcBorders>
              <w:top w:val="nil"/>
              <w:left w:val="single" w:sz="12" w:space="0" w:color="auto"/>
              <w:bottom w:val="nil"/>
              <w:right w:val="nil"/>
            </w:tcBorders>
            <w:shd w:val="clear" w:color="auto" w:fill="auto"/>
          </w:tcPr>
          <w:p w14:paraId="21C537E1" w14:textId="77777777" w:rsidR="001C387D" w:rsidRPr="001C387D" w:rsidRDefault="001C387D" w:rsidP="001C387D">
            <w:pPr>
              <w:autoSpaceDE w:val="0"/>
              <w:autoSpaceDN w:val="0"/>
              <w:adjustRightInd w:val="0"/>
              <w:rPr>
                <w:rFonts w:cs="Arial"/>
                <w:sz w:val="18"/>
                <w:szCs w:val="18"/>
              </w:rPr>
            </w:pPr>
          </w:p>
        </w:tc>
        <w:tc>
          <w:tcPr>
            <w:tcW w:w="2427" w:type="dxa"/>
            <w:tcBorders>
              <w:top w:val="nil"/>
              <w:left w:val="nil"/>
              <w:bottom w:val="nil"/>
              <w:right w:val="single" w:sz="12" w:space="0" w:color="auto"/>
            </w:tcBorders>
            <w:shd w:val="clear" w:color="auto" w:fill="auto"/>
          </w:tcPr>
          <w:p w14:paraId="25FD8456" w14:textId="77777777" w:rsidR="001C387D" w:rsidRPr="001C387D" w:rsidRDefault="001C387D" w:rsidP="001C387D">
            <w:pPr>
              <w:autoSpaceDE w:val="0"/>
              <w:autoSpaceDN w:val="0"/>
              <w:adjustRightInd w:val="0"/>
              <w:ind w:left="60" w:right="60"/>
              <w:rPr>
                <w:rFonts w:cs="Arial"/>
                <w:sz w:val="18"/>
                <w:szCs w:val="18"/>
              </w:rPr>
            </w:pPr>
            <w:r w:rsidRPr="001C387D">
              <w:rPr>
                <w:rFonts w:cs="Arial"/>
                <w:sz w:val="18"/>
                <w:szCs w:val="18"/>
              </w:rPr>
              <w:t>Disagree</w:t>
            </w:r>
          </w:p>
        </w:tc>
        <w:tc>
          <w:tcPr>
            <w:tcW w:w="1289" w:type="dxa"/>
            <w:gridSpan w:val="2"/>
            <w:tcBorders>
              <w:top w:val="nil"/>
              <w:left w:val="single" w:sz="12" w:space="0" w:color="auto"/>
              <w:bottom w:val="nil"/>
              <w:right w:val="single" w:sz="12" w:space="0" w:color="auto"/>
            </w:tcBorders>
            <w:shd w:val="clear" w:color="auto" w:fill="auto"/>
          </w:tcPr>
          <w:p w14:paraId="09CAA9AB" w14:textId="77777777" w:rsidR="001C387D" w:rsidRPr="001C387D" w:rsidRDefault="001C387D" w:rsidP="001C387D">
            <w:pPr>
              <w:autoSpaceDE w:val="0"/>
              <w:autoSpaceDN w:val="0"/>
              <w:adjustRightInd w:val="0"/>
              <w:ind w:left="60" w:right="60"/>
              <w:jc w:val="right"/>
              <w:rPr>
                <w:rFonts w:cs="Arial"/>
                <w:sz w:val="18"/>
                <w:szCs w:val="18"/>
              </w:rPr>
            </w:pPr>
            <w:r w:rsidRPr="001C387D">
              <w:rPr>
                <w:rFonts w:cs="Arial"/>
                <w:sz w:val="18"/>
                <w:szCs w:val="18"/>
              </w:rPr>
              <w:t>38</w:t>
            </w:r>
          </w:p>
        </w:tc>
        <w:tc>
          <w:tcPr>
            <w:tcW w:w="1136" w:type="dxa"/>
            <w:gridSpan w:val="2"/>
            <w:tcBorders>
              <w:top w:val="nil"/>
              <w:left w:val="single" w:sz="12" w:space="0" w:color="auto"/>
              <w:bottom w:val="nil"/>
              <w:right w:val="single" w:sz="12" w:space="0" w:color="auto"/>
            </w:tcBorders>
            <w:shd w:val="clear" w:color="auto" w:fill="auto"/>
          </w:tcPr>
          <w:p w14:paraId="3EDBB11B" w14:textId="77777777" w:rsidR="001C387D" w:rsidRPr="001C387D" w:rsidRDefault="001C387D" w:rsidP="001C387D">
            <w:pPr>
              <w:autoSpaceDE w:val="0"/>
              <w:autoSpaceDN w:val="0"/>
              <w:adjustRightInd w:val="0"/>
              <w:ind w:left="60" w:right="60"/>
              <w:jc w:val="right"/>
              <w:rPr>
                <w:rFonts w:cs="Arial"/>
                <w:sz w:val="18"/>
                <w:szCs w:val="18"/>
              </w:rPr>
            </w:pPr>
            <w:r w:rsidRPr="001C387D">
              <w:rPr>
                <w:rFonts w:cs="Arial"/>
                <w:sz w:val="18"/>
                <w:szCs w:val="18"/>
              </w:rPr>
              <w:t>1.4</w:t>
            </w:r>
          </w:p>
        </w:tc>
        <w:tc>
          <w:tcPr>
            <w:tcW w:w="1545" w:type="dxa"/>
            <w:gridSpan w:val="3"/>
            <w:tcBorders>
              <w:top w:val="nil"/>
              <w:left w:val="single" w:sz="12" w:space="0" w:color="auto"/>
              <w:bottom w:val="nil"/>
              <w:right w:val="single" w:sz="12" w:space="0" w:color="auto"/>
            </w:tcBorders>
            <w:shd w:val="clear" w:color="auto" w:fill="auto"/>
          </w:tcPr>
          <w:p w14:paraId="0D262431" w14:textId="77777777" w:rsidR="001C387D" w:rsidRPr="001C387D" w:rsidRDefault="001C387D" w:rsidP="001C387D">
            <w:pPr>
              <w:autoSpaceDE w:val="0"/>
              <w:autoSpaceDN w:val="0"/>
              <w:adjustRightInd w:val="0"/>
              <w:ind w:left="60" w:right="60"/>
              <w:jc w:val="right"/>
              <w:rPr>
                <w:rFonts w:cs="Arial"/>
                <w:sz w:val="18"/>
                <w:szCs w:val="18"/>
              </w:rPr>
            </w:pPr>
            <w:r w:rsidRPr="001C387D">
              <w:rPr>
                <w:rFonts w:cs="Arial"/>
                <w:sz w:val="18"/>
                <w:szCs w:val="18"/>
              </w:rPr>
              <w:t>1.4</w:t>
            </w:r>
          </w:p>
        </w:tc>
        <w:tc>
          <w:tcPr>
            <w:tcW w:w="1629" w:type="dxa"/>
            <w:gridSpan w:val="2"/>
            <w:tcBorders>
              <w:top w:val="nil"/>
              <w:left w:val="single" w:sz="12" w:space="0" w:color="auto"/>
              <w:bottom w:val="nil"/>
              <w:right w:val="single" w:sz="12" w:space="0" w:color="auto"/>
            </w:tcBorders>
            <w:shd w:val="clear" w:color="auto" w:fill="auto"/>
          </w:tcPr>
          <w:p w14:paraId="0B4714F1" w14:textId="77777777" w:rsidR="001C387D" w:rsidRPr="001C387D" w:rsidRDefault="001C387D" w:rsidP="001C387D">
            <w:pPr>
              <w:autoSpaceDE w:val="0"/>
              <w:autoSpaceDN w:val="0"/>
              <w:adjustRightInd w:val="0"/>
              <w:ind w:left="60" w:right="60"/>
              <w:jc w:val="right"/>
              <w:rPr>
                <w:rFonts w:cs="Arial"/>
                <w:sz w:val="18"/>
                <w:szCs w:val="18"/>
              </w:rPr>
            </w:pPr>
            <w:r w:rsidRPr="001C387D">
              <w:rPr>
                <w:rFonts w:cs="Arial"/>
                <w:sz w:val="18"/>
                <w:szCs w:val="18"/>
              </w:rPr>
              <w:t>3.0</w:t>
            </w:r>
          </w:p>
        </w:tc>
      </w:tr>
      <w:tr w:rsidR="00F5502D" w:rsidRPr="001C387D" w14:paraId="6F5276EA" w14:textId="77777777" w:rsidTr="001A430C">
        <w:trPr>
          <w:cantSplit/>
        </w:trPr>
        <w:tc>
          <w:tcPr>
            <w:tcW w:w="1052" w:type="dxa"/>
            <w:gridSpan w:val="2"/>
            <w:vMerge/>
            <w:tcBorders>
              <w:top w:val="nil"/>
              <w:left w:val="single" w:sz="12" w:space="0" w:color="auto"/>
              <w:bottom w:val="nil"/>
              <w:right w:val="nil"/>
            </w:tcBorders>
            <w:shd w:val="clear" w:color="auto" w:fill="auto"/>
          </w:tcPr>
          <w:p w14:paraId="79C771B5" w14:textId="77777777" w:rsidR="001C387D" w:rsidRPr="001C387D" w:rsidRDefault="001C387D" w:rsidP="001C387D">
            <w:pPr>
              <w:autoSpaceDE w:val="0"/>
              <w:autoSpaceDN w:val="0"/>
              <w:adjustRightInd w:val="0"/>
              <w:rPr>
                <w:rFonts w:cs="Arial"/>
                <w:sz w:val="18"/>
                <w:szCs w:val="18"/>
              </w:rPr>
            </w:pPr>
          </w:p>
        </w:tc>
        <w:tc>
          <w:tcPr>
            <w:tcW w:w="2427" w:type="dxa"/>
            <w:tcBorders>
              <w:top w:val="nil"/>
              <w:left w:val="nil"/>
              <w:bottom w:val="nil"/>
              <w:right w:val="single" w:sz="12" w:space="0" w:color="auto"/>
            </w:tcBorders>
            <w:shd w:val="clear" w:color="auto" w:fill="auto"/>
          </w:tcPr>
          <w:p w14:paraId="73621401" w14:textId="77777777" w:rsidR="001C387D" w:rsidRPr="001C387D" w:rsidRDefault="001C387D" w:rsidP="001C387D">
            <w:pPr>
              <w:autoSpaceDE w:val="0"/>
              <w:autoSpaceDN w:val="0"/>
              <w:adjustRightInd w:val="0"/>
              <w:ind w:left="60" w:right="60"/>
              <w:rPr>
                <w:rFonts w:cs="Arial"/>
                <w:sz w:val="18"/>
                <w:szCs w:val="18"/>
              </w:rPr>
            </w:pPr>
            <w:r w:rsidRPr="001C387D">
              <w:rPr>
                <w:rFonts w:cs="Arial"/>
                <w:sz w:val="18"/>
                <w:szCs w:val="18"/>
              </w:rPr>
              <w:t>Agree</w:t>
            </w:r>
          </w:p>
        </w:tc>
        <w:tc>
          <w:tcPr>
            <w:tcW w:w="1289" w:type="dxa"/>
            <w:gridSpan w:val="2"/>
            <w:tcBorders>
              <w:top w:val="nil"/>
              <w:left w:val="single" w:sz="12" w:space="0" w:color="auto"/>
              <w:bottom w:val="nil"/>
              <w:right w:val="single" w:sz="12" w:space="0" w:color="auto"/>
            </w:tcBorders>
            <w:shd w:val="clear" w:color="auto" w:fill="auto"/>
          </w:tcPr>
          <w:p w14:paraId="14A64FE5" w14:textId="77777777" w:rsidR="001C387D" w:rsidRPr="001C387D" w:rsidRDefault="001C387D" w:rsidP="001C387D">
            <w:pPr>
              <w:autoSpaceDE w:val="0"/>
              <w:autoSpaceDN w:val="0"/>
              <w:adjustRightInd w:val="0"/>
              <w:ind w:left="60" w:right="60"/>
              <w:jc w:val="right"/>
              <w:rPr>
                <w:rFonts w:cs="Arial"/>
                <w:sz w:val="18"/>
                <w:szCs w:val="18"/>
              </w:rPr>
            </w:pPr>
            <w:r w:rsidRPr="001C387D">
              <w:rPr>
                <w:rFonts w:cs="Arial"/>
                <w:sz w:val="18"/>
                <w:szCs w:val="18"/>
              </w:rPr>
              <w:t>602</w:t>
            </w:r>
          </w:p>
        </w:tc>
        <w:tc>
          <w:tcPr>
            <w:tcW w:w="1136" w:type="dxa"/>
            <w:gridSpan w:val="2"/>
            <w:tcBorders>
              <w:top w:val="nil"/>
              <w:left w:val="single" w:sz="12" w:space="0" w:color="auto"/>
              <w:bottom w:val="nil"/>
              <w:right w:val="single" w:sz="12" w:space="0" w:color="auto"/>
            </w:tcBorders>
            <w:shd w:val="clear" w:color="auto" w:fill="auto"/>
          </w:tcPr>
          <w:p w14:paraId="4B53BC76" w14:textId="77777777" w:rsidR="001C387D" w:rsidRPr="001C387D" w:rsidRDefault="001C387D" w:rsidP="001C387D">
            <w:pPr>
              <w:autoSpaceDE w:val="0"/>
              <w:autoSpaceDN w:val="0"/>
              <w:adjustRightInd w:val="0"/>
              <w:ind w:left="60" w:right="60"/>
              <w:jc w:val="right"/>
              <w:rPr>
                <w:rFonts w:cs="Arial"/>
                <w:sz w:val="18"/>
                <w:szCs w:val="18"/>
              </w:rPr>
            </w:pPr>
            <w:r w:rsidRPr="001C387D">
              <w:rPr>
                <w:rFonts w:cs="Arial"/>
                <w:sz w:val="18"/>
                <w:szCs w:val="18"/>
              </w:rPr>
              <w:t>21.5</w:t>
            </w:r>
          </w:p>
        </w:tc>
        <w:tc>
          <w:tcPr>
            <w:tcW w:w="1545" w:type="dxa"/>
            <w:gridSpan w:val="3"/>
            <w:tcBorders>
              <w:top w:val="nil"/>
              <w:left w:val="single" w:sz="12" w:space="0" w:color="auto"/>
              <w:bottom w:val="nil"/>
              <w:right w:val="single" w:sz="12" w:space="0" w:color="auto"/>
            </w:tcBorders>
            <w:shd w:val="clear" w:color="auto" w:fill="auto"/>
          </w:tcPr>
          <w:p w14:paraId="6671E484" w14:textId="77777777" w:rsidR="001C387D" w:rsidRPr="001C387D" w:rsidRDefault="001C387D" w:rsidP="001C387D">
            <w:pPr>
              <w:autoSpaceDE w:val="0"/>
              <w:autoSpaceDN w:val="0"/>
              <w:adjustRightInd w:val="0"/>
              <w:ind w:left="60" w:right="60"/>
              <w:jc w:val="right"/>
              <w:rPr>
                <w:rFonts w:cs="Arial"/>
                <w:sz w:val="18"/>
                <w:szCs w:val="18"/>
              </w:rPr>
            </w:pPr>
            <w:r w:rsidRPr="001C387D">
              <w:rPr>
                <w:rFonts w:cs="Arial"/>
                <w:sz w:val="18"/>
                <w:szCs w:val="18"/>
              </w:rPr>
              <w:t>21.8</w:t>
            </w:r>
          </w:p>
        </w:tc>
        <w:tc>
          <w:tcPr>
            <w:tcW w:w="1629" w:type="dxa"/>
            <w:gridSpan w:val="2"/>
            <w:tcBorders>
              <w:top w:val="nil"/>
              <w:left w:val="single" w:sz="12" w:space="0" w:color="auto"/>
              <w:bottom w:val="nil"/>
              <w:right w:val="single" w:sz="12" w:space="0" w:color="auto"/>
            </w:tcBorders>
            <w:shd w:val="clear" w:color="auto" w:fill="auto"/>
          </w:tcPr>
          <w:p w14:paraId="3A587A23" w14:textId="77777777" w:rsidR="001C387D" w:rsidRPr="001C387D" w:rsidRDefault="001C387D" w:rsidP="001C387D">
            <w:pPr>
              <w:autoSpaceDE w:val="0"/>
              <w:autoSpaceDN w:val="0"/>
              <w:adjustRightInd w:val="0"/>
              <w:ind w:left="60" w:right="60"/>
              <w:jc w:val="right"/>
              <w:rPr>
                <w:rFonts w:cs="Arial"/>
                <w:sz w:val="18"/>
                <w:szCs w:val="18"/>
              </w:rPr>
            </w:pPr>
            <w:r w:rsidRPr="001C387D">
              <w:rPr>
                <w:rFonts w:cs="Arial"/>
                <w:sz w:val="18"/>
                <w:szCs w:val="18"/>
              </w:rPr>
              <w:t>24.8</w:t>
            </w:r>
          </w:p>
        </w:tc>
      </w:tr>
      <w:tr w:rsidR="00F5502D" w:rsidRPr="001C387D" w14:paraId="2165E0E5" w14:textId="77777777" w:rsidTr="001A430C">
        <w:trPr>
          <w:cantSplit/>
        </w:trPr>
        <w:tc>
          <w:tcPr>
            <w:tcW w:w="1052" w:type="dxa"/>
            <w:gridSpan w:val="2"/>
            <w:vMerge/>
            <w:tcBorders>
              <w:top w:val="nil"/>
              <w:left w:val="single" w:sz="12" w:space="0" w:color="auto"/>
              <w:bottom w:val="nil"/>
              <w:right w:val="nil"/>
            </w:tcBorders>
            <w:shd w:val="clear" w:color="auto" w:fill="auto"/>
          </w:tcPr>
          <w:p w14:paraId="49A8E5EB" w14:textId="77777777" w:rsidR="001C387D" w:rsidRPr="001C387D" w:rsidRDefault="001C387D" w:rsidP="001C387D">
            <w:pPr>
              <w:autoSpaceDE w:val="0"/>
              <w:autoSpaceDN w:val="0"/>
              <w:adjustRightInd w:val="0"/>
              <w:rPr>
                <w:rFonts w:cs="Arial"/>
                <w:sz w:val="18"/>
                <w:szCs w:val="18"/>
              </w:rPr>
            </w:pPr>
          </w:p>
        </w:tc>
        <w:tc>
          <w:tcPr>
            <w:tcW w:w="2427" w:type="dxa"/>
            <w:tcBorders>
              <w:top w:val="nil"/>
              <w:left w:val="nil"/>
              <w:bottom w:val="nil"/>
              <w:right w:val="single" w:sz="12" w:space="0" w:color="auto"/>
            </w:tcBorders>
            <w:shd w:val="clear" w:color="auto" w:fill="auto"/>
          </w:tcPr>
          <w:p w14:paraId="6F894C66" w14:textId="77777777" w:rsidR="001C387D" w:rsidRPr="001C387D" w:rsidRDefault="001C387D" w:rsidP="001C387D">
            <w:pPr>
              <w:autoSpaceDE w:val="0"/>
              <w:autoSpaceDN w:val="0"/>
              <w:adjustRightInd w:val="0"/>
              <w:ind w:left="60" w:right="60"/>
              <w:rPr>
                <w:rFonts w:cs="Arial"/>
                <w:sz w:val="18"/>
                <w:szCs w:val="18"/>
              </w:rPr>
            </w:pPr>
            <w:r w:rsidRPr="001C387D">
              <w:rPr>
                <w:rFonts w:cs="Arial"/>
                <w:sz w:val="18"/>
                <w:szCs w:val="18"/>
              </w:rPr>
              <w:t>Strongly Agree</w:t>
            </w:r>
          </w:p>
        </w:tc>
        <w:tc>
          <w:tcPr>
            <w:tcW w:w="1289" w:type="dxa"/>
            <w:gridSpan w:val="2"/>
            <w:tcBorders>
              <w:top w:val="nil"/>
              <w:left w:val="single" w:sz="12" w:space="0" w:color="auto"/>
              <w:bottom w:val="nil"/>
              <w:right w:val="single" w:sz="12" w:space="0" w:color="auto"/>
            </w:tcBorders>
            <w:shd w:val="clear" w:color="auto" w:fill="auto"/>
          </w:tcPr>
          <w:p w14:paraId="0144D1B4" w14:textId="77777777" w:rsidR="001C387D" w:rsidRPr="001C387D" w:rsidRDefault="001C387D" w:rsidP="001C387D">
            <w:pPr>
              <w:autoSpaceDE w:val="0"/>
              <w:autoSpaceDN w:val="0"/>
              <w:adjustRightInd w:val="0"/>
              <w:ind w:left="60" w:right="60"/>
              <w:jc w:val="right"/>
              <w:rPr>
                <w:rFonts w:cs="Arial"/>
                <w:sz w:val="18"/>
                <w:szCs w:val="18"/>
              </w:rPr>
            </w:pPr>
            <w:r w:rsidRPr="001C387D">
              <w:rPr>
                <w:rFonts w:cs="Arial"/>
                <w:sz w:val="18"/>
                <w:szCs w:val="18"/>
              </w:rPr>
              <w:t>666</w:t>
            </w:r>
          </w:p>
        </w:tc>
        <w:tc>
          <w:tcPr>
            <w:tcW w:w="1136" w:type="dxa"/>
            <w:gridSpan w:val="2"/>
            <w:tcBorders>
              <w:top w:val="nil"/>
              <w:left w:val="single" w:sz="12" w:space="0" w:color="auto"/>
              <w:bottom w:val="nil"/>
              <w:right w:val="single" w:sz="12" w:space="0" w:color="auto"/>
            </w:tcBorders>
            <w:shd w:val="clear" w:color="auto" w:fill="auto"/>
          </w:tcPr>
          <w:p w14:paraId="482DA88D" w14:textId="77777777" w:rsidR="001C387D" w:rsidRPr="001C387D" w:rsidRDefault="001C387D" w:rsidP="001C387D">
            <w:pPr>
              <w:autoSpaceDE w:val="0"/>
              <w:autoSpaceDN w:val="0"/>
              <w:adjustRightInd w:val="0"/>
              <w:ind w:left="60" w:right="60"/>
              <w:jc w:val="right"/>
              <w:rPr>
                <w:rFonts w:cs="Arial"/>
                <w:sz w:val="18"/>
                <w:szCs w:val="18"/>
              </w:rPr>
            </w:pPr>
            <w:r w:rsidRPr="001C387D">
              <w:rPr>
                <w:rFonts w:cs="Arial"/>
                <w:sz w:val="18"/>
                <w:szCs w:val="18"/>
              </w:rPr>
              <w:t>23.8</w:t>
            </w:r>
          </w:p>
        </w:tc>
        <w:tc>
          <w:tcPr>
            <w:tcW w:w="1545" w:type="dxa"/>
            <w:gridSpan w:val="3"/>
            <w:tcBorders>
              <w:top w:val="nil"/>
              <w:left w:val="single" w:sz="12" w:space="0" w:color="auto"/>
              <w:bottom w:val="nil"/>
              <w:right w:val="single" w:sz="12" w:space="0" w:color="auto"/>
            </w:tcBorders>
            <w:shd w:val="clear" w:color="auto" w:fill="auto"/>
          </w:tcPr>
          <w:p w14:paraId="1AA811FA" w14:textId="77777777" w:rsidR="001C387D" w:rsidRPr="001C387D" w:rsidRDefault="001C387D" w:rsidP="001C387D">
            <w:pPr>
              <w:autoSpaceDE w:val="0"/>
              <w:autoSpaceDN w:val="0"/>
              <w:adjustRightInd w:val="0"/>
              <w:ind w:left="60" w:right="60"/>
              <w:jc w:val="right"/>
              <w:rPr>
                <w:rFonts w:cs="Arial"/>
                <w:sz w:val="18"/>
                <w:szCs w:val="18"/>
              </w:rPr>
            </w:pPr>
            <w:r w:rsidRPr="001C387D">
              <w:rPr>
                <w:rFonts w:cs="Arial"/>
                <w:sz w:val="18"/>
                <w:szCs w:val="18"/>
              </w:rPr>
              <w:t>24.1</w:t>
            </w:r>
          </w:p>
        </w:tc>
        <w:tc>
          <w:tcPr>
            <w:tcW w:w="1629" w:type="dxa"/>
            <w:gridSpan w:val="2"/>
            <w:tcBorders>
              <w:top w:val="nil"/>
              <w:left w:val="single" w:sz="12" w:space="0" w:color="auto"/>
              <w:bottom w:val="nil"/>
              <w:right w:val="single" w:sz="12" w:space="0" w:color="auto"/>
            </w:tcBorders>
            <w:shd w:val="clear" w:color="auto" w:fill="auto"/>
          </w:tcPr>
          <w:p w14:paraId="3CC66037" w14:textId="77777777" w:rsidR="001C387D" w:rsidRPr="001C387D" w:rsidRDefault="001C387D" w:rsidP="001C387D">
            <w:pPr>
              <w:autoSpaceDE w:val="0"/>
              <w:autoSpaceDN w:val="0"/>
              <w:adjustRightInd w:val="0"/>
              <w:ind w:left="60" w:right="60"/>
              <w:jc w:val="right"/>
              <w:rPr>
                <w:rFonts w:cs="Arial"/>
                <w:sz w:val="18"/>
                <w:szCs w:val="18"/>
              </w:rPr>
            </w:pPr>
            <w:r w:rsidRPr="001C387D">
              <w:rPr>
                <w:rFonts w:cs="Arial"/>
                <w:sz w:val="18"/>
                <w:szCs w:val="18"/>
              </w:rPr>
              <w:t>48.9</w:t>
            </w:r>
          </w:p>
        </w:tc>
      </w:tr>
      <w:tr w:rsidR="00F5502D" w:rsidRPr="001C387D" w14:paraId="610A9D29" w14:textId="77777777" w:rsidTr="001A430C">
        <w:trPr>
          <w:cantSplit/>
        </w:trPr>
        <w:tc>
          <w:tcPr>
            <w:tcW w:w="1052" w:type="dxa"/>
            <w:gridSpan w:val="2"/>
            <w:vMerge/>
            <w:tcBorders>
              <w:top w:val="nil"/>
              <w:left w:val="single" w:sz="12" w:space="0" w:color="auto"/>
              <w:bottom w:val="nil"/>
              <w:right w:val="nil"/>
            </w:tcBorders>
            <w:shd w:val="clear" w:color="auto" w:fill="auto"/>
          </w:tcPr>
          <w:p w14:paraId="5C716C89" w14:textId="77777777" w:rsidR="001C387D" w:rsidRPr="001C387D" w:rsidRDefault="001C387D" w:rsidP="001C387D">
            <w:pPr>
              <w:autoSpaceDE w:val="0"/>
              <w:autoSpaceDN w:val="0"/>
              <w:adjustRightInd w:val="0"/>
              <w:rPr>
                <w:rFonts w:cs="Arial"/>
                <w:sz w:val="18"/>
                <w:szCs w:val="18"/>
              </w:rPr>
            </w:pPr>
          </w:p>
        </w:tc>
        <w:tc>
          <w:tcPr>
            <w:tcW w:w="2427" w:type="dxa"/>
            <w:tcBorders>
              <w:top w:val="nil"/>
              <w:left w:val="nil"/>
              <w:bottom w:val="nil"/>
              <w:right w:val="single" w:sz="12" w:space="0" w:color="auto"/>
            </w:tcBorders>
            <w:shd w:val="clear" w:color="auto" w:fill="auto"/>
          </w:tcPr>
          <w:p w14:paraId="065D9838" w14:textId="77777777" w:rsidR="001C387D" w:rsidRPr="001C387D" w:rsidRDefault="001C387D" w:rsidP="001C387D">
            <w:pPr>
              <w:autoSpaceDE w:val="0"/>
              <w:autoSpaceDN w:val="0"/>
              <w:adjustRightInd w:val="0"/>
              <w:ind w:left="60" w:right="60"/>
              <w:rPr>
                <w:rFonts w:cs="Arial"/>
                <w:sz w:val="18"/>
                <w:szCs w:val="18"/>
              </w:rPr>
            </w:pPr>
            <w:r w:rsidRPr="001C387D">
              <w:rPr>
                <w:rFonts w:cs="Arial"/>
                <w:sz w:val="18"/>
                <w:szCs w:val="18"/>
              </w:rPr>
              <w:t>Very Strongly Agree</w:t>
            </w:r>
          </w:p>
        </w:tc>
        <w:tc>
          <w:tcPr>
            <w:tcW w:w="1289" w:type="dxa"/>
            <w:gridSpan w:val="2"/>
            <w:tcBorders>
              <w:top w:val="nil"/>
              <w:left w:val="single" w:sz="12" w:space="0" w:color="auto"/>
              <w:bottom w:val="nil"/>
              <w:right w:val="single" w:sz="12" w:space="0" w:color="auto"/>
            </w:tcBorders>
            <w:shd w:val="clear" w:color="auto" w:fill="auto"/>
          </w:tcPr>
          <w:p w14:paraId="4FA544A8" w14:textId="77777777" w:rsidR="001C387D" w:rsidRPr="001C387D" w:rsidRDefault="001C387D" w:rsidP="001C387D">
            <w:pPr>
              <w:autoSpaceDE w:val="0"/>
              <w:autoSpaceDN w:val="0"/>
              <w:adjustRightInd w:val="0"/>
              <w:ind w:left="60" w:right="60"/>
              <w:jc w:val="right"/>
              <w:rPr>
                <w:rFonts w:cs="Arial"/>
                <w:sz w:val="18"/>
                <w:szCs w:val="18"/>
              </w:rPr>
            </w:pPr>
            <w:r w:rsidRPr="001C387D">
              <w:rPr>
                <w:rFonts w:cs="Arial"/>
                <w:sz w:val="18"/>
                <w:szCs w:val="18"/>
              </w:rPr>
              <w:t>1415</w:t>
            </w:r>
          </w:p>
        </w:tc>
        <w:tc>
          <w:tcPr>
            <w:tcW w:w="1136" w:type="dxa"/>
            <w:gridSpan w:val="2"/>
            <w:tcBorders>
              <w:top w:val="nil"/>
              <w:left w:val="single" w:sz="12" w:space="0" w:color="auto"/>
              <w:bottom w:val="nil"/>
              <w:right w:val="single" w:sz="12" w:space="0" w:color="auto"/>
            </w:tcBorders>
            <w:shd w:val="clear" w:color="auto" w:fill="auto"/>
          </w:tcPr>
          <w:p w14:paraId="1247B03C" w14:textId="77777777" w:rsidR="001C387D" w:rsidRPr="001C387D" w:rsidRDefault="001C387D" w:rsidP="001C387D">
            <w:pPr>
              <w:autoSpaceDE w:val="0"/>
              <w:autoSpaceDN w:val="0"/>
              <w:adjustRightInd w:val="0"/>
              <w:ind w:left="60" w:right="60"/>
              <w:jc w:val="right"/>
              <w:rPr>
                <w:rFonts w:cs="Arial"/>
                <w:sz w:val="18"/>
                <w:szCs w:val="18"/>
              </w:rPr>
            </w:pPr>
            <w:r w:rsidRPr="001C387D">
              <w:rPr>
                <w:rFonts w:cs="Arial"/>
                <w:sz w:val="18"/>
                <w:szCs w:val="18"/>
              </w:rPr>
              <w:t>50.5</w:t>
            </w:r>
          </w:p>
        </w:tc>
        <w:tc>
          <w:tcPr>
            <w:tcW w:w="1545" w:type="dxa"/>
            <w:gridSpan w:val="3"/>
            <w:tcBorders>
              <w:top w:val="nil"/>
              <w:left w:val="single" w:sz="12" w:space="0" w:color="auto"/>
              <w:bottom w:val="nil"/>
              <w:right w:val="single" w:sz="12" w:space="0" w:color="auto"/>
            </w:tcBorders>
            <w:shd w:val="clear" w:color="auto" w:fill="auto"/>
          </w:tcPr>
          <w:p w14:paraId="6340A10C" w14:textId="77777777" w:rsidR="001C387D" w:rsidRPr="001C387D" w:rsidRDefault="001C387D" w:rsidP="001C387D">
            <w:pPr>
              <w:autoSpaceDE w:val="0"/>
              <w:autoSpaceDN w:val="0"/>
              <w:adjustRightInd w:val="0"/>
              <w:ind w:left="60" w:right="60"/>
              <w:jc w:val="right"/>
              <w:rPr>
                <w:rFonts w:cs="Arial"/>
                <w:sz w:val="18"/>
                <w:szCs w:val="18"/>
              </w:rPr>
            </w:pPr>
            <w:r w:rsidRPr="001C387D">
              <w:rPr>
                <w:rFonts w:cs="Arial"/>
                <w:sz w:val="18"/>
                <w:szCs w:val="18"/>
              </w:rPr>
              <w:t>51.1</w:t>
            </w:r>
          </w:p>
        </w:tc>
        <w:tc>
          <w:tcPr>
            <w:tcW w:w="1629" w:type="dxa"/>
            <w:gridSpan w:val="2"/>
            <w:tcBorders>
              <w:top w:val="nil"/>
              <w:left w:val="single" w:sz="12" w:space="0" w:color="auto"/>
              <w:bottom w:val="nil"/>
              <w:right w:val="single" w:sz="12" w:space="0" w:color="auto"/>
            </w:tcBorders>
            <w:shd w:val="clear" w:color="auto" w:fill="auto"/>
          </w:tcPr>
          <w:p w14:paraId="416F2C7D" w14:textId="77777777" w:rsidR="001C387D" w:rsidRPr="001C387D" w:rsidRDefault="001C387D" w:rsidP="001C387D">
            <w:pPr>
              <w:autoSpaceDE w:val="0"/>
              <w:autoSpaceDN w:val="0"/>
              <w:adjustRightInd w:val="0"/>
              <w:ind w:left="60" w:right="60"/>
              <w:jc w:val="right"/>
              <w:rPr>
                <w:rFonts w:cs="Arial"/>
                <w:sz w:val="18"/>
                <w:szCs w:val="18"/>
              </w:rPr>
            </w:pPr>
            <w:r w:rsidRPr="001C387D">
              <w:rPr>
                <w:rFonts w:cs="Arial"/>
                <w:sz w:val="18"/>
                <w:szCs w:val="18"/>
              </w:rPr>
              <w:t>100.0</w:t>
            </w:r>
          </w:p>
        </w:tc>
      </w:tr>
      <w:tr w:rsidR="00F5502D" w:rsidRPr="001C387D" w14:paraId="14A99D05" w14:textId="77777777" w:rsidTr="001A430C">
        <w:trPr>
          <w:cantSplit/>
        </w:trPr>
        <w:tc>
          <w:tcPr>
            <w:tcW w:w="1052" w:type="dxa"/>
            <w:gridSpan w:val="2"/>
            <w:vMerge/>
            <w:tcBorders>
              <w:top w:val="nil"/>
              <w:left w:val="single" w:sz="12" w:space="0" w:color="auto"/>
              <w:bottom w:val="nil"/>
              <w:right w:val="nil"/>
            </w:tcBorders>
            <w:shd w:val="clear" w:color="auto" w:fill="auto"/>
          </w:tcPr>
          <w:p w14:paraId="6F3C215B" w14:textId="77777777" w:rsidR="001C387D" w:rsidRPr="001C387D" w:rsidRDefault="001C387D" w:rsidP="001C387D">
            <w:pPr>
              <w:autoSpaceDE w:val="0"/>
              <w:autoSpaceDN w:val="0"/>
              <w:adjustRightInd w:val="0"/>
              <w:rPr>
                <w:rFonts w:cs="Arial"/>
                <w:sz w:val="18"/>
                <w:szCs w:val="18"/>
              </w:rPr>
            </w:pPr>
          </w:p>
        </w:tc>
        <w:tc>
          <w:tcPr>
            <w:tcW w:w="2427" w:type="dxa"/>
            <w:tcBorders>
              <w:top w:val="nil"/>
              <w:left w:val="nil"/>
              <w:bottom w:val="nil"/>
              <w:right w:val="single" w:sz="12" w:space="0" w:color="auto"/>
            </w:tcBorders>
            <w:shd w:val="clear" w:color="auto" w:fill="auto"/>
          </w:tcPr>
          <w:p w14:paraId="70D89CBD" w14:textId="77777777" w:rsidR="001C387D" w:rsidRPr="001C387D" w:rsidRDefault="001C387D" w:rsidP="001C387D">
            <w:pPr>
              <w:autoSpaceDE w:val="0"/>
              <w:autoSpaceDN w:val="0"/>
              <w:adjustRightInd w:val="0"/>
              <w:ind w:left="60" w:right="60"/>
              <w:rPr>
                <w:rFonts w:cs="Arial"/>
                <w:sz w:val="18"/>
                <w:szCs w:val="18"/>
              </w:rPr>
            </w:pPr>
            <w:r w:rsidRPr="001C387D">
              <w:rPr>
                <w:rFonts w:cs="Arial"/>
                <w:sz w:val="18"/>
                <w:szCs w:val="18"/>
              </w:rPr>
              <w:t>Total</w:t>
            </w:r>
          </w:p>
        </w:tc>
        <w:tc>
          <w:tcPr>
            <w:tcW w:w="1289" w:type="dxa"/>
            <w:gridSpan w:val="2"/>
            <w:tcBorders>
              <w:top w:val="nil"/>
              <w:left w:val="single" w:sz="12" w:space="0" w:color="auto"/>
              <w:bottom w:val="nil"/>
              <w:right w:val="single" w:sz="12" w:space="0" w:color="auto"/>
            </w:tcBorders>
            <w:shd w:val="clear" w:color="auto" w:fill="auto"/>
          </w:tcPr>
          <w:p w14:paraId="4101E217" w14:textId="77777777" w:rsidR="001C387D" w:rsidRPr="001C387D" w:rsidRDefault="001C387D" w:rsidP="001C387D">
            <w:pPr>
              <w:autoSpaceDE w:val="0"/>
              <w:autoSpaceDN w:val="0"/>
              <w:adjustRightInd w:val="0"/>
              <w:ind w:left="60" w:right="60"/>
              <w:jc w:val="right"/>
              <w:rPr>
                <w:rFonts w:cs="Arial"/>
                <w:sz w:val="18"/>
                <w:szCs w:val="18"/>
              </w:rPr>
            </w:pPr>
            <w:r w:rsidRPr="001C387D">
              <w:rPr>
                <w:rFonts w:cs="Arial"/>
                <w:sz w:val="18"/>
                <w:szCs w:val="18"/>
              </w:rPr>
              <w:t>2767</w:t>
            </w:r>
          </w:p>
        </w:tc>
        <w:tc>
          <w:tcPr>
            <w:tcW w:w="1136" w:type="dxa"/>
            <w:gridSpan w:val="2"/>
            <w:tcBorders>
              <w:top w:val="nil"/>
              <w:left w:val="single" w:sz="12" w:space="0" w:color="auto"/>
              <w:bottom w:val="nil"/>
              <w:right w:val="single" w:sz="12" w:space="0" w:color="auto"/>
            </w:tcBorders>
            <w:shd w:val="clear" w:color="auto" w:fill="auto"/>
          </w:tcPr>
          <w:p w14:paraId="004B67B3" w14:textId="77777777" w:rsidR="001C387D" w:rsidRPr="001C387D" w:rsidRDefault="001C387D" w:rsidP="001C387D">
            <w:pPr>
              <w:autoSpaceDE w:val="0"/>
              <w:autoSpaceDN w:val="0"/>
              <w:adjustRightInd w:val="0"/>
              <w:ind w:left="60" w:right="60"/>
              <w:jc w:val="right"/>
              <w:rPr>
                <w:rFonts w:cs="Arial"/>
                <w:sz w:val="18"/>
                <w:szCs w:val="18"/>
              </w:rPr>
            </w:pPr>
            <w:r w:rsidRPr="001C387D">
              <w:rPr>
                <w:rFonts w:cs="Arial"/>
                <w:sz w:val="18"/>
                <w:szCs w:val="18"/>
              </w:rPr>
              <w:t>98.7</w:t>
            </w:r>
          </w:p>
        </w:tc>
        <w:tc>
          <w:tcPr>
            <w:tcW w:w="1545" w:type="dxa"/>
            <w:gridSpan w:val="3"/>
            <w:tcBorders>
              <w:top w:val="nil"/>
              <w:left w:val="single" w:sz="12" w:space="0" w:color="auto"/>
              <w:bottom w:val="nil"/>
              <w:right w:val="single" w:sz="12" w:space="0" w:color="auto"/>
            </w:tcBorders>
            <w:shd w:val="clear" w:color="auto" w:fill="auto"/>
          </w:tcPr>
          <w:p w14:paraId="67D5DB3F" w14:textId="77777777" w:rsidR="001C387D" w:rsidRPr="001C387D" w:rsidRDefault="001C387D" w:rsidP="001C387D">
            <w:pPr>
              <w:autoSpaceDE w:val="0"/>
              <w:autoSpaceDN w:val="0"/>
              <w:adjustRightInd w:val="0"/>
              <w:ind w:left="60" w:right="60"/>
              <w:jc w:val="right"/>
              <w:rPr>
                <w:rFonts w:cs="Arial"/>
                <w:sz w:val="18"/>
                <w:szCs w:val="18"/>
              </w:rPr>
            </w:pPr>
            <w:r w:rsidRPr="001C387D">
              <w:rPr>
                <w:rFonts w:cs="Arial"/>
                <w:sz w:val="18"/>
                <w:szCs w:val="18"/>
              </w:rPr>
              <w:t>100.0</w:t>
            </w:r>
          </w:p>
        </w:tc>
        <w:tc>
          <w:tcPr>
            <w:tcW w:w="1629" w:type="dxa"/>
            <w:gridSpan w:val="2"/>
            <w:tcBorders>
              <w:top w:val="nil"/>
              <w:left w:val="single" w:sz="12" w:space="0" w:color="auto"/>
              <w:bottom w:val="nil"/>
              <w:right w:val="single" w:sz="12" w:space="0" w:color="auto"/>
            </w:tcBorders>
            <w:shd w:val="clear" w:color="auto" w:fill="auto"/>
            <w:vAlign w:val="center"/>
          </w:tcPr>
          <w:p w14:paraId="1248F9F3" w14:textId="77777777" w:rsidR="001C387D" w:rsidRPr="001C387D" w:rsidRDefault="001C387D" w:rsidP="001C387D">
            <w:pPr>
              <w:autoSpaceDE w:val="0"/>
              <w:autoSpaceDN w:val="0"/>
              <w:adjustRightInd w:val="0"/>
              <w:rPr>
                <w:rFonts w:ascii="Times New Roman" w:hAnsi="Times New Roman"/>
                <w:sz w:val="18"/>
                <w:szCs w:val="18"/>
              </w:rPr>
            </w:pPr>
          </w:p>
        </w:tc>
      </w:tr>
      <w:tr w:rsidR="00F5502D" w:rsidRPr="001C387D" w14:paraId="550650B4" w14:textId="77777777" w:rsidTr="001A430C">
        <w:trPr>
          <w:cantSplit/>
        </w:trPr>
        <w:tc>
          <w:tcPr>
            <w:tcW w:w="1052" w:type="dxa"/>
            <w:gridSpan w:val="2"/>
            <w:tcBorders>
              <w:top w:val="nil"/>
              <w:left w:val="single" w:sz="12" w:space="0" w:color="auto"/>
              <w:bottom w:val="nil"/>
              <w:right w:val="nil"/>
            </w:tcBorders>
            <w:shd w:val="clear" w:color="auto" w:fill="auto"/>
          </w:tcPr>
          <w:p w14:paraId="49F99611" w14:textId="77777777" w:rsidR="001C387D" w:rsidRPr="001C387D" w:rsidRDefault="001C387D" w:rsidP="001C387D">
            <w:pPr>
              <w:autoSpaceDE w:val="0"/>
              <w:autoSpaceDN w:val="0"/>
              <w:adjustRightInd w:val="0"/>
              <w:ind w:left="60" w:right="60"/>
              <w:rPr>
                <w:rFonts w:cs="Arial"/>
                <w:sz w:val="18"/>
                <w:szCs w:val="18"/>
              </w:rPr>
            </w:pPr>
            <w:r w:rsidRPr="001C387D">
              <w:rPr>
                <w:rFonts w:cs="Arial"/>
                <w:sz w:val="18"/>
                <w:szCs w:val="18"/>
              </w:rPr>
              <w:t>Missing</w:t>
            </w:r>
          </w:p>
        </w:tc>
        <w:tc>
          <w:tcPr>
            <w:tcW w:w="2427" w:type="dxa"/>
            <w:tcBorders>
              <w:top w:val="nil"/>
              <w:left w:val="nil"/>
              <w:bottom w:val="nil"/>
              <w:right w:val="single" w:sz="12" w:space="0" w:color="auto"/>
            </w:tcBorders>
            <w:shd w:val="clear" w:color="auto" w:fill="auto"/>
          </w:tcPr>
          <w:p w14:paraId="06FEEE6F" w14:textId="77777777" w:rsidR="001C387D" w:rsidRPr="001C387D" w:rsidRDefault="001C387D" w:rsidP="001C387D">
            <w:pPr>
              <w:autoSpaceDE w:val="0"/>
              <w:autoSpaceDN w:val="0"/>
              <w:adjustRightInd w:val="0"/>
              <w:ind w:left="60" w:right="60"/>
              <w:rPr>
                <w:rFonts w:cs="Arial"/>
                <w:sz w:val="18"/>
                <w:szCs w:val="18"/>
              </w:rPr>
            </w:pPr>
            <w:r w:rsidRPr="001C387D">
              <w:rPr>
                <w:rFonts w:cs="Arial"/>
                <w:sz w:val="18"/>
                <w:szCs w:val="18"/>
              </w:rPr>
              <w:t>System</w:t>
            </w:r>
          </w:p>
        </w:tc>
        <w:tc>
          <w:tcPr>
            <w:tcW w:w="1289" w:type="dxa"/>
            <w:gridSpan w:val="2"/>
            <w:tcBorders>
              <w:top w:val="nil"/>
              <w:left w:val="single" w:sz="12" w:space="0" w:color="auto"/>
              <w:bottom w:val="nil"/>
              <w:right w:val="single" w:sz="12" w:space="0" w:color="auto"/>
            </w:tcBorders>
            <w:shd w:val="clear" w:color="auto" w:fill="auto"/>
          </w:tcPr>
          <w:p w14:paraId="7D0DCD25" w14:textId="77777777" w:rsidR="001C387D" w:rsidRPr="001C387D" w:rsidRDefault="001C387D" w:rsidP="001C387D">
            <w:pPr>
              <w:autoSpaceDE w:val="0"/>
              <w:autoSpaceDN w:val="0"/>
              <w:adjustRightInd w:val="0"/>
              <w:ind w:left="60" w:right="60"/>
              <w:jc w:val="right"/>
              <w:rPr>
                <w:rFonts w:cs="Arial"/>
                <w:sz w:val="18"/>
                <w:szCs w:val="18"/>
              </w:rPr>
            </w:pPr>
            <w:r w:rsidRPr="001C387D">
              <w:rPr>
                <w:rFonts w:cs="Arial"/>
                <w:sz w:val="18"/>
                <w:szCs w:val="18"/>
              </w:rPr>
              <w:t>37</w:t>
            </w:r>
          </w:p>
        </w:tc>
        <w:tc>
          <w:tcPr>
            <w:tcW w:w="1136" w:type="dxa"/>
            <w:gridSpan w:val="2"/>
            <w:tcBorders>
              <w:top w:val="nil"/>
              <w:left w:val="single" w:sz="12" w:space="0" w:color="auto"/>
              <w:bottom w:val="nil"/>
              <w:right w:val="single" w:sz="12" w:space="0" w:color="auto"/>
            </w:tcBorders>
            <w:shd w:val="clear" w:color="auto" w:fill="auto"/>
          </w:tcPr>
          <w:p w14:paraId="158406D2" w14:textId="77777777" w:rsidR="001C387D" w:rsidRPr="001C387D" w:rsidRDefault="001C387D" w:rsidP="001C387D">
            <w:pPr>
              <w:autoSpaceDE w:val="0"/>
              <w:autoSpaceDN w:val="0"/>
              <w:adjustRightInd w:val="0"/>
              <w:ind w:left="60" w:right="60"/>
              <w:jc w:val="right"/>
              <w:rPr>
                <w:rFonts w:cs="Arial"/>
                <w:sz w:val="18"/>
                <w:szCs w:val="18"/>
              </w:rPr>
            </w:pPr>
            <w:r w:rsidRPr="001C387D">
              <w:rPr>
                <w:rFonts w:cs="Arial"/>
                <w:sz w:val="18"/>
                <w:szCs w:val="18"/>
              </w:rPr>
              <w:t>1.3</w:t>
            </w:r>
          </w:p>
        </w:tc>
        <w:tc>
          <w:tcPr>
            <w:tcW w:w="1545" w:type="dxa"/>
            <w:gridSpan w:val="3"/>
            <w:tcBorders>
              <w:top w:val="nil"/>
              <w:left w:val="single" w:sz="12" w:space="0" w:color="auto"/>
              <w:bottom w:val="nil"/>
              <w:right w:val="single" w:sz="12" w:space="0" w:color="auto"/>
            </w:tcBorders>
            <w:shd w:val="clear" w:color="auto" w:fill="auto"/>
            <w:vAlign w:val="center"/>
          </w:tcPr>
          <w:p w14:paraId="05065BDE" w14:textId="77777777" w:rsidR="001C387D" w:rsidRPr="001C387D" w:rsidRDefault="001C387D" w:rsidP="001C387D">
            <w:pPr>
              <w:autoSpaceDE w:val="0"/>
              <w:autoSpaceDN w:val="0"/>
              <w:adjustRightInd w:val="0"/>
              <w:rPr>
                <w:rFonts w:ascii="Times New Roman" w:hAnsi="Times New Roman"/>
                <w:sz w:val="18"/>
                <w:szCs w:val="18"/>
              </w:rPr>
            </w:pPr>
          </w:p>
        </w:tc>
        <w:tc>
          <w:tcPr>
            <w:tcW w:w="1629" w:type="dxa"/>
            <w:gridSpan w:val="2"/>
            <w:tcBorders>
              <w:top w:val="nil"/>
              <w:left w:val="single" w:sz="12" w:space="0" w:color="auto"/>
              <w:bottom w:val="nil"/>
              <w:right w:val="single" w:sz="12" w:space="0" w:color="auto"/>
            </w:tcBorders>
            <w:shd w:val="clear" w:color="auto" w:fill="auto"/>
            <w:vAlign w:val="center"/>
          </w:tcPr>
          <w:p w14:paraId="5FFF0241" w14:textId="77777777" w:rsidR="001C387D" w:rsidRPr="001C387D" w:rsidRDefault="001C387D" w:rsidP="001C387D">
            <w:pPr>
              <w:autoSpaceDE w:val="0"/>
              <w:autoSpaceDN w:val="0"/>
              <w:adjustRightInd w:val="0"/>
              <w:rPr>
                <w:rFonts w:ascii="Times New Roman" w:hAnsi="Times New Roman"/>
                <w:sz w:val="18"/>
                <w:szCs w:val="18"/>
              </w:rPr>
            </w:pPr>
          </w:p>
        </w:tc>
      </w:tr>
      <w:tr w:rsidR="00F5502D" w:rsidRPr="001C387D" w14:paraId="7FA6751E" w14:textId="77777777" w:rsidTr="001A430C">
        <w:trPr>
          <w:cantSplit/>
        </w:trPr>
        <w:tc>
          <w:tcPr>
            <w:tcW w:w="3479" w:type="dxa"/>
            <w:gridSpan w:val="3"/>
            <w:tcBorders>
              <w:top w:val="nil"/>
              <w:left w:val="single" w:sz="12" w:space="0" w:color="auto"/>
              <w:bottom w:val="single" w:sz="12" w:space="0" w:color="auto"/>
              <w:right w:val="single" w:sz="12" w:space="0" w:color="auto"/>
            </w:tcBorders>
            <w:shd w:val="clear" w:color="auto" w:fill="auto"/>
          </w:tcPr>
          <w:p w14:paraId="6E52E21A" w14:textId="77777777" w:rsidR="001C387D" w:rsidRPr="001C387D" w:rsidRDefault="001C387D" w:rsidP="001C387D">
            <w:pPr>
              <w:autoSpaceDE w:val="0"/>
              <w:autoSpaceDN w:val="0"/>
              <w:adjustRightInd w:val="0"/>
              <w:ind w:left="60" w:right="60"/>
              <w:rPr>
                <w:rFonts w:cs="Arial"/>
                <w:sz w:val="18"/>
                <w:szCs w:val="18"/>
              </w:rPr>
            </w:pPr>
            <w:r w:rsidRPr="001C387D">
              <w:rPr>
                <w:rFonts w:cs="Arial"/>
                <w:sz w:val="18"/>
                <w:szCs w:val="18"/>
              </w:rPr>
              <w:t>Total</w:t>
            </w:r>
          </w:p>
        </w:tc>
        <w:tc>
          <w:tcPr>
            <w:tcW w:w="1289" w:type="dxa"/>
            <w:gridSpan w:val="2"/>
            <w:tcBorders>
              <w:top w:val="nil"/>
              <w:left w:val="single" w:sz="12" w:space="0" w:color="auto"/>
              <w:bottom w:val="single" w:sz="12" w:space="0" w:color="auto"/>
              <w:right w:val="single" w:sz="12" w:space="0" w:color="auto"/>
            </w:tcBorders>
            <w:shd w:val="clear" w:color="auto" w:fill="auto"/>
          </w:tcPr>
          <w:p w14:paraId="7CB9020B" w14:textId="77777777" w:rsidR="001C387D" w:rsidRPr="001C387D" w:rsidRDefault="001C387D" w:rsidP="001C387D">
            <w:pPr>
              <w:autoSpaceDE w:val="0"/>
              <w:autoSpaceDN w:val="0"/>
              <w:adjustRightInd w:val="0"/>
              <w:ind w:left="60" w:right="60"/>
              <w:jc w:val="right"/>
              <w:rPr>
                <w:rFonts w:cs="Arial"/>
                <w:sz w:val="18"/>
                <w:szCs w:val="18"/>
              </w:rPr>
            </w:pPr>
            <w:r w:rsidRPr="001C387D">
              <w:rPr>
                <w:rFonts w:cs="Arial"/>
                <w:sz w:val="18"/>
                <w:szCs w:val="18"/>
              </w:rPr>
              <w:t>2804</w:t>
            </w:r>
          </w:p>
        </w:tc>
        <w:tc>
          <w:tcPr>
            <w:tcW w:w="1136" w:type="dxa"/>
            <w:gridSpan w:val="2"/>
            <w:tcBorders>
              <w:top w:val="nil"/>
              <w:left w:val="single" w:sz="12" w:space="0" w:color="auto"/>
              <w:bottom w:val="single" w:sz="12" w:space="0" w:color="auto"/>
              <w:right w:val="single" w:sz="12" w:space="0" w:color="auto"/>
            </w:tcBorders>
            <w:shd w:val="clear" w:color="auto" w:fill="auto"/>
          </w:tcPr>
          <w:p w14:paraId="609050E9" w14:textId="77777777" w:rsidR="001C387D" w:rsidRPr="001C387D" w:rsidRDefault="001C387D" w:rsidP="001C387D">
            <w:pPr>
              <w:autoSpaceDE w:val="0"/>
              <w:autoSpaceDN w:val="0"/>
              <w:adjustRightInd w:val="0"/>
              <w:ind w:left="60" w:right="60"/>
              <w:jc w:val="right"/>
              <w:rPr>
                <w:rFonts w:cs="Arial"/>
                <w:sz w:val="18"/>
                <w:szCs w:val="18"/>
              </w:rPr>
            </w:pPr>
            <w:r w:rsidRPr="001C387D">
              <w:rPr>
                <w:rFonts w:cs="Arial"/>
                <w:sz w:val="18"/>
                <w:szCs w:val="18"/>
              </w:rPr>
              <w:t>100.0</w:t>
            </w:r>
          </w:p>
        </w:tc>
        <w:tc>
          <w:tcPr>
            <w:tcW w:w="1545" w:type="dxa"/>
            <w:gridSpan w:val="3"/>
            <w:tcBorders>
              <w:top w:val="nil"/>
              <w:left w:val="single" w:sz="12" w:space="0" w:color="auto"/>
              <w:bottom w:val="single" w:sz="12" w:space="0" w:color="auto"/>
              <w:right w:val="single" w:sz="12" w:space="0" w:color="auto"/>
            </w:tcBorders>
            <w:shd w:val="clear" w:color="auto" w:fill="auto"/>
            <w:vAlign w:val="center"/>
          </w:tcPr>
          <w:p w14:paraId="1B7CF0A9" w14:textId="77777777" w:rsidR="001C387D" w:rsidRPr="001C387D" w:rsidRDefault="001C387D" w:rsidP="001C387D">
            <w:pPr>
              <w:autoSpaceDE w:val="0"/>
              <w:autoSpaceDN w:val="0"/>
              <w:adjustRightInd w:val="0"/>
              <w:rPr>
                <w:rFonts w:ascii="Times New Roman" w:hAnsi="Times New Roman"/>
                <w:sz w:val="18"/>
                <w:szCs w:val="18"/>
              </w:rPr>
            </w:pPr>
          </w:p>
        </w:tc>
        <w:tc>
          <w:tcPr>
            <w:tcW w:w="1629" w:type="dxa"/>
            <w:gridSpan w:val="2"/>
            <w:tcBorders>
              <w:top w:val="nil"/>
              <w:left w:val="single" w:sz="12" w:space="0" w:color="auto"/>
              <w:bottom w:val="single" w:sz="12" w:space="0" w:color="auto"/>
              <w:right w:val="single" w:sz="12" w:space="0" w:color="auto"/>
            </w:tcBorders>
            <w:shd w:val="clear" w:color="auto" w:fill="auto"/>
            <w:vAlign w:val="center"/>
          </w:tcPr>
          <w:p w14:paraId="23293A18" w14:textId="77777777" w:rsidR="001C387D" w:rsidRPr="001C387D" w:rsidRDefault="001C387D" w:rsidP="001C387D">
            <w:pPr>
              <w:autoSpaceDE w:val="0"/>
              <w:autoSpaceDN w:val="0"/>
              <w:adjustRightInd w:val="0"/>
              <w:rPr>
                <w:rFonts w:ascii="Times New Roman" w:hAnsi="Times New Roman"/>
                <w:sz w:val="18"/>
                <w:szCs w:val="18"/>
              </w:rPr>
            </w:pPr>
          </w:p>
        </w:tc>
      </w:tr>
      <w:tr w:rsidR="001A430C" w:rsidRPr="001A430C" w14:paraId="12EF5E2D" w14:textId="77777777" w:rsidTr="001A43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rPr>
          <w:gridAfter w:val="1"/>
          <w:wAfter w:w="298" w:type="dxa"/>
          <w:trHeight w:val="300"/>
        </w:trPr>
        <w:tc>
          <w:tcPr>
            <w:tcW w:w="3700" w:type="dxa"/>
            <w:gridSpan w:val="4"/>
            <w:tcBorders>
              <w:top w:val="nil"/>
              <w:left w:val="nil"/>
              <w:bottom w:val="single" w:sz="12" w:space="0" w:color="auto"/>
              <w:right w:val="nil"/>
            </w:tcBorders>
            <w:shd w:val="clear" w:color="auto" w:fill="auto"/>
            <w:noWrap/>
            <w:vAlign w:val="center"/>
            <w:hideMark/>
          </w:tcPr>
          <w:p w14:paraId="304804CB" w14:textId="77777777" w:rsidR="004502A3" w:rsidRDefault="004502A3" w:rsidP="001A430C">
            <w:pPr>
              <w:rPr>
                <w:rFonts w:ascii="Arial Bold" w:hAnsi="Arial Bold"/>
                <w:b/>
                <w:bCs/>
                <w:color w:val="000000"/>
                <w:sz w:val="18"/>
                <w:szCs w:val="18"/>
              </w:rPr>
            </w:pPr>
          </w:p>
          <w:p w14:paraId="7185101B" w14:textId="77777777" w:rsidR="004502A3" w:rsidRDefault="004502A3" w:rsidP="001A430C">
            <w:pPr>
              <w:rPr>
                <w:rFonts w:ascii="Arial Bold" w:hAnsi="Arial Bold"/>
                <w:b/>
                <w:bCs/>
                <w:color w:val="000000"/>
                <w:sz w:val="18"/>
                <w:szCs w:val="18"/>
              </w:rPr>
            </w:pPr>
          </w:p>
          <w:p w14:paraId="2FE80E43" w14:textId="55EC9E63" w:rsidR="001A430C" w:rsidRPr="001A430C" w:rsidRDefault="001A430C" w:rsidP="009856C9">
            <w:pPr>
              <w:spacing w:after="60"/>
              <w:rPr>
                <w:rFonts w:ascii="Arial Bold" w:hAnsi="Arial Bold"/>
                <w:b/>
                <w:bCs/>
                <w:color w:val="000000"/>
                <w:sz w:val="18"/>
                <w:szCs w:val="18"/>
              </w:rPr>
            </w:pPr>
            <w:r w:rsidRPr="001A430C">
              <w:rPr>
                <w:rFonts w:ascii="Arial Bold" w:hAnsi="Arial Bold"/>
                <w:b/>
                <w:bCs/>
                <w:color w:val="000000"/>
                <w:sz w:val="18"/>
                <w:szCs w:val="18"/>
              </w:rPr>
              <w:t>Q24 - Health Insurance Information</w:t>
            </w:r>
          </w:p>
        </w:tc>
        <w:tc>
          <w:tcPr>
            <w:tcW w:w="1160" w:type="dxa"/>
            <w:gridSpan w:val="2"/>
            <w:tcBorders>
              <w:top w:val="nil"/>
              <w:left w:val="nil"/>
              <w:bottom w:val="single" w:sz="12" w:space="0" w:color="auto"/>
              <w:right w:val="nil"/>
            </w:tcBorders>
            <w:shd w:val="clear" w:color="auto" w:fill="auto"/>
            <w:noWrap/>
            <w:vAlign w:val="center"/>
            <w:hideMark/>
          </w:tcPr>
          <w:p w14:paraId="7477FEAC" w14:textId="77777777" w:rsidR="001A430C" w:rsidRPr="001A430C" w:rsidRDefault="001A430C" w:rsidP="001A430C">
            <w:pPr>
              <w:rPr>
                <w:rFonts w:ascii="Arial Bold" w:hAnsi="Arial Bold"/>
                <w:b/>
                <w:bCs/>
                <w:color w:val="000000"/>
                <w:sz w:val="18"/>
                <w:szCs w:val="18"/>
              </w:rPr>
            </w:pPr>
          </w:p>
        </w:tc>
        <w:tc>
          <w:tcPr>
            <w:tcW w:w="1160" w:type="dxa"/>
            <w:gridSpan w:val="2"/>
            <w:tcBorders>
              <w:top w:val="nil"/>
              <w:left w:val="nil"/>
              <w:bottom w:val="single" w:sz="12" w:space="0" w:color="auto"/>
              <w:right w:val="nil"/>
            </w:tcBorders>
            <w:shd w:val="clear" w:color="auto" w:fill="auto"/>
            <w:noWrap/>
            <w:vAlign w:val="center"/>
            <w:hideMark/>
          </w:tcPr>
          <w:p w14:paraId="3A7200A0" w14:textId="77777777" w:rsidR="001A430C" w:rsidRPr="001A430C" w:rsidRDefault="001A430C" w:rsidP="001A430C">
            <w:pPr>
              <w:jc w:val="center"/>
              <w:rPr>
                <w:rFonts w:ascii="Times New Roman" w:hAnsi="Times New Roman"/>
                <w:sz w:val="20"/>
                <w:szCs w:val="20"/>
              </w:rPr>
            </w:pPr>
          </w:p>
        </w:tc>
        <w:tc>
          <w:tcPr>
            <w:tcW w:w="1380" w:type="dxa"/>
            <w:tcBorders>
              <w:top w:val="nil"/>
              <w:left w:val="nil"/>
              <w:bottom w:val="single" w:sz="12" w:space="0" w:color="auto"/>
              <w:right w:val="nil"/>
            </w:tcBorders>
            <w:shd w:val="clear" w:color="auto" w:fill="auto"/>
            <w:noWrap/>
            <w:vAlign w:val="center"/>
            <w:hideMark/>
          </w:tcPr>
          <w:p w14:paraId="428EC295" w14:textId="77777777" w:rsidR="001A430C" w:rsidRPr="001A430C" w:rsidRDefault="001A430C" w:rsidP="001A430C">
            <w:pPr>
              <w:jc w:val="center"/>
              <w:rPr>
                <w:rFonts w:ascii="Times New Roman" w:hAnsi="Times New Roman"/>
                <w:sz w:val="20"/>
                <w:szCs w:val="20"/>
              </w:rPr>
            </w:pPr>
          </w:p>
        </w:tc>
        <w:tc>
          <w:tcPr>
            <w:tcW w:w="1380" w:type="dxa"/>
            <w:gridSpan w:val="2"/>
            <w:tcBorders>
              <w:top w:val="nil"/>
              <w:left w:val="nil"/>
              <w:bottom w:val="single" w:sz="12" w:space="0" w:color="auto"/>
              <w:right w:val="nil"/>
            </w:tcBorders>
            <w:shd w:val="clear" w:color="auto" w:fill="auto"/>
            <w:noWrap/>
            <w:vAlign w:val="center"/>
            <w:hideMark/>
          </w:tcPr>
          <w:p w14:paraId="79CB9A67" w14:textId="77777777" w:rsidR="001A430C" w:rsidRPr="001A430C" w:rsidRDefault="001A430C" w:rsidP="001A430C">
            <w:pPr>
              <w:jc w:val="center"/>
              <w:rPr>
                <w:rFonts w:ascii="Times New Roman" w:hAnsi="Times New Roman"/>
                <w:sz w:val="20"/>
                <w:szCs w:val="20"/>
              </w:rPr>
            </w:pPr>
          </w:p>
        </w:tc>
      </w:tr>
      <w:tr w:rsidR="001A430C" w:rsidRPr="001A430C" w14:paraId="6803C212" w14:textId="77777777" w:rsidTr="001A43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rPr>
          <w:gridAfter w:val="1"/>
          <w:wAfter w:w="298" w:type="dxa"/>
          <w:trHeight w:val="468"/>
        </w:trPr>
        <w:tc>
          <w:tcPr>
            <w:tcW w:w="960" w:type="dxa"/>
            <w:tcBorders>
              <w:top w:val="single" w:sz="12" w:space="0" w:color="auto"/>
              <w:left w:val="single" w:sz="12" w:space="0" w:color="auto"/>
              <w:bottom w:val="single" w:sz="12" w:space="0" w:color="auto"/>
              <w:right w:val="nil"/>
            </w:tcBorders>
            <w:shd w:val="clear" w:color="auto" w:fill="auto"/>
            <w:vAlign w:val="center"/>
            <w:hideMark/>
          </w:tcPr>
          <w:p w14:paraId="03FCA876" w14:textId="77777777" w:rsidR="001A430C" w:rsidRPr="001A430C" w:rsidRDefault="001A430C" w:rsidP="001A430C">
            <w:pPr>
              <w:jc w:val="center"/>
              <w:rPr>
                <w:rFonts w:cs="Arial"/>
                <w:sz w:val="20"/>
                <w:szCs w:val="20"/>
              </w:rPr>
            </w:pPr>
            <w:r w:rsidRPr="001A430C">
              <w:rPr>
                <w:rFonts w:cs="Arial"/>
                <w:sz w:val="20"/>
                <w:szCs w:val="20"/>
              </w:rPr>
              <w:t xml:space="preserve"> </w:t>
            </w:r>
          </w:p>
        </w:tc>
        <w:tc>
          <w:tcPr>
            <w:tcW w:w="2740" w:type="dxa"/>
            <w:gridSpan w:val="3"/>
            <w:tcBorders>
              <w:top w:val="single" w:sz="12" w:space="0" w:color="auto"/>
              <w:left w:val="nil"/>
              <w:bottom w:val="single" w:sz="12" w:space="0" w:color="auto"/>
              <w:right w:val="single" w:sz="12" w:space="0" w:color="auto"/>
            </w:tcBorders>
            <w:shd w:val="clear" w:color="auto" w:fill="auto"/>
            <w:noWrap/>
            <w:vAlign w:val="center"/>
            <w:hideMark/>
          </w:tcPr>
          <w:p w14:paraId="0ED76E9E" w14:textId="77777777" w:rsidR="001A430C" w:rsidRPr="001A430C" w:rsidRDefault="001A430C" w:rsidP="001A430C">
            <w:pPr>
              <w:jc w:val="center"/>
              <w:rPr>
                <w:rFonts w:cs="Arial"/>
                <w:sz w:val="20"/>
                <w:szCs w:val="20"/>
              </w:rPr>
            </w:pPr>
            <w:r w:rsidRPr="001A430C">
              <w:rPr>
                <w:rFonts w:cs="Arial"/>
                <w:sz w:val="20"/>
                <w:szCs w:val="20"/>
              </w:rPr>
              <w:t> </w:t>
            </w:r>
          </w:p>
        </w:tc>
        <w:tc>
          <w:tcPr>
            <w:tcW w:w="1160" w:type="dxa"/>
            <w:gridSpan w:val="2"/>
            <w:tcBorders>
              <w:top w:val="single" w:sz="12" w:space="0" w:color="auto"/>
              <w:left w:val="single" w:sz="12" w:space="0" w:color="auto"/>
              <w:bottom w:val="single" w:sz="12" w:space="0" w:color="auto"/>
              <w:right w:val="single" w:sz="12" w:space="0" w:color="auto"/>
            </w:tcBorders>
            <w:shd w:val="clear" w:color="auto" w:fill="auto"/>
            <w:vAlign w:val="center"/>
            <w:hideMark/>
          </w:tcPr>
          <w:p w14:paraId="79BB5C44" w14:textId="77777777" w:rsidR="001A430C" w:rsidRPr="001A430C" w:rsidRDefault="001A430C" w:rsidP="001A430C">
            <w:pPr>
              <w:jc w:val="center"/>
              <w:rPr>
                <w:rFonts w:cs="Arial"/>
                <w:color w:val="000000"/>
                <w:sz w:val="18"/>
                <w:szCs w:val="18"/>
              </w:rPr>
            </w:pPr>
            <w:r w:rsidRPr="001A430C">
              <w:rPr>
                <w:rFonts w:cs="Arial"/>
                <w:color w:val="000000"/>
                <w:sz w:val="18"/>
                <w:szCs w:val="18"/>
              </w:rPr>
              <w:t>Frequency</w:t>
            </w:r>
          </w:p>
        </w:tc>
        <w:tc>
          <w:tcPr>
            <w:tcW w:w="1160" w:type="dxa"/>
            <w:gridSpan w:val="2"/>
            <w:tcBorders>
              <w:top w:val="single" w:sz="12" w:space="0" w:color="auto"/>
              <w:left w:val="single" w:sz="12" w:space="0" w:color="auto"/>
              <w:bottom w:val="single" w:sz="12" w:space="0" w:color="auto"/>
              <w:right w:val="single" w:sz="12" w:space="0" w:color="auto"/>
            </w:tcBorders>
            <w:shd w:val="clear" w:color="auto" w:fill="auto"/>
            <w:vAlign w:val="center"/>
            <w:hideMark/>
          </w:tcPr>
          <w:p w14:paraId="23CF97BD" w14:textId="77777777" w:rsidR="001A430C" w:rsidRPr="001A430C" w:rsidRDefault="001A430C" w:rsidP="001A430C">
            <w:pPr>
              <w:jc w:val="center"/>
              <w:rPr>
                <w:rFonts w:cs="Arial"/>
                <w:color w:val="000000"/>
                <w:sz w:val="18"/>
                <w:szCs w:val="18"/>
              </w:rPr>
            </w:pPr>
            <w:r w:rsidRPr="001A430C">
              <w:rPr>
                <w:rFonts w:cs="Arial"/>
                <w:color w:val="000000"/>
                <w:sz w:val="18"/>
                <w:szCs w:val="18"/>
              </w:rPr>
              <w:t>Percent</w:t>
            </w:r>
          </w:p>
        </w:tc>
        <w:tc>
          <w:tcPr>
            <w:tcW w:w="1380" w:type="dxa"/>
            <w:tcBorders>
              <w:top w:val="single" w:sz="12" w:space="0" w:color="auto"/>
              <w:left w:val="single" w:sz="12" w:space="0" w:color="auto"/>
              <w:bottom w:val="single" w:sz="12" w:space="0" w:color="auto"/>
              <w:right w:val="single" w:sz="12" w:space="0" w:color="auto"/>
            </w:tcBorders>
            <w:shd w:val="clear" w:color="auto" w:fill="auto"/>
            <w:vAlign w:val="center"/>
            <w:hideMark/>
          </w:tcPr>
          <w:p w14:paraId="6DFCEB06" w14:textId="77777777" w:rsidR="001A430C" w:rsidRPr="001A430C" w:rsidRDefault="001A430C" w:rsidP="001A430C">
            <w:pPr>
              <w:jc w:val="center"/>
              <w:rPr>
                <w:rFonts w:cs="Arial"/>
                <w:color w:val="000000"/>
                <w:sz w:val="18"/>
                <w:szCs w:val="18"/>
              </w:rPr>
            </w:pPr>
            <w:r w:rsidRPr="001A430C">
              <w:rPr>
                <w:rFonts w:cs="Arial"/>
                <w:color w:val="000000"/>
                <w:sz w:val="18"/>
                <w:szCs w:val="18"/>
              </w:rPr>
              <w:t>Valid Percent</w:t>
            </w:r>
          </w:p>
        </w:tc>
        <w:tc>
          <w:tcPr>
            <w:tcW w:w="1380" w:type="dxa"/>
            <w:gridSpan w:val="2"/>
            <w:tcBorders>
              <w:top w:val="single" w:sz="12" w:space="0" w:color="auto"/>
              <w:left w:val="single" w:sz="12" w:space="0" w:color="auto"/>
              <w:bottom w:val="single" w:sz="12" w:space="0" w:color="auto"/>
              <w:right w:val="single" w:sz="12" w:space="0" w:color="auto"/>
            </w:tcBorders>
            <w:shd w:val="clear" w:color="auto" w:fill="auto"/>
            <w:vAlign w:val="center"/>
            <w:hideMark/>
          </w:tcPr>
          <w:p w14:paraId="1AD13C51" w14:textId="77777777" w:rsidR="001A430C" w:rsidRPr="001A430C" w:rsidRDefault="001A430C" w:rsidP="001A430C">
            <w:pPr>
              <w:jc w:val="center"/>
              <w:rPr>
                <w:rFonts w:cs="Arial"/>
                <w:color w:val="000000"/>
                <w:sz w:val="18"/>
                <w:szCs w:val="18"/>
              </w:rPr>
            </w:pPr>
            <w:r w:rsidRPr="001A430C">
              <w:rPr>
                <w:rFonts w:cs="Arial"/>
                <w:color w:val="000000"/>
                <w:sz w:val="18"/>
                <w:szCs w:val="18"/>
              </w:rPr>
              <w:t>Cumulative Percent</w:t>
            </w:r>
          </w:p>
        </w:tc>
      </w:tr>
      <w:tr w:rsidR="001A430C" w:rsidRPr="001A430C" w14:paraId="7767FAEF" w14:textId="77777777" w:rsidTr="001A43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rPr>
          <w:gridAfter w:val="1"/>
          <w:wAfter w:w="298" w:type="dxa"/>
          <w:trHeight w:val="300"/>
        </w:trPr>
        <w:tc>
          <w:tcPr>
            <w:tcW w:w="960" w:type="dxa"/>
            <w:tcBorders>
              <w:top w:val="single" w:sz="12" w:space="0" w:color="auto"/>
              <w:left w:val="single" w:sz="12" w:space="0" w:color="auto"/>
              <w:bottom w:val="nil"/>
              <w:right w:val="nil"/>
            </w:tcBorders>
            <w:shd w:val="clear" w:color="auto" w:fill="auto"/>
            <w:vAlign w:val="center"/>
            <w:hideMark/>
          </w:tcPr>
          <w:p w14:paraId="733913CA" w14:textId="77777777" w:rsidR="001A430C" w:rsidRPr="001A430C" w:rsidRDefault="001A430C" w:rsidP="001A430C">
            <w:pPr>
              <w:rPr>
                <w:rFonts w:cs="Arial"/>
                <w:color w:val="000000"/>
                <w:sz w:val="18"/>
                <w:szCs w:val="18"/>
              </w:rPr>
            </w:pPr>
            <w:r w:rsidRPr="001A430C">
              <w:rPr>
                <w:rFonts w:cs="Arial"/>
                <w:color w:val="000000"/>
                <w:sz w:val="18"/>
                <w:szCs w:val="18"/>
              </w:rPr>
              <w:t>Valid</w:t>
            </w:r>
          </w:p>
        </w:tc>
        <w:tc>
          <w:tcPr>
            <w:tcW w:w="2740" w:type="dxa"/>
            <w:gridSpan w:val="3"/>
            <w:tcBorders>
              <w:top w:val="single" w:sz="12" w:space="0" w:color="auto"/>
              <w:left w:val="nil"/>
              <w:bottom w:val="nil"/>
              <w:right w:val="single" w:sz="12" w:space="0" w:color="auto"/>
            </w:tcBorders>
            <w:shd w:val="clear" w:color="auto" w:fill="auto"/>
            <w:vAlign w:val="center"/>
            <w:hideMark/>
          </w:tcPr>
          <w:p w14:paraId="6FB911C2" w14:textId="77777777" w:rsidR="001A430C" w:rsidRPr="001A430C" w:rsidRDefault="001A430C" w:rsidP="001A430C">
            <w:pPr>
              <w:rPr>
                <w:rFonts w:cs="Arial"/>
                <w:color w:val="000000"/>
                <w:sz w:val="18"/>
                <w:szCs w:val="18"/>
              </w:rPr>
            </w:pPr>
            <w:r w:rsidRPr="001A430C">
              <w:rPr>
                <w:rFonts w:cs="Arial"/>
                <w:color w:val="000000"/>
                <w:sz w:val="18"/>
                <w:szCs w:val="18"/>
              </w:rPr>
              <w:t>Mass Health</w:t>
            </w:r>
          </w:p>
        </w:tc>
        <w:tc>
          <w:tcPr>
            <w:tcW w:w="1160" w:type="dxa"/>
            <w:gridSpan w:val="2"/>
            <w:tcBorders>
              <w:top w:val="single" w:sz="12" w:space="0" w:color="auto"/>
              <w:left w:val="single" w:sz="12" w:space="0" w:color="auto"/>
              <w:bottom w:val="nil"/>
              <w:right w:val="single" w:sz="12" w:space="0" w:color="auto"/>
            </w:tcBorders>
            <w:shd w:val="clear" w:color="auto" w:fill="auto"/>
            <w:noWrap/>
            <w:vAlign w:val="center"/>
            <w:hideMark/>
          </w:tcPr>
          <w:p w14:paraId="29EB368A" w14:textId="77777777" w:rsidR="001A430C" w:rsidRPr="001A430C" w:rsidRDefault="001A430C" w:rsidP="001A430C">
            <w:pPr>
              <w:jc w:val="right"/>
              <w:rPr>
                <w:rFonts w:cs="Arial"/>
                <w:color w:val="000000"/>
                <w:sz w:val="18"/>
                <w:szCs w:val="18"/>
              </w:rPr>
            </w:pPr>
            <w:r w:rsidRPr="001A430C">
              <w:rPr>
                <w:rFonts w:cs="Arial"/>
                <w:color w:val="000000"/>
                <w:sz w:val="18"/>
                <w:szCs w:val="18"/>
              </w:rPr>
              <w:t>1202</w:t>
            </w:r>
          </w:p>
        </w:tc>
        <w:tc>
          <w:tcPr>
            <w:tcW w:w="1160" w:type="dxa"/>
            <w:gridSpan w:val="2"/>
            <w:tcBorders>
              <w:top w:val="single" w:sz="12" w:space="0" w:color="auto"/>
              <w:left w:val="single" w:sz="12" w:space="0" w:color="auto"/>
              <w:bottom w:val="nil"/>
              <w:right w:val="single" w:sz="12" w:space="0" w:color="auto"/>
            </w:tcBorders>
            <w:shd w:val="clear" w:color="auto" w:fill="auto"/>
            <w:noWrap/>
            <w:vAlign w:val="center"/>
            <w:hideMark/>
          </w:tcPr>
          <w:p w14:paraId="3F9817BC" w14:textId="77777777" w:rsidR="001A430C" w:rsidRPr="001A430C" w:rsidRDefault="001A430C" w:rsidP="001A430C">
            <w:pPr>
              <w:jc w:val="right"/>
              <w:rPr>
                <w:rFonts w:cs="Arial"/>
                <w:color w:val="000000"/>
                <w:sz w:val="18"/>
                <w:szCs w:val="18"/>
              </w:rPr>
            </w:pPr>
            <w:r w:rsidRPr="001A430C">
              <w:rPr>
                <w:rFonts w:cs="Arial"/>
                <w:color w:val="000000"/>
                <w:sz w:val="18"/>
                <w:szCs w:val="18"/>
              </w:rPr>
              <w:t>42.9</w:t>
            </w:r>
          </w:p>
        </w:tc>
        <w:tc>
          <w:tcPr>
            <w:tcW w:w="1380" w:type="dxa"/>
            <w:tcBorders>
              <w:top w:val="single" w:sz="12" w:space="0" w:color="auto"/>
              <w:left w:val="single" w:sz="12" w:space="0" w:color="auto"/>
              <w:bottom w:val="nil"/>
              <w:right w:val="single" w:sz="12" w:space="0" w:color="auto"/>
            </w:tcBorders>
            <w:shd w:val="clear" w:color="auto" w:fill="auto"/>
            <w:noWrap/>
            <w:vAlign w:val="center"/>
            <w:hideMark/>
          </w:tcPr>
          <w:p w14:paraId="48D36BB3" w14:textId="77777777" w:rsidR="001A430C" w:rsidRPr="001A430C" w:rsidRDefault="001A430C" w:rsidP="001A430C">
            <w:pPr>
              <w:jc w:val="right"/>
              <w:rPr>
                <w:rFonts w:cs="Arial"/>
                <w:color w:val="000000"/>
                <w:sz w:val="18"/>
                <w:szCs w:val="18"/>
              </w:rPr>
            </w:pPr>
            <w:r w:rsidRPr="001A430C">
              <w:rPr>
                <w:rFonts w:cs="Arial"/>
                <w:color w:val="000000"/>
                <w:sz w:val="18"/>
                <w:szCs w:val="18"/>
              </w:rPr>
              <w:t>42.9</w:t>
            </w:r>
          </w:p>
        </w:tc>
        <w:tc>
          <w:tcPr>
            <w:tcW w:w="1380" w:type="dxa"/>
            <w:gridSpan w:val="2"/>
            <w:tcBorders>
              <w:top w:val="single" w:sz="12" w:space="0" w:color="auto"/>
              <w:left w:val="single" w:sz="12" w:space="0" w:color="auto"/>
              <w:bottom w:val="nil"/>
              <w:right w:val="single" w:sz="12" w:space="0" w:color="auto"/>
            </w:tcBorders>
            <w:shd w:val="clear" w:color="auto" w:fill="auto"/>
            <w:noWrap/>
            <w:vAlign w:val="center"/>
            <w:hideMark/>
          </w:tcPr>
          <w:p w14:paraId="71D79B26" w14:textId="77777777" w:rsidR="001A430C" w:rsidRPr="001A430C" w:rsidRDefault="001A430C" w:rsidP="001A430C">
            <w:pPr>
              <w:jc w:val="right"/>
              <w:rPr>
                <w:rFonts w:cs="Arial"/>
                <w:color w:val="000000"/>
                <w:sz w:val="18"/>
                <w:szCs w:val="18"/>
              </w:rPr>
            </w:pPr>
            <w:r w:rsidRPr="001A430C">
              <w:rPr>
                <w:rFonts w:cs="Arial"/>
                <w:color w:val="000000"/>
                <w:sz w:val="18"/>
                <w:szCs w:val="18"/>
              </w:rPr>
              <w:t>42.9</w:t>
            </w:r>
          </w:p>
        </w:tc>
      </w:tr>
      <w:tr w:rsidR="001A430C" w:rsidRPr="001A430C" w14:paraId="1602C463" w14:textId="77777777" w:rsidTr="001A43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rPr>
          <w:gridAfter w:val="1"/>
          <w:wAfter w:w="298" w:type="dxa"/>
          <w:trHeight w:val="300"/>
        </w:trPr>
        <w:tc>
          <w:tcPr>
            <w:tcW w:w="960" w:type="dxa"/>
            <w:tcBorders>
              <w:top w:val="nil"/>
              <w:left w:val="single" w:sz="12" w:space="0" w:color="auto"/>
              <w:bottom w:val="nil"/>
              <w:right w:val="nil"/>
            </w:tcBorders>
            <w:shd w:val="clear" w:color="auto" w:fill="auto"/>
            <w:noWrap/>
            <w:vAlign w:val="center"/>
            <w:hideMark/>
          </w:tcPr>
          <w:p w14:paraId="6B12A605" w14:textId="77777777" w:rsidR="001A430C" w:rsidRPr="001A430C" w:rsidRDefault="001A430C" w:rsidP="001A430C">
            <w:pPr>
              <w:jc w:val="center"/>
              <w:rPr>
                <w:rFonts w:cs="Arial"/>
                <w:sz w:val="20"/>
                <w:szCs w:val="20"/>
              </w:rPr>
            </w:pPr>
            <w:r w:rsidRPr="001A430C">
              <w:rPr>
                <w:rFonts w:cs="Arial"/>
                <w:sz w:val="20"/>
                <w:szCs w:val="20"/>
              </w:rPr>
              <w:t> </w:t>
            </w:r>
          </w:p>
        </w:tc>
        <w:tc>
          <w:tcPr>
            <w:tcW w:w="2740" w:type="dxa"/>
            <w:gridSpan w:val="3"/>
            <w:tcBorders>
              <w:top w:val="nil"/>
              <w:left w:val="nil"/>
              <w:bottom w:val="nil"/>
              <w:right w:val="single" w:sz="12" w:space="0" w:color="auto"/>
            </w:tcBorders>
            <w:shd w:val="clear" w:color="auto" w:fill="auto"/>
            <w:vAlign w:val="center"/>
            <w:hideMark/>
          </w:tcPr>
          <w:p w14:paraId="4578101E" w14:textId="77777777" w:rsidR="001A430C" w:rsidRPr="001A430C" w:rsidRDefault="001A430C" w:rsidP="001A430C">
            <w:pPr>
              <w:rPr>
                <w:rFonts w:cs="Arial"/>
                <w:color w:val="000000"/>
                <w:sz w:val="18"/>
                <w:szCs w:val="18"/>
              </w:rPr>
            </w:pPr>
            <w:r w:rsidRPr="001A430C">
              <w:rPr>
                <w:rFonts w:cs="Arial"/>
                <w:color w:val="000000"/>
                <w:sz w:val="18"/>
                <w:szCs w:val="18"/>
              </w:rPr>
              <w:t>Private Insurance</w:t>
            </w:r>
          </w:p>
        </w:tc>
        <w:tc>
          <w:tcPr>
            <w:tcW w:w="1160" w:type="dxa"/>
            <w:gridSpan w:val="2"/>
            <w:tcBorders>
              <w:top w:val="nil"/>
              <w:left w:val="single" w:sz="12" w:space="0" w:color="auto"/>
              <w:bottom w:val="nil"/>
              <w:right w:val="single" w:sz="12" w:space="0" w:color="auto"/>
            </w:tcBorders>
            <w:shd w:val="clear" w:color="auto" w:fill="auto"/>
            <w:noWrap/>
            <w:vAlign w:val="center"/>
            <w:hideMark/>
          </w:tcPr>
          <w:p w14:paraId="2A0F23F2" w14:textId="77777777" w:rsidR="001A430C" w:rsidRPr="001A430C" w:rsidRDefault="001A430C" w:rsidP="001A430C">
            <w:pPr>
              <w:jc w:val="right"/>
              <w:rPr>
                <w:rFonts w:cs="Arial"/>
                <w:color w:val="000000"/>
                <w:sz w:val="18"/>
                <w:szCs w:val="18"/>
              </w:rPr>
            </w:pPr>
            <w:r w:rsidRPr="001A430C">
              <w:rPr>
                <w:rFonts w:cs="Arial"/>
                <w:color w:val="000000"/>
                <w:sz w:val="18"/>
                <w:szCs w:val="18"/>
              </w:rPr>
              <w:t>1568</w:t>
            </w:r>
          </w:p>
        </w:tc>
        <w:tc>
          <w:tcPr>
            <w:tcW w:w="1160" w:type="dxa"/>
            <w:gridSpan w:val="2"/>
            <w:tcBorders>
              <w:top w:val="nil"/>
              <w:left w:val="single" w:sz="12" w:space="0" w:color="auto"/>
              <w:bottom w:val="nil"/>
              <w:right w:val="single" w:sz="12" w:space="0" w:color="auto"/>
            </w:tcBorders>
            <w:shd w:val="clear" w:color="auto" w:fill="auto"/>
            <w:noWrap/>
            <w:vAlign w:val="center"/>
            <w:hideMark/>
          </w:tcPr>
          <w:p w14:paraId="21E2B49C" w14:textId="77777777" w:rsidR="001A430C" w:rsidRPr="001A430C" w:rsidRDefault="001A430C" w:rsidP="001A430C">
            <w:pPr>
              <w:jc w:val="right"/>
              <w:rPr>
                <w:rFonts w:cs="Arial"/>
                <w:color w:val="000000"/>
                <w:sz w:val="18"/>
                <w:szCs w:val="18"/>
              </w:rPr>
            </w:pPr>
            <w:r w:rsidRPr="001A430C">
              <w:rPr>
                <w:rFonts w:cs="Arial"/>
                <w:color w:val="000000"/>
                <w:sz w:val="18"/>
                <w:szCs w:val="18"/>
              </w:rPr>
              <w:t>55.9</w:t>
            </w:r>
          </w:p>
        </w:tc>
        <w:tc>
          <w:tcPr>
            <w:tcW w:w="1380" w:type="dxa"/>
            <w:tcBorders>
              <w:top w:val="nil"/>
              <w:left w:val="single" w:sz="12" w:space="0" w:color="auto"/>
              <w:bottom w:val="nil"/>
              <w:right w:val="single" w:sz="12" w:space="0" w:color="auto"/>
            </w:tcBorders>
            <w:shd w:val="clear" w:color="auto" w:fill="auto"/>
            <w:noWrap/>
            <w:vAlign w:val="center"/>
            <w:hideMark/>
          </w:tcPr>
          <w:p w14:paraId="11379945" w14:textId="77777777" w:rsidR="001A430C" w:rsidRPr="001A430C" w:rsidRDefault="001A430C" w:rsidP="001A430C">
            <w:pPr>
              <w:jc w:val="right"/>
              <w:rPr>
                <w:rFonts w:cs="Arial"/>
                <w:color w:val="000000"/>
                <w:sz w:val="18"/>
                <w:szCs w:val="18"/>
              </w:rPr>
            </w:pPr>
            <w:r w:rsidRPr="001A430C">
              <w:rPr>
                <w:rFonts w:cs="Arial"/>
                <w:color w:val="000000"/>
                <w:sz w:val="18"/>
                <w:szCs w:val="18"/>
              </w:rPr>
              <w:t>55.9</w:t>
            </w:r>
          </w:p>
        </w:tc>
        <w:tc>
          <w:tcPr>
            <w:tcW w:w="1380" w:type="dxa"/>
            <w:gridSpan w:val="2"/>
            <w:tcBorders>
              <w:top w:val="nil"/>
              <w:left w:val="single" w:sz="12" w:space="0" w:color="auto"/>
              <w:bottom w:val="nil"/>
              <w:right w:val="single" w:sz="12" w:space="0" w:color="auto"/>
            </w:tcBorders>
            <w:shd w:val="clear" w:color="auto" w:fill="auto"/>
            <w:noWrap/>
            <w:vAlign w:val="center"/>
            <w:hideMark/>
          </w:tcPr>
          <w:p w14:paraId="1CFFA251" w14:textId="77777777" w:rsidR="001A430C" w:rsidRPr="001A430C" w:rsidRDefault="001A430C" w:rsidP="001A430C">
            <w:pPr>
              <w:jc w:val="right"/>
              <w:rPr>
                <w:rFonts w:cs="Arial"/>
                <w:color w:val="000000"/>
                <w:sz w:val="18"/>
                <w:szCs w:val="18"/>
              </w:rPr>
            </w:pPr>
            <w:r w:rsidRPr="001A430C">
              <w:rPr>
                <w:rFonts w:cs="Arial"/>
                <w:color w:val="000000"/>
                <w:sz w:val="18"/>
                <w:szCs w:val="18"/>
              </w:rPr>
              <w:t>98.8</w:t>
            </w:r>
          </w:p>
        </w:tc>
      </w:tr>
      <w:tr w:rsidR="001A430C" w:rsidRPr="001A430C" w14:paraId="1FAFC79D" w14:textId="77777777" w:rsidTr="001A43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rPr>
          <w:gridAfter w:val="1"/>
          <w:wAfter w:w="298" w:type="dxa"/>
          <w:trHeight w:val="300"/>
        </w:trPr>
        <w:tc>
          <w:tcPr>
            <w:tcW w:w="960" w:type="dxa"/>
            <w:tcBorders>
              <w:top w:val="nil"/>
              <w:left w:val="single" w:sz="12" w:space="0" w:color="auto"/>
              <w:bottom w:val="nil"/>
              <w:right w:val="nil"/>
            </w:tcBorders>
            <w:shd w:val="clear" w:color="auto" w:fill="auto"/>
            <w:noWrap/>
            <w:vAlign w:val="center"/>
            <w:hideMark/>
          </w:tcPr>
          <w:p w14:paraId="0334BDF8" w14:textId="77777777" w:rsidR="001A430C" w:rsidRPr="001A430C" w:rsidRDefault="001A430C" w:rsidP="001A430C">
            <w:pPr>
              <w:jc w:val="center"/>
              <w:rPr>
                <w:rFonts w:cs="Arial"/>
                <w:sz w:val="20"/>
                <w:szCs w:val="20"/>
              </w:rPr>
            </w:pPr>
            <w:r w:rsidRPr="001A430C">
              <w:rPr>
                <w:rFonts w:cs="Arial"/>
                <w:sz w:val="20"/>
                <w:szCs w:val="20"/>
              </w:rPr>
              <w:t> </w:t>
            </w:r>
          </w:p>
        </w:tc>
        <w:tc>
          <w:tcPr>
            <w:tcW w:w="2740" w:type="dxa"/>
            <w:gridSpan w:val="3"/>
            <w:tcBorders>
              <w:top w:val="nil"/>
              <w:left w:val="nil"/>
              <w:bottom w:val="nil"/>
              <w:right w:val="single" w:sz="12" w:space="0" w:color="auto"/>
            </w:tcBorders>
            <w:shd w:val="clear" w:color="auto" w:fill="auto"/>
            <w:vAlign w:val="center"/>
            <w:hideMark/>
          </w:tcPr>
          <w:p w14:paraId="196888D2" w14:textId="77777777" w:rsidR="001A430C" w:rsidRPr="001A430C" w:rsidRDefault="001A430C" w:rsidP="001A430C">
            <w:pPr>
              <w:rPr>
                <w:rFonts w:cs="Arial"/>
                <w:color w:val="000000"/>
                <w:sz w:val="18"/>
                <w:szCs w:val="18"/>
              </w:rPr>
            </w:pPr>
            <w:r w:rsidRPr="001A430C">
              <w:rPr>
                <w:rFonts w:cs="Arial"/>
                <w:color w:val="000000"/>
                <w:sz w:val="18"/>
                <w:szCs w:val="18"/>
              </w:rPr>
              <w:t>None</w:t>
            </w:r>
          </w:p>
        </w:tc>
        <w:tc>
          <w:tcPr>
            <w:tcW w:w="1160" w:type="dxa"/>
            <w:gridSpan w:val="2"/>
            <w:tcBorders>
              <w:top w:val="nil"/>
              <w:left w:val="single" w:sz="12" w:space="0" w:color="auto"/>
              <w:bottom w:val="nil"/>
              <w:right w:val="single" w:sz="12" w:space="0" w:color="auto"/>
            </w:tcBorders>
            <w:shd w:val="clear" w:color="auto" w:fill="auto"/>
            <w:noWrap/>
            <w:vAlign w:val="center"/>
            <w:hideMark/>
          </w:tcPr>
          <w:p w14:paraId="5A559CD5" w14:textId="77777777" w:rsidR="001A430C" w:rsidRPr="001A430C" w:rsidRDefault="001A430C" w:rsidP="001A430C">
            <w:pPr>
              <w:jc w:val="right"/>
              <w:rPr>
                <w:rFonts w:cs="Arial"/>
                <w:color w:val="000000"/>
                <w:sz w:val="18"/>
                <w:szCs w:val="18"/>
              </w:rPr>
            </w:pPr>
            <w:r w:rsidRPr="001A430C">
              <w:rPr>
                <w:rFonts w:cs="Arial"/>
                <w:color w:val="000000"/>
                <w:sz w:val="18"/>
                <w:szCs w:val="18"/>
              </w:rPr>
              <w:t>22</w:t>
            </w:r>
          </w:p>
        </w:tc>
        <w:tc>
          <w:tcPr>
            <w:tcW w:w="1160" w:type="dxa"/>
            <w:gridSpan w:val="2"/>
            <w:tcBorders>
              <w:top w:val="nil"/>
              <w:left w:val="single" w:sz="12" w:space="0" w:color="auto"/>
              <w:bottom w:val="nil"/>
              <w:right w:val="single" w:sz="12" w:space="0" w:color="auto"/>
            </w:tcBorders>
            <w:shd w:val="clear" w:color="auto" w:fill="auto"/>
            <w:noWrap/>
            <w:vAlign w:val="center"/>
            <w:hideMark/>
          </w:tcPr>
          <w:p w14:paraId="216E7F3B" w14:textId="77777777" w:rsidR="001A430C" w:rsidRPr="001A430C" w:rsidRDefault="001A430C" w:rsidP="001A430C">
            <w:pPr>
              <w:jc w:val="right"/>
              <w:rPr>
                <w:rFonts w:cs="Arial"/>
                <w:color w:val="000000"/>
                <w:sz w:val="18"/>
                <w:szCs w:val="18"/>
              </w:rPr>
            </w:pPr>
            <w:r w:rsidRPr="001A430C">
              <w:rPr>
                <w:rFonts w:cs="Arial"/>
                <w:color w:val="000000"/>
                <w:sz w:val="18"/>
                <w:szCs w:val="18"/>
              </w:rPr>
              <w:t>.8</w:t>
            </w:r>
          </w:p>
        </w:tc>
        <w:tc>
          <w:tcPr>
            <w:tcW w:w="1380" w:type="dxa"/>
            <w:tcBorders>
              <w:top w:val="nil"/>
              <w:left w:val="single" w:sz="12" w:space="0" w:color="auto"/>
              <w:bottom w:val="nil"/>
              <w:right w:val="single" w:sz="12" w:space="0" w:color="auto"/>
            </w:tcBorders>
            <w:shd w:val="clear" w:color="auto" w:fill="auto"/>
            <w:noWrap/>
            <w:vAlign w:val="center"/>
            <w:hideMark/>
          </w:tcPr>
          <w:p w14:paraId="2713CAD5" w14:textId="77777777" w:rsidR="001A430C" w:rsidRPr="001A430C" w:rsidRDefault="001A430C" w:rsidP="001A430C">
            <w:pPr>
              <w:jc w:val="right"/>
              <w:rPr>
                <w:rFonts w:cs="Arial"/>
                <w:color w:val="000000"/>
                <w:sz w:val="18"/>
                <w:szCs w:val="18"/>
              </w:rPr>
            </w:pPr>
            <w:r w:rsidRPr="001A430C">
              <w:rPr>
                <w:rFonts w:cs="Arial"/>
                <w:color w:val="000000"/>
                <w:sz w:val="18"/>
                <w:szCs w:val="18"/>
              </w:rPr>
              <w:t>.8</w:t>
            </w:r>
          </w:p>
        </w:tc>
        <w:tc>
          <w:tcPr>
            <w:tcW w:w="1380" w:type="dxa"/>
            <w:gridSpan w:val="2"/>
            <w:tcBorders>
              <w:top w:val="nil"/>
              <w:left w:val="single" w:sz="12" w:space="0" w:color="auto"/>
              <w:bottom w:val="nil"/>
              <w:right w:val="single" w:sz="12" w:space="0" w:color="auto"/>
            </w:tcBorders>
            <w:shd w:val="clear" w:color="auto" w:fill="auto"/>
            <w:noWrap/>
            <w:vAlign w:val="center"/>
            <w:hideMark/>
          </w:tcPr>
          <w:p w14:paraId="3D592366" w14:textId="77777777" w:rsidR="001A430C" w:rsidRPr="001A430C" w:rsidRDefault="001A430C" w:rsidP="001A430C">
            <w:pPr>
              <w:jc w:val="right"/>
              <w:rPr>
                <w:rFonts w:cs="Arial"/>
                <w:color w:val="000000"/>
                <w:sz w:val="18"/>
                <w:szCs w:val="18"/>
              </w:rPr>
            </w:pPr>
            <w:r w:rsidRPr="001A430C">
              <w:rPr>
                <w:rFonts w:cs="Arial"/>
                <w:color w:val="000000"/>
                <w:sz w:val="18"/>
                <w:szCs w:val="18"/>
              </w:rPr>
              <w:t>99.6</w:t>
            </w:r>
          </w:p>
        </w:tc>
      </w:tr>
      <w:tr w:rsidR="001A430C" w:rsidRPr="001A430C" w14:paraId="4C29E6F4" w14:textId="77777777" w:rsidTr="001A43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rPr>
          <w:gridAfter w:val="1"/>
          <w:wAfter w:w="298" w:type="dxa"/>
          <w:trHeight w:val="300"/>
        </w:trPr>
        <w:tc>
          <w:tcPr>
            <w:tcW w:w="960" w:type="dxa"/>
            <w:tcBorders>
              <w:top w:val="nil"/>
              <w:left w:val="single" w:sz="12" w:space="0" w:color="auto"/>
              <w:bottom w:val="nil"/>
              <w:right w:val="nil"/>
            </w:tcBorders>
            <w:shd w:val="clear" w:color="auto" w:fill="auto"/>
            <w:noWrap/>
            <w:vAlign w:val="center"/>
            <w:hideMark/>
          </w:tcPr>
          <w:p w14:paraId="3589976B" w14:textId="77777777" w:rsidR="001A430C" w:rsidRPr="001A430C" w:rsidRDefault="001A430C" w:rsidP="001A430C">
            <w:pPr>
              <w:jc w:val="center"/>
              <w:rPr>
                <w:rFonts w:cs="Arial"/>
                <w:sz w:val="20"/>
                <w:szCs w:val="20"/>
              </w:rPr>
            </w:pPr>
            <w:r w:rsidRPr="001A430C">
              <w:rPr>
                <w:rFonts w:cs="Arial"/>
                <w:sz w:val="20"/>
                <w:szCs w:val="20"/>
              </w:rPr>
              <w:t> </w:t>
            </w:r>
          </w:p>
        </w:tc>
        <w:tc>
          <w:tcPr>
            <w:tcW w:w="2740" w:type="dxa"/>
            <w:gridSpan w:val="3"/>
            <w:tcBorders>
              <w:top w:val="nil"/>
              <w:left w:val="nil"/>
              <w:bottom w:val="nil"/>
              <w:right w:val="single" w:sz="12" w:space="0" w:color="auto"/>
            </w:tcBorders>
            <w:shd w:val="clear" w:color="auto" w:fill="auto"/>
            <w:vAlign w:val="center"/>
            <w:hideMark/>
          </w:tcPr>
          <w:p w14:paraId="7A82C559" w14:textId="77777777" w:rsidR="001A430C" w:rsidRPr="001A430C" w:rsidRDefault="001A430C" w:rsidP="001A430C">
            <w:pPr>
              <w:rPr>
                <w:rFonts w:cs="Arial"/>
                <w:color w:val="000000"/>
                <w:sz w:val="18"/>
                <w:szCs w:val="18"/>
              </w:rPr>
            </w:pPr>
            <w:r w:rsidRPr="001A430C">
              <w:rPr>
                <w:rFonts w:cs="Arial"/>
                <w:color w:val="000000"/>
                <w:sz w:val="18"/>
                <w:szCs w:val="18"/>
              </w:rPr>
              <w:t>Unknown</w:t>
            </w:r>
          </w:p>
        </w:tc>
        <w:tc>
          <w:tcPr>
            <w:tcW w:w="1160" w:type="dxa"/>
            <w:gridSpan w:val="2"/>
            <w:tcBorders>
              <w:top w:val="nil"/>
              <w:left w:val="single" w:sz="12" w:space="0" w:color="auto"/>
              <w:bottom w:val="nil"/>
              <w:right w:val="single" w:sz="12" w:space="0" w:color="auto"/>
            </w:tcBorders>
            <w:shd w:val="clear" w:color="auto" w:fill="auto"/>
            <w:noWrap/>
            <w:vAlign w:val="center"/>
            <w:hideMark/>
          </w:tcPr>
          <w:p w14:paraId="05D9F39A" w14:textId="77777777" w:rsidR="001A430C" w:rsidRPr="001A430C" w:rsidRDefault="001A430C" w:rsidP="001A430C">
            <w:pPr>
              <w:jc w:val="right"/>
              <w:rPr>
                <w:rFonts w:cs="Arial"/>
                <w:color w:val="000000"/>
                <w:sz w:val="18"/>
                <w:szCs w:val="18"/>
              </w:rPr>
            </w:pPr>
            <w:r w:rsidRPr="001A430C">
              <w:rPr>
                <w:rFonts w:cs="Arial"/>
                <w:color w:val="000000"/>
                <w:sz w:val="18"/>
                <w:szCs w:val="18"/>
              </w:rPr>
              <w:t>12</w:t>
            </w:r>
          </w:p>
        </w:tc>
        <w:tc>
          <w:tcPr>
            <w:tcW w:w="1160" w:type="dxa"/>
            <w:gridSpan w:val="2"/>
            <w:tcBorders>
              <w:top w:val="nil"/>
              <w:left w:val="single" w:sz="12" w:space="0" w:color="auto"/>
              <w:bottom w:val="nil"/>
              <w:right w:val="single" w:sz="12" w:space="0" w:color="auto"/>
            </w:tcBorders>
            <w:shd w:val="clear" w:color="auto" w:fill="auto"/>
            <w:noWrap/>
            <w:vAlign w:val="center"/>
            <w:hideMark/>
          </w:tcPr>
          <w:p w14:paraId="15630F9F" w14:textId="77777777" w:rsidR="001A430C" w:rsidRPr="001A430C" w:rsidRDefault="001A430C" w:rsidP="001A430C">
            <w:pPr>
              <w:jc w:val="right"/>
              <w:rPr>
                <w:rFonts w:cs="Arial"/>
                <w:color w:val="000000"/>
                <w:sz w:val="18"/>
                <w:szCs w:val="18"/>
              </w:rPr>
            </w:pPr>
            <w:r w:rsidRPr="001A430C">
              <w:rPr>
                <w:rFonts w:cs="Arial"/>
                <w:color w:val="000000"/>
                <w:sz w:val="18"/>
                <w:szCs w:val="18"/>
              </w:rPr>
              <w:t>.4</w:t>
            </w:r>
          </w:p>
        </w:tc>
        <w:tc>
          <w:tcPr>
            <w:tcW w:w="1380" w:type="dxa"/>
            <w:tcBorders>
              <w:top w:val="nil"/>
              <w:left w:val="single" w:sz="12" w:space="0" w:color="auto"/>
              <w:bottom w:val="nil"/>
              <w:right w:val="single" w:sz="12" w:space="0" w:color="auto"/>
            </w:tcBorders>
            <w:shd w:val="clear" w:color="auto" w:fill="auto"/>
            <w:noWrap/>
            <w:vAlign w:val="center"/>
            <w:hideMark/>
          </w:tcPr>
          <w:p w14:paraId="145B14D7" w14:textId="77777777" w:rsidR="001A430C" w:rsidRPr="001A430C" w:rsidRDefault="001A430C" w:rsidP="001A430C">
            <w:pPr>
              <w:jc w:val="right"/>
              <w:rPr>
                <w:rFonts w:cs="Arial"/>
                <w:color w:val="000000"/>
                <w:sz w:val="18"/>
                <w:szCs w:val="18"/>
              </w:rPr>
            </w:pPr>
            <w:r w:rsidRPr="001A430C">
              <w:rPr>
                <w:rFonts w:cs="Arial"/>
                <w:color w:val="000000"/>
                <w:sz w:val="18"/>
                <w:szCs w:val="18"/>
              </w:rPr>
              <w:t>.4</w:t>
            </w:r>
          </w:p>
        </w:tc>
        <w:tc>
          <w:tcPr>
            <w:tcW w:w="1380" w:type="dxa"/>
            <w:gridSpan w:val="2"/>
            <w:tcBorders>
              <w:top w:val="nil"/>
              <w:left w:val="single" w:sz="12" w:space="0" w:color="auto"/>
              <w:bottom w:val="nil"/>
              <w:right w:val="single" w:sz="12" w:space="0" w:color="auto"/>
            </w:tcBorders>
            <w:shd w:val="clear" w:color="auto" w:fill="auto"/>
            <w:noWrap/>
            <w:vAlign w:val="center"/>
            <w:hideMark/>
          </w:tcPr>
          <w:p w14:paraId="053B39ED" w14:textId="77777777" w:rsidR="001A430C" w:rsidRPr="001A430C" w:rsidRDefault="001A430C" w:rsidP="001A430C">
            <w:pPr>
              <w:jc w:val="right"/>
              <w:rPr>
                <w:rFonts w:cs="Arial"/>
                <w:color w:val="000000"/>
                <w:sz w:val="18"/>
                <w:szCs w:val="18"/>
              </w:rPr>
            </w:pPr>
            <w:r w:rsidRPr="001A430C">
              <w:rPr>
                <w:rFonts w:cs="Arial"/>
                <w:color w:val="000000"/>
                <w:sz w:val="18"/>
                <w:szCs w:val="18"/>
              </w:rPr>
              <w:t>100.0</w:t>
            </w:r>
          </w:p>
        </w:tc>
      </w:tr>
      <w:tr w:rsidR="001A430C" w:rsidRPr="001A430C" w14:paraId="4A18CBE7" w14:textId="77777777" w:rsidTr="001A43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rPr>
          <w:gridAfter w:val="1"/>
          <w:wAfter w:w="298" w:type="dxa"/>
          <w:trHeight w:val="300"/>
        </w:trPr>
        <w:tc>
          <w:tcPr>
            <w:tcW w:w="960" w:type="dxa"/>
            <w:tcBorders>
              <w:top w:val="nil"/>
              <w:left w:val="single" w:sz="12" w:space="0" w:color="auto"/>
              <w:bottom w:val="single" w:sz="12" w:space="0" w:color="auto"/>
              <w:right w:val="nil"/>
            </w:tcBorders>
            <w:shd w:val="clear" w:color="auto" w:fill="auto"/>
            <w:noWrap/>
            <w:vAlign w:val="center"/>
            <w:hideMark/>
          </w:tcPr>
          <w:p w14:paraId="7E8DFEC5" w14:textId="77777777" w:rsidR="001A430C" w:rsidRPr="001A430C" w:rsidRDefault="001A430C" w:rsidP="001A430C">
            <w:pPr>
              <w:jc w:val="center"/>
              <w:rPr>
                <w:rFonts w:cs="Arial"/>
                <w:sz w:val="20"/>
                <w:szCs w:val="20"/>
              </w:rPr>
            </w:pPr>
            <w:r w:rsidRPr="001A430C">
              <w:rPr>
                <w:rFonts w:cs="Arial"/>
                <w:sz w:val="20"/>
                <w:szCs w:val="20"/>
              </w:rPr>
              <w:t> </w:t>
            </w:r>
          </w:p>
        </w:tc>
        <w:tc>
          <w:tcPr>
            <w:tcW w:w="2740" w:type="dxa"/>
            <w:gridSpan w:val="3"/>
            <w:tcBorders>
              <w:top w:val="nil"/>
              <w:left w:val="nil"/>
              <w:bottom w:val="single" w:sz="12" w:space="0" w:color="auto"/>
              <w:right w:val="single" w:sz="12" w:space="0" w:color="auto"/>
            </w:tcBorders>
            <w:shd w:val="clear" w:color="auto" w:fill="auto"/>
            <w:vAlign w:val="center"/>
            <w:hideMark/>
          </w:tcPr>
          <w:p w14:paraId="2873CD7E" w14:textId="77777777" w:rsidR="001A430C" w:rsidRPr="001A430C" w:rsidRDefault="001A430C" w:rsidP="001A430C">
            <w:pPr>
              <w:rPr>
                <w:rFonts w:cs="Arial"/>
                <w:color w:val="000000"/>
                <w:sz w:val="18"/>
                <w:szCs w:val="18"/>
              </w:rPr>
            </w:pPr>
            <w:r w:rsidRPr="001A430C">
              <w:rPr>
                <w:rFonts w:cs="Arial"/>
                <w:color w:val="000000"/>
                <w:sz w:val="18"/>
                <w:szCs w:val="18"/>
              </w:rPr>
              <w:t>Total</w:t>
            </w:r>
          </w:p>
        </w:tc>
        <w:tc>
          <w:tcPr>
            <w:tcW w:w="1160" w:type="dxa"/>
            <w:gridSpan w:val="2"/>
            <w:tcBorders>
              <w:top w:val="nil"/>
              <w:left w:val="single" w:sz="12" w:space="0" w:color="auto"/>
              <w:bottom w:val="single" w:sz="12" w:space="0" w:color="auto"/>
              <w:right w:val="single" w:sz="12" w:space="0" w:color="auto"/>
            </w:tcBorders>
            <w:shd w:val="clear" w:color="auto" w:fill="auto"/>
            <w:noWrap/>
            <w:vAlign w:val="center"/>
            <w:hideMark/>
          </w:tcPr>
          <w:p w14:paraId="7D9F3369" w14:textId="77777777" w:rsidR="001A430C" w:rsidRPr="001A430C" w:rsidRDefault="001A430C" w:rsidP="001A430C">
            <w:pPr>
              <w:jc w:val="right"/>
              <w:rPr>
                <w:rFonts w:cs="Arial"/>
                <w:color w:val="000000"/>
                <w:sz w:val="18"/>
                <w:szCs w:val="18"/>
              </w:rPr>
            </w:pPr>
            <w:r w:rsidRPr="001A430C">
              <w:rPr>
                <w:rFonts w:cs="Arial"/>
                <w:color w:val="000000"/>
                <w:sz w:val="18"/>
                <w:szCs w:val="18"/>
              </w:rPr>
              <w:t>2804</w:t>
            </w:r>
          </w:p>
        </w:tc>
        <w:tc>
          <w:tcPr>
            <w:tcW w:w="1160" w:type="dxa"/>
            <w:gridSpan w:val="2"/>
            <w:tcBorders>
              <w:top w:val="nil"/>
              <w:left w:val="single" w:sz="12" w:space="0" w:color="auto"/>
              <w:bottom w:val="single" w:sz="12" w:space="0" w:color="auto"/>
              <w:right w:val="single" w:sz="12" w:space="0" w:color="auto"/>
            </w:tcBorders>
            <w:shd w:val="clear" w:color="auto" w:fill="auto"/>
            <w:noWrap/>
            <w:vAlign w:val="center"/>
            <w:hideMark/>
          </w:tcPr>
          <w:p w14:paraId="5F843EC6" w14:textId="77777777" w:rsidR="001A430C" w:rsidRPr="001A430C" w:rsidRDefault="001A430C" w:rsidP="001A430C">
            <w:pPr>
              <w:jc w:val="right"/>
              <w:rPr>
                <w:rFonts w:cs="Arial"/>
                <w:color w:val="000000"/>
                <w:sz w:val="18"/>
                <w:szCs w:val="18"/>
              </w:rPr>
            </w:pPr>
            <w:r w:rsidRPr="001A430C">
              <w:rPr>
                <w:rFonts w:cs="Arial"/>
                <w:color w:val="000000"/>
                <w:sz w:val="18"/>
                <w:szCs w:val="18"/>
              </w:rPr>
              <w:t>100.0</w:t>
            </w:r>
          </w:p>
        </w:tc>
        <w:tc>
          <w:tcPr>
            <w:tcW w:w="1380" w:type="dxa"/>
            <w:tcBorders>
              <w:top w:val="nil"/>
              <w:left w:val="single" w:sz="12" w:space="0" w:color="auto"/>
              <w:bottom w:val="single" w:sz="12" w:space="0" w:color="auto"/>
              <w:right w:val="single" w:sz="12" w:space="0" w:color="auto"/>
            </w:tcBorders>
            <w:shd w:val="clear" w:color="auto" w:fill="auto"/>
            <w:noWrap/>
            <w:vAlign w:val="center"/>
            <w:hideMark/>
          </w:tcPr>
          <w:p w14:paraId="6F69270A" w14:textId="77777777" w:rsidR="001A430C" w:rsidRPr="001A430C" w:rsidRDefault="001A430C" w:rsidP="001A430C">
            <w:pPr>
              <w:jc w:val="right"/>
              <w:rPr>
                <w:rFonts w:cs="Arial"/>
                <w:color w:val="000000"/>
                <w:sz w:val="18"/>
                <w:szCs w:val="18"/>
              </w:rPr>
            </w:pPr>
            <w:r w:rsidRPr="001A430C">
              <w:rPr>
                <w:rFonts w:cs="Arial"/>
                <w:color w:val="000000"/>
                <w:sz w:val="18"/>
                <w:szCs w:val="18"/>
              </w:rPr>
              <w:t>100.0</w:t>
            </w:r>
          </w:p>
        </w:tc>
        <w:tc>
          <w:tcPr>
            <w:tcW w:w="1380" w:type="dxa"/>
            <w:gridSpan w:val="2"/>
            <w:tcBorders>
              <w:top w:val="nil"/>
              <w:left w:val="single" w:sz="12" w:space="0" w:color="auto"/>
              <w:bottom w:val="single" w:sz="12" w:space="0" w:color="auto"/>
              <w:right w:val="single" w:sz="12" w:space="0" w:color="auto"/>
            </w:tcBorders>
            <w:shd w:val="clear" w:color="auto" w:fill="auto"/>
            <w:noWrap/>
            <w:vAlign w:val="center"/>
            <w:hideMark/>
          </w:tcPr>
          <w:p w14:paraId="300BA72A" w14:textId="77777777" w:rsidR="001A430C" w:rsidRPr="001A430C" w:rsidRDefault="001A430C" w:rsidP="001A430C">
            <w:pPr>
              <w:jc w:val="center"/>
              <w:rPr>
                <w:rFonts w:cs="Arial"/>
                <w:sz w:val="20"/>
                <w:szCs w:val="20"/>
              </w:rPr>
            </w:pPr>
            <w:r w:rsidRPr="001A430C">
              <w:rPr>
                <w:rFonts w:cs="Arial"/>
                <w:sz w:val="20"/>
                <w:szCs w:val="20"/>
              </w:rPr>
              <w:t> </w:t>
            </w:r>
          </w:p>
        </w:tc>
      </w:tr>
      <w:tr w:rsidR="001A430C" w:rsidRPr="001A430C" w14:paraId="384322C3" w14:textId="77777777" w:rsidTr="001A43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rPr>
          <w:gridAfter w:val="1"/>
          <w:wAfter w:w="298" w:type="dxa"/>
          <w:trHeight w:val="288"/>
        </w:trPr>
        <w:tc>
          <w:tcPr>
            <w:tcW w:w="960" w:type="dxa"/>
            <w:tcBorders>
              <w:top w:val="single" w:sz="12" w:space="0" w:color="auto"/>
              <w:left w:val="nil"/>
              <w:bottom w:val="nil"/>
              <w:right w:val="nil"/>
            </w:tcBorders>
            <w:shd w:val="clear" w:color="auto" w:fill="auto"/>
            <w:noWrap/>
            <w:vAlign w:val="center"/>
            <w:hideMark/>
          </w:tcPr>
          <w:p w14:paraId="345327FF" w14:textId="77777777" w:rsidR="001A430C" w:rsidRPr="001A430C" w:rsidRDefault="001A430C" w:rsidP="001A430C">
            <w:pPr>
              <w:jc w:val="center"/>
              <w:rPr>
                <w:rFonts w:cs="Arial"/>
                <w:sz w:val="20"/>
                <w:szCs w:val="20"/>
              </w:rPr>
            </w:pPr>
          </w:p>
        </w:tc>
        <w:tc>
          <w:tcPr>
            <w:tcW w:w="2740" w:type="dxa"/>
            <w:gridSpan w:val="3"/>
            <w:tcBorders>
              <w:top w:val="single" w:sz="12" w:space="0" w:color="auto"/>
              <w:left w:val="nil"/>
              <w:bottom w:val="nil"/>
              <w:right w:val="nil"/>
            </w:tcBorders>
            <w:shd w:val="clear" w:color="auto" w:fill="auto"/>
            <w:noWrap/>
            <w:vAlign w:val="center"/>
            <w:hideMark/>
          </w:tcPr>
          <w:p w14:paraId="75323B9F" w14:textId="77777777" w:rsidR="001A430C" w:rsidRPr="001A430C" w:rsidRDefault="001A430C" w:rsidP="001A430C">
            <w:pPr>
              <w:rPr>
                <w:rFonts w:ascii="Times New Roman" w:hAnsi="Times New Roman"/>
                <w:sz w:val="20"/>
                <w:szCs w:val="20"/>
              </w:rPr>
            </w:pPr>
          </w:p>
        </w:tc>
        <w:tc>
          <w:tcPr>
            <w:tcW w:w="1160" w:type="dxa"/>
            <w:gridSpan w:val="2"/>
            <w:tcBorders>
              <w:top w:val="single" w:sz="12" w:space="0" w:color="auto"/>
              <w:left w:val="nil"/>
              <w:bottom w:val="nil"/>
              <w:right w:val="nil"/>
            </w:tcBorders>
            <w:shd w:val="clear" w:color="auto" w:fill="auto"/>
            <w:noWrap/>
            <w:vAlign w:val="center"/>
            <w:hideMark/>
          </w:tcPr>
          <w:p w14:paraId="232648BC" w14:textId="77777777" w:rsidR="001A430C" w:rsidRPr="001A430C" w:rsidRDefault="001A430C" w:rsidP="001A430C">
            <w:pPr>
              <w:rPr>
                <w:rFonts w:ascii="Times New Roman" w:hAnsi="Times New Roman"/>
                <w:sz w:val="20"/>
                <w:szCs w:val="20"/>
              </w:rPr>
            </w:pPr>
          </w:p>
        </w:tc>
        <w:tc>
          <w:tcPr>
            <w:tcW w:w="1160" w:type="dxa"/>
            <w:gridSpan w:val="2"/>
            <w:tcBorders>
              <w:top w:val="single" w:sz="12" w:space="0" w:color="auto"/>
              <w:left w:val="nil"/>
              <w:bottom w:val="nil"/>
              <w:right w:val="nil"/>
            </w:tcBorders>
            <w:shd w:val="clear" w:color="auto" w:fill="auto"/>
            <w:noWrap/>
            <w:vAlign w:val="center"/>
            <w:hideMark/>
          </w:tcPr>
          <w:p w14:paraId="0EC12573" w14:textId="77777777" w:rsidR="001A430C" w:rsidRPr="001A430C" w:rsidRDefault="001A430C" w:rsidP="001A430C">
            <w:pPr>
              <w:rPr>
                <w:rFonts w:ascii="Times New Roman" w:hAnsi="Times New Roman"/>
                <w:sz w:val="20"/>
                <w:szCs w:val="20"/>
              </w:rPr>
            </w:pPr>
          </w:p>
        </w:tc>
        <w:tc>
          <w:tcPr>
            <w:tcW w:w="1380" w:type="dxa"/>
            <w:tcBorders>
              <w:top w:val="single" w:sz="12" w:space="0" w:color="auto"/>
              <w:left w:val="nil"/>
              <w:bottom w:val="nil"/>
              <w:right w:val="nil"/>
            </w:tcBorders>
            <w:shd w:val="clear" w:color="auto" w:fill="auto"/>
            <w:noWrap/>
            <w:vAlign w:val="center"/>
            <w:hideMark/>
          </w:tcPr>
          <w:p w14:paraId="22C65564" w14:textId="77777777" w:rsidR="001A430C" w:rsidRPr="001A430C" w:rsidRDefault="001A430C" w:rsidP="001A430C">
            <w:pPr>
              <w:rPr>
                <w:rFonts w:ascii="Times New Roman" w:hAnsi="Times New Roman"/>
                <w:sz w:val="20"/>
                <w:szCs w:val="20"/>
              </w:rPr>
            </w:pPr>
          </w:p>
        </w:tc>
        <w:tc>
          <w:tcPr>
            <w:tcW w:w="1380" w:type="dxa"/>
            <w:gridSpan w:val="2"/>
            <w:tcBorders>
              <w:top w:val="single" w:sz="12" w:space="0" w:color="auto"/>
              <w:left w:val="nil"/>
              <w:bottom w:val="nil"/>
              <w:right w:val="nil"/>
            </w:tcBorders>
            <w:shd w:val="clear" w:color="auto" w:fill="auto"/>
            <w:noWrap/>
            <w:vAlign w:val="center"/>
            <w:hideMark/>
          </w:tcPr>
          <w:p w14:paraId="2DC6A20A" w14:textId="77777777" w:rsidR="001A430C" w:rsidRPr="001A430C" w:rsidRDefault="001A430C" w:rsidP="001A430C">
            <w:pPr>
              <w:rPr>
                <w:rFonts w:ascii="Times New Roman" w:hAnsi="Times New Roman"/>
                <w:sz w:val="20"/>
                <w:szCs w:val="20"/>
              </w:rPr>
            </w:pPr>
          </w:p>
        </w:tc>
      </w:tr>
      <w:tr w:rsidR="001A430C" w:rsidRPr="001A430C" w14:paraId="74FBA82F" w14:textId="77777777" w:rsidTr="001A43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rPr>
          <w:gridAfter w:val="1"/>
          <w:wAfter w:w="298" w:type="dxa"/>
          <w:trHeight w:val="300"/>
        </w:trPr>
        <w:tc>
          <w:tcPr>
            <w:tcW w:w="4860" w:type="dxa"/>
            <w:gridSpan w:val="6"/>
            <w:tcBorders>
              <w:top w:val="nil"/>
              <w:left w:val="nil"/>
              <w:bottom w:val="single" w:sz="12" w:space="0" w:color="auto"/>
              <w:right w:val="nil"/>
            </w:tcBorders>
            <w:shd w:val="clear" w:color="auto" w:fill="auto"/>
            <w:noWrap/>
            <w:vAlign w:val="center"/>
            <w:hideMark/>
          </w:tcPr>
          <w:p w14:paraId="02997779" w14:textId="77777777" w:rsidR="001A430C" w:rsidRPr="001A430C" w:rsidRDefault="001A430C" w:rsidP="001A430C">
            <w:pPr>
              <w:rPr>
                <w:rFonts w:ascii="Arial Bold" w:hAnsi="Arial Bold"/>
                <w:b/>
                <w:bCs/>
                <w:color w:val="000000"/>
                <w:sz w:val="18"/>
                <w:szCs w:val="18"/>
              </w:rPr>
            </w:pPr>
            <w:r w:rsidRPr="001A430C">
              <w:rPr>
                <w:rFonts w:ascii="Arial Bold" w:hAnsi="Arial Bold"/>
                <w:b/>
                <w:bCs/>
                <w:color w:val="000000"/>
                <w:sz w:val="18"/>
                <w:szCs w:val="18"/>
              </w:rPr>
              <w:t>Q25 - Child's Age at Time of Survey Completion</w:t>
            </w:r>
          </w:p>
        </w:tc>
        <w:tc>
          <w:tcPr>
            <w:tcW w:w="1160" w:type="dxa"/>
            <w:gridSpan w:val="2"/>
            <w:tcBorders>
              <w:top w:val="nil"/>
              <w:left w:val="nil"/>
              <w:bottom w:val="single" w:sz="12" w:space="0" w:color="auto"/>
              <w:right w:val="nil"/>
            </w:tcBorders>
            <w:shd w:val="clear" w:color="auto" w:fill="auto"/>
            <w:noWrap/>
            <w:vAlign w:val="center"/>
            <w:hideMark/>
          </w:tcPr>
          <w:p w14:paraId="54890E42" w14:textId="77777777" w:rsidR="001A430C" w:rsidRPr="001A430C" w:rsidRDefault="001A430C" w:rsidP="001A430C">
            <w:pPr>
              <w:rPr>
                <w:rFonts w:ascii="Arial Bold" w:hAnsi="Arial Bold"/>
                <w:b/>
                <w:bCs/>
                <w:color w:val="000000"/>
                <w:sz w:val="18"/>
                <w:szCs w:val="18"/>
              </w:rPr>
            </w:pPr>
          </w:p>
        </w:tc>
        <w:tc>
          <w:tcPr>
            <w:tcW w:w="1380" w:type="dxa"/>
            <w:tcBorders>
              <w:top w:val="nil"/>
              <w:left w:val="nil"/>
              <w:bottom w:val="single" w:sz="12" w:space="0" w:color="auto"/>
              <w:right w:val="nil"/>
            </w:tcBorders>
            <w:shd w:val="clear" w:color="auto" w:fill="auto"/>
            <w:noWrap/>
            <w:vAlign w:val="center"/>
            <w:hideMark/>
          </w:tcPr>
          <w:p w14:paraId="28F4E7C0" w14:textId="77777777" w:rsidR="001A430C" w:rsidRPr="001A430C" w:rsidRDefault="001A430C" w:rsidP="001A430C">
            <w:pPr>
              <w:jc w:val="center"/>
              <w:rPr>
                <w:rFonts w:ascii="Times New Roman" w:hAnsi="Times New Roman"/>
                <w:sz w:val="20"/>
                <w:szCs w:val="20"/>
              </w:rPr>
            </w:pPr>
          </w:p>
        </w:tc>
        <w:tc>
          <w:tcPr>
            <w:tcW w:w="1380" w:type="dxa"/>
            <w:gridSpan w:val="2"/>
            <w:tcBorders>
              <w:top w:val="nil"/>
              <w:left w:val="nil"/>
              <w:bottom w:val="single" w:sz="12" w:space="0" w:color="auto"/>
              <w:right w:val="nil"/>
            </w:tcBorders>
            <w:shd w:val="clear" w:color="auto" w:fill="auto"/>
            <w:noWrap/>
            <w:vAlign w:val="center"/>
            <w:hideMark/>
          </w:tcPr>
          <w:p w14:paraId="566B7F33" w14:textId="77777777" w:rsidR="001A430C" w:rsidRPr="001A430C" w:rsidRDefault="001A430C" w:rsidP="001A430C">
            <w:pPr>
              <w:jc w:val="center"/>
              <w:rPr>
                <w:rFonts w:ascii="Times New Roman" w:hAnsi="Times New Roman"/>
                <w:sz w:val="20"/>
                <w:szCs w:val="20"/>
              </w:rPr>
            </w:pPr>
          </w:p>
        </w:tc>
      </w:tr>
      <w:tr w:rsidR="001A430C" w:rsidRPr="001A430C" w14:paraId="53F9FE65" w14:textId="77777777" w:rsidTr="001A43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rPr>
          <w:gridAfter w:val="1"/>
          <w:wAfter w:w="298" w:type="dxa"/>
          <w:trHeight w:val="468"/>
        </w:trPr>
        <w:tc>
          <w:tcPr>
            <w:tcW w:w="960" w:type="dxa"/>
            <w:tcBorders>
              <w:top w:val="single" w:sz="12" w:space="0" w:color="auto"/>
              <w:left w:val="single" w:sz="12" w:space="0" w:color="auto"/>
              <w:bottom w:val="single" w:sz="12" w:space="0" w:color="auto"/>
              <w:right w:val="nil"/>
            </w:tcBorders>
            <w:shd w:val="clear" w:color="auto" w:fill="auto"/>
            <w:vAlign w:val="center"/>
            <w:hideMark/>
          </w:tcPr>
          <w:p w14:paraId="756FF90C" w14:textId="77777777" w:rsidR="001A430C" w:rsidRPr="001A430C" w:rsidRDefault="001A430C" w:rsidP="001A430C">
            <w:pPr>
              <w:jc w:val="center"/>
              <w:rPr>
                <w:rFonts w:cs="Arial"/>
                <w:sz w:val="20"/>
                <w:szCs w:val="20"/>
              </w:rPr>
            </w:pPr>
            <w:r w:rsidRPr="001A430C">
              <w:rPr>
                <w:rFonts w:cs="Arial"/>
                <w:sz w:val="20"/>
                <w:szCs w:val="20"/>
              </w:rPr>
              <w:t xml:space="preserve"> </w:t>
            </w:r>
          </w:p>
        </w:tc>
        <w:tc>
          <w:tcPr>
            <w:tcW w:w="2740" w:type="dxa"/>
            <w:gridSpan w:val="3"/>
            <w:tcBorders>
              <w:top w:val="single" w:sz="12" w:space="0" w:color="auto"/>
              <w:left w:val="nil"/>
              <w:bottom w:val="single" w:sz="12" w:space="0" w:color="auto"/>
              <w:right w:val="single" w:sz="12" w:space="0" w:color="auto"/>
            </w:tcBorders>
            <w:shd w:val="clear" w:color="auto" w:fill="auto"/>
            <w:noWrap/>
            <w:vAlign w:val="center"/>
            <w:hideMark/>
          </w:tcPr>
          <w:p w14:paraId="63B249CD" w14:textId="77777777" w:rsidR="001A430C" w:rsidRPr="001A430C" w:rsidRDefault="001A430C" w:rsidP="001A430C">
            <w:pPr>
              <w:jc w:val="center"/>
              <w:rPr>
                <w:rFonts w:cs="Arial"/>
                <w:sz w:val="20"/>
                <w:szCs w:val="20"/>
              </w:rPr>
            </w:pPr>
            <w:r w:rsidRPr="001A430C">
              <w:rPr>
                <w:rFonts w:cs="Arial"/>
                <w:sz w:val="20"/>
                <w:szCs w:val="20"/>
              </w:rPr>
              <w:t> </w:t>
            </w:r>
          </w:p>
        </w:tc>
        <w:tc>
          <w:tcPr>
            <w:tcW w:w="1160" w:type="dxa"/>
            <w:gridSpan w:val="2"/>
            <w:tcBorders>
              <w:top w:val="single" w:sz="12" w:space="0" w:color="auto"/>
              <w:left w:val="single" w:sz="12" w:space="0" w:color="auto"/>
              <w:bottom w:val="single" w:sz="12" w:space="0" w:color="auto"/>
              <w:right w:val="single" w:sz="12" w:space="0" w:color="auto"/>
            </w:tcBorders>
            <w:shd w:val="clear" w:color="auto" w:fill="auto"/>
            <w:vAlign w:val="center"/>
            <w:hideMark/>
          </w:tcPr>
          <w:p w14:paraId="49C634D5" w14:textId="77777777" w:rsidR="001A430C" w:rsidRPr="001A430C" w:rsidRDefault="001A430C" w:rsidP="001A430C">
            <w:pPr>
              <w:jc w:val="center"/>
              <w:rPr>
                <w:rFonts w:cs="Arial"/>
                <w:color w:val="000000"/>
                <w:sz w:val="18"/>
                <w:szCs w:val="18"/>
              </w:rPr>
            </w:pPr>
            <w:r w:rsidRPr="001A430C">
              <w:rPr>
                <w:rFonts w:cs="Arial"/>
                <w:color w:val="000000"/>
                <w:sz w:val="18"/>
                <w:szCs w:val="18"/>
              </w:rPr>
              <w:t>Frequency</w:t>
            </w:r>
          </w:p>
        </w:tc>
        <w:tc>
          <w:tcPr>
            <w:tcW w:w="1160" w:type="dxa"/>
            <w:gridSpan w:val="2"/>
            <w:tcBorders>
              <w:top w:val="single" w:sz="12" w:space="0" w:color="auto"/>
              <w:left w:val="single" w:sz="12" w:space="0" w:color="auto"/>
              <w:bottom w:val="single" w:sz="12" w:space="0" w:color="auto"/>
              <w:right w:val="single" w:sz="12" w:space="0" w:color="auto"/>
            </w:tcBorders>
            <w:shd w:val="clear" w:color="auto" w:fill="auto"/>
            <w:vAlign w:val="center"/>
            <w:hideMark/>
          </w:tcPr>
          <w:p w14:paraId="53E5B6C7" w14:textId="77777777" w:rsidR="001A430C" w:rsidRPr="001A430C" w:rsidRDefault="001A430C" w:rsidP="001A430C">
            <w:pPr>
              <w:jc w:val="center"/>
              <w:rPr>
                <w:rFonts w:cs="Arial"/>
                <w:color w:val="000000"/>
                <w:sz w:val="18"/>
                <w:szCs w:val="18"/>
              </w:rPr>
            </w:pPr>
            <w:r w:rsidRPr="001A430C">
              <w:rPr>
                <w:rFonts w:cs="Arial"/>
                <w:color w:val="000000"/>
                <w:sz w:val="18"/>
                <w:szCs w:val="18"/>
              </w:rPr>
              <w:t>Percent</w:t>
            </w:r>
          </w:p>
        </w:tc>
        <w:tc>
          <w:tcPr>
            <w:tcW w:w="1380" w:type="dxa"/>
            <w:tcBorders>
              <w:top w:val="single" w:sz="12" w:space="0" w:color="auto"/>
              <w:left w:val="single" w:sz="12" w:space="0" w:color="auto"/>
              <w:bottom w:val="single" w:sz="12" w:space="0" w:color="auto"/>
              <w:right w:val="single" w:sz="12" w:space="0" w:color="auto"/>
            </w:tcBorders>
            <w:shd w:val="clear" w:color="auto" w:fill="auto"/>
            <w:vAlign w:val="center"/>
            <w:hideMark/>
          </w:tcPr>
          <w:p w14:paraId="2EA1E39C" w14:textId="77777777" w:rsidR="001A430C" w:rsidRPr="001A430C" w:rsidRDefault="001A430C" w:rsidP="001A430C">
            <w:pPr>
              <w:jc w:val="center"/>
              <w:rPr>
                <w:rFonts w:cs="Arial"/>
                <w:color w:val="000000"/>
                <w:sz w:val="18"/>
                <w:szCs w:val="18"/>
              </w:rPr>
            </w:pPr>
            <w:r w:rsidRPr="001A430C">
              <w:rPr>
                <w:rFonts w:cs="Arial"/>
                <w:color w:val="000000"/>
                <w:sz w:val="18"/>
                <w:szCs w:val="18"/>
              </w:rPr>
              <w:t>Valid Percent</w:t>
            </w:r>
          </w:p>
        </w:tc>
        <w:tc>
          <w:tcPr>
            <w:tcW w:w="1380" w:type="dxa"/>
            <w:gridSpan w:val="2"/>
            <w:tcBorders>
              <w:top w:val="single" w:sz="12" w:space="0" w:color="auto"/>
              <w:left w:val="single" w:sz="12" w:space="0" w:color="auto"/>
              <w:bottom w:val="single" w:sz="12" w:space="0" w:color="auto"/>
              <w:right w:val="single" w:sz="12" w:space="0" w:color="auto"/>
            </w:tcBorders>
            <w:shd w:val="clear" w:color="auto" w:fill="auto"/>
            <w:vAlign w:val="center"/>
            <w:hideMark/>
          </w:tcPr>
          <w:p w14:paraId="13A5A00E" w14:textId="77777777" w:rsidR="001A430C" w:rsidRPr="001A430C" w:rsidRDefault="001A430C" w:rsidP="001A430C">
            <w:pPr>
              <w:jc w:val="center"/>
              <w:rPr>
                <w:rFonts w:cs="Arial"/>
                <w:color w:val="000000"/>
                <w:sz w:val="18"/>
                <w:szCs w:val="18"/>
              </w:rPr>
            </w:pPr>
            <w:r w:rsidRPr="001A430C">
              <w:rPr>
                <w:rFonts w:cs="Arial"/>
                <w:color w:val="000000"/>
                <w:sz w:val="18"/>
                <w:szCs w:val="18"/>
              </w:rPr>
              <w:t>Cumulative Percent</w:t>
            </w:r>
          </w:p>
        </w:tc>
      </w:tr>
      <w:tr w:rsidR="001A430C" w:rsidRPr="001A430C" w14:paraId="7E03C8EA" w14:textId="77777777" w:rsidTr="001A43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rPr>
          <w:gridAfter w:val="1"/>
          <w:wAfter w:w="298" w:type="dxa"/>
          <w:trHeight w:val="300"/>
        </w:trPr>
        <w:tc>
          <w:tcPr>
            <w:tcW w:w="960" w:type="dxa"/>
            <w:tcBorders>
              <w:top w:val="single" w:sz="12" w:space="0" w:color="auto"/>
              <w:left w:val="single" w:sz="12" w:space="0" w:color="auto"/>
              <w:bottom w:val="nil"/>
              <w:right w:val="nil"/>
            </w:tcBorders>
            <w:shd w:val="clear" w:color="auto" w:fill="auto"/>
            <w:vAlign w:val="center"/>
            <w:hideMark/>
          </w:tcPr>
          <w:p w14:paraId="38A14335" w14:textId="77777777" w:rsidR="001A430C" w:rsidRPr="001A430C" w:rsidRDefault="001A430C" w:rsidP="001A430C">
            <w:pPr>
              <w:rPr>
                <w:rFonts w:cs="Arial"/>
                <w:color w:val="000000"/>
                <w:sz w:val="18"/>
                <w:szCs w:val="18"/>
              </w:rPr>
            </w:pPr>
            <w:r w:rsidRPr="001A430C">
              <w:rPr>
                <w:rFonts w:cs="Arial"/>
                <w:color w:val="000000"/>
                <w:sz w:val="18"/>
                <w:szCs w:val="18"/>
              </w:rPr>
              <w:t>Valid</w:t>
            </w:r>
          </w:p>
        </w:tc>
        <w:tc>
          <w:tcPr>
            <w:tcW w:w="2740" w:type="dxa"/>
            <w:gridSpan w:val="3"/>
            <w:tcBorders>
              <w:top w:val="single" w:sz="12" w:space="0" w:color="auto"/>
              <w:left w:val="nil"/>
              <w:bottom w:val="nil"/>
              <w:right w:val="single" w:sz="12" w:space="0" w:color="auto"/>
            </w:tcBorders>
            <w:shd w:val="clear" w:color="auto" w:fill="auto"/>
            <w:vAlign w:val="center"/>
            <w:hideMark/>
          </w:tcPr>
          <w:p w14:paraId="1D9C0BEB" w14:textId="77777777" w:rsidR="001A430C" w:rsidRPr="001A430C" w:rsidRDefault="001A430C" w:rsidP="001A430C">
            <w:pPr>
              <w:rPr>
                <w:rFonts w:cs="Arial"/>
                <w:color w:val="000000"/>
                <w:sz w:val="18"/>
                <w:szCs w:val="18"/>
              </w:rPr>
            </w:pPr>
            <w:r w:rsidRPr="001A430C">
              <w:rPr>
                <w:rFonts w:cs="Arial"/>
                <w:color w:val="000000"/>
                <w:sz w:val="18"/>
                <w:szCs w:val="18"/>
              </w:rPr>
              <w:t>Birth to 1 Yr</w:t>
            </w:r>
          </w:p>
        </w:tc>
        <w:tc>
          <w:tcPr>
            <w:tcW w:w="1160" w:type="dxa"/>
            <w:gridSpan w:val="2"/>
            <w:tcBorders>
              <w:top w:val="single" w:sz="12" w:space="0" w:color="auto"/>
              <w:left w:val="single" w:sz="12" w:space="0" w:color="auto"/>
              <w:bottom w:val="nil"/>
              <w:right w:val="single" w:sz="12" w:space="0" w:color="auto"/>
            </w:tcBorders>
            <w:shd w:val="clear" w:color="auto" w:fill="auto"/>
            <w:noWrap/>
            <w:vAlign w:val="center"/>
            <w:hideMark/>
          </w:tcPr>
          <w:p w14:paraId="0681EAAD" w14:textId="77777777" w:rsidR="001A430C" w:rsidRPr="001A430C" w:rsidRDefault="001A430C" w:rsidP="001A430C">
            <w:pPr>
              <w:jc w:val="right"/>
              <w:rPr>
                <w:rFonts w:cs="Arial"/>
                <w:color w:val="000000"/>
                <w:sz w:val="18"/>
                <w:szCs w:val="18"/>
              </w:rPr>
            </w:pPr>
            <w:r w:rsidRPr="001A430C">
              <w:rPr>
                <w:rFonts w:cs="Arial"/>
                <w:color w:val="000000"/>
                <w:sz w:val="18"/>
                <w:szCs w:val="18"/>
              </w:rPr>
              <w:t>294</w:t>
            </w:r>
          </w:p>
        </w:tc>
        <w:tc>
          <w:tcPr>
            <w:tcW w:w="1160" w:type="dxa"/>
            <w:gridSpan w:val="2"/>
            <w:tcBorders>
              <w:top w:val="single" w:sz="12" w:space="0" w:color="auto"/>
              <w:left w:val="single" w:sz="12" w:space="0" w:color="auto"/>
              <w:bottom w:val="nil"/>
              <w:right w:val="single" w:sz="12" w:space="0" w:color="auto"/>
            </w:tcBorders>
            <w:shd w:val="clear" w:color="auto" w:fill="auto"/>
            <w:noWrap/>
            <w:vAlign w:val="center"/>
            <w:hideMark/>
          </w:tcPr>
          <w:p w14:paraId="41149A15" w14:textId="77777777" w:rsidR="001A430C" w:rsidRPr="001A430C" w:rsidRDefault="001A430C" w:rsidP="001A430C">
            <w:pPr>
              <w:jc w:val="right"/>
              <w:rPr>
                <w:rFonts w:cs="Arial"/>
                <w:color w:val="000000"/>
                <w:sz w:val="18"/>
                <w:szCs w:val="18"/>
              </w:rPr>
            </w:pPr>
            <w:r w:rsidRPr="001A430C">
              <w:rPr>
                <w:rFonts w:cs="Arial"/>
                <w:color w:val="000000"/>
                <w:sz w:val="18"/>
                <w:szCs w:val="18"/>
              </w:rPr>
              <w:t>10.5</w:t>
            </w:r>
          </w:p>
        </w:tc>
        <w:tc>
          <w:tcPr>
            <w:tcW w:w="1380" w:type="dxa"/>
            <w:tcBorders>
              <w:top w:val="single" w:sz="12" w:space="0" w:color="auto"/>
              <w:left w:val="single" w:sz="12" w:space="0" w:color="auto"/>
              <w:bottom w:val="nil"/>
              <w:right w:val="single" w:sz="12" w:space="0" w:color="auto"/>
            </w:tcBorders>
            <w:shd w:val="clear" w:color="auto" w:fill="auto"/>
            <w:noWrap/>
            <w:vAlign w:val="center"/>
            <w:hideMark/>
          </w:tcPr>
          <w:p w14:paraId="4E67EA0D" w14:textId="77777777" w:rsidR="001A430C" w:rsidRPr="001A430C" w:rsidRDefault="001A430C" w:rsidP="001A430C">
            <w:pPr>
              <w:jc w:val="right"/>
              <w:rPr>
                <w:rFonts w:cs="Arial"/>
                <w:color w:val="000000"/>
                <w:sz w:val="18"/>
                <w:szCs w:val="18"/>
              </w:rPr>
            </w:pPr>
            <w:r w:rsidRPr="001A430C">
              <w:rPr>
                <w:rFonts w:cs="Arial"/>
                <w:color w:val="000000"/>
                <w:sz w:val="18"/>
                <w:szCs w:val="18"/>
              </w:rPr>
              <w:t>10.5</w:t>
            </w:r>
          </w:p>
        </w:tc>
        <w:tc>
          <w:tcPr>
            <w:tcW w:w="1380" w:type="dxa"/>
            <w:gridSpan w:val="2"/>
            <w:tcBorders>
              <w:top w:val="single" w:sz="12" w:space="0" w:color="auto"/>
              <w:left w:val="single" w:sz="12" w:space="0" w:color="auto"/>
              <w:bottom w:val="nil"/>
              <w:right w:val="single" w:sz="12" w:space="0" w:color="auto"/>
            </w:tcBorders>
            <w:shd w:val="clear" w:color="auto" w:fill="auto"/>
            <w:noWrap/>
            <w:vAlign w:val="center"/>
            <w:hideMark/>
          </w:tcPr>
          <w:p w14:paraId="038AC713" w14:textId="77777777" w:rsidR="001A430C" w:rsidRPr="001A430C" w:rsidRDefault="001A430C" w:rsidP="001A430C">
            <w:pPr>
              <w:jc w:val="right"/>
              <w:rPr>
                <w:rFonts w:cs="Arial"/>
                <w:color w:val="000000"/>
                <w:sz w:val="18"/>
                <w:szCs w:val="18"/>
              </w:rPr>
            </w:pPr>
            <w:r w:rsidRPr="001A430C">
              <w:rPr>
                <w:rFonts w:cs="Arial"/>
                <w:color w:val="000000"/>
                <w:sz w:val="18"/>
                <w:szCs w:val="18"/>
              </w:rPr>
              <w:t>10.5</w:t>
            </w:r>
          </w:p>
        </w:tc>
      </w:tr>
      <w:tr w:rsidR="001A430C" w:rsidRPr="001A430C" w14:paraId="516D837B" w14:textId="77777777" w:rsidTr="001A43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rPr>
          <w:gridAfter w:val="1"/>
          <w:wAfter w:w="298" w:type="dxa"/>
          <w:trHeight w:val="300"/>
        </w:trPr>
        <w:tc>
          <w:tcPr>
            <w:tcW w:w="960" w:type="dxa"/>
            <w:tcBorders>
              <w:top w:val="nil"/>
              <w:left w:val="single" w:sz="12" w:space="0" w:color="auto"/>
              <w:bottom w:val="nil"/>
              <w:right w:val="nil"/>
            </w:tcBorders>
            <w:shd w:val="clear" w:color="auto" w:fill="auto"/>
            <w:noWrap/>
            <w:vAlign w:val="center"/>
            <w:hideMark/>
          </w:tcPr>
          <w:p w14:paraId="723FAEDE" w14:textId="77777777" w:rsidR="001A430C" w:rsidRPr="001A430C" w:rsidRDefault="001A430C" w:rsidP="001A430C">
            <w:pPr>
              <w:jc w:val="center"/>
              <w:rPr>
                <w:rFonts w:cs="Arial"/>
                <w:sz w:val="20"/>
                <w:szCs w:val="20"/>
              </w:rPr>
            </w:pPr>
            <w:r w:rsidRPr="001A430C">
              <w:rPr>
                <w:rFonts w:cs="Arial"/>
                <w:sz w:val="20"/>
                <w:szCs w:val="20"/>
              </w:rPr>
              <w:t> </w:t>
            </w:r>
          </w:p>
        </w:tc>
        <w:tc>
          <w:tcPr>
            <w:tcW w:w="2740" w:type="dxa"/>
            <w:gridSpan w:val="3"/>
            <w:tcBorders>
              <w:top w:val="nil"/>
              <w:left w:val="nil"/>
              <w:bottom w:val="nil"/>
              <w:right w:val="single" w:sz="12" w:space="0" w:color="auto"/>
            </w:tcBorders>
            <w:shd w:val="clear" w:color="auto" w:fill="auto"/>
            <w:vAlign w:val="center"/>
            <w:hideMark/>
          </w:tcPr>
          <w:p w14:paraId="10247037" w14:textId="77777777" w:rsidR="001A430C" w:rsidRPr="001A430C" w:rsidRDefault="001A430C" w:rsidP="001A430C">
            <w:pPr>
              <w:rPr>
                <w:rFonts w:cs="Arial"/>
                <w:color w:val="000000"/>
                <w:sz w:val="18"/>
                <w:szCs w:val="18"/>
              </w:rPr>
            </w:pPr>
            <w:r w:rsidRPr="001A430C">
              <w:rPr>
                <w:rFonts w:cs="Arial"/>
                <w:color w:val="000000"/>
                <w:sz w:val="18"/>
                <w:szCs w:val="18"/>
              </w:rPr>
              <w:t>1-2 Yrs</w:t>
            </w:r>
          </w:p>
        </w:tc>
        <w:tc>
          <w:tcPr>
            <w:tcW w:w="1160" w:type="dxa"/>
            <w:gridSpan w:val="2"/>
            <w:tcBorders>
              <w:top w:val="nil"/>
              <w:left w:val="single" w:sz="12" w:space="0" w:color="auto"/>
              <w:bottom w:val="nil"/>
              <w:right w:val="single" w:sz="12" w:space="0" w:color="auto"/>
            </w:tcBorders>
            <w:shd w:val="clear" w:color="auto" w:fill="auto"/>
            <w:noWrap/>
            <w:vAlign w:val="center"/>
            <w:hideMark/>
          </w:tcPr>
          <w:p w14:paraId="60F1A14E" w14:textId="77777777" w:rsidR="001A430C" w:rsidRPr="001A430C" w:rsidRDefault="001A430C" w:rsidP="001A430C">
            <w:pPr>
              <w:jc w:val="right"/>
              <w:rPr>
                <w:rFonts w:cs="Arial"/>
                <w:color w:val="000000"/>
                <w:sz w:val="18"/>
                <w:szCs w:val="18"/>
              </w:rPr>
            </w:pPr>
            <w:r w:rsidRPr="001A430C">
              <w:rPr>
                <w:rFonts w:cs="Arial"/>
                <w:color w:val="000000"/>
                <w:sz w:val="18"/>
                <w:szCs w:val="18"/>
              </w:rPr>
              <w:t>814</w:t>
            </w:r>
          </w:p>
        </w:tc>
        <w:tc>
          <w:tcPr>
            <w:tcW w:w="1160" w:type="dxa"/>
            <w:gridSpan w:val="2"/>
            <w:tcBorders>
              <w:top w:val="nil"/>
              <w:left w:val="single" w:sz="12" w:space="0" w:color="auto"/>
              <w:bottom w:val="nil"/>
              <w:right w:val="single" w:sz="12" w:space="0" w:color="auto"/>
            </w:tcBorders>
            <w:shd w:val="clear" w:color="auto" w:fill="auto"/>
            <w:noWrap/>
            <w:vAlign w:val="center"/>
            <w:hideMark/>
          </w:tcPr>
          <w:p w14:paraId="30C61770" w14:textId="77777777" w:rsidR="001A430C" w:rsidRPr="001A430C" w:rsidRDefault="001A430C" w:rsidP="001A430C">
            <w:pPr>
              <w:jc w:val="right"/>
              <w:rPr>
                <w:rFonts w:cs="Arial"/>
                <w:color w:val="000000"/>
                <w:sz w:val="18"/>
                <w:szCs w:val="18"/>
              </w:rPr>
            </w:pPr>
            <w:r w:rsidRPr="001A430C">
              <w:rPr>
                <w:rFonts w:cs="Arial"/>
                <w:color w:val="000000"/>
                <w:sz w:val="18"/>
                <w:szCs w:val="18"/>
              </w:rPr>
              <w:t>29.0</w:t>
            </w:r>
          </w:p>
        </w:tc>
        <w:tc>
          <w:tcPr>
            <w:tcW w:w="1380" w:type="dxa"/>
            <w:tcBorders>
              <w:top w:val="nil"/>
              <w:left w:val="single" w:sz="12" w:space="0" w:color="auto"/>
              <w:bottom w:val="nil"/>
              <w:right w:val="single" w:sz="12" w:space="0" w:color="auto"/>
            </w:tcBorders>
            <w:shd w:val="clear" w:color="auto" w:fill="auto"/>
            <w:noWrap/>
            <w:vAlign w:val="center"/>
            <w:hideMark/>
          </w:tcPr>
          <w:p w14:paraId="3A7DDEF5" w14:textId="77777777" w:rsidR="001A430C" w:rsidRPr="001A430C" w:rsidRDefault="001A430C" w:rsidP="001A430C">
            <w:pPr>
              <w:jc w:val="right"/>
              <w:rPr>
                <w:rFonts w:cs="Arial"/>
                <w:color w:val="000000"/>
                <w:sz w:val="18"/>
                <w:szCs w:val="18"/>
              </w:rPr>
            </w:pPr>
            <w:r w:rsidRPr="001A430C">
              <w:rPr>
                <w:rFonts w:cs="Arial"/>
                <w:color w:val="000000"/>
                <w:sz w:val="18"/>
                <w:szCs w:val="18"/>
              </w:rPr>
              <w:t>29.0</w:t>
            </w:r>
          </w:p>
        </w:tc>
        <w:tc>
          <w:tcPr>
            <w:tcW w:w="1380" w:type="dxa"/>
            <w:gridSpan w:val="2"/>
            <w:tcBorders>
              <w:top w:val="nil"/>
              <w:left w:val="single" w:sz="12" w:space="0" w:color="auto"/>
              <w:bottom w:val="nil"/>
              <w:right w:val="single" w:sz="12" w:space="0" w:color="auto"/>
            </w:tcBorders>
            <w:shd w:val="clear" w:color="auto" w:fill="auto"/>
            <w:noWrap/>
            <w:vAlign w:val="center"/>
            <w:hideMark/>
          </w:tcPr>
          <w:p w14:paraId="09DF2A7C" w14:textId="77777777" w:rsidR="001A430C" w:rsidRPr="001A430C" w:rsidRDefault="001A430C" w:rsidP="001A430C">
            <w:pPr>
              <w:jc w:val="right"/>
              <w:rPr>
                <w:rFonts w:cs="Arial"/>
                <w:color w:val="000000"/>
                <w:sz w:val="18"/>
                <w:szCs w:val="18"/>
              </w:rPr>
            </w:pPr>
            <w:r w:rsidRPr="001A430C">
              <w:rPr>
                <w:rFonts w:cs="Arial"/>
                <w:color w:val="000000"/>
                <w:sz w:val="18"/>
                <w:szCs w:val="18"/>
              </w:rPr>
              <w:t>39.5</w:t>
            </w:r>
          </w:p>
        </w:tc>
      </w:tr>
      <w:tr w:rsidR="001A430C" w:rsidRPr="001A430C" w14:paraId="058B3D00" w14:textId="77777777" w:rsidTr="001A43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rPr>
          <w:gridAfter w:val="1"/>
          <w:wAfter w:w="298" w:type="dxa"/>
          <w:trHeight w:val="300"/>
        </w:trPr>
        <w:tc>
          <w:tcPr>
            <w:tcW w:w="960" w:type="dxa"/>
            <w:tcBorders>
              <w:top w:val="nil"/>
              <w:left w:val="single" w:sz="12" w:space="0" w:color="auto"/>
              <w:bottom w:val="nil"/>
              <w:right w:val="nil"/>
            </w:tcBorders>
            <w:shd w:val="clear" w:color="auto" w:fill="auto"/>
            <w:noWrap/>
            <w:vAlign w:val="center"/>
            <w:hideMark/>
          </w:tcPr>
          <w:p w14:paraId="7159D481" w14:textId="77777777" w:rsidR="001A430C" w:rsidRPr="001A430C" w:rsidRDefault="001A430C" w:rsidP="001A430C">
            <w:pPr>
              <w:jc w:val="center"/>
              <w:rPr>
                <w:rFonts w:cs="Arial"/>
                <w:sz w:val="20"/>
                <w:szCs w:val="20"/>
              </w:rPr>
            </w:pPr>
            <w:r w:rsidRPr="001A430C">
              <w:rPr>
                <w:rFonts w:cs="Arial"/>
                <w:sz w:val="20"/>
                <w:szCs w:val="20"/>
              </w:rPr>
              <w:t> </w:t>
            </w:r>
          </w:p>
        </w:tc>
        <w:tc>
          <w:tcPr>
            <w:tcW w:w="2740" w:type="dxa"/>
            <w:gridSpan w:val="3"/>
            <w:tcBorders>
              <w:top w:val="nil"/>
              <w:left w:val="nil"/>
              <w:bottom w:val="nil"/>
              <w:right w:val="single" w:sz="12" w:space="0" w:color="auto"/>
            </w:tcBorders>
            <w:shd w:val="clear" w:color="auto" w:fill="auto"/>
            <w:vAlign w:val="center"/>
            <w:hideMark/>
          </w:tcPr>
          <w:p w14:paraId="1E3A5C5D" w14:textId="77777777" w:rsidR="001A430C" w:rsidRPr="001A430C" w:rsidRDefault="001A430C" w:rsidP="001A430C">
            <w:pPr>
              <w:rPr>
                <w:rFonts w:cs="Arial"/>
                <w:color w:val="000000"/>
                <w:sz w:val="18"/>
                <w:szCs w:val="18"/>
              </w:rPr>
            </w:pPr>
            <w:r w:rsidRPr="001A430C">
              <w:rPr>
                <w:rFonts w:cs="Arial"/>
                <w:color w:val="000000"/>
                <w:sz w:val="18"/>
                <w:szCs w:val="18"/>
              </w:rPr>
              <w:t>2-3 Yrs</w:t>
            </w:r>
          </w:p>
        </w:tc>
        <w:tc>
          <w:tcPr>
            <w:tcW w:w="1160" w:type="dxa"/>
            <w:gridSpan w:val="2"/>
            <w:tcBorders>
              <w:top w:val="nil"/>
              <w:left w:val="single" w:sz="12" w:space="0" w:color="auto"/>
              <w:bottom w:val="nil"/>
              <w:right w:val="single" w:sz="12" w:space="0" w:color="auto"/>
            </w:tcBorders>
            <w:shd w:val="clear" w:color="auto" w:fill="auto"/>
            <w:noWrap/>
            <w:vAlign w:val="center"/>
            <w:hideMark/>
          </w:tcPr>
          <w:p w14:paraId="3FF62D3C" w14:textId="77777777" w:rsidR="001A430C" w:rsidRPr="001A430C" w:rsidRDefault="001A430C" w:rsidP="001A430C">
            <w:pPr>
              <w:jc w:val="right"/>
              <w:rPr>
                <w:rFonts w:cs="Arial"/>
                <w:color w:val="000000"/>
                <w:sz w:val="18"/>
                <w:szCs w:val="18"/>
              </w:rPr>
            </w:pPr>
            <w:r w:rsidRPr="001A430C">
              <w:rPr>
                <w:rFonts w:cs="Arial"/>
                <w:color w:val="000000"/>
                <w:sz w:val="18"/>
                <w:szCs w:val="18"/>
              </w:rPr>
              <w:t>1659</w:t>
            </w:r>
          </w:p>
        </w:tc>
        <w:tc>
          <w:tcPr>
            <w:tcW w:w="1160" w:type="dxa"/>
            <w:gridSpan w:val="2"/>
            <w:tcBorders>
              <w:top w:val="nil"/>
              <w:left w:val="single" w:sz="12" w:space="0" w:color="auto"/>
              <w:bottom w:val="nil"/>
              <w:right w:val="single" w:sz="12" w:space="0" w:color="auto"/>
            </w:tcBorders>
            <w:shd w:val="clear" w:color="auto" w:fill="auto"/>
            <w:noWrap/>
            <w:vAlign w:val="center"/>
            <w:hideMark/>
          </w:tcPr>
          <w:p w14:paraId="62321B48" w14:textId="77777777" w:rsidR="001A430C" w:rsidRPr="001A430C" w:rsidRDefault="001A430C" w:rsidP="001A430C">
            <w:pPr>
              <w:jc w:val="right"/>
              <w:rPr>
                <w:rFonts w:cs="Arial"/>
                <w:color w:val="000000"/>
                <w:sz w:val="18"/>
                <w:szCs w:val="18"/>
              </w:rPr>
            </w:pPr>
            <w:r w:rsidRPr="001A430C">
              <w:rPr>
                <w:rFonts w:cs="Arial"/>
                <w:color w:val="000000"/>
                <w:sz w:val="18"/>
                <w:szCs w:val="18"/>
              </w:rPr>
              <w:t>59.2</w:t>
            </w:r>
          </w:p>
        </w:tc>
        <w:tc>
          <w:tcPr>
            <w:tcW w:w="1380" w:type="dxa"/>
            <w:tcBorders>
              <w:top w:val="nil"/>
              <w:left w:val="single" w:sz="12" w:space="0" w:color="auto"/>
              <w:bottom w:val="nil"/>
              <w:right w:val="single" w:sz="12" w:space="0" w:color="auto"/>
            </w:tcBorders>
            <w:shd w:val="clear" w:color="auto" w:fill="auto"/>
            <w:noWrap/>
            <w:vAlign w:val="center"/>
            <w:hideMark/>
          </w:tcPr>
          <w:p w14:paraId="374D73BF" w14:textId="77777777" w:rsidR="001A430C" w:rsidRPr="001A430C" w:rsidRDefault="001A430C" w:rsidP="001A430C">
            <w:pPr>
              <w:jc w:val="right"/>
              <w:rPr>
                <w:rFonts w:cs="Arial"/>
                <w:color w:val="000000"/>
                <w:sz w:val="18"/>
                <w:szCs w:val="18"/>
              </w:rPr>
            </w:pPr>
            <w:r w:rsidRPr="001A430C">
              <w:rPr>
                <w:rFonts w:cs="Arial"/>
                <w:color w:val="000000"/>
                <w:sz w:val="18"/>
                <w:szCs w:val="18"/>
              </w:rPr>
              <w:t>59.2</w:t>
            </w:r>
          </w:p>
        </w:tc>
        <w:tc>
          <w:tcPr>
            <w:tcW w:w="1380" w:type="dxa"/>
            <w:gridSpan w:val="2"/>
            <w:tcBorders>
              <w:top w:val="nil"/>
              <w:left w:val="single" w:sz="12" w:space="0" w:color="auto"/>
              <w:bottom w:val="nil"/>
              <w:right w:val="single" w:sz="12" w:space="0" w:color="auto"/>
            </w:tcBorders>
            <w:shd w:val="clear" w:color="auto" w:fill="auto"/>
            <w:noWrap/>
            <w:vAlign w:val="center"/>
            <w:hideMark/>
          </w:tcPr>
          <w:p w14:paraId="315E3104" w14:textId="77777777" w:rsidR="001A430C" w:rsidRPr="001A430C" w:rsidRDefault="001A430C" w:rsidP="001A430C">
            <w:pPr>
              <w:jc w:val="right"/>
              <w:rPr>
                <w:rFonts w:cs="Arial"/>
                <w:color w:val="000000"/>
                <w:sz w:val="18"/>
                <w:szCs w:val="18"/>
              </w:rPr>
            </w:pPr>
            <w:r w:rsidRPr="001A430C">
              <w:rPr>
                <w:rFonts w:cs="Arial"/>
                <w:color w:val="000000"/>
                <w:sz w:val="18"/>
                <w:szCs w:val="18"/>
              </w:rPr>
              <w:t>98.7</w:t>
            </w:r>
          </w:p>
        </w:tc>
      </w:tr>
      <w:tr w:rsidR="001A430C" w:rsidRPr="001A430C" w14:paraId="0901DFF2" w14:textId="77777777" w:rsidTr="001A43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rPr>
          <w:gridAfter w:val="1"/>
          <w:wAfter w:w="298" w:type="dxa"/>
          <w:trHeight w:val="300"/>
        </w:trPr>
        <w:tc>
          <w:tcPr>
            <w:tcW w:w="960" w:type="dxa"/>
            <w:tcBorders>
              <w:top w:val="nil"/>
              <w:left w:val="single" w:sz="12" w:space="0" w:color="auto"/>
              <w:bottom w:val="nil"/>
              <w:right w:val="nil"/>
            </w:tcBorders>
            <w:shd w:val="clear" w:color="auto" w:fill="auto"/>
            <w:noWrap/>
            <w:vAlign w:val="center"/>
            <w:hideMark/>
          </w:tcPr>
          <w:p w14:paraId="49AFD49C" w14:textId="77777777" w:rsidR="001A430C" w:rsidRPr="001A430C" w:rsidRDefault="001A430C" w:rsidP="001A430C">
            <w:pPr>
              <w:jc w:val="center"/>
              <w:rPr>
                <w:rFonts w:cs="Arial"/>
                <w:sz w:val="20"/>
                <w:szCs w:val="20"/>
              </w:rPr>
            </w:pPr>
            <w:r w:rsidRPr="001A430C">
              <w:rPr>
                <w:rFonts w:cs="Arial"/>
                <w:sz w:val="20"/>
                <w:szCs w:val="20"/>
              </w:rPr>
              <w:t> </w:t>
            </w:r>
          </w:p>
        </w:tc>
        <w:tc>
          <w:tcPr>
            <w:tcW w:w="2740" w:type="dxa"/>
            <w:gridSpan w:val="3"/>
            <w:tcBorders>
              <w:top w:val="nil"/>
              <w:left w:val="nil"/>
              <w:bottom w:val="nil"/>
              <w:right w:val="single" w:sz="12" w:space="0" w:color="auto"/>
            </w:tcBorders>
            <w:shd w:val="clear" w:color="auto" w:fill="auto"/>
            <w:vAlign w:val="center"/>
            <w:hideMark/>
          </w:tcPr>
          <w:p w14:paraId="797C3391" w14:textId="77777777" w:rsidR="001A430C" w:rsidRPr="001A430C" w:rsidRDefault="001A430C" w:rsidP="001A430C">
            <w:pPr>
              <w:rPr>
                <w:rFonts w:cs="Arial"/>
                <w:color w:val="000000"/>
                <w:sz w:val="18"/>
                <w:szCs w:val="18"/>
              </w:rPr>
            </w:pPr>
            <w:r w:rsidRPr="001A430C">
              <w:rPr>
                <w:rFonts w:cs="Arial"/>
                <w:color w:val="000000"/>
                <w:sz w:val="18"/>
                <w:szCs w:val="18"/>
              </w:rPr>
              <w:t>Over 3 Yrs</w:t>
            </w:r>
          </w:p>
        </w:tc>
        <w:tc>
          <w:tcPr>
            <w:tcW w:w="1160" w:type="dxa"/>
            <w:gridSpan w:val="2"/>
            <w:tcBorders>
              <w:top w:val="nil"/>
              <w:left w:val="single" w:sz="12" w:space="0" w:color="auto"/>
              <w:bottom w:val="nil"/>
              <w:right w:val="single" w:sz="12" w:space="0" w:color="auto"/>
            </w:tcBorders>
            <w:shd w:val="clear" w:color="auto" w:fill="auto"/>
            <w:noWrap/>
            <w:vAlign w:val="center"/>
            <w:hideMark/>
          </w:tcPr>
          <w:p w14:paraId="2CD34C25" w14:textId="77777777" w:rsidR="001A430C" w:rsidRPr="001A430C" w:rsidRDefault="001A430C" w:rsidP="001A430C">
            <w:pPr>
              <w:jc w:val="right"/>
              <w:rPr>
                <w:rFonts w:cs="Arial"/>
                <w:color w:val="000000"/>
                <w:sz w:val="18"/>
                <w:szCs w:val="18"/>
              </w:rPr>
            </w:pPr>
            <w:r w:rsidRPr="001A430C">
              <w:rPr>
                <w:rFonts w:cs="Arial"/>
                <w:color w:val="000000"/>
                <w:sz w:val="18"/>
                <w:szCs w:val="18"/>
              </w:rPr>
              <w:t>25</w:t>
            </w:r>
          </w:p>
        </w:tc>
        <w:tc>
          <w:tcPr>
            <w:tcW w:w="1160" w:type="dxa"/>
            <w:gridSpan w:val="2"/>
            <w:tcBorders>
              <w:top w:val="nil"/>
              <w:left w:val="single" w:sz="12" w:space="0" w:color="auto"/>
              <w:bottom w:val="nil"/>
              <w:right w:val="single" w:sz="12" w:space="0" w:color="auto"/>
            </w:tcBorders>
            <w:shd w:val="clear" w:color="auto" w:fill="auto"/>
            <w:noWrap/>
            <w:vAlign w:val="center"/>
            <w:hideMark/>
          </w:tcPr>
          <w:p w14:paraId="411CF4B1" w14:textId="77777777" w:rsidR="001A430C" w:rsidRPr="001A430C" w:rsidRDefault="001A430C" w:rsidP="001A430C">
            <w:pPr>
              <w:jc w:val="right"/>
              <w:rPr>
                <w:rFonts w:cs="Arial"/>
                <w:color w:val="000000"/>
                <w:sz w:val="18"/>
                <w:szCs w:val="18"/>
              </w:rPr>
            </w:pPr>
            <w:r w:rsidRPr="001A430C">
              <w:rPr>
                <w:rFonts w:cs="Arial"/>
                <w:color w:val="000000"/>
                <w:sz w:val="18"/>
                <w:szCs w:val="18"/>
              </w:rPr>
              <w:t>.9</w:t>
            </w:r>
          </w:p>
        </w:tc>
        <w:tc>
          <w:tcPr>
            <w:tcW w:w="1380" w:type="dxa"/>
            <w:tcBorders>
              <w:top w:val="nil"/>
              <w:left w:val="single" w:sz="12" w:space="0" w:color="auto"/>
              <w:bottom w:val="nil"/>
              <w:right w:val="single" w:sz="12" w:space="0" w:color="auto"/>
            </w:tcBorders>
            <w:shd w:val="clear" w:color="auto" w:fill="auto"/>
            <w:noWrap/>
            <w:vAlign w:val="center"/>
            <w:hideMark/>
          </w:tcPr>
          <w:p w14:paraId="0EE40E8F" w14:textId="77777777" w:rsidR="001A430C" w:rsidRPr="001A430C" w:rsidRDefault="001A430C" w:rsidP="001A430C">
            <w:pPr>
              <w:jc w:val="right"/>
              <w:rPr>
                <w:rFonts w:cs="Arial"/>
                <w:color w:val="000000"/>
                <w:sz w:val="18"/>
                <w:szCs w:val="18"/>
              </w:rPr>
            </w:pPr>
            <w:r w:rsidRPr="001A430C">
              <w:rPr>
                <w:rFonts w:cs="Arial"/>
                <w:color w:val="000000"/>
                <w:sz w:val="18"/>
                <w:szCs w:val="18"/>
              </w:rPr>
              <w:t>.9</w:t>
            </w:r>
          </w:p>
        </w:tc>
        <w:tc>
          <w:tcPr>
            <w:tcW w:w="1380" w:type="dxa"/>
            <w:gridSpan w:val="2"/>
            <w:tcBorders>
              <w:top w:val="nil"/>
              <w:left w:val="single" w:sz="12" w:space="0" w:color="auto"/>
              <w:bottom w:val="nil"/>
              <w:right w:val="single" w:sz="12" w:space="0" w:color="auto"/>
            </w:tcBorders>
            <w:shd w:val="clear" w:color="auto" w:fill="auto"/>
            <w:noWrap/>
            <w:vAlign w:val="center"/>
            <w:hideMark/>
          </w:tcPr>
          <w:p w14:paraId="5E0F38C6" w14:textId="77777777" w:rsidR="001A430C" w:rsidRPr="001A430C" w:rsidRDefault="001A430C" w:rsidP="001A430C">
            <w:pPr>
              <w:jc w:val="right"/>
              <w:rPr>
                <w:rFonts w:cs="Arial"/>
                <w:color w:val="000000"/>
                <w:sz w:val="18"/>
                <w:szCs w:val="18"/>
              </w:rPr>
            </w:pPr>
            <w:r w:rsidRPr="001A430C">
              <w:rPr>
                <w:rFonts w:cs="Arial"/>
                <w:color w:val="000000"/>
                <w:sz w:val="18"/>
                <w:szCs w:val="18"/>
              </w:rPr>
              <w:t>99.6</w:t>
            </w:r>
          </w:p>
        </w:tc>
      </w:tr>
      <w:tr w:rsidR="001A430C" w:rsidRPr="001A430C" w14:paraId="1ACDC057" w14:textId="77777777" w:rsidTr="001A43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rPr>
          <w:gridAfter w:val="1"/>
          <w:wAfter w:w="298" w:type="dxa"/>
          <w:trHeight w:val="300"/>
        </w:trPr>
        <w:tc>
          <w:tcPr>
            <w:tcW w:w="960" w:type="dxa"/>
            <w:tcBorders>
              <w:top w:val="nil"/>
              <w:left w:val="single" w:sz="12" w:space="0" w:color="auto"/>
              <w:bottom w:val="nil"/>
              <w:right w:val="nil"/>
            </w:tcBorders>
            <w:shd w:val="clear" w:color="auto" w:fill="auto"/>
            <w:noWrap/>
            <w:vAlign w:val="center"/>
            <w:hideMark/>
          </w:tcPr>
          <w:p w14:paraId="27F8FC7D" w14:textId="77777777" w:rsidR="001A430C" w:rsidRPr="001A430C" w:rsidRDefault="001A430C" w:rsidP="001A430C">
            <w:pPr>
              <w:jc w:val="center"/>
              <w:rPr>
                <w:rFonts w:cs="Arial"/>
                <w:sz w:val="20"/>
                <w:szCs w:val="20"/>
              </w:rPr>
            </w:pPr>
            <w:r w:rsidRPr="001A430C">
              <w:rPr>
                <w:rFonts w:cs="Arial"/>
                <w:sz w:val="20"/>
                <w:szCs w:val="20"/>
              </w:rPr>
              <w:t> </w:t>
            </w:r>
          </w:p>
        </w:tc>
        <w:tc>
          <w:tcPr>
            <w:tcW w:w="2740" w:type="dxa"/>
            <w:gridSpan w:val="3"/>
            <w:tcBorders>
              <w:top w:val="nil"/>
              <w:left w:val="nil"/>
              <w:bottom w:val="nil"/>
              <w:right w:val="single" w:sz="12" w:space="0" w:color="auto"/>
            </w:tcBorders>
            <w:shd w:val="clear" w:color="auto" w:fill="auto"/>
            <w:vAlign w:val="center"/>
            <w:hideMark/>
          </w:tcPr>
          <w:p w14:paraId="15FB1C62" w14:textId="77777777" w:rsidR="001A430C" w:rsidRPr="001A430C" w:rsidRDefault="001A430C" w:rsidP="001A430C">
            <w:pPr>
              <w:rPr>
                <w:rFonts w:cs="Arial"/>
                <w:color w:val="000000"/>
                <w:sz w:val="18"/>
                <w:szCs w:val="18"/>
              </w:rPr>
            </w:pPr>
            <w:r w:rsidRPr="001A430C">
              <w:rPr>
                <w:rFonts w:cs="Arial"/>
                <w:color w:val="000000"/>
                <w:sz w:val="18"/>
                <w:szCs w:val="18"/>
              </w:rPr>
              <w:t>Unknown</w:t>
            </w:r>
          </w:p>
        </w:tc>
        <w:tc>
          <w:tcPr>
            <w:tcW w:w="1160" w:type="dxa"/>
            <w:gridSpan w:val="2"/>
            <w:tcBorders>
              <w:top w:val="nil"/>
              <w:left w:val="single" w:sz="12" w:space="0" w:color="auto"/>
              <w:bottom w:val="nil"/>
              <w:right w:val="single" w:sz="12" w:space="0" w:color="auto"/>
            </w:tcBorders>
            <w:shd w:val="clear" w:color="auto" w:fill="auto"/>
            <w:noWrap/>
            <w:vAlign w:val="center"/>
            <w:hideMark/>
          </w:tcPr>
          <w:p w14:paraId="5D7C8E54" w14:textId="77777777" w:rsidR="001A430C" w:rsidRPr="001A430C" w:rsidRDefault="001A430C" w:rsidP="001A430C">
            <w:pPr>
              <w:jc w:val="right"/>
              <w:rPr>
                <w:rFonts w:cs="Arial"/>
                <w:color w:val="000000"/>
                <w:sz w:val="18"/>
                <w:szCs w:val="18"/>
              </w:rPr>
            </w:pPr>
            <w:r w:rsidRPr="001A430C">
              <w:rPr>
                <w:rFonts w:cs="Arial"/>
                <w:color w:val="000000"/>
                <w:sz w:val="18"/>
                <w:szCs w:val="18"/>
              </w:rPr>
              <w:t>12</w:t>
            </w:r>
          </w:p>
        </w:tc>
        <w:tc>
          <w:tcPr>
            <w:tcW w:w="1160" w:type="dxa"/>
            <w:gridSpan w:val="2"/>
            <w:tcBorders>
              <w:top w:val="nil"/>
              <w:left w:val="single" w:sz="12" w:space="0" w:color="auto"/>
              <w:bottom w:val="nil"/>
              <w:right w:val="single" w:sz="12" w:space="0" w:color="auto"/>
            </w:tcBorders>
            <w:shd w:val="clear" w:color="auto" w:fill="auto"/>
            <w:noWrap/>
            <w:vAlign w:val="center"/>
            <w:hideMark/>
          </w:tcPr>
          <w:p w14:paraId="0E6D053C" w14:textId="77777777" w:rsidR="001A430C" w:rsidRPr="001A430C" w:rsidRDefault="001A430C" w:rsidP="001A430C">
            <w:pPr>
              <w:jc w:val="right"/>
              <w:rPr>
                <w:rFonts w:cs="Arial"/>
                <w:color w:val="000000"/>
                <w:sz w:val="18"/>
                <w:szCs w:val="18"/>
              </w:rPr>
            </w:pPr>
            <w:r w:rsidRPr="001A430C">
              <w:rPr>
                <w:rFonts w:cs="Arial"/>
                <w:color w:val="000000"/>
                <w:sz w:val="18"/>
                <w:szCs w:val="18"/>
              </w:rPr>
              <w:t>.4</w:t>
            </w:r>
          </w:p>
        </w:tc>
        <w:tc>
          <w:tcPr>
            <w:tcW w:w="1380" w:type="dxa"/>
            <w:tcBorders>
              <w:top w:val="nil"/>
              <w:left w:val="single" w:sz="12" w:space="0" w:color="auto"/>
              <w:bottom w:val="nil"/>
              <w:right w:val="single" w:sz="12" w:space="0" w:color="auto"/>
            </w:tcBorders>
            <w:shd w:val="clear" w:color="auto" w:fill="auto"/>
            <w:noWrap/>
            <w:vAlign w:val="center"/>
            <w:hideMark/>
          </w:tcPr>
          <w:p w14:paraId="076E84AD" w14:textId="77777777" w:rsidR="001A430C" w:rsidRPr="001A430C" w:rsidRDefault="001A430C" w:rsidP="001A430C">
            <w:pPr>
              <w:jc w:val="right"/>
              <w:rPr>
                <w:rFonts w:cs="Arial"/>
                <w:color w:val="000000"/>
                <w:sz w:val="18"/>
                <w:szCs w:val="18"/>
              </w:rPr>
            </w:pPr>
            <w:r w:rsidRPr="001A430C">
              <w:rPr>
                <w:rFonts w:cs="Arial"/>
                <w:color w:val="000000"/>
                <w:sz w:val="18"/>
                <w:szCs w:val="18"/>
              </w:rPr>
              <w:t>.4</w:t>
            </w:r>
          </w:p>
        </w:tc>
        <w:tc>
          <w:tcPr>
            <w:tcW w:w="1380" w:type="dxa"/>
            <w:gridSpan w:val="2"/>
            <w:tcBorders>
              <w:top w:val="nil"/>
              <w:left w:val="single" w:sz="12" w:space="0" w:color="auto"/>
              <w:bottom w:val="nil"/>
              <w:right w:val="single" w:sz="12" w:space="0" w:color="auto"/>
            </w:tcBorders>
            <w:shd w:val="clear" w:color="auto" w:fill="auto"/>
            <w:noWrap/>
            <w:vAlign w:val="center"/>
            <w:hideMark/>
          </w:tcPr>
          <w:p w14:paraId="35E484F7" w14:textId="77777777" w:rsidR="001A430C" w:rsidRPr="001A430C" w:rsidRDefault="001A430C" w:rsidP="001A430C">
            <w:pPr>
              <w:jc w:val="right"/>
              <w:rPr>
                <w:rFonts w:cs="Arial"/>
                <w:color w:val="000000"/>
                <w:sz w:val="18"/>
                <w:szCs w:val="18"/>
              </w:rPr>
            </w:pPr>
            <w:r w:rsidRPr="001A430C">
              <w:rPr>
                <w:rFonts w:cs="Arial"/>
                <w:color w:val="000000"/>
                <w:sz w:val="18"/>
                <w:szCs w:val="18"/>
              </w:rPr>
              <w:t>100.0</w:t>
            </w:r>
          </w:p>
        </w:tc>
      </w:tr>
      <w:tr w:rsidR="001A430C" w:rsidRPr="001A430C" w14:paraId="5201B079" w14:textId="77777777" w:rsidTr="001A43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rPr>
          <w:gridAfter w:val="1"/>
          <w:wAfter w:w="298" w:type="dxa"/>
          <w:trHeight w:val="300"/>
        </w:trPr>
        <w:tc>
          <w:tcPr>
            <w:tcW w:w="960" w:type="dxa"/>
            <w:tcBorders>
              <w:top w:val="nil"/>
              <w:left w:val="single" w:sz="12" w:space="0" w:color="auto"/>
              <w:bottom w:val="single" w:sz="12" w:space="0" w:color="auto"/>
              <w:right w:val="nil"/>
            </w:tcBorders>
            <w:shd w:val="clear" w:color="auto" w:fill="auto"/>
            <w:noWrap/>
            <w:vAlign w:val="center"/>
            <w:hideMark/>
          </w:tcPr>
          <w:p w14:paraId="62587D74" w14:textId="77777777" w:rsidR="001A430C" w:rsidRPr="001A430C" w:rsidRDefault="001A430C" w:rsidP="001A430C">
            <w:pPr>
              <w:jc w:val="center"/>
              <w:rPr>
                <w:rFonts w:cs="Arial"/>
                <w:sz w:val="20"/>
                <w:szCs w:val="20"/>
              </w:rPr>
            </w:pPr>
            <w:r w:rsidRPr="001A430C">
              <w:rPr>
                <w:rFonts w:cs="Arial"/>
                <w:sz w:val="20"/>
                <w:szCs w:val="20"/>
              </w:rPr>
              <w:t> </w:t>
            </w:r>
          </w:p>
        </w:tc>
        <w:tc>
          <w:tcPr>
            <w:tcW w:w="2740" w:type="dxa"/>
            <w:gridSpan w:val="3"/>
            <w:tcBorders>
              <w:top w:val="nil"/>
              <w:left w:val="nil"/>
              <w:bottom w:val="single" w:sz="12" w:space="0" w:color="auto"/>
              <w:right w:val="single" w:sz="12" w:space="0" w:color="auto"/>
            </w:tcBorders>
            <w:shd w:val="clear" w:color="auto" w:fill="auto"/>
            <w:vAlign w:val="center"/>
            <w:hideMark/>
          </w:tcPr>
          <w:p w14:paraId="77D1BFA7" w14:textId="77777777" w:rsidR="001A430C" w:rsidRPr="001A430C" w:rsidRDefault="001A430C" w:rsidP="001A430C">
            <w:pPr>
              <w:rPr>
                <w:rFonts w:cs="Arial"/>
                <w:color w:val="000000"/>
                <w:sz w:val="18"/>
                <w:szCs w:val="18"/>
              </w:rPr>
            </w:pPr>
            <w:r w:rsidRPr="001A430C">
              <w:rPr>
                <w:rFonts w:cs="Arial"/>
                <w:color w:val="000000"/>
                <w:sz w:val="18"/>
                <w:szCs w:val="18"/>
              </w:rPr>
              <w:t>Total</w:t>
            </w:r>
          </w:p>
        </w:tc>
        <w:tc>
          <w:tcPr>
            <w:tcW w:w="1160" w:type="dxa"/>
            <w:gridSpan w:val="2"/>
            <w:tcBorders>
              <w:top w:val="nil"/>
              <w:left w:val="single" w:sz="12" w:space="0" w:color="auto"/>
              <w:bottom w:val="single" w:sz="12" w:space="0" w:color="auto"/>
              <w:right w:val="single" w:sz="12" w:space="0" w:color="auto"/>
            </w:tcBorders>
            <w:shd w:val="clear" w:color="auto" w:fill="auto"/>
            <w:noWrap/>
            <w:vAlign w:val="center"/>
            <w:hideMark/>
          </w:tcPr>
          <w:p w14:paraId="44B254D1" w14:textId="77777777" w:rsidR="001A430C" w:rsidRPr="001A430C" w:rsidRDefault="001A430C" w:rsidP="001A430C">
            <w:pPr>
              <w:jc w:val="right"/>
              <w:rPr>
                <w:rFonts w:cs="Arial"/>
                <w:color w:val="000000"/>
                <w:sz w:val="18"/>
                <w:szCs w:val="18"/>
              </w:rPr>
            </w:pPr>
            <w:r w:rsidRPr="001A430C">
              <w:rPr>
                <w:rFonts w:cs="Arial"/>
                <w:color w:val="000000"/>
                <w:sz w:val="18"/>
                <w:szCs w:val="18"/>
              </w:rPr>
              <w:t>2804</w:t>
            </w:r>
          </w:p>
        </w:tc>
        <w:tc>
          <w:tcPr>
            <w:tcW w:w="1160" w:type="dxa"/>
            <w:gridSpan w:val="2"/>
            <w:tcBorders>
              <w:top w:val="nil"/>
              <w:left w:val="single" w:sz="12" w:space="0" w:color="auto"/>
              <w:bottom w:val="single" w:sz="12" w:space="0" w:color="auto"/>
              <w:right w:val="single" w:sz="12" w:space="0" w:color="auto"/>
            </w:tcBorders>
            <w:shd w:val="clear" w:color="auto" w:fill="auto"/>
            <w:noWrap/>
            <w:vAlign w:val="center"/>
            <w:hideMark/>
          </w:tcPr>
          <w:p w14:paraId="086CA62D" w14:textId="77777777" w:rsidR="001A430C" w:rsidRPr="001A430C" w:rsidRDefault="001A430C" w:rsidP="001A430C">
            <w:pPr>
              <w:jc w:val="right"/>
              <w:rPr>
                <w:rFonts w:cs="Arial"/>
                <w:color w:val="000000"/>
                <w:sz w:val="18"/>
                <w:szCs w:val="18"/>
              </w:rPr>
            </w:pPr>
            <w:r w:rsidRPr="001A430C">
              <w:rPr>
                <w:rFonts w:cs="Arial"/>
                <w:color w:val="000000"/>
                <w:sz w:val="18"/>
                <w:szCs w:val="18"/>
              </w:rPr>
              <w:t>100.0</w:t>
            </w:r>
          </w:p>
        </w:tc>
        <w:tc>
          <w:tcPr>
            <w:tcW w:w="1380" w:type="dxa"/>
            <w:tcBorders>
              <w:top w:val="nil"/>
              <w:left w:val="single" w:sz="12" w:space="0" w:color="auto"/>
              <w:bottom w:val="single" w:sz="12" w:space="0" w:color="auto"/>
              <w:right w:val="single" w:sz="12" w:space="0" w:color="auto"/>
            </w:tcBorders>
            <w:shd w:val="clear" w:color="auto" w:fill="auto"/>
            <w:noWrap/>
            <w:vAlign w:val="center"/>
            <w:hideMark/>
          </w:tcPr>
          <w:p w14:paraId="4B2FD46E" w14:textId="77777777" w:rsidR="001A430C" w:rsidRPr="001A430C" w:rsidRDefault="001A430C" w:rsidP="001A430C">
            <w:pPr>
              <w:jc w:val="right"/>
              <w:rPr>
                <w:rFonts w:cs="Arial"/>
                <w:color w:val="000000"/>
                <w:sz w:val="18"/>
                <w:szCs w:val="18"/>
              </w:rPr>
            </w:pPr>
            <w:r w:rsidRPr="001A430C">
              <w:rPr>
                <w:rFonts w:cs="Arial"/>
                <w:color w:val="000000"/>
                <w:sz w:val="18"/>
                <w:szCs w:val="18"/>
              </w:rPr>
              <w:t>100.0</w:t>
            </w:r>
          </w:p>
        </w:tc>
        <w:tc>
          <w:tcPr>
            <w:tcW w:w="1380" w:type="dxa"/>
            <w:gridSpan w:val="2"/>
            <w:tcBorders>
              <w:top w:val="nil"/>
              <w:left w:val="single" w:sz="12" w:space="0" w:color="auto"/>
              <w:bottom w:val="single" w:sz="12" w:space="0" w:color="auto"/>
              <w:right w:val="single" w:sz="12" w:space="0" w:color="auto"/>
            </w:tcBorders>
            <w:shd w:val="clear" w:color="auto" w:fill="auto"/>
            <w:noWrap/>
            <w:vAlign w:val="center"/>
            <w:hideMark/>
          </w:tcPr>
          <w:p w14:paraId="04F54FC3" w14:textId="77777777" w:rsidR="001A430C" w:rsidRPr="001A430C" w:rsidRDefault="001A430C" w:rsidP="001A430C">
            <w:pPr>
              <w:jc w:val="center"/>
              <w:rPr>
                <w:rFonts w:cs="Arial"/>
                <w:sz w:val="20"/>
                <w:szCs w:val="20"/>
              </w:rPr>
            </w:pPr>
            <w:r w:rsidRPr="001A430C">
              <w:rPr>
                <w:rFonts w:cs="Arial"/>
                <w:sz w:val="20"/>
                <w:szCs w:val="20"/>
              </w:rPr>
              <w:t> </w:t>
            </w:r>
          </w:p>
        </w:tc>
      </w:tr>
      <w:tr w:rsidR="001A430C" w:rsidRPr="001A430C" w14:paraId="1932E9E1" w14:textId="77777777" w:rsidTr="001A43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rPr>
          <w:gridAfter w:val="1"/>
          <w:wAfter w:w="298" w:type="dxa"/>
          <w:trHeight w:val="288"/>
        </w:trPr>
        <w:tc>
          <w:tcPr>
            <w:tcW w:w="960" w:type="dxa"/>
            <w:tcBorders>
              <w:top w:val="single" w:sz="12" w:space="0" w:color="auto"/>
              <w:left w:val="nil"/>
              <w:bottom w:val="nil"/>
              <w:right w:val="nil"/>
            </w:tcBorders>
            <w:shd w:val="clear" w:color="auto" w:fill="auto"/>
            <w:noWrap/>
            <w:vAlign w:val="center"/>
            <w:hideMark/>
          </w:tcPr>
          <w:p w14:paraId="25DBFA7C" w14:textId="77777777" w:rsidR="001A430C" w:rsidRPr="001A430C" w:rsidRDefault="001A430C" w:rsidP="001A430C">
            <w:pPr>
              <w:jc w:val="center"/>
              <w:rPr>
                <w:rFonts w:cs="Arial"/>
                <w:sz w:val="20"/>
                <w:szCs w:val="20"/>
              </w:rPr>
            </w:pPr>
          </w:p>
        </w:tc>
        <w:tc>
          <w:tcPr>
            <w:tcW w:w="2740" w:type="dxa"/>
            <w:gridSpan w:val="3"/>
            <w:tcBorders>
              <w:top w:val="single" w:sz="12" w:space="0" w:color="auto"/>
              <w:left w:val="nil"/>
              <w:bottom w:val="nil"/>
              <w:right w:val="nil"/>
            </w:tcBorders>
            <w:shd w:val="clear" w:color="auto" w:fill="auto"/>
            <w:noWrap/>
            <w:vAlign w:val="center"/>
            <w:hideMark/>
          </w:tcPr>
          <w:p w14:paraId="03252970" w14:textId="77777777" w:rsidR="001A430C" w:rsidRPr="001A430C" w:rsidRDefault="001A430C" w:rsidP="001A430C">
            <w:pPr>
              <w:rPr>
                <w:rFonts w:ascii="Times New Roman" w:hAnsi="Times New Roman"/>
                <w:sz w:val="20"/>
                <w:szCs w:val="20"/>
              </w:rPr>
            </w:pPr>
          </w:p>
        </w:tc>
        <w:tc>
          <w:tcPr>
            <w:tcW w:w="1160" w:type="dxa"/>
            <w:gridSpan w:val="2"/>
            <w:tcBorders>
              <w:top w:val="single" w:sz="12" w:space="0" w:color="auto"/>
              <w:left w:val="nil"/>
              <w:bottom w:val="nil"/>
              <w:right w:val="nil"/>
            </w:tcBorders>
            <w:shd w:val="clear" w:color="auto" w:fill="auto"/>
            <w:noWrap/>
            <w:vAlign w:val="center"/>
            <w:hideMark/>
          </w:tcPr>
          <w:p w14:paraId="43B35E9E" w14:textId="77777777" w:rsidR="001A430C" w:rsidRPr="001A430C" w:rsidRDefault="001A430C" w:rsidP="001A430C">
            <w:pPr>
              <w:rPr>
                <w:rFonts w:ascii="Times New Roman" w:hAnsi="Times New Roman"/>
                <w:sz w:val="20"/>
                <w:szCs w:val="20"/>
              </w:rPr>
            </w:pPr>
          </w:p>
        </w:tc>
        <w:tc>
          <w:tcPr>
            <w:tcW w:w="1160" w:type="dxa"/>
            <w:gridSpan w:val="2"/>
            <w:tcBorders>
              <w:top w:val="single" w:sz="12" w:space="0" w:color="auto"/>
              <w:left w:val="nil"/>
              <w:bottom w:val="nil"/>
              <w:right w:val="nil"/>
            </w:tcBorders>
            <w:shd w:val="clear" w:color="auto" w:fill="auto"/>
            <w:noWrap/>
            <w:vAlign w:val="center"/>
            <w:hideMark/>
          </w:tcPr>
          <w:p w14:paraId="53419E54" w14:textId="77777777" w:rsidR="001A430C" w:rsidRPr="001A430C" w:rsidRDefault="001A430C" w:rsidP="001A430C">
            <w:pPr>
              <w:rPr>
                <w:rFonts w:ascii="Times New Roman" w:hAnsi="Times New Roman"/>
                <w:sz w:val="20"/>
                <w:szCs w:val="20"/>
              </w:rPr>
            </w:pPr>
          </w:p>
        </w:tc>
        <w:tc>
          <w:tcPr>
            <w:tcW w:w="1380" w:type="dxa"/>
            <w:tcBorders>
              <w:top w:val="single" w:sz="12" w:space="0" w:color="auto"/>
              <w:left w:val="nil"/>
              <w:bottom w:val="nil"/>
              <w:right w:val="nil"/>
            </w:tcBorders>
            <w:shd w:val="clear" w:color="auto" w:fill="auto"/>
            <w:noWrap/>
            <w:vAlign w:val="center"/>
            <w:hideMark/>
          </w:tcPr>
          <w:p w14:paraId="1763DF93" w14:textId="77777777" w:rsidR="001A430C" w:rsidRPr="001A430C" w:rsidRDefault="001A430C" w:rsidP="001A430C">
            <w:pPr>
              <w:rPr>
                <w:rFonts w:ascii="Times New Roman" w:hAnsi="Times New Roman"/>
                <w:sz w:val="20"/>
                <w:szCs w:val="20"/>
              </w:rPr>
            </w:pPr>
          </w:p>
        </w:tc>
        <w:tc>
          <w:tcPr>
            <w:tcW w:w="1380" w:type="dxa"/>
            <w:gridSpan w:val="2"/>
            <w:tcBorders>
              <w:top w:val="single" w:sz="12" w:space="0" w:color="auto"/>
              <w:left w:val="nil"/>
              <w:bottom w:val="nil"/>
              <w:right w:val="nil"/>
            </w:tcBorders>
            <w:shd w:val="clear" w:color="auto" w:fill="auto"/>
            <w:noWrap/>
            <w:vAlign w:val="center"/>
            <w:hideMark/>
          </w:tcPr>
          <w:p w14:paraId="6D84C2D2" w14:textId="77777777" w:rsidR="001A430C" w:rsidRPr="001A430C" w:rsidRDefault="001A430C" w:rsidP="001A430C">
            <w:pPr>
              <w:rPr>
                <w:rFonts w:ascii="Times New Roman" w:hAnsi="Times New Roman"/>
                <w:sz w:val="20"/>
                <w:szCs w:val="20"/>
              </w:rPr>
            </w:pPr>
          </w:p>
        </w:tc>
      </w:tr>
      <w:tr w:rsidR="001A430C" w:rsidRPr="001A430C" w14:paraId="16FC3A22" w14:textId="77777777" w:rsidTr="001A43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rPr>
          <w:gridAfter w:val="1"/>
          <w:wAfter w:w="298" w:type="dxa"/>
          <w:trHeight w:val="300"/>
        </w:trPr>
        <w:tc>
          <w:tcPr>
            <w:tcW w:w="6020" w:type="dxa"/>
            <w:gridSpan w:val="8"/>
            <w:tcBorders>
              <w:top w:val="nil"/>
              <w:left w:val="nil"/>
              <w:bottom w:val="single" w:sz="12" w:space="0" w:color="auto"/>
              <w:right w:val="nil"/>
            </w:tcBorders>
            <w:shd w:val="clear" w:color="auto" w:fill="auto"/>
            <w:noWrap/>
            <w:vAlign w:val="center"/>
            <w:hideMark/>
          </w:tcPr>
          <w:p w14:paraId="51430C51" w14:textId="77777777" w:rsidR="001A430C" w:rsidRPr="001A430C" w:rsidRDefault="001A430C" w:rsidP="001A430C">
            <w:pPr>
              <w:rPr>
                <w:rFonts w:ascii="Arial Bold" w:hAnsi="Arial Bold"/>
                <w:b/>
                <w:bCs/>
                <w:color w:val="000000"/>
                <w:sz w:val="18"/>
                <w:szCs w:val="18"/>
              </w:rPr>
            </w:pPr>
            <w:r w:rsidRPr="001A430C">
              <w:rPr>
                <w:rFonts w:ascii="Arial Bold" w:hAnsi="Arial Bold"/>
                <w:b/>
                <w:bCs/>
                <w:color w:val="000000"/>
                <w:sz w:val="18"/>
                <w:szCs w:val="18"/>
              </w:rPr>
              <w:t>Q26 - Child's Age When First Referred to Early Intervention</w:t>
            </w:r>
          </w:p>
        </w:tc>
        <w:tc>
          <w:tcPr>
            <w:tcW w:w="1380" w:type="dxa"/>
            <w:tcBorders>
              <w:top w:val="nil"/>
              <w:left w:val="nil"/>
              <w:bottom w:val="single" w:sz="12" w:space="0" w:color="auto"/>
              <w:right w:val="nil"/>
            </w:tcBorders>
            <w:shd w:val="clear" w:color="auto" w:fill="auto"/>
            <w:noWrap/>
            <w:vAlign w:val="center"/>
            <w:hideMark/>
          </w:tcPr>
          <w:p w14:paraId="143C6661" w14:textId="77777777" w:rsidR="001A430C" w:rsidRPr="001A430C" w:rsidRDefault="001A430C" w:rsidP="001A430C">
            <w:pPr>
              <w:rPr>
                <w:rFonts w:ascii="Arial Bold" w:hAnsi="Arial Bold"/>
                <w:b/>
                <w:bCs/>
                <w:color w:val="000000"/>
                <w:sz w:val="18"/>
                <w:szCs w:val="18"/>
              </w:rPr>
            </w:pPr>
          </w:p>
        </w:tc>
        <w:tc>
          <w:tcPr>
            <w:tcW w:w="1380" w:type="dxa"/>
            <w:gridSpan w:val="2"/>
            <w:tcBorders>
              <w:top w:val="nil"/>
              <w:left w:val="nil"/>
              <w:bottom w:val="single" w:sz="12" w:space="0" w:color="auto"/>
              <w:right w:val="nil"/>
            </w:tcBorders>
            <w:shd w:val="clear" w:color="auto" w:fill="auto"/>
            <w:noWrap/>
            <w:vAlign w:val="center"/>
            <w:hideMark/>
          </w:tcPr>
          <w:p w14:paraId="6C3060BE" w14:textId="77777777" w:rsidR="001A430C" w:rsidRPr="001A430C" w:rsidRDefault="001A430C" w:rsidP="001A430C">
            <w:pPr>
              <w:jc w:val="center"/>
              <w:rPr>
                <w:rFonts w:ascii="Times New Roman" w:hAnsi="Times New Roman"/>
                <w:sz w:val="20"/>
                <w:szCs w:val="20"/>
              </w:rPr>
            </w:pPr>
          </w:p>
        </w:tc>
      </w:tr>
      <w:tr w:rsidR="001A430C" w:rsidRPr="001A430C" w14:paraId="54C3123A" w14:textId="77777777" w:rsidTr="001A43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rPr>
          <w:gridAfter w:val="1"/>
          <w:wAfter w:w="298" w:type="dxa"/>
          <w:trHeight w:val="468"/>
        </w:trPr>
        <w:tc>
          <w:tcPr>
            <w:tcW w:w="960" w:type="dxa"/>
            <w:tcBorders>
              <w:top w:val="single" w:sz="12" w:space="0" w:color="auto"/>
              <w:left w:val="single" w:sz="12" w:space="0" w:color="auto"/>
              <w:bottom w:val="single" w:sz="12" w:space="0" w:color="auto"/>
              <w:right w:val="nil"/>
            </w:tcBorders>
            <w:shd w:val="clear" w:color="auto" w:fill="auto"/>
            <w:vAlign w:val="center"/>
            <w:hideMark/>
          </w:tcPr>
          <w:p w14:paraId="654EED69" w14:textId="77777777" w:rsidR="001A430C" w:rsidRPr="001A430C" w:rsidRDefault="001A430C" w:rsidP="001A430C">
            <w:pPr>
              <w:jc w:val="center"/>
              <w:rPr>
                <w:rFonts w:cs="Arial"/>
                <w:sz w:val="20"/>
                <w:szCs w:val="20"/>
              </w:rPr>
            </w:pPr>
            <w:r w:rsidRPr="001A430C">
              <w:rPr>
                <w:rFonts w:cs="Arial"/>
                <w:sz w:val="20"/>
                <w:szCs w:val="20"/>
              </w:rPr>
              <w:t xml:space="preserve"> </w:t>
            </w:r>
          </w:p>
        </w:tc>
        <w:tc>
          <w:tcPr>
            <w:tcW w:w="2740" w:type="dxa"/>
            <w:gridSpan w:val="3"/>
            <w:tcBorders>
              <w:top w:val="single" w:sz="12" w:space="0" w:color="auto"/>
              <w:left w:val="nil"/>
              <w:bottom w:val="single" w:sz="12" w:space="0" w:color="auto"/>
              <w:right w:val="single" w:sz="12" w:space="0" w:color="auto"/>
            </w:tcBorders>
            <w:shd w:val="clear" w:color="auto" w:fill="auto"/>
            <w:noWrap/>
            <w:vAlign w:val="center"/>
            <w:hideMark/>
          </w:tcPr>
          <w:p w14:paraId="1FF6C4CA" w14:textId="77777777" w:rsidR="001A430C" w:rsidRPr="001A430C" w:rsidRDefault="001A430C" w:rsidP="001A430C">
            <w:pPr>
              <w:jc w:val="center"/>
              <w:rPr>
                <w:rFonts w:cs="Arial"/>
                <w:sz w:val="20"/>
                <w:szCs w:val="20"/>
              </w:rPr>
            </w:pPr>
            <w:r w:rsidRPr="001A430C">
              <w:rPr>
                <w:rFonts w:cs="Arial"/>
                <w:sz w:val="20"/>
                <w:szCs w:val="20"/>
              </w:rPr>
              <w:t> </w:t>
            </w:r>
          </w:p>
        </w:tc>
        <w:tc>
          <w:tcPr>
            <w:tcW w:w="1160" w:type="dxa"/>
            <w:gridSpan w:val="2"/>
            <w:tcBorders>
              <w:top w:val="single" w:sz="12" w:space="0" w:color="auto"/>
              <w:left w:val="single" w:sz="12" w:space="0" w:color="auto"/>
              <w:bottom w:val="single" w:sz="12" w:space="0" w:color="auto"/>
              <w:right w:val="single" w:sz="12" w:space="0" w:color="auto"/>
            </w:tcBorders>
            <w:shd w:val="clear" w:color="auto" w:fill="auto"/>
            <w:vAlign w:val="center"/>
            <w:hideMark/>
          </w:tcPr>
          <w:p w14:paraId="58E84595" w14:textId="77777777" w:rsidR="001A430C" w:rsidRPr="001A430C" w:rsidRDefault="001A430C" w:rsidP="001A430C">
            <w:pPr>
              <w:jc w:val="center"/>
              <w:rPr>
                <w:rFonts w:cs="Arial"/>
                <w:color w:val="000000"/>
                <w:sz w:val="18"/>
                <w:szCs w:val="18"/>
              </w:rPr>
            </w:pPr>
            <w:r w:rsidRPr="001A430C">
              <w:rPr>
                <w:rFonts w:cs="Arial"/>
                <w:color w:val="000000"/>
                <w:sz w:val="18"/>
                <w:szCs w:val="18"/>
              </w:rPr>
              <w:t>Frequency</w:t>
            </w:r>
          </w:p>
        </w:tc>
        <w:tc>
          <w:tcPr>
            <w:tcW w:w="1160" w:type="dxa"/>
            <w:gridSpan w:val="2"/>
            <w:tcBorders>
              <w:top w:val="single" w:sz="12" w:space="0" w:color="auto"/>
              <w:left w:val="single" w:sz="12" w:space="0" w:color="auto"/>
              <w:bottom w:val="single" w:sz="12" w:space="0" w:color="auto"/>
              <w:right w:val="single" w:sz="12" w:space="0" w:color="auto"/>
            </w:tcBorders>
            <w:shd w:val="clear" w:color="auto" w:fill="auto"/>
            <w:vAlign w:val="center"/>
            <w:hideMark/>
          </w:tcPr>
          <w:p w14:paraId="61C25AEA" w14:textId="77777777" w:rsidR="001A430C" w:rsidRPr="001A430C" w:rsidRDefault="001A430C" w:rsidP="001A430C">
            <w:pPr>
              <w:jc w:val="center"/>
              <w:rPr>
                <w:rFonts w:cs="Arial"/>
                <w:color w:val="000000"/>
                <w:sz w:val="18"/>
                <w:szCs w:val="18"/>
              </w:rPr>
            </w:pPr>
            <w:r w:rsidRPr="001A430C">
              <w:rPr>
                <w:rFonts w:cs="Arial"/>
                <w:color w:val="000000"/>
                <w:sz w:val="18"/>
                <w:szCs w:val="18"/>
              </w:rPr>
              <w:t>Percent</w:t>
            </w:r>
          </w:p>
        </w:tc>
        <w:tc>
          <w:tcPr>
            <w:tcW w:w="1380" w:type="dxa"/>
            <w:tcBorders>
              <w:top w:val="single" w:sz="12" w:space="0" w:color="auto"/>
              <w:left w:val="single" w:sz="12" w:space="0" w:color="auto"/>
              <w:bottom w:val="single" w:sz="12" w:space="0" w:color="auto"/>
              <w:right w:val="single" w:sz="12" w:space="0" w:color="auto"/>
            </w:tcBorders>
            <w:shd w:val="clear" w:color="auto" w:fill="auto"/>
            <w:vAlign w:val="center"/>
            <w:hideMark/>
          </w:tcPr>
          <w:p w14:paraId="7826B186" w14:textId="77777777" w:rsidR="001A430C" w:rsidRPr="001A430C" w:rsidRDefault="001A430C" w:rsidP="001A430C">
            <w:pPr>
              <w:jc w:val="center"/>
              <w:rPr>
                <w:rFonts w:cs="Arial"/>
                <w:color w:val="000000"/>
                <w:sz w:val="18"/>
                <w:szCs w:val="18"/>
              </w:rPr>
            </w:pPr>
            <w:r w:rsidRPr="001A430C">
              <w:rPr>
                <w:rFonts w:cs="Arial"/>
                <w:color w:val="000000"/>
                <w:sz w:val="18"/>
                <w:szCs w:val="18"/>
              </w:rPr>
              <w:t>Valid Percent</w:t>
            </w:r>
          </w:p>
        </w:tc>
        <w:tc>
          <w:tcPr>
            <w:tcW w:w="1380" w:type="dxa"/>
            <w:gridSpan w:val="2"/>
            <w:tcBorders>
              <w:top w:val="single" w:sz="12" w:space="0" w:color="auto"/>
              <w:left w:val="single" w:sz="12" w:space="0" w:color="auto"/>
              <w:bottom w:val="single" w:sz="12" w:space="0" w:color="auto"/>
              <w:right w:val="single" w:sz="12" w:space="0" w:color="auto"/>
            </w:tcBorders>
            <w:shd w:val="clear" w:color="auto" w:fill="auto"/>
            <w:vAlign w:val="center"/>
            <w:hideMark/>
          </w:tcPr>
          <w:p w14:paraId="7F755ECE" w14:textId="77777777" w:rsidR="001A430C" w:rsidRPr="001A430C" w:rsidRDefault="001A430C" w:rsidP="001A430C">
            <w:pPr>
              <w:jc w:val="center"/>
              <w:rPr>
                <w:rFonts w:cs="Arial"/>
                <w:color w:val="000000"/>
                <w:sz w:val="18"/>
                <w:szCs w:val="18"/>
              </w:rPr>
            </w:pPr>
            <w:r w:rsidRPr="001A430C">
              <w:rPr>
                <w:rFonts w:cs="Arial"/>
                <w:color w:val="000000"/>
                <w:sz w:val="18"/>
                <w:szCs w:val="18"/>
              </w:rPr>
              <w:t>Cumulative Percent</w:t>
            </w:r>
          </w:p>
        </w:tc>
      </w:tr>
      <w:tr w:rsidR="001A430C" w:rsidRPr="001A430C" w14:paraId="315C2FB8" w14:textId="77777777" w:rsidTr="001A43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rPr>
          <w:gridAfter w:val="1"/>
          <w:wAfter w:w="298" w:type="dxa"/>
          <w:trHeight w:val="300"/>
        </w:trPr>
        <w:tc>
          <w:tcPr>
            <w:tcW w:w="960" w:type="dxa"/>
            <w:tcBorders>
              <w:top w:val="single" w:sz="12" w:space="0" w:color="auto"/>
              <w:left w:val="single" w:sz="12" w:space="0" w:color="auto"/>
              <w:bottom w:val="nil"/>
              <w:right w:val="nil"/>
            </w:tcBorders>
            <w:shd w:val="clear" w:color="auto" w:fill="auto"/>
            <w:vAlign w:val="center"/>
            <w:hideMark/>
          </w:tcPr>
          <w:p w14:paraId="5A9F0B9E" w14:textId="77777777" w:rsidR="001A430C" w:rsidRPr="001A430C" w:rsidRDefault="001A430C" w:rsidP="001A430C">
            <w:pPr>
              <w:rPr>
                <w:rFonts w:cs="Arial"/>
                <w:color w:val="000000"/>
                <w:sz w:val="18"/>
                <w:szCs w:val="18"/>
              </w:rPr>
            </w:pPr>
            <w:r w:rsidRPr="001A430C">
              <w:rPr>
                <w:rFonts w:cs="Arial"/>
                <w:color w:val="000000"/>
                <w:sz w:val="18"/>
                <w:szCs w:val="18"/>
              </w:rPr>
              <w:t>Valid</w:t>
            </w:r>
          </w:p>
        </w:tc>
        <w:tc>
          <w:tcPr>
            <w:tcW w:w="2740" w:type="dxa"/>
            <w:gridSpan w:val="3"/>
            <w:tcBorders>
              <w:top w:val="single" w:sz="12" w:space="0" w:color="auto"/>
              <w:left w:val="nil"/>
              <w:bottom w:val="nil"/>
              <w:right w:val="single" w:sz="12" w:space="0" w:color="auto"/>
            </w:tcBorders>
            <w:shd w:val="clear" w:color="auto" w:fill="auto"/>
            <w:vAlign w:val="center"/>
            <w:hideMark/>
          </w:tcPr>
          <w:p w14:paraId="228D905B" w14:textId="77777777" w:rsidR="001A430C" w:rsidRPr="001A430C" w:rsidRDefault="001A430C" w:rsidP="001A430C">
            <w:pPr>
              <w:rPr>
                <w:rFonts w:cs="Arial"/>
                <w:color w:val="000000"/>
                <w:sz w:val="18"/>
                <w:szCs w:val="18"/>
              </w:rPr>
            </w:pPr>
            <w:r w:rsidRPr="001A430C">
              <w:rPr>
                <w:rFonts w:cs="Arial"/>
                <w:color w:val="000000"/>
                <w:sz w:val="18"/>
                <w:szCs w:val="18"/>
              </w:rPr>
              <w:t>Birth to 1 Yr</w:t>
            </w:r>
          </w:p>
        </w:tc>
        <w:tc>
          <w:tcPr>
            <w:tcW w:w="1160" w:type="dxa"/>
            <w:gridSpan w:val="2"/>
            <w:tcBorders>
              <w:top w:val="single" w:sz="12" w:space="0" w:color="auto"/>
              <w:left w:val="single" w:sz="12" w:space="0" w:color="auto"/>
              <w:bottom w:val="nil"/>
              <w:right w:val="single" w:sz="12" w:space="0" w:color="auto"/>
            </w:tcBorders>
            <w:shd w:val="clear" w:color="auto" w:fill="auto"/>
            <w:noWrap/>
            <w:vAlign w:val="center"/>
            <w:hideMark/>
          </w:tcPr>
          <w:p w14:paraId="2BE7B260" w14:textId="77777777" w:rsidR="001A430C" w:rsidRPr="001A430C" w:rsidRDefault="001A430C" w:rsidP="001A430C">
            <w:pPr>
              <w:jc w:val="right"/>
              <w:rPr>
                <w:rFonts w:cs="Arial"/>
                <w:color w:val="000000"/>
                <w:sz w:val="18"/>
                <w:szCs w:val="18"/>
              </w:rPr>
            </w:pPr>
            <w:r w:rsidRPr="001A430C">
              <w:rPr>
                <w:rFonts w:cs="Arial"/>
                <w:color w:val="000000"/>
                <w:sz w:val="18"/>
                <w:szCs w:val="18"/>
              </w:rPr>
              <w:t>1337</w:t>
            </w:r>
          </w:p>
        </w:tc>
        <w:tc>
          <w:tcPr>
            <w:tcW w:w="1160" w:type="dxa"/>
            <w:gridSpan w:val="2"/>
            <w:tcBorders>
              <w:top w:val="single" w:sz="12" w:space="0" w:color="auto"/>
              <w:left w:val="single" w:sz="12" w:space="0" w:color="auto"/>
              <w:bottom w:val="nil"/>
              <w:right w:val="single" w:sz="12" w:space="0" w:color="auto"/>
            </w:tcBorders>
            <w:shd w:val="clear" w:color="auto" w:fill="auto"/>
            <w:noWrap/>
            <w:vAlign w:val="center"/>
            <w:hideMark/>
          </w:tcPr>
          <w:p w14:paraId="72B2D301" w14:textId="77777777" w:rsidR="001A430C" w:rsidRPr="001A430C" w:rsidRDefault="001A430C" w:rsidP="001A430C">
            <w:pPr>
              <w:jc w:val="right"/>
              <w:rPr>
                <w:rFonts w:cs="Arial"/>
                <w:color w:val="000000"/>
                <w:sz w:val="18"/>
                <w:szCs w:val="18"/>
              </w:rPr>
            </w:pPr>
            <w:r w:rsidRPr="001A430C">
              <w:rPr>
                <w:rFonts w:cs="Arial"/>
                <w:color w:val="000000"/>
                <w:sz w:val="18"/>
                <w:szCs w:val="18"/>
              </w:rPr>
              <w:t>47.7</w:t>
            </w:r>
          </w:p>
        </w:tc>
        <w:tc>
          <w:tcPr>
            <w:tcW w:w="1380" w:type="dxa"/>
            <w:tcBorders>
              <w:top w:val="single" w:sz="12" w:space="0" w:color="auto"/>
              <w:left w:val="single" w:sz="12" w:space="0" w:color="auto"/>
              <w:bottom w:val="nil"/>
              <w:right w:val="single" w:sz="12" w:space="0" w:color="auto"/>
            </w:tcBorders>
            <w:shd w:val="clear" w:color="auto" w:fill="auto"/>
            <w:noWrap/>
            <w:vAlign w:val="center"/>
            <w:hideMark/>
          </w:tcPr>
          <w:p w14:paraId="5155CE2A" w14:textId="77777777" w:rsidR="001A430C" w:rsidRPr="001A430C" w:rsidRDefault="001A430C" w:rsidP="001A430C">
            <w:pPr>
              <w:jc w:val="right"/>
              <w:rPr>
                <w:rFonts w:cs="Arial"/>
                <w:color w:val="000000"/>
                <w:sz w:val="18"/>
                <w:szCs w:val="18"/>
              </w:rPr>
            </w:pPr>
            <w:r w:rsidRPr="001A430C">
              <w:rPr>
                <w:rFonts w:cs="Arial"/>
                <w:color w:val="000000"/>
                <w:sz w:val="18"/>
                <w:szCs w:val="18"/>
              </w:rPr>
              <w:t>47.7</w:t>
            </w:r>
          </w:p>
        </w:tc>
        <w:tc>
          <w:tcPr>
            <w:tcW w:w="1380" w:type="dxa"/>
            <w:gridSpan w:val="2"/>
            <w:tcBorders>
              <w:top w:val="single" w:sz="12" w:space="0" w:color="auto"/>
              <w:left w:val="single" w:sz="12" w:space="0" w:color="auto"/>
              <w:bottom w:val="nil"/>
              <w:right w:val="single" w:sz="12" w:space="0" w:color="auto"/>
            </w:tcBorders>
            <w:shd w:val="clear" w:color="auto" w:fill="auto"/>
            <w:noWrap/>
            <w:vAlign w:val="center"/>
            <w:hideMark/>
          </w:tcPr>
          <w:p w14:paraId="63D30463" w14:textId="77777777" w:rsidR="001A430C" w:rsidRPr="001A430C" w:rsidRDefault="001A430C" w:rsidP="001A430C">
            <w:pPr>
              <w:jc w:val="right"/>
              <w:rPr>
                <w:rFonts w:cs="Arial"/>
                <w:color w:val="000000"/>
                <w:sz w:val="18"/>
                <w:szCs w:val="18"/>
              </w:rPr>
            </w:pPr>
            <w:r w:rsidRPr="001A430C">
              <w:rPr>
                <w:rFonts w:cs="Arial"/>
                <w:color w:val="000000"/>
                <w:sz w:val="18"/>
                <w:szCs w:val="18"/>
              </w:rPr>
              <w:t>47.7</w:t>
            </w:r>
          </w:p>
        </w:tc>
      </w:tr>
      <w:tr w:rsidR="001A430C" w:rsidRPr="001A430C" w14:paraId="5B6FFD3F" w14:textId="77777777" w:rsidTr="001A43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rPr>
          <w:gridAfter w:val="1"/>
          <w:wAfter w:w="298" w:type="dxa"/>
          <w:trHeight w:val="300"/>
        </w:trPr>
        <w:tc>
          <w:tcPr>
            <w:tcW w:w="960" w:type="dxa"/>
            <w:tcBorders>
              <w:top w:val="nil"/>
              <w:left w:val="single" w:sz="12" w:space="0" w:color="auto"/>
              <w:bottom w:val="nil"/>
              <w:right w:val="nil"/>
            </w:tcBorders>
            <w:shd w:val="clear" w:color="auto" w:fill="auto"/>
            <w:noWrap/>
            <w:vAlign w:val="center"/>
            <w:hideMark/>
          </w:tcPr>
          <w:p w14:paraId="389F72F2" w14:textId="77777777" w:rsidR="001A430C" w:rsidRPr="001A430C" w:rsidRDefault="001A430C" w:rsidP="001A430C">
            <w:pPr>
              <w:jc w:val="center"/>
              <w:rPr>
                <w:rFonts w:cs="Arial"/>
                <w:sz w:val="20"/>
                <w:szCs w:val="20"/>
              </w:rPr>
            </w:pPr>
            <w:r w:rsidRPr="001A430C">
              <w:rPr>
                <w:rFonts w:cs="Arial"/>
                <w:sz w:val="20"/>
                <w:szCs w:val="20"/>
              </w:rPr>
              <w:t> </w:t>
            </w:r>
          </w:p>
        </w:tc>
        <w:tc>
          <w:tcPr>
            <w:tcW w:w="2740" w:type="dxa"/>
            <w:gridSpan w:val="3"/>
            <w:tcBorders>
              <w:top w:val="nil"/>
              <w:left w:val="nil"/>
              <w:bottom w:val="nil"/>
              <w:right w:val="single" w:sz="12" w:space="0" w:color="auto"/>
            </w:tcBorders>
            <w:shd w:val="clear" w:color="auto" w:fill="auto"/>
            <w:vAlign w:val="center"/>
            <w:hideMark/>
          </w:tcPr>
          <w:p w14:paraId="5809843B" w14:textId="77777777" w:rsidR="001A430C" w:rsidRPr="001A430C" w:rsidRDefault="001A430C" w:rsidP="001A430C">
            <w:pPr>
              <w:rPr>
                <w:rFonts w:cs="Arial"/>
                <w:color w:val="000000"/>
                <w:sz w:val="18"/>
                <w:szCs w:val="18"/>
              </w:rPr>
            </w:pPr>
            <w:r w:rsidRPr="001A430C">
              <w:rPr>
                <w:rFonts w:cs="Arial"/>
                <w:color w:val="000000"/>
                <w:sz w:val="18"/>
                <w:szCs w:val="18"/>
              </w:rPr>
              <w:t>1-2 Yrs</w:t>
            </w:r>
          </w:p>
        </w:tc>
        <w:tc>
          <w:tcPr>
            <w:tcW w:w="1160" w:type="dxa"/>
            <w:gridSpan w:val="2"/>
            <w:tcBorders>
              <w:top w:val="nil"/>
              <w:left w:val="single" w:sz="12" w:space="0" w:color="auto"/>
              <w:bottom w:val="nil"/>
              <w:right w:val="single" w:sz="12" w:space="0" w:color="auto"/>
            </w:tcBorders>
            <w:shd w:val="clear" w:color="auto" w:fill="auto"/>
            <w:noWrap/>
            <w:vAlign w:val="center"/>
            <w:hideMark/>
          </w:tcPr>
          <w:p w14:paraId="0022AEDE" w14:textId="77777777" w:rsidR="001A430C" w:rsidRPr="001A430C" w:rsidRDefault="001A430C" w:rsidP="001A430C">
            <w:pPr>
              <w:jc w:val="right"/>
              <w:rPr>
                <w:rFonts w:cs="Arial"/>
                <w:color w:val="000000"/>
                <w:sz w:val="18"/>
                <w:szCs w:val="18"/>
              </w:rPr>
            </w:pPr>
            <w:r w:rsidRPr="001A430C">
              <w:rPr>
                <w:rFonts w:cs="Arial"/>
                <w:color w:val="000000"/>
                <w:sz w:val="18"/>
                <w:szCs w:val="18"/>
              </w:rPr>
              <w:t>1264</w:t>
            </w:r>
          </w:p>
        </w:tc>
        <w:tc>
          <w:tcPr>
            <w:tcW w:w="1160" w:type="dxa"/>
            <w:gridSpan w:val="2"/>
            <w:tcBorders>
              <w:top w:val="nil"/>
              <w:left w:val="single" w:sz="12" w:space="0" w:color="auto"/>
              <w:bottom w:val="nil"/>
              <w:right w:val="single" w:sz="12" w:space="0" w:color="auto"/>
            </w:tcBorders>
            <w:shd w:val="clear" w:color="auto" w:fill="auto"/>
            <w:noWrap/>
            <w:vAlign w:val="center"/>
            <w:hideMark/>
          </w:tcPr>
          <w:p w14:paraId="4D9B2F8C" w14:textId="77777777" w:rsidR="001A430C" w:rsidRPr="001A430C" w:rsidRDefault="001A430C" w:rsidP="001A430C">
            <w:pPr>
              <w:jc w:val="right"/>
              <w:rPr>
                <w:rFonts w:cs="Arial"/>
                <w:color w:val="000000"/>
                <w:sz w:val="18"/>
                <w:szCs w:val="18"/>
              </w:rPr>
            </w:pPr>
            <w:r w:rsidRPr="001A430C">
              <w:rPr>
                <w:rFonts w:cs="Arial"/>
                <w:color w:val="000000"/>
                <w:sz w:val="18"/>
                <w:szCs w:val="18"/>
              </w:rPr>
              <w:t>45.1</w:t>
            </w:r>
          </w:p>
        </w:tc>
        <w:tc>
          <w:tcPr>
            <w:tcW w:w="1380" w:type="dxa"/>
            <w:tcBorders>
              <w:top w:val="nil"/>
              <w:left w:val="single" w:sz="12" w:space="0" w:color="auto"/>
              <w:bottom w:val="nil"/>
              <w:right w:val="single" w:sz="12" w:space="0" w:color="auto"/>
            </w:tcBorders>
            <w:shd w:val="clear" w:color="auto" w:fill="auto"/>
            <w:noWrap/>
            <w:vAlign w:val="center"/>
            <w:hideMark/>
          </w:tcPr>
          <w:p w14:paraId="557BF0D7" w14:textId="77777777" w:rsidR="001A430C" w:rsidRPr="001A430C" w:rsidRDefault="001A430C" w:rsidP="001A430C">
            <w:pPr>
              <w:jc w:val="right"/>
              <w:rPr>
                <w:rFonts w:cs="Arial"/>
                <w:color w:val="000000"/>
                <w:sz w:val="18"/>
                <w:szCs w:val="18"/>
              </w:rPr>
            </w:pPr>
            <w:r w:rsidRPr="001A430C">
              <w:rPr>
                <w:rFonts w:cs="Arial"/>
                <w:color w:val="000000"/>
                <w:sz w:val="18"/>
                <w:szCs w:val="18"/>
              </w:rPr>
              <w:t>45.1</w:t>
            </w:r>
          </w:p>
        </w:tc>
        <w:tc>
          <w:tcPr>
            <w:tcW w:w="1380" w:type="dxa"/>
            <w:gridSpan w:val="2"/>
            <w:tcBorders>
              <w:top w:val="nil"/>
              <w:left w:val="single" w:sz="12" w:space="0" w:color="auto"/>
              <w:bottom w:val="nil"/>
              <w:right w:val="single" w:sz="12" w:space="0" w:color="auto"/>
            </w:tcBorders>
            <w:shd w:val="clear" w:color="auto" w:fill="auto"/>
            <w:noWrap/>
            <w:vAlign w:val="center"/>
            <w:hideMark/>
          </w:tcPr>
          <w:p w14:paraId="0ED34E50" w14:textId="77777777" w:rsidR="001A430C" w:rsidRPr="001A430C" w:rsidRDefault="001A430C" w:rsidP="001A430C">
            <w:pPr>
              <w:jc w:val="right"/>
              <w:rPr>
                <w:rFonts w:cs="Arial"/>
                <w:color w:val="000000"/>
                <w:sz w:val="18"/>
                <w:szCs w:val="18"/>
              </w:rPr>
            </w:pPr>
            <w:r w:rsidRPr="001A430C">
              <w:rPr>
                <w:rFonts w:cs="Arial"/>
                <w:color w:val="000000"/>
                <w:sz w:val="18"/>
                <w:szCs w:val="18"/>
              </w:rPr>
              <w:t>92.8</w:t>
            </w:r>
          </w:p>
        </w:tc>
      </w:tr>
      <w:tr w:rsidR="001A430C" w:rsidRPr="001A430C" w14:paraId="797AB1D4" w14:textId="77777777" w:rsidTr="001A43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rPr>
          <w:gridAfter w:val="1"/>
          <w:wAfter w:w="298" w:type="dxa"/>
          <w:trHeight w:val="300"/>
        </w:trPr>
        <w:tc>
          <w:tcPr>
            <w:tcW w:w="960" w:type="dxa"/>
            <w:tcBorders>
              <w:top w:val="nil"/>
              <w:left w:val="single" w:sz="12" w:space="0" w:color="auto"/>
              <w:bottom w:val="nil"/>
              <w:right w:val="nil"/>
            </w:tcBorders>
            <w:shd w:val="clear" w:color="auto" w:fill="auto"/>
            <w:noWrap/>
            <w:vAlign w:val="center"/>
            <w:hideMark/>
          </w:tcPr>
          <w:p w14:paraId="72533DD7" w14:textId="77777777" w:rsidR="001A430C" w:rsidRPr="001A430C" w:rsidRDefault="001A430C" w:rsidP="001A430C">
            <w:pPr>
              <w:jc w:val="center"/>
              <w:rPr>
                <w:rFonts w:cs="Arial"/>
                <w:sz w:val="20"/>
                <w:szCs w:val="20"/>
              </w:rPr>
            </w:pPr>
            <w:r w:rsidRPr="001A430C">
              <w:rPr>
                <w:rFonts w:cs="Arial"/>
                <w:sz w:val="20"/>
                <w:szCs w:val="20"/>
              </w:rPr>
              <w:t> </w:t>
            </w:r>
          </w:p>
        </w:tc>
        <w:tc>
          <w:tcPr>
            <w:tcW w:w="2740" w:type="dxa"/>
            <w:gridSpan w:val="3"/>
            <w:tcBorders>
              <w:top w:val="nil"/>
              <w:left w:val="nil"/>
              <w:bottom w:val="nil"/>
              <w:right w:val="single" w:sz="12" w:space="0" w:color="auto"/>
            </w:tcBorders>
            <w:shd w:val="clear" w:color="auto" w:fill="auto"/>
            <w:vAlign w:val="center"/>
            <w:hideMark/>
          </w:tcPr>
          <w:p w14:paraId="7E7846C8" w14:textId="77777777" w:rsidR="001A430C" w:rsidRPr="001A430C" w:rsidRDefault="001A430C" w:rsidP="001A430C">
            <w:pPr>
              <w:rPr>
                <w:rFonts w:cs="Arial"/>
                <w:color w:val="000000"/>
                <w:sz w:val="18"/>
                <w:szCs w:val="18"/>
              </w:rPr>
            </w:pPr>
            <w:r w:rsidRPr="001A430C">
              <w:rPr>
                <w:rFonts w:cs="Arial"/>
                <w:color w:val="000000"/>
                <w:sz w:val="18"/>
                <w:szCs w:val="18"/>
              </w:rPr>
              <w:t>2-3 Yrs</w:t>
            </w:r>
          </w:p>
        </w:tc>
        <w:tc>
          <w:tcPr>
            <w:tcW w:w="1160" w:type="dxa"/>
            <w:gridSpan w:val="2"/>
            <w:tcBorders>
              <w:top w:val="nil"/>
              <w:left w:val="single" w:sz="12" w:space="0" w:color="auto"/>
              <w:bottom w:val="nil"/>
              <w:right w:val="single" w:sz="12" w:space="0" w:color="auto"/>
            </w:tcBorders>
            <w:shd w:val="clear" w:color="auto" w:fill="auto"/>
            <w:noWrap/>
            <w:vAlign w:val="center"/>
            <w:hideMark/>
          </w:tcPr>
          <w:p w14:paraId="6740533A" w14:textId="77777777" w:rsidR="001A430C" w:rsidRPr="001A430C" w:rsidRDefault="001A430C" w:rsidP="001A430C">
            <w:pPr>
              <w:jc w:val="right"/>
              <w:rPr>
                <w:rFonts w:cs="Arial"/>
                <w:color w:val="000000"/>
                <w:sz w:val="18"/>
                <w:szCs w:val="18"/>
              </w:rPr>
            </w:pPr>
            <w:r w:rsidRPr="001A430C">
              <w:rPr>
                <w:rFonts w:cs="Arial"/>
                <w:color w:val="000000"/>
                <w:sz w:val="18"/>
                <w:szCs w:val="18"/>
              </w:rPr>
              <w:t>181</w:t>
            </w:r>
          </w:p>
        </w:tc>
        <w:tc>
          <w:tcPr>
            <w:tcW w:w="1160" w:type="dxa"/>
            <w:gridSpan w:val="2"/>
            <w:tcBorders>
              <w:top w:val="nil"/>
              <w:left w:val="single" w:sz="12" w:space="0" w:color="auto"/>
              <w:bottom w:val="nil"/>
              <w:right w:val="single" w:sz="12" w:space="0" w:color="auto"/>
            </w:tcBorders>
            <w:shd w:val="clear" w:color="auto" w:fill="auto"/>
            <w:noWrap/>
            <w:vAlign w:val="center"/>
            <w:hideMark/>
          </w:tcPr>
          <w:p w14:paraId="29C5B98E" w14:textId="77777777" w:rsidR="001A430C" w:rsidRPr="001A430C" w:rsidRDefault="001A430C" w:rsidP="001A430C">
            <w:pPr>
              <w:jc w:val="right"/>
              <w:rPr>
                <w:rFonts w:cs="Arial"/>
                <w:color w:val="000000"/>
                <w:sz w:val="18"/>
                <w:szCs w:val="18"/>
              </w:rPr>
            </w:pPr>
            <w:r w:rsidRPr="001A430C">
              <w:rPr>
                <w:rFonts w:cs="Arial"/>
                <w:color w:val="000000"/>
                <w:sz w:val="18"/>
                <w:szCs w:val="18"/>
              </w:rPr>
              <w:t>6.5</w:t>
            </w:r>
          </w:p>
        </w:tc>
        <w:tc>
          <w:tcPr>
            <w:tcW w:w="1380" w:type="dxa"/>
            <w:tcBorders>
              <w:top w:val="nil"/>
              <w:left w:val="single" w:sz="12" w:space="0" w:color="auto"/>
              <w:bottom w:val="nil"/>
              <w:right w:val="single" w:sz="12" w:space="0" w:color="auto"/>
            </w:tcBorders>
            <w:shd w:val="clear" w:color="auto" w:fill="auto"/>
            <w:noWrap/>
            <w:vAlign w:val="center"/>
            <w:hideMark/>
          </w:tcPr>
          <w:p w14:paraId="216C3C21" w14:textId="77777777" w:rsidR="001A430C" w:rsidRPr="001A430C" w:rsidRDefault="001A430C" w:rsidP="001A430C">
            <w:pPr>
              <w:jc w:val="right"/>
              <w:rPr>
                <w:rFonts w:cs="Arial"/>
                <w:color w:val="000000"/>
                <w:sz w:val="18"/>
                <w:szCs w:val="18"/>
              </w:rPr>
            </w:pPr>
            <w:r w:rsidRPr="001A430C">
              <w:rPr>
                <w:rFonts w:cs="Arial"/>
                <w:color w:val="000000"/>
                <w:sz w:val="18"/>
                <w:szCs w:val="18"/>
              </w:rPr>
              <w:t>6.5</w:t>
            </w:r>
          </w:p>
        </w:tc>
        <w:tc>
          <w:tcPr>
            <w:tcW w:w="1380" w:type="dxa"/>
            <w:gridSpan w:val="2"/>
            <w:tcBorders>
              <w:top w:val="nil"/>
              <w:left w:val="single" w:sz="12" w:space="0" w:color="auto"/>
              <w:bottom w:val="nil"/>
              <w:right w:val="single" w:sz="12" w:space="0" w:color="auto"/>
            </w:tcBorders>
            <w:shd w:val="clear" w:color="auto" w:fill="auto"/>
            <w:noWrap/>
            <w:vAlign w:val="center"/>
            <w:hideMark/>
          </w:tcPr>
          <w:p w14:paraId="504B72AA" w14:textId="77777777" w:rsidR="001A430C" w:rsidRPr="001A430C" w:rsidRDefault="001A430C" w:rsidP="001A430C">
            <w:pPr>
              <w:jc w:val="right"/>
              <w:rPr>
                <w:rFonts w:cs="Arial"/>
                <w:color w:val="000000"/>
                <w:sz w:val="18"/>
                <w:szCs w:val="18"/>
              </w:rPr>
            </w:pPr>
            <w:r w:rsidRPr="001A430C">
              <w:rPr>
                <w:rFonts w:cs="Arial"/>
                <w:color w:val="000000"/>
                <w:sz w:val="18"/>
                <w:szCs w:val="18"/>
              </w:rPr>
              <w:t>99.2</w:t>
            </w:r>
          </w:p>
        </w:tc>
      </w:tr>
      <w:tr w:rsidR="001A430C" w:rsidRPr="001A430C" w14:paraId="456DFF4E" w14:textId="77777777" w:rsidTr="001A43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rPr>
          <w:gridAfter w:val="1"/>
          <w:wAfter w:w="298" w:type="dxa"/>
          <w:trHeight w:val="300"/>
        </w:trPr>
        <w:tc>
          <w:tcPr>
            <w:tcW w:w="960" w:type="dxa"/>
            <w:tcBorders>
              <w:top w:val="nil"/>
              <w:left w:val="single" w:sz="12" w:space="0" w:color="auto"/>
              <w:bottom w:val="nil"/>
              <w:right w:val="nil"/>
            </w:tcBorders>
            <w:shd w:val="clear" w:color="auto" w:fill="auto"/>
            <w:noWrap/>
            <w:vAlign w:val="center"/>
            <w:hideMark/>
          </w:tcPr>
          <w:p w14:paraId="73051C8E" w14:textId="77777777" w:rsidR="001A430C" w:rsidRPr="001A430C" w:rsidRDefault="001A430C" w:rsidP="001A430C">
            <w:pPr>
              <w:jc w:val="center"/>
              <w:rPr>
                <w:rFonts w:cs="Arial"/>
                <w:sz w:val="20"/>
                <w:szCs w:val="20"/>
              </w:rPr>
            </w:pPr>
            <w:r w:rsidRPr="001A430C">
              <w:rPr>
                <w:rFonts w:cs="Arial"/>
                <w:sz w:val="20"/>
                <w:szCs w:val="20"/>
              </w:rPr>
              <w:t> </w:t>
            </w:r>
          </w:p>
        </w:tc>
        <w:tc>
          <w:tcPr>
            <w:tcW w:w="2740" w:type="dxa"/>
            <w:gridSpan w:val="3"/>
            <w:tcBorders>
              <w:top w:val="nil"/>
              <w:left w:val="nil"/>
              <w:bottom w:val="nil"/>
              <w:right w:val="single" w:sz="12" w:space="0" w:color="auto"/>
            </w:tcBorders>
            <w:shd w:val="clear" w:color="auto" w:fill="auto"/>
            <w:vAlign w:val="center"/>
            <w:hideMark/>
          </w:tcPr>
          <w:p w14:paraId="26256E3F" w14:textId="77777777" w:rsidR="001A430C" w:rsidRPr="001A430C" w:rsidRDefault="001A430C" w:rsidP="001A430C">
            <w:pPr>
              <w:rPr>
                <w:rFonts w:cs="Arial"/>
                <w:color w:val="000000"/>
                <w:sz w:val="18"/>
                <w:szCs w:val="18"/>
              </w:rPr>
            </w:pPr>
            <w:r w:rsidRPr="001A430C">
              <w:rPr>
                <w:rFonts w:cs="Arial"/>
                <w:color w:val="000000"/>
                <w:sz w:val="18"/>
                <w:szCs w:val="18"/>
              </w:rPr>
              <w:t>Unknown</w:t>
            </w:r>
          </w:p>
        </w:tc>
        <w:tc>
          <w:tcPr>
            <w:tcW w:w="1160" w:type="dxa"/>
            <w:gridSpan w:val="2"/>
            <w:tcBorders>
              <w:top w:val="nil"/>
              <w:left w:val="single" w:sz="12" w:space="0" w:color="auto"/>
              <w:bottom w:val="nil"/>
              <w:right w:val="single" w:sz="12" w:space="0" w:color="auto"/>
            </w:tcBorders>
            <w:shd w:val="clear" w:color="auto" w:fill="auto"/>
            <w:noWrap/>
            <w:vAlign w:val="center"/>
            <w:hideMark/>
          </w:tcPr>
          <w:p w14:paraId="050327B4" w14:textId="77777777" w:rsidR="001A430C" w:rsidRPr="001A430C" w:rsidRDefault="001A430C" w:rsidP="001A430C">
            <w:pPr>
              <w:jc w:val="right"/>
              <w:rPr>
                <w:rFonts w:cs="Arial"/>
                <w:color w:val="000000"/>
                <w:sz w:val="18"/>
                <w:szCs w:val="18"/>
              </w:rPr>
            </w:pPr>
            <w:r w:rsidRPr="001A430C">
              <w:rPr>
                <w:rFonts w:cs="Arial"/>
                <w:color w:val="000000"/>
                <w:sz w:val="18"/>
                <w:szCs w:val="18"/>
              </w:rPr>
              <w:t>22</w:t>
            </w:r>
          </w:p>
        </w:tc>
        <w:tc>
          <w:tcPr>
            <w:tcW w:w="1160" w:type="dxa"/>
            <w:gridSpan w:val="2"/>
            <w:tcBorders>
              <w:top w:val="nil"/>
              <w:left w:val="single" w:sz="12" w:space="0" w:color="auto"/>
              <w:bottom w:val="nil"/>
              <w:right w:val="single" w:sz="12" w:space="0" w:color="auto"/>
            </w:tcBorders>
            <w:shd w:val="clear" w:color="auto" w:fill="auto"/>
            <w:noWrap/>
            <w:vAlign w:val="center"/>
            <w:hideMark/>
          </w:tcPr>
          <w:p w14:paraId="6516DC6F" w14:textId="77777777" w:rsidR="001A430C" w:rsidRPr="001A430C" w:rsidRDefault="001A430C" w:rsidP="001A430C">
            <w:pPr>
              <w:jc w:val="right"/>
              <w:rPr>
                <w:rFonts w:cs="Arial"/>
                <w:color w:val="000000"/>
                <w:sz w:val="18"/>
                <w:szCs w:val="18"/>
              </w:rPr>
            </w:pPr>
            <w:r w:rsidRPr="001A430C">
              <w:rPr>
                <w:rFonts w:cs="Arial"/>
                <w:color w:val="000000"/>
                <w:sz w:val="18"/>
                <w:szCs w:val="18"/>
              </w:rPr>
              <w:t>.8</w:t>
            </w:r>
          </w:p>
        </w:tc>
        <w:tc>
          <w:tcPr>
            <w:tcW w:w="1380" w:type="dxa"/>
            <w:tcBorders>
              <w:top w:val="nil"/>
              <w:left w:val="single" w:sz="12" w:space="0" w:color="auto"/>
              <w:bottom w:val="nil"/>
              <w:right w:val="single" w:sz="12" w:space="0" w:color="auto"/>
            </w:tcBorders>
            <w:shd w:val="clear" w:color="auto" w:fill="auto"/>
            <w:noWrap/>
            <w:vAlign w:val="center"/>
            <w:hideMark/>
          </w:tcPr>
          <w:p w14:paraId="3913896F" w14:textId="77777777" w:rsidR="001A430C" w:rsidRPr="001A430C" w:rsidRDefault="001A430C" w:rsidP="001A430C">
            <w:pPr>
              <w:jc w:val="right"/>
              <w:rPr>
                <w:rFonts w:cs="Arial"/>
                <w:color w:val="000000"/>
                <w:sz w:val="18"/>
                <w:szCs w:val="18"/>
              </w:rPr>
            </w:pPr>
            <w:r w:rsidRPr="001A430C">
              <w:rPr>
                <w:rFonts w:cs="Arial"/>
                <w:color w:val="000000"/>
                <w:sz w:val="18"/>
                <w:szCs w:val="18"/>
              </w:rPr>
              <w:t>.8</w:t>
            </w:r>
          </w:p>
        </w:tc>
        <w:tc>
          <w:tcPr>
            <w:tcW w:w="1380" w:type="dxa"/>
            <w:gridSpan w:val="2"/>
            <w:tcBorders>
              <w:top w:val="nil"/>
              <w:left w:val="single" w:sz="12" w:space="0" w:color="auto"/>
              <w:bottom w:val="nil"/>
              <w:right w:val="single" w:sz="12" w:space="0" w:color="auto"/>
            </w:tcBorders>
            <w:shd w:val="clear" w:color="auto" w:fill="auto"/>
            <w:noWrap/>
            <w:vAlign w:val="center"/>
            <w:hideMark/>
          </w:tcPr>
          <w:p w14:paraId="3D8C2B82" w14:textId="77777777" w:rsidR="001A430C" w:rsidRPr="001A430C" w:rsidRDefault="001A430C" w:rsidP="001A430C">
            <w:pPr>
              <w:jc w:val="right"/>
              <w:rPr>
                <w:rFonts w:cs="Arial"/>
                <w:color w:val="000000"/>
                <w:sz w:val="18"/>
                <w:szCs w:val="18"/>
              </w:rPr>
            </w:pPr>
            <w:r w:rsidRPr="001A430C">
              <w:rPr>
                <w:rFonts w:cs="Arial"/>
                <w:color w:val="000000"/>
                <w:sz w:val="18"/>
                <w:szCs w:val="18"/>
              </w:rPr>
              <w:t>100.0</w:t>
            </w:r>
          </w:p>
        </w:tc>
      </w:tr>
      <w:tr w:rsidR="001A430C" w:rsidRPr="001A430C" w14:paraId="253C2E29" w14:textId="77777777" w:rsidTr="001A43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rPr>
          <w:gridAfter w:val="1"/>
          <w:wAfter w:w="298" w:type="dxa"/>
          <w:trHeight w:val="300"/>
        </w:trPr>
        <w:tc>
          <w:tcPr>
            <w:tcW w:w="960" w:type="dxa"/>
            <w:tcBorders>
              <w:top w:val="nil"/>
              <w:left w:val="single" w:sz="12" w:space="0" w:color="auto"/>
              <w:bottom w:val="single" w:sz="12" w:space="0" w:color="auto"/>
              <w:right w:val="nil"/>
            </w:tcBorders>
            <w:shd w:val="clear" w:color="auto" w:fill="auto"/>
            <w:noWrap/>
            <w:vAlign w:val="center"/>
            <w:hideMark/>
          </w:tcPr>
          <w:p w14:paraId="27E82E73" w14:textId="77777777" w:rsidR="001A430C" w:rsidRPr="001A430C" w:rsidRDefault="001A430C" w:rsidP="001A430C">
            <w:pPr>
              <w:jc w:val="center"/>
              <w:rPr>
                <w:rFonts w:cs="Arial"/>
                <w:sz w:val="20"/>
                <w:szCs w:val="20"/>
              </w:rPr>
            </w:pPr>
            <w:r w:rsidRPr="001A430C">
              <w:rPr>
                <w:rFonts w:cs="Arial"/>
                <w:sz w:val="20"/>
                <w:szCs w:val="20"/>
              </w:rPr>
              <w:t> </w:t>
            </w:r>
          </w:p>
        </w:tc>
        <w:tc>
          <w:tcPr>
            <w:tcW w:w="2740" w:type="dxa"/>
            <w:gridSpan w:val="3"/>
            <w:tcBorders>
              <w:top w:val="nil"/>
              <w:left w:val="nil"/>
              <w:bottom w:val="single" w:sz="12" w:space="0" w:color="auto"/>
              <w:right w:val="single" w:sz="12" w:space="0" w:color="auto"/>
            </w:tcBorders>
            <w:shd w:val="clear" w:color="auto" w:fill="auto"/>
            <w:vAlign w:val="center"/>
            <w:hideMark/>
          </w:tcPr>
          <w:p w14:paraId="114AC6D3" w14:textId="77777777" w:rsidR="001A430C" w:rsidRPr="001A430C" w:rsidRDefault="001A430C" w:rsidP="001A430C">
            <w:pPr>
              <w:rPr>
                <w:rFonts w:cs="Arial"/>
                <w:color w:val="000000"/>
                <w:sz w:val="18"/>
                <w:szCs w:val="18"/>
              </w:rPr>
            </w:pPr>
            <w:r w:rsidRPr="001A430C">
              <w:rPr>
                <w:rFonts w:cs="Arial"/>
                <w:color w:val="000000"/>
                <w:sz w:val="18"/>
                <w:szCs w:val="18"/>
              </w:rPr>
              <w:t>Total</w:t>
            </w:r>
          </w:p>
        </w:tc>
        <w:tc>
          <w:tcPr>
            <w:tcW w:w="1160" w:type="dxa"/>
            <w:gridSpan w:val="2"/>
            <w:tcBorders>
              <w:top w:val="nil"/>
              <w:left w:val="single" w:sz="12" w:space="0" w:color="auto"/>
              <w:bottom w:val="single" w:sz="12" w:space="0" w:color="auto"/>
              <w:right w:val="single" w:sz="12" w:space="0" w:color="auto"/>
            </w:tcBorders>
            <w:shd w:val="clear" w:color="auto" w:fill="auto"/>
            <w:noWrap/>
            <w:vAlign w:val="center"/>
            <w:hideMark/>
          </w:tcPr>
          <w:p w14:paraId="7CBA4658" w14:textId="77777777" w:rsidR="001A430C" w:rsidRPr="001A430C" w:rsidRDefault="001A430C" w:rsidP="001A430C">
            <w:pPr>
              <w:jc w:val="right"/>
              <w:rPr>
                <w:rFonts w:cs="Arial"/>
                <w:color w:val="000000"/>
                <w:sz w:val="18"/>
                <w:szCs w:val="18"/>
              </w:rPr>
            </w:pPr>
            <w:r w:rsidRPr="001A430C">
              <w:rPr>
                <w:rFonts w:cs="Arial"/>
                <w:color w:val="000000"/>
                <w:sz w:val="18"/>
                <w:szCs w:val="18"/>
              </w:rPr>
              <w:t>2804</w:t>
            </w:r>
          </w:p>
        </w:tc>
        <w:tc>
          <w:tcPr>
            <w:tcW w:w="1160" w:type="dxa"/>
            <w:gridSpan w:val="2"/>
            <w:tcBorders>
              <w:top w:val="nil"/>
              <w:left w:val="single" w:sz="12" w:space="0" w:color="auto"/>
              <w:bottom w:val="single" w:sz="12" w:space="0" w:color="auto"/>
              <w:right w:val="single" w:sz="12" w:space="0" w:color="auto"/>
            </w:tcBorders>
            <w:shd w:val="clear" w:color="auto" w:fill="auto"/>
            <w:noWrap/>
            <w:vAlign w:val="center"/>
            <w:hideMark/>
          </w:tcPr>
          <w:p w14:paraId="112998EE" w14:textId="77777777" w:rsidR="001A430C" w:rsidRPr="001A430C" w:rsidRDefault="001A430C" w:rsidP="001A430C">
            <w:pPr>
              <w:jc w:val="right"/>
              <w:rPr>
                <w:rFonts w:cs="Arial"/>
                <w:color w:val="000000"/>
                <w:sz w:val="18"/>
                <w:szCs w:val="18"/>
              </w:rPr>
            </w:pPr>
            <w:r w:rsidRPr="001A430C">
              <w:rPr>
                <w:rFonts w:cs="Arial"/>
                <w:color w:val="000000"/>
                <w:sz w:val="18"/>
                <w:szCs w:val="18"/>
              </w:rPr>
              <w:t>100.0</w:t>
            </w:r>
          </w:p>
        </w:tc>
        <w:tc>
          <w:tcPr>
            <w:tcW w:w="1380" w:type="dxa"/>
            <w:tcBorders>
              <w:top w:val="nil"/>
              <w:left w:val="single" w:sz="12" w:space="0" w:color="auto"/>
              <w:bottom w:val="single" w:sz="12" w:space="0" w:color="auto"/>
              <w:right w:val="single" w:sz="12" w:space="0" w:color="auto"/>
            </w:tcBorders>
            <w:shd w:val="clear" w:color="auto" w:fill="auto"/>
            <w:noWrap/>
            <w:vAlign w:val="center"/>
            <w:hideMark/>
          </w:tcPr>
          <w:p w14:paraId="03DC98CA" w14:textId="77777777" w:rsidR="001A430C" w:rsidRPr="001A430C" w:rsidRDefault="001A430C" w:rsidP="001A430C">
            <w:pPr>
              <w:jc w:val="right"/>
              <w:rPr>
                <w:rFonts w:cs="Arial"/>
                <w:color w:val="000000"/>
                <w:sz w:val="18"/>
                <w:szCs w:val="18"/>
              </w:rPr>
            </w:pPr>
            <w:r w:rsidRPr="001A430C">
              <w:rPr>
                <w:rFonts w:cs="Arial"/>
                <w:color w:val="000000"/>
                <w:sz w:val="18"/>
                <w:szCs w:val="18"/>
              </w:rPr>
              <w:t>100.0</w:t>
            </w:r>
          </w:p>
        </w:tc>
        <w:tc>
          <w:tcPr>
            <w:tcW w:w="1380" w:type="dxa"/>
            <w:gridSpan w:val="2"/>
            <w:tcBorders>
              <w:top w:val="nil"/>
              <w:left w:val="single" w:sz="12" w:space="0" w:color="auto"/>
              <w:bottom w:val="single" w:sz="12" w:space="0" w:color="auto"/>
              <w:right w:val="single" w:sz="12" w:space="0" w:color="auto"/>
            </w:tcBorders>
            <w:shd w:val="clear" w:color="auto" w:fill="auto"/>
            <w:noWrap/>
            <w:vAlign w:val="center"/>
            <w:hideMark/>
          </w:tcPr>
          <w:p w14:paraId="40DE24F2" w14:textId="77777777" w:rsidR="001A430C" w:rsidRPr="001A430C" w:rsidRDefault="001A430C" w:rsidP="001A430C">
            <w:pPr>
              <w:jc w:val="center"/>
              <w:rPr>
                <w:rFonts w:cs="Arial"/>
                <w:sz w:val="20"/>
                <w:szCs w:val="20"/>
              </w:rPr>
            </w:pPr>
            <w:r w:rsidRPr="001A430C">
              <w:rPr>
                <w:rFonts w:cs="Arial"/>
                <w:sz w:val="20"/>
                <w:szCs w:val="20"/>
              </w:rPr>
              <w:t> </w:t>
            </w:r>
          </w:p>
        </w:tc>
      </w:tr>
      <w:tr w:rsidR="001A430C" w:rsidRPr="001A430C" w14:paraId="31CA64EE" w14:textId="77777777" w:rsidTr="001A43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rPr>
          <w:gridAfter w:val="1"/>
          <w:wAfter w:w="298" w:type="dxa"/>
          <w:trHeight w:val="288"/>
        </w:trPr>
        <w:tc>
          <w:tcPr>
            <w:tcW w:w="960" w:type="dxa"/>
            <w:tcBorders>
              <w:top w:val="single" w:sz="12" w:space="0" w:color="auto"/>
              <w:left w:val="nil"/>
              <w:bottom w:val="nil"/>
              <w:right w:val="nil"/>
            </w:tcBorders>
            <w:shd w:val="clear" w:color="auto" w:fill="auto"/>
            <w:noWrap/>
            <w:vAlign w:val="center"/>
            <w:hideMark/>
          </w:tcPr>
          <w:p w14:paraId="10C390FF" w14:textId="77777777" w:rsidR="001A430C" w:rsidRPr="001A430C" w:rsidRDefault="001A430C" w:rsidP="001A430C">
            <w:pPr>
              <w:jc w:val="center"/>
              <w:rPr>
                <w:rFonts w:cs="Arial"/>
                <w:sz w:val="20"/>
                <w:szCs w:val="20"/>
              </w:rPr>
            </w:pPr>
          </w:p>
        </w:tc>
        <w:tc>
          <w:tcPr>
            <w:tcW w:w="2740" w:type="dxa"/>
            <w:gridSpan w:val="3"/>
            <w:tcBorders>
              <w:top w:val="single" w:sz="12" w:space="0" w:color="auto"/>
              <w:left w:val="nil"/>
              <w:bottom w:val="nil"/>
              <w:right w:val="nil"/>
            </w:tcBorders>
            <w:shd w:val="clear" w:color="auto" w:fill="auto"/>
            <w:noWrap/>
            <w:vAlign w:val="center"/>
            <w:hideMark/>
          </w:tcPr>
          <w:p w14:paraId="399E3FA8" w14:textId="77777777" w:rsidR="001A430C" w:rsidRPr="001A430C" w:rsidRDefault="001A430C" w:rsidP="001A430C">
            <w:pPr>
              <w:rPr>
                <w:rFonts w:ascii="Times New Roman" w:hAnsi="Times New Roman"/>
                <w:sz w:val="20"/>
                <w:szCs w:val="20"/>
              </w:rPr>
            </w:pPr>
          </w:p>
        </w:tc>
        <w:tc>
          <w:tcPr>
            <w:tcW w:w="1160" w:type="dxa"/>
            <w:gridSpan w:val="2"/>
            <w:tcBorders>
              <w:top w:val="single" w:sz="12" w:space="0" w:color="auto"/>
              <w:left w:val="nil"/>
              <w:bottom w:val="nil"/>
              <w:right w:val="nil"/>
            </w:tcBorders>
            <w:shd w:val="clear" w:color="auto" w:fill="auto"/>
            <w:noWrap/>
            <w:vAlign w:val="center"/>
            <w:hideMark/>
          </w:tcPr>
          <w:p w14:paraId="06FCF2A4" w14:textId="77777777" w:rsidR="001A430C" w:rsidRPr="001A430C" w:rsidRDefault="001A430C" w:rsidP="001A430C">
            <w:pPr>
              <w:rPr>
                <w:rFonts w:ascii="Times New Roman" w:hAnsi="Times New Roman"/>
                <w:sz w:val="20"/>
                <w:szCs w:val="20"/>
              </w:rPr>
            </w:pPr>
          </w:p>
        </w:tc>
        <w:tc>
          <w:tcPr>
            <w:tcW w:w="1160" w:type="dxa"/>
            <w:gridSpan w:val="2"/>
            <w:tcBorders>
              <w:top w:val="single" w:sz="12" w:space="0" w:color="auto"/>
              <w:left w:val="nil"/>
              <w:bottom w:val="nil"/>
              <w:right w:val="nil"/>
            </w:tcBorders>
            <w:shd w:val="clear" w:color="auto" w:fill="auto"/>
            <w:noWrap/>
            <w:vAlign w:val="center"/>
            <w:hideMark/>
          </w:tcPr>
          <w:p w14:paraId="30F5328E" w14:textId="77777777" w:rsidR="001A430C" w:rsidRPr="001A430C" w:rsidRDefault="001A430C" w:rsidP="001A430C">
            <w:pPr>
              <w:rPr>
                <w:rFonts w:ascii="Times New Roman" w:hAnsi="Times New Roman"/>
                <w:sz w:val="20"/>
                <w:szCs w:val="20"/>
              </w:rPr>
            </w:pPr>
          </w:p>
        </w:tc>
        <w:tc>
          <w:tcPr>
            <w:tcW w:w="1380" w:type="dxa"/>
            <w:tcBorders>
              <w:top w:val="single" w:sz="12" w:space="0" w:color="auto"/>
              <w:left w:val="nil"/>
              <w:bottom w:val="nil"/>
              <w:right w:val="nil"/>
            </w:tcBorders>
            <w:shd w:val="clear" w:color="auto" w:fill="auto"/>
            <w:noWrap/>
            <w:vAlign w:val="center"/>
            <w:hideMark/>
          </w:tcPr>
          <w:p w14:paraId="49A1352C" w14:textId="77777777" w:rsidR="001A430C" w:rsidRPr="001A430C" w:rsidRDefault="001A430C" w:rsidP="001A430C">
            <w:pPr>
              <w:rPr>
                <w:rFonts w:ascii="Times New Roman" w:hAnsi="Times New Roman"/>
                <w:sz w:val="20"/>
                <w:szCs w:val="20"/>
              </w:rPr>
            </w:pPr>
          </w:p>
        </w:tc>
        <w:tc>
          <w:tcPr>
            <w:tcW w:w="1380" w:type="dxa"/>
            <w:gridSpan w:val="2"/>
            <w:tcBorders>
              <w:top w:val="single" w:sz="12" w:space="0" w:color="auto"/>
              <w:left w:val="nil"/>
              <w:bottom w:val="nil"/>
              <w:right w:val="nil"/>
            </w:tcBorders>
            <w:shd w:val="clear" w:color="auto" w:fill="auto"/>
            <w:noWrap/>
            <w:vAlign w:val="center"/>
            <w:hideMark/>
          </w:tcPr>
          <w:p w14:paraId="4881ACAE" w14:textId="77777777" w:rsidR="001A430C" w:rsidRPr="001A430C" w:rsidRDefault="001A430C" w:rsidP="001A430C">
            <w:pPr>
              <w:rPr>
                <w:rFonts w:ascii="Times New Roman" w:hAnsi="Times New Roman"/>
                <w:sz w:val="20"/>
                <w:szCs w:val="20"/>
              </w:rPr>
            </w:pPr>
          </w:p>
        </w:tc>
      </w:tr>
      <w:tr w:rsidR="001A430C" w:rsidRPr="001A430C" w14:paraId="7C3D9204" w14:textId="77777777" w:rsidTr="001A43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rPr>
          <w:gridAfter w:val="1"/>
          <w:wAfter w:w="298" w:type="dxa"/>
          <w:trHeight w:val="300"/>
        </w:trPr>
        <w:tc>
          <w:tcPr>
            <w:tcW w:w="3700" w:type="dxa"/>
            <w:gridSpan w:val="4"/>
            <w:tcBorders>
              <w:top w:val="nil"/>
              <w:left w:val="nil"/>
              <w:bottom w:val="single" w:sz="12" w:space="0" w:color="auto"/>
              <w:right w:val="nil"/>
            </w:tcBorders>
            <w:shd w:val="clear" w:color="auto" w:fill="auto"/>
            <w:noWrap/>
            <w:vAlign w:val="center"/>
            <w:hideMark/>
          </w:tcPr>
          <w:p w14:paraId="3C8ED082" w14:textId="77777777" w:rsidR="001A430C" w:rsidRPr="001A430C" w:rsidRDefault="001A430C" w:rsidP="001A430C">
            <w:pPr>
              <w:rPr>
                <w:rFonts w:ascii="Arial Bold" w:hAnsi="Arial Bold"/>
                <w:b/>
                <w:bCs/>
                <w:color w:val="000000"/>
                <w:sz w:val="18"/>
                <w:szCs w:val="18"/>
              </w:rPr>
            </w:pPr>
            <w:r w:rsidRPr="001A430C">
              <w:rPr>
                <w:rFonts w:ascii="Arial Bold" w:hAnsi="Arial Bold"/>
                <w:b/>
                <w:bCs/>
                <w:color w:val="000000"/>
                <w:sz w:val="18"/>
                <w:szCs w:val="18"/>
              </w:rPr>
              <w:t>Q27 - Child's Race / Ethnicity</w:t>
            </w:r>
          </w:p>
        </w:tc>
        <w:tc>
          <w:tcPr>
            <w:tcW w:w="1160" w:type="dxa"/>
            <w:gridSpan w:val="2"/>
            <w:tcBorders>
              <w:top w:val="nil"/>
              <w:left w:val="nil"/>
              <w:bottom w:val="single" w:sz="12" w:space="0" w:color="auto"/>
              <w:right w:val="nil"/>
            </w:tcBorders>
            <w:shd w:val="clear" w:color="auto" w:fill="auto"/>
            <w:noWrap/>
            <w:vAlign w:val="center"/>
            <w:hideMark/>
          </w:tcPr>
          <w:p w14:paraId="4DE1E118" w14:textId="77777777" w:rsidR="001A430C" w:rsidRPr="001A430C" w:rsidRDefault="001A430C" w:rsidP="001A430C">
            <w:pPr>
              <w:rPr>
                <w:rFonts w:ascii="Arial Bold" w:hAnsi="Arial Bold"/>
                <w:b/>
                <w:bCs/>
                <w:color w:val="000000"/>
                <w:sz w:val="18"/>
                <w:szCs w:val="18"/>
              </w:rPr>
            </w:pPr>
          </w:p>
        </w:tc>
        <w:tc>
          <w:tcPr>
            <w:tcW w:w="1160" w:type="dxa"/>
            <w:gridSpan w:val="2"/>
            <w:tcBorders>
              <w:top w:val="nil"/>
              <w:left w:val="nil"/>
              <w:bottom w:val="single" w:sz="12" w:space="0" w:color="auto"/>
              <w:right w:val="nil"/>
            </w:tcBorders>
            <w:shd w:val="clear" w:color="auto" w:fill="auto"/>
            <w:noWrap/>
            <w:vAlign w:val="center"/>
            <w:hideMark/>
          </w:tcPr>
          <w:p w14:paraId="6D8535B3" w14:textId="77777777" w:rsidR="001A430C" w:rsidRPr="001A430C" w:rsidRDefault="001A430C" w:rsidP="001A430C">
            <w:pPr>
              <w:jc w:val="center"/>
              <w:rPr>
                <w:rFonts w:ascii="Times New Roman" w:hAnsi="Times New Roman"/>
                <w:sz w:val="20"/>
                <w:szCs w:val="20"/>
              </w:rPr>
            </w:pPr>
          </w:p>
        </w:tc>
        <w:tc>
          <w:tcPr>
            <w:tcW w:w="1380" w:type="dxa"/>
            <w:tcBorders>
              <w:top w:val="nil"/>
              <w:left w:val="nil"/>
              <w:bottom w:val="single" w:sz="12" w:space="0" w:color="auto"/>
              <w:right w:val="nil"/>
            </w:tcBorders>
            <w:shd w:val="clear" w:color="auto" w:fill="auto"/>
            <w:noWrap/>
            <w:vAlign w:val="center"/>
            <w:hideMark/>
          </w:tcPr>
          <w:p w14:paraId="2A6A0805" w14:textId="77777777" w:rsidR="001A430C" w:rsidRPr="001A430C" w:rsidRDefault="001A430C" w:rsidP="001A430C">
            <w:pPr>
              <w:jc w:val="center"/>
              <w:rPr>
                <w:rFonts w:ascii="Times New Roman" w:hAnsi="Times New Roman"/>
                <w:sz w:val="20"/>
                <w:szCs w:val="20"/>
              </w:rPr>
            </w:pPr>
          </w:p>
        </w:tc>
        <w:tc>
          <w:tcPr>
            <w:tcW w:w="1380" w:type="dxa"/>
            <w:gridSpan w:val="2"/>
            <w:tcBorders>
              <w:top w:val="nil"/>
              <w:left w:val="nil"/>
              <w:bottom w:val="single" w:sz="12" w:space="0" w:color="auto"/>
              <w:right w:val="nil"/>
            </w:tcBorders>
            <w:shd w:val="clear" w:color="auto" w:fill="auto"/>
            <w:noWrap/>
            <w:vAlign w:val="center"/>
            <w:hideMark/>
          </w:tcPr>
          <w:p w14:paraId="40C26230" w14:textId="77777777" w:rsidR="001A430C" w:rsidRPr="001A430C" w:rsidRDefault="001A430C" w:rsidP="001A430C">
            <w:pPr>
              <w:jc w:val="center"/>
              <w:rPr>
                <w:rFonts w:ascii="Times New Roman" w:hAnsi="Times New Roman"/>
                <w:sz w:val="20"/>
                <w:szCs w:val="20"/>
              </w:rPr>
            </w:pPr>
          </w:p>
        </w:tc>
      </w:tr>
      <w:tr w:rsidR="001A430C" w:rsidRPr="001A430C" w14:paraId="01294EE7" w14:textId="77777777" w:rsidTr="001A43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rPr>
          <w:gridAfter w:val="1"/>
          <w:wAfter w:w="298" w:type="dxa"/>
          <w:trHeight w:val="468"/>
        </w:trPr>
        <w:tc>
          <w:tcPr>
            <w:tcW w:w="960" w:type="dxa"/>
            <w:tcBorders>
              <w:top w:val="single" w:sz="12" w:space="0" w:color="auto"/>
              <w:left w:val="single" w:sz="12" w:space="0" w:color="auto"/>
              <w:bottom w:val="single" w:sz="12" w:space="0" w:color="auto"/>
              <w:right w:val="nil"/>
            </w:tcBorders>
            <w:shd w:val="clear" w:color="auto" w:fill="auto"/>
            <w:vAlign w:val="center"/>
            <w:hideMark/>
          </w:tcPr>
          <w:p w14:paraId="6117A7B3" w14:textId="77777777" w:rsidR="001A430C" w:rsidRPr="001A430C" w:rsidRDefault="001A430C" w:rsidP="001A430C">
            <w:pPr>
              <w:jc w:val="center"/>
              <w:rPr>
                <w:rFonts w:cs="Arial"/>
                <w:sz w:val="20"/>
                <w:szCs w:val="20"/>
              </w:rPr>
            </w:pPr>
            <w:r w:rsidRPr="001A430C">
              <w:rPr>
                <w:rFonts w:cs="Arial"/>
                <w:sz w:val="20"/>
                <w:szCs w:val="20"/>
              </w:rPr>
              <w:t xml:space="preserve"> </w:t>
            </w:r>
          </w:p>
        </w:tc>
        <w:tc>
          <w:tcPr>
            <w:tcW w:w="2740" w:type="dxa"/>
            <w:gridSpan w:val="3"/>
            <w:tcBorders>
              <w:top w:val="single" w:sz="12" w:space="0" w:color="auto"/>
              <w:left w:val="nil"/>
              <w:bottom w:val="single" w:sz="12" w:space="0" w:color="auto"/>
              <w:right w:val="single" w:sz="12" w:space="0" w:color="auto"/>
            </w:tcBorders>
            <w:shd w:val="clear" w:color="auto" w:fill="auto"/>
            <w:noWrap/>
            <w:vAlign w:val="center"/>
            <w:hideMark/>
          </w:tcPr>
          <w:p w14:paraId="63896ECB" w14:textId="77777777" w:rsidR="001A430C" w:rsidRPr="001A430C" w:rsidRDefault="001A430C" w:rsidP="001A430C">
            <w:pPr>
              <w:jc w:val="center"/>
              <w:rPr>
                <w:rFonts w:cs="Arial"/>
                <w:sz w:val="20"/>
                <w:szCs w:val="20"/>
              </w:rPr>
            </w:pPr>
            <w:r w:rsidRPr="001A430C">
              <w:rPr>
                <w:rFonts w:cs="Arial"/>
                <w:sz w:val="20"/>
                <w:szCs w:val="20"/>
              </w:rPr>
              <w:t> </w:t>
            </w:r>
          </w:p>
        </w:tc>
        <w:tc>
          <w:tcPr>
            <w:tcW w:w="1160" w:type="dxa"/>
            <w:gridSpan w:val="2"/>
            <w:tcBorders>
              <w:top w:val="single" w:sz="12" w:space="0" w:color="auto"/>
              <w:left w:val="single" w:sz="12" w:space="0" w:color="auto"/>
              <w:bottom w:val="single" w:sz="12" w:space="0" w:color="auto"/>
              <w:right w:val="single" w:sz="12" w:space="0" w:color="auto"/>
            </w:tcBorders>
            <w:shd w:val="clear" w:color="auto" w:fill="auto"/>
            <w:vAlign w:val="center"/>
            <w:hideMark/>
          </w:tcPr>
          <w:p w14:paraId="2A6C49C0" w14:textId="77777777" w:rsidR="001A430C" w:rsidRPr="001A430C" w:rsidRDefault="001A430C" w:rsidP="001A430C">
            <w:pPr>
              <w:jc w:val="center"/>
              <w:rPr>
                <w:rFonts w:cs="Arial"/>
                <w:color w:val="000000"/>
                <w:sz w:val="18"/>
                <w:szCs w:val="18"/>
              </w:rPr>
            </w:pPr>
            <w:r w:rsidRPr="001A430C">
              <w:rPr>
                <w:rFonts w:cs="Arial"/>
                <w:color w:val="000000"/>
                <w:sz w:val="18"/>
                <w:szCs w:val="18"/>
              </w:rPr>
              <w:t>Frequency</w:t>
            </w:r>
          </w:p>
        </w:tc>
        <w:tc>
          <w:tcPr>
            <w:tcW w:w="1160" w:type="dxa"/>
            <w:gridSpan w:val="2"/>
            <w:tcBorders>
              <w:top w:val="single" w:sz="12" w:space="0" w:color="auto"/>
              <w:left w:val="single" w:sz="12" w:space="0" w:color="auto"/>
              <w:bottom w:val="single" w:sz="12" w:space="0" w:color="auto"/>
              <w:right w:val="single" w:sz="12" w:space="0" w:color="auto"/>
            </w:tcBorders>
            <w:shd w:val="clear" w:color="auto" w:fill="auto"/>
            <w:vAlign w:val="center"/>
            <w:hideMark/>
          </w:tcPr>
          <w:p w14:paraId="175602B9" w14:textId="77777777" w:rsidR="001A430C" w:rsidRPr="001A430C" w:rsidRDefault="001A430C" w:rsidP="001A430C">
            <w:pPr>
              <w:jc w:val="center"/>
              <w:rPr>
                <w:rFonts w:cs="Arial"/>
                <w:color w:val="000000"/>
                <w:sz w:val="18"/>
                <w:szCs w:val="18"/>
              </w:rPr>
            </w:pPr>
            <w:r w:rsidRPr="001A430C">
              <w:rPr>
                <w:rFonts w:cs="Arial"/>
                <w:color w:val="000000"/>
                <w:sz w:val="18"/>
                <w:szCs w:val="18"/>
              </w:rPr>
              <w:t>Percent</w:t>
            </w:r>
          </w:p>
        </w:tc>
        <w:tc>
          <w:tcPr>
            <w:tcW w:w="1380" w:type="dxa"/>
            <w:tcBorders>
              <w:top w:val="single" w:sz="12" w:space="0" w:color="auto"/>
              <w:left w:val="single" w:sz="12" w:space="0" w:color="auto"/>
              <w:bottom w:val="single" w:sz="12" w:space="0" w:color="auto"/>
              <w:right w:val="single" w:sz="12" w:space="0" w:color="auto"/>
            </w:tcBorders>
            <w:shd w:val="clear" w:color="auto" w:fill="auto"/>
            <w:vAlign w:val="center"/>
            <w:hideMark/>
          </w:tcPr>
          <w:p w14:paraId="59B340FB" w14:textId="77777777" w:rsidR="001A430C" w:rsidRPr="001A430C" w:rsidRDefault="001A430C" w:rsidP="001A430C">
            <w:pPr>
              <w:jc w:val="center"/>
              <w:rPr>
                <w:rFonts w:cs="Arial"/>
                <w:color w:val="000000"/>
                <w:sz w:val="18"/>
                <w:szCs w:val="18"/>
              </w:rPr>
            </w:pPr>
            <w:r w:rsidRPr="001A430C">
              <w:rPr>
                <w:rFonts w:cs="Arial"/>
                <w:color w:val="000000"/>
                <w:sz w:val="18"/>
                <w:szCs w:val="18"/>
              </w:rPr>
              <w:t>Valid Percent</w:t>
            </w:r>
          </w:p>
        </w:tc>
        <w:tc>
          <w:tcPr>
            <w:tcW w:w="1380" w:type="dxa"/>
            <w:gridSpan w:val="2"/>
            <w:tcBorders>
              <w:top w:val="single" w:sz="12" w:space="0" w:color="auto"/>
              <w:left w:val="single" w:sz="12" w:space="0" w:color="auto"/>
              <w:bottom w:val="single" w:sz="12" w:space="0" w:color="auto"/>
              <w:right w:val="single" w:sz="12" w:space="0" w:color="auto"/>
            </w:tcBorders>
            <w:shd w:val="clear" w:color="auto" w:fill="auto"/>
            <w:vAlign w:val="center"/>
            <w:hideMark/>
          </w:tcPr>
          <w:p w14:paraId="4CD0CBDA" w14:textId="77777777" w:rsidR="001A430C" w:rsidRPr="001A430C" w:rsidRDefault="001A430C" w:rsidP="001A430C">
            <w:pPr>
              <w:jc w:val="center"/>
              <w:rPr>
                <w:rFonts w:cs="Arial"/>
                <w:color w:val="000000"/>
                <w:sz w:val="18"/>
                <w:szCs w:val="18"/>
              </w:rPr>
            </w:pPr>
            <w:r w:rsidRPr="001A430C">
              <w:rPr>
                <w:rFonts w:cs="Arial"/>
                <w:color w:val="000000"/>
                <w:sz w:val="18"/>
                <w:szCs w:val="18"/>
              </w:rPr>
              <w:t>Cumulative Percent</w:t>
            </w:r>
          </w:p>
        </w:tc>
      </w:tr>
      <w:tr w:rsidR="001A430C" w:rsidRPr="001A430C" w14:paraId="5846D314" w14:textId="77777777" w:rsidTr="001A43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rPr>
          <w:gridAfter w:val="1"/>
          <w:wAfter w:w="298" w:type="dxa"/>
          <w:trHeight w:val="300"/>
        </w:trPr>
        <w:tc>
          <w:tcPr>
            <w:tcW w:w="960" w:type="dxa"/>
            <w:tcBorders>
              <w:top w:val="single" w:sz="12" w:space="0" w:color="auto"/>
              <w:left w:val="single" w:sz="12" w:space="0" w:color="auto"/>
              <w:bottom w:val="nil"/>
              <w:right w:val="nil"/>
            </w:tcBorders>
            <w:shd w:val="clear" w:color="auto" w:fill="auto"/>
            <w:vAlign w:val="center"/>
            <w:hideMark/>
          </w:tcPr>
          <w:p w14:paraId="28C4AC31" w14:textId="77777777" w:rsidR="001A430C" w:rsidRPr="001A430C" w:rsidRDefault="001A430C" w:rsidP="001A430C">
            <w:pPr>
              <w:rPr>
                <w:rFonts w:cs="Arial"/>
                <w:color w:val="000000"/>
                <w:sz w:val="18"/>
                <w:szCs w:val="18"/>
              </w:rPr>
            </w:pPr>
            <w:r w:rsidRPr="001A430C">
              <w:rPr>
                <w:rFonts w:cs="Arial"/>
                <w:color w:val="000000"/>
                <w:sz w:val="18"/>
                <w:szCs w:val="18"/>
              </w:rPr>
              <w:t>Valid</w:t>
            </w:r>
          </w:p>
        </w:tc>
        <w:tc>
          <w:tcPr>
            <w:tcW w:w="2740" w:type="dxa"/>
            <w:gridSpan w:val="3"/>
            <w:tcBorders>
              <w:top w:val="single" w:sz="12" w:space="0" w:color="auto"/>
              <w:left w:val="nil"/>
              <w:bottom w:val="nil"/>
              <w:right w:val="single" w:sz="12" w:space="0" w:color="auto"/>
            </w:tcBorders>
            <w:shd w:val="clear" w:color="auto" w:fill="auto"/>
            <w:vAlign w:val="center"/>
            <w:hideMark/>
          </w:tcPr>
          <w:p w14:paraId="1C0E9717" w14:textId="77777777" w:rsidR="001A430C" w:rsidRPr="001A430C" w:rsidRDefault="001A430C" w:rsidP="001A430C">
            <w:pPr>
              <w:rPr>
                <w:rFonts w:cs="Arial"/>
                <w:color w:val="000000"/>
                <w:sz w:val="18"/>
                <w:szCs w:val="18"/>
              </w:rPr>
            </w:pPr>
            <w:r w:rsidRPr="001A430C">
              <w:rPr>
                <w:rFonts w:cs="Arial"/>
                <w:color w:val="000000"/>
                <w:sz w:val="18"/>
                <w:szCs w:val="18"/>
              </w:rPr>
              <w:t>White</w:t>
            </w:r>
          </w:p>
        </w:tc>
        <w:tc>
          <w:tcPr>
            <w:tcW w:w="1160" w:type="dxa"/>
            <w:gridSpan w:val="2"/>
            <w:tcBorders>
              <w:top w:val="single" w:sz="12" w:space="0" w:color="auto"/>
              <w:left w:val="single" w:sz="12" w:space="0" w:color="auto"/>
              <w:bottom w:val="nil"/>
              <w:right w:val="single" w:sz="12" w:space="0" w:color="auto"/>
            </w:tcBorders>
            <w:shd w:val="clear" w:color="auto" w:fill="auto"/>
            <w:noWrap/>
            <w:vAlign w:val="center"/>
            <w:hideMark/>
          </w:tcPr>
          <w:p w14:paraId="76C710AD" w14:textId="77777777" w:rsidR="001A430C" w:rsidRPr="001A430C" w:rsidRDefault="001A430C" w:rsidP="001A430C">
            <w:pPr>
              <w:jc w:val="right"/>
              <w:rPr>
                <w:rFonts w:cs="Arial"/>
                <w:color w:val="000000"/>
                <w:sz w:val="18"/>
                <w:szCs w:val="18"/>
              </w:rPr>
            </w:pPr>
            <w:r w:rsidRPr="001A430C">
              <w:rPr>
                <w:rFonts w:cs="Arial"/>
                <w:color w:val="000000"/>
                <w:sz w:val="18"/>
                <w:szCs w:val="18"/>
              </w:rPr>
              <w:t>1584</w:t>
            </w:r>
          </w:p>
        </w:tc>
        <w:tc>
          <w:tcPr>
            <w:tcW w:w="1160" w:type="dxa"/>
            <w:gridSpan w:val="2"/>
            <w:tcBorders>
              <w:top w:val="single" w:sz="12" w:space="0" w:color="auto"/>
              <w:left w:val="single" w:sz="12" w:space="0" w:color="auto"/>
              <w:bottom w:val="nil"/>
              <w:right w:val="single" w:sz="12" w:space="0" w:color="auto"/>
            </w:tcBorders>
            <w:shd w:val="clear" w:color="auto" w:fill="auto"/>
            <w:noWrap/>
            <w:vAlign w:val="center"/>
            <w:hideMark/>
          </w:tcPr>
          <w:p w14:paraId="4DD7B1B3" w14:textId="77777777" w:rsidR="001A430C" w:rsidRPr="001A430C" w:rsidRDefault="001A430C" w:rsidP="001A430C">
            <w:pPr>
              <w:jc w:val="right"/>
              <w:rPr>
                <w:rFonts w:cs="Arial"/>
                <w:color w:val="000000"/>
                <w:sz w:val="18"/>
                <w:szCs w:val="18"/>
              </w:rPr>
            </w:pPr>
            <w:r w:rsidRPr="001A430C">
              <w:rPr>
                <w:rFonts w:cs="Arial"/>
                <w:color w:val="000000"/>
                <w:sz w:val="18"/>
                <w:szCs w:val="18"/>
              </w:rPr>
              <w:t>56.5</w:t>
            </w:r>
          </w:p>
        </w:tc>
        <w:tc>
          <w:tcPr>
            <w:tcW w:w="1380" w:type="dxa"/>
            <w:tcBorders>
              <w:top w:val="single" w:sz="12" w:space="0" w:color="auto"/>
              <w:left w:val="single" w:sz="12" w:space="0" w:color="auto"/>
              <w:bottom w:val="nil"/>
              <w:right w:val="single" w:sz="12" w:space="0" w:color="auto"/>
            </w:tcBorders>
            <w:shd w:val="clear" w:color="auto" w:fill="auto"/>
            <w:noWrap/>
            <w:vAlign w:val="center"/>
            <w:hideMark/>
          </w:tcPr>
          <w:p w14:paraId="66C8F106" w14:textId="77777777" w:rsidR="001A430C" w:rsidRPr="001A430C" w:rsidRDefault="001A430C" w:rsidP="001A430C">
            <w:pPr>
              <w:jc w:val="right"/>
              <w:rPr>
                <w:rFonts w:cs="Arial"/>
                <w:color w:val="000000"/>
                <w:sz w:val="18"/>
                <w:szCs w:val="18"/>
              </w:rPr>
            </w:pPr>
            <w:r w:rsidRPr="001A430C">
              <w:rPr>
                <w:rFonts w:cs="Arial"/>
                <w:color w:val="000000"/>
                <w:sz w:val="18"/>
                <w:szCs w:val="18"/>
              </w:rPr>
              <w:t>56.5</w:t>
            </w:r>
          </w:p>
        </w:tc>
        <w:tc>
          <w:tcPr>
            <w:tcW w:w="1380" w:type="dxa"/>
            <w:gridSpan w:val="2"/>
            <w:tcBorders>
              <w:top w:val="single" w:sz="12" w:space="0" w:color="auto"/>
              <w:left w:val="single" w:sz="12" w:space="0" w:color="auto"/>
              <w:bottom w:val="nil"/>
              <w:right w:val="single" w:sz="12" w:space="0" w:color="auto"/>
            </w:tcBorders>
            <w:shd w:val="clear" w:color="auto" w:fill="auto"/>
            <w:noWrap/>
            <w:vAlign w:val="center"/>
            <w:hideMark/>
          </w:tcPr>
          <w:p w14:paraId="45D35A95" w14:textId="77777777" w:rsidR="001A430C" w:rsidRPr="001A430C" w:rsidRDefault="001A430C" w:rsidP="001A430C">
            <w:pPr>
              <w:jc w:val="right"/>
              <w:rPr>
                <w:rFonts w:cs="Arial"/>
                <w:color w:val="000000"/>
                <w:sz w:val="18"/>
                <w:szCs w:val="18"/>
              </w:rPr>
            </w:pPr>
            <w:r w:rsidRPr="001A430C">
              <w:rPr>
                <w:rFonts w:cs="Arial"/>
                <w:color w:val="000000"/>
                <w:sz w:val="18"/>
                <w:szCs w:val="18"/>
              </w:rPr>
              <w:t>56.5</w:t>
            </w:r>
          </w:p>
        </w:tc>
      </w:tr>
      <w:tr w:rsidR="001A430C" w:rsidRPr="001A430C" w14:paraId="2A9F2FBD" w14:textId="77777777" w:rsidTr="001A43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rPr>
          <w:gridAfter w:val="1"/>
          <w:wAfter w:w="298" w:type="dxa"/>
          <w:trHeight w:val="300"/>
        </w:trPr>
        <w:tc>
          <w:tcPr>
            <w:tcW w:w="960" w:type="dxa"/>
            <w:tcBorders>
              <w:top w:val="nil"/>
              <w:left w:val="single" w:sz="12" w:space="0" w:color="auto"/>
              <w:bottom w:val="nil"/>
              <w:right w:val="nil"/>
            </w:tcBorders>
            <w:shd w:val="clear" w:color="auto" w:fill="auto"/>
            <w:noWrap/>
            <w:vAlign w:val="center"/>
            <w:hideMark/>
          </w:tcPr>
          <w:p w14:paraId="301C9503" w14:textId="77777777" w:rsidR="001A430C" w:rsidRPr="001A430C" w:rsidRDefault="001A430C" w:rsidP="001A430C">
            <w:pPr>
              <w:jc w:val="center"/>
              <w:rPr>
                <w:rFonts w:cs="Arial"/>
                <w:sz w:val="20"/>
                <w:szCs w:val="20"/>
              </w:rPr>
            </w:pPr>
            <w:r w:rsidRPr="001A430C">
              <w:rPr>
                <w:rFonts w:cs="Arial"/>
                <w:sz w:val="20"/>
                <w:szCs w:val="20"/>
              </w:rPr>
              <w:t> </w:t>
            </w:r>
          </w:p>
        </w:tc>
        <w:tc>
          <w:tcPr>
            <w:tcW w:w="2740" w:type="dxa"/>
            <w:gridSpan w:val="3"/>
            <w:tcBorders>
              <w:top w:val="nil"/>
              <w:left w:val="nil"/>
              <w:bottom w:val="nil"/>
              <w:right w:val="single" w:sz="12" w:space="0" w:color="auto"/>
            </w:tcBorders>
            <w:shd w:val="clear" w:color="auto" w:fill="auto"/>
            <w:vAlign w:val="center"/>
            <w:hideMark/>
          </w:tcPr>
          <w:p w14:paraId="538D5966" w14:textId="77777777" w:rsidR="001A430C" w:rsidRPr="001A430C" w:rsidRDefault="001A430C" w:rsidP="001A430C">
            <w:pPr>
              <w:rPr>
                <w:rFonts w:cs="Arial"/>
                <w:color w:val="000000"/>
                <w:sz w:val="18"/>
                <w:szCs w:val="18"/>
              </w:rPr>
            </w:pPr>
            <w:r w:rsidRPr="001A430C">
              <w:rPr>
                <w:rFonts w:cs="Arial"/>
                <w:color w:val="000000"/>
                <w:sz w:val="18"/>
                <w:szCs w:val="18"/>
              </w:rPr>
              <w:t>Black or African-American</w:t>
            </w:r>
          </w:p>
        </w:tc>
        <w:tc>
          <w:tcPr>
            <w:tcW w:w="1160" w:type="dxa"/>
            <w:gridSpan w:val="2"/>
            <w:tcBorders>
              <w:top w:val="nil"/>
              <w:left w:val="single" w:sz="12" w:space="0" w:color="auto"/>
              <w:bottom w:val="nil"/>
              <w:right w:val="single" w:sz="12" w:space="0" w:color="auto"/>
            </w:tcBorders>
            <w:shd w:val="clear" w:color="auto" w:fill="auto"/>
            <w:noWrap/>
            <w:vAlign w:val="center"/>
            <w:hideMark/>
          </w:tcPr>
          <w:p w14:paraId="70AB7891" w14:textId="77777777" w:rsidR="001A430C" w:rsidRPr="001A430C" w:rsidRDefault="001A430C" w:rsidP="001A430C">
            <w:pPr>
              <w:jc w:val="right"/>
              <w:rPr>
                <w:rFonts w:cs="Arial"/>
                <w:color w:val="000000"/>
                <w:sz w:val="18"/>
                <w:szCs w:val="18"/>
              </w:rPr>
            </w:pPr>
            <w:r w:rsidRPr="001A430C">
              <w:rPr>
                <w:rFonts w:cs="Arial"/>
                <w:color w:val="000000"/>
                <w:sz w:val="18"/>
                <w:szCs w:val="18"/>
              </w:rPr>
              <w:t>156</w:t>
            </w:r>
          </w:p>
        </w:tc>
        <w:tc>
          <w:tcPr>
            <w:tcW w:w="1160" w:type="dxa"/>
            <w:gridSpan w:val="2"/>
            <w:tcBorders>
              <w:top w:val="nil"/>
              <w:left w:val="single" w:sz="12" w:space="0" w:color="auto"/>
              <w:bottom w:val="nil"/>
              <w:right w:val="single" w:sz="12" w:space="0" w:color="auto"/>
            </w:tcBorders>
            <w:shd w:val="clear" w:color="auto" w:fill="auto"/>
            <w:noWrap/>
            <w:vAlign w:val="center"/>
            <w:hideMark/>
          </w:tcPr>
          <w:p w14:paraId="7D3D3CB2" w14:textId="77777777" w:rsidR="001A430C" w:rsidRPr="001A430C" w:rsidRDefault="001A430C" w:rsidP="001A430C">
            <w:pPr>
              <w:jc w:val="right"/>
              <w:rPr>
                <w:rFonts w:cs="Arial"/>
                <w:color w:val="000000"/>
                <w:sz w:val="18"/>
                <w:szCs w:val="18"/>
              </w:rPr>
            </w:pPr>
            <w:r w:rsidRPr="001A430C">
              <w:rPr>
                <w:rFonts w:cs="Arial"/>
                <w:color w:val="000000"/>
                <w:sz w:val="18"/>
                <w:szCs w:val="18"/>
              </w:rPr>
              <w:t>5.6</w:t>
            </w:r>
          </w:p>
        </w:tc>
        <w:tc>
          <w:tcPr>
            <w:tcW w:w="1380" w:type="dxa"/>
            <w:tcBorders>
              <w:top w:val="nil"/>
              <w:left w:val="single" w:sz="12" w:space="0" w:color="auto"/>
              <w:bottom w:val="nil"/>
              <w:right w:val="single" w:sz="12" w:space="0" w:color="auto"/>
            </w:tcBorders>
            <w:shd w:val="clear" w:color="auto" w:fill="auto"/>
            <w:noWrap/>
            <w:vAlign w:val="center"/>
            <w:hideMark/>
          </w:tcPr>
          <w:p w14:paraId="314E79C4" w14:textId="77777777" w:rsidR="001A430C" w:rsidRPr="001A430C" w:rsidRDefault="001A430C" w:rsidP="001A430C">
            <w:pPr>
              <w:jc w:val="right"/>
              <w:rPr>
                <w:rFonts w:cs="Arial"/>
                <w:color w:val="000000"/>
                <w:sz w:val="18"/>
                <w:szCs w:val="18"/>
              </w:rPr>
            </w:pPr>
            <w:r w:rsidRPr="001A430C">
              <w:rPr>
                <w:rFonts w:cs="Arial"/>
                <w:color w:val="000000"/>
                <w:sz w:val="18"/>
                <w:szCs w:val="18"/>
              </w:rPr>
              <w:t>5.6</w:t>
            </w:r>
          </w:p>
        </w:tc>
        <w:tc>
          <w:tcPr>
            <w:tcW w:w="1380" w:type="dxa"/>
            <w:gridSpan w:val="2"/>
            <w:tcBorders>
              <w:top w:val="nil"/>
              <w:left w:val="single" w:sz="12" w:space="0" w:color="auto"/>
              <w:bottom w:val="nil"/>
              <w:right w:val="single" w:sz="12" w:space="0" w:color="auto"/>
            </w:tcBorders>
            <w:shd w:val="clear" w:color="auto" w:fill="auto"/>
            <w:noWrap/>
            <w:vAlign w:val="center"/>
            <w:hideMark/>
          </w:tcPr>
          <w:p w14:paraId="2AA22CD8" w14:textId="77777777" w:rsidR="001A430C" w:rsidRPr="001A430C" w:rsidRDefault="001A430C" w:rsidP="001A430C">
            <w:pPr>
              <w:jc w:val="right"/>
              <w:rPr>
                <w:rFonts w:cs="Arial"/>
                <w:color w:val="000000"/>
                <w:sz w:val="18"/>
                <w:szCs w:val="18"/>
              </w:rPr>
            </w:pPr>
            <w:r w:rsidRPr="001A430C">
              <w:rPr>
                <w:rFonts w:cs="Arial"/>
                <w:color w:val="000000"/>
                <w:sz w:val="18"/>
                <w:szCs w:val="18"/>
              </w:rPr>
              <w:t>62.1</w:t>
            </w:r>
          </w:p>
        </w:tc>
      </w:tr>
      <w:tr w:rsidR="001A430C" w:rsidRPr="001A430C" w14:paraId="65EA8472" w14:textId="77777777" w:rsidTr="001A43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rPr>
          <w:gridAfter w:val="1"/>
          <w:wAfter w:w="298" w:type="dxa"/>
          <w:trHeight w:val="300"/>
        </w:trPr>
        <w:tc>
          <w:tcPr>
            <w:tcW w:w="960" w:type="dxa"/>
            <w:tcBorders>
              <w:top w:val="nil"/>
              <w:left w:val="single" w:sz="12" w:space="0" w:color="auto"/>
              <w:bottom w:val="nil"/>
              <w:right w:val="nil"/>
            </w:tcBorders>
            <w:shd w:val="clear" w:color="auto" w:fill="auto"/>
            <w:noWrap/>
            <w:vAlign w:val="center"/>
            <w:hideMark/>
          </w:tcPr>
          <w:p w14:paraId="37F73443" w14:textId="77777777" w:rsidR="001A430C" w:rsidRPr="001A430C" w:rsidRDefault="001A430C" w:rsidP="001A430C">
            <w:pPr>
              <w:jc w:val="center"/>
              <w:rPr>
                <w:rFonts w:cs="Arial"/>
                <w:sz w:val="20"/>
                <w:szCs w:val="20"/>
              </w:rPr>
            </w:pPr>
            <w:r w:rsidRPr="001A430C">
              <w:rPr>
                <w:rFonts w:cs="Arial"/>
                <w:sz w:val="20"/>
                <w:szCs w:val="20"/>
              </w:rPr>
              <w:t> </w:t>
            </w:r>
          </w:p>
        </w:tc>
        <w:tc>
          <w:tcPr>
            <w:tcW w:w="2740" w:type="dxa"/>
            <w:gridSpan w:val="3"/>
            <w:tcBorders>
              <w:top w:val="nil"/>
              <w:left w:val="nil"/>
              <w:bottom w:val="nil"/>
              <w:right w:val="single" w:sz="12" w:space="0" w:color="auto"/>
            </w:tcBorders>
            <w:shd w:val="clear" w:color="auto" w:fill="auto"/>
            <w:vAlign w:val="center"/>
            <w:hideMark/>
          </w:tcPr>
          <w:p w14:paraId="219CB693" w14:textId="77777777" w:rsidR="001A430C" w:rsidRPr="001A430C" w:rsidRDefault="001A430C" w:rsidP="001A430C">
            <w:pPr>
              <w:rPr>
                <w:rFonts w:cs="Arial"/>
                <w:color w:val="000000"/>
                <w:sz w:val="18"/>
                <w:szCs w:val="18"/>
              </w:rPr>
            </w:pPr>
            <w:r w:rsidRPr="001A430C">
              <w:rPr>
                <w:rFonts w:cs="Arial"/>
                <w:color w:val="000000"/>
                <w:sz w:val="18"/>
                <w:szCs w:val="18"/>
              </w:rPr>
              <w:t>Hispanic or Latino</w:t>
            </w:r>
          </w:p>
        </w:tc>
        <w:tc>
          <w:tcPr>
            <w:tcW w:w="1160" w:type="dxa"/>
            <w:gridSpan w:val="2"/>
            <w:tcBorders>
              <w:top w:val="nil"/>
              <w:left w:val="single" w:sz="12" w:space="0" w:color="auto"/>
              <w:bottom w:val="nil"/>
              <w:right w:val="single" w:sz="12" w:space="0" w:color="auto"/>
            </w:tcBorders>
            <w:shd w:val="clear" w:color="auto" w:fill="auto"/>
            <w:noWrap/>
            <w:vAlign w:val="center"/>
            <w:hideMark/>
          </w:tcPr>
          <w:p w14:paraId="1414DCC7" w14:textId="77777777" w:rsidR="001A430C" w:rsidRPr="001A430C" w:rsidRDefault="001A430C" w:rsidP="001A430C">
            <w:pPr>
              <w:jc w:val="right"/>
              <w:rPr>
                <w:rFonts w:cs="Arial"/>
                <w:color w:val="000000"/>
                <w:sz w:val="18"/>
                <w:szCs w:val="18"/>
              </w:rPr>
            </w:pPr>
            <w:r w:rsidRPr="001A430C">
              <w:rPr>
                <w:rFonts w:cs="Arial"/>
                <w:color w:val="000000"/>
                <w:sz w:val="18"/>
                <w:szCs w:val="18"/>
              </w:rPr>
              <w:t>519</w:t>
            </w:r>
          </w:p>
        </w:tc>
        <w:tc>
          <w:tcPr>
            <w:tcW w:w="1160" w:type="dxa"/>
            <w:gridSpan w:val="2"/>
            <w:tcBorders>
              <w:top w:val="nil"/>
              <w:left w:val="single" w:sz="12" w:space="0" w:color="auto"/>
              <w:bottom w:val="nil"/>
              <w:right w:val="single" w:sz="12" w:space="0" w:color="auto"/>
            </w:tcBorders>
            <w:shd w:val="clear" w:color="auto" w:fill="auto"/>
            <w:noWrap/>
            <w:vAlign w:val="center"/>
            <w:hideMark/>
          </w:tcPr>
          <w:p w14:paraId="7F667AAE" w14:textId="77777777" w:rsidR="001A430C" w:rsidRPr="001A430C" w:rsidRDefault="001A430C" w:rsidP="001A430C">
            <w:pPr>
              <w:jc w:val="right"/>
              <w:rPr>
                <w:rFonts w:cs="Arial"/>
                <w:color w:val="000000"/>
                <w:sz w:val="18"/>
                <w:szCs w:val="18"/>
              </w:rPr>
            </w:pPr>
            <w:r w:rsidRPr="001A430C">
              <w:rPr>
                <w:rFonts w:cs="Arial"/>
                <w:color w:val="000000"/>
                <w:sz w:val="18"/>
                <w:szCs w:val="18"/>
              </w:rPr>
              <w:t>18.5</w:t>
            </w:r>
          </w:p>
        </w:tc>
        <w:tc>
          <w:tcPr>
            <w:tcW w:w="1380" w:type="dxa"/>
            <w:tcBorders>
              <w:top w:val="nil"/>
              <w:left w:val="single" w:sz="12" w:space="0" w:color="auto"/>
              <w:bottom w:val="nil"/>
              <w:right w:val="single" w:sz="12" w:space="0" w:color="auto"/>
            </w:tcBorders>
            <w:shd w:val="clear" w:color="auto" w:fill="auto"/>
            <w:noWrap/>
            <w:vAlign w:val="center"/>
            <w:hideMark/>
          </w:tcPr>
          <w:p w14:paraId="197D74DA" w14:textId="77777777" w:rsidR="001A430C" w:rsidRPr="001A430C" w:rsidRDefault="001A430C" w:rsidP="001A430C">
            <w:pPr>
              <w:jc w:val="right"/>
              <w:rPr>
                <w:rFonts w:cs="Arial"/>
                <w:color w:val="000000"/>
                <w:sz w:val="18"/>
                <w:szCs w:val="18"/>
              </w:rPr>
            </w:pPr>
            <w:r w:rsidRPr="001A430C">
              <w:rPr>
                <w:rFonts w:cs="Arial"/>
                <w:color w:val="000000"/>
                <w:sz w:val="18"/>
                <w:szCs w:val="18"/>
              </w:rPr>
              <w:t>18.5</w:t>
            </w:r>
          </w:p>
        </w:tc>
        <w:tc>
          <w:tcPr>
            <w:tcW w:w="1380" w:type="dxa"/>
            <w:gridSpan w:val="2"/>
            <w:tcBorders>
              <w:top w:val="nil"/>
              <w:left w:val="single" w:sz="12" w:space="0" w:color="auto"/>
              <w:bottom w:val="nil"/>
              <w:right w:val="single" w:sz="12" w:space="0" w:color="auto"/>
            </w:tcBorders>
            <w:shd w:val="clear" w:color="auto" w:fill="auto"/>
            <w:noWrap/>
            <w:vAlign w:val="center"/>
            <w:hideMark/>
          </w:tcPr>
          <w:p w14:paraId="7CF88A9C" w14:textId="77777777" w:rsidR="001A430C" w:rsidRPr="001A430C" w:rsidRDefault="001A430C" w:rsidP="001A430C">
            <w:pPr>
              <w:jc w:val="right"/>
              <w:rPr>
                <w:rFonts w:cs="Arial"/>
                <w:color w:val="000000"/>
                <w:sz w:val="18"/>
                <w:szCs w:val="18"/>
              </w:rPr>
            </w:pPr>
            <w:r w:rsidRPr="001A430C">
              <w:rPr>
                <w:rFonts w:cs="Arial"/>
                <w:color w:val="000000"/>
                <w:sz w:val="18"/>
                <w:szCs w:val="18"/>
              </w:rPr>
              <w:t>80.6</w:t>
            </w:r>
          </w:p>
        </w:tc>
      </w:tr>
      <w:tr w:rsidR="001A430C" w:rsidRPr="001A430C" w14:paraId="1A1AE7E8" w14:textId="77777777" w:rsidTr="001A43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rPr>
          <w:gridAfter w:val="1"/>
          <w:wAfter w:w="298" w:type="dxa"/>
          <w:trHeight w:val="300"/>
        </w:trPr>
        <w:tc>
          <w:tcPr>
            <w:tcW w:w="960" w:type="dxa"/>
            <w:tcBorders>
              <w:top w:val="nil"/>
              <w:left w:val="single" w:sz="12" w:space="0" w:color="auto"/>
              <w:bottom w:val="nil"/>
              <w:right w:val="nil"/>
            </w:tcBorders>
            <w:shd w:val="clear" w:color="auto" w:fill="auto"/>
            <w:noWrap/>
            <w:vAlign w:val="center"/>
            <w:hideMark/>
          </w:tcPr>
          <w:p w14:paraId="70E7FA54" w14:textId="77777777" w:rsidR="001A430C" w:rsidRPr="001A430C" w:rsidRDefault="001A430C" w:rsidP="001A430C">
            <w:pPr>
              <w:jc w:val="center"/>
              <w:rPr>
                <w:rFonts w:cs="Arial"/>
                <w:sz w:val="20"/>
                <w:szCs w:val="20"/>
              </w:rPr>
            </w:pPr>
            <w:r w:rsidRPr="001A430C">
              <w:rPr>
                <w:rFonts w:cs="Arial"/>
                <w:sz w:val="20"/>
                <w:szCs w:val="20"/>
              </w:rPr>
              <w:t> </w:t>
            </w:r>
          </w:p>
        </w:tc>
        <w:tc>
          <w:tcPr>
            <w:tcW w:w="2740" w:type="dxa"/>
            <w:gridSpan w:val="3"/>
            <w:tcBorders>
              <w:top w:val="nil"/>
              <w:left w:val="nil"/>
              <w:bottom w:val="nil"/>
              <w:right w:val="single" w:sz="12" w:space="0" w:color="auto"/>
            </w:tcBorders>
            <w:shd w:val="clear" w:color="auto" w:fill="auto"/>
            <w:vAlign w:val="center"/>
            <w:hideMark/>
          </w:tcPr>
          <w:p w14:paraId="0E7B5E75" w14:textId="77777777" w:rsidR="001A430C" w:rsidRPr="001A430C" w:rsidRDefault="001A430C" w:rsidP="001A430C">
            <w:pPr>
              <w:rPr>
                <w:rFonts w:cs="Arial"/>
                <w:color w:val="000000"/>
                <w:sz w:val="18"/>
                <w:szCs w:val="18"/>
              </w:rPr>
            </w:pPr>
            <w:r w:rsidRPr="001A430C">
              <w:rPr>
                <w:rFonts w:cs="Arial"/>
                <w:color w:val="000000"/>
                <w:sz w:val="18"/>
                <w:szCs w:val="18"/>
              </w:rPr>
              <w:t>Asian or Pacific Islander</w:t>
            </w:r>
          </w:p>
        </w:tc>
        <w:tc>
          <w:tcPr>
            <w:tcW w:w="1160" w:type="dxa"/>
            <w:gridSpan w:val="2"/>
            <w:tcBorders>
              <w:top w:val="nil"/>
              <w:left w:val="single" w:sz="12" w:space="0" w:color="auto"/>
              <w:bottom w:val="nil"/>
              <w:right w:val="single" w:sz="12" w:space="0" w:color="auto"/>
            </w:tcBorders>
            <w:shd w:val="clear" w:color="auto" w:fill="auto"/>
            <w:noWrap/>
            <w:vAlign w:val="center"/>
            <w:hideMark/>
          </w:tcPr>
          <w:p w14:paraId="2DE35E62" w14:textId="77777777" w:rsidR="001A430C" w:rsidRPr="001A430C" w:rsidRDefault="001A430C" w:rsidP="001A430C">
            <w:pPr>
              <w:jc w:val="right"/>
              <w:rPr>
                <w:rFonts w:cs="Arial"/>
                <w:color w:val="000000"/>
                <w:sz w:val="18"/>
                <w:szCs w:val="18"/>
              </w:rPr>
            </w:pPr>
            <w:r w:rsidRPr="001A430C">
              <w:rPr>
                <w:rFonts w:cs="Arial"/>
                <w:color w:val="000000"/>
                <w:sz w:val="18"/>
                <w:szCs w:val="18"/>
              </w:rPr>
              <w:t>156</w:t>
            </w:r>
          </w:p>
        </w:tc>
        <w:tc>
          <w:tcPr>
            <w:tcW w:w="1160" w:type="dxa"/>
            <w:gridSpan w:val="2"/>
            <w:tcBorders>
              <w:top w:val="nil"/>
              <w:left w:val="single" w:sz="12" w:space="0" w:color="auto"/>
              <w:bottom w:val="nil"/>
              <w:right w:val="single" w:sz="12" w:space="0" w:color="auto"/>
            </w:tcBorders>
            <w:shd w:val="clear" w:color="auto" w:fill="auto"/>
            <w:noWrap/>
            <w:vAlign w:val="center"/>
            <w:hideMark/>
          </w:tcPr>
          <w:p w14:paraId="06A8B211" w14:textId="77777777" w:rsidR="001A430C" w:rsidRPr="001A430C" w:rsidRDefault="001A430C" w:rsidP="001A430C">
            <w:pPr>
              <w:jc w:val="right"/>
              <w:rPr>
                <w:rFonts w:cs="Arial"/>
                <w:color w:val="000000"/>
                <w:sz w:val="18"/>
                <w:szCs w:val="18"/>
              </w:rPr>
            </w:pPr>
            <w:r w:rsidRPr="001A430C">
              <w:rPr>
                <w:rFonts w:cs="Arial"/>
                <w:color w:val="000000"/>
                <w:sz w:val="18"/>
                <w:szCs w:val="18"/>
              </w:rPr>
              <w:t>5.6</w:t>
            </w:r>
          </w:p>
        </w:tc>
        <w:tc>
          <w:tcPr>
            <w:tcW w:w="1380" w:type="dxa"/>
            <w:tcBorders>
              <w:top w:val="nil"/>
              <w:left w:val="single" w:sz="12" w:space="0" w:color="auto"/>
              <w:bottom w:val="nil"/>
              <w:right w:val="single" w:sz="12" w:space="0" w:color="auto"/>
            </w:tcBorders>
            <w:shd w:val="clear" w:color="auto" w:fill="auto"/>
            <w:noWrap/>
            <w:vAlign w:val="center"/>
            <w:hideMark/>
          </w:tcPr>
          <w:p w14:paraId="10C3EF33" w14:textId="77777777" w:rsidR="001A430C" w:rsidRPr="001A430C" w:rsidRDefault="001A430C" w:rsidP="001A430C">
            <w:pPr>
              <w:jc w:val="right"/>
              <w:rPr>
                <w:rFonts w:cs="Arial"/>
                <w:color w:val="000000"/>
                <w:sz w:val="18"/>
                <w:szCs w:val="18"/>
              </w:rPr>
            </w:pPr>
            <w:r w:rsidRPr="001A430C">
              <w:rPr>
                <w:rFonts w:cs="Arial"/>
                <w:color w:val="000000"/>
                <w:sz w:val="18"/>
                <w:szCs w:val="18"/>
              </w:rPr>
              <w:t>5.6</w:t>
            </w:r>
          </w:p>
        </w:tc>
        <w:tc>
          <w:tcPr>
            <w:tcW w:w="1380" w:type="dxa"/>
            <w:gridSpan w:val="2"/>
            <w:tcBorders>
              <w:top w:val="nil"/>
              <w:left w:val="single" w:sz="12" w:space="0" w:color="auto"/>
              <w:bottom w:val="nil"/>
              <w:right w:val="single" w:sz="12" w:space="0" w:color="auto"/>
            </w:tcBorders>
            <w:shd w:val="clear" w:color="auto" w:fill="auto"/>
            <w:noWrap/>
            <w:vAlign w:val="center"/>
            <w:hideMark/>
          </w:tcPr>
          <w:p w14:paraId="47BC33C5" w14:textId="77777777" w:rsidR="001A430C" w:rsidRPr="001A430C" w:rsidRDefault="001A430C" w:rsidP="001A430C">
            <w:pPr>
              <w:jc w:val="right"/>
              <w:rPr>
                <w:rFonts w:cs="Arial"/>
                <w:color w:val="000000"/>
                <w:sz w:val="18"/>
                <w:szCs w:val="18"/>
              </w:rPr>
            </w:pPr>
            <w:r w:rsidRPr="001A430C">
              <w:rPr>
                <w:rFonts w:cs="Arial"/>
                <w:color w:val="000000"/>
                <w:sz w:val="18"/>
                <w:szCs w:val="18"/>
              </w:rPr>
              <w:t>86.1</w:t>
            </w:r>
          </w:p>
        </w:tc>
      </w:tr>
      <w:tr w:rsidR="001A430C" w:rsidRPr="001A430C" w14:paraId="0478AE7A" w14:textId="77777777" w:rsidTr="001A43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rPr>
          <w:gridAfter w:val="1"/>
          <w:wAfter w:w="298" w:type="dxa"/>
          <w:trHeight w:val="300"/>
        </w:trPr>
        <w:tc>
          <w:tcPr>
            <w:tcW w:w="960" w:type="dxa"/>
            <w:tcBorders>
              <w:top w:val="nil"/>
              <w:left w:val="single" w:sz="12" w:space="0" w:color="auto"/>
              <w:bottom w:val="nil"/>
              <w:right w:val="nil"/>
            </w:tcBorders>
            <w:shd w:val="clear" w:color="auto" w:fill="auto"/>
            <w:noWrap/>
            <w:vAlign w:val="center"/>
            <w:hideMark/>
          </w:tcPr>
          <w:p w14:paraId="153F72DF" w14:textId="77777777" w:rsidR="001A430C" w:rsidRPr="001A430C" w:rsidRDefault="001A430C" w:rsidP="001A430C">
            <w:pPr>
              <w:jc w:val="center"/>
              <w:rPr>
                <w:rFonts w:cs="Arial"/>
                <w:sz w:val="20"/>
                <w:szCs w:val="20"/>
              </w:rPr>
            </w:pPr>
            <w:r w:rsidRPr="001A430C">
              <w:rPr>
                <w:rFonts w:cs="Arial"/>
                <w:sz w:val="20"/>
                <w:szCs w:val="20"/>
              </w:rPr>
              <w:t> </w:t>
            </w:r>
          </w:p>
        </w:tc>
        <w:tc>
          <w:tcPr>
            <w:tcW w:w="2740" w:type="dxa"/>
            <w:gridSpan w:val="3"/>
            <w:tcBorders>
              <w:top w:val="nil"/>
              <w:left w:val="nil"/>
              <w:bottom w:val="nil"/>
              <w:right w:val="single" w:sz="12" w:space="0" w:color="auto"/>
            </w:tcBorders>
            <w:shd w:val="clear" w:color="auto" w:fill="auto"/>
            <w:vAlign w:val="center"/>
            <w:hideMark/>
          </w:tcPr>
          <w:p w14:paraId="3E268258" w14:textId="77777777" w:rsidR="001A430C" w:rsidRPr="001A430C" w:rsidRDefault="001A430C" w:rsidP="001A430C">
            <w:pPr>
              <w:rPr>
                <w:rFonts w:cs="Arial"/>
                <w:color w:val="000000"/>
                <w:sz w:val="18"/>
                <w:szCs w:val="18"/>
              </w:rPr>
            </w:pPr>
            <w:r w:rsidRPr="001A430C">
              <w:rPr>
                <w:rFonts w:cs="Arial"/>
                <w:color w:val="000000"/>
                <w:sz w:val="18"/>
                <w:szCs w:val="18"/>
              </w:rPr>
              <w:t>American Indian or Alaskan Native</w:t>
            </w:r>
          </w:p>
        </w:tc>
        <w:tc>
          <w:tcPr>
            <w:tcW w:w="1160" w:type="dxa"/>
            <w:gridSpan w:val="2"/>
            <w:tcBorders>
              <w:top w:val="nil"/>
              <w:left w:val="single" w:sz="12" w:space="0" w:color="auto"/>
              <w:bottom w:val="nil"/>
              <w:right w:val="single" w:sz="12" w:space="0" w:color="auto"/>
            </w:tcBorders>
            <w:shd w:val="clear" w:color="auto" w:fill="auto"/>
            <w:noWrap/>
            <w:vAlign w:val="center"/>
            <w:hideMark/>
          </w:tcPr>
          <w:p w14:paraId="66633FAF" w14:textId="77777777" w:rsidR="001A430C" w:rsidRPr="001A430C" w:rsidRDefault="001A430C" w:rsidP="001A430C">
            <w:pPr>
              <w:jc w:val="right"/>
              <w:rPr>
                <w:rFonts w:cs="Arial"/>
                <w:color w:val="000000"/>
                <w:sz w:val="18"/>
                <w:szCs w:val="18"/>
              </w:rPr>
            </w:pPr>
            <w:r w:rsidRPr="001A430C">
              <w:rPr>
                <w:rFonts w:cs="Arial"/>
                <w:color w:val="000000"/>
                <w:sz w:val="18"/>
                <w:szCs w:val="18"/>
              </w:rPr>
              <w:t>8</w:t>
            </w:r>
          </w:p>
        </w:tc>
        <w:tc>
          <w:tcPr>
            <w:tcW w:w="1160" w:type="dxa"/>
            <w:gridSpan w:val="2"/>
            <w:tcBorders>
              <w:top w:val="nil"/>
              <w:left w:val="single" w:sz="12" w:space="0" w:color="auto"/>
              <w:bottom w:val="nil"/>
              <w:right w:val="single" w:sz="12" w:space="0" w:color="auto"/>
            </w:tcBorders>
            <w:shd w:val="clear" w:color="auto" w:fill="auto"/>
            <w:noWrap/>
            <w:vAlign w:val="center"/>
            <w:hideMark/>
          </w:tcPr>
          <w:p w14:paraId="088F14FD" w14:textId="77777777" w:rsidR="001A430C" w:rsidRPr="001A430C" w:rsidRDefault="001A430C" w:rsidP="001A430C">
            <w:pPr>
              <w:jc w:val="right"/>
              <w:rPr>
                <w:rFonts w:cs="Arial"/>
                <w:color w:val="000000"/>
                <w:sz w:val="18"/>
                <w:szCs w:val="18"/>
              </w:rPr>
            </w:pPr>
            <w:r w:rsidRPr="001A430C">
              <w:rPr>
                <w:rFonts w:cs="Arial"/>
                <w:color w:val="000000"/>
                <w:sz w:val="18"/>
                <w:szCs w:val="18"/>
              </w:rPr>
              <w:t>.3</w:t>
            </w:r>
          </w:p>
        </w:tc>
        <w:tc>
          <w:tcPr>
            <w:tcW w:w="1380" w:type="dxa"/>
            <w:tcBorders>
              <w:top w:val="nil"/>
              <w:left w:val="single" w:sz="12" w:space="0" w:color="auto"/>
              <w:bottom w:val="nil"/>
              <w:right w:val="single" w:sz="12" w:space="0" w:color="auto"/>
            </w:tcBorders>
            <w:shd w:val="clear" w:color="auto" w:fill="auto"/>
            <w:noWrap/>
            <w:vAlign w:val="center"/>
            <w:hideMark/>
          </w:tcPr>
          <w:p w14:paraId="7424DD69" w14:textId="77777777" w:rsidR="001A430C" w:rsidRPr="001A430C" w:rsidRDefault="001A430C" w:rsidP="001A430C">
            <w:pPr>
              <w:jc w:val="right"/>
              <w:rPr>
                <w:rFonts w:cs="Arial"/>
                <w:color w:val="000000"/>
                <w:sz w:val="18"/>
                <w:szCs w:val="18"/>
              </w:rPr>
            </w:pPr>
            <w:r w:rsidRPr="001A430C">
              <w:rPr>
                <w:rFonts w:cs="Arial"/>
                <w:color w:val="000000"/>
                <w:sz w:val="18"/>
                <w:szCs w:val="18"/>
              </w:rPr>
              <w:t>.3</w:t>
            </w:r>
          </w:p>
        </w:tc>
        <w:tc>
          <w:tcPr>
            <w:tcW w:w="1380" w:type="dxa"/>
            <w:gridSpan w:val="2"/>
            <w:tcBorders>
              <w:top w:val="nil"/>
              <w:left w:val="single" w:sz="12" w:space="0" w:color="auto"/>
              <w:bottom w:val="nil"/>
              <w:right w:val="single" w:sz="12" w:space="0" w:color="auto"/>
            </w:tcBorders>
            <w:shd w:val="clear" w:color="auto" w:fill="auto"/>
            <w:noWrap/>
            <w:vAlign w:val="center"/>
            <w:hideMark/>
          </w:tcPr>
          <w:p w14:paraId="454F0B7E" w14:textId="77777777" w:rsidR="001A430C" w:rsidRPr="001A430C" w:rsidRDefault="001A430C" w:rsidP="001A430C">
            <w:pPr>
              <w:jc w:val="right"/>
              <w:rPr>
                <w:rFonts w:cs="Arial"/>
                <w:color w:val="000000"/>
                <w:sz w:val="18"/>
                <w:szCs w:val="18"/>
              </w:rPr>
            </w:pPr>
            <w:r w:rsidRPr="001A430C">
              <w:rPr>
                <w:rFonts w:cs="Arial"/>
                <w:color w:val="000000"/>
                <w:sz w:val="18"/>
                <w:szCs w:val="18"/>
              </w:rPr>
              <w:t>86.4</w:t>
            </w:r>
          </w:p>
        </w:tc>
      </w:tr>
      <w:tr w:rsidR="001A430C" w:rsidRPr="001A430C" w14:paraId="739B3923" w14:textId="77777777" w:rsidTr="001A43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rPr>
          <w:gridAfter w:val="1"/>
          <w:wAfter w:w="298" w:type="dxa"/>
          <w:trHeight w:val="300"/>
        </w:trPr>
        <w:tc>
          <w:tcPr>
            <w:tcW w:w="960" w:type="dxa"/>
            <w:tcBorders>
              <w:top w:val="nil"/>
              <w:left w:val="single" w:sz="12" w:space="0" w:color="auto"/>
              <w:bottom w:val="nil"/>
              <w:right w:val="nil"/>
            </w:tcBorders>
            <w:shd w:val="clear" w:color="auto" w:fill="auto"/>
            <w:noWrap/>
            <w:vAlign w:val="center"/>
            <w:hideMark/>
          </w:tcPr>
          <w:p w14:paraId="24CA3FA9" w14:textId="77777777" w:rsidR="001A430C" w:rsidRPr="001A430C" w:rsidRDefault="001A430C" w:rsidP="001A430C">
            <w:pPr>
              <w:jc w:val="center"/>
              <w:rPr>
                <w:rFonts w:cs="Arial"/>
                <w:sz w:val="20"/>
                <w:szCs w:val="20"/>
              </w:rPr>
            </w:pPr>
            <w:r w:rsidRPr="001A430C">
              <w:rPr>
                <w:rFonts w:cs="Arial"/>
                <w:sz w:val="20"/>
                <w:szCs w:val="20"/>
              </w:rPr>
              <w:t> </w:t>
            </w:r>
          </w:p>
        </w:tc>
        <w:tc>
          <w:tcPr>
            <w:tcW w:w="2740" w:type="dxa"/>
            <w:gridSpan w:val="3"/>
            <w:tcBorders>
              <w:top w:val="nil"/>
              <w:left w:val="nil"/>
              <w:bottom w:val="nil"/>
              <w:right w:val="single" w:sz="12" w:space="0" w:color="auto"/>
            </w:tcBorders>
            <w:shd w:val="clear" w:color="auto" w:fill="auto"/>
            <w:vAlign w:val="center"/>
            <w:hideMark/>
          </w:tcPr>
          <w:p w14:paraId="7DF8F8DA" w14:textId="77777777" w:rsidR="001A430C" w:rsidRPr="001A430C" w:rsidRDefault="001A430C" w:rsidP="001A430C">
            <w:pPr>
              <w:rPr>
                <w:rFonts w:cs="Arial"/>
                <w:color w:val="000000"/>
                <w:sz w:val="18"/>
                <w:szCs w:val="18"/>
              </w:rPr>
            </w:pPr>
            <w:r w:rsidRPr="001A430C">
              <w:rPr>
                <w:rFonts w:cs="Arial"/>
                <w:color w:val="000000"/>
                <w:sz w:val="18"/>
                <w:szCs w:val="18"/>
              </w:rPr>
              <w:t>Multi-racial</w:t>
            </w:r>
          </w:p>
        </w:tc>
        <w:tc>
          <w:tcPr>
            <w:tcW w:w="1160" w:type="dxa"/>
            <w:gridSpan w:val="2"/>
            <w:tcBorders>
              <w:top w:val="nil"/>
              <w:left w:val="single" w:sz="12" w:space="0" w:color="auto"/>
              <w:bottom w:val="nil"/>
              <w:right w:val="single" w:sz="12" w:space="0" w:color="auto"/>
            </w:tcBorders>
            <w:shd w:val="clear" w:color="auto" w:fill="auto"/>
            <w:noWrap/>
            <w:vAlign w:val="center"/>
            <w:hideMark/>
          </w:tcPr>
          <w:p w14:paraId="536FC7D1" w14:textId="77777777" w:rsidR="001A430C" w:rsidRPr="001A430C" w:rsidRDefault="001A430C" w:rsidP="001A430C">
            <w:pPr>
              <w:jc w:val="right"/>
              <w:rPr>
                <w:rFonts w:cs="Arial"/>
                <w:color w:val="000000"/>
                <w:sz w:val="18"/>
                <w:szCs w:val="18"/>
              </w:rPr>
            </w:pPr>
            <w:r w:rsidRPr="001A430C">
              <w:rPr>
                <w:rFonts w:cs="Arial"/>
                <w:color w:val="000000"/>
                <w:sz w:val="18"/>
                <w:szCs w:val="18"/>
              </w:rPr>
              <w:t>353</w:t>
            </w:r>
          </w:p>
        </w:tc>
        <w:tc>
          <w:tcPr>
            <w:tcW w:w="1160" w:type="dxa"/>
            <w:gridSpan w:val="2"/>
            <w:tcBorders>
              <w:top w:val="nil"/>
              <w:left w:val="single" w:sz="12" w:space="0" w:color="auto"/>
              <w:bottom w:val="nil"/>
              <w:right w:val="single" w:sz="12" w:space="0" w:color="auto"/>
            </w:tcBorders>
            <w:shd w:val="clear" w:color="auto" w:fill="auto"/>
            <w:noWrap/>
            <w:vAlign w:val="center"/>
            <w:hideMark/>
          </w:tcPr>
          <w:p w14:paraId="02518A40" w14:textId="77777777" w:rsidR="001A430C" w:rsidRPr="001A430C" w:rsidRDefault="001A430C" w:rsidP="001A430C">
            <w:pPr>
              <w:jc w:val="right"/>
              <w:rPr>
                <w:rFonts w:cs="Arial"/>
                <w:color w:val="000000"/>
                <w:sz w:val="18"/>
                <w:szCs w:val="18"/>
              </w:rPr>
            </w:pPr>
            <w:r w:rsidRPr="001A430C">
              <w:rPr>
                <w:rFonts w:cs="Arial"/>
                <w:color w:val="000000"/>
                <w:sz w:val="18"/>
                <w:szCs w:val="18"/>
              </w:rPr>
              <w:t>12.6</w:t>
            </w:r>
          </w:p>
        </w:tc>
        <w:tc>
          <w:tcPr>
            <w:tcW w:w="1380" w:type="dxa"/>
            <w:tcBorders>
              <w:top w:val="nil"/>
              <w:left w:val="single" w:sz="12" w:space="0" w:color="auto"/>
              <w:bottom w:val="nil"/>
              <w:right w:val="single" w:sz="12" w:space="0" w:color="auto"/>
            </w:tcBorders>
            <w:shd w:val="clear" w:color="auto" w:fill="auto"/>
            <w:noWrap/>
            <w:vAlign w:val="center"/>
            <w:hideMark/>
          </w:tcPr>
          <w:p w14:paraId="0D316D41" w14:textId="77777777" w:rsidR="001A430C" w:rsidRPr="001A430C" w:rsidRDefault="001A430C" w:rsidP="001A430C">
            <w:pPr>
              <w:jc w:val="right"/>
              <w:rPr>
                <w:rFonts w:cs="Arial"/>
                <w:color w:val="000000"/>
                <w:sz w:val="18"/>
                <w:szCs w:val="18"/>
              </w:rPr>
            </w:pPr>
            <w:r w:rsidRPr="001A430C">
              <w:rPr>
                <w:rFonts w:cs="Arial"/>
                <w:color w:val="000000"/>
                <w:sz w:val="18"/>
                <w:szCs w:val="18"/>
              </w:rPr>
              <w:t>12.6</w:t>
            </w:r>
          </w:p>
        </w:tc>
        <w:tc>
          <w:tcPr>
            <w:tcW w:w="1380" w:type="dxa"/>
            <w:gridSpan w:val="2"/>
            <w:tcBorders>
              <w:top w:val="nil"/>
              <w:left w:val="single" w:sz="12" w:space="0" w:color="auto"/>
              <w:bottom w:val="nil"/>
              <w:right w:val="single" w:sz="12" w:space="0" w:color="auto"/>
            </w:tcBorders>
            <w:shd w:val="clear" w:color="auto" w:fill="auto"/>
            <w:noWrap/>
            <w:vAlign w:val="center"/>
            <w:hideMark/>
          </w:tcPr>
          <w:p w14:paraId="3C390C57" w14:textId="77777777" w:rsidR="001A430C" w:rsidRPr="001A430C" w:rsidRDefault="001A430C" w:rsidP="001A430C">
            <w:pPr>
              <w:jc w:val="right"/>
              <w:rPr>
                <w:rFonts w:cs="Arial"/>
                <w:color w:val="000000"/>
                <w:sz w:val="18"/>
                <w:szCs w:val="18"/>
              </w:rPr>
            </w:pPr>
            <w:r w:rsidRPr="001A430C">
              <w:rPr>
                <w:rFonts w:cs="Arial"/>
                <w:color w:val="000000"/>
                <w:sz w:val="18"/>
                <w:szCs w:val="18"/>
              </w:rPr>
              <w:t>99.0</w:t>
            </w:r>
          </w:p>
        </w:tc>
      </w:tr>
      <w:tr w:rsidR="001A430C" w:rsidRPr="001A430C" w14:paraId="2FA50440" w14:textId="77777777" w:rsidTr="001A43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rPr>
          <w:gridAfter w:val="1"/>
          <w:wAfter w:w="298" w:type="dxa"/>
          <w:trHeight w:val="300"/>
        </w:trPr>
        <w:tc>
          <w:tcPr>
            <w:tcW w:w="960" w:type="dxa"/>
            <w:tcBorders>
              <w:top w:val="nil"/>
              <w:left w:val="single" w:sz="12" w:space="0" w:color="auto"/>
              <w:bottom w:val="nil"/>
              <w:right w:val="nil"/>
            </w:tcBorders>
            <w:shd w:val="clear" w:color="auto" w:fill="auto"/>
            <w:noWrap/>
            <w:vAlign w:val="center"/>
            <w:hideMark/>
          </w:tcPr>
          <w:p w14:paraId="24EBF8F0" w14:textId="77777777" w:rsidR="001A430C" w:rsidRPr="001A430C" w:rsidRDefault="001A430C" w:rsidP="001A430C">
            <w:pPr>
              <w:jc w:val="center"/>
              <w:rPr>
                <w:rFonts w:cs="Arial"/>
                <w:sz w:val="20"/>
                <w:szCs w:val="20"/>
              </w:rPr>
            </w:pPr>
            <w:r w:rsidRPr="001A430C">
              <w:rPr>
                <w:rFonts w:cs="Arial"/>
                <w:sz w:val="20"/>
                <w:szCs w:val="20"/>
              </w:rPr>
              <w:t> </w:t>
            </w:r>
          </w:p>
        </w:tc>
        <w:tc>
          <w:tcPr>
            <w:tcW w:w="2740" w:type="dxa"/>
            <w:gridSpan w:val="3"/>
            <w:tcBorders>
              <w:top w:val="nil"/>
              <w:left w:val="nil"/>
              <w:bottom w:val="nil"/>
              <w:right w:val="single" w:sz="12" w:space="0" w:color="auto"/>
            </w:tcBorders>
            <w:shd w:val="clear" w:color="auto" w:fill="auto"/>
            <w:vAlign w:val="center"/>
            <w:hideMark/>
          </w:tcPr>
          <w:p w14:paraId="0BB9E788" w14:textId="77777777" w:rsidR="001A430C" w:rsidRPr="001A430C" w:rsidRDefault="001A430C" w:rsidP="001A430C">
            <w:pPr>
              <w:rPr>
                <w:rFonts w:cs="Arial"/>
                <w:color w:val="000000"/>
                <w:sz w:val="18"/>
                <w:szCs w:val="18"/>
              </w:rPr>
            </w:pPr>
            <w:r w:rsidRPr="001A430C">
              <w:rPr>
                <w:rFonts w:cs="Arial"/>
                <w:color w:val="000000"/>
                <w:sz w:val="18"/>
                <w:szCs w:val="18"/>
              </w:rPr>
              <w:t>Unknown</w:t>
            </w:r>
          </w:p>
        </w:tc>
        <w:tc>
          <w:tcPr>
            <w:tcW w:w="1160" w:type="dxa"/>
            <w:gridSpan w:val="2"/>
            <w:tcBorders>
              <w:top w:val="nil"/>
              <w:left w:val="single" w:sz="12" w:space="0" w:color="auto"/>
              <w:bottom w:val="nil"/>
              <w:right w:val="single" w:sz="12" w:space="0" w:color="auto"/>
            </w:tcBorders>
            <w:shd w:val="clear" w:color="auto" w:fill="auto"/>
            <w:noWrap/>
            <w:vAlign w:val="center"/>
            <w:hideMark/>
          </w:tcPr>
          <w:p w14:paraId="75F405CC" w14:textId="77777777" w:rsidR="001A430C" w:rsidRPr="001A430C" w:rsidRDefault="001A430C" w:rsidP="001A430C">
            <w:pPr>
              <w:jc w:val="right"/>
              <w:rPr>
                <w:rFonts w:cs="Arial"/>
                <w:color w:val="000000"/>
                <w:sz w:val="18"/>
                <w:szCs w:val="18"/>
              </w:rPr>
            </w:pPr>
            <w:r w:rsidRPr="001A430C">
              <w:rPr>
                <w:rFonts w:cs="Arial"/>
                <w:color w:val="000000"/>
                <w:sz w:val="18"/>
                <w:szCs w:val="18"/>
              </w:rPr>
              <w:t>28</w:t>
            </w:r>
          </w:p>
        </w:tc>
        <w:tc>
          <w:tcPr>
            <w:tcW w:w="1160" w:type="dxa"/>
            <w:gridSpan w:val="2"/>
            <w:tcBorders>
              <w:top w:val="nil"/>
              <w:left w:val="single" w:sz="12" w:space="0" w:color="auto"/>
              <w:bottom w:val="nil"/>
              <w:right w:val="single" w:sz="12" w:space="0" w:color="auto"/>
            </w:tcBorders>
            <w:shd w:val="clear" w:color="auto" w:fill="auto"/>
            <w:noWrap/>
            <w:vAlign w:val="center"/>
            <w:hideMark/>
          </w:tcPr>
          <w:p w14:paraId="2D8F688F" w14:textId="77777777" w:rsidR="001A430C" w:rsidRPr="001A430C" w:rsidRDefault="001A430C" w:rsidP="001A430C">
            <w:pPr>
              <w:jc w:val="right"/>
              <w:rPr>
                <w:rFonts w:cs="Arial"/>
                <w:color w:val="000000"/>
                <w:sz w:val="18"/>
                <w:szCs w:val="18"/>
              </w:rPr>
            </w:pPr>
            <w:r w:rsidRPr="001A430C">
              <w:rPr>
                <w:rFonts w:cs="Arial"/>
                <w:color w:val="000000"/>
                <w:sz w:val="18"/>
                <w:szCs w:val="18"/>
              </w:rPr>
              <w:t>1.0</w:t>
            </w:r>
          </w:p>
        </w:tc>
        <w:tc>
          <w:tcPr>
            <w:tcW w:w="1380" w:type="dxa"/>
            <w:tcBorders>
              <w:top w:val="nil"/>
              <w:left w:val="single" w:sz="12" w:space="0" w:color="auto"/>
              <w:bottom w:val="nil"/>
              <w:right w:val="single" w:sz="12" w:space="0" w:color="auto"/>
            </w:tcBorders>
            <w:shd w:val="clear" w:color="auto" w:fill="auto"/>
            <w:noWrap/>
            <w:vAlign w:val="center"/>
            <w:hideMark/>
          </w:tcPr>
          <w:p w14:paraId="71AAFCC1" w14:textId="77777777" w:rsidR="001A430C" w:rsidRPr="001A430C" w:rsidRDefault="001A430C" w:rsidP="001A430C">
            <w:pPr>
              <w:jc w:val="right"/>
              <w:rPr>
                <w:rFonts w:cs="Arial"/>
                <w:color w:val="000000"/>
                <w:sz w:val="18"/>
                <w:szCs w:val="18"/>
              </w:rPr>
            </w:pPr>
            <w:r w:rsidRPr="001A430C">
              <w:rPr>
                <w:rFonts w:cs="Arial"/>
                <w:color w:val="000000"/>
                <w:sz w:val="18"/>
                <w:szCs w:val="18"/>
              </w:rPr>
              <w:t>1.0</w:t>
            </w:r>
          </w:p>
        </w:tc>
        <w:tc>
          <w:tcPr>
            <w:tcW w:w="1380" w:type="dxa"/>
            <w:gridSpan w:val="2"/>
            <w:tcBorders>
              <w:top w:val="nil"/>
              <w:left w:val="single" w:sz="12" w:space="0" w:color="auto"/>
              <w:bottom w:val="nil"/>
              <w:right w:val="single" w:sz="12" w:space="0" w:color="auto"/>
            </w:tcBorders>
            <w:shd w:val="clear" w:color="auto" w:fill="auto"/>
            <w:noWrap/>
            <w:vAlign w:val="center"/>
            <w:hideMark/>
          </w:tcPr>
          <w:p w14:paraId="47AF6AE7" w14:textId="77777777" w:rsidR="001A430C" w:rsidRPr="001A430C" w:rsidRDefault="001A430C" w:rsidP="001A430C">
            <w:pPr>
              <w:jc w:val="right"/>
              <w:rPr>
                <w:rFonts w:cs="Arial"/>
                <w:color w:val="000000"/>
                <w:sz w:val="18"/>
                <w:szCs w:val="18"/>
              </w:rPr>
            </w:pPr>
            <w:r w:rsidRPr="001A430C">
              <w:rPr>
                <w:rFonts w:cs="Arial"/>
                <w:color w:val="000000"/>
                <w:sz w:val="18"/>
                <w:szCs w:val="18"/>
              </w:rPr>
              <w:t>100.0</w:t>
            </w:r>
          </w:p>
        </w:tc>
      </w:tr>
      <w:tr w:rsidR="001A430C" w:rsidRPr="001A430C" w14:paraId="2B1E198E" w14:textId="77777777" w:rsidTr="001A43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rPr>
          <w:gridAfter w:val="1"/>
          <w:wAfter w:w="298" w:type="dxa"/>
          <w:trHeight w:val="300"/>
        </w:trPr>
        <w:tc>
          <w:tcPr>
            <w:tcW w:w="960" w:type="dxa"/>
            <w:tcBorders>
              <w:top w:val="nil"/>
              <w:left w:val="single" w:sz="12" w:space="0" w:color="auto"/>
              <w:bottom w:val="single" w:sz="12" w:space="0" w:color="auto"/>
              <w:right w:val="nil"/>
            </w:tcBorders>
            <w:shd w:val="clear" w:color="auto" w:fill="auto"/>
            <w:noWrap/>
            <w:vAlign w:val="center"/>
            <w:hideMark/>
          </w:tcPr>
          <w:p w14:paraId="68A0C70A" w14:textId="77777777" w:rsidR="001A430C" w:rsidRPr="001A430C" w:rsidRDefault="001A430C" w:rsidP="001A430C">
            <w:pPr>
              <w:jc w:val="center"/>
              <w:rPr>
                <w:rFonts w:cs="Arial"/>
                <w:sz w:val="20"/>
                <w:szCs w:val="20"/>
              </w:rPr>
            </w:pPr>
            <w:r w:rsidRPr="001A430C">
              <w:rPr>
                <w:rFonts w:cs="Arial"/>
                <w:sz w:val="20"/>
                <w:szCs w:val="20"/>
              </w:rPr>
              <w:t> </w:t>
            </w:r>
          </w:p>
        </w:tc>
        <w:tc>
          <w:tcPr>
            <w:tcW w:w="2740" w:type="dxa"/>
            <w:gridSpan w:val="3"/>
            <w:tcBorders>
              <w:top w:val="nil"/>
              <w:left w:val="nil"/>
              <w:bottom w:val="single" w:sz="12" w:space="0" w:color="auto"/>
              <w:right w:val="single" w:sz="12" w:space="0" w:color="auto"/>
            </w:tcBorders>
            <w:shd w:val="clear" w:color="auto" w:fill="auto"/>
            <w:vAlign w:val="center"/>
            <w:hideMark/>
          </w:tcPr>
          <w:p w14:paraId="7B00C8E2" w14:textId="77777777" w:rsidR="001A430C" w:rsidRPr="001A430C" w:rsidRDefault="001A430C" w:rsidP="001A430C">
            <w:pPr>
              <w:rPr>
                <w:rFonts w:cs="Arial"/>
                <w:color w:val="000000"/>
                <w:sz w:val="18"/>
                <w:szCs w:val="18"/>
              </w:rPr>
            </w:pPr>
            <w:r w:rsidRPr="001A430C">
              <w:rPr>
                <w:rFonts w:cs="Arial"/>
                <w:color w:val="000000"/>
                <w:sz w:val="18"/>
                <w:szCs w:val="18"/>
              </w:rPr>
              <w:t>Total</w:t>
            </w:r>
          </w:p>
        </w:tc>
        <w:tc>
          <w:tcPr>
            <w:tcW w:w="1160" w:type="dxa"/>
            <w:gridSpan w:val="2"/>
            <w:tcBorders>
              <w:top w:val="nil"/>
              <w:left w:val="single" w:sz="12" w:space="0" w:color="auto"/>
              <w:bottom w:val="single" w:sz="12" w:space="0" w:color="auto"/>
              <w:right w:val="single" w:sz="12" w:space="0" w:color="auto"/>
            </w:tcBorders>
            <w:shd w:val="clear" w:color="auto" w:fill="auto"/>
            <w:noWrap/>
            <w:vAlign w:val="center"/>
            <w:hideMark/>
          </w:tcPr>
          <w:p w14:paraId="682788C6" w14:textId="77777777" w:rsidR="001A430C" w:rsidRPr="001A430C" w:rsidRDefault="001A430C" w:rsidP="001A430C">
            <w:pPr>
              <w:jc w:val="right"/>
              <w:rPr>
                <w:rFonts w:cs="Arial"/>
                <w:color w:val="000000"/>
                <w:sz w:val="18"/>
                <w:szCs w:val="18"/>
              </w:rPr>
            </w:pPr>
            <w:r w:rsidRPr="001A430C">
              <w:rPr>
                <w:rFonts w:cs="Arial"/>
                <w:color w:val="000000"/>
                <w:sz w:val="18"/>
                <w:szCs w:val="18"/>
              </w:rPr>
              <w:t>2804</w:t>
            </w:r>
          </w:p>
        </w:tc>
        <w:tc>
          <w:tcPr>
            <w:tcW w:w="1160" w:type="dxa"/>
            <w:gridSpan w:val="2"/>
            <w:tcBorders>
              <w:top w:val="nil"/>
              <w:left w:val="single" w:sz="12" w:space="0" w:color="auto"/>
              <w:bottom w:val="single" w:sz="12" w:space="0" w:color="auto"/>
              <w:right w:val="single" w:sz="12" w:space="0" w:color="auto"/>
            </w:tcBorders>
            <w:shd w:val="clear" w:color="auto" w:fill="auto"/>
            <w:noWrap/>
            <w:vAlign w:val="center"/>
            <w:hideMark/>
          </w:tcPr>
          <w:p w14:paraId="4FB70BBD" w14:textId="77777777" w:rsidR="001A430C" w:rsidRPr="001A430C" w:rsidRDefault="001A430C" w:rsidP="001A430C">
            <w:pPr>
              <w:jc w:val="right"/>
              <w:rPr>
                <w:rFonts w:cs="Arial"/>
                <w:color w:val="000000"/>
                <w:sz w:val="18"/>
                <w:szCs w:val="18"/>
              </w:rPr>
            </w:pPr>
            <w:r w:rsidRPr="001A430C">
              <w:rPr>
                <w:rFonts w:cs="Arial"/>
                <w:color w:val="000000"/>
                <w:sz w:val="18"/>
                <w:szCs w:val="18"/>
              </w:rPr>
              <w:t>100.0</w:t>
            </w:r>
          </w:p>
        </w:tc>
        <w:tc>
          <w:tcPr>
            <w:tcW w:w="1380" w:type="dxa"/>
            <w:tcBorders>
              <w:top w:val="nil"/>
              <w:left w:val="single" w:sz="12" w:space="0" w:color="auto"/>
              <w:bottom w:val="single" w:sz="12" w:space="0" w:color="auto"/>
              <w:right w:val="single" w:sz="12" w:space="0" w:color="auto"/>
            </w:tcBorders>
            <w:shd w:val="clear" w:color="auto" w:fill="auto"/>
            <w:noWrap/>
            <w:vAlign w:val="center"/>
            <w:hideMark/>
          </w:tcPr>
          <w:p w14:paraId="3C4A3C82" w14:textId="77777777" w:rsidR="001A430C" w:rsidRPr="001A430C" w:rsidRDefault="001A430C" w:rsidP="001A430C">
            <w:pPr>
              <w:jc w:val="right"/>
              <w:rPr>
                <w:rFonts w:cs="Arial"/>
                <w:color w:val="000000"/>
                <w:sz w:val="18"/>
                <w:szCs w:val="18"/>
              </w:rPr>
            </w:pPr>
            <w:r w:rsidRPr="001A430C">
              <w:rPr>
                <w:rFonts w:cs="Arial"/>
                <w:color w:val="000000"/>
                <w:sz w:val="18"/>
                <w:szCs w:val="18"/>
              </w:rPr>
              <w:t>100.0</w:t>
            </w:r>
          </w:p>
        </w:tc>
        <w:tc>
          <w:tcPr>
            <w:tcW w:w="1380" w:type="dxa"/>
            <w:gridSpan w:val="2"/>
            <w:tcBorders>
              <w:top w:val="nil"/>
              <w:left w:val="single" w:sz="12" w:space="0" w:color="auto"/>
              <w:bottom w:val="single" w:sz="12" w:space="0" w:color="auto"/>
              <w:right w:val="single" w:sz="12" w:space="0" w:color="auto"/>
            </w:tcBorders>
            <w:shd w:val="clear" w:color="auto" w:fill="auto"/>
            <w:noWrap/>
            <w:vAlign w:val="center"/>
            <w:hideMark/>
          </w:tcPr>
          <w:p w14:paraId="070021D2" w14:textId="77777777" w:rsidR="001A430C" w:rsidRPr="001A430C" w:rsidRDefault="001A430C" w:rsidP="001A430C">
            <w:pPr>
              <w:jc w:val="center"/>
              <w:rPr>
                <w:rFonts w:cs="Arial"/>
                <w:sz w:val="20"/>
                <w:szCs w:val="20"/>
              </w:rPr>
            </w:pPr>
            <w:r w:rsidRPr="001A430C">
              <w:rPr>
                <w:rFonts w:cs="Arial"/>
                <w:sz w:val="20"/>
                <w:szCs w:val="20"/>
              </w:rPr>
              <w:t> </w:t>
            </w:r>
          </w:p>
        </w:tc>
      </w:tr>
      <w:tr w:rsidR="001A430C" w:rsidRPr="001A430C" w14:paraId="728FE23E" w14:textId="77777777" w:rsidTr="001A43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rPr>
          <w:gridAfter w:val="1"/>
          <w:wAfter w:w="298" w:type="dxa"/>
          <w:trHeight w:val="288"/>
        </w:trPr>
        <w:tc>
          <w:tcPr>
            <w:tcW w:w="960" w:type="dxa"/>
            <w:tcBorders>
              <w:top w:val="single" w:sz="12" w:space="0" w:color="auto"/>
              <w:left w:val="nil"/>
              <w:bottom w:val="nil"/>
              <w:right w:val="nil"/>
            </w:tcBorders>
            <w:shd w:val="clear" w:color="auto" w:fill="auto"/>
            <w:noWrap/>
            <w:vAlign w:val="center"/>
            <w:hideMark/>
          </w:tcPr>
          <w:p w14:paraId="3CC73321" w14:textId="77777777" w:rsidR="001A430C" w:rsidRPr="001A430C" w:rsidRDefault="001A430C" w:rsidP="001A430C">
            <w:pPr>
              <w:jc w:val="center"/>
              <w:rPr>
                <w:rFonts w:cs="Arial"/>
                <w:sz w:val="20"/>
                <w:szCs w:val="20"/>
              </w:rPr>
            </w:pPr>
          </w:p>
        </w:tc>
        <w:tc>
          <w:tcPr>
            <w:tcW w:w="2740" w:type="dxa"/>
            <w:gridSpan w:val="3"/>
            <w:tcBorders>
              <w:top w:val="single" w:sz="12" w:space="0" w:color="auto"/>
              <w:left w:val="nil"/>
              <w:bottom w:val="nil"/>
              <w:right w:val="nil"/>
            </w:tcBorders>
            <w:shd w:val="clear" w:color="auto" w:fill="auto"/>
            <w:noWrap/>
            <w:vAlign w:val="center"/>
            <w:hideMark/>
          </w:tcPr>
          <w:p w14:paraId="41014AF6" w14:textId="77777777" w:rsidR="001A430C" w:rsidRPr="001A430C" w:rsidRDefault="001A430C" w:rsidP="001A430C">
            <w:pPr>
              <w:rPr>
                <w:rFonts w:ascii="Times New Roman" w:hAnsi="Times New Roman"/>
                <w:sz w:val="20"/>
                <w:szCs w:val="20"/>
              </w:rPr>
            </w:pPr>
          </w:p>
        </w:tc>
        <w:tc>
          <w:tcPr>
            <w:tcW w:w="1160" w:type="dxa"/>
            <w:gridSpan w:val="2"/>
            <w:tcBorders>
              <w:top w:val="single" w:sz="12" w:space="0" w:color="auto"/>
              <w:left w:val="nil"/>
              <w:bottom w:val="nil"/>
              <w:right w:val="nil"/>
            </w:tcBorders>
            <w:shd w:val="clear" w:color="auto" w:fill="auto"/>
            <w:noWrap/>
            <w:vAlign w:val="center"/>
            <w:hideMark/>
          </w:tcPr>
          <w:p w14:paraId="69A58E44" w14:textId="77777777" w:rsidR="001A430C" w:rsidRPr="001A430C" w:rsidRDefault="001A430C" w:rsidP="001A430C">
            <w:pPr>
              <w:rPr>
                <w:rFonts w:ascii="Times New Roman" w:hAnsi="Times New Roman"/>
                <w:sz w:val="20"/>
                <w:szCs w:val="20"/>
              </w:rPr>
            </w:pPr>
          </w:p>
        </w:tc>
        <w:tc>
          <w:tcPr>
            <w:tcW w:w="1160" w:type="dxa"/>
            <w:gridSpan w:val="2"/>
            <w:tcBorders>
              <w:top w:val="single" w:sz="12" w:space="0" w:color="auto"/>
              <w:left w:val="nil"/>
              <w:bottom w:val="nil"/>
              <w:right w:val="nil"/>
            </w:tcBorders>
            <w:shd w:val="clear" w:color="auto" w:fill="auto"/>
            <w:noWrap/>
            <w:vAlign w:val="center"/>
            <w:hideMark/>
          </w:tcPr>
          <w:p w14:paraId="0F4FAAD0" w14:textId="77777777" w:rsidR="001A430C" w:rsidRPr="001A430C" w:rsidRDefault="001A430C" w:rsidP="001A430C">
            <w:pPr>
              <w:rPr>
                <w:rFonts w:ascii="Times New Roman" w:hAnsi="Times New Roman"/>
                <w:sz w:val="20"/>
                <w:szCs w:val="20"/>
              </w:rPr>
            </w:pPr>
          </w:p>
        </w:tc>
        <w:tc>
          <w:tcPr>
            <w:tcW w:w="1380" w:type="dxa"/>
            <w:tcBorders>
              <w:top w:val="single" w:sz="12" w:space="0" w:color="auto"/>
              <w:left w:val="nil"/>
              <w:bottom w:val="nil"/>
              <w:right w:val="nil"/>
            </w:tcBorders>
            <w:shd w:val="clear" w:color="auto" w:fill="auto"/>
            <w:noWrap/>
            <w:vAlign w:val="center"/>
            <w:hideMark/>
          </w:tcPr>
          <w:p w14:paraId="7E589472" w14:textId="77777777" w:rsidR="001A430C" w:rsidRPr="001A430C" w:rsidRDefault="001A430C" w:rsidP="001A430C">
            <w:pPr>
              <w:rPr>
                <w:rFonts w:ascii="Times New Roman" w:hAnsi="Times New Roman"/>
                <w:sz w:val="20"/>
                <w:szCs w:val="20"/>
              </w:rPr>
            </w:pPr>
          </w:p>
        </w:tc>
        <w:tc>
          <w:tcPr>
            <w:tcW w:w="1380" w:type="dxa"/>
            <w:gridSpan w:val="2"/>
            <w:tcBorders>
              <w:top w:val="single" w:sz="12" w:space="0" w:color="auto"/>
              <w:left w:val="nil"/>
              <w:bottom w:val="nil"/>
              <w:right w:val="nil"/>
            </w:tcBorders>
            <w:shd w:val="clear" w:color="auto" w:fill="auto"/>
            <w:noWrap/>
            <w:vAlign w:val="center"/>
            <w:hideMark/>
          </w:tcPr>
          <w:p w14:paraId="2743E409" w14:textId="77777777" w:rsidR="001A430C" w:rsidRPr="001A430C" w:rsidRDefault="001A430C" w:rsidP="001A430C">
            <w:pPr>
              <w:rPr>
                <w:rFonts w:ascii="Times New Roman" w:hAnsi="Times New Roman"/>
                <w:sz w:val="20"/>
                <w:szCs w:val="20"/>
              </w:rPr>
            </w:pPr>
          </w:p>
        </w:tc>
      </w:tr>
    </w:tbl>
    <w:p w14:paraId="14E74E7A" w14:textId="77777777" w:rsidR="001A430C" w:rsidRDefault="001A430C">
      <w:r>
        <w:br w:type="page"/>
      </w:r>
    </w:p>
    <w:tbl>
      <w:tblPr>
        <w:tblW w:w="8780" w:type="dxa"/>
        <w:tblInd w:w="108" w:type="dxa"/>
        <w:tblLayout w:type="fixed"/>
        <w:tblLook w:val="04A0" w:firstRow="1" w:lastRow="0" w:firstColumn="1" w:lastColumn="0" w:noHBand="0" w:noVBand="1"/>
      </w:tblPr>
      <w:tblGrid>
        <w:gridCol w:w="960"/>
        <w:gridCol w:w="2740"/>
        <w:gridCol w:w="1160"/>
        <w:gridCol w:w="1160"/>
        <w:gridCol w:w="1380"/>
        <w:gridCol w:w="1380"/>
      </w:tblGrid>
      <w:tr w:rsidR="001A430C" w:rsidRPr="001A430C" w14:paraId="6499BC98" w14:textId="77777777" w:rsidTr="001A430C">
        <w:trPr>
          <w:trHeight w:val="300"/>
        </w:trPr>
        <w:tc>
          <w:tcPr>
            <w:tcW w:w="4860" w:type="dxa"/>
            <w:gridSpan w:val="3"/>
            <w:tcBorders>
              <w:top w:val="nil"/>
              <w:left w:val="nil"/>
              <w:bottom w:val="single" w:sz="12" w:space="0" w:color="auto"/>
              <w:right w:val="nil"/>
            </w:tcBorders>
            <w:shd w:val="clear" w:color="auto" w:fill="auto"/>
            <w:noWrap/>
            <w:vAlign w:val="center"/>
            <w:hideMark/>
          </w:tcPr>
          <w:p w14:paraId="08BA4BCE" w14:textId="77777777" w:rsidR="001A430C" w:rsidRPr="001A430C" w:rsidRDefault="001A430C" w:rsidP="00E16A4F">
            <w:pPr>
              <w:spacing w:before="360" w:after="60"/>
              <w:rPr>
                <w:rFonts w:ascii="Arial Bold" w:hAnsi="Arial Bold"/>
                <w:b/>
                <w:bCs/>
                <w:color w:val="000000"/>
                <w:sz w:val="18"/>
                <w:szCs w:val="18"/>
              </w:rPr>
            </w:pPr>
            <w:r w:rsidRPr="001A430C">
              <w:rPr>
                <w:rFonts w:ascii="Arial Bold" w:hAnsi="Arial Bold"/>
                <w:b/>
                <w:bCs/>
                <w:color w:val="000000"/>
                <w:sz w:val="18"/>
                <w:szCs w:val="18"/>
              </w:rPr>
              <w:lastRenderedPageBreak/>
              <w:t>Q28 - Did anyone help you fill out this survey?</w:t>
            </w:r>
          </w:p>
        </w:tc>
        <w:tc>
          <w:tcPr>
            <w:tcW w:w="1160" w:type="dxa"/>
            <w:tcBorders>
              <w:top w:val="nil"/>
              <w:left w:val="nil"/>
              <w:bottom w:val="single" w:sz="12" w:space="0" w:color="auto"/>
              <w:right w:val="nil"/>
            </w:tcBorders>
            <w:shd w:val="clear" w:color="auto" w:fill="auto"/>
            <w:noWrap/>
            <w:vAlign w:val="center"/>
            <w:hideMark/>
          </w:tcPr>
          <w:p w14:paraId="6DFADB20" w14:textId="77777777" w:rsidR="001A430C" w:rsidRPr="001A430C" w:rsidRDefault="001A430C" w:rsidP="001A430C">
            <w:pPr>
              <w:rPr>
                <w:rFonts w:ascii="Arial Bold" w:hAnsi="Arial Bold"/>
                <w:b/>
                <w:bCs/>
                <w:color w:val="000000"/>
                <w:sz w:val="18"/>
                <w:szCs w:val="18"/>
              </w:rPr>
            </w:pPr>
          </w:p>
        </w:tc>
        <w:tc>
          <w:tcPr>
            <w:tcW w:w="1380" w:type="dxa"/>
            <w:tcBorders>
              <w:top w:val="nil"/>
              <w:left w:val="nil"/>
              <w:bottom w:val="single" w:sz="12" w:space="0" w:color="auto"/>
              <w:right w:val="nil"/>
            </w:tcBorders>
            <w:shd w:val="clear" w:color="auto" w:fill="auto"/>
            <w:noWrap/>
            <w:vAlign w:val="center"/>
            <w:hideMark/>
          </w:tcPr>
          <w:p w14:paraId="4BB54ACB" w14:textId="77777777" w:rsidR="001A430C" w:rsidRPr="001A430C" w:rsidRDefault="001A430C" w:rsidP="001A430C">
            <w:pPr>
              <w:jc w:val="center"/>
              <w:rPr>
                <w:rFonts w:ascii="Times New Roman" w:hAnsi="Times New Roman"/>
                <w:sz w:val="20"/>
                <w:szCs w:val="20"/>
              </w:rPr>
            </w:pPr>
          </w:p>
        </w:tc>
        <w:tc>
          <w:tcPr>
            <w:tcW w:w="1380" w:type="dxa"/>
            <w:tcBorders>
              <w:top w:val="nil"/>
              <w:left w:val="nil"/>
              <w:bottom w:val="single" w:sz="12" w:space="0" w:color="auto"/>
              <w:right w:val="nil"/>
            </w:tcBorders>
            <w:shd w:val="clear" w:color="auto" w:fill="auto"/>
            <w:noWrap/>
            <w:vAlign w:val="center"/>
            <w:hideMark/>
          </w:tcPr>
          <w:p w14:paraId="05032471" w14:textId="77777777" w:rsidR="001A430C" w:rsidRPr="001A430C" w:rsidRDefault="001A430C" w:rsidP="001A430C">
            <w:pPr>
              <w:jc w:val="center"/>
              <w:rPr>
                <w:rFonts w:ascii="Times New Roman" w:hAnsi="Times New Roman"/>
                <w:sz w:val="20"/>
                <w:szCs w:val="20"/>
              </w:rPr>
            </w:pPr>
          </w:p>
        </w:tc>
      </w:tr>
      <w:tr w:rsidR="001A430C" w:rsidRPr="001A430C" w14:paraId="399A14F0" w14:textId="77777777" w:rsidTr="001A430C">
        <w:trPr>
          <w:trHeight w:val="468"/>
        </w:trPr>
        <w:tc>
          <w:tcPr>
            <w:tcW w:w="960" w:type="dxa"/>
            <w:tcBorders>
              <w:top w:val="single" w:sz="12" w:space="0" w:color="auto"/>
              <w:left w:val="single" w:sz="12" w:space="0" w:color="auto"/>
              <w:bottom w:val="single" w:sz="12" w:space="0" w:color="auto"/>
              <w:right w:val="nil"/>
            </w:tcBorders>
            <w:shd w:val="clear" w:color="auto" w:fill="auto"/>
            <w:vAlign w:val="center"/>
            <w:hideMark/>
          </w:tcPr>
          <w:p w14:paraId="78E5003C" w14:textId="77777777" w:rsidR="001A430C" w:rsidRPr="001A430C" w:rsidRDefault="001A430C" w:rsidP="001A430C">
            <w:pPr>
              <w:jc w:val="center"/>
              <w:rPr>
                <w:rFonts w:cs="Arial"/>
                <w:sz w:val="20"/>
                <w:szCs w:val="20"/>
              </w:rPr>
            </w:pPr>
            <w:r w:rsidRPr="001A430C">
              <w:rPr>
                <w:rFonts w:cs="Arial"/>
                <w:sz w:val="20"/>
                <w:szCs w:val="20"/>
              </w:rPr>
              <w:t xml:space="preserve"> </w:t>
            </w:r>
          </w:p>
        </w:tc>
        <w:tc>
          <w:tcPr>
            <w:tcW w:w="2740" w:type="dxa"/>
            <w:tcBorders>
              <w:top w:val="single" w:sz="12" w:space="0" w:color="auto"/>
              <w:left w:val="nil"/>
              <w:bottom w:val="single" w:sz="12" w:space="0" w:color="auto"/>
              <w:right w:val="single" w:sz="12" w:space="0" w:color="auto"/>
            </w:tcBorders>
            <w:shd w:val="clear" w:color="auto" w:fill="auto"/>
            <w:noWrap/>
            <w:vAlign w:val="center"/>
            <w:hideMark/>
          </w:tcPr>
          <w:p w14:paraId="04470905" w14:textId="77777777" w:rsidR="001A430C" w:rsidRPr="001A430C" w:rsidRDefault="001A430C" w:rsidP="001A430C">
            <w:pPr>
              <w:jc w:val="center"/>
              <w:rPr>
                <w:rFonts w:cs="Arial"/>
                <w:sz w:val="20"/>
                <w:szCs w:val="20"/>
              </w:rPr>
            </w:pPr>
            <w:r w:rsidRPr="001A430C">
              <w:rPr>
                <w:rFonts w:cs="Arial"/>
                <w:sz w:val="20"/>
                <w:szCs w:val="20"/>
              </w:rPr>
              <w:t> </w:t>
            </w:r>
          </w:p>
        </w:tc>
        <w:tc>
          <w:tcPr>
            <w:tcW w:w="1160" w:type="dxa"/>
            <w:tcBorders>
              <w:top w:val="single" w:sz="12" w:space="0" w:color="auto"/>
              <w:left w:val="single" w:sz="12" w:space="0" w:color="auto"/>
              <w:bottom w:val="single" w:sz="12" w:space="0" w:color="auto"/>
              <w:right w:val="single" w:sz="12" w:space="0" w:color="auto"/>
            </w:tcBorders>
            <w:shd w:val="clear" w:color="auto" w:fill="auto"/>
            <w:vAlign w:val="center"/>
            <w:hideMark/>
          </w:tcPr>
          <w:p w14:paraId="3431A4D0" w14:textId="77777777" w:rsidR="001A430C" w:rsidRPr="001A430C" w:rsidRDefault="001A430C" w:rsidP="001A430C">
            <w:pPr>
              <w:jc w:val="center"/>
              <w:rPr>
                <w:rFonts w:cs="Arial"/>
                <w:color w:val="000000"/>
                <w:sz w:val="18"/>
                <w:szCs w:val="18"/>
              </w:rPr>
            </w:pPr>
            <w:r w:rsidRPr="001A430C">
              <w:rPr>
                <w:rFonts w:cs="Arial"/>
                <w:color w:val="000000"/>
                <w:sz w:val="18"/>
                <w:szCs w:val="18"/>
              </w:rPr>
              <w:t>Frequency</w:t>
            </w:r>
          </w:p>
        </w:tc>
        <w:tc>
          <w:tcPr>
            <w:tcW w:w="1160" w:type="dxa"/>
            <w:tcBorders>
              <w:top w:val="single" w:sz="12" w:space="0" w:color="auto"/>
              <w:left w:val="single" w:sz="12" w:space="0" w:color="auto"/>
              <w:bottom w:val="single" w:sz="12" w:space="0" w:color="auto"/>
              <w:right w:val="single" w:sz="12" w:space="0" w:color="auto"/>
            </w:tcBorders>
            <w:shd w:val="clear" w:color="auto" w:fill="auto"/>
            <w:vAlign w:val="center"/>
            <w:hideMark/>
          </w:tcPr>
          <w:p w14:paraId="6F8C888A" w14:textId="77777777" w:rsidR="001A430C" w:rsidRPr="001A430C" w:rsidRDefault="001A430C" w:rsidP="001A430C">
            <w:pPr>
              <w:jc w:val="center"/>
              <w:rPr>
                <w:rFonts w:cs="Arial"/>
                <w:color w:val="000000"/>
                <w:sz w:val="18"/>
                <w:szCs w:val="18"/>
              </w:rPr>
            </w:pPr>
            <w:r w:rsidRPr="001A430C">
              <w:rPr>
                <w:rFonts w:cs="Arial"/>
                <w:color w:val="000000"/>
                <w:sz w:val="18"/>
                <w:szCs w:val="18"/>
              </w:rPr>
              <w:t>Percent</w:t>
            </w:r>
          </w:p>
        </w:tc>
        <w:tc>
          <w:tcPr>
            <w:tcW w:w="1380" w:type="dxa"/>
            <w:tcBorders>
              <w:top w:val="single" w:sz="12" w:space="0" w:color="auto"/>
              <w:left w:val="single" w:sz="12" w:space="0" w:color="auto"/>
              <w:bottom w:val="single" w:sz="12" w:space="0" w:color="auto"/>
              <w:right w:val="single" w:sz="12" w:space="0" w:color="auto"/>
            </w:tcBorders>
            <w:shd w:val="clear" w:color="auto" w:fill="auto"/>
            <w:vAlign w:val="center"/>
            <w:hideMark/>
          </w:tcPr>
          <w:p w14:paraId="7D5F132F" w14:textId="77777777" w:rsidR="001A430C" w:rsidRPr="001A430C" w:rsidRDefault="001A430C" w:rsidP="001A430C">
            <w:pPr>
              <w:jc w:val="center"/>
              <w:rPr>
                <w:rFonts w:cs="Arial"/>
                <w:color w:val="000000"/>
                <w:sz w:val="18"/>
                <w:szCs w:val="18"/>
              </w:rPr>
            </w:pPr>
            <w:r w:rsidRPr="001A430C">
              <w:rPr>
                <w:rFonts w:cs="Arial"/>
                <w:color w:val="000000"/>
                <w:sz w:val="18"/>
                <w:szCs w:val="18"/>
              </w:rPr>
              <w:t>Valid Percent</w:t>
            </w:r>
          </w:p>
        </w:tc>
        <w:tc>
          <w:tcPr>
            <w:tcW w:w="1380" w:type="dxa"/>
            <w:tcBorders>
              <w:top w:val="single" w:sz="12" w:space="0" w:color="auto"/>
              <w:left w:val="single" w:sz="12" w:space="0" w:color="auto"/>
              <w:bottom w:val="single" w:sz="12" w:space="0" w:color="auto"/>
              <w:right w:val="single" w:sz="12" w:space="0" w:color="auto"/>
            </w:tcBorders>
            <w:shd w:val="clear" w:color="auto" w:fill="auto"/>
            <w:vAlign w:val="center"/>
            <w:hideMark/>
          </w:tcPr>
          <w:p w14:paraId="436FF86C" w14:textId="77777777" w:rsidR="001A430C" w:rsidRPr="001A430C" w:rsidRDefault="001A430C" w:rsidP="001A430C">
            <w:pPr>
              <w:jc w:val="center"/>
              <w:rPr>
                <w:rFonts w:cs="Arial"/>
                <w:color w:val="000000"/>
                <w:sz w:val="18"/>
                <w:szCs w:val="18"/>
              </w:rPr>
            </w:pPr>
            <w:r w:rsidRPr="001A430C">
              <w:rPr>
                <w:rFonts w:cs="Arial"/>
                <w:color w:val="000000"/>
                <w:sz w:val="18"/>
                <w:szCs w:val="18"/>
              </w:rPr>
              <w:t>Cumulative Percent</w:t>
            </w:r>
          </w:p>
        </w:tc>
      </w:tr>
      <w:tr w:rsidR="001A430C" w:rsidRPr="001A430C" w14:paraId="26A79D2F" w14:textId="77777777" w:rsidTr="001A430C">
        <w:trPr>
          <w:trHeight w:val="300"/>
        </w:trPr>
        <w:tc>
          <w:tcPr>
            <w:tcW w:w="960" w:type="dxa"/>
            <w:tcBorders>
              <w:top w:val="single" w:sz="12" w:space="0" w:color="auto"/>
              <w:left w:val="single" w:sz="12" w:space="0" w:color="auto"/>
              <w:bottom w:val="nil"/>
              <w:right w:val="nil"/>
            </w:tcBorders>
            <w:shd w:val="clear" w:color="auto" w:fill="auto"/>
            <w:vAlign w:val="center"/>
            <w:hideMark/>
          </w:tcPr>
          <w:p w14:paraId="6721FC86" w14:textId="77777777" w:rsidR="001A430C" w:rsidRPr="001A430C" w:rsidRDefault="001A430C" w:rsidP="001A430C">
            <w:pPr>
              <w:rPr>
                <w:rFonts w:cs="Arial"/>
                <w:color w:val="000000"/>
                <w:sz w:val="18"/>
                <w:szCs w:val="18"/>
              </w:rPr>
            </w:pPr>
            <w:r w:rsidRPr="001A430C">
              <w:rPr>
                <w:rFonts w:cs="Arial"/>
                <w:color w:val="000000"/>
                <w:sz w:val="18"/>
                <w:szCs w:val="18"/>
              </w:rPr>
              <w:t>Valid</w:t>
            </w:r>
          </w:p>
        </w:tc>
        <w:tc>
          <w:tcPr>
            <w:tcW w:w="2740" w:type="dxa"/>
            <w:tcBorders>
              <w:top w:val="single" w:sz="12" w:space="0" w:color="auto"/>
              <w:left w:val="nil"/>
              <w:bottom w:val="nil"/>
              <w:right w:val="single" w:sz="12" w:space="0" w:color="auto"/>
            </w:tcBorders>
            <w:shd w:val="clear" w:color="auto" w:fill="auto"/>
            <w:vAlign w:val="center"/>
            <w:hideMark/>
          </w:tcPr>
          <w:p w14:paraId="1DE18982" w14:textId="77777777" w:rsidR="001A430C" w:rsidRPr="001A430C" w:rsidRDefault="001A430C" w:rsidP="001A430C">
            <w:pPr>
              <w:rPr>
                <w:rFonts w:cs="Arial"/>
                <w:color w:val="000000"/>
                <w:sz w:val="18"/>
                <w:szCs w:val="18"/>
              </w:rPr>
            </w:pPr>
            <w:r w:rsidRPr="001A430C">
              <w:rPr>
                <w:rFonts w:cs="Arial"/>
                <w:color w:val="000000"/>
                <w:sz w:val="18"/>
                <w:szCs w:val="18"/>
              </w:rPr>
              <w:t>Family Member</w:t>
            </w:r>
          </w:p>
        </w:tc>
        <w:tc>
          <w:tcPr>
            <w:tcW w:w="1160" w:type="dxa"/>
            <w:tcBorders>
              <w:top w:val="single" w:sz="12" w:space="0" w:color="auto"/>
              <w:left w:val="single" w:sz="12" w:space="0" w:color="auto"/>
              <w:bottom w:val="nil"/>
              <w:right w:val="single" w:sz="12" w:space="0" w:color="auto"/>
            </w:tcBorders>
            <w:shd w:val="clear" w:color="auto" w:fill="auto"/>
            <w:noWrap/>
            <w:vAlign w:val="center"/>
            <w:hideMark/>
          </w:tcPr>
          <w:p w14:paraId="7064F81F" w14:textId="77777777" w:rsidR="001A430C" w:rsidRPr="001A430C" w:rsidRDefault="001A430C" w:rsidP="001A430C">
            <w:pPr>
              <w:jc w:val="right"/>
              <w:rPr>
                <w:rFonts w:cs="Arial"/>
                <w:color w:val="000000"/>
                <w:sz w:val="18"/>
                <w:szCs w:val="18"/>
              </w:rPr>
            </w:pPr>
            <w:r w:rsidRPr="001A430C">
              <w:rPr>
                <w:rFonts w:cs="Arial"/>
                <w:color w:val="000000"/>
                <w:sz w:val="18"/>
                <w:szCs w:val="18"/>
              </w:rPr>
              <w:t>468</w:t>
            </w:r>
          </w:p>
        </w:tc>
        <w:tc>
          <w:tcPr>
            <w:tcW w:w="1160" w:type="dxa"/>
            <w:tcBorders>
              <w:top w:val="single" w:sz="12" w:space="0" w:color="auto"/>
              <w:left w:val="single" w:sz="12" w:space="0" w:color="auto"/>
              <w:bottom w:val="nil"/>
              <w:right w:val="single" w:sz="12" w:space="0" w:color="auto"/>
            </w:tcBorders>
            <w:shd w:val="clear" w:color="auto" w:fill="auto"/>
            <w:noWrap/>
            <w:vAlign w:val="center"/>
            <w:hideMark/>
          </w:tcPr>
          <w:p w14:paraId="6C8FAA6E" w14:textId="77777777" w:rsidR="001A430C" w:rsidRPr="001A430C" w:rsidRDefault="001A430C" w:rsidP="001A430C">
            <w:pPr>
              <w:jc w:val="right"/>
              <w:rPr>
                <w:rFonts w:cs="Arial"/>
                <w:color w:val="000000"/>
                <w:sz w:val="18"/>
                <w:szCs w:val="18"/>
              </w:rPr>
            </w:pPr>
            <w:r w:rsidRPr="001A430C">
              <w:rPr>
                <w:rFonts w:cs="Arial"/>
                <w:color w:val="000000"/>
                <w:sz w:val="18"/>
                <w:szCs w:val="18"/>
              </w:rPr>
              <w:t>16.7</w:t>
            </w:r>
          </w:p>
        </w:tc>
        <w:tc>
          <w:tcPr>
            <w:tcW w:w="1380" w:type="dxa"/>
            <w:tcBorders>
              <w:top w:val="single" w:sz="12" w:space="0" w:color="auto"/>
              <w:left w:val="single" w:sz="12" w:space="0" w:color="auto"/>
              <w:bottom w:val="nil"/>
              <w:right w:val="single" w:sz="12" w:space="0" w:color="auto"/>
            </w:tcBorders>
            <w:shd w:val="clear" w:color="auto" w:fill="auto"/>
            <w:noWrap/>
            <w:vAlign w:val="center"/>
            <w:hideMark/>
          </w:tcPr>
          <w:p w14:paraId="5E8A30D3" w14:textId="77777777" w:rsidR="001A430C" w:rsidRPr="001A430C" w:rsidRDefault="001A430C" w:rsidP="001A430C">
            <w:pPr>
              <w:jc w:val="right"/>
              <w:rPr>
                <w:rFonts w:cs="Arial"/>
                <w:color w:val="000000"/>
                <w:sz w:val="18"/>
                <w:szCs w:val="18"/>
              </w:rPr>
            </w:pPr>
            <w:r w:rsidRPr="001A430C">
              <w:rPr>
                <w:rFonts w:cs="Arial"/>
                <w:color w:val="000000"/>
                <w:sz w:val="18"/>
                <w:szCs w:val="18"/>
              </w:rPr>
              <w:t>16.7</w:t>
            </w:r>
          </w:p>
        </w:tc>
        <w:tc>
          <w:tcPr>
            <w:tcW w:w="1380" w:type="dxa"/>
            <w:tcBorders>
              <w:top w:val="single" w:sz="12" w:space="0" w:color="auto"/>
              <w:left w:val="single" w:sz="12" w:space="0" w:color="auto"/>
              <w:bottom w:val="nil"/>
              <w:right w:val="single" w:sz="12" w:space="0" w:color="auto"/>
            </w:tcBorders>
            <w:shd w:val="clear" w:color="auto" w:fill="auto"/>
            <w:noWrap/>
            <w:vAlign w:val="center"/>
            <w:hideMark/>
          </w:tcPr>
          <w:p w14:paraId="767FFA06" w14:textId="77777777" w:rsidR="001A430C" w:rsidRPr="001A430C" w:rsidRDefault="001A430C" w:rsidP="001A430C">
            <w:pPr>
              <w:jc w:val="right"/>
              <w:rPr>
                <w:rFonts w:cs="Arial"/>
                <w:color w:val="000000"/>
                <w:sz w:val="18"/>
                <w:szCs w:val="18"/>
              </w:rPr>
            </w:pPr>
            <w:r w:rsidRPr="001A430C">
              <w:rPr>
                <w:rFonts w:cs="Arial"/>
                <w:color w:val="000000"/>
                <w:sz w:val="18"/>
                <w:szCs w:val="18"/>
              </w:rPr>
              <w:t>16.7</w:t>
            </w:r>
          </w:p>
        </w:tc>
      </w:tr>
      <w:tr w:rsidR="001A430C" w:rsidRPr="001A430C" w14:paraId="3ED0D0A8" w14:textId="77777777" w:rsidTr="001A430C">
        <w:trPr>
          <w:trHeight w:val="300"/>
        </w:trPr>
        <w:tc>
          <w:tcPr>
            <w:tcW w:w="960" w:type="dxa"/>
            <w:tcBorders>
              <w:top w:val="nil"/>
              <w:left w:val="single" w:sz="12" w:space="0" w:color="auto"/>
              <w:bottom w:val="nil"/>
              <w:right w:val="nil"/>
            </w:tcBorders>
            <w:shd w:val="clear" w:color="auto" w:fill="auto"/>
            <w:noWrap/>
            <w:vAlign w:val="center"/>
            <w:hideMark/>
          </w:tcPr>
          <w:p w14:paraId="0745E839" w14:textId="77777777" w:rsidR="001A430C" w:rsidRPr="001A430C" w:rsidRDefault="001A430C" w:rsidP="001A430C">
            <w:pPr>
              <w:jc w:val="center"/>
              <w:rPr>
                <w:rFonts w:cs="Arial"/>
                <w:sz w:val="20"/>
                <w:szCs w:val="20"/>
              </w:rPr>
            </w:pPr>
            <w:r w:rsidRPr="001A430C">
              <w:rPr>
                <w:rFonts w:cs="Arial"/>
                <w:sz w:val="20"/>
                <w:szCs w:val="20"/>
              </w:rPr>
              <w:t> </w:t>
            </w:r>
          </w:p>
        </w:tc>
        <w:tc>
          <w:tcPr>
            <w:tcW w:w="2740" w:type="dxa"/>
            <w:tcBorders>
              <w:top w:val="nil"/>
              <w:left w:val="nil"/>
              <w:bottom w:val="nil"/>
              <w:right w:val="single" w:sz="12" w:space="0" w:color="auto"/>
            </w:tcBorders>
            <w:shd w:val="clear" w:color="auto" w:fill="auto"/>
            <w:vAlign w:val="center"/>
            <w:hideMark/>
          </w:tcPr>
          <w:p w14:paraId="1FEA8583" w14:textId="77777777" w:rsidR="001A430C" w:rsidRPr="001A430C" w:rsidRDefault="001A430C" w:rsidP="001A430C">
            <w:pPr>
              <w:rPr>
                <w:rFonts w:cs="Arial"/>
                <w:color w:val="000000"/>
                <w:sz w:val="18"/>
                <w:szCs w:val="18"/>
              </w:rPr>
            </w:pPr>
            <w:r w:rsidRPr="001A430C">
              <w:rPr>
                <w:rFonts w:cs="Arial"/>
                <w:color w:val="000000"/>
                <w:sz w:val="18"/>
                <w:szCs w:val="18"/>
              </w:rPr>
              <w:t>EI Staff</w:t>
            </w:r>
          </w:p>
        </w:tc>
        <w:tc>
          <w:tcPr>
            <w:tcW w:w="1160" w:type="dxa"/>
            <w:tcBorders>
              <w:top w:val="nil"/>
              <w:left w:val="single" w:sz="12" w:space="0" w:color="auto"/>
              <w:bottom w:val="nil"/>
              <w:right w:val="single" w:sz="12" w:space="0" w:color="auto"/>
            </w:tcBorders>
            <w:shd w:val="clear" w:color="auto" w:fill="auto"/>
            <w:noWrap/>
            <w:vAlign w:val="center"/>
            <w:hideMark/>
          </w:tcPr>
          <w:p w14:paraId="0310ABEA" w14:textId="77777777" w:rsidR="001A430C" w:rsidRPr="001A430C" w:rsidRDefault="001A430C" w:rsidP="001A430C">
            <w:pPr>
              <w:jc w:val="right"/>
              <w:rPr>
                <w:rFonts w:cs="Arial"/>
                <w:color w:val="000000"/>
                <w:sz w:val="18"/>
                <w:szCs w:val="18"/>
              </w:rPr>
            </w:pPr>
            <w:r w:rsidRPr="001A430C">
              <w:rPr>
                <w:rFonts w:cs="Arial"/>
                <w:color w:val="000000"/>
                <w:sz w:val="18"/>
                <w:szCs w:val="18"/>
              </w:rPr>
              <w:t>148</w:t>
            </w:r>
          </w:p>
        </w:tc>
        <w:tc>
          <w:tcPr>
            <w:tcW w:w="1160" w:type="dxa"/>
            <w:tcBorders>
              <w:top w:val="nil"/>
              <w:left w:val="single" w:sz="12" w:space="0" w:color="auto"/>
              <w:bottom w:val="nil"/>
              <w:right w:val="single" w:sz="12" w:space="0" w:color="auto"/>
            </w:tcBorders>
            <w:shd w:val="clear" w:color="auto" w:fill="auto"/>
            <w:noWrap/>
            <w:vAlign w:val="center"/>
            <w:hideMark/>
          </w:tcPr>
          <w:p w14:paraId="319FE1C3" w14:textId="77777777" w:rsidR="001A430C" w:rsidRPr="001A430C" w:rsidRDefault="001A430C" w:rsidP="001A430C">
            <w:pPr>
              <w:jc w:val="right"/>
              <w:rPr>
                <w:rFonts w:cs="Arial"/>
                <w:color w:val="000000"/>
                <w:sz w:val="18"/>
                <w:szCs w:val="18"/>
              </w:rPr>
            </w:pPr>
            <w:r w:rsidRPr="001A430C">
              <w:rPr>
                <w:rFonts w:cs="Arial"/>
                <w:color w:val="000000"/>
                <w:sz w:val="18"/>
                <w:szCs w:val="18"/>
              </w:rPr>
              <w:t>5.3</w:t>
            </w:r>
          </w:p>
        </w:tc>
        <w:tc>
          <w:tcPr>
            <w:tcW w:w="1380" w:type="dxa"/>
            <w:tcBorders>
              <w:top w:val="nil"/>
              <w:left w:val="single" w:sz="12" w:space="0" w:color="auto"/>
              <w:bottom w:val="nil"/>
              <w:right w:val="single" w:sz="12" w:space="0" w:color="auto"/>
            </w:tcBorders>
            <w:shd w:val="clear" w:color="auto" w:fill="auto"/>
            <w:noWrap/>
            <w:vAlign w:val="center"/>
            <w:hideMark/>
          </w:tcPr>
          <w:p w14:paraId="5DA4C0B2" w14:textId="77777777" w:rsidR="001A430C" w:rsidRPr="001A430C" w:rsidRDefault="001A430C" w:rsidP="001A430C">
            <w:pPr>
              <w:jc w:val="right"/>
              <w:rPr>
                <w:rFonts w:cs="Arial"/>
                <w:color w:val="000000"/>
                <w:sz w:val="18"/>
                <w:szCs w:val="18"/>
              </w:rPr>
            </w:pPr>
            <w:r w:rsidRPr="001A430C">
              <w:rPr>
                <w:rFonts w:cs="Arial"/>
                <w:color w:val="000000"/>
                <w:sz w:val="18"/>
                <w:szCs w:val="18"/>
              </w:rPr>
              <w:t>5.3</w:t>
            </w:r>
          </w:p>
        </w:tc>
        <w:tc>
          <w:tcPr>
            <w:tcW w:w="1380" w:type="dxa"/>
            <w:tcBorders>
              <w:top w:val="nil"/>
              <w:left w:val="single" w:sz="12" w:space="0" w:color="auto"/>
              <w:bottom w:val="nil"/>
              <w:right w:val="single" w:sz="12" w:space="0" w:color="auto"/>
            </w:tcBorders>
            <w:shd w:val="clear" w:color="auto" w:fill="auto"/>
            <w:noWrap/>
            <w:vAlign w:val="center"/>
            <w:hideMark/>
          </w:tcPr>
          <w:p w14:paraId="148148C1" w14:textId="77777777" w:rsidR="001A430C" w:rsidRPr="001A430C" w:rsidRDefault="001A430C" w:rsidP="001A430C">
            <w:pPr>
              <w:jc w:val="right"/>
              <w:rPr>
                <w:rFonts w:cs="Arial"/>
                <w:color w:val="000000"/>
                <w:sz w:val="18"/>
                <w:szCs w:val="18"/>
              </w:rPr>
            </w:pPr>
            <w:r w:rsidRPr="001A430C">
              <w:rPr>
                <w:rFonts w:cs="Arial"/>
                <w:color w:val="000000"/>
                <w:sz w:val="18"/>
                <w:szCs w:val="18"/>
              </w:rPr>
              <w:t>22.0</w:t>
            </w:r>
          </w:p>
        </w:tc>
      </w:tr>
      <w:tr w:rsidR="001A430C" w:rsidRPr="001A430C" w14:paraId="70D5702B" w14:textId="77777777" w:rsidTr="001A430C">
        <w:trPr>
          <w:trHeight w:val="300"/>
        </w:trPr>
        <w:tc>
          <w:tcPr>
            <w:tcW w:w="960" w:type="dxa"/>
            <w:tcBorders>
              <w:top w:val="nil"/>
              <w:left w:val="single" w:sz="12" w:space="0" w:color="auto"/>
              <w:bottom w:val="nil"/>
              <w:right w:val="nil"/>
            </w:tcBorders>
            <w:shd w:val="clear" w:color="auto" w:fill="auto"/>
            <w:noWrap/>
            <w:vAlign w:val="center"/>
            <w:hideMark/>
          </w:tcPr>
          <w:p w14:paraId="6BE18DE0" w14:textId="77777777" w:rsidR="001A430C" w:rsidRPr="001A430C" w:rsidRDefault="001A430C" w:rsidP="001A430C">
            <w:pPr>
              <w:jc w:val="center"/>
              <w:rPr>
                <w:rFonts w:cs="Arial"/>
                <w:sz w:val="20"/>
                <w:szCs w:val="20"/>
              </w:rPr>
            </w:pPr>
            <w:r w:rsidRPr="001A430C">
              <w:rPr>
                <w:rFonts w:cs="Arial"/>
                <w:sz w:val="20"/>
                <w:szCs w:val="20"/>
              </w:rPr>
              <w:t> </w:t>
            </w:r>
          </w:p>
        </w:tc>
        <w:tc>
          <w:tcPr>
            <w:tcW w:w="2740" w:type="dxa"/>
            <w:tcBorders>
              <w:top w:val="nil"/>
              <w:left w:val="nil"/>
              <w:bottom w:val="nil"/>
              <w:right w:val="single" w:sz="12" w:space="0" w:color="auto"/>
            </w:tcBorders>
            <w:shd w:val="clear" w:color="auto" w:fill="auto"/>
            <w:vAlign w:val="center"/>
            <w:hideMark/>
          </w:tcPr>
          <w:p w14:paraId="470CCA34" w14:textId="77777777" w:rsidR="001A430C" w:rsidRPr="001A430C" w:rsidRDefault="001A430C" w:rsidP="001A430C">
            <w:pPr>
              <w:rPr>
                <w:rFonts w:cs="Arial"/>
                <w:color w:val="000000"/>
                <w:sz w:val="18"/>
                <w:szCs w:val="18"/>
              </w:rPr>
            </w:pPr>
            <w:r w:rsidRPr="001A430C">
              <w:rPr>
                <w:rFonts w:cs="Arial"/>
                <w:color w:val="000000"/>
                <w:sz w:val="18"/>
                <w:szCs w:val="18"/>
              </w:rPr>
              <w:t>Other</w:t>
            </w:r>
          </w:p>
        </w:tc>
        <w:tc>
          <w:tcPr>
            <w:tcW w:w="1160" w:type="dxa"/>
            <w:tcBorders>
              <w:top w:val="nil"/>
              <w:left w:val="single" w:sz="12" w:space="0" w:color="auto"/>
              <w:bottom w:val="nil"/>
              <w:right w:val="single" w:sz="12" w:space="0" w:color="auto"/>
            </w:tcBorders>
            <w:shd w:val="clear" w:color="auto" w:fill="auto"/>
            <w:noWrap/>
            <w:vAlign w:val="center"/>
            <w:hideMark/>
          </w:tcPr>
          <w:p w14:paraId="50B6023C" w14:textId="77777777" w:rsidR="001A430C" w:rsidRPr="001A430C" w:rsidRDefault="001A430C" w:rsidP="001A430C">
            <w:pPr>
              <w:jc w:val="right"/>
              <w:rPr>
                <w:rFonts w:cs="Arial"/>
                <w:color w:val="000000"/>
                <w:sz w:val="18"/>
                <w:szCs w:val="18"/>
              </w:rPr>
            </w:pPr>
            <w:r w:rsidRPr="001A430C">
              <w:rPr>
                <w:rFonts w:cs="Arial"/>
                <w:color w:val="000000"/>
                <w:sz w:val="18"/>
                <w:szCs w:val="18"/>
              </w:rPr>
              <w:t>600</w:t>
            </w:r>
          </w:p>
        </w:tc>
        <w:tc>
          <w:tcPr>
            <w:tcW w:w="1160" w:type="dxa"/>
            <w:tcBorders>
              <w:top w:val="nil"/>
              <w:left w:val="single" w:sz="12" w:space="0" w:color="auto"/>
              <w:bottom w:val="nil"/>
              <w:right w:val="single" w:sz="12" w:space="0" w:color="auto"/>
            </w:tcBorders>
            <w:shd w:val="clear" w:color="auto" w:fill="auto"/>
            <w:noWrap/>
            <w:vAlign w:val="center"/>
            <w:hideMark/>
          </w:tcPr>
          <w:p w14:paraId="71808D5D" w14:textId="77777777" w:rsidR="001A430C" w:rsidRPr="001A430C" w:rsidRDefault="001A430C" w:rsidP="001A430C">
            <w:pPr>
              <w:jc w:val="right"/>
              <w:rPr>
                <w:rFonts w:cs="Arial"/>
                <w:color w:val="000000"/>
                <w:sz w:val="18"/>
                <w:szCs w:val="18"/>
              </w:rPr>
            </w:pPr>
            <w:r w:rsidRPr="001A430C">
              <w:rPr>
                <w:rFonts w:cs="Arial"/>
                <w:color w:val="000000"/>
                <w:sz w:val="18"/>
                <w:szCs w:val="18"/>
              </w:rPr>
              <w:t>21.4</w:t>
            </w:r>
          </w:p>
        </w:tc>
        <w:tc>
          <w:tcPr>
            <w:tcW w:w="1380" w:type="dxa"/>
            <w:tcBorders>
              <w:top w:val="nil"/>
              <w:left w:val="single" w:sz="12" w:space="0" w:color="auto"/>
              <w:bottom w:val="nil"/>
              <w:right w:val="single" w:sz="12" w:space="0" w:color="auto"/>
            </w:tcBorders>
            <w:shd w:val="clear" w:color="auto" w:fill="auto"/>
            <w:noWrap/>
            <w:vAlign w:val="center"/>
            <w:hideMark/>
          </w:tcPr>
          <w:p w14:paraId="6BBC1342" w14:textId="77777777" w:rsidR="001A430C" w:rsidRPr="001A430C" w:rsidRDefault="001A430C" w:rsidP="001A430C">
            <w:pPr>
              <w:jc w:val="right"/>
              <w:rPr>
                <w:rFonts w:cs="Arial"/>
                <w:color w:val="000000"/>
                <w:sz w:val="18"/>
                <w:szCs w:val="18"/>
              </w:rPr>
            </w:pPr>
            <w:r w:rsidRPr="001A430C">
              <w:rPr>
                <w:rFonts w:cs="Arial"/>
                <w:color w:val="000000"/>
                <w:sz w:val="18"/>
                <w:szCs w:val="18"/>
              </w:rPr>
              <w:t>21.4</w:t>
            </w:r>
          </w:p>
        </w:tc>
        <w:tc>
          <w:tcPr>
            <w:tcW w:w="1380" w:type="dxa"/>
            <w:tcBorders>
              <w:top w:val="nil"/>
              <w:left w:val="single" w:sz="12" w:space="0" w:color="auto"/>
              <w:bottom w:val="nil"/>
              <w:right w:val="single" w:sz="12" w:space="0" w:color="auto"/>
            </w:tcBorders>
            <w:shd w:val="clear" w:color="auto" w:fill="auto"/>
            <w:noWrap/>
            <w:vAlign w:val="center"/>
            <w:hideMark/>
          </w:tcPr>
          <w:p w14:paraId="293BA92A" w14:textId="77777777" w:rsidR="001A430C" w:rsidRPr="001A430C" w:rsidRDefault="001A430C" w:rsidP="001A430C">
            <w:pPr>
              <w:jc w:val="right"/>
              <w:rPr>
                <w:rFonts w:cs="Arial"/>
                <w:color w:val="000000"/>
                <w:sz w:val="18"/>
                <w:szCs w:val="18"/>
              </w:rPr>
            </w:pPr>
            <w:r w:rsidRPr="001A430C">
              <w:rPr>
                <w:rFonts w:cs="Arial"/>
                <w:color w:val="000000"/>
                <w:sz w:val="18"/>
                <w:szCs w:val="18"/>
              </w:rPr>
              <w:t>43.4</w:t>
            </w:r>
          </w:p>
        </w:tc>
      </w:tr>
      <w:tr w:rsidR="001A430C" w:rsidRPr="001A430C" w14:paraId="1B628111" w14:textId="77777777" w:rsidTr="001A430C">
        <w:trPr>
          <w:trHeight w:val="300"/>
        </w:trPr>
        <w:tc>
          <w:tcPr>
            <w:tcW w:w="960" w:type="dxa"/>
            <w:tcBorders>
              <w:top w:val="nil"/>
              <w:left w:val="single" w:sz="12" w:space="0" w:color="auto"/>
              <w:bottom w:val="nil"/>
              <w:right w:val="nil"/>
            </w:tcBorders>
            <w:shd w:val="clear" w:color="auto" w:fill="auto"/>
            <w:noWrap/>
            <w:vAlign w:val="center"/>
            <w:hideMark/>
          </w:tcPr>
          <w:p w14:paraId="473D1F80" w14:textId="77777777" w:rsidR="001A430C" w:rsidRPr="001A430C" w:rsidRDefault="001A430C" w:rsidP="001A430C">
            <w:pPr>
              <w:jc w:val="center"/>
              <w:rPr>
                <w:rFonts w:cs="Arial"/>
                <w:sz w:val="20"/>
                <w:szCs w:val="20"/>
              </w:rPr>
            </w:pPr>
            <w:r w:rsidRPr="001A430C">
              <w:rPr>
                <w:rFonts w:cs="Arial"/>
                <w:sz w:val="20"/>
                <w:szCs w:val="20"/>
              </w:rPr>
              <w:t> </w:t>
            </w:r>
          </w:p>
        </w:tc>
        <w:tc>
          <w:tcPr>
            <w:tcW w:w="2740" w:type="dxa"/>
            <w:tcBorders>
              <w:top w:val="nil"/>
              <w:left w:val="nil"/>
              <w:bottom w:val="nil"/>
              <w:right w:val="single" w:sz="12" w:space="0" w:color="auto"/>
            </w:tcBorders>
            <w:shd w:val="clear" w:color="auto" w:fill="auto"/>
            <w:vAlign w:val="center"/>
            <w:hideMark/>
          </w:tcPr>
          <w:p w14:paraId="0EEE5156" w14:textId="77777777" w:rsidR="001A430C" w:rsidRPr="001A430C" w:rsidRDefault="001A430C" w:rsidP="001A430C">
            <w:pPr>
              <w:rPr>
                <w:rFonts w:cs="Arial"/>
                <w:color w:val="000000"/>
                <w:sz w:val="18"/>
                <w:szCs w:val="18"/>
              </w:rPr>
            </w:pPr>
            <w:r w:rsidRPr="001A430C">
              <w:rPr>
                <w:rFonts w:cs="Arial"/>
                <w:color w:val="000000"/>
                <w:sz w:val="18"/>
                <w:szCs w:val="18"/>
              </w:rPr>
              <w:t>Unknown</w:t>
            </w:r>
          </w:p>
        </w:tc>
        <w:tc>
          <w:tcPr>
            <w:tcW w:w="1160" w:type="dxa"/>
            <w:tcBorders>
              <w:top w:val="nil"/>
              <w:left w:val="single" w:sz="12" w:space="0" w:color="auto"/>
              <w:bottom w:val="nil"/>
              <w:right w:val="single" w:sz="12" w:space="0" w:color="auto"/>
            </w:tcBorders>
            <w:shd w:val="clear" w:color="auto" w:fill="auto"/>
            <w:noWrap/>
            <w:vAlign w:val="center"/>
            <w:hideMark/>
          </w:tcPr>
          <w:p w14:paraId="67B30FEE" w14:textId="77777777" w:rsidR="001A430C" w:rsidRPr="001A430C" w:rsidRDefault="001A430C" w:rsidP="001A430C">
            <w:pPr>
              <w:jc w:val="right"/>
              <w:rPr>
                <w:rFonts w:cs="Arial"/>
                <w:color w:val="000000"/>
                <w:sz w:val="18"/>
                <w:szCs w:val="18"/>
              </w:rPr>
            </w:pPr>
            <w:r w:rsidRPr="001A430C">
              <w:rPr>
                <w:rFonts w:cs="Arial"/>
                <w:color w:val="000000"/>
                <w:sz w:val="18"/>
                <w:szCs w:val="18"/>
              </w:rPr>
              <w:t>1588</w:t>
            </w:r>
          </w:p>
        </w:tc>
        <w:tc>
          <w:tcPr>
            <w:tcW w:w="1160" w:type="dxa"/>
            <w:tcBorders>
              <w:top w:val="nil"/>
              <w:left w:val="single" w:sz="12" w:space="0" w:color="auto"/>
              <w:bottom w:val="nil"/>
              <w:right w:val="single" w:sz="12" w:space="0" w:color="auto"/>
            </w:tcBorders>
            <w:shd w:val="clear" w:color="auto" w:fill="auto"/>
            <w:noWrap/>
            <w:vAlign w:val="center"/>
            <w:hideMark/>
          </w:tcPr>
          <w:p w14:paraId="5B77066F" w14:textId="77777777" w:rsidR="001A430C" w:rsidRPr="001A430C" w:rsidRDefault="001A430C" w:rsidP="001A430C">
            <w:pPr>
              <w:jc w:val="right"/>
              <w:rPr>
                <w:rFonts w:cs="Arial"/>
                <w:color w:val="000000"/>
                <w:sz w:val="18"/>
                <w:szCs w:val="18"/>
              </w:rPr>
            </w:pPr>
            <w:r w:rsidRPr="001A430C">
              <w:rPr>
                <w:rFonts w:cs="Arial"/>
                <w:color w:val="000000"/>
                <w:sz w:val="18"/>
                <w:szCs w:val="18"/>
              </w:rPr>
              <w:t>56.6</w:t>
            </w:r>
          </w:p>
        </w:tc>
        <w:tc>
          <w:tcPr>
            <w:tcW w:w="1380" w:type="dxa"/>
            <w:tcBorders>
              <w:top w:val="nil"/>
              <w:left w:val="single" w:sz="12" w:space="0" w:color="auto"/>
              <w:bottom w:val="nil"/>
              <w:right w:val="single" w:sz="12" w:space="0" w:color="auto"/>
            </w:tcBorders>
            <w:shd w:val="clear" w:color="auto" w:fill="auto"/>
            <w:noWrap/>
            <w:vAlign w:val="center"/>
            <w:hideMark/>
          </w:tcPr>
          <w:p w14:paraId="003EBC86" w14:textId="77777777" w:rsidR="001A430C" w:rsidRPr="001A430C" w:rsidRDefault="001A430C" w:rsidP="001A430C">
            <w:pPr>
              <w:jc w:val="right"/>
              <w:rPr>
                <w:rFonts w:cs="Arial"/>
                <w:color w:val="000000"/>
                <w:sz w:val="18"/>
                <w:szCs w:val="18"/>
              </w:rPr>
            </w:pPr>
            <w:r w:rsidRPr="001A430C">
              <w:rPr>
                <w:rFonts w:cs="Arial"/>
                <w:color w:val="000000"/>
                <w:sz w:val="18"/>
                <w:szCs w:val="18"/>
              </w:rPr>
              <w:t>56.6</w:t>
            </w:r>
          </w:p>
        </w:tc>
        <w:tc>
          <w:tcPr>
            <w:tcW w:w="1380" w:type="dxa"/>
            <w:tcBorders>
              <w:top w:val="nil"/>
              <w:left w:val="single" w:sz="12" w:space="0" w:color="auto"/>
              <w:bottom w:val="nil"/>
              <w:right w:val="single" w:sz="12" w:space="0" w:color="auto"/>
            </w:tcBorders>
            <w:shd w:val="clear" w:color="auto" w:fill="auto"/>
            <w:noWrap/>
            <w:vAlign w:val="center"/>
            <w:hideMark/>
          </w:tcPr>
          <w:p w14:paraId="01D31F40" w14:textId="77777777" w:rsidR="001A430C" w:rsidRPr="001A430C" w:rsidRDefault="001A430C" w:rsidP="001A430C">
            <w:pPr>
              <w:jc w:val="right"/>
              <w:rPr>
                <w:rFonts w:cs="Arial"/>
                <w:color w:val="000000"/>
                <w:sz w:val="18"/>
                <w:szCs w:val="18"/>
              </w:rPr>
            </w:pPr>
            <w:r w:rsidRPr="001A430C">
              <w:rPr>
                <w:rFonts w:cs="Arial"/>
                <w:color w:val="000000"/>
                <w:sz w:val="18"/>
                <w:szCs w:val="18"/>
              </w:rPr>
              <w:t>100.0</w:t>
            </w:r>
          </w:p>
        </w:tc>
      </w:tr>
      <w:tr w:rsidR="001A430C" w:rsidRPr="001A430C" w14:paraId="3BDDE870" w14:textId="77777777" w:rsidTr="001A430C">
        <w:trPr>
          <w:trHeight w:val="300"/>
        </w:trPr>
        <w:tc>
          <w:tcPr>
            <w:tcW w:w="960" w:type="dxa"/>
            <w:tcBorders>
              <w:top w:val="nil"/>
              <w:left w:val="single" w:sz="12" w:space="0" w:color="auto"/>
              <w:bottom w:val="single" w:sz="12" w:space="0" w:color="auto"/>
              <w:right w:val="nil"/>
            </w:tcBorders>
            <w:shd w:val="clear" w:color="auto" w:fill="auto"/>
            <w:noWrap/>
            <w:vAlign w:val="center"/>
            <w:hideMark/>
          </w:tcPr>
          <w:p w14:paraId="2CFE2E79" w14:textId="77777777" w:rsidR="001A430C" w:rsidRPr="001A430C" w:rsidRDefault="001A430C" w:rsidP="001A430C">
            <w:pPr>
              <w:jc w:val="center"/>
              <w:rPr>
                <w:rFonts w:cs="Arial"/>
                <w:sz w:val="20"/>
                <w:szCs w:val="20"/>
              </w:rPr>
            </w:pPr>
            <w:r w:rsidRPr="001A430C">
              <w:rPr>
                <w:rFonts w:cs="Arial"/>
                <w:sz w:val="20"/>
                <w:szCs w:val="20"/>
              </w:rPr>
              <w:t> </w:t>
            </w:r>
          </w:p>
        </w:tc>
        <w:tc>
          <w:tcPr>
            <w:tcW w:w="2740" w:type="dxa"/>
            <w:tcBorders>
              <w:top w:val="nil"/>
              <w:left w:val="nil"/>
              <w:bottom w:val="single" w:sz="12" w:space="0" w:color="auto"/>
              <w:right w:val="single" w:sz="12" w:space="0" w:color="auto"/>
            </w:tcBorders>
            <w:shd w:val="clear" w:color="auto" w:fill="auto"/>
            <w:vAlign w:val="center"/>
            <w:hideMark/>
          </w:tcPr>
          <w:p w14:paraId="2E49B296" w14:textId="77777777" w:rsidR="001A430C" w:rsidRPr="001A430C" w:rsidRDefault="001A430C" w:rsidP="001A430C">
            <w:pPr>
              <w:rPr>
                <w:rFonts w:cs="Arial"/>
                <w:color w:val="000000"/>
                <w:sz w:val="18"/>
                <w:szCs w:val="18"/>
              </w:rPr>
            </w:pPr>
            <w:r w:rsidRPr="001A430C">
              <w:rPr>
                <w:rFonts w:cs="Arial"/>
                <w:color w:val="000000"/>
                <w:sz w:val="18"/>
                <w:szCs w:val="18"/>
              </w:rPr>
              <w:t>Total</w:t>
            </w:r>
          </w:p>
        </w:tc>
        <w:tc>
          <w:tcPr>
            <w:tcW w:w="1160" w:type="dxa"/>
            <w:tcBorders>
              <w:top w:val="nil"/>
              <w:left w:val="single" w:sz="12" w:space="0" w:color="auto"/>
              <w:bottom w:val="single" w:sz="12" w:space="0" w:color="auto"/>
              <w:right w:val="single" w:sz="12" w:space="0" w:color="auto"/>
            </w:tcBorders>
            <w:shd w:val="clear" w:color="auto" w:fill="auto"/>
            <w:noWrap/>
            <w:vAlign w:val="center"/>
            <w:hideMark/>
          </w:tcPr>
          <w:p w14:paraId="5C54DF6C" w14:textId="77777777" w:rsidR="001A430C" w:rsidRPr="001A430C" w:rsidRDefault="001A430C" w:rsidP="001A430C">
            <w:pPr>
              <w:jc w:val="right"/>
              <w:rPr>
                <w:rFonts w:cs="Arial"/>
                <w:color w:val="000000"/>
                <w:sz w:val="18"/>
                <w:szCs w:val="18"/>
              </w:rPr>
            </w:pPr>
            <w:r w:rsidRPr="001A430C">
              <w:rPr>
                <w:rFonts w:cs="Arial"/>
                <w:color w:val="000000"/>
                <w:sz w:val="18"/>
                <w:szCs w:val="18"/>
              </w:rPr>
              <w:t>2804</w:t>
            </w:r>
          </w:p>
        </w:tc>
        <w:tc>
          <w:tcPr>
            <w:tcW w:w="1160" w:type="dxa"/>
            <w:tcBorders>
              <w:top w:val="nil"/>
              <w:left w:val="single" w:sz="12" w:space="0" w:color="auto"/>
              <w:bottom w:val="single" w:sz="12" w:space="0" w:color="auto"/>
              <w:right w:val="single" w:sz="12" w:space="0" w:color="auto"/>
            </w:tcBorders>
            <w:shd w:val="clear" w:color="auto" w:fill="auto"/>
            <w:noWrap/>
            <w:vAlign w:val="center"/>
            <w:hideMark/>
          </w:tcPr>
          <w:p w14:paraId="3F0C19E6" w14:textId="77777777" w:rsidR="001A430C" w:rsidRPr="001A430C" w:rsidRDefault="001A430C" w:rsidP="001A430C">
            <w:pPr>
              <w:jc w:val="right"/>
              <w:rPr>
                <w:rFonts w:cs="Arial"/>
                <w:color w:val="000000"/>
                <w:sz w:val="18"/>
                <w:szCs w:val="18"/>
              </w:rPr>
            </w:pPr>
            <w:r w:rsidRPr="001A430C">
              <w:rPr>
                <w:rFonts w:cs="Arial"/>
                <w:color w:val="000000"/>
                <w:sz w:val="18"/>
                <w:szCs w:val="18"/>
              </w:rPr>
              <w:t>100.0</w:t>
            </w:r>
          </w:p>
        </w:tc>
        <w:tc>
          <w:tcPr>
            <w:tcW w:w="1380" w:type="dxa"/>
            <w:tcBorders>
              <w:top w:val="nil"/>
              <w:left w:val="single" w:sz="12" w:space="0" w:color="auto"/>
              <w:bottom w:val="single" w:sz="12" w:space="0" w:color="auto"/>
              <w:right w:val="single" w:sz="12" w:space="0" w:color="auto"/>
            </w:tcBorders>
            <w:shd w:val="clear" w:color="auto" w:fill="auto"/>
            <w:noWrap/>
            <w:vAlign w:val="center"/>
            <w:hideMark/>
          </w:tcPr>
          <w:p w14:paraId="4E4A5EAD" w14:textId="77777777" w:rsidR="001A430C" w:rsidRPr="001A430C" w:rsidRDefault="001A430C" w:rsidP="001A430C">
            <w:pPr>
              <w:jc w:val="right"/>
              <w:rPr>
                <w:rFonts w:cs="Arial"/>
                <w:color w:val="000000"/>
                <w:sz w:val="18"/>
                <w:szCs w:val="18"/>
              </w:rPr>
            </w:pPr>
            <w:r w:rsidRPr="001A430C">
              <w:rPr>
                <w:rFonts w:cs="Arial"/>
                <w:color w:val="000000"/>
                <w:sz w:val="18"/>
                <w:szCs w:val="18"/>
              </w:rPr>
              <w:t>100.0</w:t>
            </w:r>
          </w:p>
        </w:tc>
        <w:tc>
          <w:tcPr>
            <w:tcW w:w="1380" w:type="dxa"/>
            <w:tcBorders>
              <w:top w:val="nil"/>
              <w:left w:val="single" w:sz="12" w:space="0" w:color="auto"/>
              <w:bottom w:val="single" w:sz="12" w:space="0" w:color="auto"/>
              <w:right w:val="single" w:sz="12" w:space="0" w:color="auto"/>
            </w:tcBorders>
            <w:shd w:val="clear" w:color="auto" w:fill="auto"/>
            <w:noWrap/>
            <w:vAlign w:val="center"/>
            <w:hideMark/>
          </w:tcPr>
          <w:p w14:paraId="161EEFB0" w14:textId="77777777" w:rsidR="001A430C" w:rsidRPr="001A430C" w:rsidRDefault="001A430C" w:rsidP="001A430C">
            <w:pPr>
              <w:jc w:val="center"/>
              <w:rPr>
                <w:rFonts w:cs="Arial"/>
                <w:sz w:val="20"/>
                <w:szCs w:val="20"/>
              </w:rPr>
            </w:pPr>
            <w:r w:rsidRPr="001A430C">
              <w:rPr>
                <w:rFonts w:cs="Arial"/>
                <w:sz w:val="20"/>
                <w:szCs w:val="20"/>
              </w:rPr>
              <w:t> </w:t>
            </w:r>
          </w:p>
        </w:tc>
      </w:tr>
    </w:tbl>
    <w:p w14:paraId="4B2ADEB0" w14:textId="77777777" w:rsidR="00CC006C" w:rsidRPr="00CC006C" w:rsidRDefault="00CC006C" w:rsidP="00CC006C">
      <w:pPr>
        <w:autoSpaceDE w:val="0"/>
        <w:autoSpaceDN w:val="0"/>
        <w:adjustRightInd w:val="0"/>
        <w:rPr>
          <w:rFonts w:ascii="Times New Roman" w:hAnsi="Times New Roman"/>
          <w:sz w:val="24"/>
        </w:rPr>
      </w:pPr>
    </w:p>
    <w:p w14:paraId="46ADE326" w14:textId="77777777" w:rsidR="00CC006C" w:rsidRPr="00CC006C" w:rsidRDefault="00CC006C" w:rsidP="00CC006C">
      <w:pPr>
        <w:autoSpaceDE w:val="0"/>
        <w:autoSpaceDN w:val="0"/>
        <w:adjustRightInd w:val="0"/>
        <w:spacing w:line="400" w:lineRule="atLeast"/>
        <w:rPr>
          <w:rFonts w:ascii="Times New Roman" w:hAnsi="Times New Roman"/>
          <w:sz w:val="24"/>
        </w:rPr>
      </w:pPr>
    </w:p>
    <w:p w14:paraId="17F00126" w14:textId="77777777" w:rsidR="00CC006C" w:rsidRPr="00AD3DFA" w:rsidRDefault="00CC006C" w:rsidP="000D5405"/>
    <w:p w14:paraId="4B0E39D6" w14:textId="6A5642EE" w:rsidR="009856C9" w:rsidRDefault="001D06F0" w:rsidP="009856C9">
      <w:pPr>
        <w:pStyle w:val="Heading1"/>
        <w:spacing w:before="480" w:after="0"/>
        <w:jc w:val="center"/>
        <w:rPr>
          <w:caps/>
          <w:sz w:val="28"/>
        </w:rPr>
        <w:sectPr w:rsidR="009856C9" w:rsidSect="009856C9">
          <w:type w:val="continuous"/>
          <w:pgSz w:w="12240" w:h="15840" w:code="1"/>
          <w:pgMar w:top="1584" w:right="1728" w:bottom="1440" w:left="1440" w:header="288" w:footer="576" w:gutter="0"/>
          <w:cols w:space="720"/>
          <w:docGrid w:linePitch="360"/>
        </w:sectPr>
      </w:pPr>
      <w:bookmarkStart w:id="104" w:name="_Toc464206684"/>
      <w:bookmarkStart w:id="105" w:name="_Toc29368682"/>
      <w:r>
        <w:rPr>
          <w:caps/>
          <w:sz w:val="28"/>
        </w:rPr>
        <w:br w:type="page"/>
      </w:r>
      <w:r w:rsidR="00185DCD" w:rsidRPr="00290672">
        <w:rPr>
          <w:caps/>
          <w:sz w:val="12"/>
          <w:szCs w:val="12"/>
        </w:rPr>
        <w:lastRenderedPageBreak/>
        <w:br w:type="textWrapping" w:clear="all"/>
      </w:r>
    </w:p>
    <w:p w14:paraId="6D68C833" w14:textId="7FCBDFD6" w:rsidR="00B9074D" w:rsidRPr="00563C3A" w:rsidRDefault="00B9074D" w:rsidP="00E16A4F">
      <w:pPr>
        <w:pStyle w:val="Heading1"/>
        <w:spacing w:before="0"/>
        <w:jc w:val="center"/>
        <w:rPr>
          <w:caps/>
          <w:sz w:val="28"/>
        </w:rPr>
      </w:pPr>
      <w:r w:rsidRPr="00BC25C5">
        <w:rPr>
          <w:caps/>
          <w:sz w:val="28"/>
        </w:rPr>
        <w:t xml:space="preserve">Appendix </w:t>
      </w:r>
      <w:r w:rsidR="00484CAD" w:rsidRPr="00BC25C5">
        <w:rPr>
          <w:caps/>
          <w:sz w:val="28"/>
          <w:lang w:val="en-US"/>
        </w:rPr>
        <w:t>D</w:t>
      </w:r>
      <w:r w:rsidRPr="00BC25C5">
        <w:rPr>
          <w:caps/>
          <w:sz w:val="28"/>
        </w:rPr>
        <w:t>: WINSTEPS Control File</w:t>
      </w:r>
      <w:bookmarkEnd w:id="104"/>
      <w:bookmarkEnd w:id="105"/>
    </w:p>
    <w:p w14:paraId="67D52B9C" w14:textId="77777777" w:rsidR="001C387D" w:rsidRPr="007B5947" w:rsidRDefault="001C387D" w:rsidP="001C387D">
      <w:pPr>
        <w:rPr>
          <w:rFonts w:ascii="Courier New" w:hAnsi="Courier New" w:cs="Courier New"/>
          <w:sz w:val="16"/>
          <w:szCs w:val="16"/>
        </w:rPr>
      </w:pPr>
      <w:r w:rsidRPr="007B5947">
        <w:rPr>
          <w:rFonts w:ascii="Courier New" w:hAnsi="Courier New" w:cs="Courier New"/>
          <w:sz w:val="16"/>
          <w:szCs w:val="16"/>
        </w:rPr>
        <w:t>&amp;</w:t>
      </w:r>
      <w:proofErr w:type="gramStart"/>
      <w:r w:rsidRPr="007B5947">
        <w:rPr>
          <w:rFonts w:ascii="Courier New" w:hAnsi="Courier New" w:cs="Courier New"/>
          <w:sz w:val="16"/>
          <w:szCs w:val="16"/>
        </w:rPr>
        <w:t>INST  ;</w:t>
      </w:r>
      <w:proofErr w:type="gramEnd"/>
      <w:r w:rsidRPr="007B5947">
        <w:rPr>
          <w:rFonts w:ascii="Courier New" w:hAnsi="Courier New" w:cs="Courier New"/>
          <w:sz w:val="16"/>
          <w:szCs w:val="16"/>
        </w:rPr>
        <w:t xml:space="preserve"> THIS FILE MUST BE SAVED AS ASCII DOS TEXT BEFORE USE WITH WINSTEPS</w:t>
      </w:r>
    </w:p>
    <w:p w14:paraId="77F6ECD7" w14:textId="77777777" w:rsidR="001C387D" w:rsidRPr="007B5947" w:rsidRDefault="001C387D" w:rsidP="001C387D">
      <w:pPr>
        <w:rPr>
          <w:rFonts w:ascii="Courier New" w:hAnsi="Courier New" w:cs="Courier New"/>
          <w:sz w:val="16"/>
          <w:szCs w:val="16"/>
        </w:rPr>
      </w:pPr>
      <w:r w:rsidRPr="007B5947">
        <w:rPr>
          <w:rFonts w:ascii="Courier New" w:hAnsi="Courier New" w:cs="Courier New"/>
          <w:sz w:val="16"/>
          <w:szCs w:val="16"/>
        </w:rPr>
        <w:t>Title="MA Impact on Families Scale: June 2022, parameters fixed to 2010 values"</w:t>
      </w:r>
    </w:p>
    <w:p w14:paraId="56E8E6E5" w14:textId="77777777" w:rsidR="001C387D" w:rsidRPr="007B5947" w:rsidRDefault="001C387D" w:rsidP="001C387D">
      <w:pPr>
        <w:rPr>
          <w:rFonts w:ascii="Courier New" w:hAnsi="Courier New" w:cs="Courier New"/>
          <w:sz w:val="16"/>
          <w:szCs w:val="16"/>
        </w:rPr>
      </w:pPr>
      <w:r w:rsidRPr="007B5947">
        <w:rPr>
          <w:rFonts w:ascii="Courier New" w:hAnsi="Courier New" w:cs="Courier New"/>
          <w:sz w:val="16"/>
          <w:szCs w:val="16"/>
        </w:rPr>
        <w:t>ITEM1=2</w:t>
      </w:r>
    </w:p>
    <w:p w14:paraId="3FEEC385" w14:textId="77777777" w:rsidR="001C387D" w:rsidRPr="007B5947" w:rsidRDefault="001C387D" w:rsidP="001C387D">
      <w:pPr>
        <w:rPr>
          <w:rFonts w:ascii="Courier New" w:hAnsi="Courier New" w:cs="Courier New"/>
          <w:sz w:val="16"/>
          <w:szCs w:val="16"/>
        </w:rPr>
      </w:pPr>
      <w:r w:rsidRPr="007B5947">
        <w:rPr>
          <w:rFonts w:ascii="Courier New" w:hAnsi="Courier New" w:cs="Courier New"/>
          <w:sz w:val="16"/>
          <w:szCs w:val="16"/>
        </w:rPr>
        <w:t>DELIMITER=</w:t>
      </w:r>
      <w:proofErr w:type="gramStart"/>
      <w:r w:rsidRPr="007B5947">
        <w:rPr>
          <w:rFonts w:ascii="Courier New" w:hAnsi="Courier New" w:cs="Courier New"/>
          <w:sz w:val="16"/>
          <w:szCs w:val="16"/>
        </w:rPr>
        <w:t>TAB ;</w:t>
      </w:r>
      <w:proofErr w:type="gramEnd"/>
      <w:r w:rsidRPr="007B5947">
        <w:rPr>
          <w:rFonts w:ascii="Courier New" w:hAnsi="Courier New" w:cs="Courier New"/>
          <w:sz w:val="16"/>
          <w:szCs w:val="16"/>
        </w:rPr>
        <w:tab/>
        <w:t>specifies a tab as a delimiter</w:t>
      </w:r>
    </w:p>
    <w:p w14:paraId="45CFA779" w14:textId="77777777" w:rsidR="001C387D" w:rsidRPr="007B5947" w:rsidRDefault="001C387D" w:rsidP="001C387D">
      <w:pPr>
        <w:rPr>
          <w:rFonts w:ascii="Courier New" w:hAnsi="Courier New" w:cs="Courier New"/>
          <w:sz w:val="16"/>
          <w:szCs w:val="16"/>
        </w:rPr>
      </w:pPr>
      <w:proofErr w:type="gramStart"/>
      <w:r w:rsidRPr="007B5947">
        <w:rPr>
          <w:rFonts w:ascii="Courier New" w:hAnsi="Courier New" w:cs="Courier New"/>
          <w:sz w:val="16"/>
          <w:szCs w:val="16"/>
        </w:rPr>
        <w:t>;FITI</w:t>
      </w:r>
      <w:proofErr w:type="gramEnd"/>
      <w:r w:rsidRPr="007B5947">
        <w:rPr>
          <w:rFonts w:ascii="Courier New" w:hAnsi="Courier New" w:cs="Courier New"/>
          <w:sz w:val="16"/>
          <w:szCs w:val="16"/>
        </w:rPr>
        <w:t>=7</w:t>
      </w:r>
    </w:p>
    <w:p w14:paraId="4A58A4D9" w14:textId="77777777" w:rsidR="001C387D" w:rsidRPr="007B5947" w:rsidRDefault="001C387D" w:rsidP="001C387D">
      <w:pPr>
        <w:rPr>
          <w:rFonts w:ascii="Courier New" w:hAnsi="Courier New" w:cs="Courier New"/>
          <w:sz w:val="16"/>
          <w:szCs w:val="16"/>
        </w:rPr>
      </w:pPr>
      <w:proofErr w:type="gramStart"/>
      <w:r w:rsidRPr="007B5947">
        <w:rPr>
          <w:rFonts w:ascii="Courier New" w:hAnsi="Courier New" w:cs="Courier New"/>
          <w:sz w:val="16"/>
          <w:szCs w:val="16"/>
        </w:rPr>
        <w:t>;FITP</w:t>
      </w:r>
      <w:proofErr w:type="gramEnd"/>
      <w:r w:rsidRPr="007B5947">
        <w:rPr>
          <w:rFonts w:ascii="Courier New" w:hAnsi="Courier New" w:cs="Courier New"/>
          <w:sz w:val="16"/>
          <w:szCs w:val="16"/>
        </w:rPr>
        <w:t>=7</w:t>
      </w:r>
    </w:p>
    <w:p w14:paraId="45B8F525" w14:textId="77777777" w:rsidR="001C387D" w:rsidRPr="007B5947" w:rsidRDefault="001C387D" w:rsidP="001C387D">
      <w:pPr>
        <w:rPr>
          <w:rFonts w:ascii="Courier New" w:hAnsi="Courier New" w:cs="Courier New"/>
          <w:sz w:val="16"/>
          <w:szCs w:val="16"/>
        </w:rPr>
      </w:pPr>
      <w:r w:rsidRPr="007B5947">
        <w:rPr>
          <w:rFonts w:ascii="Courier New" w:hAnsi="Courier New" w:cs="Courier New"/>
          <w:sz w:val="16"/>
          <w:szCs w:val="16"/>
        </w:rPr>
        <w:t>ITLEN=</w:t>
      </w:r>
      <w:proofErr w:type="gramStart"/>
      <w:r w:rsidRPr="007B5947">
        <w:rPr>
          <w:rFonts w:ascii="Courier New" w:hAnsi="Courier New" w:cs="Courier New"/>
          <w:sz w:val="16"/>
          <w:szCs w:val="16"/>
        </w:rPr>
        <w:t>15 ;max</w:t>
      </w:r>
      <w:proofErr w:type="gramEnd"/>
      <w:r w:rsidRPr="007B5947">
        <w:rPr>
          <w:rFonts w:ascii="Courier New" w:hAnsi="Courier New" w:cs="Courier New"/>
          <w:sz w:val="16"/>
          <w:szCs w:val="16"/>
        </w:rPr>
        <w:t xml:space="preserve"> length of item label</w:t>
      </w:r>
    </w:p>
    <w:p w14:paraId="63A15DE3" w14:textId="77777777" w:rsidR="001C387D" w:rsidRPr="007B5947" w:rsidRDefault="001C387D" w:rsidP="001C387D">
      <w:pPr>
        <w:rPr>
          <w:rFonts w:ascii="Courier New" w:hAnsi="Courier New" w:cs="Courier New"/>
          <w:sz w:val="16"/>
          <w:szCs w:val="16"/>
        </w:rPr>
      </w:pPr>
      <w:r w:rsidRPr="007B5947">
        <w:rPr>
          <w:rFonts w:ascii="Courier New" w:hAnsi="Courier New" w:cs="Courier New"/>
          <w:sz w:val="16"/>
          <w:szCs w:val="16"/>
        </w:rPr>
        <w:t>LCONV=0.0001</w:t>
      </w:r>
    </w:p>
    <w:p w14:paraId="409BB850" w14:textId="77777777" w:rsidR="001C387D" w:rsidRPr="007B5947" w:rsidRDefault="001C387D" w:rsidP="001C387D">
      <w:pPr>
        <w:rPr>
          <w:rFonts w:ascii="Courier New" w:hAnsi="Courier New" w:cs="Courier New"/>
          <w:sz w:val="16"/>
          <w:szCs w:val="16"/>
        </w:rPr>
      </w:pPr>
      <w:r w:rsidRPr="007B5947">
        <w:rPr>
          <w:rFonts w:ascii="Courier New" w:hAnsi="Courier New" w:cs="Courier New"/>
          <w:sz w:val="16"/>
          <w:szCs w:val="16"/>
        </w:rPr>
        <w:t>RCONV=0.001</w:t>
      </w:r>
    </w:p>
    <w:p w14:paraId="30FAAFA7" w14:textId="77777777" w:rsidR="001C387D" w:rsidRPr="007B5947" w:rsidRDefault="001C387D" w:rsidP="001C387D">
      <w:pPr>
        <w:rPr>
          <w:rFonts w:ascii="Courier New" w:hAnsi="Courier New" w:cs="Courier New"/>
          <w:sz w:val="16"/>
          <w:szCs w:val="16"/>
        </w:rPr>
      </w:pPr>
      <w:r w:rsidRPr="007B5947">
        <w:rPr>
          <w:rFonts w:ascii="Courier New" w:hAnsi="Courier New" w:cs="Courier New"/>
          <w:sz w:val="16"/>
          <w:szCs w:val="16"/>
        </w:rPr>
        <w:t>RESCOR=2</w:t>
      </w:r>
    </w:p>
    <w:p w14:paraId="1C31644D" w14:textId="77777777" w:rsidR="001C387D" w:rsidRPr="007B5947" w:rsidRDefault="001C387D" w:rsidP="001C387D">
      <w:pPr>
        <w:rPr>
          <w:rFonts w:ascii="Courier New" w:hAnsi="Courier New" w:cs="Courier New"/>
          <w:sz w:val="16"/>
          <w:szCs w:val="16"/>
        </w:rPr>
      </w:pPr>
      <w:r w:rsidRPr="007B5947">
        <w:rPr>
          <w:rFonts w:ascii="Courier New" w:hAnsi="Courier New" w:cs="Courier New"/>
          <w:sz w:val="16"/>
          <w:szCs w:val="16"/>
        </w:rPr>
        <w:t>NEWSCR="112345"</w:t>
      </w:r>
    </w:p>
    <w:p w14:paraId="2DE18E27" w14:textId="77777777" w:rsidR="001C387D" w:rsidRPr="007B5947" w:rsidRDefault="001C387D" w:rsidP="001C387D">
      <w:pPr>
        <w:rPr>
          <w:rFonts w:ascii="Courier New" w:hAnsi="Courier New" w:cs="Courier New"/>
          <w:sz w:val="16"/>
          <w:szCs w:val="16"/>
        </w:rPr>
      </w:pPr>
      <w:r w:rsidRPr="007B5947">
        <w:rPr>
          <w:rFonts w:ascii="Courier New" w:hAnsi="Courier New" w:cs="Courier New"/>
          <w:sz w:val="16"/>
          <w:szCs w:val="16"/>
        </w:rPr>
        <w:t xml:space="preserve">DATA=C:\2022C\MA_C_2022_Data.txt; Name of data file </w:t>
      </w:r>
    </w:p>
    <w:p w14:paraId="41174024" w14:textId="77777777" w:rsidR="001C387D" w:rsidRPr="007B5947" w:rsidRDefault="001C387D" w:rsidP="001C387D">
      <w:pPr>
        <w:rPr>
          <w:rFonts w:ascii="Courier New" w:hAnsi="Courier New" w:cs="Courier New"/>
          <w:sz w:val="16"/>
          <w:szCs w:val="16"/>
        </w:rPr>
      </w:pPr>
      <w:r w:rsidRPr="007B5947">
        <w:rPr>
          <w:rFonts w:ascii="Courier New" w:hAnsi="Courier New" w:cs="Courier New"/>
          <w:sz w:val="16"/>
          <w:szCs w:val="16"/>
        </w:rPr>
        <w:t>NI=23</w:t>
      </w:r>
    </w:p>
    <w:p w14:paraId="340473FB" w14:textId="77777777" w:rsidR="001C387D" w:rsidRPr="007B5947" w:rsidRDefault="001C387D" w:rsidP="001C387D">
      <w:pPr>
        <w:rPr>
          <w:rFonts w:ascii="Courier New" w:hAnsi="Courier New" w:cs="Courier New"/>
          <w:sz w:val="16"/>
          <w:szCs w:val="16"/>
        </w:rPr>
      </w:pPr>
      <w:r w:rsidRPr="007B5947">
        <w:rPr>
          <w:rFonts w:ascii="Courier New" w:hAnsi="Courier New" w:cs="Courier New"/>
          <w:sz w:val="16"/>
          <w:szCs w:val="16"/>
        </w:rPr>
        <w:t>XWIDE = 1</w:t>
      </w:r>
    </w:p>
    <w:p w14:paraId="29E221ED" w14:textId="77777777" w:rsidR="001C387D" w:rsidRPr="007B5947" w:rsidRDefault="001C387D" w:rsidP="001C387D">
      <w:pPr>
        <w:rPr>
          <w:rFonts w:ascii="Courier New" w:hAnsi="Courier New" w:cs="Courier New"/>
          <w:sz w:val="16"/>
          <w:szCs w:val="16"/>
        </w:rPr>
      </w:pPr>
      <w:r w:rsidRPr="007B5947">
        <w:rPr>
          <w:rFonts w:ascii="Courier New" w:hAnsi="Courier New" w:cs="Courier New"/>
          <w:sz w:val="16"/>
          <w:szCs w:val="16"/>
        </w:rPr>
        <w:t xml:space="preserve">CODES = "123456" </w:t>
      </w:r>
    </w:p>
    <w:p w14:paraId="633C4E59" w14:textId="77777777" w:rsidR="001C387D" w:rsidRPr="007B5947" w:rsidRDefault="001C387D" w:rsidP="001C387D">
      <w:pPr>
        <w:rPr>
          <w:rFonts w:ascii="Courier New" w:hAnsi="Courier New" w:cs="Courier New"/>
          <w:sz w:val="16"/>
          <w:szCs w:val="16"/>
        </w:rPr>
      </w:pPr>
      <w:r w:rsidRPr="007B5947">
        <w:rPr>
          <w:rFonts w:ascii="Courier New" w:hAnsi="Courier New" w:cs="Courier New"/>
          <w:sz w:val="16"/>
          <w:szCs w:val="16"/>
        </w:rPr>
        <w:t>IAFILE=*</w:t>
      </w:r>
    </w:p>
    <w:p w14:paraId="1B969097" w14:textId="77777777" w:rsidR="001C387D" w:rsidRPr="007B5947" w:rsidRDefault="001C387D" w:rsidP="001C387D">
      <w:pPr>
        <w:rPr>
          <w:rFonts w:ascii="Courier New" w:hAnsi="Courier New" w:cs="Courier New"/>
          <w:sz w:val="16"/>
          <w:szCs w:val="16"/>
        </w:rPr>
      </w:pPr>
      <w:r w:rsidRPr="007B5947">
        <w:rPr>
          <w:rFonts w:ascii="Courier New" w:hAnsi="Courier New" w:cs="Courier New"/>
          <w:sz w:val="16"/>
          <w:szCs w:val="16"/>
        </w:rPr>
        <w:t>1 677.5</w:t>
      </w:r>
    </w:p>
    <w:p w14:paraId="7A35A5AD" w14:textId="77777777" w:rsidR="001C387D" w:rsidRPr="007B5947" w:rsidRDefault="001C387D" w:rsidP="001C387D">
      <w:pPr>
        <w:rPr>
          <w:rFonts w:ascii="Courier New" w:hAnsi="Courier New" w:cs="Courier New"/>
          <w:sz w:val="16"/>
          <w:szCs w:val="16"/>
        </w:rPr>
      </w:pPr>
      <w:r w:rsidRPr="007B5947">
        <w:rPr>
          <w:rFonts w:ascii="Courier New" w:hAnsi="Courier New" w:cs="Courier New"/>
          <w:sz w:val="16"/>
          <w:szCs w:val="16"/>
        </w:rPr>
        <w:t>2 656.0</w:t>
      </w:r>
    </w:p>
    <w:p w14:paraId="7721E038" w14:textId="77777777" w:rsidR="001C387D" w:rsidRPr="007B5947" w:rsidRDefault="001C387D" w:rsidP="001C387D">
      <w:pPr>
        <w:rPr>
          <w:rFonts w:ascii="Courier New" w:hAnsi="Courier New" w:cs="Courier New"/>
          <w:sz w:val="16"/>
          <w:szCs w:val="16"/>
        </w:rPr>
      </w:pPr>
      <w:r w:rsidRPr="007B5947">
        <w:rPr>
          <w:rFonts w:ascii="Courier New" w:hAnsi="Courier New" w:cs="Courier New"/>
          <w:sz w:val="16"/>
          <w:szCs w:val="16"/>
        </w:rPr>
        <w:t xml:space="preserve">3 </w:t>
      </w:r>
      <w:proofErr w:type="gramStart"/>
      <w:r w:rsidRPr="007B5947">
        <w:rPr>
          <w:rFonts w:ascii="Courier New" w:hAnsi="Courier New" w:cs="Courier New"/>
          <w:sz w:val="16"/>
          <w:szCs w:val="16"/>
        </w:rPr>
        <w:t>559.2 ;fixed</w:t>
      </w:r>
      <w:proofErr w:type="gramEnd"/>
      <w:r w:rsidRPr="007B5947">
        <w:rPr>
          <w:rFonts w:ascii="Courier New" w:hAnsi="Courier New" w:cs="Courier New"/>
          <w:sz w:val="16"/>
          <w:szCs w:val="16"/>
        </w:rPr>
        <w:t xml:space="preserve"> to 2010 value</w:t>
      </w:r>
    </w:p>
    <w:p w14:paraId="69A3C6A4" w14:textId="77777777" w:rsidR="001C387D" w:rsidRPr="007B5947" w:rsidRDefault="001C387D" w:rsidP="001C387D">
      <w:pPr>
        <w:rPr>
          <w:rFonts w:ascii="Courier New" w:hAnsi="Courier New" w:cs="Courier New"/>
          <w:sz w:val="16"/>
          <w:szCs w:val="16"/>
        </w:rPr>
      </w:pPr>
      <w:r w:rsidRPr="007B5947">
        <w:rPr>
          <w:rFonts w:ascii="Courier New" w:hAnsi="Courier New" w:cs="Courier New"/>
          <w:sz w:val="16"/>
          <w:szCs w:val="16"/>
        </w:rPr>
        <w:t>4 608.8</w:t>
      </w:r>
    </w:p>
    <w:p w14:paraId="4B087CFC" w14:textId="77777777" w:rsidR="001C387D" w:rsidRPr="007B5947" w:rsidRDefault="001C387D" w:rsidP="001C387D">
      <w:pPr>
        <w:rPr>
          <w:rFonts w:ascii="Courier New" w:hAnsi="Courier New" w:cs="Courier New"/>
          <w:sz w:val="16"/>
          <w:szCs w:val="16"/>
        </w:rPr>
      </w:pPr>
      <w:r w:rsidRPr="007B5947">
        <w:rPr>
          <w:rFonts w:ascii="Courier New" w:hAnsi="Courier New" w:cs="Courier New"/>
          <w:sz w:val="16"/>
          <w:szCs w:val="16"/>
        </w:rPr>
        <w:t>5 639.8</w:t>
      </w:r>
    </w:p>
    <w:p w14:paraId="1FAFAF9B" w14:textId="77777777" w:rsidR="001C387D" w:rsidRPr="007B5947" w:rsidRDefault="001C387D" w:rsidP="001C387D">
      <w:pPr>
        <w:rPr>
          <w:rFonts w:ascii="Courier New" w:hAnsi="Courier New" w:cs="Courier New"/>
          <w:sz w:val="16"/>
          <w:szCs w:val="16"/>
        </w:rPr>
      </w:pPr>
      <w:r w:rsidRPr="007B5947">
        <w:rPr>
          <w:rFonts w:ascii="Courier New" w:hAnsi="Courier New" w:cs="Courier New"/>
          <w:sz w:val="16"/>
          <w:szCs w:val="16"/>
        </w:rPr>
        <w:t>6 539.0</w:t>
      </w:r>
    </w:p>
    <w:p w14:paraId="31F0A1E7" w14:textId="77777777" w:rsidR="001C387D" w:rsidRPr="007B5947" w:rsidRDefault="001C387D" w:rsidP="001C387D">
      <w:pPr>
        <w:rPr>
          <w:rFonts w:ascii="Courier New" w:hAnsi="Courier New" w:cs="Courier New"/>
          <w:sz w:val="16"/>
          <w:szCs w:val="16"/>
        </w:rPr>
      </w:pPr>
      <w:r w:rsidRPr="007B5947">
        <w:rPr>
          <w:rFonts w:ascii="Courier New" w:hAnsi="Courier New" w:cs="Courier New"/>
          <w:sz w:val="16"/>
          <w:szCs w:val="16"/>
        </w:rPr>
        <w:t>7 559.3</w:t>
      </w:r>
    </w:p>
    <w:p w14:paraId="777FF787" w14:textId="77777777" w:rsidR="001C387D" w:rsidRPr="007B5947" w:rsidRDefault="001C387D" w:rsidP="001C387D">
      <w:pPr>
        <w:rPr>
          <w:rFonts w:ascii="Courier New" w:hAnsi="Courier New" w:cs="Courier New"/>
          <w:sz w:val="16"/>
          <w:szCs w:val="16"/>
        </w:rPr>
      </w:pPr>
      <w:r w:rsidRPr="007B5947">
        <w:rPr>
          <w:rFonts w:ascii="Courier New" w:hAnsi="Courier New" w:cs="Courier New"/>
          <w:sz w:val="16"/>
          <w:szCs w:val="16"/>
        </w:rPr>
        <w:t xml:space="preserve">8 </w:t>
      </w:r>
      <w:proofErr w:type="gramStart"/>
      <w:r w:rsidRPr="007B5947">
        <w:rPr>
          <w:rFonts w:ascii="Courier New" w:hAnsi="Courier New" w:cs="Courier New"/>
          <w:sz w:val="16"/>
          <w:szCs w:val="16"/>
        </w:rPr>
        <w:t>608.2 ;fixed</w:t>
      </w:r>
      <w:proofErr w:type="gramEnd"/>
      <w:r w:rsidRPr="007B5947">
        <w:rPr>
          <w:rFonts w:ascii="Courier New" w:hAnsi="Courier New" w:cs="Courier New"/>
          <w:sz w:val="16"/>
          <w:szCs w:val="16"/>
        </w:rPr>
        <w:t xml:space="preserve"> to 2010 value</w:t>
      </w:r>
    </w:p>
    <w:p w14:paraId="0347E35E" w14:textId="77777777" w:rsidR="001C387D" w:rsidRPr="007B5947" w:rsidRDefault="001C387D" w:rsidP="001C387D">
      <w:pPr>
        <w:rPr>
          <w:rFonts w:ascii="Courier New" w:hAnsi="Courier New" w:cs="Courier New"/>
          <w:sz w:val="16"/>
          <w:szCs w:val="16"/>
        </w:rPr>
      </w:pPr>
      <w:r w:rsidRPr="007B5947">
        <w:rPr>
          <w:rFonts w:ascii="Courier New" w:hAnsi="Courier New" w:cs="Courier New"/>
          <w:sz w:val="16"/>
          <w:szCs w:val="16"/>
        </w:rPr>
        <w:t>9 576.8</w:t>
      </w:r>
    </w:p>
    <w:p w14:paraId="77EA4138" w14:textId="77777777" w:rsidR="001C387D" w:rsidRPr="007B5947" w:rsidRDefault="001C387D" w:rsidP="001C387D">
      <w:pPr>
        <w:rPr>
          <w:rFonts w:ascii="Courier New" w:hAnsi="Courier New" w:cs="Courier New"/>
          <w:sz w:val="16"/>
          <w:szCs w:val="16"/>
        </w:rPr>
      </w:pPr>
      <w:r w:rsidRPr="007B5947">
        <w:rPr>
          <w:rFonts w:ascii="Courier New" w:hAnsi="Courier New" w:cs="Courier New"/>
          <w:sz w:val="16"/>
          <w:szCs w:val="16"/>
        </w:rPr>
        <w:t>10 583.5</w:t>
      </w:r>
    </w:p>
    <w:p w14:paraId="70D50AC3" w14:textId="77777777" w:rsidR="001C387D" w:rsidRPr="007B5947" w:rsidRDefault="001C387D" w:rsidP="001C387D">
      <w:pPr>
        <w:rPr>
          <w:rFonts w:ascii="Courier New" w:hAnsi="Courier New" w:cs="Courier New"/>
          <w:sz w:val="16"/>
          <w:szCs w:val="16"/>
        </w:rPr>
      </w:pPr>
      <w:r w:rsidRPr="007B5947">
        <w:rPr>
          <w:rFonts w:ascii="Courier New" w:hAnsi="Courier New" w:cs="Courier New"/>
          <w:sz w:val="16"/>
          <w:szCs w:val="16"/>
        </w:rPr>
        <w:t>11 540.4</w:t>
      </w:r>
    </w:p>
    <w:p w14:paraId="380AD0B4" w14:textId="77777777" w:rsidR="001C387D" w:rsidRPr="007B5947" w:rsidRDefault="001C387D" w:rsidP="001C387D">
      <w:pPr>
        <w:rPr>
          <w:rFonts w:ascii="Courier New" w:hAnsi="Courier New" w:cs="Courier New"/>
          <w:sz w:val="16"/>
          <w:szCs w:val="16"/>
        </w:rPr>
      </w:pPr>
      <w:r w:rsidRPr="007B5947">
        <w:rPr>
          <w:rFonts w:ascii="Courier New" w:hAnsi="Courier New" w:cs="Courier New"/>
          <w:sz w:val="16"/>
          <w:szCs w:val="16"/>
        </w:rPr>
        <w:t>12 564.5</w:t>
      </w:r>
    </w:p>
    <w:p w14:paraId="11F55898" w14:textId="77777777" w:rsidR="001C387D" w:rsidRPr="007B5947" w:rsidRDefault="001C387D" w:rsidP="001C387D">
      <w:pPr>
        <w:rPr>
          <w:rFonts w:ascii="Courier New" w:hAnsi="Courier New" w:cs="Courier New"/>
          <w:sz w:val="16"/>
          <w:szCs w:val="16"/>
        </w:rPr>
      </w:pPr>
      <w:r w:rsidRPr="007B5947">
        <w:rPr>
          <w:rFonts w:ascii="Courier New" w:hAnsi="Courier New" w:cs="Courier New"/>
          <w:sz w:val="16"/>
          <w:szCs w:val="16"/>
        </w:rPr>
        <w:t>13 552.9</w:t>
      </w:r>
    </w:p>
    <w:p w14:paraId="0C547279" w14:textId="77777777" w:rsidR="001C387D" w:rsidRPr="007B5947" w:rsidRDefault="001C387D" w:rsidP="001C387D">
      <w:pPr>
        <w:rPr>
          <w:rFonts w:ascii="Courier New" w:hAnsi="Courier New" w:cs="Courier New"/>
          <w:sz w:val="16"/>
          <w:szCs w:val="16"/>
        </w:rPr>
      </w:pPr>
      <w:r w:rsidRPr="007B5947">
        <w:rPr>
          <w:rFonts w:ascii="Courier New" w:hAnsi="Courier New" w:cs="Courier New"/>
          <w:sz w:val="16"/>
          <w:szCs w:val="16"/>
        </w:rPr>
        <w:t>14 534.4</w:t>
      </w:r>
    </w:p>
    <w:p w14:paraId="1EB848BA" w14:textId="77777777" w:rsidR="001C387D" w:rsidRPr="007B5947" w:rsidRDefault="001C387D" w:rsidP="001C387D">
      <w:pPr>
        <w:rPr>
          <w:rFonts w:ascii="Courier New" w:hAnsi="Courier New" w:cs="Courier New"/>
          <w:sz w:val="16"/>
          <w:szCs w:val="16"/>
        </w:rPr>
      </w:pPr>
      <w:r w:rsidRPr="007B5947">
        <w:rPr>
          <w:rFonts w:ascii="Courier New" w:hAnsi="Courier New" w:cs="Courier New"/>
          <w:sz w:val="16"/>
          <w:szCs w:val="16"/>
        </w:rPr>
        <w:t>15 559.1</w:t>
      </w:r>
    </w:p>
    <w:p w14:paraId="1ECAC6F6" w14:textId="77777777" w:rsidR="001C387D" w:rsidRPr="007B5947" w:rsidRDefault="001C387D" w:rsidP="001C387D">
      <w:pPr>
        <w:rPr>
          <w:rFonts w:ascii="Courier New" w:hAnsi="Courier New" w:cs="Courier New"/>
          <w:sz w:val="16"/>
          <w:szCs w:val="16"/>
        </w:rPr>
      </w:pPr>
      <w:r w:rsidRPr="007B5947">
        <w:rPr>
          <w:rFonts w:ascii="Courier New" w:hAnsi="Courier New" w:cs="Courier New"/>
          <w:sz w:val="16"/>
          <w:szCs w:val="16"/>
        </w:rPr>
        <w:t>16 562.2</w:t>
      </w:r>
    </w:p>
    <w:p w14:paraId="643F9877" w14:textId="77777777" w:rsidR="001C387D" w:rsidRPr="007B5947" w:rsidRDefault="001C387D" w:rsidP="001C387D">
      <w:pPr>
        <w:rPr>
          <w:rFonts w:ascii="Courier New" w:hAnsi="Courier New" w:cs="Courier New"/>
          <w:sz w:val="16"/>
          <w:szCs w:val="16"/>
        </w:rPr>
      </w:pPr>
      <w:r w:rsidRPr="007B5947">
        <w:rPr>
          <w:rFonts w:ascii="Courier New" w:hAnsi="Courier New" w:cs="Courier New"/>
          <w:sz w:val="16"/>
          <w:szCs w:val="16"/>
        </w:rPr>
        <w:t>17 555.9</w:t>
      </w:r>
    </w:p>
    <w:p w14:paraId="76C909E8" w14:textId="77777777" w:rsidR="001C387D" w:rsidRPr="007B5947" w:rsidRDefault="001C387D" w:rsidP="001C387D">
      <w:pPr>
        <w:rPr>
          <w:rFonts w:ascii="Courier New" w:hAnsi="Courier New" w:cs="Courier New"/>
          <w:sz w:val="16"/>
          <w:szCs w:val="16"/>
        </w:rPr>
      </w:pPr>
      <w:r w:rsidRPr="007B5947">
        <w:rPr>
          <w:rFonts w:ascii="Courier New" w:hAnsi="Courier New" w:cs="Courier New"/>
          <w:sz w:val="16"/>
          <w:szCs w:val="16"/>
        </w:rPr>
        <w:t>18 545.5</w:t>
      </w:r>
    </w:p>
    <w:p w14:paraId="198E1314" w14:textId="77777777" w:rsidR="001C387D" w:rsidRPr="007B5947" w:rsidRDefault="001C387D" w:rsidP="001C387D">
      <w:pPr>
        <w:rPr>
          <w:rFonts w:ascii="Courier New" w:hAnsi="Courier New" w:cs="Courier New"/>
          <w:sz w:val="16"/>
          <w:szCs w:val="16"/>
        </w:rPr>
      </w:pPr>
      <w:r w:rsidRPr="007B5947">
        <w:rPr>
          <w:rFonts w:ascii="Courier New" w:hAnsi="Courier New" w:cs="Courier New"/>
          <w:sz w:val="16"/>
          <w:szCs w:val="16"/>
        </w:rPr>
        <w:t>19 538.9</w:t>
      </w:r>
    </w:p>
    <w:p w14:paraId="7A7E9B3D" w14:textId="77777777" w:rsidR="001C387D" w:rsidRPr="007B5947" w:rsidRDefault="001C387D" w:rsidP="001C387D">
      <w:pPr>
        <w:rPr>
          <w:rFonts w:ascii="Courier New" w:hAnsi="Courier New" w:cs="Courier New"/>
          <w:sz w:val="16"/>
          <w:szCs w:val="16"/>
        </w:rPr>
      </w:pPr>
      <w:r w:rsidRPr="007B5947">
        <w:rPr>
          <w:rFonts w:ascii="Courier New" w:hAnsi="Courier New" w:cs="Courier New"/>
          <w:sz w:val="16"/>
          <w:szCs w:val="16"/>
        </w:rPr>
        <w:t>20 497.8</w:t>
      </w:r>
    </w:p>
    <w:p w14:paraId="66165D1B" w14:textId="77777777" w:rsidR="001C387D" w:rsidRPr="007B5947" w:rsidRDefault="001C387D" w:rsidP="001C387D">
      <w:pPr>
        <w:rPr>
          <w:rFonts w:ascii="Courier New" w:hAnsi="Courier New" w:cs="Courier New"/>
          <w:sz w:val="16"/>
          <w:szCs w:val="16"/>
        </w:rPr>
      </w:pPr>
      <w:r w:rsidRPr="007B5947">
        <w:rPr>
          <w:rFonts w:ascii="Courier New" w:hAnsi="Courier New" w:cs="Courier New"/>
          <w:sz w:val="16"/>
          <w:szCs w:val="16"/>
        </w:rPr>
        <w:t>21 516.1</w:t>
      </w:r>
    </w:p>
    <w:p w14:paraId="02FECF05" w14:textId="77777777" w:rsidR="001C387D" w:rsidRPr="007B5947" w:rsidRDefault="001C387D" w:rsidP="001C387D">
      <w:pPr>
        <w:rPr>
          <w:rFonts w:ascii="Courier New" w:hAnsi="Courier New" w:cs="Courier New"/>
          <w:sz w:val="16"/>
          <w:szCs w:val="16"/>
        </w:rPr>
      </w:pPr>
      <w:r w:rsidRPr="007B5947">
        <w:rPr>
          <w:rFonts w:ascii="Courier New" w:hAnsi="Courier New" w:cs="Courier New"/>
          <w:sz w:val="16"/>
          <w:szCs w:val="16"/>
        </w:rPr>
        <w:t>22 498.1</w:t>
      </w:r>
    </w:p>
    <w:p w14:paraId="0458B01D" w14:textId="77777777" w:rsidR="001C387D" w:rsidRPr="007B5947" w:rsidRDefault="001C387D" w:rsidP="001C387D">
      <w:pPr>
        <w:rPr>
          <w:rFonts w:ascii="Courier New" w:hAnsi="Courier New" w:cs="Courier New"/>
          <w:sz w:val="16"/>
          <w:szCs w:val="16"/>
        </w:rPr>
      </w:pPr>
      <w:r w:rsidRPr="007B5947">
        <w:rPr>
          <w:rFonts w:ascii="Courier New" w:hAnsi="Courier New" w:cs="Courier New"/>
          <w:sz w:val="16"/>
          <w:szCs w:val="16"/>
        </w:rPr>
        <w:t xml:space="preserve">23 </w:t>
      </w:r>
      <w:proofErr w:type="gramStart"/>
      <w:r w:rsidRPr="007B5947">
        <w:rPr>
          <w:rFonts w:ascii="Courier New" w:hAnsi="Courier New" w:cs="Courier New"/>
          <w:sz w:val="16"/>
          <w:szCs w:val="16"/>
        </w:rPr>
        <w:t>507.5 ;fixed</w:t>
      </w:r>
      <w:proofErr w:type="gramEnd"/>
      <w:r w:rsidRPr="007B5947">
        <w:rPr>
          <w:rFonts w:ascii="Courier New" w:hAnsi="Courier New" w:cs="Courier New"/>
          <w:sz w:val="16"/>
          <w:szCs w:val="16"/>
        </w:rPr>
        <w:t xml:space="preserve"> to 2010 value</w:t>
      </w:r>
    </w:p>
    <w:p w14:paraId="5968EBFA" w14:textId="77777777" w:rsidR="001C387D" w:rsidRPr="007B5947" w:rsidRDefault="001C387D" w:rsidP="001C387D">
      <w:pPr>
        <w:rPr>
          <w:rFonts w:ascii="Courier New" w:hAnsi="Courier New" w:cs="Courier New"/>
          <w:sz w:val="16"/>
          <w:szCs w:val="16"/>
        </w:rPr>
      </w:pPr>
      <w:r w:rsidRPr="007B5947">
        <w:rPr>
          <w:rFonts w:ascii="Courier New" w:hAnsi="Courier New" w:cs="Courier New"/>
          <w:sz w:val="16"/>
          <w:szCs w:val="16"/>
        </w:rPr>
        <w:t>*</w:t>
      </w:r>
    </w:p>
    <w:p w14:paraId="2931C36F" w14:textId="77777777" w:rsidR="001C387D" w:rsidRPr="007B5947" w:rsidRDefault="001C387D" w:rsidP="001C387D">
      <w:pPr>
        <w:rPr>
          <w:rFonts w:ascii="Courier New" w:hAnsi="Courier New" w:cs="Courier New"/>
          <w:sz w:val="16"/>
          <w:szCs w:val="16"/>
        </w:rPr>
      </w:pPr>
      <w:r w:rsidRPr="007B5947">
        <w:rPr>
          <w:rFonts w:ascii="Courier New" w:hAnsi="Courier New" w:cs="Courier New"/>
          <w:sz w:val="16"/>
          <w:szCs w:val="16"/>
        </w:rPr>
        <w:t>SAFILE=*</w:t>
      </w:r>
    </w:p>
    <w:p w14:paraId="752339E9" w14:textId="77777777" w:rsidR="001C387D" w:rsidRPr="007B5947" w:rsidRDefault="001C387D" w:rsidP="001C387D">
      <w:pPr>
        <w:rPr>
          <w:rFonts w:ascii="Courier New" w:hAnsi="Courier New" w:cs="Courier New"/>
          <w:sz w:val="16"/>
          <w:szCs w:val="16"/>
        </w:rPr>
      </w:pPr>
      <w:r w:rsidRPr="007B5947">
        <w:rPr>
          <w:rFonts w:ascii="Courier New" w:hAnsi="Courier New" w:cs="Courier New"/>
          <w:sz w:val="16"/>
          <w:szCs w:val="16"/>
        </w:rPr>
        <w:t xml:space="preserve">  2 = -220.93</w:t>
      </w:r>
    </w:p>
    <w:p w14:paraId="63718F83" w14:textId="77777777" w:rsidR="001C387D" w:rsidRPr="007B5947" w:rsidRDefault="001C387D" w:rsidP="001C387D">
      <w:pPr>
        <w:rPr>
          <w:rFonts w:ascii="Courier New" w:hAnsi="Courier New" w:cs="Courier New"/>
          <w:sz w:val="16"/>
          <w:szCs w:val="16"/>
        </w:rPr>
      </w:pPr>
      <w:r w:rsidRPr="007B5947">
        <w:rPr>
          <w:rFonts w:ascii="Courier New" w:hAnsi="Courier New" w:cs="Courier New"/>
          <w:sz w:val="16"/>
          <w:szCs w:val="16"/>
        </w:rPr>
        <w:t xml:space="preserve">  3 = -147.88</w:t>
      </w:r>
    </w:p>
    <w:p w14:paraId="169B75C6" w14:textId="77777777" w:rsidR="001C387D" w:rsidRPr="007B5947" w:rsidRDefault="001C387D" w:rsidP="001C387D">
      <w:pPr>
        <w:rPr>
          <w:rFonts w:ascii="Courier New" w:hAnsi="Courier New" w:cs="Courier New"/>
          <w:sz w:val="16"/>
          <w:szCs w:val="16"/>
        </w:rPr>
      </w:pPr>
      <w:r w:rsidRPr="007B5947">
        <w:rPr>
          <w:rFonts w:ascii="Courier New" w:hAnsi="Courier New" w:cs="Courier New"/>
          <w:sz w:val="16"/>
          <w:szCs w:val="16"/>
        </w:rPr>
        <w:t xml:space="preserve">  4 = 55.95</w:t>
      </w:r>
    </w:p>
    <w:p w14:paraId="6501F6F5" w14:textId="77777777" w:rsidR="001C387D" w:rsidRPr="007B5947" w:rsidRDefault="001C387D" w:rsidP="001C387D">
      <w:pPr>
        <w:rPr>
          <w:rFonts w:ascii="Courier New" w:hAnsi="Courier New" w:cs="Courier New"/>
          <w:sz w:val="16"/>
          <w:szCs w:val="16"/>
        </w:rPr>
      </w:pPr>
      <w:r w:rsidRPr="007B5947">
        <w:rPr>
          <w:rFonts w:ascii="Courier New" w:hAnsi="Courier New" w:cs="Courier New"/>
          <w:sz w:val="16"/>
          <w:szCs w:val="16"/>
        </w:rPr>
        <w:t xml:space="preserve">  5 = 128.99  </w:t>
      </w:r>
    </w:p>
    <w:p w14:paraId="176C0087" w14:textId="77777777" w:rsidR="001C387D" w:rsidRPr="007B5947" w:rsidRDefault="001C387D" w:rsidP="001C387D">
      <w:pPr>
        <w:rPr>
          <w:rFonts w:ascii="Courier New" w:hAnsi="Courier New" w:cs="Courier New"/>
          <w:sz w:val="16"/>
          <w:szCs w:val="16"/>
        </w:rPr>
      </w:pPr>
      <w:r w:rsidRPr="007B5947">
        <w:rPr>
          <w:rFonts w:ascii="Courier New" w:hAnsi="Courier New" w:cs="Courier New"/>
          <w:sz w:val="16"/>
          <w:szCs w:val="16"/>
        </w:rPr>
        <w:t>*</w:t>
      </w:r>
    </w:p>
    <w:p w14:paraId="255D079F" w14:textId="77777777" w:rsidR="001C387D" w:rsidRPr="007B5947" w:rsidRDefault="001C387D" w:rsidP="001C387D">
      <w:pPr>
        <w:rPr>
          <w:rFonts w:ascii="Courier New" w:hAnsi="Courier New" w:cs="Courier New"/>
          <w:sz w:val="16"/>
          <w:szCs w:val="16"/>
        </w:rPr>
      </w:pPr>
      <w:r w:rsidRPr="007B5947">
        <w:rPr>
          <w:rFonts w:ascii="Courier New" w:hAnsi="Courier New" w:cs="Courier New"/>
          <w:sz w:val="16"/>
          <w:szCs w:val="16"/>
        </w:rPr>
        <w:t>NAME1 = 1; Column containing person name</w:t>
      </w:r>
    </w:p>
    <w:p w14:paraId="7CFA2AA9" w14:textId="77777777" w:rsidR="001C387D" w:rsidRPr="007B5947" w:rsidRDefault="001C387D" w:rsidP="001C387D">
      <w:pPr>
        <w:rPr>
          <w:rFonts w:ascii="Courier New" w:hAnsi="Courier New" w:cs="Courier New"/>
          <w:sz w:val="16"/>
          <w:szCs w:val="16"/>
        </w:rPr>
      </w:pPr>
      <w:r w:rsidRPr="007B5947">
        <w:rPr>
          <w:rFonts w:ascii="Courier New" w:hAnsi="Courier New" w:cs="Courier New"/>
          <w:sz w:val="16"/>
          <w:szCs w:val="16"/>
        </w:rPr>
        <w:t>NAMLEN = 15; Length of person name</w:t>
      </w:r>
    </w:p>
    <w:p w14:paraId="244395AC" w14:textId="77777777" w:rsidR="001C387D" w:rsidRPr="007B5947" w:rsidRDefault="001C387D" w:rsidP="001C387D">
      <w:pPr>
        <w:rPr>
          <w:rFonts w:ascii="Courier New" w:hAnsi="Courier New" w:cs="Courier New"/>
          <w:sz w:val="16"/>
          <w:szCs w:val="16"/>
        </w:rPr>
      </w:pPr>
      <w:r w:rsidRPr="007B5947">
        <w:rPr>
          <w:rFonts w:ascii="Courier New" w:hAnsi="Courier New" w:cs="Courier New"/>
          <w:sz w:val="16"/>
          <w:szCs w:val="16"/>
        </w:rPr>
        <w:t xml:space="preserve">PRCOMP=S </w:t>
      </w:r>
    </w:p>
    <w:p w14:paraId="4FD1C020" w14:textId="77777777" w:rsidR="001C387D" w:rsidRPr="007B5947" w:rsidRDefault="001C387D" w:rsidP="001C387D">
      <w:pPr>
        <w:rPr>
          <w:rFonts w:ascii="Courier New" w:hAnsi="Courier New" w:cs="Courier New"/>
          <w:sz w:val="16"/>
          <w:szCs w:val="16"/>
        </w:rPr>
      </w:pPr>
      <w:r w:rsidRPr="007B5947">
        <w:rPr>
          <w:rFonts w:ascii="Courier New" w:hAnsi="Courier New" w:cs="Courier New"/>
          <w:sz w:val="16"/>
          <w:szCs w:val="16"/>
        </w:rPr>
        <w:t>UDECIM=2</w:t>
      </w:r>
    </w:p>
    <w:p w14:paraId="3CC460E5" w14:textId="77777777" w:rsidR="001C387D" w:rsidRPr="007B5947" w:rsidRDefault="001C387D" w:rsidP="001C387D">
      <w:pPr>
        <w:rPr>
          <w:rFonts w:ascii="Courier New" w:hAnsi="Courier New" w:cs="Courier New"/>
          <w:sz w:val="16"/>
          <w:szCs w:val="16"/>
        </w:rPr>
      </w:pPr>
      <w:r w:rsidRPr="007B5947">
        <w:rPr>
          <w:rFonts w:ascii="Courier New" w:hAnsi="Courier New" w:cs="Courier New"/>
          <w:sz w:val="16"/>
          <w:szCs w:val="16"/>
        </w:rPr>
        <w:t>UMEAN=568.3</w:t>
      </w:r>
    </w:p>
    <w:p w14:paraId="54C5FFCA" w14:textId="77777777" w:rsidR="001C387D" w:rsidRPr="007B5947" w:rsidRDefault="001C387D" w:rsidP="001C387D">
      <w:pPr>
        <w:rPr>
          <w:rFonts w:ascii="Courier New" w:hAnsi="Courier New" w:cs="Courier New"/>
          <w:sz w:val="16"/>
          <w:szCs w:val="16"/>
        </w:rPr>
      </w:pPr>
      <w:r w:rsidRPr="007B5947">
        <w:rPr>
          <w:rFonts w:ascii="Courier New" w:hAnsi="Courier New" w:cs="Courier New"/>
          <w:sz w:val="16"/>
          <w:szCs w:val="16"/>
        </w:rPr>
        <w:t>USCALE=58.91</w:t>
      </w:r>
    </w:p>
    <w:p w14:paraId="4AF2D6FA" w14:textId="77777777" w:rsidR="001C387D" w:rsidRPr="007B5947" w:rsidRDefault="001C387D" w:rsidP="001C387D">
      <w:pPr>
        <w:rPr>
          <w:rFonts w:ascii="Courier New" w:hAnsi="Courier New" w:cs="Courier New"/>
          <w:sz w:val="16"/>
          <w:szCs w:val="16"/>
        </w:rPr>
      </w:pPr>
      <w:r w:rsidRPr="007B5947">
        <w:rPr>
          <w:rFonts w:ascii="Courier New" w:hAnsi="Courier New" w:cs="Courier New"/>
          <w:sz w:val="16"/>
          <w:szCs w:val="16"/>
        </w:rPr>
        <w:t>CSV=S</w:t>
      </w:r>
    </w:p>
    <w:p w14:paraId="612E128E" w14:textId="77777777" w:rsidR="001C387D" w:rsidRPr="007B5947" w:rsidRDefault="001C387D" w:rsidP="001C387D">
      <w:pPr>
        <w:rPr>
          <w:rFonts w:ascii="Courier New" w:hAnsi="Courier New" w:cs="Courier New"/>
          <w:sz w:val="16"/>
          <w:szCs w:val="16"/>
        </w:rPr>
      </w:pPr>
      <w:r w:rsidRPr="007B5947">
        <w:rPr>
          <w:rFonts w:ascii="Courier New" w:hAnsi="Courier New" w:cs="Courier New"/>
          <w:sz w:val="16"/>
          <w:szCs w:val="16"/>
        </w:rPr>
        <w:t>HLINES=N</w:t>
      </w:r>
    </w:p>
    <w:p w14:paraId="3F8AB457" w14:textId="77777777" w:rsidR="001C387D" w:rsidRPr="007B5947" w:rsidRDefault="001C387D" w:rsidP="001C387D">
      <w:pPr>
        <w:rPr>
          <w:rFonts w:ascii="Courier New" w:hAnsi="Courier New" w:cs="Courier New"/>
          <w:sz w:val="16"/>
          <w:szCs w:val="16"/>
        </w:rPr>
      </w:pPr>
      <w:r w:rsidRPr="007B5947">
        <w:rPr>
          <w:rFonts w:ascii="Courier New" w:hAnsi="Courier New" w:cs="Courier New"/>
          <w:sz w:val="16"/>
          <w:szCs w:val="16"/>
        </w:rPr>
        <w:t>IFILE=</w:t>
      </w:r>
      <w:proofErr w:type="gramStart"/>
      <w:r w:rsidRPr="007B5947">
        <w:rPr>
          <w:rFonts w:ascii="Courier New" w:hAnsi="Courier New" w:cs="Courier New"/>
          <w:sz w:val="16"/>
          <w:szCs w:val="16"/>
        </w:rPr>
        <w:t>ItemStats.sav ;Name</w:t>
      </w:r>
      <w:proofErr w:type="gramEnd"/>
      <w:r w:rsidRPr="007B5947">
        <w:rPr>
          <w:rFonts w:ascii="Courier New" w:hAnsi="Courier New" w:cs="Courier New"/>
          <w:sz w:val="16"/>
          <w:szCs w:val="16"/>
        </w:rPr>
        <w:t xml:space="preserve"> of file containing item-level statistics</w:t>
      </w:r>
    </w:p>
    <w:p w14:paraId="473556E1" w14:textId="77777777" w:rsidR="001C387D" w:rsidRPr="007B5947" w:rsidRDefault="001C387D" w:rsidP="001C387D">
      <w:pPr>
        <w:rPr>
          <w:rFonts w:ascii="Courier New" w:hAnsi="Courier New" w:cs="Courier New"/>
          <w:sz w:val="16"/>
          <w:szCs w:val="16"/>
        </w:rPr>
      </w:pPr>
      <w:r w:rsidRPr="007B5947">
        <w:rPr>
          <w:rFonts w:ascii="Courier New" w:hAnsi="Courier New" w:cs="Courier New"/>
          <w:sz w:val="16"/>
          <w:szCs w:val="16"/>
        </w:rPr>
        <w:t>PFILE=</w:t>
      </w:r>
      <w:proofErr w:type="gramStart"/>
      <w:r w:rsidRPr="007B5947">
        <w:rPr>
          <w:rFonts w:ascii="Courier New" w:hAnsi="Courier New" w:cs="Courier New"/>
          <w:sz w:val="16"/>
          <w:szCs w:val="16"/>
        </w:rPr>
        <w:t>PersonStats.sav ;Name</w:t>
      </w:r>
      <w:proofErr w:type="gramEnd"/>
      <w:r w:rsidRPr="007B5947">
        <w:rPr>
          <w:rFonts w:ascii="Courier New" w:hAnsi="Courier New" w:cs="Courier New"/>
          <w:sz w:val="16"/>
          <w:szCs w:val="16"/>
        </w:rPr>
        <w:t xml:space="preserve"> of file containing person-level statistics</w:t>
      </w:r>
    </w:p>
    <w:p w14:paraId="6452D771" w14:textId="77777777" w:rsidR="001C387D" w:rsidRPr="0052034B" w:rsidRDefault="001C387D" w:rsidP="001C387D">
      <w:pPr>
        <w:rPr>
          <w:rFonts w:ascii="Courier New" w:hAnsi="Courier New" w:cs="Courier New"/>
          <w:sz w:val="16"/>
          <w:szCs w:val="16"/>
        </w:rPr>
      </w:pPr>
      <w:r w:rsidRPr="0052034B">
        <w:rPr>
          <w:rFonts w:ascii="Courier New" w:hAnsi="Courier New" w:cs="Courier New"/>
          <w:sz w:val="16"/>
          <w:szCs w:val="16"/>
        </w:rPr>
        <w:t xml:space="preserve">REALSE=Y </w:t>
      </w:r>
    </w:p>
    <w:p w14:paraId="592004DB" w14:textId="77777777" w:rsidR="001C387D" w:rsidRPr="0052034B" w:rsidRDefault="001C387D" w:rsidP="001C387D">
      <w:pPr>
        <w:rPr>
          <w:rFonts w:ascii="Courier New" w:hAnsi="Courier New" w:cs="Courier New"/>
          <w:sz w:val="16"/>
          <w:szCs w:val="16"/>
        </w:rPr>
      </w:pPr>
      <w:r w:rsidRPr="0052034B">
        <w:rPr>
          <w:rFonts w:ascii="Courier New" w:hAnsi="Courier New" w:cs="Courier New"/>
          <w:sz w:val="16"/>
          <w:szCs w:val="16"/>
        </w:rPr>
        <w:t>TABLES=1110000001001100000000100011</w:t>
      </w:r>
    </w:p>
    <w:p w14:paraId="3C673A99" w14:textId="77777777" w:rsidR="001C387D" w:rsidRPr="0052034B" w:rsidRDefault="001C387D" w:rsidP="001C387D">
      <w:pPr>
        <w:rPr>
          <w:rFonts w:ascii="Courier New" w:hAnsi="Courier New" w:cs="Courier New"/>
          <w:sz w:val="16"/>
          <w:szCs w:val="16"/>
        </w:rPr>
      </w:pPr>
      <w:r w:rsidRPr="0052034B">
        <w:rPr>
          <w:rFonts w:ascii="Courier New" w:hAnsi="Courier New" w:cs="Courier New"/>
          <w:sz w:val="16"/>
          <w:szCs w:val="16"/>
        </w:rPr>
        <w:t>&amp;END</w:t>
      </w:r>
    </w:p>
    <w:p w14:paraId="4D097CE8" w14:textId="77777777" w:rsidR="009856C9" w:rsidRDefault="000E327B" w:rsidP="000E327B">
      <w:pPr>
        <w:spacing w:before="360"/>
        <w:rPr>
          <w:rFonts w:ascii="Courier New" w:hAnsi="Courier New" w:cs="Courier New"/>
          <w:sz w:val="16"/>
          <w:szCs w:val="16"/>
        </w:rPr>
      </w:pPr>
      <w:r w:rsidRPr="0052034B">
        <w:rPr>
          <w:rFonts w:ascii="Courier New" w:hAnsi="Courier New" w:cs="Courier New"/>
          <w:sz w:val="16"/>
          <w:szCs w:val="16"/>
        </w:rPr>
        <w:br w:type="page"/>
      </w:r>
    </w:p>
    <w:p w14:paraId="1128D266" w14:textId="77777777" w:rsidR="009856C9" w:rsidRDefault="009856C9" w:rsidP="000E327B">
      <w:pPr>
        <w:spacing w:before="360"/>
        <w:rPr>
          <w:rFonts w:ascii="Courier New" w:hAnsi="Courier New" w:cs="Courier New"/>
          <w:sz w:val="16"/>
          <w:szCs w:val="16"/>
        </w:rPr>
      </w:pPr>
    </w:p>
    <w:p w14:paraId="5F3FCEC8" w14:textId="0009C074" w:rsidR="001C387D" w:rsidRPr="0052034B" w:rsidRDefault="001C387D" w:rsidP="000E327B">
      <w:pPr>
        <w:spacing w:before="360"/>
        <w:rPr>
          <w:rFonts w:ascii="Courier New" w:hAnsi="Courier New" w:cs="Courier New"/>
          <w:sz w:val="16"/>
          <w:szCs w:val="16"/>
        </w:rPr>
      </w:pPr>
      <w:r w:rsidRPr="0052034B">
        <w:rPr>
          <w:rFonts w:ascii="Courier New" w:hAnsi="Courier New" w:cs="Courier New"/>
          <w:sz w:val="16"/>
          <w:szCs w:val="16"/>
        </w:rPr>
        <w:t>Q1</w:t>
      </w:r>
    </w:p>
    <w:p w14:paraId="2DECA846" w14:textId="77777777" w:rsidR="001C387D" w:rsidRPr="0052034B" w:rsidRDefault="001C387D" w:rsidP="001C387D">
      <w:pPr>
        <w:rPr>
          <w:rFonts w:ascii="Courier New" w:hAnsi="Courier New" w:cs="Courier New"/>
          <w:sz w:val="16"/>
          <w:szCs w:val="16"/>
        </w:rPr>
      </w:pPr>
      <w:r w:rsidRPr="0052034B">
        <w:rPr>
          <w:rFonts w:ascii="Courier New" w:hAnsi="Courier New" w:cs="Courier New"/>
          <w:sz w:val="16"/>
          <w:szCs w:val="16"/>
        </w:rPr>
        <w:t>Q2</w:t>
      </w:r>
    </w:p>
    <w:p w14:paraId="6B004232" w14:textId="77777777" w:rsidR="001C387D" w:rsidRPr="0052034B" w:rsidRDefault="001C387D" w:rsidP="001C387D">
      <w:pPr>
        <w:rPr>
          <w:rFonts w:ascii="Courier New" w:hAnsi="Courier New" w:cs="Courier New"/>
          <w:sz w:val="16"/>
          <w:szCs w:val="16"/>
        </w:rPr>
      </w:pPr>
      <w:r w:rsidRPr="0052034B">
        <w:rPr>
          <w:rFonts w:ascii="Courier New" w:hAnsi="Courier New" w:cs="Courier New"/>
          <w:sz w:val="16"/>
          <w:szCs w:val="16"/>
        </w:rPr>
        <w:t>Q3</w:t>
      </w:r>
    </w:p>
    <w:p w14:paraId="03F85DEC" w14:textId="77777777" w:rsidR="001C387D" w:rsidRPr="0052034B" w:rsidRDefault="001C387D" w:rsidP="001C387D">
      <w:pPr>
        <w:rPr>
          <w:rFonts w:ascii="Courier New" w:hAnsi="Courier New" w:cs="Courier New"/>
          <w:sz w:val="16"/>
          <w:szCs w:val="16"/>
        </w:rPr>
      </w:pPr>
      <w:r w:rsidRPr="0052034B">
        <w:rPr>
          <w:rFonts w:ascii="Courier New" w:hAnsi="Courier New" w:cs="Courier New"/>
          <w:sz w:val="16"/>
          <w:szCs w:val="16"/>
        </w:rPr>
        <w:t>Q4</w:t>
      </w:r>
    </w:p>
    <w:p w14:paraId="6A37CD9F" w14:textId="77777777" w:rsidR="001C387D" w:rsidRPr="0052034B" w:rsidRDefault="001C387D" w:rsidP="001C387D">
      <w:pPr>
        <w:rPr>
          <w:rFonts w:ascii="Courier New" w:hAnsi="Courier New" w:cs="Courier New"/>
          <w:sz w:val="16"/>
          <w:szCs w:val="16"/>
        </w:rPr>
      </w:pPr>
      <w:r w:rsidRPr="0052034B">
        <w:rPr>
          <w:rFonts w:ascii="Courier New" w:hAnsi="Courier New" w:cs="Courier New"/>
          <w:sz w:val="16"/>
          <w:szCs w:val="16"/>
        </w:rPr>
        <w:t>Q5</w:t>
      </w:r>
    </w:p>
    <w:p w14:paraId="79D83103" w14:textId="77777777" w:rsidR="001C387D" w:rsidRPr="0052034B" w:rsidRDefault="001C387D" w:rsidP="001C387D">
      <w:pPr>
        <w:rPr>
          <w:rFonts w:ascii="Courier New" w:hAnsi="Courier New" w:cs="Courier New"/>
          <w:sz w:val="16"/>
          <w:szCs w:val="16"/>
        </w:rPr>
      </w:pPr>
      <w:r w:rsidRPr="0052034B">
        <w:rPr>
          <w:rFonts w:ascii="Courier New" w:hAnsi="Courier New" w:cs="Courier New"/>
          <w:sz w:val="16"/>
          <w:szCs w:val="16"/>
        </w:rPr>
        <w:t>Q6</w:t>
      </w:r>
    </w:p>
    <w:p w14:paraId="75DD41A3" w14:textId="77777777" w:rsidR="001C387D" w:rsidRPr="0052034B" w:rsidRDefault="001C387D" w:rsidP="001C387D">
      <w:pPr>
        <w:rPr>
          <w:rFonts w:ascii="Courier New" w:hAnsi="Courier New" w:cs="Courier New"/>
          <w:sz w:val="16"/>
          <w:szCs w:val="16"/>
        </w:rPr>
      </w:pPr>
      <w:r w:rsidRPr="0052034B">
        <w:rPr>
          <w:rFonts w:ascii="Courier New" w:hAnsi="Courier New" w:cs="Courier New"/>
          <w:sz w:val="16"/>
          <w:szCs w:val="16"/>
        </w:rPr>
        <w:t>Q7</w:t>
      </w:r>
    </w:p>
    <w:p w14:paraId="442C0CAA" w14:textId="77777777" w:rsidR="001C387D" w:rsidRPr="0052034B" w:rsidRDefault="001C387D" w:rsidP="001C387D">
      <w:pPr>
        <w:rPr>
          <w:rFonts w:ascii="Courier New" w:hAnsi="Courier New" w:cs="Courier New"/>
          <w:sz w:val="16"/>
          <w:szCs w:val="16"/>
        </w:rPr>
      </w:pPr>
      <w:r w:rsidRPr="0052034B">
        <w:rPr>
          <w:rFonts w:ascii="Courier New" w:hAnsi="Courier New" w:cs="Courier New"/>
          <w:sz w:val="16"/>
          <w:szCs w:val="16"/>
        </w:rPr>
        <w:t>Q8</w:t>
      </w:r>
    </w:p>
    <w:p w14:paraId="68EEB8BC" w14:textId="77777777" w:rsidR="001C387D" w:rsidRPr="0052034B" w:rsidRDefault="001C387D" w:rsidP="001C387D">
      <w:pPr>
        <w:rPr>
          <w:rFonts w:ascii="Courier New" w:hAnsi="Courier New" w:cs="Courier New"/>
          <w:sz w:val="16"/>
          <w:szCs w:val="16"/>
        </w:rPr>
      </w:pPr>
      <w:r w:rsidRPr="0052034B">
        <w:rPr>
          <w:rFonts w:ascii="Courier New" w:hAnsi="Courier New" w:cs="Courier New"/>
          <w:sz w:val="16"/>
          <w:szCs w:val="16"/>
        </w:rPr>
        <w:t>Q9</w:t>
      </w:r>
    </w:p>
    <w:p w14:paraId="2932027A" w14:textId="77777777" w:rsidR="001C387D" w:rsidRPr="0052034B" w:rsidRDefault="001C387D" w:rsidP="001C387D">
      <w:pPr>
        <w:rPr>
          <w:rFonts w:ascii="Courier New" w:hAnsi="Courier New" w:cs="Courier New"/>
          <w:sz w:val="16"/>
          <w:szCs w:val="16"/>
        </w:rPr>
      </w:pPr>
      <w:r w:rsidRPr="0052034B">
        <w:rPr>
          <w:rFonts w:ascii="Courier New" w:hAnsi="Courier New" w:cs="Courier New"/>
          <w:sz w:val="16"/>
          <w:szCs w:val="16"/>
        </w:rPr>
        <w:t>Q10</w:t>
      </w:r>
    </w:p>
    <w:p w14:paraId="7E95D7A9" w14:textId="77777777" w:rsidR="001C387D" w:rsidRPr="0052034B" w:rsidRDefault="001C387D" w:rsidP="001C387D">
      <w:pPr>
        <w:rPr>
          <w:rFonts w:ascii="Courier New" w:hAnsi="Courier New" w:cs="Courier New"/>
          <w:sz w:val="16"/>
          <w:szCs w:val="16"/>
        </w:rPr>
      </w:pPr>
      <w:r w:rsidRPr="0052034B">
        <w:rPr>
          <w:rFonts w:ascii="Courier New" w:hAnsi="Courier New" w:cs="Courier New"/>
          <w:sz w:val="16"/>
          <w:szCs w:val="16"/>
        </w:rPr>
        <w:t>Q11</w:t>
      </w:r>
    </w:p>
    <w:p w14:paraId="557F6A53" w14:textId="77777777" w:rsidR="001C387D" w:rsidRPr="0052034B" w:rsidRDefault="001C387D" w:rsidP="001C387D">
      <w:pPr>
        <w:rPr>
          <w:rFonts w:ascii="Courier New" w:hAnsi="Courier New" w:cs="Courier New"/>
          <w:sz w:val="16"/>
          <w:szCs w:val="16"/>
        </w:rPr>
      </w:pPr>
      <w:r w:rsidRPr="0052034B">
        <w:rPr>
          <w:rFonts w:ascii="Courier New" w:hAnsi="Courier New" w:cs="Courier New"/>
          <w:sz w:val="16"/>
          <w:szCs w:val="16"/>
        </w:rPr>
        <w:t>Q12</w:t>
      </w:r>
    </w:p>
    <w:p w14:paraId="141EDCC7" w14:textId="77777777" w:rsidR="001C387D" w:rsidRPr="0052034B" w:rsidRDefault="001C387D" w:rsidP="001C387D">
      <w:pPr>
        <w:rPr>
          <w:rFonts w:ascii="Courier New" w:hAnsi="Courier New" w:cs="Courier New"/>
          <w:sz w:val="16"/>
          <w:szCs w:val="16"/>
        </w:rPr>
      </w:pPr>
      <w:r w:rsidRPr="0052034B">
        <w:rPr>
          <w:rFonts w:ascii="Courier New" w:hAnsi="Courier New" w:cs="Courier New"/>
          <w:sz w:val="16"/>
          <w:szCs w:val="16"/>
        </w:rPr>
        <w:t>Q13</w:t>
      </w:r>
    </w:p>
    <w:p w14:paraId="7F0883F9" w14:textId="77777777" w:rsidR="001C387D" w:rsidRPr="0052034B" w:rsidRDefault="001C387D" w:rsidP="001C387D">
      <w:pPr>
        <w:rPr>
          <w:rFonts w:ascii="Courier New" w:hAnsi="Courier New" w:cs="Courier New"/>
          <w:sz w:val="16"/>
          <w:szCs w:val="16"/>
        </w:rPr>
      </w:pPr>
      <w:r w:rsidRPr="0052034B">
        <w:rPr>
          <w:rFonts w:ascii="Courier New" w:hAnsi="Courier New" w:cs="Courier New"/>
          <w:sz w:val="16"/>
          <w:szCs w:val="16"/>
        </w:rPr>
        <w:t>Q14</w:t>
      </w:r>
    </w:p>
    <w:p w14:paraId="04BBE4D1" w14:textId="77777777" w:rsidR="001C387D" w:rsidRPr="0052034B" w:rsidRDefault="001C387D" w:rsidP="001C387D">
      <w:pPr>
        <w:rPr>
          <w:rFonts w:ascii="Courier New" w:hAnsi="Courier New" w:cs="Courier New"/>
          <w:sz w:val="16"/>
          <w:szCs w:val="16"/>
        </w:rPr>
      </w:pPr>
      <w:r w:rsidRPr="0052034B">
        <w:rPr>
          <w:rFonts w:ascii="Courier New" w:hAnsi="Courier New" w:cs="Courier New"/>
          <w:sz w:val="16"/>
          <w:szCs w:val="16"/>
        </w:rPr>
        <w:t>Q15</w:t>
      </w:r>
    </w:p>
    <w:p w14:paraId="3745D50E" w14:textId="77777777" w:rsidR="001C387D" w:rsidRPr="0052034B" w:rsidRDefault="001C387D" w:rsidP="001C387D">
      <w:pPr>
        <w:rPr>
          <w:rFonts w:ascii="Courier New" w:hAnsi="Courier New" w:cs="Courier New"/>
          <w:sz w:val="16"/>
          <w:szCs w:val="16"/>
        </w:rPr>
      </w:pPr>
      <w:r w:rsidRPr="0052034B">
        <w:rPr>
          <w:rFonts w:ascii="Courier New" w:hAnsi="Courier New" w:cs="Courier New"/>
          <w:sz w:val="16"/>
          <w:szCs w:val="16"/>
        </w:rPr>
        <w:t>Q16</w:t>
      </w:r>
    </w:p>
    <w:p w14:paraId="0D0B5D98" w14:textId="77777777" w:rsidR="001C387D" w:rsidRPr="0052034B" w:rsidRDefault="001C387D" w:rsidP="001C387D">
      <w:pPr>
        <w:rPr>
          <w:rFonts w:ascii="Courier New" w:hAnsi="Courier New" w:cs="Courier New"/>
          <w:sz w:val="16"/>
          <w:szCs w:val="16"/>
        </w:rPr>
      </w:pPr>
      <w:r w:rsidRPr="0052034B">
        <w:rPr>
          <w:rFonts w:ascii="Courier New" w:hAnsi="Courier New" w:cs="Courier New"/>
          <w:sz w:val="16"/>
          <w:szCs w:val="16"/>
        </w:rPr>
        <w:t>Q17</w:t>
      </w:r>
    </w:p>
    <w:p w14:paraId="08124C17" w14:textId="77777777" w:rsidR="001C387D" w:rsidRPr="0052034B" w:rsidRDefault="001C387D" w:rsidP="001C387D">
      <w:pPr>
        <w:rPr>
          <w:rFonts w:ascii="Courier New" w:hAnsi="Courier New" w:cs="Courier New"/>
          <w:sz w:val="16"/>
          <w:szCs w:val="16"/>
        </w:rPr>
      </w:pPr>
      <w:r w:rsidRPr="0052034B">
        <w:rPr>
          <w:rFonts w:ascii="Courier New" w:hAnsi="Courier New" w:cs="Courier New"/>
          <w:sz w:val="16"/>
          <w:szCs w:val="16"/>
        </w:rPr>
        <w:t>Q18</w:t>
      </w:r>
    </w:p>
    <w:p w14:paraId="40FDC6DA" w14:textId="77777777" w:rsidR="001C387D" w:rsidRPr="0052034B" w:rsidRDefault="001C387D" w:rsidP="001C387D">
      <w:pPr>
        <w:rPr>
          <w:rFonts w:ascii="Courier New" w:hAnsi="Courier New" w:cs="Courier New"/>
          <w:sz w:val="16"/>
          <w:szCs w:val="16"/>
        </w:rPr>
      </w:pPr>
      <w:r w:rsidRPr="0052034B">
        <w:rPr>
          <w:rFonts w:ascii="Courier New" w:hAnsi="Courier New" w:cs="Courier New"/>
          <w:sz w:val="16"/>
          <w:szCs w:val="16"/>
        </w:rPr>
        <w:t>Q19</w:t>
      </w:r>
    </w:p>
    <w:p w14:paraId="62C27162" w14:textId="77777777" w:rsidR="001C387D" w:rsidRPr="0052034B" w:rsidRDefault="001C387D" w:rsidP="001C387D">
      <w:pPr>
        <w:rPr>
          <w:rFonts w:ascii="Courier New" w:hAnsi="Courier New" w:cs="Courier New"/>
          <w:sz w:val="16"/>
          <w:szCs w:val="16"/>
        </w:rPr>
      </w:pPr>
      <w:r w:rsidRPr="0052034B">
        <w:rPr>
          <w:rFonts w:ascii="Courier New" w:hAnsi="Courier New" w:cs="Courier New"/>
          <w:sz w:val="16"/>
          <w:szCs w:val="16"/>
        </w:rPr>
        <w:t>Q20</w:t>
      </w:r>
    </w:p>
    <w:p w14:paraId="5884B4C9" w14:textId="77777777" w:rsidR="001C387D" w:rsidRPr="0052034B" w:rsidRDefault="001C387D" w:rsidP="001C387D">
      <w:pPr>
        <w:rPr>
          <w:rFonts w:ascii="Courier New" w:hAnsi="Courier New" w:cs="Courier New"/>
          <w:sz w:val="16"/>
          <w:szCs w:val="16"/>
        </w:rPr>
      </w:pPr>
      <w:r w:rsidRPr="0052034B">
        <w:rPr>
          <w:rFonts w:ascii="Courier New" w:hAnsi="Courier New" w:cs="Courier New"/>
          <w:sz w:val="16"/>
          <w:szCs w:val="16"/>
        </w:rPr>
        <w:t>Q21</w:t>
      </w:r>
    </w:p>
    <w:p w14:paraId="76186A58" w14:textId="77777777" w:rsidR="001C387D" w:rsidRPr="0052034B" w:rsidRDefault="001C387D" w:rsidP="001C387D">
      <w:pPr>
        <w:rPr>
          <w:rFonts w:ascii="Courier New" w:hAnsi="Courier New" w:cs="Courier New"/>
          <w:sz w:val="16"/>
          <w:szCs w:val="16"/>
        </w:rPr>
      </w:pPr>
      <w:r w:rsidRPr="0052034B">
        <w:rPr>
          <w:rFonts w:ascii="Courier New" w:hAnsi="Courier New" w:cs="Courier New"/>
          <w:sz w:val="16"/>
          <w:szCs w:val="16"/>
        </w:rPr>
        <w:t>Q22</w:t>
      </w:r>
    </w:p>
    <w:p w14:paraId="21B49E51" w14:textId="77777777" w:rsidR="001C387D" w:rsidRPr="007B5947" w:rsidRDefault="001C387D" w:rsidP="001C387D">
      <w:pPr>
        <w:rPr>
          <w:rFonts w:ascii="Courier New" w:hAnsi="Courier New" w:cs="Courier New"/>
          <w:sz w:val="16"/>
          <w:szCs w:val="16"/>
        </w:rPr>
      </w:pPr>
      <w:r w:rsidRPr="007B5947">
        <w:rPr>
          <w:rFonts w:ascii="Courier New" w:hAnsi="Courier New" w:cs="Courier New"/>
          <w:sz w:val="16"/>
          <w:szCs w:val="16"/>
        </w:rPr>
        <w:t>Q23</w:t>
      </w:r>
    </w:p>
    <w:p w14:paraId="292A5614" w14:textId="77777777" w:rsidR="00951727" w:rsidRDefault="001C387D" w:rsidP="001C387D">
      <w:pPr>
        <w:rPr>
          <w:rFonts w:ascii="Courier New" w:hAnsi="Courier New" w:cs="Courier New"/>
          <w:sz w:val="16"/>
          <w:szCs w:val="16"/>
        </w:rPr>
      </w:pPr>
      <w:r w:rsidRPr="007B5947">
        <w:rPr>
          <w:rFonts w:ascii="Courier New" w:hAnsi="Courier New" w:cs="Courier New"/>
          <w:sz w:val="16"/>
          <w:szCs w:val="16"/>
        </w:rPr>
        <w:t>END NAMES</w:t>
      </w:r>
    </w:p>
    <w:p w14:paraId="65A83049" w14:textId="78EA5D59" w:rsidR="009856C9" w:rsidRDefault="00B9074D" w:rsidP="00E16A4F">
      <w:pPr>
        <w:pStyle w:val="Heading1"/>
        <w:spacing w:before="360" w:after="0"/>
        <w:jc w:val="center"/>
        <w:rPr>
          <w:caps/>
          <w:sz w:val="28"/>
        </w:rPr>
      </w:pPr>
      <w:r>
        <w:br w:type="page"/>
      </w:r>
      <w:bookmarkStart w:id="106" w:name="_Toc187495379"/>
      <w:bookmarkStart w:id="107" w:name="_Toc187495718"/>
      <w:bookmarkStart w:id="108" w:name="_Toc464206685"/>
      <w:bookmarkStart w:id="109" w:name="_Toc29368683"/>
      <w:r w:rsidR="00185DCD" w:rsidRPr="00290672">
        <w:rPr>
          <w:sz w:val="12"/>
          <w:szCs w:val="12"/>
        </w:rPr>
        <w:lastRenderedPageBreak/>
        <w:br w:type="textWrapping" w:clear="all"/>
      </w:r>
    </w:p>
    <w:p w14:paraId="58351023" w14:textId="7E2B2479" w:rsidR="00951727" w:rsidRPr="00563C3A" w:rsidRDefault="00951727" w:rsidP="009856C9">
      <w:pPr>
        <w:pStyle w:val="Heading1"/>
        <w:spacing w:before="0"/>
        <w:jc w:val="center"/>
        <w:rPr>
          <w:sz w:val="28"/>
        </w:rPr>
      </w:pPr>
      <w:r w:rsidRPr="00BC25C5">
        <w:rPr>
          <w:caps/>
          <w:sz w:val="28"/>
        </w:rPr>
        <w:t xml:space="preserve">Appendix </w:t>
      </w:r>
      <w:r w:rsidR="00484CAD" w:rsidRPr="00BC25C5">
        <w:rPr>
          <w:caps/>
          <w:sz w:val="28"/>
          <w:lang w:val="en-US"/>
        </w:rPr>
        <w:t>E</w:t>
      </w:r>
      <w:r w:rsidRPr="00BC25C5">
        <w:rPr>
          <w:caps/>
          <w:sz w:val="28"/>
        </w:rPr>
        <w:t>: Selected WINSTEPS Output</w:t>
      </w:r>
      <w:bookmarkEnd w:id="106"/>
      <w:bookmarkEnd w:id="107"/>
      <w:bookmarkEnd w:id="108"/>
      <w:bookmarkEnd w:id="109"/>
    </w:p>
    <w:p w14:paraId="06B8E483" w14:textId="77777777" w:rsidR="000E327B" w:rsidRPr="000E327B" w:rsidRDefault="000E327B" w:rsidP="000E327B">
      <w:pPr>
        <w:rPr>
          <w:rFonts w:ascii="Courier New" w:hAnsi="Courier New" w:cs="Courier New"/>
          <w:sz w:val="14"/>
          <w:szCs w:val="14"/>
        </w:rPr>
      </w:pPr>
      <w:r w:rsidRPr="000E327B">
        <w:rPr>
          <w:rFonts w:ascii="Courier New" w:hAnsi="Courier New" w:cs="Courier New"/>
          <w:sz w:val="14"/>
          <w:szCs w:val="14"/>
        </w:rPr>
        <w:t xml:space="preserve">TABLE 1.2 MA Impact on Families Scale: June 2022 ZOU460WS.TXTf </w:t>
      </w:r>
      <w:proofErr w:type="gramStart"/>
      <w:r w:rsidRPr="000E327B">
        <w:rPr>
          <w:rFonts w:ascii="Courier New" w:hAnsi="Courier New" w:cs="Courier New"/>
          <w:sz w:val="14"/>
          <w:szCs w:val="14"/>
        </w:rPr>
        <w:t>Jun  4</w:t>
      </w:r>
      <w:proofErr w:type="gramEnd"/>
      <w:r w:rsidRPr="000E327B">
        <w:rPr>
          <w:rFonts w:ascii="Courier New" w:hAnsi="Courier New" w:cs="Courier New"/>
          <w:sz w:val="14"/>
          <w:szCs w:val="14"/>
        </w:rPr>
        <w:t xml:space="preserve"> 2022  6:32s</w:t>
      </w:r>
    </w:p>
    <w:p w14:paraId="7E23283D" w14:textId="77777777" w:rsidR="000E327B" w:rsidRPr="000E327B" w:rsidRDefault="000E327B" w:rsidP="000E327B">
      <w:pPr>
        <w:rPr>
          <w:rFonts w:ascii="Courier New" w:hAnsi="Courier New" w:cs="Courier New"/>
          <w:sz w:val="14"/>
          <w:szCs w:val="14"/>
        </w:rPr>
      </w:pPr>
      <w:r w:rsidRPr="000E327B">
        <w:rPr>
          <w:rFonts w:ascii="Courier New" w:hAnsi="Courier New" w:cs="Courier New"/>
          <w:sz w:val="14"/>
          <w:szCs w:val="14"/>
        </w:rPr>
        <w:t xml:space="preserve">INPUT: 2804 PERSON  23 </w:t>
      </w:r>
      <w:proofErr w:type="gramStart"/>
      <w:r w:rsidRPr="000E327B">
        <w:rPr>
          <w:rFonts w:ascii="Courier New" w:hAnsi="Courier New" w:cs="Courier New"/>
          <w:sz w:val="14"/>
          <w:szCs w:val="14"/>
        </w:rPr>
        <w:t>ITEM  REPORTED</w:t>
      </w:r>
      <w:proofErr w:type="gramEnd"/>
      <w:r w:rsidRPr="000E327B">
        <w:rPr>
          <w:rFonts w:ascii="Courier New" w:hAnsi="Courier New" w:cs="Courier New"/>
          <w:sz w:val="14"/>
          <w:szCs w:val="14"/>
        </w:rPr>
        <w:t>: 2804 PERSON  23 ITEM  5 CATS WINSTEPS 4.4.7</w:t>
      </w:r>
    </w:p>
    <w:p w14:paraId="25CBA446" w14:textId="77777777" w:rsidR="000E327B" w:rsidRPr="000E327B" w:rsidRDefault="000E327B" w:rsidP="000E327B">
      <w:pPr>
        <w:rPr>
          <w:rFonts w:ascii="Courier New" w:hAnsi="Courier New" w:cs="Courier New"/>
          <w:sz w:val="14"/>
          <w:szCs w:val="14"/>
        </w:rPr>
      </w:pPr>
      <w:r w:rsidRPr="000E327B">
        <w:rPr>
          <w:rFonts w:ascii="Courier New" w:hAnsi="Courier New" w:cs="Courier New"/>
          <w:sz w:val="14"/>
          <w:szCs w:val="14"/>
        </w:rPr>
        <w:t>----------------------------------------------------------------------------------</w:t>
      </w:r>
    </w:p>
    <w:p w14:paraId="1069CB81" w14:textId="77777777" w:rsidR="000E327B" w:rsidRPr="000E327B" w:rsidRDefault="000E327B" w:rsidP="000E327B">
      <w:pPr>
        <w:rPr>
          <w:rFonts w:ascii="Courier New" w:hAnsi="Courier New" w:cs="Courier New"/>
          <w:sz w:val="14"/>
          <w:szCs w:val="14"/>
        </w:rPr>
      </w:pPr>
      <w:r w:rsidRPr="000E327B">
        <w:rPr>
          <w:rFonts w:ascii="Courier New" w:hAnsi="Courier New" w:cs="Courier New"/>
          <w:sz w:val="14"/>
          <w:szCs w:val="14"/>
        </w:rPr>
        <w:t xml:space="preserve"> </w:t>
      </w:r>
    </w:p>
    <w:p w14:paraId="45B0BE93" w14:textId="77777777" w:rsidR="000E327B" w:rsidRPr="000E327B" w:rsidRDefault="000E327B" w:rsidP="000E327B">
      <w:pPr>
        <w:rPr>
          <w:rFonts w:ascii="Courier New" w:hAnsi="Courier New" w:cs="Courier New"/>
          <w:sz w:val="14"/>
          <w:szCs w:val="14"/>
        </w:rPr>
      </w:pPr>
      <w:r w:rsidRPr="000E327B">
        <w:rPr>
          <w:rFonts w:ascii="Courier New" w:hAnsi="Courier New" w:cs="Courier New"/>
          <w:sz w:val="14"/>
          <w:szCs w:val="14"/>
        </w:rPr>
        <w:t>MEASURE    PERSON - MAP - ITEM</w:t>
      </w:r>
    </w:p>
    <w:p w14:paraId="288BD569" w14:textId="77777777" w:rsidR="000E327B" w:rsidRPr="000E327B" w:rsidRDefault="000E327B" w:rsidP="000E327B">
      <w:pPr>
        <w:rPr>
          <w:rFonts w:ascii="Courier New" w:hAnsi="Courier New" w:cs="Courier New"/>
          <w:sz w:val="14"/>
          <w:szCs w:val="14"/>
        </w:rPr>
      </w:pPr>
      <w:r w:rsidRPr="000E327B">
        <w:rPr>
          <w:rFonts w:ascii="Courier New" w:hAnsi="Courier New" w:cs="Courier New"/>
          <w:sz w:val="14"/>
          <w:szCs w:val="14"/>
        </w:rPr>
        <w:t xml:space="preserve">               &lt;more&gt;|&lt;rare&gt;</w:t>
      </w:r>
    </w:p>
    <w:p w14:paraId="1786E5FA" w14:textId="77777777" w:rsidR="000E327B" w:rsidRPr="000E327B" w:rsidRDefault="000E327B" w:rsidP="000E327B">
      <w:pPr>
        <w:rPr>
          <w:rFonts w:ascii="Courier New" w:hAnsi="Courier New" w:cs="Courier New"/>
          <w:sz w:val="14"/>
          <w:szCs w:val="14"/>
        </w:rPr>
      </w:pPr>
      <w:r w:rsidRPr="000E327B">
        <w:rPr>
          <w:rFonts w:ascii="Courier New" w:hAnsi="Courier New" w:cs="Courier New"/>
          <w:sz w:val="14"/>
          <w:szCs w:val="14"/>
        </w:rPr>
        <w:t xml:space="preserve">  </w:t>
      </w:r>
      <w:proofErr w:type="gramStart"/>
      <w:r w:rsidRPr="000E327B">
        <w:rPr>
          <w:rFonts w:ascii="Courier New" w:hAnsi="Courier New" w:cs="Courier New"/>
          <w:sz w:val="14"/>
          <w:szCs w:val="14"/>
        </w:rPr>
        <w:t>900 .</w:t>
      </w:r>
      <w:proofErr w:type="gramEnd"/>
      <w:r w:rsidRPr="000E327B">
        <w:rPr>
          <w:rFonts w:ascii="Courier New" w:hAnsi="Courier New" w:cs="Courier New"/>
          <w:sz w:val="14"/>
          <w:szCs w:val="14"/>
        </w:rPr>
        <w:t>############  +</w:t>
      </w:r>
    </w:p>
    <w:p w14:paraId="2D317094" w14:textId="77777777" w:rsidR="000E327B" w:rsidRPr="000E327B" w:rsidRDefault="000E327B" w:rsidP="000E327B">
      <w:pPr>
        <w:rPr>
          <w:rFonts w:ascii="Courier New" w:hAnsi="Courier New" w:cs="Courier New"/>
          <w:sz w:val="14"/>
          <w:szCs w:val="14"/>
        </w:rPr>
      </w:pPr>
      <w:r w:rsidRPr="000E327B">
        <w:rPr>
          <w:rFonts w:ascii="Courier New" w:hAnsi="Courier New" w:cs="Courier New"/>
          <w:sz w:val="14"/>
          <w:szCs w:val="14"/>
        </w:rPr>
        <w:t xml:space="preserve">                  . T|</w:t>
      </w:r>
    </w:p>
    <w:p w14:paraId="5CB89F8D" w14:textId="77777777" w:rsidR="000E327B" w:rsidRPr="000E327B" w:rsidRDefault="000E327B" w:rsidP="000E327B">
      <w:pPr>
        <w:rPr>
          <w:rFonts w:ascii="Courier New" w:hAnsi="Courier New" w:cs="Courier New"/>
          <w:sz w:val="14"/>
          <w:szCs w:val="14"/>
        </w:rPr>
      </w:pPr>
      <w:r w:rsidRPr="000E327B">
        <w:rPr>
          <w:rFonts w:ascii="Courier New" w:hAnsi="Courier New" w:cs="Courier New"/>
          <w:sz w:val="14"/>
          <w:szCs w:val="14"/>
        </w:rPr>
        <w:t xml:space="preserve">                     |</w:t>
      </w:r>
    </w:p>
    <w:p w14:paraId="31CDD07F" w14:textId="77777777" w:rsidR="000E327B" w:rsidRPr="000E327B" w:rsidRDefault="000E327B" w:rsidP="000E327B">
      <w:pPr>
        <w:rPr>
          <w:rFonts w:ascii="Courier New" w:hAnsi="Courier New" w:cs="Courier New"/>
          <w:sz w:val="14"/>
          <w:szCs w:val="14"/>
        </w:rPr>
      </w:pPr>
      <w:r w:rsidRPr="000E327B">
        <w:rPr>
          <w:rFonts w:ascii="Courier New" w:hAnsi="Courier New" w:cs="Courier New"/>
          <w:sz w:val="14"/>
          <w:szCs w:val="14"/>
        </w:rPr>
        <w:t xml:space="preserve">                     |</w:t>
      </w:r>
    </w:p>
    <w:p w14:paraId="3FC45DAC" w14:textId="77777777" w:rsidR="000E327B" w:rsidRPr="000E327B" w:rsidRDefault="000E327B" w:rsidP="000E327B">
      <w:pPr>
        <w:rPr>
          <w:rFonts w:ascii="Courier New" w:hAnsi="Courier New" w:cs="Courier New"/>
          <w:sz w:val="14"/>
          <w:szCs w:val="14"/>
        </w:rPr>
      </w:pPr>
      <w:r w:rsidRPr="000E327B">
        <w:rPr>
          <w:rFonts w:ascii="Courier New" w:hAnsi="Courier New" w:cs="Courier New"/>
          <w:sz w:val="14"/>
          <w:szCs w:val="14"/>
        </w:rPr>
        <w:t xml:space="preserve">                 .#  |</w:t>
      </w:r>
    </w:p>
    <w:p w14:paraId="6B4A588A" w14:textId="77777777" w:rsidR="000E327B" w:rsidRPr="000E327B" w:rsidRDefault="000E327B" w:rsidP="000E327B">
      <w:pPr>
        <w:rPr>
          <w:rFonts w:ascii="Courier New" w:hAnsi="Courier New" w:cs="Courier New"/>
          <w:sz w:val="14"/>
          <w:szCs w:val="14"/>
        </w:rPr>
      </w:pPr>
      <w:r w:rsidRPr="000E327B">
        <w:rPr>
          <w:rFonts w:ascii="Courier New" w:hAnsi="Courier New" w:cs="Courier New"/>
          <w:sz w:val="14"/>
          <w:szCs w:val="14"/>
        </w:rPr>
        <w:t xml:space="preserve">                  .  |</w:t>
      </w:r>
    </w:p>
    <w:p w14:paraId="1E3383CC" w14:textId="77777777" w:rsidR="000E327B" w:rsidRPr="000E327B" w:rsidRDefault="000E327B" w:rsidP="000E327B">
      <w:pPr>
        <w:rPr>
          <w:rFonts w:ascii="Courier New" w:hAnsi="Courier New" w:cs="Courier New"/>
          <w:sz w:val="14"/>
          <w:szCs w:val="14"/>
        </w:rPr>
      </w:pPr>
      <w:r w:rsidRPr="000E327B">
        <w:rPr>
          <w:rFonts w:ascii="Courier New" w:hAnsi="Courier New" w:cs="Courier New"/>
          <w:sz w:val="14"/>
          <w:szCs w:val="14"/>
        </w:rPr>
        <w:t xml:space="preserve">                 .#  |</w:t>
      </w:r>
    </w:p>
    <w:p w14:paraId="3953DEAF" w14:textId="77777777" w:rsidR="000E327B" w:rsidRPr="000E327B" w:rsidRDefault="000E327B" w:rsidP="000E327B">
      <w:pPr>
        <w:rPr>
          <w:rFonts w:ascii="Courier New" w:hAnsi="Courier New" w:cs="Courier New"/>
          <w:sz w:val="14"/>
          <w:szCs w:val="14"/>
        </w:rPr>
      </w:pPr>
      <w:r w:rsidRPr="000E327B">
        <w:rPr>
          <w:rFonts w:ascii="Courier New" w:hAnsi="Courier New" w:cs="Courier New"/>
          <w:sz w:val="14"/>
          <w:szCs w:val="14"/>
        </w:rPr>
        <w:t xml:space="preserve">                 .#  |</w:t>
      </w:r>
    </w:p>
    <w:p w14:paraId="6192B48B" w14:textId="77777777" w:rsidR="000E327B" w:rsidRPr="000E327B" w:rsidRDefault="000E327B" w:rsidP="000E327B">
      <w:pPr>
        <w:rPr>
          <w:rFonts w:ascii="Courier New" w:hAnsi="Courier New" w:cs="Courier New"/>
          <w:sz w:val="14"/>
          <w:szCs w:val="14"/>
        </w:rPr>
      </w:pPr>
      <w:r w:rsidRPr="000E327B">
        <w:rPr>
          <w:rFonts w:ascii="Courier New" w:hAnsi="Courier New" w:cs="Courier New"/>
          <w:sz w:val="14"/>
          <w:szCs w:val="14"/>
        </w:rPr>
        <w:t xml:space="preserve">  800          </w:t>
      </w:r>
      <w:proofErr w:type="gramStart"/>
      <w:r w:rsidRPr="000E327B">
        <w:rPr>
          <w:rFonts w:ascii="Courier New" w:hAnsi="Courier New" w:cs="Courier New"/>
          <w:sz w:val="14"/>
          <w:szCs w:val="14"/>
        </w:rPr>
        <w:t xml:space="preserve">  .</w:t>
      </w:r>
      <w:proofErr w:type="gramEnd"/>
      <w:r w:rsidRPr="000E327B">
        <w:rPr>
          <w:rFonts w:ascii="Courier New" w:hAnsi="Courier New" w:cs="Courier New"/>
          <w:sz w:val="14"/>
          <w:szCs w:val="14"/>
        </w:rPr>
        <w:t>#  +</w:t>
      </w:r>
    </w:p>
    <w:p w14:paraId="54251196" w14:textId="77777777" w:rsidR="000E327B" w:rsidRPr="000E327B" w:rsidRDefault="000E327B" w:rsidP="000E327B">
      <w:pPr>
        <w:rPr>
          <w:rFonts w:ascii="Courier New" w:hAnsi="Courier New" w:cs="Courier New"/>
          <w:sz w:val="14"/>
          <w:szCs w:val="14"/>
        </w:rPr>
      </w:pPr>
      <w:r w:rsidRPr="000E327B">
        <w:rPr>
          <w:rFonts w:ascii="Courier New" w:hAnsi="Courier New" w:cs="Courier New"/>
          <w:sz w:val="14"/>
          <w:szCs w:val="14"/>
        </w:rPr>
        <w:t xml:space="preserve">                 .#  |</w:t>
      </w:r>
    </w:p>
    <w:p w14:paraId="2D208035" w14:textId="77777777" w:rsidR="000E327B" w:rsidRPr="000E327B" w:rsidRDefault="000E327B" w:rsidP="000E327B">
      <w:pPr>
        <w:rPr>
          <w:rFonts w:ascii="Courier New" w:hAnsi="Courier New" w:cs="Courier New"/>
          <w:sz w:val="14"/>
          <w:szCs w:val="14"/>
        </w:rPr>
      </w:pPr>
      <w:r w:rsidRPr="000E327B">
        <w:rPr>
          <w:rFonts w:ascii="Courier New" w:hAnsi="Courier New" w:cs="Courier New"/>
          <w:sz w:val="14"/>
          <w:szCs w:val="14"/>
        </w:rPr>
        <w:t xml:space="preserve">                 </w:t>
      </w:r>
      <w:proofErr w:type="gramStart"/>
      <w:r w:rsidRPr="000E327B">
        <w:rPr>
          <w:rFonts w:ascii="Courier New" w:hAnsi="Courier New" w:cs="Courier New"/>
          <w:sz w:val="14"/>
          <w:szCs w:val="14"/>
        </w:rPr>
        <w:t>.#</w:t>
      </w:r>
      <w:proofErr w:type="gramEnd"/>
      <w:r w:rsidRPr="000E327B">
        <w:rPr>
          <w:rFonts w:ascii="Courier New" w:hAnsi="Courier New" w:cs="Courier New"/>
          <w:sz w:val="14"/>
          <w:szCs w:val="14"/>
        </w:rPr>
        <w:t xml:space="preserve"> S|</w:t>
      </w:r>
    </w:p>
    <w:p w14:paraId="52E34D7D" w14:textId="77777777" w:rsidR="000E327B" w:rsidRPr="000E327B" w:rsidRDefault="000E327B" w:rsidP="000E327B">
      <w:pPr>
        <w:rPr>
          <w:rFonts w:ascii="Courier New" w:hAnsi="Courier New" w:cs="Courier New"/>
          <w:sz w:val="14"/>
          <w:szCs w:val="14"/>
        </w:rPr>
      </w:pPr>
      <w:r w:rsidRPr="000E327B">
        <w:rPr>
          <w:rFonts w:ascii="Courier New" w:hAnsi="Courier New" w:cs="Courier New"/>
          <w:sz w:val="14"/>
          <w:szCs w:val="14"/>
        </w:rPr>
        <w:t xml:space="preserve">                 .#  |</w:t>
      </w:r>
    </w:p>
    <w:p w14:paraId="7520A540" w14:textId="77777777" w:rsidR="000E327B" w:rsidRPr="000E327B" w:rsidRDefault="000E327B" w:rsidP="000E327B">
      <w:pPr>
        <w:rPr>
          <w:rFonts w:ascii="Courier New" w:hAnsi="Courier New" w:cs="Courier New"/>
          <w:sz w:val="14"/>
          <w:szCs w:val="14"/>
        </w:rPr>
      </w:pPr>
      <w:r w:rsidRPr="000E327B">
        <w:rPr>
          <w:rFonts w:ascii="Courier New" w:hAnsi="Courier New" w:cs="Courier New"/>
          <w:sz w:val="14"/>
          <w:szCs w:val="14"/>
        </w:rPr>
        <w:t xml:space="preserve">                 .#  |</w:t>
      </w:r>
    </w:p>
    <w:p w14:paraId="00707739" w14:textId="77777777" w:rsidR="000E327B" w:rsidRPr="000E327B" w:rsidRDefault="000E327B" w:rsidP="000E327B">
      <w:pPr>
        <w:rPr>
          <w:rFonts w:ascii="Courier New" w:hAnsi="Courier New" w:cs="Courier New"/>
          <w:sz w:val="14"/>
          <w:szCs w:val="14"/>
        </w:rPr>
      </w:pPr>
      <w:r w:rsidRPr="000E327B">
        <w:rPr>
          <w:rFonts w:ascii="Courier New" w:hAnsi="Courier New" w:cs="Courier New"/>
          <w:sz w:val="14"/>
          <w:szCs w:val="14"/>
        </w:rPr>
        <w:t xml:space="preserve">                 .#  |</w:t>
      </w:r>
    </w:p>
    <w:p w14:paraId="759A79A1" w14:textId="77777777" w:rsidR="000E327B" w:rsidRPr="000E327B" w:rsidRDefault="000E327B" w:rsidP="000E327B">
      <w:pPr>
        <w:rPr>
          <w:rFonts w:ascii="Courier New" w:hAnsi="Courier New" w:cs="Courier New"/>
          <w:sz w:val="14"/>
          <w:szCs w:val="14"/>
        </w:rPr>
      </w:pPr>
      <w:r w:rsidRPr="000E327B">
        <w:rPr>
          <w:rFonts w:ascii="Courier New" w:hAnsi="Courier New" w:cs="Courier New"/>
          <w:sz w:val="14"/>
          <w:szCs w:val="14"/>
        </w:rPr>
        <w:t xml:space="preserve">                 .#  |</w:t>
      </w:r>
    </w:p>
    <w:p w14:paraId="423910F9" w14:textId="77777777" w:rsidR="000E327B" w:rsidRPr="000E327B" w:rsidRDefault="000E327B" w:rsidP="000E327B">
      <w:pPr>
        <w:rPr>
          <w:rFonts w:ascii="Courier New" w:hAnsi="Courier New" w:cs="Courier New"/>
          <w:sz w:val="14"/>
          <w:szCs w:val="14"/>
        </w:rPr>
      </w:pPr>
      <w:r w:rsidRPr="000E327B">
        <w:rPr>
          <w:rFonts w:ascii="Courier New" w:hAnsi="Courier New" w:cs="Courier New"/>
          <w:sz w:val="14"/>
          <w:szCs w:val="14"/>
        </w:rPr>
        <w:t xml:space="preserve">  700          </w:t>
      </w:r>
      <w:proofErr w:type="gramStart"/>
      <w:r w:rsidRPr="000E327B">
        <w:rPr>
          <w:rFonts w:ascii="Courier New" w:hAnsi="Courier New" w:cs="Courier New"/>
          <w:sz w:val="14"/>
          <w:szCs w:val="14"/>
        </w:rPr>
        <w:t xml:space="preserve">  .</w:t>
      </w:r>
      <w:proofErr w:type="gramEnd"/>
      <w:r w:rsidRPr="000E327B">
        <w:rPr>
          <w:rFonts w:ascii="Courier New" w:hAnsi="Courier New" w:cs="Courier New"/>
          <w:sz w:val="14"/>
          <w:szCs w:val="14"/>
        </w:rPr>
        <w:t>#  +</w:t>
      </w:r>
    </w:p>
    <w:p w14:paraId="224CECA9" w14:textId="77777777" w:rsidR="000E327B" w:rsidRPr="000E327B" w:rsidRDefault="000E327B" w:rsidP="000E327B">
      <w:pPr>
        <w:rPr>
          <w:rFonts w:ascii="Courier New" w:hAnsi="Courier New" w:cs="Courier New"/>
          <w:sz w:val="14"/>
          <w:szCs w:val="14"/>
        </w:rPr>
      </w:pPr>
      <w:r w:rsidRPr="000E327B">
        <w:rPr>
          <w:rFonts w:ascii="Courier New" w:hAnsi="Courier New" w:cs="Courier New"/>
          <w:sz w:val="14"/>
          <w:szCs w:val="14"/>
        </w:rPr>
        <w:t xml:space="preserve">                 .#  |</w:t>
      </w:r>
    </w:p>
    <w:p w14:paraId="7C1FDED1" w14:textId="77777777" w:rsidR="000E327B" w:rsidRPr="000E327B" w:rsidRDefault="000E327B" w:rsidP="000E327B">
      <w:pPr>
        <w:rPr>
          <w:rFonts w:ascii="Courier New" w:hAnsi="Courier New" w:cs="Courier New"/>
          <w:sz w:val="14"/>
          <w:szCs w:val="14"/>
        </w:rPr>
      </w:pPr>
      <w:r w:rsidRPr="000E327B">
        <w:rPr>
          <w:rFonts w:ascii="Courier New" w:hAnsi="Courier New" w:cs="Courier New"/>
          <w:sz w:val="14"/>
          <w:szCs w:val="14"/>
        </w:rPr>
        <w:t xml:space="preserve">                 </w:t>
      </w:r>
      <w:proofErr w:type="gramStart"/>
      <w:r w:rsidRPr="000E327B">
        <w:rPr>
          <w:rFonts w:ascii="Courier New" w:hAnsi="Courier New" w:cs="Courier New"/>
          <w:sz w:val="14"/>
          <w:szCs w:val="14"/>
        </w:rPr>
        <w:t>.#</w:t>
      </w:r>
      <w:proofErr w:type="gramEnd"/>
      <w:r w:rsidRPr="000E327B">
        <w:rPr>
          <w:rFonts w:ascii="Courier New" w:hAnsi="Courier New" w:cs="Courier New"/>
          <w:sz w:val="14"/>
          <w:szCs w:val="14"/>
        </w:rPr>
        <w:t xml:space="preserve">  |  Q1</w:t>
      </w:r>
    </w:p>
    <w:p w14:paraId="6DB3E671" w14:textId="77777777" w:rsidR="000E327B" w:rsidRPr="000E327B" w:rsidRDefault="000E327B" w:rsidP="000E327B">
      <w:pPr>
        <w:rPr>
          <w:rFonts w:ascii="Courier New" w:hAnsi="Courier New" w:cs="Courier New"/>
          <w:sz w:val="14"/>
          <w:szCs w:val="14"/>
        </w:rPr>
      </w:pPr>
      <w:r w:rsidRPr="000E327B">
        <w:rPr>
          <w:rFonts w:ascii="Courier New" w:hAnsi="Courier New" w:cs="Courier New"/>
          <w:sz w:val="14"/>
          <w:szCs w:val="14"/>
        </w:rPr>
        <w:t xml:space="preserve">                .##  |</w:t>
      </w:r>
    </w:p>
    <w:p w14:paraId="299C7A42" w14:textId="77777777" w:rsidR="000E327B" w:rsidRPr="000E327B" w:rsidRDefault="000E327B" w:rsidP="000E327B">
      <w:pPr>
        <w:rPr>
          <w:rFonts w:ascii="Courier New" w:hAnsi="Courier New" w:cs="Courier New"/>
          <w:sz w:val="14"/>
          <w:szCs w:val="14"/>
        </w:rPr>
      </w:pPr>
      <w:r w:rsidRPr="000E327B">
        <w:rPr>
          <w:rFonts w:ascii="Courier New" w:hAnsi="Courier New" w:cs="Courier New"/>
          <w:sz w:val="14"/>
          <w:szCs w:val="14"/>
        </w:rPr>
        <w:t xml:space="preserve">               </w:t>
      </w:r>
      <w:proofErr w:type="gramStart"/>
      <w:r w:rsidRPr="000E327B">
        <w:rPr>
          <w:rFonts w:ascii="Courier New" w:hAnsi="Courier New" w:cs="Courier New"/>
          <w:sz w:val="14"/>
          <w:szCs w:val="14"/>
        </w:rPr>
        <w:t>.#</w:t>
      </w:r>
      <w:proofErr w:type="gramEnd"/>
      <w:r w:rsidRPr="000E327B">
        <w:rPr>
          <w:rFonts w:ascii="Courier New" w:hAnsi="Courier New" w:cs="Courier New"/>
          <w:sz w:val="14"/>
          <w:szCs w:val="14"/>
        </w:rPr>
        <w:t>## M|T Q2</w:t>
      </w:r>
    </w:p>
    <w:p w14:paraId="730AFD88" w14:textId="77777777" w:rsidR="000E327B" w:rsidRPr="000E327B" w:rsidRDefault="000E327B" w:rsidP="000E327B">
      <w:pPr>
        <w:rPr>
          <w:rFonts w:ascii="Courier New" w:hAnsi="Courier New" w:cs="Courier New"/>
          <w:sz w:val="14"/>
          <w:szCs w:val="14"/>
        </w:rPr>
      </w:pPr>
      <w:r w:rsidRPr="000E327B">
        <w:rPr>
          <w:rFonts w:ascii="Courier New" w:hAnsi="Courier New" w:cs="Courier New"/>
          <w:sz w:val="14"/>
          <w:szCs w:val="14"/>
        </w:rPr>
        <w:t xml:space="preserve">               </w:t>
      </w:r>
      <w:proofErr w:type="gramStart"/>
      <w:r w:rsidRPr="000E327B">
        <w:rPr>
          <w:rFonts w:ascii="Courier New" w:hAnsi="Courier New" w:cs="Courier New"/>
          <w:sz w:val="14"/>
          <w:szCs w:val="14"/>
        </w:rPr>
        <w:t>.#</w:t>
      </w:r>
      <w:proofErr w:type="gramEnd"/>
      <w:r w:rsidRPr="000E327B">
        <w:rPr>
          <w:rFonts w:ascii="Courier New" w:hAnsi="Courier New" w:cs="Courier New"/>
          <w:sz w:val="14"/>
          <w:szCs w:val="14"/>
        </w:rPr>
        <w:t>##  |  Q5</w:t>
      </w:r>
    </w:p>
    <w:p w14:paraId="07AD3628" w14:textId="77777777" w:rsidR="000E327B" w:rsidRPr="000E327B" w:rsidRDefault="000E327B" w:rsidP="000E327B">
      <w:pPr>
        <w:rPr>
          <w:rFonts w:ascii="Courier New" w:hAnsi="Courier New" w:cs="Courier New"/>
          <w:sz w:val="14"/>
          <w:szCs w:val="14"/>
        </w:rPr>
      </w:pPr>
      <w:r w:rsidRPr="000E327B">
        <w:rPr>
          <w:rFonts w:ascii="Courier New" w:hAnsi="Courier New" w:cs="Courier New"/>
          <w:sz w:val="14"/>
          <w:szCs w:val="14"/>
        </w:rPr>
        <w:t xml:space="preserve">                .##  |</w:t>
      </w:r>
    </w:p>
    <w:p w14:paraId="1B0357CD" w14:textId="77777777" w:rsidR="000E327B" w:rsidRPr="000E327B" w:rsidRDefault="000E327B" w:rsidP="000E327B">
      <w:pPr>
        <w:rPr>
          <w:rFonts w:ascii="Courier New" w:hAnsi="Courier New" w:cs="Courier New"/>
          <w:sz w:val="14"/>
          <w:szCs w:val="14"/>
        </w:rPr>
      </w:pPr>
      <w:r w:rsidRPr="000E327B">
        <w:rPr>
          <w:rFonts w:ascii="Courier New" w:hAnsi="Courier New" w:cs="Courier New"/>
          <w:sz w:val="14"/>
          <w:szCs w:val="14"/>
        </w:rPr>
        <w:t xml:space="preserve">                 </w:t>
      </w:r>
      <w:proofErr w:type="gramStart"/>
      <w:r w:rsidRPr="000E327B">
        <w:rPr>
          <w:rFonts w:ascii="Courier New" w:hAnsi="Courier New" w:cs="Courier New"/>
          <w:sz w:val="14"/>
          <w:szCs w:val="14"/>
        </w:rPr>
        <w:t>.#</w:t>
      </w:r>
      <w:proofErr w:type="gramEnd"/>
      <w:r w:rsidRPr="000E327B">
        <w:rPr>
          <w:rFonts w:ascii="Courier New" w:hAnsi="Courier New" w:cs="Courier New"/>
          <w:sz w:val="14"/>
          <w:szCs w:val="14"/>
        </w:rPr>
        <w:t xml:space="preserve">  |S</w:t>
      </w:r>
    </w:p>
    <w:p w14:paraId="6A4C20F2" w14:textId="77777777" w:rsidR="000E327B" w:rsidRPr="000E327B" w:rsidRDefault="000E327B" w:rsidP="000E327B">
      <w:pPr>
        <w:rPr>
          <w:rFonts w:ascii="Courier New" w:hAnsi="Courier New" w:cs="Courier New"/>
          <w:sz w:val="14"/>
          <w:szCs w:val="14"/>
        </w:rPr>
      </w:pPr>
      <w:r w:rsidRPr="000E327B">
        <w:rPr>
          <w:rFonts w:ascii="Courier New" w:hAnsi="Courier New" w:cs="Courier New"/>
          <w:sz w:val="14"/>
          <w:szCs w:val="14"/>
        </w:rPr>
        <w:t xml:space="preserve">  600         </w:t>
      </w:r>
      <w:proofErr w:type="gramStart"/>
      <w:r w:rsidRPr="000E327B">
        <w:rPr>
          <w:rFonts w:ascii="Courier New" w:hAnsi="Courier New" w:cs="Courier New"/>
          <w:sz w:val="14"/>
          <w:szCs w:val="14"/>
        </w:rPr>
        <w:t xml:space="preserve">  .</w:t>
      </w:r>
      <w:proofErr w:type="gramEnd"/>
      <w:r w:rsidRPr="000E327B">
        <w:rPr>
          <w:rFonts w:ascii="Courier New" w:hAnsi="Courier New" w:cs="Courier New"/>
          <w:sz w:val="14"/>
          <w:szCs w:val="14"/>
        </w:rPr>
        <w:t>##  +  Q4     Q8</w:t>
      </w:r>
    </w:p>
    <w:p w14:paraId="0598DD14" w14:textId="77777777" w:rsidR="000E327B" w:rsidRPr="000E327B" w:rsidRDefault="000E327B" w:rsidP="000E327B">
      <w:pPr>
        <w:rPr>
          <w:rFonts w:ascii="Courier New" w:hAnsi="Courier New" w:cs="Courier New"/>
          <w:sz w:val="14"/>
          <w:szCs w:val="14"/>
        </w:rPr>
      </w:pPr>
      <w:r w:rsidRPr="000E327B">
        <w:rPr>
          <w:rFonts w:ascii="Courier New" w:hAnsi="Courier New" w:cs="Courier New"/>
          <w:sz w:val="14"/>
          <w:szCs w:val="14"/>
        </w:rPr>
        <w:t xml:space="preserve">                 .#  |</w:t>
      </w:r>
    </w:p>
    <w:p w14:paraId="5465F0BA" w14:textId="77777777" w:rsidR="000E327B" w:rsidRPr="000E327B" w:rsidRDefault="000E327B" w:rsidP="000E327B">
      <w:pPr>
        <w:rPr>
          <w:rFonts w:ascii="Courier New" w:hAnsi="Courier New" w:cs="Courier New"/>
          <w:sz w:val="14"/>
          <w:szCs w:val="14"/>
        </w:rPr>
      </w:pPr>
      <w:r w:rsidRPr="000E327B">
        <w:rPr>
          <w:rFonts w:ascii="Courier New" w:hAnsi="Courier New" w:cs="Courier New"/>
          <w:sz w:val="14"/>
          <w:szCs w:val="14"/>
        </w:rPr>
        <w:t xml:space="preserve">                 </w:t>
      </w:r>
      <w:proofErr w:type="gramStart"/>
      <w:r w:rsidRPr="000E327B">
        <w:rPr>
          <w:rFonts w:ascii="Courier New" w:hAnsi="Courier New" w:cs="Courier New"/>
          <w:sz w:val="14"/>
          <w:szCs w:val="14"/>
        </w:rPr>
        <w:t>.#</w:t>
      </w:r>
      <w:proofErr w:type="gramEnd"/>
      <w:r w:rsidRPr="000E327B">
        <w:rPr>
          <w:rFonts w:ascii="Courier New" w:hAnsi="Courier New" w:cs="Courier New"/>
          <w:sz w:val="14"/>
          <w:szCs w:val="14"/>
        </w:rPr>
        <w:t xml:space="preserve">  |  Q10    Q9</w:t>
      </w:r>
    </w:p>
    <w:p w14:paraId="65D0ECB4" w14:textId="77777777" w:rsidR="000E327B" w:rsidRPr="000E327B" w:rsidRDefault="000E327B" w:rsidP="000E327B">
      <w:pPr>
        <w:rPr>
          <w:rFonts w:ascii="Courier New" w:hAnsi="Courier New" w:cs="Courier New"/>
          <w:sz w:val="14"/>
          <w:szCs w:val="14"/>
        </w:rPr>
      </w:pPr>
      <w:r w:rsidRPr="000E327B">
        <w:rPr>
          <w:rFonts w:ascii="Courier New" w:hAnsi="Courier New" w:cs="Courier New"/>
          <w:sz w:val="14"/>
          <w:szCs w:val="14"/>
        </w:rPr>
        <w:t xml:space="preserve">                 </w:t>
      </w:r>
      <w:proofErr w:type="gramStart"/>
      <w:r w:rsidRPr="000E327B">
        <w:rPr>
          <w:rFonts w:ascii="Courier New" w:hAnsi="Courier New" w:cs="Courier New"/>
          <w:sz w:val="14"/>
          <w:szCs w:val="14"/>
        </w:rPr>
        <w:t>.#</w:t>
      </w:r>
      <w:proofErr w:type="gramEnd"/>
      <w:r w:rsidRPr="000E327B">
        <w:rPr>
          <w:rFonts w:ascii="Courier New" w:hAnsi="Courier New" w:cs="Courier New"/>
          <w:sz w:val="14"/>
          <w:szCs w:val="14"/>
        </w:rPr>
        <w:t xml:space="preserve">  |M Q12    Q15    Q16    Q3     Q7</w:t>
      </w:r>
    </w:p>
    <w:p w14:paraId="1B15AD21" w14:textId="77777777" w:rsidR="000E327B" w:rsidRPr="000E327B" w:rsidRDefault="000E327B" w:rsidP="000E327B">
      <w:pPr>
        <w:rPr>
          <w:rFonts w:ascii="Courier New" w:hAnsi="Courier New" w:cs="Courier New"/>
          <w:sz w:val="14"/>
          <w:szCs w:val="14"/>
        </w:rPr>
      </w:pPr>
      <w:r w:rsidRPr="000E327B">
        <w:rPr>
          <w:rFonts w:ascii="Courier New" w:hAnsi="Courier New" w:cs="Courier New"/>
          <w:sz w:val="14"/>
          <w:szCs w:val="14"/>
        </w:rPr>
        <w:t xml:space="preserve">                 </w:t>
      </w:r>
      <w:proofErr w:type="gramStart"/>
      <w:r w:rsidRPr="000E327B">
        <w:rPr>
          <w:rFonts w:ascii="Courier New" w:hAnsi="Courier New" w:cs="Courier New"/>
          <w:sz w:val="14"/>
          <w:szCs w:val="14"/>
        </w:rPr>
        <w:t>.#</w:t>
      </w:r>
      <w:proofErr w:type="gramEnd"/>
      <w:r w:rsidRPr="000E327B">
        <w:rPr>
          <w:rFonts w:ascii="Courier New" w:hAnsi="Courier New" w:cs="Courier New"/>
          <w:sz w:val="14"/>
          <w:szCs w:val="14"/>
        </w:rPr>
        <w:t xml:space="preserve">  |  Q13    Q17    Q18</w:t>
      </w:r>
    </w:p>
    <w:p w14:paraId="299F8882" w14:textId="77777777" w:rsidR="000E327B" w:rsidRPr="000E327B" w:rsidRDefault="000E327B" w:rsidP="000E327B">
      <w:pPr>
        <w:rPr>
          <w:rFonts w:ascii="Courier New" w:hAnsi="Courier New" w:cs="Courier New"/>
          <w:sz w:val="14"/>
          <w:szCs w:val="14"/>
        </w:rPr>
      </w:pPr>
      <w:r w:rsidRPr="000E327B">
        <w:rPr>
          <w:rFonts w:ascii="Courier New" w:hAnsi="Courier New" w:cs="Courier New"/>
          <w:sz w:val="14"/>
          <w:szCs w:val="14"/>
        </w:rPr>
        <w:t xml:space="preserve">                 </w:t>
      </w:r>
      <w:proofErr w:type="gramStart"/>
      <w:r w:rsidRPr="000E327B">
        <w:rPr>
          <w:rFonts w:ascii="Courier New" w:hAnsi="Courier New" w:cs="Courier New"/>
          <w:sz w:val="14"/>
          <w:szCs w:val="14"/>
        </w:rPr>
        <w:t>.#</w:t>
      </w:r>
      <w:proofErr w:type="gramEnd"/>
      <w:r w:rsidRPr="000E327B">
        <w:rPr>
          <w:rFonts w:ascii="Courier New" w:hAnsi="Courier New" w:cs="Courier New"/>
          <w:sz w:val="14"/>
          <w:szCs w:val="14"/>
        </w:rPr>
        <w:t xml:space="preserve"> S|  Q11    Q14    Q19    Q6</w:t>
      </w:r>
    </w:p>
    <w:p w14:paraId="68449B92" w14:textId="77777777" w:rsidR="000E327B" w:rsidRPr="000E327B" w:rsidRDefault="000E327B" w:rsidP="000E327B">
      <w:pPr>
        <w:rPr>
          <w:rFonts w:ascii="Courier New" w:hAnsi="Courier New" w:cs="Courier New"/>
          <w:sz w:val="14"/>
          <w:szCs w:val="14"/>
        </w:rPr>
      </w:pPr>
      <w:r w:rsidRPr="000E327B">
        <w:rPr>
          <w:rFonts w:ascii="Courier New" w:hAnsi="Courier New" w:cs="Courier New"/>
          <w:sz w:val="14"/>
          <w:szCs w:val="14"/>
        </w:rPr>
        <w:t xml:space="preserve">               .###  |</w:t>
      </w:r>
    </w:p>
    <w:p w14:paraId="2B1120A8" w14:textId="77777777" w:rsidR="000E327B" w:rsidRPr="000E327B" w:rsidRDefault="000E327B" w:rsidP="000E327B">
      <w:pPr>
        <w:rPr>
          <w:rFonts w:ascii="Courier New" w:hAnsi="Courier New" w:cs="Courier New"/>
          <w:sz w:val="14"/>
          <w:szCs w:val="14"/>
        </w:rPr>
      </w:pPr>
      <w:r w:rsidRPr="000E327B">
        <w:rPr>
          <w:rFonts w:ascii="Courier New" w:hAnsi="Courier New" w:cs="Courier New"/>
          <w:sz w:val="14"/>
          <w:szCs w:val="14"/>
        </w:rPr>
        <w:t xml:space="preserve">                 </w:t>
      </w:r>
      <w:proofErr w:type="gramStart"/>
      <w:r w:rsidRPr="000E327B">
        <w:rPr>
          <w:rFonts w:ascii="Courier New" w:hAnsi="Courier New" w:cs="Courier New"/>
          <w:sz w:val="14"/>
          <w:szCs w:val="14"/>
        </w:rPr>
        <w:t>.#</w:t>
      </w:r>
      <w:proofErr w:type="gramEnd"/>
      <w:r w:rsidRPr="000E327B">
        <w:rPr>
          <w:rFonts w:ascii="Courier New" w:hAnsi="Courier New" w:cs="Courier New"/>
          <w:sz w:val="14"/>
          <w:szCs w:val="14"/>
        </w:rPr>
        <w:t xml:space="preserve">  |S Q21    Q23</w:t>
      </w:r>
    </w:p>
    <w:p w14:paraId="4B1EA718" w14:textId="77777777" w:rsidR="000E327B" w:rsidRPr="000E327B" w:rsidRDefault="000E327B" w:rsidP="000E327B">
      <w:pPr>
        <w:rPr>
          <w:rFonts w:ascii="Courier New" w:hAnsi="Courier New" w:cs="Courier New"/>
          <w:sz w:val="14"/>
          <w:szCs w:val="14"/>
        </w:rPr>
      </w:pPr>
      <w:r w:rsidRPr="000E327B">
        <w:rPr>
          <w:rFonts w:ascii="Courier New" w:hAnsi="Courier New" w:cs="Courier New"/>
          <w:sz w:val="14"/>
          <w:szCs w:val="14"/>
        </w:rPr>
        <w:t xml:space="preserve">  500          </w:t>
      </w:r>
      <w:proofErr w:type="gramStart"/>
      <w:r w:rsidRPr="000E327B">
        <w:rPr>
          <w:rFonts w:ascii="Courier New" w:hAnsi="Courier New" w:cs="Courier New"/>
          <w:sz w:val="14"/>
          <w:szCs w:val="14"/>
        </w:rPr>
        <w:t xml:space="preserve">  .</w:t>
      </w:r>
      <w:proofErr w:type="gramEnd"/>
      <w:r w:rsidRPr="000E327B">
        <w:rPr>
          <w:rFonts w:ascii="Courier New" w:hAnsi="Courier New" w:cs="Courier New"/>
          <w:sz w:val="14"/>
          <w:szCs w:val="14"/>
        </w:rPr>
        <w:t>#  +  Q20    Q22</w:t>
      </w:r>
    </w:p>
    <w:p w14:paraId="71FD2A4B" w14:textId="77777777" w:rsidR="000E327B" w:rsidRPr="000E327B" w:rsidRDefault="000E327B" w:rsidP="000E327B">
      <w:pPr>
        <w:rPr>
          <w:rFonts w:ascii="Courier New" w:hAnsi="Courier New" w:cs="Courier New"/>
          <w:sz w:val="14"/>
          <w:szCs w:val="14"/>
        </w:rPr>
      </w:pPr>
      <w:r w:rsidRPr="000E327B">
        <w:rPr>
          <w:rFonts w:ascii="Courier New" w:hAnsi="Courier New" w:cs="Courier New"/>
          <w:sz w:val="14"/>
          <w:szCs w:val="14"/>
        </w:rPr>
        <w:t xml:space="preserve">                  .  |</w:t>
      </w:r>
    </w:p>
    <w:p w14:paraId="184C72A3" w14:textId="77777777" w:rsidR="000E327B" w:rsidRPr="000E327B" w:rsidRDefault="000E327B" w:rsidP="000E327B">
      <w:pPr>
        <w:rPr>
          <w:rFonts w:ascii="Courier New" w:hAnsi="Courier New" w:cs="Courier New"/>
          <w:sz w:val="14"/>
          <w:szCs w:val="14"/>
        </w:rPr>
      </w:pPr>
      <w:r w:rsidRPr="000E327B">
        <w:rPr>
          <w:rFonts w:ascii="Courier New" w:hAnsi="Courier New" w:cs="Courier New"/>
          <w:sz w:val="14"/>
          <w:szCs w:val="14"/>
        </w:rPr>
        <w:t xml:space="preserve">                  .  |T</w:t>
      </w:r>
    </w:p>
    <w:p w14:paraId="47D6A690" w14:textId="77777777" w:rsidR="000E327B" w:rsidRPr="000E327B" w:rsidRDefault="000E327B" w:rsidP="000E327B">
      <w:pPr>
        <w:rPr>
          <w:rFonts w:ascii="Courier New" w:hAnsi="Courier New" w:cs="Courier New"/>
          <w:sz w:val="14"/>
          <w:szCs w:val="14"/>
        </w:rPr>
      </w:pPr>
      <w:r w:rsidRPr="000E327B">
        <w:rPr>
          <w:rFonts w:ascii="Courier New" w:hAnsi="Courier New" w:cs="Courier New"/>
          <w:sz w:val="14"/>
          <w:szCs w:val="14"/>
        </w:rPr>
        <w:t xml:space="preserve">                  .  |</w:t>
      </w:r>
    </w:p>
    <w:p w14:paraId="10C0C9DE" w14:textId="77777777" w:rsidR="000E327B" w:rsidRPr="000E327B" w:rsidRDefault="000E327B" w:rsidP="000E327B">
      <w:pPr>
        <w:rPr>
          <w:rFonts w:ascii="Courier New" w:hAnsi="Courier New" w:cs="Courier New"/>
          <w:sz w:val="14"/>
          <w:szCs w:val="14"/>
        </w:rPr>
      </w:pPr>
      <w:r w:rsidRPr="000E327B">
        <w:rPr>
          <w:rFonts w:ascii="Courier New" w:hAnsi="Courier New" w:cs="Courier New"/>
          <w:sz w:val="14"/>
          <w:szCs w:val="14"/>
        </w:rPr>
        <w:t xml:space="preserve">                  .  |</w:t>
      </w:r>
    </w:p>
    <w:p w14:paraId="4F0CFE2C" w14:textId="77777777" w:rsidR="000E327B" w:rsidRPr="000E327B" w:rsidRDefault="000E327B" w:rsidP="000E327B">
      <w:pPr>
        <w:rPr>
          <w:rFonts w:ascii="Courier New" w:hAnsi="Courier New" w:cs="Courier New"/>
          <w:sz w:val="14"/>
          <w:szCs w:val="14"/>
        </w:rPr>
      </w:pPr>
      <w:r w:rsidRPr="000E327B">
        <w:rPr>
          <w:rFonts w:ascii="Courier New" w:hAnsi="Courier New" w:cs="Courier New"/>
          <w:sz w:val="14"/>
          <w:szCs w:val="14"/>
        </w:rPr>
        <w:t xml:space="preserve">                  .  |</w:t>
      </w:r>
    </w:p>
    <w:p w14:paraId="407FC47D" w14:textId="77777777" w:rsidR="000E327B" w:rsidRPr="000E327B" w:rsidRDefault="000E327B" w:rsidP="000E327B">
      <w:pPr>
        <w:rPr>
          <w:rFonts w:ascii="Courier New" w:hAnsi="Courier New" w:cs="Courier New"/>
          <w:sz w:val="14"/>
          <w:szCs w:val="14"/>
        </w:rPr>
      </w:pPr>
      <w:r w:rsidRPr="000E327B">
        <w:rPr>
          <w:rFonts w:ascii="Courier New" w:hAnsi="Courier New" w:cs="Courier New"/>
          <w:sz w:val="14"/>
          <w:szCs w:val="14"/>
        </w:rPr>
        <w:t xml:space="preserve">                  . T|</w:t>
      </w:r>
    </w:p>
    <w:p w14:paraId="00A1B579" w14:textId="77777777" w:rsidR="000E327B" w:rsidRPr="000E327B" w:rsidRDefault="000E327B" w:rsidP="000E327B">
      <w:pPr>
        <w:rPr>
          <w:rFonts w:ascii="Courier New" w:hAnsi="Courier New" w:cs="Courier New"/>
          <w:sz w:val="14"/>
          <w:szCs w:val="14"/>
        </w:rPr>
      </w:pPr>
      <w:r w:rsidRPr="000E327B">
        <w:rPr>
          <w:rFonts w:ascii="Courier New" w:hAnsi="Courier New" w:cs="Courier New"/>
          <w:sz w:val="14"/>
          <w:szCs w:val="14"/>
        </w:rPr>
        <w:t xml:space="preserve">                  .  |</w:t>
      </w:r>
    </w:p>
    <w:p w14:paraId="56BB9010" w14:textId="77777777" w:rsidR="000E327B" w:rsidRPr="000E327B" w:rsidRDefault="000E327B" w:rsidP="000E327B">
      <w:pPr>
        <w:rPr>
          <w:rFonts w:ascii="Courier New" w:hAnsi="Courier New" w:cs="Courier New"/>
          <w:sz w:val="14"/>
          <w:szCs w:val="14"/>
        </w:rPr>
      </w:pPr>
      <w:r w:rsidRPr="000E327B">
        <w:rPr>
          <w:rFonts w:ascii="Courier New" w:hAnsi="Courier New" w:cs="Courier New"/>
          <w:sz w:val="14"/>
          <w:szCs w:val="14"/>
        </w:rPr>
        <w:t xml:space="preserve">  400           </w:t>
      </w:r>
      <w:proofErr w:type="gramStart"/>
      <w:r w:rsidRPr="000E327B">
        <w:rPr>
          <w:rFonts w:ascii="Courier New" w:hAnsi="Courier New" w:cs="Courier New"/>
          <w:sz w:val="14"/>
          <w:szCs w:val="14"/>
        </w:rPr>
        <w:t xml:space="preserve">  .</w:t>
      </w:r>
      <w:proofErr w:type="gramEnd"/>
      <w:r w:rsidRPr="000E327B">
        <w:rPr>
          <w:rFonts w:ascii="Courier New" w:hAnsi="Courier New" w:cs="Courier New"/>
          <w:sz w:val="14"/>
          <w:szCs w:val="14"/>
        </w:rPr>
        <w:t xml:space="preserve">  +</w:t>
      </w:r>
    </w:p>
    <w:p w14:paraId="74929CFD" w14:textId="77777777" w:rsidR="000E327B" w:rsidRPr="000E327B" w:rsidRDefault="000E327B" w:rsidP="000E327B">
      <w:pPr>
        <w:rPr>
          <w:rFonts w:ascii="Courier New" w:hAnsi="Courier New" w:cs="Courier New"/>
          <w:sz w:val="14"/>
          <w:szCs w:val="14"/>
        </w:rPr>
      </w:pPr>
      <w:r w:rsidRPr="000E327B">
        <w:rPr>
          <w:rFonts w:ascii="Courier New" w:hAnsi="Courier New" w:cs="Courier New"/>
          <w:sz w:val="14"/>
          <w:szCs w:val="14"/>
        </w:rPr>
        <w:t xml:space="preserve">                  .  |</w:t>
      </w:r>
    </w:p>
    <w:p w14:paraId="379D7FC9" w14:textId="77777777" w:rsidR="000E327B" w:rsidRPr="000E327B" w:rsidRDefault="000E327B" w:rsidP="000E327B">
      <w:pPr>
        <w:rPr>
          <w:rFonts w:ascii="Courier New" w:hAnsi="Courier New" w:cs="Courier New"/>
          <w:sz w:val="14"/>
          <w:szCs w:val="14"/>
        </w:rPr>
      </w:pPr>
      <w:r w:rsidRPr="000E327B">
        <w:rPr>
          <w:rFonts w:ascii="Courier New" w:hAnsi="Courier New" w:cs="Courier New"/>
          <w:sz w:val="14"/>
          <w:szCs w:val="14"/>
        </w:rPr>
        <w:t xml:space="preserve">                  .  |</w:t>
      </w:r>
    </w:p>
    <w:p w14:paraId="303C0ED3" w14:textId="77777777" w:rsidR="000E327B" w:rsidRPr="000E327B" w:rsidRDefault="000E327B" w:rsidP="000E327B">
      <w:pPr>
        <w:rPr>
          <w:rFonts w:ascii="Courier New" w:hAnsi="Courier New" w:cs="Courier New"/>
          <w:sz w:val="14"/>
          <w:szCs w:val="14"/>
        </w:rPr>
      </w:pPr>
      <w:r w:rsidRPr="000E327B">
        <w:rPr>
          <w:rFonts w:ascii="Courier New" w:hAnsi="Courier New" w:cs="Courier New"/>
          <w:sz w:val="14"/>
          <w:szCs w:val="14"/>
        </w:rPr>
        <w:t xml:space="preserve">                  .  |</w:t>
      </w:r>
    </w:p>
    <w:p w14:paraId="0B116F1A" w14:textId="77777777" w:rsidR="000E327B" w:rsidRPr="000E327B" w:rsidRDefault="000E327B" w:rsidP="000E327B">
      <w:pPr>
        <w:rPr>
          <w:rFonts w:ascii="Courier New" w:hAnsi="Courier New" w:cs="Courier New"/>
          <w:sz w:val="14"/>
          <w:szCs w:val="14"/>
        </w:rPr>
      </w:pPr>
      <w:r w:rsidRPr="000E327B">
        <w:rPr>
          <w:rFonts w:ascii="Courier New" w:hAnsi="Courier New" w:cs="Courier New"/>
          <w:sz w:val="14"/>
          <w:szCs w:val="14"/>
        </w:rPr>
        <w:t xml:space="preserve">                  .  |</w:t>
      </w:r>
    </w:p>
    <w:p w14:paraId="36DFDFA2" w14:textId="77777777" w:rsidR="000E327B" w:rsidRPr="000E327B" w:rsidRDefault="000E327B" w:rsidP="000E327B">
      <w:pPr>
        <w:rPr>
          <w:rFonts w:ascii="Courier New" w:hAnsi="Courier New" w:cs="Courier New"/>
          <w:sz w:val="14"/>
          <w:szCs w:val="14"/>
        </w:rPr>
      </w:pPr>
      <w:r w:rsidRPr="000E327B">
        <w:rPr>
          <w:rFonts w:ascii="Courier New" w:hAnsi="Courier New" w:cs="Courier New"/>
          <w:sz w:val="14"/>
          <w:szCs w:val="14"/>
        </w:rPr>
        <w:t xml:space="preserve">                     |</w:t>
      </w:r>
    </w:p>
    <w:p w14:paraId="4593239E" w14:textId="77777777" w:rsidR="000E327B" w:rsidRPr="000E327B" w:rsidRDefault="000E327B" w:rsidP="000E327B">
      <w:pPr>
        <w:rPr>
          <w:rFonts w:ascii="Courier New" w:hAnsi="Courier New" w:cs="Courier New"/>
          <w:sz w:val="14"/>
          <w:szCs w:val="14"/>
        </w:rPr>
      </w:pPr>
      <w:r w:rsidRPr="000E327B">
        <w:rPr>
          <w:rFonts w:ascii="Courier New" w:hAnsi="Courier New" w:cs="Courier New"/>
          <w:sz w:val="14"/>
          <w:szCs w:val="14"/>
        </w:rPr>
        <w:t xml:space="preserve">                     |</w:t>
      </w:r>
    </w:p>
    <w:p w14:paraId="38CA2F1A" w14:textId="77777777" w:rsidR="000E327B" w:rsidRPr="000E327B" w:rsidRDefault="000E327B" w:rsidP="000E327B">
      <w:pPr>
        <w:rPr>
          <w:rFonts w:ascii="Courier New" w:hAnsi="Courier New" w:cs="Courier New"/>
          <w:sz w:val="14"/>
          <w:szCs w:val="14"/>
        </w:rPr>
      </w:pPr>
      <w:r w:rsidRPr="000E327B">
        <w:rPr>
          <w:rFonts w:ascii="Courier New" w:hAnsi="Courier New" w:cs="Courier New"/>
          <w:sz w:val="14"/>
          <w:szCs w:val="14"/>
        </w:rPr>
        <w:t xml:space="preserve">  300           </w:t>
      </w:r>
      <w:proofErr w:type="gramStart"/>
      <w:r w:rsidRPr="000E327B">
        <w:rPr>
          <w:rFonts w:ascii="Courier New" w:hAnsi="Courier New" w:cs="Courier New"/>
          <w:sz w:val="14"/>
          <w:szCs w:val="14"/>
        </w:rPr>
        <w:t xml:space="preserve">  .</w:t>
      </w:r>
      <w:proofErr w:type="gramEnd"/>
      <w:r w:rsidRPr="000E327B">
        <w:rPr>
          <w:rFonts w:ascii="Courier New" w:hAnsi="Courier New" w:cs="Courier New"/>
          <w:sz w:val="14"/>
          <w:szCs w:val="14"/>
        </w:rPr>
        <w:t xml:space="preserve">  +</w:t>
      </w:r>
    </w:p>
    <w:p w14:paraId="3F7DD5F5" w14:textId="77777777" w:rsidR="000E327B" w:rsidRPr="000E327B" w:rsidRDefault="000E327B" w:rsidP="000E327B">
      <w:pPr>
        <w:rPr>
          <w:rFonts w:ascii="Courier New" w:hAnsi="Courier New" w:cs="Courier New"/>
          <w:sz w:val="14"/>
          <w:szCs w:val="14"/>
        </w:rPr>
      </w:pPr>
      <w:r w:rsidRPr="000E327B">
        <w:rPr>
          <w:rFonts w:ascii="Courier New" w:hAnsi="Courier New" w:cs="Courier New"/>
          <w:sz w:val="14"/>
          <w:szCs w:val="14"/>
        </w:rPr>
        <w:t xml:space="preserve">                  .  |</w:t>
      </w:r>
    </w:p>
    <w:p w14:paraId="5985E5DA" w14:textId="77777777" w:rsidR="000E327B" w:rsidRPr="000E327B" w:rsidRDefault="000E327B" w:rsidP="000E327B">
      <w:pPr>
        <w:rPr>
          <w:rFonts w:ascii="Courier New" w:hAnsi="Courier New" w:cs="Courier New"/>
          <w:sz w:val="14"/>
          <w:szCs w:val="14"/>
        </w:rPr>
      </w:pPr>
      <w:r w:rsidRPr="000E327B">
        <w:rPr>
          <w:rFonts w:ascii="Courier New" w:hAnsi="Courier New" w:cs="Courier New"/>
          <w:sz w:val="14"/>
          <w:szCs w:val="14"/>
        </w:rPr>
        <w:t xml:space="preserve">                  .  |</w:t>
      </w:r>
    </w:p>
    <w:p w14:paraId="00CFD1D6" w14:textId="77777777" w:rsidR="000E327B" w:rsidRPr="000E327B" w:rsidRDefault="000E327B" w:rsidP="000E327B">
      <w:pPr>
        <w:rPr>
          <w:rFonts w:ascii="Courier New" w:hAnsi="Courier New" w:cs="Courier New"/>
          <w:sz w:val="14"/>
          <w:szCs w:val="14"/>
        </w:rPr>
      </w:pPr>
      <w:r w:rsidRPr="000E327B">
        <w:rPr>
          <w:rFonts w:ascii="Courier New" w:hAnsi="Courier New" w:cs="Courier New"/>
          <w:sz w:val="14"/>
          <w:szCs w:val="14"/>
        </w:rPr>
        <w:t xml:space="preserve">                     |</w:t>
      </w:r>
    </w:p>
    <w:p w14:paraId="3FB1B8F6" w14:textId="77777777" w:rsidR="000E327B" w:rsidRPr="000E327B" w:rsidRDefault="000E327B" w:rsidP="000E327B">
      <w:pPr>
        <w:rPr>
          <w:rFonts w:ascii="Courier New" w:hAnsi="Courier New" w:cs="Courier New"/>
          <w:sz w:val="14"/>
          <w:szCs w:val="14"/>
        </w:rPr>
      </w:pPr>
      <w:r w:rsidRPr="000E327B">
        <w:rPr>
          <w:rFonts w:ascii="Courier New" w:hAnsi="Courier New" w:cs="Courier New"/>
          <w:sz w:val="14"/>
          <w:szCs w:val="14"/>
        </w:rPr>
        <w:t xml:space="preserve">                     |</w:t>
      </w:r>
    </w:p>
    <w:p w14:paraId="20119461" w14:textId="77777777" w:rsidR="000E327B" w:rsidRPr="000E327B" w:rsidRDefault="000E327B" w:rsidP="000E327B">
      <w:pPr>
        <w:rPr>
          <w:rFonts w:ascii="Courier New" w:hAnsi="Courier New" w:cs="Courier New"/>
          <w:sz w:val="14"/>
          <w:szCs w:val="14"/>
        </w:rPr>
      </w:pPr>
      <w:r w:rsidRPr="000E327B">
        <w:rPr>
          <w:rFonts w:ascii="Courier New" w:hAnsi="Courier New" w:cs="Courier New"/>
          <w:sz w:val="14"/>
          <w:szCs w:val="14"/>
        </w:rPr>
        <w:t xml:space="preserve">                  .  |</w:t>
      </w:r>
    </w:p>
    <w:p w14:paraId="5D761877" w14:textId="77777777" w:rsidR="000E327B" w:rsidRPr="000E327B" w:rsidRDefault="000E327B" w:rsidP="000E327B">
      <w:pPr>
        <w:rPr>
          <w:rFonts w:ascii="Courier New" w:hAnsi="Courier New" w:cs="Courier New"/>
          <w:sz w:val="14"/>
          <w:szCs w:val="14"/>
        </w:rPr>
      </w:pPr>
      <w:r w:rsidRPr="000E327B">
        <w:rPr>
          <w:rFonts w:ascii="Courier New" w:hAnsi="Courier New" w:cs="Courier New"/>
          <w:sz w:val="14"/>
          <w:szCs w:val="14"/>
        </w:rPr>
        <w:t xml:space="preserve">                  .  |</w:t>
      </w:r>
    </w:p>
    <w:p w14:paraId="16957529" w14:textId="77777777" w:rsidR="000E327B" w:rsidRPr="000E327B" w:rsidRDefault="000E327B" w:rsidP="000E327B">
      <w:pPr>
        <w:rPr>
          <w:rFonts w:ascii="Courier New" w:hAnsi="Courier New" w:cs="Courier New"/>
          <w:sz w:val="14"/>
          <w:szCs w:val="14"/>
        </w:rPr>
      </w:pPr>
      <w:r w:rsidRPr="000E327B">
        <w:rPr>
          <w:rFonts w:ascii="Courier New" w:hAnsi="Courier New" w:cs="Courier New"/>
          <w:sz w:val="14"/>
          <w:szCs w:val="14"/>
        </w:rPr>
        <w:t xml:space="preserve">                  .  |</w:t>
      </w:r>
    </w:p>
    <w:p w14:paraId="7EBC56E5" w14:textId="77777777" w:rsidR="000E327B" w:rsidRPr="000E327B" w:rsidRDefault="000E327B" w:rsidP="000E327B">
      <w:pPr>
        <w:rPr>
          <w:rFonts w:ascii="Courier New" w:hAnsi="Courier New" w:cs="Courier New"/>
          <w:sz w:val="14"/>
          <w:szCs w:val="14"/>
        </w:rPr>
      </w:pPr>
      <w:r w:rsidRPr="000E327B">
        <w:rPr>
          <w:rFonts w:ascii="Courier New" w:hAnsi="Courier New" w:cs="Courier New"/>
          <w:sz w:val="14"/>
          <w:szCs w:val="14"/>
        </w:rPr>
        <w:t xml:space="preserve">  200                +</w:t>
      </w:r>
    </w:p>
    <w:p w14:paraId="1A5E8774" w14:textId="77777777" w:rsidR="000E327B" w:rsidRPr="000E327B" w:rsidRDefault="000E327B" w:rsidP="000E327B">
      <w:pPr>
        <w:rPr>
          <w:rFonts w:ascii="Courier New" w:hAnsi="Courier New" w:cs="Courier New"/>
          <w:sz w:val="14"/>
          <w:szCs w:val="14"/>
        </w:rPr>
      </w:pPr>
      <w:r w:rsidRPr="000E327B">
        <w:rPr>
          <w:rFonts w:ascii="Courier New" w:hAnsi="Courier New" w:cs="Courier New"/>
          <w:sz w:val="14"/>
          <w:szCs w:val="14"/>
        </w:rPr>
        <w:t xml:space="preserve">                  .  |</w:t>
      </w:r>
    </w:p>
    <w:p w14:paraId="377F3526" w14:textId="77777777" w:rsidR="000E327B" w:rsidRPr="000E327B" w:rsidRDefault="000E327B" w:rsidP="000E327B">
      <w:pPr>
        <w:rPr>
          <w:rFonts w:ascii="Courier New" w:hAnsi="Courier New" w:cs="Courier New"/>
          <w:sz w:val="14"/>
          <w:szCs w:val="14"/>
        </w:rPr>
      </w:pPr>
      <w:r w:rsidRPr="000E327B">
        <w:rPr>
          <w:rFonts w:ascii="Courier New" w:hAnsi="Courier New" w:cs="Courier New"/>
          <w:sz w:val="14"/>
          <w:szCs w:val="14"/>
        </w:rPr>
        <w:t xml:space="preserve">                     |</w:t>
      </w:r>
    </w:p>
    <w:p w14:paraId="2626BBA3" w14:textId="77777777" w:rsidR="000E327B" w:rsidRPr="000E327B" w:rsidRDefault="000E327B" w:rsidP="000E327B">
      <w:pPr>
        <w:rPr>
          <w:rFonts w:ascii="Courier New" w:hAnsi="Courier New" w:cs="Courier New"/>
          <w:sz w:val="14"/>
          <w:szCs w:val="14"/>
        </w:rPr>
      </w:pPr>
      <w:r w:rsidRPr="000E327B">
        <w:rPr>
          <w:rFonts w:ascii="Courier New" w:hAnsi="Courier New" w:cs="Courier New"/>
          <w:sz w:val="14"/>
          <w:szCs w:val="14"/>
        </w:rPr>
        <w:t xml:space="preserve">                     |</w:t>
      </w:r>
    </w:p>
    <w:p w14:paraId="36F924F9" w14:textId="77777777" w:rsidR="000E327B" w:rsidRPr="000E327B" w:rsidRDefault="000E327B" w:rsidP="000E327B">
      <w:pPr>
        <w:rPr>
          <w:rFonts w:ascii="Courier New" w:hAnsi="Courier New" w:cs="Courier New"/>
          <w:sz w:val="14"/>
          <w:szCs w:val="14"/>
        </w:rPr>
      </w:pPr>
      <w:r w:rsidRPr="000E327B">
        <w:rPr>
          <w:rFonts w:ascii="Courier New" w:hAnsi="Courier New" w:cs="Courier New"/>
          <w:sz w:val="14"/>
          <w:szCs w:val="14"/>
        </w:rPr>
        <w:t xml:space="preserve">                  .  |</w:t>
      </w:r>
    </w:p>
    <w:p w14:paraId="0F0C263F" w14:textId="77777777" w:rsidR="000E327B" w:rsidRPr="000E327B" w:rsidRDefault="000E327B" w:rsidP="000E327B">
      <w:pPr>
        <w:rPr>
          <w:rFonts w:ascii="Courier New" w:hAnsi="Courier New" w:cs="Courier New"/>
          <w:sz w:val="14"/>
          <w:szCs w:val="14"/>
        </w:rPr>
      </w:pPr>
      <w:r w:rsidRPr="000E327B">
        <w:rPr>
          <w:rFonts w:ascii="Courier New" w:hAnsi="Courier New" w:cs="Courier New"/>
          <w:sz w:val="14"/>
          <w:szCs w:val="14"/>
        </w:rPr>
        <w:t xml:space="preserve">                     |</w:t>
      </w:r>
    </w:p>
    <w:p w14:paraId="602404CB" w14:textId="77777777" w:rsidR="000E327B" w:rsidRPr="000E327B" w:rsidRDefault="000E327B" w:rsidP="000E327B">
      <w:pPr>
        <w:rPr>
          <w:rFonts w:ascii="Courier New" w:hAnsi="Courier New" w:cs="Courier New"/>
          <w:sz w:val="14"/>
          <w:szCs w:val="14"/>
        </w:rPr>
      </w:pPr>
      <w:r w:rsidRPr="000E327B">
        <w:rPr>
          <w:rFonts w:ascii="Courier New" w:hAnsi="Courier New" w:cs="Courier New"/>
          <w:sz w:val="14"/>
          <w:szCs w:val="14"/>
        </w:rPr>
        <w:t xml:space="preserve">                     |</w:t>
      </w:r>
    </w:p>
    <w:p w14:paraId="60D8CBA4" w14:textId="77777777" w:rsidR="000E327B" w:rsidRPr="000E327B" w:rsidRDefault="000E327B" w:rsidP="000E327B">
      <w:pPr>
        <w:rPr>
          <w:rFonts w:ascii="Courier New" w:hAnsi="Courier New" w:cs="Courier New"/>
          <w:sz w:val="14"/>
          <w:szCs w:val="14"/>
        </w:rPr>
      </w:pPr>
      <w:r w:rsidRPr="000E327B">
        <w:rPr>
          <w:rFonts w:ascii="Courier New" w:hAnsi="Courier New" w:cs="Courier New"/>
          <w:sz w:val="14"/>
          <w:szCs w:val="14"/>
        </w:rPr>
        <w:t xml:space="preserve">                     |</w:t>
      </w:r>
    </w:p>
    <w:p w14:paraId="780941FE" w14:textId="77777777" w:rsidR="000E327B" w:rsidRPr="000E327B" w:rsidRDefault="000E327B" w:rsidP="000E327B">
      <w:pPr>
        <w:rPr>
          <w:rFonts w:ascii="Courier New" w:hAnsi="Courier New" w:cs="Courier New"/>
          <w:sz w:val="14"/>
          <w:szCs w:val="14"/>
        </w:rPr>
      </w:pPr>
      <w:r w:rsidRPr="000E327B">
        <w:rPr>
          <w:rFonts w:ascii="Courier New" w:hAnsi="Courier New" w:cs="Courier New"/>
          <w:sz w:val="14"/>
          <w:szCs w:val="14"/>
        </w:rPr>
        <w:t xml:space="preserve">  100           </w:t>
      </w:r>
      <w:proofErr w:type="gramStart"/>
      <w:r w:rsidRPr="000E327B">
        <w:rPr>
          <w:rFonts w:ascii="Courier New" w:hAnsi="Courier New" w:cs="Courier New"/>
          <w:sz w:val="14"/>
          <w:szCs w:val="14"/>
        </w:rPr>
        <w:t xml:space="preserve">  .</w:t>
      </w:r>
      <w:proofErr w:type="gramEnd"/>
      <w:r w:rsidRPr="000E327B">
        <w:rPr>
          <w:rFonts w:ascii="Courier New" w:hAnsi="Courier New" w:cs="Courier New"/>
          <w:sz w:val="14"/>
          <w:szCs w:val="14"/>
        </w:rPr>
        <w:t xml:space="preserve">  +</w:t>
      </w:r>
    </w:p>
    <w:p w14:paraId="1635B14D" w14:textId="77777777" w:rsidR="000E327B" w:rsidRPr="000E327B" w:rsidRDefault="000E327B" w:rsidP="000E327B">
      <w:pPr>
        <w:rPr>
          <w:rFonts w:ascii="Courier New" w:hAnsi="Courier New" w:cs="Courier New"/>
          <w:sz w:val="14"/>
          <w:szCs w:val="14"/>
        </w:rPr>
      </w:pPr>
      <w:r w:rsidRPr="000E327B">
        <w:rPr>
          <w:rFonts w:ascii="Courier New" w:hAnsi="Courier New" w:cs="Courier New"/>
          <w:sz w:val="14"/>
          <w:szCs w:val="14"/>
        </w:rPr>
        <w:t xml:space="preserve">               &lt;less&gt;|&lt;freq&gt;</w:t>
      </w:r>
    </w:p>
    <w:p w14:paraId="24DF8C8C" w14:textId="77777777" w:rsidR="000E327B" w:rsidRPr="000E327B" w:rsidRDefault="000E327B" w:rsidP="000E327B">
      <w:pPr>
        <w:rPr>
          <w:rFonts w:ascii="Courier New" w:hAnsi="Courier New" w:cs="Courier New"/>
          <w:sz w:val="14"/>
          <w:szCs w:val="14"/>
        </w:rPr>
      </w:pPr>
      <w:r w:rsidRPr="000E327B">
        <w:rPr>
          <w:rFonts w:ascii="Courier New" w:hAnsi="Courier New" w:cs="Courier New"/>
          <w:sz w:val="14"/>
          <w:szCs w:val="14"/>
        </w:rPr>
        <w:t xml:space="preserve"> EACH "#" IS 44: EACH "." IS 1 TO 43</w:t>
      </w:r>
    </w:p>
    <w:p w14:paraId="2F1FABD4" w14:textId="77777777" w:rsidR="000E327B" w:rsidRPr="000E327B" w:rsidRDefault="000E327B" w:rsidP="000E327B">
      <w:pPr>
        <w:rPr>
          <w:rFonts w:ascii="Courier New" w:hAnsi="Courier New" w:cs="Courier New"/>
          <w:sz w:val="14"/>
          <w:szCs w:val="14"/>
        </w:rPr>
      </w:pPr>
    </w:p>
    <w:p w14:paraId="6D0FBD1A" w14:textId="77777777" w:rsidR="000E327B" w:rsidRPr="000E327B" w:rsidRDefault="000E327B" w:rsidP="00E16A4F">
      <w:pPr>
        <w:spacing w:before="120"/>
        <w:rPr>
          <w:rFonts w:ascii="Courier New" w:hAnsi="Courier New" w:cs="Courier New"/>
          <w:sz w:val="14"/>
          <w:szCs w:val="14"/>
        </w:rPr>
      </w:pPr>
    </w:p>
    <w:p w14:paraId="0FD68D87" w14:textId="77777777" w:rsidR="000E327B" w:rsidRPr="000E327B" w:rsidRDefault="000E327B" w:rsidP="000E327B">
      <w:pPr>
        <w:rPr>
          <w:rFonts w:ascii="Courier New" w:hAnsi="Courier New" w:cs="Courier New"/>
          <w:sz w:val="14"/>
          <w:szCs w:val="14"/>
        </w:rPr>
      </w:pPr>
      <w:r w:rsidRPr="000E327B">
        <w:rPr>
          <w:rFonts w:ascii="Courier New" w:hAnsi="Courier New" w:cs="Courier New"/>
          <w:sz w:val="14"/>
          <w:szCs w:val="14"/>
        </w:rPr>
        <w:t xml:space="preserve">TABLE 3.1 MA Impact on Families Scale: June 2022 ZOU460WS.TXTf </w:t>
      </w:r>
      <w:proofErr w:type="gramStart"/>
      <w:r w:rsidRPr="000E327B">
        <w:rPr>
          <w:rFonts w:ascii="Courier New" w:hAnsi="Courier New" w:cs="Courier New"/>
          <w:sz w:val="14"/>
          <w:szCs w:val="14"/>
        </w:rPr>
        <w:t>Jun  4</w:t>
      </w:r>
      <w:proofErr w:type="gramEnd"/>
      <w:r w:rsidRPr="000E327B">
        <w:rPr>
          <w:rFonts w:ascii="Courier New" w:hAnsi="Courier New" w:cs="Courier New"/>
          <w:sz w:val="14"/>
          <w:szCs w:val="14"/>
        </w:rPr>
        <w:t xml:space="preserve"> 2022  6:32s</w:t>
      </w:r>
    </w:p>
    <w:p w14:paraId="350029EB" w14:textId="77777777" w:rsidR="000E327B" w:rsidRPr="000E327B" w:rsidRDefault="000E327B" w:rsidP="000E327B">
      <w:pPr>
        <w:rPr>
          <w:rFonts w:ascii="Courier New" w:hAnsi="Courier New" w:cs="Courier New"/>
          <w:sz w:val="14"/>
          <w:szCs w:val="14"/>
        </w:rPr>
      </w:pPr>
      <w:r w:rsidRPr="000E327B">
        <w:rPr>
          <w:rFonts w:ascii="Courier New" w:hAnsi="Courier New" w:cs="Courier New"/>
          <w:sz w:val="14"/>
          <w:szCs w:val="14"/>
        </w:rPr>
        <w:t xml:space="preserve">INPUT: 2804 PERSON  23 </w:t>
      </w:r>
      <w:proofErr w:type="gramStart"/>
      <w:r w:rsidRPr="000E327B">
        <w:rPr>
          <w:rFonts w:ascii="Courier New" w:hAnsi="Courier New" w:cs="Courier New"/>
          <w:sz w:val="14"/>
          <w:szCs w:val="14"/>
        </w:rPr>
        <w:t>ITEM  REPORTED</w:t>
      </w:r>
      <w:proofErr w:type="gramEnd"/>
      <w:r w:rsidRPr="000E327B">
        <w:rPr>
          <w:rFonts w:ascii="Courier New" w:hAnsi="Courier New" w:cs="Courier New"/>
          <w:sz w:val="14"/>
          <w:szCs w:val="14"/>
        </w:rPr>
        <w:t>: 2804 PERSON  23 ITEM  5 CATS WINSTEPS 4.4.7</w:t>
      </w:r>
    </w:p>
    <w:p w14:paraId="6254E6D9" w14:textId="77777777" w:rsidR="000E327B" w:rsidRPr="000E327B" w:rsidRDefault="000E327B" w:rsidP="000E327B">
      <w:pPr>
        <w:rPr>
          <w:rFonts w:ascii="Courier New" w:hAnsi="Courier New" w:cs="Courier New"/>
          <w:sz w:val="14"/>
          <w:szCs w:val="14"/>
        </w:rPr>
      </w:pPr>
      <w:r w:rsidRPr="000E327B">
        <w:rPr>
          <w:rFonts w:ascii="Courier New" w:hAnsi="Courier New" w:cs="Courier New"/>
          <w:sz w:val="14"/>
          <w:szCs w:val="14"/>
        </w:rPr>
        <w:t>----------------------------------------------------------------------------------</w:t>
      </w:r>
    </w:p>
    <w:p w14:paraId="6E2901CC" w14:textId="77777777" w:rsidR="000E327B" w:rsidRPr="000E327B" w:rsidRDefault="000E327B" w:rsidP="000E327B">
      <w:pPr>
        <w:rPr>
          <w:rFonts w:ascii="Courier New" w:hAnsi="Courier New" w:cs="Courier New"/>
          <w:sz w:val="14"/>
          <w:szCs w:val="14"/>
        </w:rPr>
      </w:pPr>
      <w:r w:rsidRPr="000E327B">
        <w:rPr>
          <w:rFonts w:ascii="Courier New" w:hAnsi="Courier New" w:cs="Courier New"/>
          <w:sz w:val="14"/>
          <w:szCs w:val="14"/>
        </w:rPr>
        <w:t xml:space="preserve"> </w:t>
      </w:r>
    </w:p>
    <w:p w14:paraId="3636EFB0" w14:textId="77777777" w:rsidR="000E327B" w:rsidRPr="000E327B" w:rsidRDefault="000E327B" w:rsidP="000E327B">
      <w:pPr>
        <w:rPr>
          <w:rFonts w:ascii="Courier New" w:hAnsi="Courier New" w:cs="Courier New"/>
          <w:sz w:val="14"/>
          <w:szCs w:val="14"/>
        </w:rPr>
      </w:pPr>
      <w:r w:rsidRPr="000E327B">
        <w:rPr>
          <w:rFonts w:ascii="Courier New" w:hAnsi="Courier New" w:cs="Courier New"/>
          <w:sz w:val="14"/>
          <w:szCs w:val="14"/>
        </w:rPr>
        <w:t xml:space="preserve">     SUMMARY OF 2279 MEASURED (NON-EXTREME) PERSON</w:t>
      </w:r>
    </w:p>
    <w:p w14:paraId="74960116" w14:textId="77777777" w:rsidR="000E327B" w:rsidRPr="000E327B" w:rsidRDefault="000E327B" w:rsidP="000E327B">
      <w:pPr>
        <w:rPr>
          <w:rFonts w:ascii="Courier New" w:hAnsi="Courier New" w:cs="Courier New"/>
          <w:sz w:val="14"/>
          <w:szCs w:val="14"/>
        </w:rPr>
      </w:pPr>
      <w:r w:rsidRPr="000E327B">
        <w:rPr>
          <w:rFonts w:ascii="Courier New" w:hAnsi="Courier New" w:cs="Courier New"/>
          <w:sz w:val="14"/>
          <w:szCs w:val="14"/>
        </w:rPr>
        <w:t>-------------------------------------------------------------------------------</w:t>
      </w:r>
    </w:p>
    <w:p w14:paraId="39B49424" w14:textId="77777777" w:rsidR="000E327B" w:rsidRPr="000E327B" w:rsidRDefault="000E327B" w:rsidP="000E327B">
      <w:pPr>
        <w:rPr>
          <w:rFonts w:ascii="Courier New" w:hAnsi="Courier New" w:cs="Courier New"/>
          <w:sz w:val="14"/>
          <w:szCs w:val="14"/>
        </w:rPr>
      </w:pPr>
      <w:r w:rsidRPr="000E327B">
        <w:rPr>
          <w:rFonts w:ascii="Courier New" w:hAnsi="Courier New" w:cs="Courier New"/>
          <w:sz w:val="14"/>
          <w:szCs w:val="14"/>
        </w:rPr>
        <w:t>|          TOTAL                          REAL         INFIT        OUTFIT    |</w:t>
      </w:r>
    </w:p>
    <w:p w14:paraId="5FA3F953" w14:textId="77777777" w:rsidR="000E327B" w:rsidRPr="000E327B" w:rsidRDefault="000E327B" w:rsidP="000E327B">
      <w:pPr>
        <w:rPr>
          <w:rFonts w:ascii="Courier New" w:hAnsi="Courier New" w:cs="Courier New"/>
          <w:sz w:val="14"/>
          <w:szCs w:val="14"/>
        </w:rPr>
      </w:pPr>
      <w:r w:rsidRPr="000E327B">
        <w:rPr>
          <w:rFonts w:ascii="Courier New" w:hAnsi="Courier New" w:cs="Courier New"/>
          <w:sz w:val="14"/>
          <w:szCs w:val="14"/>
        </w:rPr>
        <w:t>|          SCORE     COUNT     MEASURE    S.E.      MNSQ   ZSTD   MNSQ   ZSTD |</w:t>
      </w:r>
    </w:p>
    <w:p w14:paraId="30A0D399" w14:textId="77777777" w:rsidR="000E327B" w:rsidRPr="000E327B" w:rsidRDefault="000E327B" w:rsidP="000E327B">
      <w:pPr>
        <w:rPr>
          <w:rFonts w:ascii="Courier New" w:hAnsi="Courier New" w:cs="Courier New"/>
          <w:sz w:val="14"/>
          <w:szCs w:val="14"/>
        </w:rPr>
      </w:pPr>
      <w:r w:rsidRPr="000E327B">
        <w:rPr>
          <w:rFonts w:ascii="Courier New" w:hAnsi="Courier New" w:cs="Courier New"/>
          <w:sz w:val="14"/>
          <w:szCs w:val="14"/>
        </w:rPr>
        <w:t>|-----------------------------------------------------------------------------|</w:t>
      </w:r>
    </w:p>
    <w:p w14:paraId="24E26462" w14:textId="77777777" w:rsidR="000E327B" w:rsidRPr="000E327B" w:rsidRDefault="000E327B" w:rsidP="000E327B">
      <w:pPr>
        <w:rPr>
          <w:rFonts w:ascii="Courier New" w:hAnsi="Courier New" w:cs="Courier New"/>
          <w:sz w:val="14"/>
          <w:szCs w:val="14"/>
        </w:rPr>
      </w:pPr>
      <w:r w:rsidRPr="000E327B">
        <w:rPr>
          <w:rFonts w:ascii="Courier New" w:hAnsi="Courier New" w:cs="Courier New"/>
          <w:sz w:val="14"/>
          <w:szCs w:val="14"/>
        </w:rPr>
        <w:t>| MEAN      87.7      22.4      654.55   25.71       .98   -.40    .98   -.38 |</w:t>
      </w:r>
    </w:p>
    <w:p w14:paraId="1C31C83D" w14:textId="77777777" w:rsidR="000E327B" w:rsidRPr="000E327B" w:rsidRDefault="000E327B" w:rsidP="000E327B">
      <w:pPr>
        <w:rPr>
          <w:rFonts w:ascii="Courier New" w:hAnsi="Courier New" w:cs="Courier New"/>
          <w:sz w:val="14"/>
          <w:szCs w:val="14"/>
        </w:rPr>
      </w:pPr>
      <w:proofErr w:type="gramStart"/>
      <w:r w:rsidRPr="000E327B">
        <w:rPr>
          <w:rFonts w:ascii="Courier New" w:hAnsi="Courier New" w:cs="Courier New"/>
          <w:sz w:val="14"/>
          <w:szCs w:val="14"/>
        </w:rPr>
        <w:t>|  SEM</w:t>
      </w:r>
      <w:proofErr w:type="gramEnd"/>
      <w:r w:rsidRPr="000E327B">
        <w:rPr>
          <w:rFonts w:ascii="Courier New" w:hAnsi="Courier New" w:cs="Courier New"/>
          <w:sz w:val="14"/>
          <w:szCs w:val="14"/>
        </w:rPr>
        <w:t xml:space="preserve">        .4        .0        2.47     .23       .01    .04    .02    .04 |</w:t>
      </w:r>
    </w:p>
    <w:p w14:paraId="3CDB8E53" w14:textId="77777777" w:rsidR="000E327B" w:rsidRPr="000E327B" w:rsidRDefault="000E327B" w:rsidP="000E327B">
      <w:pPr>
        <w:rPr>
          <w:rFonts w:ascii="Courier New" w:hAnsi="Courier New" w:cs="Courier New"/>
          <w:sz w:val="14"/>
          <w:szCs w:val="14"/>
        </w:rPr>
      </w:pPr>
      <w:r w:rsidRPr="000E327B">
        <w:rPr>
          <w:rFonts w:ascii="Courier New" w:hAnsi="Courier New" w:cs="Courier New"/>
          <w:sz w:val="14"/>
          <w:szCs w:val="14"/>
        </w:rPr>
        <w:t>| P.SD      18.1       1.7      117.83   11.10       .65   2.05    .78   1.96 |</w:t>
      </w:r>
    </w:p>
    <w:p w14:paraId="4DEFC88A" w14:textId="77777777" w:rsidR="000E327B" w:rsidRPr="000E327B" w:rsidRDefault="000E327B" w:rsidP="000E327B">
      <w:pPr>
        <w:rPr>
          <w:rFonts w:ascii="Courier New" w:hAnsi="Courier New" w:cs="Courier New"/>
          <w:sz w:val="14"/>
          <w:szCs w:val="14"/>
        </w:rPr>
      </w:pPr>
      <w:r w:rsidRPr="000E327B">
        <w:rPr>
          <w:rFonts w:ascii="Courier New" w:hAnsi="Courier New" w:cs="Courier New"/>
          <w:sz w:val="14"/>
          <w:szCs w:val="14"/>
        </w:rPr>
        <w:t>| S.SD      18.1       1.7      117.86   11.10       .65   2.05    .78   1.96 |</w:t>
      </w:r>
    </w:p>
    <w:p w14:paraId="02ED2D6E" w14:textId="77777777" w:rsidR="000E327B" w:rsidRPr="000E327B" w:rsidRDefault="000E327B" w:rsidP="000E327B">
      <w:pPr>
        <w:rPr>
          <w:rFonts w:ascii="Courier New" w:hAnsi="Courier New" w:cs="Courier New"/>
          <w:sz w:val="14"/>
          <w:szCs w:val="14"/>
        </w:rPr>
      </w:pPr>
      <w:r w:rsidRPr="000E327B">
        <w:rPr>
          <w:rFonts w:ascii="Courier New" w:hAnsi="Courier New" w:cs="Courier New"/>
          <w:sz w:val="14"/>
          <w:szCs w:val="14"/>
        </w:rPr>
        <w:t>| MAX.     114.0      23.0      897.30   91.03      6.73   9.91   9.90   9.91 |</w:t>
      </w:r>
    </w:p>
    <w:p w14:paraId="5FF47986" w14:textId="77777777" w:rsidR="000E327B" w:rsidRPr="000E327B" w:rsidRDefault="000E327B" w:rsidP="000E327B">
      <w:pPr>
        <w:rPr>
          <w:rFonts w:ascii="Courier New" w:hAnsi="Courier New" w:cs="Courier New"/>
          <w:sz w:val="14"/>
          <w:szCs w:val="14"/>
        </w:rPr>
      </w:pPr>
      <w:r w:rsidRPr="000E327B">
        <w:rPr>
          <w:rFonts w:ascii="Courier New" w:hAnsi="Courier New" w:cs="Courier New"/>
          <w:sz w:val="14"/>
          <w:szCs w:val="14"/>
        </w:rPr>
        <w:t>| MIN.       4.0       1.0      145.63   17.70       .</w:t>
      </w:r>
      <w:proofErr w:type="gramStart"/>
      <w:r w:rsidRPr="000E327B">
        <w:rPr>
          <w:rFonts w:ascii="Courier New" w:hAnsi="Courier New" w:cs="Courier New"/>
          <w:sz w:val="14"/>
          <w:szCs w:val="14"/>
        </w:rPr>
        <w:t>00  -</w:t>
      </w:r>
      <w:proofErr w:type="gramEnd"/>
      <w:r w:rsidRPr="000E327B">
        <w:rPr>
          <w:rFonts w:ascii="Courier New" w:hAnsi="Courier New" w:cs="Courier New"/>
          <w:sz w:val="14"/>
          <w:szCs w:val="14"/>
        </w:rPr>
        <w:t>6.21    .00  -5.77 |</w:t>
      </w:r>
    </w:p>
    <w:p w14:paraId="40E6FC19" w14:textId="77777777" w:rsidR="000E327B" w:rsidRPr="000E327B" w:rsidRDefault="000E327B" w:rsidP="000E327B">
      <w:pPr>
        <w:rPr>
          <w:rFonts w:ascii="Courier New" w:hAnsi="Courier New" w:cs="Courier New"/>
          <w:sz w:val="14"/>
          <w:szCs w:val="14"/>
        </w:rPr>
      </w:pPr>
      <w:r w:rsidRPr="000E327B">
        <w:rPr>
          <w:rFonts w:ascii="Courier New" w:hAnsi="Courier New" w:cs="Courier New"/>
          <w:sz w:val="14"/>
          <w:szCs w:val="14"/>
        </w:rPr>
        <w:t>|-----------------------------------------------------------------------------|</w:t>
      </w:r>
    </w:p>
    <w:p w14:paraId="78622392" w14:textId="77777777" w:rsidR="000E327B" w:rsidRPr="000E327B" w:rsidRDefault="000E327B" w:rsidP="000E327B">
      <w:pPr>
        <w:rPr>
          <w:rFonts w:ascii="Courier New" w:hAnsi="Courier New" w:cs="Courier New"/>
          <w:sz w:val="14"/>
          <w:szCs w:val="14"/>
        </w:rPr>
      </w:pPr>
      <w:r w:rsidRPr="000E327B">
        <w:rPr>
          <w:rFonts w:ascii="Courier New" w:hAnsi="Courier New" w:cs="Courier New"/>
          <w:sz w:val="14"/>
          <w:szCs w:val="14"/>
        </w:rPr>
        <w:t xml:space="preserve">| REAL </w:t>
      </w:r>
      <w:proofErr w:type="gramStart"/>
      <w:r w:rsidRPr="000E327B">
        <w:rPr>
          <w:rFonts w:ascii="Courier New" w:hAnsi="Courier New" w:cs="Courier New"/>
          <w:sz w:val="14"/>
          <w:szCs w:val="14"/>
        </w:rPr>
        <w:t>RMSE  28.00</w:t>
      </w:r>
      <w:proofErr w:type="gramEnd"/>
      <w:r w:rsidRPr="000E327B">
        <w:rPr>
          <w:rFonts w:ascii="Courier New" w:hAnsi="Courier New" w:cs="Courier New"/>
          <w:sz w:val="14"/>
          <w:szCs w:val="14"/>
        </w:rPr>
        <w:t xml:space="preserve"> TRUE SD  114.46  SEPARATION  4.09  PERSON RELIABILITY  .94 |</w:t>
      </w:r>
    </w:p>
    <w:p w14:paraId="67FB85BB" w14:textId="77777777" w:rsidR="000E327B" w:rsidRPr="000E327B" w:rsidRDefault="000E327B" w:rsidP="000E327B">
      <w:pPr>
        <w:rPr>
          <w:rFonts w:ascii="Courier New" w:hAnsi="Courier New" w:cs="Courier New"/>
          <w:sz w:val="14"/>
          <w:szCs w:val="14"/>
        </w:rPr>
      </w:pPr>
      <w:r w:rsidRPr="000E327B">
        <w:rPr>
          <w:rFonts w:ascii="Courier New" w:hAnsi="Courier New" w:cs="Courier New"/>
          <w:sz w:val="14"/>
          <w:szCs w:val="14"/>
        </w:rPr>
        <w:t xml:space="preserve">|MODEL </w:t>
      </w:r>
      <w:proofErr w:type="gramStart"/>
      <w:r w:rsidRPr="000E327B">
        <w:rPr>
          <w:rFonts w:ascii="Courier New" w:hAnsi="Courier New" w:cs="Courier New"/>
          <w:sz w:val="14"/>
          <w:szCs w:val="14"/>
        </w:rPr>
        <w:t>RMSE  25.24</w:t>
      </w:r>
      <w:proofErr w:type="gramEnd"/>
      <w:r w:rsidRPr="000E327B">
        <w:rPr>
          <w:rFonts w:ascii="Courier New" w:hAnsi="Courier New" w:cs="Courier New"/>
          <w:sz w:val="14"/>
          <w:szCs w:val="14"/>
        </w:rPr>
        <w:t xml:space="preserve"> TRUE SD  115.10  SEPARATION  4.56  PERSON RELIABILITY  .95 |</w:t>
      </w:r>
    </w:p>
    <w:p w14:paraId="37465424" w14:textId="77777777" w:rsidR="000E327B" w:rsidRPr="000E327B" w:rsidRDefault="000E327B" w:rsidP="000E327B">
      <w:pPr>
        <w:rPr>
          <w:rFonts w:ascii="Courier New" w:hAnsi="Courier New" w:cs="Courier New"/>
          <w:sz w:val="14"/>
          <w:szCs w:val="14"/>
        </w:rPr>
      </w:pPr>
      <w:r w:rsidRPr="000E327B">
        <w:rPr>
          <w:rFonts w:ascii="Courier New" w:hAnsi="Courier New" w:cs="Courier New"/>
          <w:sz w:val="14"/>
          <w:szCs w:val="14"/>
        </w:rPr>
        <w:t>| S.E. OF PERSON MEAN = 2.47                                                  |</w:t>
      </w:r>
    </w:p>
    <w:p w14:paraId="2016B090" w14:textId="77777777" w:rsidR="000E327B" w:rsidRPr="000E327B" w:rsidRDefault="000E327B" w:rsidP="000E327B">
      <w:pPr>
        <w:rPr>
          <w:rFonts w:ascii="Courier New" w:hAnsi="Courier New" w:cs="Courier New"/>
          <w:sz w:val="14"/>
          <w:szCs w:val="14"/>
        </w:rPr>
      </w:pPr>
      <w:r w:rsidRPr="000E327B">
        <w:rPr>
          <w:rFonts w:ascii="Courier New" w:hAnsi="Courier New" w:cs="Courier New"/>
          <w:sz w:val="14"/>
          <w:szCs w:val="14"/>
        </w:rPr>
        <w:t>-------------------------------------------------------------------------------</w:t>
      </w:r>
    </w:p>
    <w:p w14:paraId="218042BB" w14:textId="77777777" w:rsidR="000E327B" w:rsidRPr="000E327B" w:rsidRDefault="000E327B" w:rsidP="000E327B">
      <w:pPr>
        <w:rPr>
          <w:rFonts w:ascii="Courier New" w:hAnsi="Courier New" w:cs="Courier New"/>
          <w:sz w:val="14"/>
          <w:szCs w:val="14"/>
        </w:rPr>
      </w:pPr>
      <w:r w:rsidRPr="000E327B">
        <w:rPr>
          <w:rFonts w:ascii="Courier New" w:hAnsi="Courier New" w:cs="Courier New"/>
          <w:sz w:val="14"/>
          <w:szCs w:val="14"/>
        </w:rPr>
        <w:t xml:space="preserve">  MAXIMUM EXTREME SCORE:    493 PERSON 17.6%</w:t>
      </w:r>
    </w:p>
    <w:p w14:paraId="508CBF2C" w14:textId="77777777" w:rsidR="000E327B" w:rsidRPr="000E327B" w:rsidRDefault="000E327B" w:rsidP="000E327B">
      <w:pPr>
        <w:rPr>
          <w:rFonts w:ascii="Courier New" w:hAnsi="Courier New" w:cs="Courier New"/>
          <w:sz w:val="14"/>
          <w:szCs w:val="14"/>
        </w:rPr>
      </w:pPr>
      <w:r w:rsidRPr="000E327B">
        <w:rPr>
          <w:rFonts w:ascii="Courier New" w:hAnsi="Courier New" w:cs="Courier New"/>
          <w:sz w:val="14"/>
          <w:szCs w:val="14"/>
        </w:rPr>
        <w:t xml:space="preserve">  MINIMUM EXTREME SCORE:     32 PERSON 1.1%</w:t>
      </w:r>
    </w:p>
    <w:p w14:paraId="428EE083" w14:textId="77777777" w:rsidR="000E327B" w:rsidRPr="000E327B" w:rsidRDefault="000E327B" w:rsidP="000E327B">
      <w:pPr>
        <w:rPr>
          <w:rFonts w:ascii="Courier New" w:hAnsi="Courier New" w:cs="Courier New"/>
          <w:sz w:val="14"/>
          <w:szCs w:val="14"/>
        </w:rPr>
      </w:pPr>
      <w:r w:rsidRPr="000E327B">
        <w:rPr>
          <w:rFonts w:ascii="Courier New" w:hAnsi="Courier New" w:cs="Courier New"/>
          <w:sz w:val="14"/>
          <w:szCs w:val="14"/>
        </w:rPr>
        <w:t xml:space="preserve"> </w:t>
      </w:r>
    </w:p>
    <w:p w14:paraId="7E47E025" w14:textId="77777777" w:rsidR="000E327B" w:rsidRPr="000E327B" w:rsidRDefault="000E327B" w:rsidP="000E327B">
      <w:pPr>
        <w:rPr>
          <w:rFonts w:ascii="Courier New" w:hAnsi="Courier New" w:cs="Courier New"/>
          <w:sz w:val="14"/>
          <w:szCs w:val="14"/>
        </w:rPr>
      </w:pPr>
      <w:r w:rsidRPr="000E327B">
        <w:rPr>
          <w:rFonts w:ascii="Courier New" w:hAnsi="Courier New" w:cs="Courier New"/>
          <w:sz w:val="14"/>
          <w:szCs w:val="14"/>
        </w:rPr>
        <w:t xml:space="preserve">     SUMMARY OF 2804 MEASURED (EXTREME AND NON-EXTREME) PERSON</w:t>
      </w:r>
    </w:p>
    <w:p w14:paraId="266EF47D" w14:textId="77777777" w:rsidR="000E327B" w:rsidRPr="000E327B" w:rsidRDefault="000E327B" w:rsidP="000E327B">
      <w:pPr>
        <w:rPr>
          <w:rFonts w:ascii="Courier New" w:hAnsi="Courier New" w:cs="Courier New"/>
          <w:sz w:val="14"/>
          <w:szCs w:val="14"/>
        </w:rPr>
      </w:pPr>
      <w:r w:rsidRPr="000E327B">
        <w:rPr>
          <w:rFonts w:ascii="Courier New" w:hAnsi="Courier New" w:cs="Courier New"/>
          <w:sz w:val="14"/>
          <w:szCs w:val="14"/>
        </w:rPr>
        <w:t>-------------------------------------------------------------------------------</w:t>
      </w:r>
    </w:p>
    <w:p w14:paraId="09A61B6E" w14:textId="77777777" w:rsidR="000E327B" w:rsidRPr="000E327B" w:rsidRDefault="000E327B" w:rsidP="000E327B">
      <w:pPr>
        <w:rPr>
          <w:rFonts w:ascii="Courier New" w:hAnsi="Courier New" w:cs="Courier New"/>
          <w:sz w:val="14"/>
          <w:szCs w:val="14"/>
        </w:rPr>
      </w:pPr>
      <w:r w:rsidRPr="000E327B">
        <w:rPr>
          <w:rFonts w:ascii="Courier New" w:hAnsi="Courier New" w:cs="Courier New"/>
          <w:sz w:val="14"/>
          <w:szCs w:val="14"/>
        </w:rPr>
        <w:t>|          TOTAL                          REAL         INFIT        OUTFIT    |</w:t>
      </w:r>
    </w:p>
    <w:p w14:paraId="44771165" w14:textId="77777777" w:rsidR="000E327B" w:rsidRPr="000E327B" w:rsidRDefault="000E327B" w:rsidP="000E327B">
      <w:pPr>
        <w:rPr>
          <w:rFonts w:ascii="Courier New" w:hAnsi="Courier New" w:cs="Courier New"/>
          <w:sz w:val="14"/>
          <w:szCs w:val="14"/>
        </w:rPr>
      </w:pPr>
      <w:r w:rsidRPr="000E327B">
        <w:rPr>
          <w:rFonts w:ascii="Courier New" w:hAnsi="Courier New" w:cs="Courier New"/>
          <w:sz w:val="14"/>
          <w:szCs w:val="14"/>
        </w:rPr>
        <w:t>|          SCORE     COUNT     MEASURE    S.E.      MNSQ   ZSTD   MNSQ   ZSTD |</w:t>
      </w:r>
    </w:p>
    <w:p w14:paraId="26E31FA4" w14:textId="77777777" w:rsidR="000E327B" w:rsidRPr="000E327B" w:rsidRDefault="000E327B" w:rsidP="000E327B">
      <w:pPr>
        <w:rPr>
          <w:rFonts w:ascii="Courier New" w:hAnsi="Courier New" w:cs="Courier New"/>
          <w:sz w:val="14"/>
          <w:szCs w:val="14"/>
        </w:rPr>
      </w:pPr>
      <w:r w:rsidRPr="000E327B">
        <w:rPr>
          <w:rFonts w:ascii="Courier New" w:hAnsi="Courier New" w:cs="Courier New"/>
          <w:sz w:val="14"/>
          <w:szCs w:val="14"/>
        </w:rPr>
        <w:t>|-----------------------------------------------------------------------------|</w:t>
      </w:r>
    </w:p>
    <w:p w14:paraId="7241A925" w14:textId="77777777" w:rsidR="000E327B" w:rsidRPr="000E327B" w:rsidRDefault="000E327B" w:rsidP="000E327B">
      <w:pPr>
        <w:rPr>
          <w:rFonts w:ascii="Courier New" w:hAnsi="Courier New" w:cs="Courier New"/>
          <w:sz w:val="14"/>
          <w:szCs w:val="14"/>
        </w:rPr>
      </w:pPr>
      <w:r w:rsidRPr="000E327B">
        <w:rPr>
          <w:rFonts w:ascii="Courier New" w:hAnsi="Courier New" w:cs="Courier New"/>
          <w:sz w:val="14"/>
          <w:szCs w:val="14"/>
        </w:rPr>
        <w:t>| MEAN      91.5      22.5      703.19   41.15                                |</w:t>
      </w:r>
    </w:p>
    <w:p w14:paraId="5C02F716" w14:textId="77777777" w:rsidR="000E327B" w:rsidRPr="000E327B" w:rsidRDefault="000E327B" w:rsidP="000E327B">
      <w:pPr>
        <w:rPr>
          <w:rFonts w:ascii="Courier New" w:hAnsi="Courier New" w:cs="Courier New"/>
          <w:sz w:val="14"/>
          <w:szCs w:val="14"/>
        </w:rPr>
      </w:pPr>
      <w:proofErr w:type="gramStart"/>
      <w:r w:rsidRPr="000E327B">
        <w:rPr>
          <w:rFonts w:ascii="Courier New" w:hAnsi="Courier New" w:cs="Courier New"/>
          <w:sz w:val="14"/>
          <w:szCs w:val="14"/>
        </w:rPr>
        <w:t>|  SEM</w:t>
      </w:r>
      <w:proofErr w:type="gramEnd"/>
      <w:r w:rsidRPr="000E327B">
        <w:rPr>
          <w:rFonts w:ascii="Courier New" w:hAnsi="Courier New" w:cs="Courier New"/>
          <w:sz w:val="14"/>
          <w:szCs w:val="14"/>
        </w:rPr>
        <w:t xml:space="preserve">        .4        .0        3.28     .64                                |</w:t>
      </w:r>
    </w:p>
    <w:p w14:paraId="78CDF090" w14:textId="77777777" w:rsidR="000E327B" w:rsidRPr="000E327B" w:rsidRDefault="000E327B" w:rsidP="000E327B">
      <w:pPr>
        <w:rPr>
          <w:rFonts w:ascii="Courier New" w:hAnsi="Courier New" w:cs="Courier New"/>
          <w:sz w:val="14"/>
          <w:szCs w:val="14"/>
        </w:rPr>
      </w:pPr>
      <w:r w:rsidRPr="000E327B">
        <w:rPr>
          <w:rFonts w:ascii="Courier New" w:hAnsi="Courier New" w:cs="Courier New"/>
          <w:sz w:val="14"/>
          <w:szCs w:val="14"/>
        </w:rPr>
        <w:t>| P.SD      20.6       1.6      173.51   33.69                                |</w:t>
      </w:r>
    </w:p>
    <w:p w14:paraId="0F92C1E5" w14:textId="77777777" w:rsidR="000E327B" w:rsidRPr="000E327B" w:rsidRDefault="000E327B" w:rsidP="000E327B">
      <w:pPr>
        <w:rPr>
          <w:rFonts w:ascii="Courier New" w:hAnsi="Courier New" w:cs="Courier New"/>
          <w:sz w:val="14"/>
          <w:szCs w:val="14"/>
        </w:rPr>
      </w:pPr>
      <w:r w:rsidRPr="000E327B">
        <w:rPr>
          <w:rFonts w:ascii="Courier New" w:hAnsi="Courier New" w:cs="Courier New"/>
          <w:sz w:val="14"/>
          <w:szCs w:val="14"/>
        </w:rPr>
        <w:t>| S.SD      20.6       1.6      173.54   33.70                                |</w:t>
      </w:r>
    </w:p>
    <w:p w14:paraId="0C253228" w14:textId="77777777" w:rsidR="000E327B" w:rsidRPr="000E327B" w:rsidRDefault="000E327B" w:rsidP="000E327B">
      <w:pPr>
        <w:rPr>
          <w:rFonts w:ascii="Courier New" w:hAnsi="Courier New" w:cs="Courier New"/>
          <w:sz w:val="14"/>
          <w:szCs w:val="14"/>
        </w:rPr>
      </w:pPr>
      <w:r w:rsidRPr="000E327B">
        <w:rPr>
          <w:rFonts w:ascii="Courier New" w:hAnsi="Courier New" w:cs="Courier New"/>
          <w:sz w:val="14"/>
          <w:szCs w:val="14"/>
        </w:rPr>
        <w:t xml:space="preserve">| MAX.     115.0      23.0      </w:t>
      </w:r>
      <w:proofErr w:type="gramStart"/>
      <w:r w:rsidRPr="000E327B">
        <w:rPr>
          <w:rFonts w:ascii="Courier New" w:hAnsi="Courier New" w:cs="Courier New"/>
          <w:sz w:val="14"/>
          <w:szCs w:val="14"/>
        </w:rPr>
        <w:t>969.87  108.57</w:t>
      </w:r>
      <w:proofErr w:type="gramEnd"/>
      <w:r w:rsidRPr="000E327B">
        <w:rPr>
          <w:rFonts w:ascii="Courier New" w:hAnsi="Courier New" w:cs="Courier New"/>
          <w:sz w:val="14"/>
          <w:szCs w:val="14"/>
        </w:rPr>
        <w:t xml:space="preserve">                                |</w:t>
      </w:r>
    </w:p>
    <w:p w14:paraId="0A01D258" w14:textId="77777777" w:rsidR="000E327B" w:rsidRPr="000E327B" w:rsidRDefault="000E327B" w:rsidP="000E327B">
      <w:pPr>
        <w:rPr>
          <w:rFonts w:ascii="Courier New" w:hAnsi="Courier New" w:cs="Courier New"/>
          <w:sz w:val="14"/>
          <w:szCs w:val="14"/>
        </w:rPr>
      </w:pPr>
      <w:r w:rsidRPr="000E327B">
        <w:rPr>
          <w:rFonts w:ascii="Courier New" w:hAnsi="Courier New" w:cs="Courier New"/>
          <w:sz w:val="14"/>
          <w:szCs w:val="14"/>
        </w:rPr>
        <w:t>| MIN.       4.0       1.0       73.62   17.70                                |</w:t>
      </w:r>
    </w:p>
    <w:p w14:paraId="02EF3B16" w14:textId="77777777" w:rsidR="000E327B" w:rsidRPr="000E327B" w:rsidRDefault="000E327B" w:rsidP="000E327B">
      <w:pPr>
        <w:rPr>
          <w:rFonts w:ascii="Courier New" w:hAnsi="Courier New" w:cs="Courier New"/>
          <w:sz w:val="14"/>
          <w:szCs w:val="14"/>
        </w:rPr>
      </w:pPr>
      <w:r w:rsidRPr="000E327B">
        <w:rPr>
          <w:rFonts w:ascii="Courier New" w:hAnsi="Courier New" w:cs="Courier New"/>
          <w:sz w:val="14"/>
          <w:szCs w:val="14"/>
        </w:rPr>
        <w:t>|-----------------------------------------------------------------------------|</w:t>
      </w:r>
    </w:p>
    <w:p w14:paraId="2EBA688D" w14:textId="77777777" w:rsidR="000E327B" w:rsidRPr="000E327B" w:rsidRDefault="000E327B" w:rsidP="000E327B">
      <w:pPr>
        <w:rPr>
          <w:rFonts w:ascii="Courier New" w:hAnsi="Courier New" w:cs="Courier New"/>
          <w:sz w:val="14"/>
          <w:szCs w:val="14"/>
        </w:rPr>
      </w:pPr>
      <w:r w:rsidRPr="000E327B">
        <w:rPr>
          <w:rFonts w:ascii="Courier New" w:hAnsi="Courier New" w:cs="Courier New"/>
          <w:sz w:val="14"/>
          <w:szCs w:val="14"/>
        </w:rPr>
        <w:t xml:space="preserve">| REAL </w:t>
      </w:r>
      <w:proofErr w:type="gramStart"/>
      <w:r w:rsidRPr="000E327B">
        <w:rPr>
          <w:rFonts w:ascii="Courier New" w:hAnsi="Courier New" w:cs="Courier New"/>
          <w:sz w:val="14"/>
          <w:szCs w:val="14"/>
        </w:rPr>
        <w:t>RMSE  53.18</w:t>
      </w:r>
      <w:proofErr w:type="gramEnd"/>
      <w:r w:rsidRPr="000E327B">
        <w:rPr>
          <w:rFonts w:ascii="Courier New" w:hAnsi="Courier New" w:cs="Courier New"/>
          <w:sz w:val="14"/>
          <w:szCs w:val="14"/>
        </w:rPr>
        <w:t xml:space="preserve"> TRUE SD  165.16  SEPARATION  3.11  PERSON RELIABILITY  .91 |</w:t>
      </w:r>
    </w:p>
    <w:p w14:paraId="4049AD7C" w14:textId="77777777" w:rsidR="000E327B" w:rsidRPr="000E327B" w:rsidRDefault="000E327B" w:rsidP="000E327B">
      <w:pPr>
        <w:rPr>
          <w:rFonts w:ascii="Courier New" w:hAnsi="Courier New" w:cs="Courier New"/>
          <w:sz w:val="14"/>
          <w:szCs w:val="14"/>
        </w:rPr>
      </w:pPr>
      <w:r w:rsidRPr="000E327B">
        <w:rPr>
          <w:rFonts w:ascii="Courier New" w:hAnsi="Courier New" w:cs="Courier New"/>
          <w:sz w:val="14"/>
          <w:szCs w:val="14"/>
        </w:rPr>
        <w:t xml:space="preserve">|MODEL </w:t>
      </w:r>
      <w:proofErr w:type="gramStart"/>
      <w:r w:rsidRPr="000E327B">
        <w:rPr>
          <w:rFonts w:ascii="Courier New" w:hAnsi="Courier New" w:cs="Courier New"/>
          <w:sz w:val="14"/>
          <w:szCs w:val="14"/>
        </w:rPr>
        <w:t>RMSE  52.05</w:t>
      </w:r>
      <w:proofErr w:type="gramEnd"/>
      <w:r w:rsidRPr="000E327B">
        <w:rPr>
          <w:rFonts w:ascii="Courier New" w:hAnsi="Courier New" w:cs="Courier New"/>
          <w:sz w:val="14"/>
          <w:szCs w:val="14"/>
        </w:rPr>
        <w:t xml:space="preserve"> TRUE SD  165.52  SEPARATION  3.18  PERSON RELIABILITY  .91 |</w:t>
      </w:r>
    </w:p>
    <w:p w14:paraId="65914ABB" w14:textId="77777777" w:rsidR="000E327B" w:rsidRPr="000E327B" w:rsidRDefault="000E327B" w:rsidP="000E327B">
      <w:pPr>
        <w:rPr>
          <w:rFonts w:ascii="Courier New" w:hAnsi="Courier New" w:cs="Courier New"/>
          <w:sz w:val="14"/>
          <w:szCs w:val="14"/>
        </w:rPr>
      </w:pPr>
      <w:r w:rsidRPr="000E327B">
        <w:rPr>
          <w:rFonts w:ascii="Courier New" w:hAnsi="Courier New" w:cs="Courier New"/>
          <w:sz w:val="14"/>
          <w:szCs w:val="14"/>
        </w:rPr>
        <w:t>| S.E. OF PERSON MEAN = 3.28                                                  |</w:t>
      </w:r>
    </w:p>
    <w:p w14:paraId="11ECDC3A" w14:textId="77777777" w:rsidR="000E327B" w:rsidRPr="000E327B" w:rsidRDefault="000E327B" w:rsidP="000E327B">
      <w:pPr>
        <w:rPr>
          <w:rFonts w:ascii="Courier New" w:hAnsi="Courier New" w:cs="Courier New"/>
          <w:sz w:val="14"/>
          <w:szCs w:val="14"/>
        </w:rPr>
      </w:pPr>
      <w:r w:rsidRPr="000E327B">
        <w:rPr>
          <w:rFonts w:ascii="Courier New" w:hAnsi="Courier New" w:cs="Courier New"/>
          <w:sz w:val="14"/>
          <w:szCs w:val="14"/>
        </w:rPr>
        <w:t>-------------------------------------------------------------------------------</w:t>
      </w:r>
    </w:p>
    <w:p w14:paraId="46C94CF3" w14:textId="77777777" w:rsidR="000E327B" w:rsidRPr="000E327B" w:rsidRDefault="000E327B" w:rsidP="000E327B">
      <w:pPr>
        <w:rPr>
          <w:rFonts w:ascii="Courier New" w:hAnsi="Courier New" w:cs="Courier New"/>
          <w:sz w:val="14"/>
          <w:szCs w:val="14"/>
        </w:rPr>
      </w:pPr>
      <w:r w:rsidRPr="000E327B">
        <w:rPr>
          <w:rFonts w:ascii="Courier New" w:hAnsi="Courier New" w:cs="Courier New"/>
          <w:sz w:val="14"/>
          <w:szCs w:val="14"/>
        </w:rPr>
        <w:t>PERSON RAW SCORE-TO-MEASURE CORRELATION = .92</w:t>
      </w:r>
    </w:p>
    <w:p w14:paraId="3399E2BD" w14:textId="77777777" w:rsidR="000E327B" w:rsidRPr="000E327B" w:rsidRDefault="000E327B" w:rsidP="000E327B">
      <w:pPr>
        <w:rPr>
          <w:rFonts w:ascii="Courier New" w:hAnsi="Courier New" w:cs="Courier New"/>
          <w:sz w:val="14"/>
          <w:szCs w:val="14"/>
        </w:rPr>
      </w:pPr>
      <w:r w:rsidRPr="000E327B">
        <w:rPr>
          <w:rFonts w:ascii="Courier New" w:hAnsi="Courier New" w:cs="Courier New"/>
          <w:sz w:val="14"/>
          <w:szCs w:val="14"/>
        </w:rPr>
        <w:t>CRONBACH ALPHA (KR-20) PERSON RAW SCORE "TEST" RELIABILITY = .</w:t>
      </w:r>
      <w:proofErr w:type="gramStart"/>
      <w:r w:rsidRPr="000E327B">
        <w:rPr>
          <w:rFonts w:ascii="Courier New" w:hAnsi="Courier New" w:cs="Courier New"/>
          <w:sz w:val="14"/>
          <w:szCs w:val="14"/>
        </w:rPr>
        <w:t>99  SEM</w:t>
      </w:r>
      <w:proofErr w:type="gramEnd"/>
      <w:r w:rsidRPr="000E327B">
        <w:rPr>
          <w:rFonts w:ascii="Courier New" w:hAnsi="Courier New" w:cs="Courier New"/>
          <w:sz w:val="14"/>
          <w:szCs w:val="14"/>
        </w:rPr>
        <w:t xml:space="preserve"> = 2.04</w:t>
      </w:r>
    </w:p>
    <w:p w14:paraId="319C4C0C" w14:textId="77777777" w:rsidR="000E327B" w:rsidRPr="000E327B" w:rsidRDefault="000E327B" w:rsidP="000E327B">
      <w:pPr>
        <w:rPr>
          <w:rFonts w:ascii="Courier New" w:hAnsi="Courier New" w:cs="Courier New"/>
          <w:sz w:val="14"/>
          <w:szCs w:val="14"/>
        </w:rPr>
      </w:pPr>
      <w:r w:rsidRPr="000E327B">
        <w:rPr>
          <w:rFonts w:ascii="Courier New" w:hAnsi="Courier New" w:cs="Courier New"/>
          <w:sz w:val="14"/>
          <w:szCs w:val="14"/>
        </w:rPr>
        <w:t xml:space="preserve"> </w:t>
      </w:r>
    </w:p>
    <w:p w14:paraId="541E249A" w14:textId="77777777" w:rsidR="000E327B" w:rsidRPr="000E327B" w:rsidRDefault="000E327B" w:rsidP="000E327B">
      <w:pPr>
        <w:rPr>
          <w:rFonts w:ascii="Courier New" w:hAnsi="Courier New" w:cs="Courier New"/>
          <w:sz w:val="14"/>
          <w:szCs w:val="14"/>
        </w:rPr>
      </w:pPr>
      <w:r w:rsidRPr="000E327B">
        <w:rPr>
          <w:rFonts w:ascii="Courier New" w:hAnsi="Courier New" w:cs="Courier New"/>
          <w:sz w:val="14"/>
          <w:szCs w:val="14"/>
        </w:rPr>
        <w:t xml:space="preserve">     SUMMARY OF 23 MEASURED (NON-EXTREME) ITEM</w:t>
      </w:r>
    </w:p>
    <w:p w14:paraId="236F0349" w14:textId="77777777" w:rsidR="000E327B" w:rsidRPr="000E327B" w:rsidRDefault="000E327B" w:rsidP="000E327B">
      <w:pPr>
        <w:rPr>
          <w:rFonts w:ascii="Courier New" w:hAnsi="Courier New" w:cs="Courier New"/>
          <w:sz w:val="14"/>
          <w:szCs w:val="14"/>
        </w:rPr>
      </w:pPr>
      <w:r w:rsidRPr="000E327B">
        <w:rPr>
          <w:rFonts w:ascii="Courier New" w:hAnsi="Courier New" w:cs="Courier New"/>
          <w:sz w:val="14"/>
          <w:szCs w:val="14"/>
        </w:rPr>
        <w:t>-------------------------------------------------------------------------------</w:t>
      </w:r>
    </w:p>
    <w:p w14:paraId="74DDCB1A" w14:textId="77777777" w:rsidR="000E327B" w:rsidRPr="000E327B" w:rsidRDefault="000E327B" w:rsidP="000E327B">
      <w:pPr>
        <w:rPr>
          <w:rFonts w:ascii="Courier New" w:hAnsi="Courier New" w:cs="Courier New"/>
          <w:sz w:val="14"/>
          <w:szCs w:val="14"/>
        </w:rPr>
      </w:pPr>
      <w:r w:rsidRPr="000E327B">
        <w:rPr>
          <w:rFonts w:ascii="Courier New" w:hAnsi="Courier New" w:cs="Courier New"/>
          <w:sz w:val="14"/>
          <w:szCs w:val="14"/>
        </w:rPr>
        <w:t>|          TOTAL                          REAL         INFIT        OUTFIT    |</w:t>
      </w:r>
    </w:p>
    <w:p w14:paraId="7BC59E80" w14:textId="77777777" w:rsidR="000E327B" w:rsidRPr="000E327B" w:rsidRDefault="000E327B" w:rsidP="000E327B">
      <w:pPr>
        <w:rPr>
          <w:rFonts w:ascii="Courier New" w:hAnsi="Courier New" w:cs="Courier New"/>
          <w:sz w:val="14"/>
          <w:szCs w:val="14"/>
        </w:rPr>
      </w:pPr>
      <w:r w:rsidRPr="000E327B">
        <w:rPr>
          <w:rFonts w:ascii="Courier New" w:hAnsi="Courier New" w:cs="Courier New"/>
          <w:sz w:val="14"/>
          <w:szCs w:val="14"/>
        </w:rPr>
        <w:t>|          SCORE     COUNT     MEASURE    S.E.      MNSQ   ZSTD   MNSQ   ZSTD |</w:t>
      </w:r>
    </w:p>
    <w:p w14:paraId="675E90A7" w14:textId="77777777" w:rsidR="000E327B" w:rsidRPr="000E327B" w:rsidRDefault="000E327B" w:rsidP="000E327B">
      <w:pPr>
        <w:rPr>
          <w:rFonts w:ascii="Courier New" w:hAnsi="Courier New" w:cs="Courier New"/>
          <w:sz w:val="14"/>
          <w:szCs w:val="14"/>
        </w:rPr>
      </w:pPr>
      <w:r w:rsidRPr="000E327B">
        <w:rPr>
          <w:rFonts w:ascii="Courier New" w:hAnsi="Courier New" w:cs="Courier New"/>
          <w:sz w:val="14"/>
          <w:szCs w:val="14"/>
        </w:rPr>
        <w:t>|-----------------------------------------------------------------------------|</w:t>
      </w:r>
    </w:p>
    <w:p w14:paraId="31E0561F" w14:textId="77777777" w:rsidR="000E327B" w:rsidRPr="000E327B" w:rsidRDefault="000E327B" w:rsidP="000E327B">
      <w:pPr>
        <w:rPr>
          <w:rFonts w:ascii="Courier New" w:hAnsi="Courier New" w:cs="Courier New"/>
          <w:sz w:val="14"/>
          <w:szCs w:val="14"/>
        </w:rPr>
      </w:pPr>
      <w:r w:rsidRPr="000E327B">
        <w:rPr>
          <w:rFonts w:ascii="Courier New" w:hAnsi="Courier New" w:cs="Courier New"/>
          <w:sz w:val="14"/>
          <w:szCs w:val="14"/>
        </w:rPr>
        <w:t>| MEAN   11156.2    2742.1      564.41    2.18       .</w:t>
      </w:r>
      <w:proofErr w:type="gramStart"/>
      <w:r w:rsidRPr="000E327B">
        <w:rPr>
          <w:rFonts w:ascii="Courier New" w:hAnsi="Courier New" w:cs="Courier New"/>
          <w:sz w:val="14"/>
          <w:szCs w:val="14"/>
        </w:rPr>
        <w:t>94  -</w:t>
      </w:r>
      <w:proofErr w:type="gramEnd"/>
      <w:r w:rsidRPr="000E327B">
        <w:rPr>
          <w:rFonts w:ascii="Courier New" w:hAnsi="Courier New" w:cs="Courier New"/>
          <w:sz w:val="14"/>
          <w:szCs w:val="14"/>
        </w:rPr>
        <w:t>3.31    .99  -1.28 |</w:t>
      </w:r>
    </w:p>
    <w:p w14:paraId="0654BBFB" w14:textId="77777777" w:rsidR="000E327B" w:rsidRPr="000E327B" w:rsidRDefault="000E327B" w:rsidP="000E327B">
      <w:pPr>
        <w:rPr>
          <w:rFonts w:ascii="Courier New" w:hAnsi="Courier New" w:cs="Courier New"/>
          <w:sz w:val="14"/>
          <w:szCs w:val="14"/>
        </w:rPr>
      </w:pPr>
      <w:proofErr w:type="gramStart"/>
      <w:r w:rsidRPr="000E327B">
        <w:rPr>
          <w:rFonts w:ascii="Courier New" w:hAnsi="Courier New" w:cs="Courier New"/>
          <w:sz w:val="14"/>
          <w:szCs w:val="14"/>
        </w:rPr>
        <w:t>|  SEM</w:t>
      </w:r>
      <w:proofErr w:type="gramEnd"/>
      <w:r w:rsidRPr="000E327B">
        <w:rPr>
          <w:rFonts w:ascii="Courier New" w:hAnsi="Courier New" w:cs="Courier New"/>
          <w:sz w:val="14"/>
          <w:szCs w:val="14"/>
        </w:rPr>
        <w:t xml:space="preserve">     129.5      15.9        9.85     .03       .06   1.30    .07   1.16 |</w:t>
      </w:r>
    </w:p>
    <w:p w14:paraId="7BBC420E" w14:textId="77777777" w:rsidR="000E327B" w:rsidRPr="000E327B" w:rsidRDefault="000E327B" w:rsidP="000E327B">
      <w:pPr>
        <w:rPr>
          <w:rFonts w:ascii="Courier New" w:hAnsi="Courier New" w:cs="Courier New"/>
          <w:sz w:val="14"/>
          <w:szCs w:val="14"/>
        </w:rPr>
      </w:pPr>
      <w:r w:rsidRPr="000E327B">
        <w:rPr>
          <w:rFonts w:ascii="Courier New" w:hAnsi="Courier New" w:cs="Courier New"/>
          <w:sz w:val="14"/>
          <w:szCs w:val="14"/>
        </w:rPr>
        <w:t>| P.SD     607.5      74.6       46.20     .16       .29   6.10    .34   5.46 |</w:t>
      </w:r>
    </w:p>
    <w:p w14:paraId="003F03EF" w14:textId="77777777" w:rsidR="000E327B" w:rsidRPr="000E327B" w:rsidRDefault="000E327B" w:rsidP="000E327B">
      <w:pPr>
        <w:rPr>
          <w:rFonts w:ascii="Courier New" w:hAnsi="Courier New" w:cs="Courier New"/>
          <w:sz w:val="14"/>
          <w:szCs w:val="14"/>
        </w:rPr>
      </w:pPr>
      <w:r w:rsidRPr="000E327B">
        <w:rPr>
          <w:rFonts w:ascii="Courier New" w:hAnsi="Courier New" w:cs="Courier New"/>
          <w:sz w:val="14"/>
          <w:szCs w:val="14"/>
        </w:rPr>
        <w:t>| S.SD     621.2      76.2       47.24     .16       .29   6.24    .35   5.59 |</w:t>
      </w:r>
    </w:p>
    <w:p w14:paraId="0C868A38" w14:textId="77777777" w:rsidR="000E327B" w:rsidRPr="000E327B" w:rsidRDefault="000E327B" w:rsidP="000E327B">
      <w:pPr>
        <w:rPr>
          <w:rFonts w:ascii="Courier New" w:hAnsi="Courier New" w:cs="Courier New"/>
          <w:sz w:val="14"/>
          <w:szCs w:val="14"/>
        </w:rPr>
      </w:pPr>
      <w:r w:rsidRPr="000E327B">
        <w:rPr>
          <w:rFonts w:ascii="Courier New" w:hAnsi="Courier New" w:cs="Courier New"/>
          <w:sz w:val="14"/>
          <w:szCs w:val="14"/>
        </w:rPr>
        <w:t>| MAX.   11954.0    2794.0      677.50    2.73      1.92   9.90   2.17   9.90 |</w:t>
      </w:r>
    </w:p>
    <w:p w14:paraId="20714822" w14:textId="77777777" w:rsidR="000E327B" w:rsidRPr="000E327B" w:rsidRDefault="000E327B" w:rsidP="000E327B">
      <w:pPr>
        <w:rPr>
          <w:rFonts w:ascii="Courier New" w:hAnsi="Courier New" w:cs="Courier New"/>
          <w:sz w:val="14"/>
          <w:szCs w:val="14"/>
        </w:rPr>
      </w:pPr>
      <w:r w:rsidRPr="000E327B">
        <w:rPr>
          <w:rFonts w:ascii="Courier New" w:hAnsi="Courier New" w:cs="Courier New"/>
          <w:sz w:val="14"/>
          <w:szCs w:val="14"/>
        </w:rPr>
        <w:t>| MIN.    9225.0    2429.0      497.80    2.06       .</w:t>
      </w:r>
      <w:proofErr w:type="gramStart"/>
      <w:r w:rsidRPr="000E327B">
        <w:rPr>
          <w:rFonts w:ascii="Courier New" w:hAnsi="Courier New" w:cs="Courier New"/>
          <w:sz w:val="14"/>
          <w:szCs w:val="14"/>
        </w:rPr>
        <w:t>63  -</w:t>
      </w:r>
      <w:proofErr w:type="gramEnd"/>
      <w:r w:rsidRPr="000E327B">
        <w:rPr>
          <w:rFonts w:ascii="Courier New" w:hAnsi="Courier New" w:cs="Courier New"/>
          <w:sz w:val="14"/>
          <w:szCs w:val="14"/>
        </w:rPr>
        <w:t>9.90    .62  -9.90 |</w:t>
      </w:r>
    </w:p>
    <w:p w14:paraId="34E914A3" w14:textId="77777777" w:rsidR="000E327B" w:rsidRPr="000E327B" w:rsidRDefault="000E327B" w:rsidP="000E327B">
      <w:pPr>
        <w:rPr>
          <w:rFonts w:ascii="Courier New" w:hAnsi="Courier New" w:cs="Courier New"/>
          <w:sz w:val="14"/>
          <w:szCs w:val="14"/>
        </w:rPr>
      </w:pPr>
      <w:r w:rsidRPr="000E327B">
        <w:rPr>
          <w:rFonts w:ascii="Courier New" w:hAnsi="Courier New" w:cs="Courier New"/>
          <w:sz w:val="14"/>
          <w:szCs w:val="14"/>
        </w:rPr>
        <w:t>|-----------------------------------------------------------------------------|</w:t>
      </w:r>
    </w:p>
    <w:p w14:paraId="6CC98911" w14:textId="77777777" w:rsidR="000E327B" w:rsidRPr="000E327B" w:rsidRDefault="000E327B" w:rsidP="000E327B">
      <w:pPr>
        <w:rPr>
          <w:rFonts w:ascii="Courier New" w:hAnsi="Courier New" w:cs="Courier New"/>
          <w:sz w:val="14"/>
          <w:szCs w:val="14"/>
        </w:rPr>
      </w:pPr>
      <w:r w:rsidRPr="000E327B">
        <w:rPr>
          <w:rFonts w:ascii="Courier New" w:hAnsi="Courier New" w:cs="Courier New"/>
          <w:sz w:val="14"/>
          <w:szCs w:val="14"/>
        </w:rPr>
        <w:t xml:space="preserve">| REAL RMSE   2.18 TRUE SD   </w:t>
      </w:r>
      <w:proofErr w:type="gramStart"/>
      <w:r w:rsidRPr="000E327B">
        <w:rPr>
          <w:rFonts w:ascii="Courier New" w:hAnsi="Courier New" w:cs="Courier New"/>
          <w:sz w:val="14"/>
          <w:szCs w:val="14"/>
        </w:rPr>
        <w:t>46.15  SEPARATION</w:t>
      </w:r>
      <w:proofErr w:type="gramEnd"/>
      <w:r w:rsidRPr="000E327B">
        <w:rPr>
          <w:rFonts w:ascii="Courier New" w:hAnsi="Courier New" w:cs="Courier New"/>
          <w:sz w:val="14"/>
          <w:szCs w:val="14"/>
        </w:rPr>
        <w:t xml:space="preserve"> 21.14  ITEM   RELIABILITY 1.00 |</w:t>
      </w:r>
    </w:p>
    <w:p w14:paraId="0A9C3D30" w14:textId="77777777" w:rsidR="000E327B" w:rsidRPr="000E327B" w:rsidRDefault="000E327B" w:rsidP="000E327B">
      <w:pPr>
        <w:rPr>
          <w:rFonts w:ascii="Courier New" w:hAnsi="Courier New" w:cs="Courier New"/>
          <w:sz w:val="14"/>
          <w:szCs w:val="14"/>
        </w:rPr>
      </w:pPr>
      <w:r w:rsidRPr="000E327B">
        <w:rPr>
          <w:rFonts w:ascii="Courier New" w:hAnsi="Courier New" w:cs="Courier New"/>
          <w:sz w:val="14"/>
          <w:szCs w:val="14"/>
        </w:rPr>
        <w:t xml:space="preserve">|MODEL RMSE   2.10 TRUE SD   </w:t>
      </w:r>
      <w:proofErr w:type="gramStart"/>
      <w:r w:rsidRPr="000E327B">
        <w:rPr>
          <w:rFonts w:ascii="Courier New" w:hAnsi="Courier New" w:cs="Courier New"/>
          <w:sz w:val="14"/>
          <w:szCs w:val="14"/>
        </w:rPr>
        <w:t>46.15  SEPARATION</w:t>
      </w:r>
      <w:proofErr w:type="gramEnd"/>
      <w:r w:rsidRPr="000E327B">
        <w:rPr>
          <w:rFonts w:ascii="Courier New" w:hAnsi="Courier New" w:cs="Courier New"/>
          <w:sz w:val="14"/>
          <w:szCs w:val="14"/>
        </w:rPr>
        <w:t xml:space="preserve"> 21.94  ITEM   RELIABILITY 1.00 |</w:t>
      </w:r>
    </w:p>
    <w:p w14:paraId="26E41ACE" w14:textId="77777777" w:rsidR="000E327B" w:rsidRPr="000E327B" w:rsidRDefault="000E327B" w:rsidP="000E327B">
      <w:pPr>
        <w:rPr>
          <w:rFonts w:ascii="Courier New" w:hAnsi="Courier New" w:cs="Courier New"/>
          <w:sz w:val="14"/>
          <w:szCs w:val="14"/>
        </w:rPr>
      </w:pPr>
      <w:r w:rsidRPr="000E327B">
        <w:rPr>
          <w:rFonts w:ascii="Courier New" w:hAnsi="Courier New" w:cs="Courier New"/>
          <w:sz w:val="14"/>
          <w:szCs w:val="14"/>
        </w:rPr>
        <w:t>| S.E. OF ITEM MEAN = 9.85                                                    |</w:t>
      </w:r>
    </w:p>
    <w:p w14:paraId="17E50570" w14:textId="77777777" w:rsidR="000E327B" w:rsidRPr="000E327B" w:rsidRDefault="000E327B" w:rsidP="000E327B">
      <w:pPr>
        <w:rPr>
          <w:rFonts w:ascii="Courier New" w:hAnsi="Courier New" w:cs="Courier New"/>
          <w:sz w:val="14"/>
          <w:szCs w:val="14"/>
        </w:rPr>
      </w:pPr>
      <w:r w:rsidRPr="000E327B">
        <w:rPr>
          <w:rFonts w:ascii="Courier New" w:hAnsi="Courier New" w:cs="Courier New"/>
          <w:sz w:val="14"/>
          <w:szCs w:val="14"/>
        </w:rPr>
        <w:t>-------------------------------------------------------------------------------</w:t>
      </w:r>
    </w:p>
    <w:p w14:paraId="480E60CB" w14:textId="77777777" w:rsidR="000E327B" w:rsidRPr="000E327B" w:rsidRDefault="000E327B" w:rsidP="000E327B">
      <w:pPr>
        <w:rPr>
          <w:rFonts w:ascii="Courier New" w:hAnsi="Courier New" w:cs="Courier New"/>
          <w:sz w:val="14"/>
          <w:szCs w:val="14"/>
        </w:rPr>
      </w:pPr>
      <w:r w:rsidRPr="000E327B">
        <w:rPr>
          <w:rFonts w:ascii="Courier New" w:hAnsi="Courier New" w:cs="Courier New"/>
          <w:sz w:val="14"/>
          <w:szCs w:val="14"/>
        </w:rPr>
        <w:t>ITEM RAW SCORE-TO-MEASURE CORRELATION = -.74</w:t>
      </w:r>
    </w:p>
    <w:p w14:paraId="6AA4340B" w14:textId="77777777" w:rsidR="000E327B" w:rsidRPr="000E327B" w:rsidRDefault="000E327B" w:rsidP="000E327B">
      <w:pPr>
        <w:rPr>
          <w:rFonts w:ascii="Courier New" w:hAnsi="Courier New" w:cs="Courier New"/>
          <w:sz w:val="14"/>
          <w:szCs w:val="14"/>
        </w:rPr>
      </w:pPr>
      <w:r w:rsidRPr="000E327B">
        <w:rPr>
          <w:rFonts w:ascii="Courier New" w:hAnsi="Courier New" w:cs="Courier New"/>
          <w:sz w:val="14"/>
          <w:szCs w:val="14"/>
        </w:rPr>
        <w:t>Global statistics: please see Table 44.</w:t>
      </w:r>
    </w:p>
    <w:p w14:paraId="386D8434" w14:textId="77777777" w:rsidR="000E327B" w:rsidRPr="000E327B" w:rsidRDefault="000E327B" w:rsidP="000E327B">
      <w:pPr>
        <w:rPr>
          <w:rFonts w:ascii="Courier New" w:hAnsi="Courier New" w:cs="Courier New"/>
          <w:sz w:val="14"/>
          <w:szCs w:val="14"/>
        </w:rPr>
      </w:pPr>
      <w:r w:rsidRPr="000E327B">
        <w:rPr>
          <w:rFonts w:ascii="Courier New" w:hAnsi="Courier New" w:cs="Courier New"/>
          <w:sz w:val="14"/>
          <w:szCs w:val="14"/>
        </w:rPr>
        <w:t>UMEAN=568.3000 USCALE=58.9100</w:t>
      </w:r>
    </w:p>
    <w:p w14:paraId="5C75A28B" w14:textId="77777777" w:rsidR="000E327B" w:rsidRPr="000E327B" w:rsidRDefault="000E327B" w:rsidP="000E327B">
      <w:pPr>
        <w:rPr>
          <w:rFonts w:ascii="Courier New" w:hAnsi="Courier New" w:cs="Courier New"/>
          <w:sz w:val="14"/>
          <w:szCs w:val="14"/>
        </w:rPr>
      </w:pPr>
      <w:r w:rsidRPr="000E327B">
        <w:rPr>
          <w:rFonts w:ascii="Courier New" w:hAnsi="Courier New" w:cs="Courier New"/>
          <w:sz w:val="14"/>
          <w:szCs w:val="14"/>
        </w:rPr>
        <w:t xml:space="preserve"> </w:t>
      </w:r>
    </w:p>
    <w:p w14:paraId="7AF4C9C9" w14:textId="77777777" w:rsidR="009856C9" w:rsidRDefault="000E327B" w:rsidP="00494026">
      <w:pPr>
        <w:spacing w:before="240"/>
        <w:rPr>
          <w:rFonts w:ascii="Times New Roman" w:hAnsi="Times New Roman"/>
          <w:sz w:val="24"/>
        </w:rPr>
      </w:pPr>
      <w:r w:rsidRPr="000E327B">
        <w:rPr>
          <w:rFonts w:ascii="Times New Roman" w:hAnsi="Times New Roman"/>
          <w:sz w:val="24"/>
        </w:rPr>
        <w:br w:type="page"/>
      </w:r>
    </w:p>
    <w:p w14:paraId="35E35F5D" w14:textId="77777777" w:rsidR="00E16A4F" w:rsidRDefault="00E16A4F" w:rsidP="00E16A4F">
      <w:pPr>
        <w:spacing w:before="120"/>
        <w:rPr>
          <w:rFonts w:ascii="Courier New" w:hAnsi="Courier New" w:cs="Courier New"/>
          <w:sz w:val="14"/>
          <w:szCs w:val="14"/>
        </w:rPr>
      </w:pPr>
    </w:p>
    <w:p w14:paraId="27E99EAA" w14:textId="520C1DE3" w:rsidR="000E327B" w:rsidRPr="000E327B" w:rsidRDefault="000E327B" w:rsidP="00E16A4F">
      <w:pPr>
        <w:spacing w:before="120"/>
        <w:rPr>
          <w:rFonts w:ascii="Courier New" w:hAnsi="Courier New" w:cs="Courier New"/>
          <w:sz w:val="14"/>
          <w:szCs w:val="14"/>
        </w:rPr>
      </w:pPr>
      <w:r w:rsidRPr="000E327B">
        <w:rPr>
          <w:rFonts w:ascii="Courier New" w:hAnsi="Courier New" w:cs="Courier New"/>
          <w:sz w:val="14"/>
          <w:szCs w:val="14"/>
        </w:rPr>
        <w:t xml:space="preserve">TABLE 3.2 MA Impact on Families Scale: June 2022 ZOU460WS.TXTf </w:t>
      </w:r>
      <w:proofErr w:type="gramStart"/>
      <w:r w:rsidRPr="000E327B">
        <w:rPr>
          <w:rFonts w:ascii="Courier New" w:hAnsi="Courier New" w:cs="Courier New"/>
          <w:sz w:val="14"/>
          <w:szCs w:val="14"/>
        </w:rPr>
        <w:t>Jun  4</w:t>
      </w:r>
      <w:proofErr w:type="gramEnd"/>
      <w:r w:rsidRPr="000E327B">
        <w:rPr>
          <w:rFonts w:ascii="Courier New" w:hAnsi="Courier New" w:cs="Courier New"/>
          <w:sz w:val="14"/>
          <w:szCs w:val="14"/>
        </w:rPr>
        <w:t xml:space="preserve"> 2022  6:32s</w:t>
      </w:r>
    </w:p>
    <w:p w14:paraId="4878B660" w14:textId="77777777" w:rsidR="000E327B" w:rsidRPr="000E327B" w:rsidRDefault="000E327B" w:rsidP="000E327B">
      <w:pPr>
        <w:rPr>
          <w:rFonts w:ascii="Courier New" w:hAnsi="Courier New" w:cs="Courier New"/>
          <w:sz w:val="14"/>
          <w:szCs w:val="14"/>
        </w:rPr>
      </w:pPr>
      <w:r w:rsidRPr="000E327B">
        <w:rPr>
          <w:rFonts w:ascii="Courier New" w:hAnsi="Courier New" w:cs="Courier New"/>
          <w:sz w:val="14"/>
          <w:szCs w:val="14"/>
        </w:rPr>
        <w:t xml:space="preserve">INPUT: 2804 PERSON  23 </w:t>
      </w:r>
      <w:proofErr w:type="gramStart"/>
      <w:r w:rsidRPr="000E327B">
        <w:rPr>
          <w:rFonts w:ascii="Courier New" w:hAnsi="Courier New" w:cs="Courier New"/>
          <w:sz w:val="14"/>
          <w:szCs w:val="14"/>
        </w:rPr>
        <w:t>ITEM  REPORTED</w:t>
      </w:r>
      <w:proofErr w:type="gramEnd"/>
      <w:r w:rsidRPr="000E327B">
        <w:rPr>
          <w:rFonts w:ascii="Courier New" w:hAnsi="Courier New" w:cs="Courier New"/>
          <w:sz w:val="14"/>
          <w:szCs w:val="14"/>
        </w:rPr>
        <w:t>: 2804 PERSON  23 ITEM  5 CATS WINSTEPS 4.4.7</w:t>
      </w:r>
    </w:p>
    <w:p w14:paraId="59F959D0" w14:textId="77777777" w:rsidR="000E327B" w:rsidRPr="000E327B" w:rsidRDefault="000E327B" w:rsidP="000E327B">
      <w:pPr>
        <w:rPr>
          <w:rFonts w:ascii="Courier New" w:hAnsi="Courier New" w:cs="Courier New"/>
          <w:sz w:val="14"/>
          <w:szCs w:val="14"/>
        </w:rPr>
      </w:pPr>
      <w:r w:rsidRPr="000E327B">
        <w:rPr>
          <w:rFonts w:ascii="Courier New" w:hAnsi="Courier New" w:cs="Courier New"/>
          <w:sz w:val="14"/>
          <w:szCs w:val="14"/>
        </w:rPr>
        <w:t>----------------------------------------------------------------------------------</w:t>
      </w:r>
    </w:p>
    <w:p w14:paraId="4DF771B4" w14:textId="77777777" w:rsidR="000E327B" w:rsidRPr="000E327B" w:rsidRDefault="000E327B" w:rsidP="000E327B">
      <w:pPr>
        <w:rPr>
          <w:rFonts w:ascii="Courier New" w:hAnsi="Courier New" w:cs="Courier New"/>
          <w:sz w:val="14"/>
          <w:szCs w:val="14"/>
        </w:rPr>
      </w:pPr>
      <w:r w:rsidRPr="000E327B">
        <w:rPr>
          <w:rFonts w:ascii="Courier New" w:hAnsi="Courier New" w:cs="Courier New"/>
          <w:sz w:val="14"/>
          <w:szCs w:val="14"/>
        </w:rPr>
        <w:t xml:space="preserve"> </w:t>
      </w:r>
    </w:p>
    <w:p w14:paraId="28D1EADF" w14:textId="77777777" w:rsidR="000E327B" w:rsidRPr="000E327B" w:rsidRDefault="000E327B" w:rsidP="000E327B">
      <w:pPr>
        <w:rPr>
          <w:rFonts w:ascii="Courier New" w:hAnsi="Courier New" w:cs="Courier New"/>
          <w:sz w:val="14"/>
          <w:szCs w:val="14"/>
        </w:rPr>
      </w:pPr>
      <w:r w:rsidRPr="000E327B">
        <w:rPr>
          <w:rFonts w:ascii="Courier New" w:hAnsi="Courier New" w:cs="Courier New"/>
          <w:sz w:val="14"/>
          <w:szCs w:val="14"/>
        </w:rPr>
        <w:t xml:space="preserve"> </w:t>
      </w:r>
    </w:p>
    <w:p w14:paraId="182C36BE" w14:textId="77777777" w:rsidR="000E327B" w:rsidRPr="000E327B" w:rsidRDefault="000E327B" w:rsidP="000E327B">
      <w:pPr>
        <w:rPr>
          <w:rFonts w:ascii="Courier New" w:hAnsi="Courier New" w:cs="Courier New"/>
          <w:sz w:val="14"/>
          <w:szCs w:val="14"/>
        </w:rPr>
      </w:pPr>
      <w:r w:rsidRPr="000E327B">
        <w:rPr>
          <w:rFonts w:ascii="Courier New" w:hAnsi="Courier New" w:cs="Courier New"/>
          <w:sz w:val="14"/>
          <w:szCs w:val="14"/>
        </w:rPr>
        <w:t>SUMMARY OF CATEGORY STRUCTURE.  Model="R"</w:t>
      </w:r>
    </w:p>
    <w:p w14:paraId="733CE6AB" w14:textId="77777777" w:rsidR="000E327B" w:rsidRPr="000E327B" w:rsidRDefault="000E327B" w:rsidP="000E327B">
      <w:pPr>
        <w:rPr>
          <w:rFonts w:ascii="Courier New" w:hAnsi="Courier New" w:cs="Courier New"/>
          <w:sz w:val="14"/>
          <w:szCs w:val="14"/>
        </w:rPr>
      </w:pPr>
      <w:r w:rsidRPr="000E327B">
        <w:rPr>
          <w:rFonts w:ascii="Courier New" w:hAnsi="Courier New" w:cs="Courier New"/>
          <w:sz w:val="14"/>
          <w:szCs w:val="14"/>
        </w:rPr>
        <w:t>---------------------------------------------------------------------</w:t>
      </w:r>
    </w:p>
    <w:p w14:paraId="026A318D" w14:textId="77777777" w:rsidR="000E327B" w:rsidRPr="000E327B" w:rsidRDefault="000E327B" w:rsidP="000E327B">
      <w:pPr>
        <w:rPr>
          <w:rFonts w:ascii="Courier New" w:hAnsi="Courier New" w:cs="Courier New"/>
          <w:sz w:val="14"/>
          <w:szCs w:val="14"/>
        </w:rPr>
      </w:pPr>
      <w:r w:rsidRPr="000E327B">
        <w:rPr>
          <w:rFonts w:ascii="Courier New" w:hAnsi="Courier New" w:cs="Courier New"/>
          <w:sz w:val="14"/>
          <w:szCs w:val="14"/>
        </w:rPr>
        <w:t>|CATEGORY     OBSERVED|OBSVD SAMPLE|INFIT OUTFIT|| ANDRICH |CATEGORY|</w:t>
      </w:r>
    </w:p>
    <w:p w14:paraId="3EFB926A" w14:textId="77777777" w:rsidR="000E327B" w:rsidRPr="000E327B" w:rsidRDefault="000E327B" w:rsidP="000E327B">
      <w:pPr>
        <w:rPr>
          <w:rFonts w:ascii="Courier New" w:hAnsi="Courier New" w:cs="Courier New"/>
          <w:sz w:val="14"/>
          <w:szCs w:val="14"/>
        </w:rPr>
      </w:pPr>
      <w:r w:rsidRPr="000E327B">
        <w:rPr>
          <w:rFonts w:ascii="Courier New" w:hAnsi="Courier New" w:cs="Courier New"/>
          <w:sz w:val="14"/>
          <w:szCs w:val="14"/>
        </w:rPr>
        <w:t>|LABEL   SCORE COUNT %|AVRGE EXPECT</w:t>
      </w:r>
      <w:proofErr w:type="gramStart"/>
      <w:r w:rsidRPr="000E327B">
        <w:rPr>
          <w:rFonts w:ascii="Courier New" w:hAnsi="Courier New" w:cs="Courier New"/>
          <w:sz w:val="14"/>
          <w:szCs w:val="14"/>
        </w:rPr>
        <w:t>|  MNSQ</w:t>
      </w:r>
      <w:proofErr w:type="gramEnd"/>
      <w:r w:rsidRPr="000E327B">
        <w:rPr>
          <w:rFonts w:ascii="Courier New" w:hAnsi="Courier New" w:cs="Courier New"/>
          <w:sz w:val="14"/>
          <w:szCs w:val="14"/>
        </w:rPr>
        <w:t xml:space="preserve">  MNSQ||THRESHOLD| MEASURE|</w:t>
      </w:r>
    </w:p>
    <w:p w14:paraId="542CBC15" w14:textId="77777777" w:rsidR="000E327B" w:rsidRPr="000E327B" w:rsidRDefault="000E327B" w:rsidP="000E327B">
      <w:pPr>
        <w:rPr>
          <w:rFonts w:ascii="Courier New" w:hAnsi="Courier New" w:cs="Courier New"/>
          <w:sz w:val="14"/>
          <w:szCs w:val="14"/>
        </w:rPr>
      </w:pPr>
      <w:r w:rsidRPr="000E327B">
        <w:rPr>
          <w:rFonts w:ascii="Courier New" w:hAnsi="Courier New" w:cs="Courier New"/>
          <w:sz w:val="14"/>
          <w:szCs w:val="14"/>
        </w:rPr>
        <w:t>|---------------------+------------+------------++---------+--------|</w:t>
      </w:r>
    </w:p>
    <w:p w14:paraId="53385EB9" w14:textId="77777777" w:rsidR="000E327B" w:rsidRPr="000E327B" w:rsidRDefault="000E327B" w:rsidP="000E327B">
      <w:pPr>
        <w:rPr>
          <w:rFonts w:ascii="Courier New" w:hAnsi="Courier New" w:cs="Courier New"/>
          <w:sz w:val="14"/>
          <w:szCs w:val="14"/>
        </w:rPr>
      </w:pPr>
      <w:r w:rsidRPr="000E327B">
        <w:rPr>
          <w:rFonts w:ascii="Courier New" w:hAnsi="Courier New" w:cs="Courier New"/>
          <w:sz w:val="14"/>
          <w:szCs w:val="14"/>
        </w:rPr>
        <w:t>|    1   1    1329   2|-209.</w:t>
      </w:r>
      <w:proofErr w:type="gramStart"/>
      <w:r w:rsidRPr="000E327B">
        <w:rPr>
          <w:rFonts w:ascii="Courier New" w:hAnsi="Courier New" w:cs="Courier New"/>
          <w:sz w:val="14"/>
          <w:szCs w:val="14"/>
        </w:rPr>
        <w:t>3  -</w:t>
      </w:r>
      <w:proofErr w:type="gramEnd"/>
      <w:r w:rsidRPr="000E327B">
        <w:rPr>
          <w:rFonts w:ascii="Courier New" w:hAnsi="Courier New" w:cs="Courier New"/>
          <w:sz w:val="14"/>
          <w:szCs w:val="14"/>
        </w:rPr>
        <w:t>264|  1.56  1.57||  NONE   |-295.89)| 1</w:t>
      </w:r>
    </w:p>
    <w:p w14:paraId="3496CB08" w14:textId="77777777" w:rsidR="000E327B" w:rsidRPr="000E327B" w:rsidRDefault="000E327B" w:rsidP="000E327B">
      <w:pPr>
        <w:rPr>
          <w:rFonts w:ascii="Courier New" w:hAnsi="Courier New" w:cs="Courier New"/>
          <w:sz w:val="14"/>
          <w:szCs w:val="14"/>
        </w:rPr>
      </w:pPr>
      <w:r w:rsidRPr="000E327B">
        <w:rPr>
          <w:rFonts w:ascii="Courier New" w:hAnsi="Courier New" w:cs="Courier New"/>
          <w:sz w:val="14"/>
          <w:szCs w:val="14"/>
        </w:rPr>
        <w:t>|    2   2    1642   3|-94.</w:t>
      </w:r>
      <w:proofErr w:type="gramStart"/>
      <w:r w:rsidRPr="000E327B">
        <w:rPr>
          <w:rFonts w:ascii="Courier New" w:hAnsi="Courier New" w:cs="Courier New"/>
          <w:sz w:val="14"/>
          <w:szCs w:val="14"/>
        </w:rPr>
        <w:t>52  -</w:t>
      </w:r>
      <w:proofErr w:type="gramEnd"/>
      <w:r w:rsidRPr="000E327B">
        <w:rPr>
          <w:rFonts w:ascii="Courier New" w:hAnsi="Courier New" w:cs="Courier New"/>
          <w:sz w:val="14"/>
          <w:szCs w:val="14"/>
        </w:rPr>
        <w:t>134|  1.09  1.20|| -220.93A|-185.38 | 3</w:t>
      </w:r>
    </w:p>
    <w:p w14:paraId="17F7B3FF" w14:textId="77777777" w:rsidR="000E327B" w:rsidRPr="000E327B" w:rsidRDefault="000E327B" w:rsidP="000E327B">
      <w:pPr>
        <w:rPr>
          <w:rFonts w:ascii="Courier New" w:hAnsi="Courier New" w:cs="Courier New"/>
          <w:sz w:val="14"/>
          <w:szCs w:val="14"/>
        </w:rPr>
      </w:pPr>
      <w:r w:rsidRPr="000E327B">
        <w:rPr>
          <w:rFonts w:ascii="Courier New" w:hAnsi="Courier New" w:cs="Courier New"/>
          <w:sz w:val="14"/>
          <w:szCs w:val="14"/>
        </w:rPr>
        <w:t xml:space="preserve">|    3   3   </w:t>
      </w:r>
      <w:proofErr w:type="gramStart"/>
      <w:r w:rsidRPr="000E327B">
        <w:rPr>
          <w:rFonts w:ascii="Courier New" w:hAnsi="Courier New" w:cs="Courier New"/>
          <w:sz w:val="14"/>
          <w:szCs w:val="14"/>
        </w:rPr>
        <w:t>16421  26</w:t>
      </w:r>
      <w:proofErr w:type="gramEnd"/>
      <w:r w:rsidRPr="000E327B">
        <w:rPr>
          <w:rFonts w:ascii="Courier New" w:hAnsi="Courier New" w:cs="Courier New"/>
          <w:sz w:val="14"/>
          <w:szCs w:val="14"/>
        </w:rPr>
        <w:t>| -4.03  2.66|   .96  1.16|| -147.88A| -45.97 | 4</w:t>
      </w:r>
    </w:p>
    <w:p w14:paraId="14C0F90F" w14:textId="77777777" w:rsidR="000E327B" w:rsidRPr="000E327B" w:rsidRDefault="000E327B" w:rsidP="000E327B">
      <w:pPr>
        <w:rPr>
          <w:rFonts w:ascii="Courier New" w:hAnsi="Courier New" w:cs="Courier New"/>
          <w:sz w:val="14"/>
          <w:szCs w:val="14"/>
        </w:rPr>
      </w:pPr>
      <w:r w:rsidRPr="000E327B">
        <w:rPr>
          <w:rFonts w:ascii="Courier New" w:hAnsi="Courier New" w:cs="Courier New"/>
          <w:sz w:val="14"/>
          <w:szCs w:val="14"/>
        </w:rPr>
        <w:t xml:space="preserve">|    4   4   </w:t>
      </w:r>
      <w:proofErr w:type="gramStart"/>
      <w:r w:rsidRPr="000E327B">
        <w:rPr>
          <w:rFonts w:ascii="Courier New" w:hAnsi="Courier New" w:cs="Courier New"/>
          <w:sz w:val="14"/>
          <w:szCs w:val="14"/>
        </w:rPr>
        <w:t>15663  25</w:t>
      </w:r>
      <w:proofErr w:type="gramEnd"/>
      <w:r w:rsidRPr="000E327B">
        <w:rPr>
          <w:rFonts w:ascii="Courier New" w:hAnsi="Courier New" w:cs="Courier New"/>
          <w:sz w:val="14"/>
          <w:szCs w:val="14"/>
        </w:rPr>
        <w:t>| 95.18 82.16|   .88   .78||   55.95A|  93.44 | 5</w:t>
      </w:r>
    </w:p>
    <w:p w14:paraId="4A1F6980" w14:textId="77777777" w:rsidR="000E327B" w:rsidRPr="000E327B" w:rsidRDefault="000E327B" w:rsidP="000E327B">
      <w:pPr>
        <w:rPr>
          <w:rFonts w:ascii="Courier New" w:hAnsi="Courier New" w:cs="Courier New"/>
          <w:sz w:val="14"/>
          <w:szCs w:val="14"/>
        </w:rPr>
      </w:pPr>
      <w:r w:rsidRPr="000E327B">
        <w:rPr>
          <w:rFonts w:ascii="Courier New" w:hAnsi="Courier New" w:cs="Courier New"/>
          <w:sz w:val="14"/>
          <w:szCs w:val="14"/>
        </w:rPr>
        <w:t xml:space="preserve">|    5   5   </w:t>
      </w:r>
      <w:proofErr w:type="gramStart"/>
      <w:r w:rsidRPr="000E327B">
        <w:rPr>
          <w:rFonts w:ascii="Courier New" w:hAnsi="Courier New" w:cs="Courier New"/>
          <w:sz w:val="14"/>
          <w:szCs w:val="14"/>
        </w:rPr>
        <w:t>28013  44</w:t>
      </w:r>
      <w:proofErr w:type="gramEnd"/>
      <w:r w:rsidRPr="000E327B">
        <w:rPr>
          <w:rFonts w:ascii="Courier New" w:hAnsi="Courier New" w:cs="Courier New"/>
          <w:sz w:val="14"/>
          <w:szCs w:val="14"/>
        </w:rPr>
        <w:t>|210.32 221.8|   .97  1.02||  128.99A|(203.95)| 6</w:t>
      </w:r>
    </w:p>
    <w:p w14:paraId="321F1E0E" w14:textId="77777777" w:rsidR="000E327B" w:rsidRPr="000E327B" w:rsidRDefault="000E327B" w:rsidP="000E327B">
      <w:pPr>
        <w:rPr>
          <w:rFonts w:ascii="Courier New" w:hAnsi="Courier New" w:cs="Courier New"/>
          <w:sz w:val="14"/>
          <w:szCs w:val="14"/>
        </w:rPr>
      </w:pPr>
      <w:r w:rsidRPr="000E327B">
        <w:rPr>
          <w:rFonts w:ascii="Courier New" w:hAnsi="Courier New" w:cs="Courier New"/>
          <w:sz w:val="14"/>
          <w:szCs w:val="14"/>
        </w:rPr>
        <w:t>|---------------------+------------+------------++---------+--------|</w:t>
      </w:r>
    </w:p>
    <w:p w14:paraId="6ED0CEA8" w14:textId="77777777" w:rsidR="000E327B" w:rsidRPr="000E327B" w:rsidRDefault="000E327B" w:rsidP="000E327B">
      <w:pPr>
        <w:rPr>
          <w:rFonts w:ascii="Courier New" w:hAnsi="Courier New" w:cs="Courier New"/>
          <w:sz w:val="14"/>
          <w:szCs w:val="14"/>
        </w:rPr>
      </w:pPr>
      <w:r w:rsidRPr="000E327B">
        <w:rPr>
          <w:rFonts w:ascii="Courier New" w:hAnsi="Courier New" w:cs="Courier New"/>
          <w:sz w:val="14"/>
          <w:szCs w:val="14"/>
        </w:rPr>
        <w:t>| MISSING     1424   2| 58.80      |            ||         |        |</w:t>
      </w:r>
    </w:p>
    <w:p w14:paraId="5B94FF7C" w14:textId="77777777" w:rsidR="000E327B" w:rsidRPr="000E327B" w:rsidRDefault="000E327B" w:rsidP="000E327B">
      <w:pPr>
        <w:rPr>
          <w:rFonts w:ascii="Courier New" w:hAnsi="Courier New" w:cs="Courier New"/>
          <w:sz w:val="14"/>
          <w:szCs w:val="14"/>
        </w:rPr>
      </w:pPr>
      <w:r w:rsidRPr="000E327B">
        <w:rPr>
          <w:rFonts w:ascii="Courier New" w:hAnsi="Courier New" w:cs="Courier New"/>
          <w:sz w:val="14"/>
          <w:szCs w:val="14"/>
        </w:rPr>
        <w:t>---------------------------------------------------------------------</w:t>
      </w:r>
    </w:p>
    <w:p w14:paraId="7E1A2D02" w14:textId="77777777" w:rsidR="000E327B" w:rsidRPr="000E327B" w:rsidRDefault="000E327B" w:rsidP="000E327B">
      <w:pPr>
        <w:rPr>
          <w:rFonts w:ascii="Courier New" w:hAnsi="Courier New" w:cs="Courier New"/>
          <w:sz w:val="14"/>
          <w:szCs w:val="14"/>
        </w:rPr>
      </w:pPr>
      <w:r w:rsidRPr="000E327B">
        <w:rPr>
          <w:rFonts w:ascii="Courier New" w:hAnsi="Courier New" w:cs="Courier New"/>
          <w:sz w:val="14"/>
          <w:szCs w:val="14"/>
        </w:rPr>
        <w:t>OBSERVED AVERAGE is mean of measures in category. It is not a parameter estimate.</w:t>
      </w:r>
    </w:p>
    <w:p w14:paraId="4D3D9452" w14:textId="77777777" w:rsidR="000E327B" w:rsidRPr="000E327B" w:rsidRDefault="000E327B" w:rsidP="000E327B">
      <w:pPr>
        <w:rPr>
          <w:rFonts w:ascii="Courier New" w:hAnsi="Courier New" w:cs="Courier New"/>
          <w:sz w:val="14"/>
          <w:szCs w:val="14"/>
        </w:rPr>
      </w:pPr>
      <w:r w:rsidRPr="000E327B">
        <w:rPr>
          <w:rFonts w:ascii="Courier New" w:hAnsi="Courier New" w:cs="Courier New"/>
          <w:sz w:val="14"/>
          <w:szCs w:val="14"/>
        </w:rPr>
        <w:t xml:space="preserve"> </w:t>
      </w:r>
    </w:p>
    <w:p w14:paraId="4E6FEB86" w14:textId="77777777" w:rsidR="000E327B" w:rsidRPr="000E327B" w:rsidRDefault="000E327B" w:rsidP="000E327B">
      <w:pPr>
        <w:rPr>
          <w:rFonts w:ascii="Courier New" w:hAnsi="Courier New" w:cs="Courier New"/>
          <w:sz w:val="14"/>
          <w:szCs w:val="14"/>
        </w:rPr>
      </w:pPr>
      <w:r w:rsidRPr="000E327B">
        <w:rPr>
          <w:rFonts w:ascii="Courier New" w:hAnsi="Courier New" w:cs="Courier New"/>
          <w:sz w:val="14"/>
          <w:szCs w:val="14"/>
        </w:rPr>
        <w:t>------------------------------------------------------------------------------------------------------</w:t>
      </w:r>
    </w:p>
    <w:p w14:paraId="36AB5670" w14:textId="77777777" w:rsidR="000E327B" w:rsidRPr="000E327B" w:rsidRDefault="000E327B" w:rsidP="000E327B">
      <w:pPr>
        <w:rPr>
          <w:rFonts w:ascii="Courier New" w:hAnsi="Courier New" w:cs="Courier New"/>
          <w:sz w:val="14"/>
          <w:szCs w:val="14"/>
        </w:rPr>
      </w:pPr>
      <w:r w:rsidRPr="000E327B">
        <w:rPr>
          <w:rFonts w:ascii="Courier New" w:hAnsi="Courier New" w:cs="Courier New"/>
          <w:sz w:val="14"/>
          <w:szCs w:val="14"/>
        </w:rPr>
        <w:t xml:space="preserve">|CATEGORY    STRUCTURE   </w:t>
      </w:r>
      <w:proofErr w:type="gramStart"/>
      <w:r w:rsidRPr="000E327B">
        <w:rPr>
          <w:rFonts w:ascii="Courier New" w:hAnsi="Courier New" w:cs="Courier New"/>
          <w:sz w:val="14"/>
          <w:szCs w:val="14"/>
        </w:rPr>
        <w:t>|  SCORE</w:t>
      </w:r>
      <w:proofErr w:type="gramEnd"/>
      <w:r w:rsidRPr="000E327B">
        <w:rPr>
          <w:rFonts w:ascii="Courier New" w:hAnsi="Courier New" w:cs="Courier New"/>
          <w:sz w:val="14"/>
          <w:szCs w:val="14"/>
        </w:rPr>
        <w:t>-TO-MEASURE   | 50% CUM.| COHERENCE       |ESTIM| OBSERVED-EXPECTED |</w:t>
      </w:r>
    </w:p>
    <w:p w14:paraId="661FC999" w14:textId="77777777" w:rsidR="000E327B" w:rsidRPr="000E327B" w:rsidRDefault="000E327B" w:rsidP="000E327B">
      <w:pPr>
        <w:rPr>
          <w:rFonts w:ascii="Courier New" w:hAnsi="Courier New" w:cs="Courier New"/>
          <w:sz w:val="14"/>
          <w:szCs w:val="14"/>
        </w:rPr>
      </w:pPr>
      <w:r w:rsidRPr="000E327B">
        <w:rPr>
          <w:rFonts w:ascii="Courier New" w:hAnsi="Courier New" w:cs="Courier New"/>
          <w:sz w:val="14"/>
          <w:szCs w:val="14"/>
        </w:rPr>
        <w:t xml:space="preserve">| LABEL    </w:t>
      </w:r>
      <w:proofErr w:type="gramStart"/>
      <w:r w:rsidRPr="000E327B">
        <w:rPr>
          <w:rFonts w:ascii="Courier New" w:hAnsi="Courier New" w:cs="Courier New"/>
          <w:sz w:val="14"/>
          <w:szCs w:val="14"/>
        </w:rPr>
        <w:t>MEASURE  S.E.</w:t>
      </w:r>
      <w:proofErr w:type="gramEnd"/>
      <w:r w:rsidRPr="000E327B">
        <w:rPr>
          <w:rFonts w:ascii="Courier New" w:hAnsi="Courier New" w:cs="Courier New"/>
          <w:sz w:val="14"/>
          <w:szCs w:val="14"/>
        </w:rPr>
        <w:t xml:space="preserve"> | AT CAT. ----ZONE----|PROBABLTY| M-&gt;C C-&gt;</w:t>
      </w:r>
      <w:proofErr w:type="gramStart"/>
      <w:r w:rsidRPr="000E327B">
        <w:rPr>
          <w:rFonts w:ascii="Courier New" w:hAnsi="Courier New" w:cs="Courier New"/>
          <w:sz w:val="14"/>
          <w:szCs w:val="14"/>
        </w:rPr>
        <w:t>M  RMSR</w:t>
      </w:r>
      <w:proofErr w:type="gramEnd"/>
      <w:r w:rsidRPr="000E327B">
        <w:rPr>
          <w:rFonts w:ascii="Courier New" w:hAnsi="Courier New" w:cs="Courier New"/>
          <w:sz w:val="14"/>
          <w:szCs w:val="14"/>
        </w:rPr>
        <w:t xml:space="preserve"> |DISCR|RESIDUAL DIFFERENCE|</w:t>
      </w:r>
    </w:p>
    <w:p w14:paraId="6C85D449" w14:textId="77777777" w:rsidR="000E327B" w:rsidRPr="000E327B" w:rsidRDefault="000E327B" w:rsidP="000E327B">
      <w:pPr>
        <w:rPr>
          <w:rFonts w:ascii="Courier New" w:hAnsi="Courier New" w:cs="Courier New"/>
          <w:sz w:val="14"/>
          <w:szCs w:val="14"/>
        </w:rPr>
      </w:pPr>
      <w:r w:rsidRPr="000E327B">
        <w:rPr>
          <w:rFonts w:ascii="Courier New" w:hAnsi="Courier New" w:cs="Courier New"/>
          <w:sz w:val="14"/>
          <w:szCs w:val="14"/>
        </w:rPr>
        <w:t>|------------------------+---------------------+---------+-----------------+-----+-------------------|</w:t>
      </w:r>
    </w:p>
    <w:p w14:paraId="652DEF53" w14:textId="77777777" w:rsidR="000E327B" w:rsidRPr="000E327B" w:rsidRDefault="000E327B" w:rsidP="000E327B">
      <w:pPr>
        <w:rPr>
          <w:rFonts w:ascii="Courier New" w:hAnsi="Courier New" w:cs="Courier New"/>
          <w:sz w:val="14"/>
          <w:szCs w:val="14"/>
        </w:rPr>
      </w:pPr>
      <w:r w:rsidRPr="000E327B">
        <w:rPr>
          <w:rFonts w:ascii="Courier New" w:hAnsi="Courier New" w:cs="Courier New"/>
          <w:sz w:val="14"/>
          <w:szCs w:val="14"/>
        </w:rPr>
        <w:t xml:space="preserve">|   1      NONE          |-295.89) -INF -247.18|         </w:t>
      </w:r>
      <w:proofErr w:type="gramStart"/>
      <w:r w:rsidRPr="000E327B">
        <w:rPr>
          <w:rFonts w:ascii="Courier New" w:hAnsi="Courier New" w:cs="Courier New"/>
          <w:sz w:val="14"/>
          <w:szCs w:val="14"/>
        </w:rPr>
        <w:t>|  78</w:t>
      </w:r>
      <w:proofErr w:type="gramEnd"/>
      <w:r w:rsidRPr="000E327B">
        <w:rPr>
          <w:rFonts w:ascii="Courier New" w:hAnsi="Courier New" w:cs="Courier New"/>
          <w:sz w:val="14"/>
          <w:szCs w:val="14"/>
        </w:rPr>
        <w:t>%  43% 1.3281|     |  -15.8%     -97.5 | 1</w:t>
      </w:r>
    </w:p>
    <w:p w14:paraId="2E433844" w14:textId="77777777" w:rsidR="000E327B" w:rsidRPr="000E327B" w:rsidRDefault="000E327B" w:rsidP="000E327B">
      <w:pPr>
        <w:rPr>
          <w:rFonts w:ascii="Courier New" w:hAnsi="Courier New" w:cs="Courier New"/>
          <w:sz w:val="14"/>
          <w:szCs w:val="14"/>
        </w:rPr>
      </w:pPr>
      <w:r w:rsidRPr="000E327B">
        <w:rPr>
          <w:rFonts w:ascii="Courier New" w:hAnsi="Courier New" w:cs="Courier New"/>
          <w:sz w:val="14"/>
          <w:szCs w:val="14"/>
        </w:rPr>
        <w:t>|   2     -220.93</w:t>
      </w:r>
      <w:proofErr w:type="gramStart"/>
      <w:r w:rsidRPr="000E327B">
        <w:rPr>
          <w:rFonts w:ascii="Courier New" w:hAnsi="Courier New" w:cs="Courier New"/>
          <w:sz w:val="14"/>
          <w:szCs w:val="14"/>
        </w:rPr>
        <w:t>A  2.96</w:t>
      </w:r>
      <w:proofErr w:type="gramEnd"/>
      <w:r w:rsidRPr="000E327B">
        <w:rPr>
          <w:rFonts w:ascii="Courier New" w:hAnsi="Courier New" w:cs="Courier New"/>
          <w:sz w:val="14"/>
          <w:szCs w:val="14"/>
        </w:rPr>
        <w:t xml:space="preserve"> |-185.38-247.18-127.29| -233.39 |  34%  33%  .9301|  .82|  -56.6%    -928.7 | 3</w:t>
      </w:r>
    </w:p>
    <w:p w14:paraId="63D25EDE" w14:textId="77777777" w:rsidR="000E327B" w:rsidRPr="000E327B" w:rsidRDefault="000E327B" w:rsidP="000E327B">
      <w:pPr>
        <w:rPr>
          <w:rFonts w:ascii="Courier New" w:hAnsi="Courier New" w:cs="Courier New"/>
          <w:sz w:val="14"/>
          <w:szCs w:val="14"/>
        </w:rPr>
      </w:pPr>
      <w:r w:rsidRPr="000E327B">
        <w:rPr>
          <w:rFonts w:ascii="Courier New" w:hAnsi="Courier New" w:cs="Courier New"/>
          <w:sz w:val="14"/>
          <w:szCs w:val="14"/>
        </w:rPr>
        <w:t>|   3     -147.88</w:t>
      </w:r>
      <w:proofErr w:type="gramStart"/>
      <w:r w:rsidRPr="000E327B">
        <w:rPr>
          <w:rFonts w:ascii="Courier New" w:hAnsi="Courier New" w:cs="Courier New"/>
          <w:sz w:val="14"/>
          <w:szCs w:val="14"/>
        </w:rPr>
        <w:t>A  1.34</w:t>
      </w:r>
      <w:proofErr w:type="gramEnd"/>
      <w:r w:rsidRPr="000E327B">
        <w:rPr>
          <w:rFonts w:ascii="Courier New" w:hAnsi="Courier New" w:cs="Courier New"/>
          <w:sz w:val="14"/>
          <w:szCs w:val="14"/>
        </w:rPr>
        <w:t xml:space="preserve"> | -45.97-127.29  35.36| -137.31 |  72%  68%  .5857| 1.15|    3.8%     616.6 | 4</w:t>
      </w:r>
    </w:p>
    <w:p w14:paraId="188E6682" w14:textId="77777777" w:rsidR="000E327B" w:rsidRPr="000E327B" w:rsidRDefault="000E327B" w:rsidP="000E327B">
      <w:pPr>
        <w:rPr>
          <w:rFonts w:ascii="Courier New" w:hAnsi="Courier New" w:cs="Courier New"/>
          <w:sz w:val="14"/>
          <w:szCs w:val="14"/>
        </w:rPr>
      </w:pPr>
      <w:r w:rsidRPr="000E327B">
        <w:rPr>
          <w:rFonts w:ascii="Courier New" w:hAnsi="Courier New" w:cs="Courier New"/>
          <w:sz w:val="14"/>
          <w:szCs w:val="14"/>
        </w:rPr>
        <w:t xml:space="preserve">|   4       55.95A   .77 </w:t>
      </w:r>
      <w:proofErr w:type="gramStart"/>
      <w:r w:rsidRPr="000E327B">
        <w:rPr>
          <w:rFonts w:ascii="Courier New" w:hAnsi="Courier New" w:cs="Courier New"/>
          <w:sz w:val="14"/>
          <w:szCs w:val="14"/>
        </w:rPr>
        <w:t>|  93.44</w:t>
      </w:r>
      <w:proofErr w:type="gramEnd"/>
      <w:r w:rsidRPr="000E327B">
        <w:rPr>
          <w:rFonts w:ascii="Courier New" w:hAnsi="Courier New" w:cs="Courier New"/>
          <w:sz w:val="14"/>
          <w:szCs w:val="14"/>
        </w:rPr>
        <w:t xml:space="preserve">  35.36 155.24|   45.39 |  56%  65%  .5010|  .97|   12.4%    1942.9 | 5</w:t>
      </w:r>
    </w:p>
    <w:p w14:paraId="29FF465F" w14:textId="77777777" w:rsidR="000E327B" w:rsidRPr="000E327B" w:rsidRDefault="000E327B" w:rsidP="000E327B">
      <w:pPr>
        <w:rPr>
          <w:rFonts w:ascii="Courier New" w:hAnsi="Courier New" w:cs="Courier New"/>
          <w:sz w:val="14"/>
          <w:szCs w:val="14"/>
        </w:rPr>
      </w:pPr>
      <w:r w:rsidRPr="000E327B">
        <w:rPr>
          <w:rFonts w:ascii="Courier New" w:hAnsi="Courier New" w:cs="Courier New"/>
          <w:sz w:val="14"/>
          <w:szCs w:val="14"/>
        </w:rPr>
        <w:t xml:space="preserve">|   5      128.99A   .77 </w:t>
      </w:r>
      <w:proofErr w:type="gramStart"/>
      <w:r w:rsidRPr="000E327B">
        <w:rPr>
          <w:rFonts w:ascii="Courier New" w:hAnsi="Courier New" w:cs="Courier New"/>
          <w:sz w:val="14"/>
          <w:szCs w:val="14"/>
        </w:rPr>
        <w:t>|(</w:t>
      </w:r>
      <w:proofErr w:type="gramEnd"/>
      <w:r w:rsidRPr="000E327B">
        <w:rPr>
          <w:rFonts w:ascii="Courier New" w:hAnsi="Courier New" w:cs="Courier New"/>
          <w:sz w:val="14"/>
          <w:szCs w:val="14"/>
        </w:rPr>
        <w:t>203.95)155.24  +INF |  141.46 |  80%  74%  .5508| 1.01|   -9.1%   -1533.3 | 6</w:t>
      </w:r>
    </w:p>
    <w:p w14:paraId="413B6661" w14:textId="77777777" w:rsidR="000E327B" w:rsidRPr="000E327B" w:rsidRDefault="000E327B" w:rsidP="000E327B">
      <w:pPr>
        <w:rPr>
          <w:rFonts w:ascii="Courier New" w:hAnsi="Courier New" w:cs="Courier New"/>
          <w:sz w:val="14"/>
          <w:szCs w:val="14"/>
        </w:rPr>
      </w:pPr>
      <w:r w:rsidRPr="000E327B">
        <w:rPr>
          <w:rFonts w:ascii="Courier New" w:hAnsi="Courier New" w:cs="Courier New"/>
          <w:sz w:val="14"/>
          <w:szCs w:val="14"/>
        </w:rPr>
        <w:t>------------------------------------------------------------------------------------------------------</w:t>
      </w:r>
    </w:p>
    <w:p w14:paraId="1ED3761A" w14:textId="77777777" w:rsidR="000E327B" w:rsidRPr="000E327B" w:rsidRDefault="000E327B" w:rsidP="000E327B">
      <w:pPr>
        <w:rPr>
          <w:rFonts w:ascii="Courier New" w:hAnsi="Courier New" w:cs="Courier New"/>
          <w:sz w:val="14"/>
          <w:szCs w:val="14"/>
        </w:rPr>
      </w:pPr>
      <w:r w:rsidRPr="000E327B">
        <w:rPr>
          <w:rFonts w:ascii="Courier New" w:hAnsi="Courier New" w:cs="Courier New"/>
          <w:sz w:val="14"/>
          <w:szCs w:val="14"/>
        </w:rPr>
        <w:t>M-&gt;C = Does Measure imply Category?</w:t>
      </w:r>
    </w:p>
    <w:p w14:paraId="31667546" w14:textId="77777777" w:rsidR="000E327B" w:rsidRPr="000E327B" w:rsidRDefault="000E327B" w:rsidP="000E327B">
      <w:pPr>
        <w:rPr>
          <w:rFonts w:ascii="Courier New" w:hAnsi="Courier New" w:cs="Courier New"/>
          <w:sz w:val="14"/>
          <w:szCs w:val="14"/>
        </w:rPr>
      </w:pPr>
      <w:r w:rsidRPr="000E327B">
        <w:rPr>
          <w:rFonts w:ascii="Courier New" w:hAnsi="Courier New" w:cs="Courier New"/>
          <w:sz w:val="14"/>
          <w:szCs w:val="14"/>
        </w:rPr>
        <w:t>C-&gt;M = Does Category imply Measure?</w:t>
      </w:r>
    </w:p>
    <w:p w14:paraId="42ADD040" w14:textId="77777777" w:rsidR="000E327B" w:rsidRPr="000E327B" w:rsidRDefault="000E327B" w:rsidP="000E327B">
      <w:pPr>
        <w:rPr>
          <w:rFonts w:ascii="Courier New" w:hAnsi="Courier New" w:cs="Courier New"/>
          <w:sz w:val="14"/>
          <w:szCs w:val="14"/>
        </w:rPr>
      </w:pPr>
      <w:r w:rsidRPr="000E327B">
        <w:rPr>
          <w:rFonts w:ascii="Courier New" w:hAnsi="Courier New" w:cs="Courier New"/>
          <w:sz w:val="14"/>
          <w:szCs w:val="14"/>
        </w:rPr>
        <w:t xml:space="preserve"> </w:t>
      </w:r>
    </w:p>
    <w:p w14:paraId="211B0E94" w14:textId="77777777" w:rsidR="000E327B" w:rsidRPr="000E327B" w:rsidRDefault="000E327B" w:rsidP="000E327B">
      <w:pPr>
        <w:rPr>
          <w:rFonts w:ascii="Courier New" w:hAnsi="Courier New" w:cs="Courier New"/>
          <w:sz w:val="14"/>
          <w:szCs w:val="14"/>
        </w:rPr>
      </w:pPr>
      <w:r w:rsidRPr="000E327B">
        <w:rPr>
          <w:rFonts w:ascii="Courier New" w:hAnsi="Courier New" w:cs="Courier New"/>
          <w:sz w:val="14"/>
          <w:szCs w:val="14"/>
        </w:rPr>
        <w:t>-------------------------------------------------------------------------------------------</w:t>
      </w:r>
    </w:p>
    <w:p w14:paraId="260B09C0" w14:textId="77777777" w:rsidR="000E327B" w:rsidRPr="000E327B" w:rsidRDefault="000E327B" w:rsidP="000E327B">
      <w:pPr>
        <w:rPr>
          <w:rFonts w:ascii="Courier New" w:hAnsi="Courier New" w:cs="Courier New"/>
          <w:sz w:val="14"/>
          <w:szCs w:val="14"/>
        </w:rPr>
      </w:pPr>
      <w:r w:rsidRPr="000E327B">
        <w:rPr>
          <w:rFonts w:ascii="Courier New" w:hAnsi="Courier New" w:cs="Courier New"/>
          <w:sz w:val="14"/>
          <w:szCs w:val="14"/>
        </w:rPr>
        <w:t xml:space="preserve">| Category </w:t>
      </w:r>
      <w:proofErr w:type="gramStart"/>
      <w:r w:rsidRPr="000E327B">
        <w:rPr>
          <w:rFonts w:ascii="Courier New" w:hAnsi="Courier New" w:cs="Courier New"/>
          <w:sz w:val="14"/>
          <w:szCs w:val="14"/>
        </w:rPr>
        <w:t>Matrix :</w:t>
      </w:r>
      <w:proofErr w:type="gramEnd"/>
      <w:r w:rsidRPr="000E327B">
        <w:rPr>
          <w:rFonts w:ascii="Courier New" w:hAnsi="Courier New" w:cs="Courier New"/>
          <w:sz w:val="14"/>
          <w:szCs w:val="14"/>
        </w:rPr>
        <w:t xml:space="preserve"> Confusion Matrix : Matching Matrix                                    |</w:t>
      </w:r>
    </w:p>
    <w:p w14:paraId="1081D741" w14:textId="77777777" w:rsidR="000E327B" w:rsidRPr="000E327B" w:rsidRDefault="000E327B" w:rsidP="000E327B">
      <w:pPr>
        <w:rPr>
          <w:rFonts w:ascii="Courier New" w:hAnsi="Courier New" w:cs="Courier New"/>
          <w:sz w:val="14"/>
          <w:szCs w:val="14"/>
        </w:rPr>
      </w:pPr>
      <w:r w:rsidRPr="000E327B">
        <w:rPr>
          <w:rFonts w:ascii="Courier New" w:hAnsi="Courier New" w:cs="Courier New"/>
          <w:sz w:val="14"/>
          <w:szCs w:val="14"/>
        </w:rPr>
        <w:t>|             Predicted Scored-Category Frequency                                         |</w:t>
      </w:r>
    </w:p>
    <w:p w14:paraId="602B9D8C" w14:textId="77777777" w:rsidR="000E327B" w:rsidRPr="000E327B" w:rsidRDefault="000E327B" w:rsidP="000E327B">
      <w:pPr>
        <w:rPr>
          <w:rFonts w:ascii="Courier New" w:hAnsi="Courier New" w:cs="Courier New"/>
          <w:sz w:val="14"/>
          <w:szCs w:val="14"/>
        </w:rPr>
      </w:pPr>
      <w:r w:rsidRPr="000E327B">
        <w:rPr>
          <w:rFonts w:ascii="Courier New" w:hAnsi="Courier New" w:cs="Courier New"/>
          <w:sz w:val="14"/>
          <w:szCs w:val="14"/>
        </w:rPr>
        <w:t>|Obs Cat Freq|           1           2           3           4           5 |        Total |</w:t>
      </w:r>
    </w:p>
    <w:p w14:paraId="0447E1E6" w14:textId="77777777" w:rsidR="000E327B" w:rsidRPr="000E327B" w:rsidRDefault="000E327B" w:rsidP="000E327B">
      <w:pPr>
        <w:rPr>
          <w:rFonts w:ascii="Courier New" w:hAnsi="Courier New" w:cs="Courier New"/>
          <w:sz w:val="14"/>
          <w:szCs w:val="14"/>
        </w:rPr>
      </w:pPr>
      <w:r w:rsidRPr="000E327B">
        <w:rPr>
          <w:rFonts w:ascii="Courier New" w:hAnsi="Courier New" w:cs="Courier New"/>
          <w:sz w:val="14"/>
          <w:szCs w:val="14"/>
        </w:rPr>
        <w:t>|------------+-------------------------------------------------------------+--------------|</w:t>
      </w:r>
    </w:p>
    <w:p w14:paraId="54B1E675" w14:textId="77777777" w:rsidR="000E327B" w:rsidRPr="000E327B" w:rsidRDefault="000E327B" w:rsidP="000E327B">
      <w:pPr>
        <w:rPr>
          <w:rFonts w:ascii="Courier New" w:hAnsi="Courier New" w:cs="Courier New"/>
          <w:sz w:val="14"/>
          <w:szCs w:val="14"/>
        </w:rPr>
      </w:pPr>
      <w:r w:rsidRPr="000E327B">
        <w:rPr>
          <w:rFonts w:ascii="Courier New" w:hAnsi="Courier New" w:cs="Courier New"/>
          <w:sz w:val="14"/>
          <w:szCs w:val="14"/>
        </w:rPr>
        <w:t>|          1 |      987.82      139.77      152.91       35.11       13.39 |      1329.00 |</w:t>
      </w:r>
    </w:p>
    <w:p w14:paraId="47E2EF4B" w14:textId="77777777" w:rsidR="000E327B" w:rsidRPr="000E327B" w:rsidRDefault="000E327B" w:rsidP="000E327B">
      <w:pPr>
        <w:rPr>
          <w:rFonts w:ascii="Courier New" w:hAnsi="Courier New" w:cs="Courier New"/>
          <w:sz w:val="14"/>
          <w:szCs w:val="14"/>
        </w:rPr>
      </w:pPr>
      <w:r w:rsidRPr="000E327B">
        <w:rPr>
          <w:rFonts w:ascii="Courier New" w:hAnsi="Courier New" w:cs="Courier New"/>
          <w:sz w:val="14"/>
          <w:szCs w:val="14"/>
        </w:rPr>
        <w:t>|          2 |      182.12      429.16      816.61      165.63       48.46 |      1642.00 |</w:t>
      </w:r>
    </w:p>
    <w:p w14:paraId="6802F373" w14:textId="77777777" w:rsidR="000E327B" w:rsidRPr="000E327B" w:rsidRDefault="000E327B" w:rsidP="000E327B">
      <w:pPr>
        <w:rPr>
          <w:rFonts w:ascii="Courier New" w:hAnsi="Courier New" w:cs="Courier New"/>
          <w:sz w:val="14"/>
          <w:szCs w:val="14"/>
        </w:rPr>
      </w:pPr>
      <w:r w:rsidRPr="000E327B">
        <w:rPr>
          <w:rFonts w:ascii="Courier New" w:hAnsi="Courier New" w:cs="Courier New"/>
          <w:sz w:val="14"/>
          <w:szCs w:val="14"/>
        </w:rPr>
        <w:t>|          3 |      233.29     1668.12     9176.49     3956.42     1386.70 |     16421.00 |</w:t>
      </w:r>
    </w:p>
    <w:p w14:paraId="54426F7F" w14:textId="77777777" w:rsidR="000E327B" w:rsidRPr="000E327B" w:rsidRDefault="000E327B" w:rsidP="000E327B">
      <w:pPr>
        <w:rPr>
          <w:rFonts w:ascii="Courier New" w:hAnsi="Courier New" w:cs="Courier New"/>
          <w:sz w:val="14"/>
          <w:szCs w:val="14"/>
        </w:rPr>
      </w:pPr>
      <w:r w:rsidRPr="000E327B">
        <w:rPr>
          <w:rFonts w:ascii="Courier New" w:hAnsi="Courier New" w:cs="Courier New"/>
          <w:sz w:val="14"/>
          <w:szCs w:val="14"/>
        </w:rPr>
        <w:t>|          4 |       19.81      280.67     4442.63     5904.83     5015.06 |     15663.00 |</w:t>
      </w:r>
    </w:p>
    <w:p w14:paraId="13BC4A7C" w14:textId="77777777" w:rsidR="000E327B" w:rsidRPr="000E327B" w:rsidRDefault="000E327B" w:rsidP="000E327B">
      <w:pPr>
        <w:rPr>
          <w:rFonts w:ascii="Courier New" w:hAnsi="Courier New" w:cs="Courier New"/>
          <w:sz w:val="14"/>
          <w:szCs w:val="14"/>
        </w:rPr>
      </w:pPr>
      <w:r w:rsidRPr="000E327B">
        <w:rPr>
          <w:rFonts w:ascii="Courier New" w:hAnsi="Courier New" w:cs="Courier New"/>
          <w:sz w:val="14"/>
          <w:szCs w:val="14"/>
        </w:rPr>
        <w:t>|          5 |        3.47       53.00     1215.72     3658.10    23082.71 |     28013.00 |</w:t>
      </w:r>
    </w:p>
    <w:p w14:paraId="39822760" w14:textId="77777777" w:rsidR="000E327B" w:rsidRPr="000E327B" w:rsidRDefault="000E327B" w:rsidP="000E327B">
      <w:pPr>
        <w:rPr>
          <w:rFonts w:ascii="Courier New" w:hAnsi="Courier New" w:cs="Courier New"/>
          <w:sz w:val="14"/>
          <w:szCs w:val="14"/>
        </w:rPr>
      </w:pPr>
      <w:r w:rsidRPr="000E327B">
        <w:rPr>
          <w:rFonts w:ascii="Courier New" w:hAnsi="Courier New" w:cs="Courier New"/>
          <w:sz w:val="14"/>
          <w:szCs w:val="14"/>
        </w:rPr>
        <w:t>|------------+-------------------------------------------------------------+--------------|</w:t>
      </w:r>
    </w:p>
    <w:p w14:paraId="512D6DC8" w14:textId="77777777" w:rsidR="000E327B" w:rsidRPr="000E327B" w:rsidRDefault="000E327B" w:rsidP="000E327B">
      <w:pPr>
        <w:rPr>
          <w:rFonts w:ascii="Courier New" w:hAnsi="Courier New" w:cs="Courier New"/>
          <w:sz w:val="14"/>
          <w:szCs w:val="14"/>
        </w:rPr>
      </w:pPr>
      <w:r w:rsidRPr="000E327B">
        <w:rPr>
          <w:rFonts w:ascii="Courier New" w:hAnsi="Courier New" w:cs="Courier New"/>
          <w:sz w:val="14"/>
          <w:szCs w:val="14"/>
        </w:rPr>
        <w:t>|      Total |     1426.50     2570.72    15804.36    13720.09    29546.32 |     63068.00 |</w:t>
      </w:r>
    </w:p>
    <w:p w14:paraId="56D97EAD" w14:textId="77777777" w:rsidR="000E327B" w:rsidRPr="000E327B" w:rsidRDefault="000E327B" w:rsidP="000E327B">
      <w:pPr>
        <w:rPr>
          <w:rFonts w:ascii="Courier New" w:hAnsi="Courier New" w:cs="Courier New"/>
          <w:sz w:val="14"/>
          <w:szCs w:val="14"/>
        </w:rPr>
      </w:pPr>
      <w:r w:rsidRPr="000E327B">
        <w:rPr>
          <w:rFonts w:ascii="Courier New" w:hAnsi="Courier New" w:cs="Courier New"/>
          <w:sz w:val="14"/>
          <w:szCs w:val="14"/>
        </w:rPr>
        <w:t>-------------------------------------------------------------------------------------------</w:t>
      </w:r>
    </w:p>
    <w:p w14:paraId="70DD97B3" w14:textId="77777777" w:rsidR="000E327B" w:rsidRPr="000E327B" w:rsidRDefault="000E327B" w:rsidP="000E327B">
      <w:pPr>
        <w:rPr>
          <w:rFonts w:ascii="Courier New" w:hAnsi="Courier New" w:cs="Courier New"/>
          <w:sz w:val="14"/>
          <w:szCs w:val="14"/>
        </w:rPr>
      </w:pPr>
      <w:r w:rsidRPr="000E327B">
        <w:rPr>
          <w:rFonts w:ascii="Courier New" w:hAnsi="Courier New" w:cs="Courier New"/>
          <w:sz w:val="14"/>
          <w:szCs w:val="14"/>
        </w:rPr>
        <w:t xml:space="preserve"> </w:t>
      </w:r>
    </w:p>
    <w:p w14:paraId="00119A9A" w14:textId="77777777" w:rsidR="000E327B" w:rsidRPr="000E327B" w:rsidRDefault="000E327B" w:rsidP="000E327B">
      <w:pPr>
        <w:rPr>
          <w:rFonts w:ascii="Courier New" w:hAnsi="Courier New" w:cs="Courier New"/>
          <w:sz w:val="14"/>
          <w:szCs w:val="14"/>
        </w:rPr>
      </w:pPr>
      <w:r w:rsidRPr="000E327B">
        <w:rPr>
          <w:rFonts w:ascii="Courier New" w:hAnsi="Courier New" w:cs="Courier New"/>
          <w:sz w:val="14"/>
          <w:szCs w:val="14"/>
        </w:rPr>
        <w:t xml:space="preserve">        CATEGORY PROBABILITIES: MODES - Andrich thresholds at intersections</w:t>
      </w:r>
    </w:p>
    <w:p w14:paraId="3E64C110" w14:textId="77777777" w:rsidR="000E327B" w:rsidRPr="000E327B" w:rsidRDefault="000E327B" w:rsidP="000E327B">
      <w:pPr>
        <w:rPr>
          <w:rFonts w:ascii="Courier New" w:hAnsi="Courier New" w:cs="Courier New"/>
          <w:sz w:val="14"/>
          <w:szCs w:val="14"/>
        </w:rPr>
      </w:pPr>
      <w:r w:rsidRPr="000E327B">
        <w:rPr>
          <w:rFonts w:ascii="Courier New" w:hAnsi="Courier New" w:cs="Courier New"/>
          <w:sz w:val="14"/>
          <w:szCs w:val="14"/>
        </w:rPr>
        <w:t>P      -+-------+-------+-------+-------+-------+-------+-------+-</w:t>
      </w:r>
    </w:p>
    <w:p w14:paraId="3A4F68B8" w14:textId="77777777" w:rsidR="000E327B" w:rsidRPr="000E327B" w:rsidRDefault="000E327B" w:rsidP="000E327B">
      <w:pPr>
        <w:rPr>
          <w:rFonts w:ascii="Courier New" w:hAnsi="Courier New" w:cs="Courier New"/>
          <w:sz w:val="14"/>
          <w:szCs w:val="14"/>
        </w:rPr>
      </w:pPr>
      <w:proofErr w:type="gramStart"/>
      <w:r w:rsidRPr="000E327B">
        <w:rPr>
          <w:rFonts w:ascii="Courier New" w:hAnsi="Courier New" w:cs="Courier New"/>
          <w:sz w:val="14"/>
          <w:szCs w:val="14"/>
        </w:rPr>
        <w:t>R  1.0</w:t>
      </w:r>
      <w:proofErr w:type="gramEnd"/>
      <w:r w:rsidRPr="000E327B">
        <w:rPr>
          <w:rFonts w:ascii="Courier New" w:hAnsi="Courier New" w:cs="Courier New"/>
          <w:sz w:val="14"/>
          <w:szCs w:val="14"/>
        </w:rPr>
        <w:t xml:space="preserve"> +                                                         +</w:t>
      </w:r>
    </w:p>
    <w:p w14:paraId="13711D29" w14:textId="77777777" w:rsidR="000E327B" w:rsidRPr="000E327B" w:rsidRDefault="000E327B" w:rsidP="000E327B">
      <w:pPr>
        <w:rPr>
          <w:rFonts w:ascii="Courier New" w:hAnsi="Courier New" w:cs="Courier New"/>
          <w:sz w:val="14"/>
          <w:szCs w:val="14"/>
        </w:rPr>
      </w:pPr>
      <w:r w:rsidRPr="000E327B">
        <w:rPr>
          <w:rFonts w:ascii="Courier New" w:hAnsi="Courier New" w:cs="Courier New"/>
          <w:sz w:val="14"/>
          <w:szCs w:val="14"/>
        </w:rPr>
        <w:t>O      |111                                                    55|</w:t>
      </w:r>
    </w:p>
    <w:p w14:paraId="757857DA" w14:textId="77777777" w:rsidR="000E327B" w:rsidRPr="000E327B" w:rsidRDefault="000E327B" w:rsidP="000E327B">
      <w:pPr>
        <w:rPr>
          <w:rFonts w:ascii="Courier New" w:hAnsi="Courier New" w:cs="Courier New"/>
          <w:sz w:val="14"/>
          <w:szCs w:val="14"/>
        </w:rPr>
      </w:pPr>
      <w:r w:rsidRPr="000E327B">
        <w:rPr>
          <w:rFonts w:ascii="Courier New" w:hAnsi="Courier New" w:cs="Courier New"/>
          <w:sz w:val="14"/>
          <w:szCs w:val="14"/>
        </w:rPr>
        <w:t xml:space="preserve">B      |   11                                               </w:t>
      </w:r>
      <w:proofErr w:type="gramStart"/>
      <w:r w:rsidRPr="000E327B">
        <w:rPr>
          <w:rFonts w:ascii="Courier New" w:hAnsi="Courier New" w:cs="Courier New"/>
          <w:sz w:val="14"/>
          <w:szCs w:val="14"/>
        </w:rPr>
        <w:t>555  |</w:t>
      </w:r>
      <w:proofErr w:type="gramEnd"/>
    </w:p>
    <w:p w14:paraId="24CF3B9C" w14:textId="77777777" w:rsidR="000E327B" w:rsidRPr="000E327B" w:rsidRDefault="000E327B" w:rsidP="000E327B">
      <w:pPr>
        <w:rPr>
          <w:rFonts w:ascii="Courier New" w:hAnsi="Courier New" w:cs="Courier New"/>
          <w:sz w:val="14"/>
          <w:szCs w:val="14"/>
        </w:rPr>
      </w:pPr>
      <w:r w:rsidRPr="000E327B">
        <w:rPr>
          <w:rFonts w:ascii="Courier New" w:hAnsi="Courier New" w:cs="Courier New"/>
          <w:sz w:val="14"/>
          <w:szCs w:val="14"/>
        </w:rPr>
        <w:t>A      |     11                                           55     |</w:t>
      </w:r>
    </w:p>
    <w:p w14:paraId="3D2E9B6D" w14:textId="77777777" w:rsidR="000E327B" w:rsidRPr="000E327B" w:rsidRDefault="000E327B" w:rsidP="000E327B">
      <w:pPr>
        <w:rPr>
          <w:rFonts w:ascii="Courier New" w:hAnsi="Courier New" w:cs="Courier New"/>
          <w:sz w:val="14"/>
          <w:szCs w:val="14"/>
        </w:rPr>
      </w:pPr>
      <w:r w:rsidRPr="000E327B">
        <w:rPr>
          <w:rFonts w:ascii="Courier New" w:hAnsi="Courier New" w:cs="Courier New"/>
          <w:sz w:val="14"/>
          <w:szCs w:val="14"/>
        </w:rPr>
        <w:t>B   .8 +       11                                        5       +</w:t>
      </w:r>
    </w:p>
    <w:p w14:paraId="400D7093" w14:textId="77777777" w:rsidR="000E327B" w:rsidRPr="000E327B" w:rsidRDefault="000E327B" w:rsidP="000E327B">
      <w:pPr>
        <w:rPr>
          <w:rFonts w:ascii="Courier New" w:hAnsi="Courier New" w:cs="Courier New"/>
          <w:sz w:val="14"/>
          <w:szCs w:val="14"/>
        </w:rPr>
      </w:pPr>
      <w:r w:rsidRPr="000E327B">
        <w:rPr>
          <w:rFonts w:ascii="Courier New" w:hAnsi="Courier New" w:cs="Courier New"/>
          <w:sz w:val="14"/>
          <w:szCs w:val="14"/>
        </w:rPr>
        <w:t>I      |         1                  33                  5        |</w:t>
      </w:r>
    </w:p>
    <w:p w14:paraId="5EA49848" w14:textId="77777777" w:rsidR="000E327B" w:rsidRPr="000E327B" w:rsidRDefault="000E327B" w:rsidP="000E327B">
      <w:pPr>
        <w:rPr>
          <w:rFonts w:ascii="Courier New" w:hAnsi="Courier New" w:cs="Courier New"/>
          <w:sz w:val="14"/>
          <w:szCs w:val="14"/>
        </w:rPr>
      </w:pPr>
      <w:r w:rsidRPr="000E327B">
        <w:rPr>
          <w:rFonts w:ascii="Courier New" w:hAnsi="Courier New" w:cs="Courier New"/>
          <w:sz w:val="14"/>
          <w:szCs w:val="14"/>
        </w:rPr>
        <w:t xml:space="preserve">L      |          1               </w:t>
      </w:r>
      <w:proofErr w:type="gramStart"/>
      <w:r w:rsidRPr="000E327B">
        <w:rPr>
          <w:rFonts w:ascii="Courier New" w:hAnsi="Courier New" w:cs="Courier New"/>
          <w:sz w:val="14"/>
          <w:szCs w:val="14"/>
        </w:rPr>
        <w:t>33  33</w:t>
      </w:r>
      <w:proofErr w:type="gramEnd"/>
      <w:r w:rsidRPr="000E327B">
        <w:rPr>
          <w:rFonts w:ascii="Courier New" w:hAnsi="Courier New" w:cs="Courier New"/>
          <w:sz w:val="14"/>
          <w:szCs w:val="14"/>
        </w:rPr>
        <w:t xml:space="preserve">               5         |</w:t>
      </w:r>
    </w:p>
    <w:p w14:paraId="6B72FD09" w14:textId="77777777" w:rsidR="000E327B" w:rsidRPr="000E327B" w:rsidRDefault="000E327B" w:rsidP="000E327B">
      <w:pPr>
        <w:rPr>
          <w:rFonts w:ascii="Courier New" w:hAnsi="Courier New" w:cs="Courier New"/>
          <w:sz w:val="14"/>
          <w:szCs w:val="14"/>
        </w:rPr>
      </w:pPr>
      <w:r w:rsidRPr="000E327B">
        <w:rPr>
          <w:rFonts w:ascii="Courier New" w:hAnsi="Courier New" w:cs="Courier New"/>
          <w:sz w:val="14"/>
          <w:szCs w:val="14"/>
        </w:rPr>
        <w:t>I      |           1            33      3             5          |</w:t>
      </w:r>
    </w:p>
    <w:p w14:paraId="35623E47" w14:textId="77777777" w:rsidR="000E327B" w:rsidRPr="000E327B" w:rsidRDefault="000E327B" w:rsidP="000E327B">
      <w:pPr>
        <w:rPr>
          <w:rFonts w:ascii="Courier New" w:hAnsi="Courier New" w:cs="Courier New"/>
          <w:sz w:val="14"/>
          <w:szCs w:val="14"/>
        </w:rPr>
      </w:pPr>
      <w:r w:rsidRPr="000E327B">
        <w:rPr>
          <w:rFonts w:ascii="Courier New" w:hAnsi="Courier New" w:cs="Courier New"/>
          <w:sz w:val="14"/>
          <w:szCs w:val="14"/>
        </w:rPr>
        <w:t>T   .6 +            1          3         3           5           +</w:t>
      </w:r>
    </w:p>
    <w:p w14:paraId="14FBF4F3" w14:textId="77777777" w:rsidR="000E327B" w:rsidRPr="000E327B" w:rsidRDefault="000E327B" w:rsidP="000E327B">
      <w:pPr>
        <w:rPr>
          <w:rFonts w:ascii="Courier New" w:hAnsi="Courier New" w:cs="Courier New"/>
          <w:sz w:val="14"/>
          <w:szCs w:val="14"/>
        </w:rPr>
      </w:pPr>
      <w:r w:rsidRPr="000E327B">
        <w:rPr>
          <w:rFonts w:ascii="Courier New" w:hAnsi="Courier New" w:cs="Courier New"/>
          <w:sz w:val="14"/>
          <w:szCs w:val="14"/>
        </w:rPr>
        <w:t>Y      |            1         3           3         5            |</w:t>
      </w:r>
    </w:p>
    <w:p w14:paraId="20F0C8E0" w14:textId="77777777" w:rsidR="000E327B" w:rsidRPr="000E327B" w:rsidRDefault="000E327B" w:rsidP="000E327B">
      <w:pPr>
        <w:rPr>
          <w:rFonts w:ascii="Courier New" w:hAnsi="Courier New" w:cs="Courier New"/>
          <w:sz w:val="14"/>
          <w:szCs w:val="14"/>
        </w:rPr>
      </w:pPr>
      <w:r w:rsidRPr="000E327B">
        <w:rPr>
          <w:rFonts w:ascii="Courier New" w:hAnsi="Courier New" w:cs="Courier New"/>
          <w:sz w:val="14"/>
          <w:szCs w:val="14"/>
        </w:rPr>
        <w:t xml:space="preserve">    .5 +             1   </w:t>
      </w:r>
      <w:proofErr w:type="gramStart"/>
      <w:r w:rsidRPr="000E327B">
        <w:rPr>
          <w:rFonts w:ascii="Courier New" w:hAnsi="Courier New" w:cs="Courier New"/>
          <w:sz w:val="14"/>
          <w:szCs w:val="14"/>
        </w:rPr>
        <w:t>22  3</w:t>
      </w:r>
      <w:proofErr w:type="gramEnd"/>
      <w:r w:rsidRPr="000E327B">
        <w:rPr>
          <w:rFonts w:ascii="Courier New" w:hAnsi="Courier New" w:cs="Courier New"/>
          <w:sz w:val="14"/>
          <w:szCs w:val="14"/>
        </w:rPr>
        <w:t xml:space="preserve">             3   44  5             +</w:t>
      </w:r>
    </w:p>
    <w:p w14:paraId="5056EE80" w14:textId="77777777" w:rsidR="000E327B" w:rsidRPr="000E327B" w:rsidRDefault="000E327B" w:rsidP="000E327B">
      <w:pPr>
        <w:rPr>
          <w:rFonts w:ascii="Courier New" w:hAnsi="Courier New" w:cs="Courier New"/>
          <w:sz w:val="14"/>
          <w:szCs w:val="14"/>
        </w:rPr>
      </w:pPr>
      <w:r w:rsidRPr="000E327B">
        <w:rPr>
          <w:rFonts w:ascii="Courier New" w:hAnsi="Courier New" w:cs="Courier New"/>
          <w:sz w:val="14"/>
          <w:szCs w:val="14"/>
        </w:rPr>
        <w:t>O      |              *</w:t>
      </w:r>
      <w:proofErr w:type="gramStart"/>
      <w:r w:rsidRPr="000E327B">
        <w:rPr>
          <w:rFonts w:ascii="Courier New" w:hAnsi="Courier New" w:cs="Courier New"/>
          <w:sz w:val="14"/>
          <w:szCs w:val="14"/>
        </w:rPr>
        <w:t>22  2</w:t>
      </w:r>
      <w:proofErr w:type="gramEnd"/>
      <w:r w:rsidRPr="000E327B">
        <w:rPr>
          <w:rFonts w:ascii="Courier New" w:hAnsi="Courier New" w:cs="Courier New"/>
          <w:sz w:val="14"/>
          <w:szCs w:val="14"/>
        </w:rPr>
        <w:t>*               344  4*              |</w:t>
      </w:r>
    </w:p>
    <w:p w14:paraId="32087606" w14:textId="77777777" w:rsidR="000E327B" w:rsidRPr="000E327B" w:rsidRDefault="000E327B" w:rsidP="000E327B">
      <w:pPr>
        <w:rPr>
          <w:rFonts w:ascii="Courier New" w:hAnsi="Courier New" w:cs="Courier New"/>
          <w:sz w:val="14"/>
          <w:szCs w:val="14"/>
        </w:rPr>
      </w:pPr>
      <w:r w:rsidRPr="000E327B">
        <w:rPr>
          <w:rFonts w:ascii="Courier New" w:hAnsi="Courier New" w:cs="Courier New"/>
          <w:sz w:val="14"/>
          <w:szCs w:val="14"/>
        </w:rPr>
        <w:t>F   .4 +             2 1    32             443    544            +</w:t>
      </w:r>
    </w:p>
    <w:p w14:paraId="09A48FA3" w14:textId="77777777" w:rsidR="000E327B" w:rsidRPr="000E327B" w:rsidRDefault="000E327B" w:rsidP="000E327B">
      <w:pPr>
        <w:rPr>
          <w:rFonts w:ascii="Courier New" w:hAnsi="Courier New" w:cs="Courier New"/>
          <w:sz w:val="14"/>
          <w:szCs w:val="14"/>
        </w:rPr>
      </w:pPr>
      <w:r w:rsidRPr="000E327B">
        <w:rPr>
          <w:rFonts w:ascii="Courier New" w:hAnsi="Courier New" w:cs="Courier New"/>
          <w:sz w:val="14"/>
          <w:szCs w:val="14"/>
        </w:rPr>
        <w:t xml:space="preserve">       |            2   </w:t>
      </w:r>
      <w:proofErr w:type="gramStart"/>
      <w:r w:rsidRPr="000E327B">
        <w:rPr>
          <w:rFonts w:ascii="Courier New" w:hAnsi="Courier New" w:cs="Courier New"/>
          <w:sz w:val="14"/>
          <w:szCs w:val="14"/>
        </w:rPr>
        <w:t>1  3</w:t>
      </w:r>
      <w:proofErr w:type="gramEnd"/>
      <w:r w:rsidRPr="000E327B">
        <w:rPr>
          <w:rFonts w:ascii="Courier New" w:hAnsi="Courier New" w:cs="Courier New"/>
          <w:sz w:val="14"/>
          <w:szCs w:val="14"/>
        </w:rPr>
        <w:t xml:space="preserve">  2           4   3  5   4           |</w:t>
      </w:r>
    </w:p>
    <w:p w14:paraId="09271053" w14:textId="77777777" w:rsidR="000E327B" w:rsidRPr="000E327B" w:rsidRDefault="000E327B" w:rsidP="000E327B">
      <w:pPr>
        <w:rPr>
          <w:rFonts w:ascii="Courier New" w:hAnsi="Courier New" w:cs="Courier New"/>
          <w:sz w:val="14"/>
          <w:szCs w:val="14"/>
        </w:rPr>
      </w:pPr>
      <w:r w:rsidRPr="000E327B">
        <w:rPr>
          <w:rFonts w:ascii="Courier New" w:hAnsi="Courier New" w:cs="Courier New"/>
          <w:sz w:val="14"/>
          <w:szCs w:val="14"/>
        </w:rPr>
        <w:t>R      |          22    1 3    22        4     35     4          |</w:t>
      </w:r>
    </w:p>
    <w:p w14:paraId="3AA9E4CB" w14:textId="77777777" w:rsidR="000E327B" w:rsidRPr="000E327B" w:rsidRDefault="000E327B" w:rsidP="000E327B">
      <w:pPr>
        <w:rPr>
          <w:rFonts w:ascii="Courier New" w:hAnsi="Courier New" w:cs="Courier New"/>
          <w:sz w:val="14"/>
          <w:szCs w:val="14"/>
        </w:rPr>
      </w:pPr>
      <w:r w:rsidRPr="000E327B">
        <w:rPr>
          <w:rFonts w:ascii="Courier New" w:hAnsi="Courier New" w:cs="Courier New"/>
          <w:sz w:val="14"/>
          <w:szCs w:val="14"/>
        </w:rPr>
        <w:t>E      |         2       *       2      4      53      44        |</w:t>
      </w:r>
    </w:p>
    <w:p w14:paraId="22BB12C5" w14:textId="77777777" w:rsidR="000E327B" w:rsidRPr="000E327B" w:rsidRDefault="000E327B" w:rsidP="000E327B">
      <w:pPr>
        <w:rPr>
          <w:rFonts w:ascii="Courier New" w:hAnsi="Courier New" w:cs="Courier New"/>
          <w:sz w:val="14"/>
          <w:szCs w:val="14"/>
        </w:rPr>
      </w:pPr>
      <w:r w:rsidRPr="000E327B">
        <w:rPr>
          <w:rFonts w:ascii="Courier New" w:hAnsi="Courier New" w:cs="Courier New"/>
          <w:sz w:val="14"/>
          <w:szCs w:val="14"/>
        </w:rPr>
        <w:t xml:space="preserve">S   .2 +        2       3 1       2   44      </w:t>
      </w:r>
      <w:proofErr w:type="gramStart"/>
      <w:r w:rsidRPr="000E327B">
        <w:rPr>
          <w:rFonts w:ascii="Courier New" w:hAnsi="Courier New" w:cs="Courier New"/>
          <w:sz w:val="14"/>
          <w:szCs w:val="14"/>
        </w:rPr>
        <w:t>5  3</w:t>
      </w:r>
      <w:proofErr w:type="gramEnd"/>
      <w:r w:rsidRPr="000E327B">
        <w:rPr>
          <w:rFonts w:ascii="Courier New" w:hAnsi="Courier New" w:cs="Courier New"/>
          <w:sz w:val="14"/>
          <w:szCs w:val="14"/>
        </w:rPr>
        <w:t xml:space="preserve">       4       +</w:t>
      </w:r>
    </w:p>
    <w:p w14:paraId="7DCBCCEE" w14:textId="77777777" w:rsidR="000E327B" w:rsidRPr="000E327B" w:rsidRDefault="000E327B" w:rsidP="000E327B">
      <w:pPr>
        <w:rPr>
          <w:rFonts w:ascii="Courier New" w:hAnsi="Courier New" w:cs="Courier New"/>
          <w:sz w:val="14"/>
          <w:szCs w:val="14"/>
        </w:rPr>
      </w:pPr>
      <w:r w:rsidRPr="000E327B">
        <w:rPr>
          <w:rFonts w:ascii="Courier New" w:hAnsi="Courier New" w:cs="Courier New"/>
          <w:sz w:val="14"/>
          <w:szCs w:val="14"/>
        </w:rPr>
        <w:t>P      |      22       3   11      224       5    3       44     |</w:t>
      </w:r>
    </w:p>
    <w:p w14:paraId="0E81BD9A" w14:textId="77777777" w:rsidR="000E327B" w:rsidRPr="000E327B" w:rsidRDefault="000E327B" w:rsidP="000E327B">
      <w:pPr>
        <w:rPr>
          <w:rFonts w:ascii="Courier New" w:hAnsi="Courier New" w:cs="Courier New"/>
          <w:sz w:val="14"/>
          <w:szCs w:val="14"/>
        </w:rPr>
      </w:pPr>
      <w:r w:rsidRPr="000E327B">
        <w:rPr>
          <w:rFonts w:ascii="Courier New" w:hAnsi="Courier New" w:cs="Courier New"/>
          <w:sz w:val="14"/>
          <w:szCs w:val="14"/>
        </w:rPr>
        <w:t xml:space="preserve">O      |   222       33      1    44422    55      33       </w:t>
      </w:r>
      <w:proofErr w:type="gramStart"/>
      <w:r w:rsidRPr="000E327B">
        <w:rPr>
          <w:rFonts w:ascii="Courier New" w:hAnsi="Courier New" w:cs="Courier New"/>
          <w:sz w:val="14"/>
          <w:szCs w:val="14"/>
        </w:rPr>
        <w:t>444  |</w:t>
      </w:r>
      <w:proofErr w:type="gramEnd"/>
    </w:p>
    <w:p w14:paraId="2253693B" w14:textId="77777777" w:rsidR="000E327B" w:rsidRPr="000E327B" w:rsidRDefault="000E327B" w:rsidP="000E327B">
      <w:pPr>
        <w:rPr>
          <w:rFonts w:ascii="Courier New" w:hAnsi="Courier New" w:cs="Courier New"/>
          <w:sz w:val="14"/>
          <w:szCs w:val="14"/>
        </w:rPr>
      </w:pPr>
      <w:r w:rsidRPr="000E327B">
        <w:rPr>
          <w:rFonts w:ascii="Courier New" w:hAnsi="Courier New" w:cs="Courier New"/>
          <w:sz w:val="14"/>
          <w:szCs w:val="14"/>
        </w:rPr>
        <w:t>N      |222       333         1***     2***          333       44|</w:t>
      </w:r>
    </w:p>
    <w:p w14:paraId="74F8BD52" w14:textId="77777777" w:rsidR="000E327B" w:rsidRPr="000E327B" w:rsidRDefault="000E327B" w:rsidP="000E327B">
      <w:pPr>
        <w:rPr>
          <w:rFonts w:ascii="Courier New" w:hAnsi="Courier New" w:cs="Courier New"/>
          <w:sz w:val="14"/>
          <w:szCs w:val="14"/>
        </w:rPr>
      </w:pPr>
      <w:r w:rsidRPr="000E327B">
        <w:rPr>
          <w:rFonts w:ascii="Courier New" w:hAnsi="Courier New" w:cs="Courier New"/>
          <w:sz w:val="14"/>
          <w:szCs w:val="14"/>
        </w:rPr>
        <w:t>S   .0 +***********************555******111**********************+</w:t>
      </w:r>
    </w:p>
    <w:p w14:paraId="0583D82C" w14:textId="77777777" w:rsidR="000E327B" w:rsidRPr="000E327B" w:rsidRDefault="000E327B" w:rsidP="000E327B">
      <w:pPr>
        <w:rPr>
          <w:rFonts w:ascii="Courier New" w:hAnsi="Courier New" w:cs="Courier New"/>
          <w:sz w:val="14"/>
          <w:szCs w:val="14"/>
        </w:rPr>
      </w:pPr>
      <w:r w:rsidRPr="000E327B">
        <w:rPr>
          <w:rFonts w:ascii="Courier New" w:hAnsi="Courier New" w:cs="Courier New"/>
          <w:sz w:val="14"/>
          <w:szCs w:val="14"/>
        </w:rPr>
        <w:t>E      -+-------+-------+-------+-------+-------+-------+-------+-</w:t>
      </w:r>
    </w:p>
    <w:p w14:paraId="2E08BA52" w14:textId="77777777" w:rsidR="000E327B" w:rsidRPr="000E327B" w:rsidRDefault="000E327B" w:rsidP="000E327B">
      <w:pPr>
        <w:rPr>
          <w:rFonts w:ascii="Courier New" w:hAnsi="Courier New" w:cs="Courier New"/>
          <w:sz w:val="14"/>
          <w:szCs w:val="14"/>
        </w:rPr>
      </w:pPr>
      <w:r w:rsidRPr="000E327B">
        <w:rPr>
          <w:rFonts w:ascii="Courier New" w:hAnsi="Courier New" w:cs="Courier New"/>
          <w:sz w:val="14"/>
          <w:szCs w:val="14"/>
        </w:rPr>
        <w:t xml:space="preserve">     -400    -300    -200    -100       0     100     200     300</w:t>
      </w:r>
    </w:p>
    <w:p w14:paraId="1FE0A752" w14:textId="77777777" w:rsidR="000E327B" w:rsidRPr="000E327B" w:rsidRDefault="000E327B" w:rsidP="000E327B">
      <w:pPr>
        <w:rPr>
          <w:rFonts w:ascii="Courier New" w:hAnsi="Courier New" w:cs="Courier New"/>
          <w:sz w:val="14"/>
          <w:szCs w:val="14"/>
        </w:rPr>
      </w:pPr>
      <w:r w:rsidRPr="000E327B">
        <w:rPr>
          <w:rFonts w:ascii="Courier New" w:hAnsi="Courier New" w:cs="Courier New"/>
          <w:sz w:val="14"/>
          <w:szCs w:val="14"/>
        </w:rPr>
        <w:t xml:space="preserve">        PERSON [MINUS] ITEM MEASURE</w:t>
      </w:r>
    </w:p>
    <w:p w14:paraId="087FABDD" w14:textId="77777777" w:rsidR="000E327B" w:rsidRPr="000E327B" w:rsidRDefault="000E327B" w:rsidP="000E327B">
      <w:pPr>
        <w:rPr>
          <w:rFonts w:ascii="Courier New" w:hAnsi="Courier New" w:cs="Courier New"/>
          <w:sz w:val="14"/>
          <w:szCs w:val="14"/>
        </w:rPr>
      </w:pPr>
      <w:r w:rsidRPr="000E327B">
        <w:rPr>
          <w:rFonts w:ascii="Courier New" w:hAnsi="Courier New" w:cs="Courier New"/>
          <w:sz w:val="14"/>
          <w:szCs w:val="14"/>
        </w:rPr>
        <w:t xml:space="preserve"> </w:t>
      </w:r>
    </w:p>
    <w:p w14:paraId="24F1042B" w14:textId="77777777" w:rsidR="000E327B" w:rsidRPr="000E327B" w:rsidRDefault="000E327B" w:rsidP="000E327B">
      <w:pPr>
        <w:rPr>
          <w:rFonts w:ascii="Courier New" w:hAnsi="Courier New" w:cs="Courier New"/>
          <w:sz w:val="14"/>
          <w:szCs w:val="14"/>
        </w:rPr>
      </w:pPr>
      <w:r w:rsidRPr="000E327B">
        <w:rPr>
          <w:rFonts w:ascii="Courier New" w:hAnsi="Courier New" w:cs="Courier New"/>
          <w:sz w:val="14"/>
          <w:szCs w:val="14"/>
        </w:rPr>
        <w:t xml:space="preserve"> </w:t>
      </w:r>
    </w:p>
    <w:p w14:paraId="43D2690E" w14:textId="77777777" w:rsidR="009856C9" w:rsidRDefault="000E327B" w:rsidP="00494026">
      <w:pPr>
        <w:spacing w:before="240"/>
        <w:rPr>
          <w:rFonts w:ascii="Times New Roman" w:hAnsi="Times New Roman"/>
          <w:sz w:val="24"/>
        </w:rPr>
      </w:pPr>
      <w:r w:rsidRPr="000E327B">
        <w:rPr>
          <w:rFonts w:ascii="Times New Roman" w:hAnsi="Times New Roman"/>
          <w:sz w:val="24"/>
        </w:rPr>
        <w:br w:type="page"/>
      </w:r>
    </w:p>
    <w:p w14:paraId="6BD670DE" w14:textId="77777777" w:rsidR="009856C9" w:rsidRDefault="009856C9" w:rsidP="00494026">
      <w:pPr>
        <w:spacing w:before="240"/>
        <w:rPr>
          <w:rFonts w:ascii="Times New Roman" w:hAnsi="Times New Roman"/>
          <w:sz w:val="24"/>
        </w:rPr>
      </w:pPr>
    </w:p>
    <w:p w14:paraId="4D39B904" w14:textId="4395FB4C" w:rsidR="000E327B" w:rsidRPr="004066D7" w:rsidRDefault="000E327B" w:rsidP="009856C9">
      <w:pPr>
        <w:rPr>
          <w:rFonts w:ascii="Courier New" w:hAnsi="Courier New" w:cs="Courier New"/>
          <w:sz w:val="14"/>
          <w:szCs w:val="14"/>
        </w:rPr>
      </w:pPr>
      <w:r w:rsidRPr="004066D7">
        <w:rPr>
          <w:rFonts w:ascii="Courier New" w:hAnsi="Courier New" w:cs="Courier New"/>
          <w:sz w:val="14"/>
          <w:szCs w:val="14"/>
        </w:rPr>
        <w:t xml:space="preserve">TABLE 10.1 MA Impact on Families Scale: June 202 </w:t>
      </w:r>
      <w:proofErr w:type="gramStart"/>
      <w:r w:rsidRPr="004066D7">
        <w:rPr>
          <w:rFonts w:ascii="Courier New" w:hAnsi="Courier New" w:cs="Courier New"/>
          <w:sz w:val="14"/>
          <w:szCs w:val="14"/>
        </w:rPr>
        <w:t>ZOU460WS.TXT  Jun</w:t>
      </w:r>
      <w:proofErr w:type="gramEnd"/>
      <w:r w:rsidRPr="004066D7">
        <w:rPr>
          <w:rFonts w:ascii="Courier New" w:hAnsi="Courier New" w:cs="Courier New"/>
          <w:sz w:val="14"/>
          <w:szCs w:val="14"/>
        </w:rPr>
        <w:t xml:space="preserve">  4 2022  6:32es</w:t>
      </w:r>
    </w:p>
    <w:p w14:paraId="3A7BAEA9" w14:textId="77777777" w:rsidR="000E327B" w:rsidRPr="000E327B" w:rsidRDefault="000E327B" w:rsidP="000E327B">
      <w:pPr>
        <w:rPr>
          <w:rFonts w:ascii="Courier New" w:hAnsi="Courier New" w:cs="Courier New"/>
          <w:sz w:val="14"/>
          <w:szCs w:val="14"/>
        </w:rPr>
      </w:pPr>
      <w:r w:rsidRPr="000E327B">
        <w:rPr>
          <w:rFonts w:ascii="Courier New" w:hAnsi="Courier New" w:cs="Courier New"/>
          <w:sz w:val="14"/>
          <w:szCs w:val="14"/>
        </w:rPr>
        <w:t xml:space="preserve">INPUT: 2804 PERSON  23 </w:t>
      </w:r>
      <w:proofErr w:type="gramStart"/>
      <w:r w:rsidRPr="000E327B">
        <w:rPr>
          <w:rFonts w:ascii="Courier New" w:hAnsi="Courier New" w:cs="Courier New"/>
          <w:sz w:val="14"/>
          <w:szCs w:val="14"/>
        </w:rPr>
        <w:t>ITEM  REPORTED</w:t>
      </w:r>
      <w:proofErr w:type="gramEnd"/>
      <w:r w:rsidRPr="000E327B">
        <w:rPr>
          <w:rFonts w:ascii="Courier New" w:hAnsi="Courier New" w:cs="Courier New"/>
          <w:sz w:val="14"/>
          <w:szCs w:val="14"/>
        </w:rPr>
        <w:t>: 2804 PERSON  23 ITEM  5 CATS WINSTEPS 4.4.7</w:t>
      </w:r>
    </w:p>
    <w:p w14:paraId="35E86BED" w14:textId="77777777" w:rsidR="000E327B" w:rsidRPr="000E327B" w:rsidRDefault="000E327B" w:rsidP="000E327B">
      <w:pPr>
        <w:rPr>
          <w:rFonts w:ascii="Courier New" w:hAnsi="Courier New" w:cs="Courier New"/>
          <w:sz w:val="14"/>
          <w:szCs w:val="14"/>
        </w:rPr>
      </w:pPr>
      <w:r w:rsidRPr="000E327B">
        <w:rPr>
          <w:rFonts w:ascii="Courier New" w:hAnsi="Courier New" w:cs="Courier New"/>
          <w:sz w:val="14"/>
          <w:szCs w:val="14"/>
        </w:rPr>
        <w:t>----------------------------------------------------------------------------------</w:t>
      </w:r>
    </w:p>
    <w:p w14:paraId="30813778" w14:textId="77777777" w:rsidR="000E327B" w:rsidRPr="000E327B" w:rsidRDefault="000E327B" w:rsidP="000E327B">
      <w:pPr>
        <w:rPr>
          <w:rFonts w:ascii="Courier New" w:hAnsi="Courier New" w:cs="Courier New"/>
          <w:sz w:val="14"/>
          <w:szCs w:val="14"/>
        </w:rPr>
      </w:pPr>
      <w:r w:rsidRPr="000E327B">
        <w:rPr>
          <w:rFonts w:ascii="Courier New" w:hAnsi="Courier New" w:cs="Courier New"/>
          <w:sz w:val="14"/>
          <w:szCs w:val="14"/>
        </w:rPr>
        <w:t xml:space="preserve">PERSON: REAL SEP.: </w:t>
      </w:r>
      <w:proofErr w:type="gramStart"/>
      <w:r w:rsidRPr="000E327B">
        <w:rPr>
          <w:rFonts w:ascii="Courier New" w:hAnsi="Courier New" w:cs="Courier New"/>
          <w:sz w:val="14"/>
          <w:szCs w:val="14"/>
        </w:rPr>
        <w:t>3.11  REL.</w:t>
      </w:r>
      <w:proofErr w:type="gramEnd"/>
      <w:r w:rsidRPr="000E327B">
        <w:rPr>
          <w:rFonts w:ascii="Courier New" w:hAnsi="Courier New" w:cs="Courier New"/>
          <w:sz w:val="14"/>
          <w:szCs w:val="14"/>
        </w:rPr>
        <w:t>: .91 ... ITEM: REAL SEP.: 21.14  REL.: 1.00</w:t>
      </w:r>
    </w:p>
    <w:p w14:paraId="6839BE4C" w14:textId="77777777" w:rsidR="000E327B" w:rsidRPr="000E327B" w:rsidRDefault="000E327B" w:rsidP="000E327B">
      <w:pPr>
        <w:rPr>
          <w:rFonts w:ascii="Courier New" w:hAnsi="Courier New" w:cs="Courier New"/>
          <w:sz w:val="14"/>
          <w:szCs w:val="14"/>
        </w:rPr>
      </w:pPr>
      <w:r w:rsidRPr="000E327B">
        <w:rPr>
          <w:rFonts w:ascii="Courier New" w:hAnsi="Courier New" w:cs="Courier New"/>
          <w:sz w:val="14"/>
          <w:szCs w:val="14"/>
        </w:rPr>
        <w:t xml:space="preserve"> </w:t>
      </w:r>
    </w:p>
    <w:p w14:paraId="0A46634C" w14:textId="77777777" w:rsidR="000E327B" w:rsidRPr="000E327B" w:rsidRDefault="000E327B" w:rsidP="000E327B">
      <w:pPr>
        <w:rPr>
          <w:rFonts w:ascii="Courier New" w:hAnsi="Courier New" w:cs="Courier New"/>
          <w:sz w:val="14"/>
          <w:szCs w:val="14"/>
        </w:rPr>
      </w:pPr>
      <w:r w:rsidRPr="000E327B">
        <w:rPr>
          <w:rFonts w:ascii="Courier New" w:hAnsi="Courier New" w:cs="Courier New"/>
          <w:sz w:val="14"/>
          <w:szCs w:val="14"/>
        </w:rPr>
        <w:t xml:space="preserve">         ITEM STATISTICS:  MISFIT ORDER</w:t>
      </w:r>
    </w:p>
    <w:p w14:paraId="495C0D7C" w14:textId="77777777" w:rsidR="000E327B" w:rsidRPr="000E327B" w:rsidRDefault="000E327B" w:rsidP="000E327B">
      <w:pPr>
        <w:rPr>
          <w:rFonts w:ascii="Courier New" w:hAnsi="Courier New" w:cs="Courier New"/>
          <w:sz w:val="14"/>
          <w:szCs w:val="14"/>
        </w:rPr>
      </w:pPr>
      <w:r w:rsidRPr="000E327B">
        <w:rPr>
          <w:rFonts w:ascii="Courier New" w:hAnsi="Courier New" w:cs="Courier New"/>
          <w:sz w:val="14"/>
          <w:szCs w:val="14"/>
        </w:rPr>
        <w:t xml:space="preserve"> </w:t>
      </w:r>
    </w:p>
    <w:p w14:paraId="6B7E34B2" w14:textId="77777777" w:rsidR="000E327B" w:rsidRPr="000E327B" w:rsidRDefault="000E327B" w:rsidP="000E327B">
      <w:pPr>
        <w:rPr>
          <w:rFonts w:ascii="Courier New" w:hAnsi="Courier New" w:cs="Courier New"/>
          <w:sz w:val="14"/>
          <w:szCs w:val="14"/>
        </w:rPr>
      </w:pPr>
      <w:r w:rsidRPr="000E327B">
        <w:rPr>
          <w:rFonts w:ascii="Courier New" w:hAnsi="Courier New" w:cs="Courier New"/>
          <w:sz w:val="14"/>
          <w:szCs w:val="14"/>
        </w:rPr>
        <w:t>----------------------------------------------------------------------------------------------------</w:t>
      </w:r>
    </w:p>
    <w:p w14:paraId="63B88B05" w14:textId="77777777" w:rsidR="000E327B" w:rsidRPr="000E327B" w:rsidRDefault="000E327B" w:rsidP="000E327B">
      <w:pPr>
        <w:rPr>
          <w:rFonts w:ascii="Courier New" w:hAnsi="Courier New" w:cs="Courier New"/>
          <w:sz w:val="14"/>
          <w:szCs w:val="14"/>
        </w:rPr>
      </w:pPr>
      <w:r w:rsidRPr="000E327B">
        <w:rPr>
          <w:rFonts w:ascii="Courier New" w:hAnsi="Courier New" w:cs="Courier New"/>
          <w:sz w:val="14"/>
          <w:szCs w:val="14"/>
        </w:rPr>
        <w:t xml:space="preserve">|ENTRY   </w:t>
      </w:r>
      <w:proofErr w:type="gramStart"/>
      <w:r w:rsidRPr="000E327B">
        <w:rPr>
          <w:rFonts w:ascii="Courier New" w:hAnsi="Courier New" w:cs="Courier New"/>
          <w:sz w:val="14"/>
          <w:szCs w:val="14"/>
        </w:rPr>
        <w:t>TOTAL  TOTAL</w:t>
      </w:r>
      <w:proofErr w:type="gramEnd"/>
      <w:r w:rsidRPr="000E327B">
        <w:rPr>
          <w:rFonts w:ascii="Courier New" w:hAnsi="Courier New" w:cs="Courier New"/>
          <w:sz w:val="14"/>
          <w:szCs w:val="14"/>
        </w:rPr>
        <w:t xml:space="preserve">           REAL |   INFIT  |  OUTFIT  |PTMEASUR-AL|EXACT MATCH|        |      |</w:t>
      </w:r>
    </w:p>
    <w:p w14:paraId="39BA307C" w14:textId="77777777" w:rsidR="000E327B" w:rsidRPr="000E327B" w:rsidRDefault="000E327B" w:rsidP="000E327B">
      <w:pPr>
        <w:rPr>
          <w:rFonts w:ascii="Courier New" w:hAnsi="Courier New" w:cs="Courier New"/>
          <w:sz w:val="14"/>
          <w:szCs w:val="14"/>
        </w:rPr>
      </w:pPr>
      <w:r w:rsidRPr="000E327B">
        <w:rPr>
          <w:rFonts w:ascii="Courier New" w:hAnsi="Courier New" w:cs="Courier New"/>
          <w:sz w:val="14"/>
          <w:szCs w:val="14"/>
        </w:rPr>
        <w:t>|</w:t>
      </w:r>
      <w:proofErr w:type="gramStart"/>
      <w:r w:rsidRPr="000E327B">
        <w:rPr>
          <w:rFonts w:ascii="Courier New" w:hAnsi="Courier New" w:cs="Courier New"/>
          <w:sz w:val="14"/>
          <w:szCs w:val="14"/>
        </w:rPr>
        <w:t>NUMBER  SCORE</w:t>
      </w:r>
      <w:proofErr w:type="gramEnd"/>
      <w:r w:rsidRPr="000E327B">
        <w:rPr>
          <w:rFonts w:ascii="Courier New" w:hAnsi="Courier New" w:cs="Courier New"/>
          <w:sz w:val="14"/>
          <w:szCs w:val="14"/>
        </w:rPr>
        <w:t xml:space="preserve">  COUNT  MEASURE  S.E. |MNSQ  ZSTD|MNSQ  ZSTD|CORR.  EXP.| OBS</w:t>
      </w:r>
      <w:proofErr w:type="gramStart"/>
      <w:r w:rsidRPr="000E327B">
        <w:rPr>
          <w:rFonts w:ascii="Courier New" w:hAnsi="Courier New" w:cs="Courier New"/>
          <w:sz w:val="14"/>
          <w:szCs w:val="14"/>
        </w:rPr>
        <w:t>%  EXP</w:t>
      </w:r>
      <w:proofErr w:type="gramEnd"/>
      <w:r w:rsidRPr="000E327B">
        <w:rPr>
          <w:rFonts w:ascii="Courier New" w:hAnsi="Courier New" w:cs="Courier New"/>
          <w:sz w:val="14"/>
          <w:szCs w:val="14"/>
        </w:rPr>
        <w:t>%|DISPLACE| ITEM |</w:t>
      </w:r>
    </w:p>
    <w:p w14:paraId="36E2CD94" w14:textId="77777777" w:rsidR="000E327B" w:rsidRPr="000E327B" w:rsidRDefault="000E327B" w:rsidP="000E327B">
      <w:pPr>
        <w:rPr>
          <w:rFonts w:ascii="Courier New" w:hAnsi="Courier New" w:cs="Courier New"/>
          <w:sz w:val="14"/>
          <w:szCs w:val="14"/>
        </w:rPr>
      </w:pPr>
      <w:r w:rsidRPr="000E327B">
        <w:rPr>
          <w:rFonts w:ascii="Courier New" w:hAnsi="Courier New" w:cs="Courier New"/>
          <w:sz w:val="14"/>
          <w:szCs w:val="14"/>
        </w:rPr>
        <w:t>|------------------------------------+----------+----------+-----------+-----------+--------+------|</w:t>
      </w:r>
    </w:p>
    <w:p w14:paraId="35F57A03" w14:textId="77777777" w:rsidR="000E327B" w:rsidRPr="000E327B" w:rsidRDefault="000E327B" w:rsidP="000E327B">
      <w:pPr>
        <w:rPr>
          <w:rFonts w:ascii="Courier New" w:hAnsi="Courier New" w:cs="Courier New"/>
          <w:sz w:val="14"/>
          <w:szCs w:val="14"/>
        </w:rPr>
      </w:pPr>
      <w:r w:rsidRPr="000E327B">
        <w:rPr>
          <w:rFonts w:ascii="Courier New" w:hAnsi="Courier New" w:cs="Courier New"/>
          <w:sz w:val="14"/>
          <w:szCs w:val="14"/>
        </w:rPr>
        <w:t xml:space="preserve">|     </w:t>
      </w:r>
      <w:proofErr w:type="gramStart"/>
      <w:r w:rsidRPr="000E327B">
        <w:rPr>
          <w:rFonts w:ascii="Courier New" w:hAnsi="Courier New" w:cs="Courier New"/>
          <w:sz w:val="14"/>
          <w:szCs w:val="14"/>
        </w:rPr>
        <w:t>1  10083</w:t>
      </w:r>
      <w:proofErr w:type="gramEnd"/>
      <w:r w:rsidRPr="000E327B">
        <w:rPr>
          <w:rFonts w:ascii="Courier New" w:hAnsi="Courier New" w:cs="Courier New"/>
          <w:sz w:val="14"/>
          <w:szCs w:val="14"/>
        </w:rPr>
        <w:t xml:space="preserve">   2714  677.50A   2.73|1.92  9.90|2.17  9.90|A .76   .86| 39.2  57.7|  -43.49| Q1   |</w:t>
      </w:r>
    </w:p>
    <w:p w14:paraId="2556975D" w14:textId="77777777" w:rsidR="000E327B" w:rsidRPr="000E327B" w:rsidRDefault="000E327B" w:rsidP="000E327B">
      <w:pPr>
        <w:rPr>
          <w:rFonts w:ascii="Courier New" w:hAnsi="Courier New" w:cs="Courier New"/>
          <w:sz w:val="14"/>
          <w:szCs w:val="14"/>
        </w:rPr>
      </w:pPr>
      <w:r w:rsidRPr="000E327B">
        <w:rPr>
          <w:rFonts w:ascii="Courier New" w:hAnsi="Courier New" w:cs="Courier New"/>
          <w:sz w:val="14"/>
          <w:szCs w:val="14"/>
        </w:rPr>
        <w:t xml:space="preserve">|     </w:t>
      </w:r>
      <w:proofErr w:type="gramStart"/>
      <w:r w:rsidRPr="000E327B">
        <w:rPr>
          <w:rFonts w:ascii="Courier New" w:hAnsi="Courier New" w:cs="Courier New"/>
          <w:sz w:val="14"/>
          <w:szCs w:val="14"/>
        </w:rPr>
        <w:t>2  10391</w:t>
      </w:r>
      <w:proofErr w:type="gramEnd"/>
      <w:r w:rsidRPr="000E327B">
        <w:rPr>
          <w:rFonts w:ascii="Courier New" w:hAnsi="Courier New" w:cs="Courier New"/>
          <w:sz w:val="14"/>
          <w:szCs w:val="14"/>
        </w:rPr>
        <w:t xml:space="preserve">   2751  656.00A   2.43|1.51  9.90|1.60  9.90|B .79   .86| 46.2  57.8|  -34.79| Q2   |</w:t>
      </w:r>
    </w:p>
    <w:p w14:paraId="05F98F33" w14:textId="77777777" w:rsidR="000E327B" w:rsidRPr="000E327B" w:rsidRDefault="000E327B" w:rsidP="000E327B">
      <w:pPr>
        <w:rPr>
          <w:rFonts w:ascii="Courier New" w:hAnsi="Courier New" w:cs="Courier New"/>
          <w:sz w:val="14"/>
          <w:szCs w:val="14"/>
        </w:rPr>
      </w:pPr>
      <w:r w:rsidRPr="000E327B">
        <w:rPr>
          <w:rFonts w:ascii="Courier New" w:hAnsi="Courier New" w:cs="Courier New"/>
          <w:sz w:val="14"/>
          <w:szCs w:val="14"/>
        </w:rPr>
        <w:t xml:space="preserve">|     8   9225   </w:t>
      </w:r>
      <w:proofErr w:type="gramStart"/>
      <w:r w:rsidRPr="000E327B">
        <w:rPr>
          <w:rFonts w:ascii="Courier New" w:hAnsi="Courier New" w:cs="Courier New"/>
          <w:sz w:val="14"/>
          <w:szCs w:val="14"/>
        </w:rPr>
        <w:t>2429  608.20A</w:t>
      </w:r>
      <w:proofErr w:type="gramEnd"/>
      <w:r w:rsidRPr="000E327B">
        <w:rPr>
          <w:rFonts w:ascii="Courier New" w:hAnsi="Courier New" w:cs="Courier New"/>
          <w:sz w:val="14"/>
          <w:szCs w:val="14"/>
        </w:rPr>
        <w:t xml:space="preserve">   2.46|1.29  7.96|1.53  9.90|C .82   .84| 61.9  60.0|   13.27| Q8   |</w:t>
      </w:r>
    </w:p>
    <w:p w14:paraId="51F744C9" w14:textId="77777777" w:rsidR="000E327B" w:rsidRPr="000E327B" w:rsidRDefault="000E327B" w:rsidP="000E327B">
      <w:pPr>
        <w:rPr>
          <w:rFonts w:ascii="Courier New" w:hAnsi="Courier New" w:cs="Courier New"/>
          <w:sz w:val="14"/>
          <w:szCs w:val="14"/>
        </w:rPr>
      </w:pPr>
      <w:r w:rsidRPr="000E327B">
        <w:rPr>
          <w:rFonts w:ascii="Courier New" w:hAnsi="Courier New" w:cs="Courier New"/>
          <w:sz w:val="14"/>
          <w:szCs w:val="14"/>
        </w:rPr>
        <w:t xml:space="preserve">|     </w:t>
      </w:r>
      <w:proofErr w:type="gramStart"/>
      <w:r w:rsidRPr="000E327B">
        <w:rPr>
          <w:rFonts w:ascii="Courier New" w:hAnsi="Courier New" w:cs="Courier New"/>
          <w:sz w:val="14"/>
          <w:szCs w:val="14"/>
        </w:rPr>
        <w:t>4  11350</w:t>
      </w:r>
      <w:proofErr w:type="gramEnd"/>
      <w:r w:rsidRPr="000E327B">
        <w:rPr>
          <w:rFonts w:ascii="Courier New" w:hAnsi="Courier New" w:cs="Courier New"/>
          <w:sz w:val="14"/>
          <w:szCs w:val="14"/>
        </w:rPr>
        <w:t xml:space="preserve">   2771  608.80A   2.12|1.12  3.62|1.05  1.38|D .82   .84| 61.7  59.8|  -52.48| Q4   |</w:t>
      </w:r>
    </w:p>
    <w:p w14:paraId="1616A1C6" w14:textId="77777777" w:rsidR="000E327B" w:rsidRPr="000E327B" w:rsidRDefault="000E327B" w:rsidP="000E327B">
      <w:pPr>
        <w:rPr>
          <w:rFonts w:ascii="Courier New" w:hAnsi="Courier New" w:cs="Courier New"/>
          <w:sz w:val="14"/>
          <w:szCs w:val="14"/>
        </w:rPr>
      </w:pPr>
      <w:r w:rsidRPr="000E327B">
        <w:rPr>
          <w:rFonts w:ascii="Courier New" w:hAnsi="Courier New" w:cs="Courier New"/>
          <w:sz w:val="14"/>
          <w:szCs w:val="14"/>
        </w:rPr>
        <w:t xml:space="preserve">|     </w:t>
      </w:r>
      <w:proofErr w:type="gramStart"/>
      <w:r w:rsidRPr="000E327B">
        <w:rPr>
          <w:rFonts w:ascii="Courier New" w:hAnsi="Courier New" w:cs="Courier New"/>
          <w:sz w:val="14"/>
          <w:szCs w:val="14"/>
        </w:rPr>
        <w:t>5  10817</w:t>
      </w:r>
      <w:proofErr w:type="gramEnd"/>
      <w:r w:rsidRPr="000E327B">
        <w:rPr>
          <w:rFonts w:ascii="Courier New" w:hAnsi="Courier New" w:cs="Courier New"/>
          <w:sz w:val="14"/>
          <w:szCs w:val="14"/>
        </w:rPr>
        <w:t xml:space="preserve">   2735  639.80A   2.11|1.12  3.70|1.10  2.79|E .84   .85| 55.5  59.1|  -53.49| Q5   |</w:t>
      </w:r>
    </w:p>
    <w:p w14:paraId="7D48D8BB" w14:textId="77777777" w:rsidR="000E327B" w:rsidRPr="000E327B" w:rsidRDefault="000E327B" w:rsidP="000E327B">
      <w:pPr>
        <w:rPr>
          <w:rFonts w:ascii="Courier New" w:hAnsi="Courier New" w:cs="Courier New"/>
          <w:sz w:val="14"/>
          <w:szCs w:val="14"/>
        </w:rPr>
      </w:pPr>
      <w:r w:rsidRPr="000E327B">
        <w:rPr>
          <w:rFonts w:ascii="Courier New" w:hAnsi="Courier New" w:cs="Courier New"/>
          <w:sz w:val="14"/>
          <w:szCs w:val="14"/>
        </w:rPr>
        <w:t xml:space="preserve">|    </w:t>
      </w:r>
      <w:proofErr w:type="gramStart"/>
      <w:r w:rsidRPr="000E327B">
        <w:rPr>
          <w:rFonts w:ascii="Courier New" w:hAnsi="Courier New" w:cs="Courier New"/>
          <w:sz w:val="14"/>
          <w:szCs w:val="14"/>
        </w:rPr>
        <w:t>21  11374</w:t>
      </w:r>
      <w:proofErr w:type="gramEnd"/>
      <w:r w:rsidRPr="000E327B">
        <w:rPr>
          <w:rFonts w:ascii="Courier New" w:hAnsi="Courier New" w:cs="Courier New"/>
          <w:sz w:val="14"/>
          <w:szCs w:val="14"/>
        </w:rPr>
        <w:t xml:space="preserve">   2731  516.10A   2.20| .87 -4.19|1.03   .51|F .83   .76| 72.9  64.8|   31.32| Q21  |</w:t>
      </w:r>
    </w:p>
    <w:p w14:paraId="6EAF79CA" w14:textId="77777777" w:rsidR="000E327B" w:rsidRPr="000E327B" w:rsidRDefault="000E327B" w:rsidP="000E327B">
      <w:pPr>
        <w:rPr>
          <w:rFonts w:ascii="Courier New" w:hAnsi="Courier New" w:cs="Courier New"/>
          <w:sz w:val="14"/>
          <w:szCs w:val="14"/>
        </w:rPr>
      </w:pPr>
      <w:r w:rsidRPr="000E327B">
        <w:rPr>
          <w:rFonts w:ascii="Courier New" w:hAnsi="Courier New" w:cs="Courier New"/>
          <w:sz w:val="14"/>
          <w:szCs w:val="14"/>
        </w:rPr>
        <w:t xml:space="preserve">|    </w:t>
      </w:r>
      <w:proofErr w:type="gramStart"/>
      <w:r w:rsidRPr="000E327B">
        <w:rPr>
          <w:rFonts w:ascii="Courier New" w:hAnsi="Courier New" w:cs="Courier New"/>
          <w:sz w:val="14"/>
          <w:szCs w:val="14"/>
        </w:rPr>
        <w:t>23  11667</w:t>
      </w:r>
      <w:proofErr w:type="gramEnd"/>
      <w:r w:rsidRPr="000E327B">
        <w:rPr>
          <w:rFonts w:ascii="Courier New" w:hAnsi="Courier New" w:cs="Courier New"/>
          <w:sz w:val="14"/>
          <w:szCs w:val="14"/>
        </w:rPr>
        <w:t xml:space="preserve">   2767  507.50A   2.21| .84 -5.35| .98  -.32|G .82   .76| 73.3  65.3|   28.25| Q23  |</w:t>
      </w:r>
    </w:p>
    <w:p w14:paraId="5CE01DF6" w14:textId="77777777" w:rsidR="000E327B" w:rsidRPr="000E327B" w:rsidRDefault="000E327B" w:rsidP="000E327B">
      <w:pPr>
        <w:rPr>
          <w:rFonts w:ascii="Courier New" w:hAnsi="Courier New" w:cs="Courier New"/>
          <w:sz w:val="14"/>
          <w:szCs w:val="14"/>
        </w:rPr>
      </w:pPr>
      <w:r w:rsidRPr="000E327B">
        <w:rPr>
          <w:rFonts w:ascii="Courier New" w:hAnsi="Courier New" w:cs="Courier New"/>
          <w:sz w:val="14"/>
          <w:szCs w:val="14"/>
        </w:rPr>
        <w:t xml:space="preserve">|     </w:t>
      </w:r>
      <w:proofErr w:type="gramStart"/>
      <w:r w:rsidRPr="000E327B">
        <w:rPr>
          <w:rFonts w:ascii="Courier New" w:hAnsi="Courier New" w:cs="Courier New"/>
          <w:sz w:val="14"/>
          <w:szCs w:val="14"/>
        </w:rPr>
        <w:t>6  11648</w:t>
      </w:r>
      <w:proofErr w:type="gramEnd"/>
      <w:r w:rsidRPr="000E327B">
        <w:rPr>
          <w:rFonts w:ascii="Courier New" w:hAnsi="Courier New" w:cs="Courier New"/>
          <w:sz w:val="14"/>
          <w:szCs w:val="14"/>
        </w:rPr>
        <w:t xml:space="preserve">   2792  539.00A   2.11| .93 -2.19| .97  -.56|H .80   .79| 70.3  63.5|    4.55| Q6   |</w:t>
      </w:r>
    </w:p>
    <w:p w14:paraId="1CEA4FA5" w14:textId="77777777" w:rsidR="000E327B" w:rsidRPr="000E327B" w:rsidRDefault="000E327B" w:rsidP="000E327B">
      <w:pPr>
        <w:rPr>
          <w:rFonts w:ascii="Courier New" w:hAnsi="Courier New" w:cs="Courier New"/>
          <w:sz w:val="14"/>
          <w:szCs w:val="14"/>
        </w:rPr>
      </w:pPr>
      <w:r w:rsidRPr="000E327B">
        <w:rPr>
          <w:rFonts w:ascii="Courier New" w:hAnsi="Courier New" w:cs="Courier New"/>
          <w:sz w:val="14"/>
          <w:szCs w:val="14"/>
        </w:rPr>
        <w:t xml:space="preserve">|     </w:t>
      </w:r>
      <w:proofErr w:type="gramStart"/>
      <w:r w:rsidRPr="000E327B">
        <w:rPr>
          <w:rFonts w:ascii="Courier New" w:hAnsi="Courier New" w:cs="Courier New"/>
          <w:sz w:val="14"/>
          <w:szCs w:val="14"/>
        </w:rPr>
        <w:t>9  10483</w:t>
      </w:r>
      <w:proofErr w:type="gramEnd"/>
      <w:r w:rsidRPr="000E327B">
        <w:rPr>
          <w:rFonts w:ascii="Courier New" w:hAnsi="Courier New" w:cs="Courier New"/>
          <w:sz w:val="14"/>
          <w:szCs w:val="14"/>
        </w:rPr>
        <w:t xml:space="preserve">   2654  576.80A   2.10| .93 -2.25| .97  -.72|I .84   .82| 69.6  61.5|   14.11| Q9   |</w:t>
      </w:r>
    </w:p>
    <w:p w14:paraId="63FE2848" w14:textId="77777777" w:rsidR="000E327B" w:rsidRPr="000E327B" w:rsidRDefault="000E327B" w:rsidP="000E327B">
      <w:pPr>
        <w:rPr>
          <w:rFonts w:ascii="Courier New" w:hAnsi="Courier New" w:cs="Courier New"/>
          <w:sz w:val="14"/>
          <w:szCs w:val="14"/>
        </w:rPr>
      </w:pPr>
      <w:r w:rsidRPr="000E327B">
        <w:rPr>
          <w:rFonts w:ascii="Courier New" w:hAnsi="Courier New" w:cs="Courier New"/>
          <w:sz w:val="14"/>
          <w:szCs w:val="14"/>
        </w:rPr>
        <w:t xml:space="preserve">|    </w:t>
      </w:r>
      <w:proofErr w:type="gramStart"/>
      <w:r w:rsidRPr="000E327B">
        <w:rPr>
          <w:rFonts w:ascii="Courier New" w:hAnsi="Courier New" w:cs="Courier New"/>
          <w:sz w:val="14"/>
          <w:szCs w:val="14"/>
        </w:rPr>
        <w:t>22  11796</w:t>
      </w:r>
      <w:proofErr w:type="gramEnd"/>
      <w:r w:rsidRPr="000E327B">
        <w:rPr>
          <w:rFonts w:ascii="Courier New" w:hAnsi="Courier New" w:cs="Courier New"/>
          <w:sz w:val="14"/>
          <w:szCs w:val="14"/>
        </w:rPr>
        <w:t xml:space="preserve">   2784  498.10A   2.24| .86 -4.35| .97  -.39|J .82   .74| 69.8  66.2|   33.55| Q22  |</w:t>
      </w:r>
    </w:p>
    <w:p w14:paraId="285C4CF7" w14:textId="77777777" w:rsidR="000E327B" w:rsidRPr="000E327B" w:rsidRDefault="000E327B" w:rsidP="000E327B">
      <w:pPr>
        <w:rPr>
          <w:rFonts w:ascii="Courier New" w:hAnsi="Courier New" w:cs="Courier New"/>
          <w:sz w:val="14"/>
          <w:szCs w:val="14"/>
        </w:rPr>
      </w:pPr>
      <w:r w:rsidRPr="000E327B">
        <w:rPr>
          <w:rFonts w:ascii="Courier New" w:hAnsi="Courier New" w:cs="Courier New"/>
          <w:sz w:val="14"/>
          <w:szCs w:val="14"/>
        </w:rPr>
        <w:t xml:space="preserve">|    </w:t>
      </w:r>
      <w:proofErr w:type="gramStart"/>
      <w:r w:rsidRPr="000E327B">
        <w:rPr>
          <w:rFonts w:ascii="Courier New" w:hAnsi="Courier New" w:cs="Courier New"/>
          <w:sz w:val="14"/>
          <w:szCs w:val="14"/>
        </w:rPr>
        <w:t>11  11138</w:t>
      </w:r>
      <w:proofErr w:type="gramEnd"/>
      <w:r w:rsidRPr="000E327B">
        <w:rPr>
          <w:rFonts w:ascii="Courier New" w:hAnsi="Courier New" w:cs="Courier New"/>
          <w:sz w:val="14"/>
          <w:szCs w:val="14"/>
        </w:rPr>
        <w:t xml:space="preserve">   2751  540.40A   2.13| .90 -3.31| .95 -1.11|K .84   .79| 71.6  63.6|   29.62| Q11  |</w:t>
      </w:r>
    </w:p>
    <w:p w14:paraId="78016E67" w14:textId="77777777" w:rsidR="000E327B" w:rsidRPr="000E327B" w:rsidRDefault="000E327B" w:rsidP="000E327B">
      <w:pPr>
        <w:rPr>
          <w:rFonts w:ascii="Courier New" w:hAnsi="Courier New" w:cs="Courier New"/>
          <w:sz w:val="14"/>
          <w:szCs w:val="14"/>
        </w:rPr>
      </w:pPr>
      <w:r w:rsidRPr="000E327B">
        <w:rPr>
          <w:rFonts w:ascii="Courier New" w:hAnsi="Courier New" w:cs="Courier New"/>
          <w:sz w:val="14"/>
          <w:szCs w:val="14"/>
        </w:rPr>
        <w:t xml:space="preserve">|     </w:t>
      </w:r>
      <w:proofErr w:type="gramStart"/>
      <w:r w:rsidRPr="000E327B">
        <w:rPr>
          <w:rFonts w:ascii="Courier New" w:hAnsi="Courier New" w:cs="Courier New"/>
          <w:sz w:val="14"/>
          <w:szCs w:val="14"/>
        </w:rPr>
        <w:t>7  11504</w:t>
      </w:r>
      <w:proofErr w:type="gramEnd"/>
      <w:r w:rsidRPr="000E327B">
        <w:rPr>
          <w:rFonts w:ascii="Courier New" w:hAnsi="Courier New" w:cs="Courier New"/>
          <w:sz w:val="14"/>
          <w:szCs w:val="14"/>
        </w:rPr>
        <w:t xml:space="preserve">   2785  559.30A   2.07| .85 -5.22| .94 -1.30|L .82   .80| 68.9  62.7|   -7.56| Q7   |</w:t>
      </w:r>
    </w:p>
    <w:p w14:paraId="69F55AFA" w14:textId="77777777" w:rsidR="000E327B" w:rsidRPr="000E327B" w:rsidRDefault="000E327B" w:rsidP="000E327B">
      <w:pPr>
        <w:rPr>
          <w:rFonts w:ascii="Courier New" w:hAnsi="Courier New" w:cs="Courier New"/>
          <w:sz w:val="14"/>
          <w:szCs w:val="14"/>
        </w:rPr>
      </w:pPr>
      <w:r w:rsidRPr="000E327B">
        <w:rPr>
          <w:rFonts w:ascii="Courier New" w:hAnsi="Courier New" w:cs="Courier New"/>
          <w:sz w:val="14"/>
          <w:szCs w:val="14"/>
        </w:rPr>
        <w:t xml:space="preserve">|    </w:t>
      </w:r>
      <w:proofErr w:type="gramStart"/>
      <w:r w:rsidRPr="000E327B">
        <w:rPr>
          <w:rFonts w:ascii="Courier New" w:hAnsi="Courier New" w:cs="Courier New"/>
          <w:sz w:val="14"/>
          <w:szCs w:val="14"/>
        </w:rPr>
        <w:t>19  11309</w:t>
      </w:r>
      <w:proofErr w:type="gramEnd"/>
      <w:r w:rsidRPr="000E327B">
        <w:rPr>
          <w:rFonts w:ascii="Courier New" w:hAnsi="Courier New" w:cs="Courier New"/>
          <w:sz w:val="14"/>
          <w:szCs w:val="14"/>
        </w:rPr>
        <w:t xml:space="preserve">   2778  538.90A   2.12| .90 -3.38| .94 -1.25|k .84   .79| 72.0  63.6|   26.51| Q19  |</w:t>
      </w:r>
    </w:p>
    <w:p w14:paraId="04B028E0" w14:textId="77777777" w:rsidR="000E327B" w:rsidRPr="000E327B" w:rsidRDefault="000E327B" w:rsidP="000E327B">
      <w:pPr>
        <w:rPr>
          <w:rFonts w:ascii="Courier New" w:hAnsi="Courier New" w:cs="Courier New"/>
          <w:sz w:val="14"/>
          <w:szCs w:val="14"/>
        </w:rPr>
      </w:pPr>
      <w:r w:rsidRPr="000E327B">
        <w:rPr>
          <w:rFonts w:ascii="Courier New" w:hAnsi="Courier New" w:cs="Courier New"/>
          <w:sz w:val="14"/>
          <w:szCs w:val="14"/>
        </w:rPr>
        <w:t xml:space="preserve">|     </w:t>
      </w:r>
      <w:proofErr w:type="gramStart"/>
      <w:r w:rsidRPr="000E327B">
        <w:rPr>
          <w:rFonts w:ascii="Courier New" w:hAnsi="Courier New" w:cs="Courier New"/>
          <w:sz w:val="14"/>
          <w:szCs w:val="14"/>
        </w:rPr>
        <w:t>3  11571</w:t>
      </w:r>
      <w:proofErr w:type="gramEnd"/>
      <w:r w:rsidRPr="000E327B">
        <w:rPr>
          <w:rFonts w:ascii="Courier New" w:hAnsi="Courier New" w:cs="Courier New"/>
          <w:sz w:val="14"/>
          <w:szCs w:val="14"/>
        </w:rPr>
        <w:t xml:space="preserve">   2779  559.20A   2.08| .88 -3.94| .90 -2.37|j .81   .80| 68.1  62.7|  -14.53| Q3   |</w:t>
      </w:r>
    </w:p>
    <w:p w14:paraId="751CDD1B" w14:textId="77777777" w:rsidR="000E327B" w:rsidRPr="000E327B" w:rsidRDefault="000E327B" w:rsidP="000E327B">
      <w:pPr>
        <w:rPr>
          <w:rFonts w:ascii="Courier New" w:hAnsi="Courier New" w:cs="Courier New"/>
          <w:sz w:val="14"/>
          <w:szCs w:val="14"/>
        </w:rPr>
      </w:pPr>
      <w:r w:rsidRPr="000E327B">
        <w:rPr>
          <w:rFonts w:ascii="Courier New" w:hAnsi="Courier New" w:cs="Courier New"/>
          <w:sz w:val="14"/>
          <w:szCs w:val="14"/>
        </w:rPr>
        <w:t xml:space="preserve">|    </w:t>
      </w:r>
      <w:proofErr w:type="gramStart"/>
      <w:r w:rsidRPr="000E327B">
        <w:rPr>
          <w:rFonts w:ascii="Courier New" w:hAnsi="Courier New" w:cs="Courier New"/>
          <w:sz w:val="14"/>
          <w:szCs w:val="14"/>
        </w:rPr>
        <w:t>10  10865</w:t>
      </w:r>
      <w:proofErr w:type="gramEnd"/>
      <w:r w:rsidRPr="000E327B">
        <w:rPr>
          <w:rFonts w:ascii="Courier New" w:hAnsi="Courier New" w:cs="Courier New"/>
          <w:sz w:val="14"/>
          <w:szCs w:val="14"/>
        </w:rPr>
        <w:t xml:space="preserve">   2721  583.50A   2.06| .85 -5.07| .90 -2.42|i .84   .82| 69.9  61.0|   -1.62| Q10  |</w:t>
      </w:r>
    </w:p>
    <w:p w14:paraId="6F5B5CCD" w14:textId="77777777" w:rsidR="000E327B" w:rsidRPr="000E327B" w:rsidRDefault="000E327B" w:rsidP="000E327B">
      <w:pPr>
        <w:rPr>
          <w:rFonts w:ascii="Courier New" w:hAnsi="Courier New" w:cs="Courier New"/>
          <w:sz w:val="14"/>
          <w:szCs w:val="14"/>
        </w:rPr>
      </w:pPr>
      <w:r w:rsidRPr="000E327B">
        <w:rPr>
          <w:rFonts w:ascii="Courier New" w:hAnsi="Courier New" w:cs="Courier New"/>
          <w:sz w:val="14"/>
          <w:szCs w:val="14"/>
        </w:rPr>
        <w:t xml:space="preserve">|    </w:t>
      </w:r>
      <w:proofErr w:type="gramStart"/>
      <w:r w:rsidRPr="000E327B">
        <w:rPr>
          <w:rFonts w:ascii="Courier New" w:hAnsi="Courier New" w:cs="Courier New"/>
          <w:sz w:val="14"/>
          <w:szCs w:val="14"/>
        </w:rPr>
        <w:t>18  11169</w:t>
      </w:r>
      <w:proofErr w:type="gramEnd"/>
      <w:r w:rsidRPr="000E327B">
        <w:rPr>
          <w:rFonts w:ascii="Courier New" w:hAnsi="Courier New" w:cs="Courier New"/>
          <w:sz w:val="14"/>
          <w:szCs w:val="14"/>
        </w:rPr>
        <w:t xml:space="preserve">   2763  545.50A   2.11| .78 -7.46| .86 -2.93|h .85   .79| 73.7  63.4|   25.49| Q18  |</w:t>
      </w:r>
    </w:p>
    <w:p w14:paraId="1F041864" w14:textId="77777777" w:rsidR="000E327B" w:rsidRPr="000E327B" w:rsidRDefault="000E327B" w:rsidP="000E327B">
      <w:pPr>
        <w:rPr>
          <w:rFonts w:ascii="Courier New" w:hAnsi="Courier New" w:cs="Courier New"/>
          <w:sz w:val="14"/>
          <w:szCs w:val="14"/>
        </w:rPr>
      </w:pPr>
      <w:r w:rsidRPr="000E327B">
        <w:rPr>
          <w:rFonts w:ascii="Courier New" w:hAnsi="Courier New" w:cs="Courier New"/>
          <w:sz w:val="14"/>
          <w:szCs w:val="14"/>
        </w:rPr>
        <w:t xml:space="preserve">|    </w:t>
      </w:r>
      <w:proofErr w:type="gramStart"/>
      <w:r w:rsidRPr="000E327B">
        <w:rPr>
          <w:rFonts w:ascii="Courier New" w:hAnsi="Courier New" w:cs="Courier New"/>
          <w:sz w:val="14"/>
          <w:szCs w:val="14"/>
        </w:rPr>
        <w:t>14  11583</w:t>
      </w:r>
      <w:proofErr w:type="gramEnd"/>
      <w:r w:rsidRPr="000E327B">
        <w:rPr>
          <w:rFonts w:ascii="Courier New" w:hAnsi="Courier New" w:cs="Courier New"/>
          <w:sz w:val="14"/>
          <w:szCs w:val="14"/>
        </w:rPr>
        <w:t xml:space="preserve">   2789  534.40A   2.13| .76 -8.17| .78 -4.74|g .83   .78| 73.1  63.8|   13.65| Q14  |</w:t>
      </w:r>
    </w:p>
    <w:p w14:paraId="7B2867CD" w14:textId="77777777" w:rsidR="000E327B" w:rsidRPr="000E327B" w:rsidRDefault="000E327B" w:rsidP="000E327B">
      <w:pPr>
        <w:rPr>
          <w:rFonts w:ascii="Courier New" w:hAnsi="Courier New" w:cs="Courier New"/>
          <w:sz w:val="14"/>
          <w:szCs w:val="14"/>
        </w:rPr>
      </w:pPr>
      <w:r w:rsidRPr="000E327B">
        <w:rPr>
          <w:rFonts w:ascii="Courier New" w:hAnsi="Courier New" w:cs="Courier New"/>
          <w:sz w:val="14"/>
          <w:szCs w:val="14"/>
        </w:rPr>
        <w:t xml:space="preserve">|    </w:t>
      </w:r>
      <w:proofErr w:type="gramStart"/>
      <w:r w:rsidRPr="000E327B">
        <w:rPr>
          <w:rFonts w:ascii="Courier New" w:hAnsi="Courier New" w:cs="Courier New"/>
          <w:sz w:val="14"/>
          <w:szCs w:val="14"/>
        </w:rPr>
        <w:t>20  11954</w:t>
      </w:r>
      <w:proofErr w:type="gramEnd"/>
      <w:r w:rsidRPr="000E327B">
        <w:rPr>
          <w:rFonts w:ascii="Courier New" w:hAnsi="Courier New" w:cs="Courier New"/>
          <w:sz w:val="14"/>
          <w:szCs w:val="14"/>
        </w:rPr>
        <w:t xml:space="preserve">   2794  497.80A   2.23| .78 -7.41| .78 -3.67|f .81   .75| 70.0  66.1|   24.00| Q20  |</w:t>
      </w:r>
    </w:p>
    <w:p w14:paraId="58231B82" w14:textId="77777777" w:rsidR="000E327B" w:rsidRPr="000E327B" w:rsidRDefault="000E327B" w:rsidP="000E327B">
      <w:pPr>
        <w:rPr>
          <w:rFonts w:ascii="Courier New" w:hAnsi="Courier New" w:cs="Courier New"/>
          <w:sz w:val="14"/>
          <w:szCs w:val="14"/>
        </w:rPr>
      </w:pPr>
      <w:r w:rsidRPr="000E327B">
        <w:rPr>
          <w:rFonts w:ascii="Courier New" w:hAnsi="Courier New" w:cs="Courier New"/>
          <w:sz w:val="14"/>
          <w:szCs w:val="14"/>
        </w:rPr>
        <w:t xml:space="preserve">|    </w:t>
      </w:r>
      <w:proofErr w:type="gramStart"/>
      <w:r w:rsidRPr="000E327B">
        <w:rPr>
          <w:rFonts w:ascii="Courier New" w:hAnsi="Courier New" w:cs="Courier New"/>
          <w:sz w:val="14"/>
          <w:szCs w:val="14"/>
        </w:rPr>
        <w:t>15  11361</w:t>
      </w:r>
      <w:proofErr w:type="gramEnd"/>
      <w:r w:rsidRPr="000E327B">
        <w:rPr>
          <w:rFonts w:ascii="Courier New" w:hAnsi="Courier New" w:cs="Courier New"/>
          <w:sz w:val="14"/>
          <w:szCs w:val="14"/>
        </w:rPr>
        <w:t xml:space="preserve">   2746  559.10A   2.09| .74 -9.30| .71 -7.13|e .83   .80| 71.9  62.8|   -7.57| Q15  |</w:t>
      </w:r>
    </w:p>
    <w:p w14:paraId="55E323C4" w14:textId="77777777" w:rsidR="000E327B" w:rsidRPr="000E327B" w:rsidRDefault="000E327B" w:rsidP="000E327B">
      <w:pPr>
        <w:rPr>
          <w:rFonts w:ascii="Courier New" w:hAnsi="Courier New" w:cs="Courier New"/>
          <w:sz w:val="14"/>
          <w:szCs w:val="14"/>
        </w:rPr>
      </w:pPr>
      <w:r w:rsidRPr="000E327B">
        <w:rPr>
          <w:rFonts w:ascii="Courier New" w:hAnsi="Courier New" w:cs="Courier New"/>
          <w:sz w:val="14"/>
          <w:szCs w:val="14"/>
        </w:rPr>
        <w:t xml:space="preserve">|    </w:t>
      </w:r>
      <w:proofErr w:type="gramStart"/>
      <w:r w:rsidRPr="000E327B">
        <w:rPr>
          <w:rFonts w:ascii="Courier New" w:hAnsi="Courier New" w:cs="Courier New"/>
          <w:sz w:val="14"/>
          <w:szCs w:val="14"/>
        </w:rPr>
        <w:t>16  11151</w:t>
      </w:r>
      <w:proofErr w:type="gramEnd"/>
      <w:r w:rsidRPr="000E327B">
        <w:rPr>
          <w:rFonts w:ascii="Courier New" w:hAnsi="Courier New" w:cs="Courier New"/>
          <w:sz w:val="14"/>
          <w:szCs w:val="14"/>
        </w:rPr>
        <w:t xml:space="preserve">   2715  562.20A   2.10| .72 -9.86| .70 -7.52|d .84   .81| 72.0  62.2|   -3.66| Q16  |</w:t>
      </w:r>
    </w:p>
    <w:p w14:paraId="05DFF25E" w14:textId="77777777" w:rsidR="000E327B" w:rsidRPr="000E327B" w:rsidRDefault="000E327B" w:rsidP="000E327B">
      <w:pPr>
        <w:rPr>
          <w:rFonts w:ascii="Courier New" w:hAnsi="Courier New" w:cs="Courier New"/>
          <w:sz w:val="14"/>
          <w:szCs w:val="14"/>
        </w:rPr>
      </w:pPr>
      <w:r w:rsidRPr="000E327B">
        <w:rPr>
          <w:rFonts w:ascii="Courier New" w:hAnsi="Courier New" w:cs="Courier New"/>
          <w:sz w:val="14"/>
          <w:szCs w:val="14"/>
        </w:rPr>
        <w:t xml:space="preserve">|    </w:t>
      </w:r>
      <w:proofErr w:type="gramStart"/>
      <w:r w:rsidRPr="000E327B">
        <w:rPr>
          <w:rFonts w:ascii="Courier New" w:hAnsi="Courier New" w:cs="Courier New"/>
          <w:sz w:val="14"/>
          <w:szCs w:val="14"/>
        </w:rPr>
        <w:t>13  11505</w:t>
      </w:r>
      <w:proofErr w:type="gramEnd"/>
      <w:r w:rsidRPr="000E327B">
        <w:rPr>
          <w:rFonts w:ascii="Courier New" w:hAnsi="Courier New" w:cs="Courier New"/>
          <w:sz w:val="14"/>
          <w:szCs w:val="14"/>
        </w:rPr>
        <w:t xml:space="preserve">   2789  552.90A   2.08| .71 -9.90| .68 -8.02|c .84   .80| 73.0  63.0|     .05| Q13  |</w:t>
      </w:r>
    </w:p>
    <w:p w14:paraId="7B61C3A8" w14:textId="77777777" w:rsidR="000E327B" w:rsidRPr="000E327B" w:rsidRDefault="000E327B" w:rsidP="000E327B">
      <w:pPr>
        <w:rPr>
          <w:rFonts w:ascii="Courier New" w:hAnsi="Courier New" w:cs="Courier New"/>
          <w:sz w:val="14"/>
          <w:szCs w:val="14"/>
        </w:rPr>
      </w:pPr>
      <w:r w:rsidRPr="000E327B">
        <w:rPr>
          <w:rFonts w:ascii="Courier New" w:hAnsi="Courier New" w:cs="Courier New"/>
          <w:sz w:val="14"/>
          <w:szCs w:val="14"/>
        </w:rPr>
        <w:t xml:space="preserve">|    </w:t>
      </w:r>
      <w:proofErr w:type="gramStart"/>
      <w:r w:rsidRPr="000E327B">
        <w:rPr>
          <w:rFonts w:ascii="Courier New" w:hAnsi="Courier New" w:cs="Courier New"/>
          <w:sz w:val="14"/>
          <w:szCs w:val="14"/>
        </w:rPr>
        <w:t>17  11235</w:t>
      </w:r>
      <w:proofErr w:type="gramEnd"/>
      <w:r w:rsidRPr="000E327B">
        <w:rPr>
          <w:rFonts w:ascii="Courier New" w:hAnsi="Courier New" w:cs="Courier New"/>
          <w:sz w:val="14"/>
          <w:szCs w:val="14"/>
        </w:rPr>
        <w:t xml:space="preserve">   2743  555.90A   2.10| .67 -9.90| .63 -9.41|b .85   .80| 74.4  62.8|    5.24| Q17  |</w:t>
      </w:r>
    </w:p>
    <w:p w14:paraId="709BF71E" w14:textId="77777777" w:rsidR="000E327B" w:rsidRPr="000E327B" w:rsidRDefault="000E327B" w:rsidP="000E327B">
      <w:pPr>
        <w:rPr>
          <w:rFonts w:ascii="Courier New" w:hAnsi="Courier New" w:cs="Courier New"/>
          <w:sz w:val="14"/>
          <w:szCs w:val="14"/>
        </w:rPr>
      </w:pPr>
      <w:r w:rsidRPr="000E327B">
        <w:rPr>
          <w:rFonts w:ascii="Courier New" w:hAnsi="Courier New" w:cs="Courier New"/>
          <w:sz w:val="14"/>
          <w:szCs w:val="14"/>
        </w:rPr>
        <w:t xml:space="preserve">|    </w:t>
      </w:r>
      <w:proofErr w:type="gramStart"/>
      <w:r w:rsidRPr="000E327B">
        <w:rPr>
          <w:rFonts w:ascii="Courier New" w:hAnsi="Courier New" w:cs="Courier New"/>
          <w:sz w:val="14"/>
          <w:szCs w:val="14"/>
        </w:rPr>
        <w:t>12  11414</w:t>
      </w:r>
      <w:proofErr w:type="gramEnd"/>
      <w:r w:rsidRPr="000E327B">
        <w:rPr>
          <w:rFonts w:ascii="Courier New" w:hAnsi="Courier New" w:cs="Courier New"/>
          <w:sz w:val="14"/>
          <w:szCs w:val="14"/>
        </w:rPr>
        <w:t xml:space="preserve">   2787  564.50A   2.06| .63 -9.90| .62 -9.90|a .85   .81| 74.6  62.3|   -5.42| Q12  |</w:t>
      </w:r>
    </w:p>
    <w:p w14:paraId="2A643A1A" w14:textId="77777777" w:rsidR="000E327B" w:rsidRPr="000E327B" w:rsidRDefault="000E327B" w:rsidP="000E327B">
      <w:pPr>
        <w:rPr>
          <w:rFonts w:ascii="Courier New" w:hAnsi="Courier New" w:cs="Courier New"/>
          <w:sz w:val="14"/>
          <w:szCs w:val="14"/>
        </w:rPr>
      </w:pPr>
      <w:r w:rsidRPr="000E327B">
        <w:rPr>
          <w:rFonts w:ascii="Courier New" w:hAnsi="Courier New" w:cs="Courier New"/>
          <w:sz w:val="14"/>
          <w:szCs w:val="14"/>
        </w:rPr>
        <w:t>|------------------------------------+----------+----------+-----------+-----------+--------+------|</w:t>
      </w:r>
    </w:p>
    <w:p w14:paraId="6215C931" w14:textId="77777777" w:rsidR="000E327B" w:rsidRPr="000E327B" w:rsidRDefault="000E327B" w:rsidP="000E327B">
      <w:pPr>
        <w:rPr>
          <w:rFonts w:ascii="Courier New" w:hAnsi="Courier New" w:cs="Courier New"/>
          <w:sz w:val="14"/>
          <w:szCs w:val="14"/>
        </w:rPr>
      </w:pPr>
      <w:r w:rsidRPr="000E327B">
        <w:rPr>
          <w:rFonts w:ascii="Courier New" w:hAnsi="Courier New" w:cs="Courier New"/>
          <w:sz w:val="14"/>
          <w:szCs w:val="14"/>
        </w:rPr>
        <w:t>| MEAN 11156.2 2742.</w:t>
      </w:r>
      <w:proofErr w:type="gramStart"/>
      <w:r w:rsidRPr="000E327B">
        <w:rPr>
          <w:rFonts w:ascii="Courier New" w:hAnsi="Courier New" w:cs="Courier New"/>
          <w:sz w:val="14"/>
          <w:szCs w:val="14"/>
        </w:rPr>
        <w:t>1  564.41</w:t>
      </w:r>
      <w:proofErr w:type="gramEnd"/>
      <w:r w:rsidRPr="000E327B">
        <w:rPr>
          <w:rFonts w:ascii="Courier New" w:hAnsi="Courier New" w:cs="Courier New"/>
          <w:sz w:val="14"/>
          <w:szCs w:val="14"/>
        </w:rPr>
        <w:t xml:space="preserve">    2.18| .94  -3.3| .99  -1.3|           | 67.6  62.4|    1.09|      |</w:t>
      </w:r>
    </w:p>
    <w:p w14:paraId="78D43D28" w14:textId="77777777" w:rsidR="000E327B" w:rsidRPr="000E327B" w:rsidRDefault="000E327B" w:rsidP="000E327B">
      <w:pPr>
        <w:rPr>
          <w:rFonts w:ascii="Courier New" w:hAnsi="Courier New" w:cs="Courier New"/>
          <w:sz w:val="14"/>
          <w:szCs w:val="14"/>
        </w:rPr>
      </w:pPr>
      <w:r w:rsidRPr="000E327B">
        <w:rPr>
          <w:rFonts w:ascii="Courier New" w:hAnsi="Courier New" w:cs="Courier New"/>
          <w:sz w:val="14"/>
          <w:szCs w:val="14"/>
        </w:rPr>
        <w:t xml:space="preserve">| P.SD   607.5   74.6   46.20     .16| .29   6.1| .34   5.5|           </w:t>
      </w:r>
      <w:proofErr w:type="gramStart"/>
      <w:r w:rsidRPr="000E327B">
        <w:rPr>
          <w:rFonts w:ascii="Courier New" w:hAnsi="Courier New" w:cs="Courier New"/>
          <w:sz w:val="14"/>
          <w:szCs w:val="14"/>
        </w:rPr>
        <w:t>|  8.9</w:t>
      </w:r>
      <w:proofErr w:type="gramEnd"/>
      <w:r w:rsidRPr="000E327B">
        <w:rPr>
          <w:rFonts w:ascii="Courier New" w:hAnsi="Courier New" w:cs="Courier New"/>
          <w:sz w:val="14"/>
          <w:szCs w:val="14"/>
        </w:rPr>
        <w:t xml:space="preserve">   2.3|   25.86|      |</w:t>
      </w:r>
    </w:p>
    <w:p w14:paraId="013B1801" w14:textId="77777777" w:rsidR="000E327B" w:rsidRPr="000E327B" w:rsidRDefault="000E327B" w:rsidP="000E327B">
      <w:pPr>
        <w:rPr>
          <w:rFonts w:ascii="Courier New" w:hAnsi="Courier New" w:cs="Courier New"/>
          <w:sz w:val="14"/>
          <w:szCs w:val="14"/>
        </w:rPr>
      </w:pPr>
      <w:r w:rsidRPr="000E327B">
        <w:rPr>
          <w:rFonts w:ascii="Courier New" w:hAnsi="Courier New" w:cs="Courier New"/>
          <w:sz w:val="14"/>
          <w:szCs w:val="14"/>
        </w:rPr>
        <w:t>----------------------------------------------------------------------------------------------------</w:t>
      </w:r>
    </w:p>
    <w:p w14:paraId="53148434" w14:textId="77777777" w:rsidR="00484CAD" w:rsidRDefault="000D5889" w:rsidP="00484CAD">
      <w:pPr>
        <w:pStyle w:val="Heading1"/>
        <w:spacing w:before="440" w:after="0"/>
        <w:jc w:val="center"/>
        <w:rPr>
          <w:noProof/>
        </w:rPr>
      </w:pPr>
      <w:r>
        <w:br w:type="page"/>
      </w:r>
    </w:p>
    <w:p w14:paraId="55208E51" w14:textId="77777777" w:rsidR="00E15F9B" w:rsidRPr="00E15F9B" w:rsidRDefault="00E15F9B" w:rsidP="00E15F9B">
      <w:pPr>
        <w:jc w:val="right"/>
        <w:rPr>
          <w:rFonts w:cs="Arial"/>
          <w:szCs w:val="22"/>
        </w:rPr>
      </w:pPr>
    </w:p>
    <w:p w14:paraId="5D008D0B" w14:textId="77777777" w:rsidR="00484B0F" w:rsidRDefault="00484B0F" w:rsidP="00E15F9B">
      <w:pPr>
        <w:ind w:left="180"/>
        <w:jc w:val="center"/>
        <w:rPr>
          <w:rFonts w:cs="Arial"/>
          <w:szCs w:val="22"/>
        </w:rPr>
      </w:pPr>
    </w:p>
    <w:p w14:paraId="792FD41B" w14:textId="77777777" w:rsidR="00484B0F" w:rsidRDefault="00484B0F" w:rsidP="00E15F9B">
      <w:pPr>
        <w:ind w:left="180"/>
        <w:jc w:val="center"/>
        <w:rPr>
          <w:rFonts w:cs="Arial"/>
          <w:szCs w:val="22"/>
        </w:rPr>
      </w:pPr>
    </w:p>
    <w:p w14:paraId="3AE90C57" w14:textId="77777777" w:rsidR="00484B0F" w:rsidRDefault="00484B0F" w:rsidP="00E15F9B">
      <w:pPr>
        <w:ind w:left="180"/>
        <w:jc w:val="center"/>
        <w:rPr>
          <w:rFonts w:cs="Arial"/>
          <w:szCs w:val="22"/>
        </w:rPr>
      </w:pPr>
    </w:p>
    <w:p w14:paraId="198B3B40" w14:textId="77777777" w:rsidR="00484B0F" w:rsidRDefault="00484B0F" w:rsidP="00E15F9B">
      <w:pPr>
        <w:ind w:left="180"/>
        <w:jc w:val="center"/>
        <w:rPr>
          <w:rFonts w:cs="Arial"/>
          <w:szCs w:val="22"/>
        </w:rPr>
      </w:pPr>
    </w:p>
    <w:p w14:paraId="0D6CD155" w14:textId="77777777" w:rsidR="00484B0F" w:rsidRDefault="00484B0F" w:rsidP="00E15F9B">
      <w:pPr>
        <w:ind w:left="180"/>
        <w:jc w:val="center"/>
        <w:rPr>
          <w:rFonts w:cs="Arial"/>
          <w:szCs w:val="22"/>
        </w:rPr>
      </w:pPr>
    </w:p>
    <w:p w14:paraId="22A75D82" w14:textId="77777777" w:rsidR="00E15F9B" w:rsidRPr="00E15F9B" w:rsidRDefault="00E15F9B" w:rsidP="00E15F9B">
      <w:pPr>
        <w:ind w:left="180"/>
        <w:jc w:val="center"/>
        <w:rPr>
          <w:rFonts w:cs="Arial"/>
          <w:szCs w:val="22"/>
        </w:rPr>
      </w:pPr>
      <w:r w:rsidRPr="00E15F9B">
        <w:rPr>
          <w:rFonts w:cs="Arial"/>
          <w:szCs w:val="22"/>
        </w:rPr>
        <w:t>Data analysis conducted by Randall D. Penfield, Ph.D.</w:t>
      </w:r>
    </w:p>
    <w:p w14:paraId="09BAFD7A" w14:textId="77777777" w:rsidR="00E15F9B" w:rsidRPr="00E15F9B" w:rsidRDefault="00FA26D0" w:rsidP="00E15F9B">
      <w:pPr>
        <w:ind w:left="180"/>
        <w:jc w:val="center"/>
        <w:rPr>
          <w:rFonts w:cs="Arial"/>
          <w:szCs w:val="22"/>
        </w:rPr>
      </w:pPr>
      <w:r>
        <w:rPr>
          <w:rFonts w:cs="Arial"/>
          <w:szCs w:val="22"/>
        </w:rPr>
        <w:t xml:space="preserve">Report generated by </w:t>
      </w:r>
      <w:r w:rsidR="00E15F9B" w:rsidRPr="00E15F9B">
        <w:rPr>
          <w:rFonts w:cs="Arial"/>
          <w:szCs w:val="22"/>
        </w:rPr>
        <w:t>Piedra Data Services</w:t>
      </w:r>
      <w:r w:rsidR="00B2277B">
        <w:rPr>
          <w:rFonts w:cs="Arial"/>
          <w:szCs w:val="22"/>
        </w:rPr>
        <w:t>.</w:t>
      </w:r>
    </w:p>
    <w:p w14:paraId="659ADC1A" w14:textId="77777777" w:rsidR="00281482" w:rsidRPr="00E15F9B" w:rsidRDefault="00281482" w:rsidP="008F44D0">
      <w:pPr>
        <w:ind w:left="720" w:right="900"/>
        <w:jc w:val="center"/>
        <w:rPr>
          <w:noProof/>
          <w:szCs w:val="22"/>
        </w:rPr>
      </w:pPr>
    </w:p>
    <w:p w14:paraId="00FAC6CA" w14:textId="77777777" w:rsidR="00281482" w:rsidRPr="00E15F9B" w:rsidRDefault="00281482" w:rsidP="008F44D0">
      <w:pPr>
        <w:ind w:left="720" w:right="900"/>
        <w:jc w:val="center"/>
        <w:rPr>
          <w:noProof/>
          <w:szCs w:val="22"/>
        </w:rPr>
      </w:pPr>
    </w:p>
    <w:p w14:paraId="2FA8D1BB" w14:textId="77777777" w:rsidR="00647CD5" w:rsidRPr="00E15F9B" w:rsidRDefault="008F44D0" w:rsidP="008F44D0">
      <w:pPr>
        <w:ind w:left="720" w:right="900"/>
        <w:jc w:val="center"/>
        <w:rPr>
          <w:szCs w:val="22"/>
          <w:lang w:eastAsia="x-none"/>
        </w:rPr>
      </w:pPr>
      <w:r w:rsidRPr="00E15F9B">
        <w:rPr>
          <w:noProof/>
          <w:szCs w:val="22"/>
        </w:rPr>
        <w:t>For questions regarding this report, please contact Piedra Data Services at 305</w:t>
      </w:r>
      <w:r w:rsidR="00E043CE">
        <w:rPr>
          <w:noProof/>
          <w:szCs w:val="22"/>
        </w:rPr>
        <w:t>-</w:t>
      </w:r>
      <w:r w:rsidRPr="00E15F9B">
        <w:rPr>
          <w:noProof/>
          <w:szCs w:val="22"/>
        </w:rPr>
        <w:t>254-9986.</w:t>
      </w:r>
    </w:p>
    <w:sectPr w:rsidR="00647CD5" w:rsidRPr="00E15F9B" w:rsidSect="009856C9">
      <w:type w:val="continuous"/>
      <w:pgSz w:w="12240" w:h="15840" w:code="1"/>
      <w:pgMar w:top="1584" w:right="1728" w:bottom="1440" w:left="1440" w:header="288"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9F461A" w14:textId="77777777" w:rsidR="008628A2" w:rsidRDefault="008628A2">
      <w:r>
        <w:separator/>
      </w:r>
    </w:p>
  </w:endnote>
  <w:endnote w:type="continuationSeparator" w:id="0">
    <w:p w14:paraId="41C7D7C6" w14:textId="77777777" w:rsidR="008628A2" w:rsidRDefault="008628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Bold">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214CB7" w14:textId="77777777" w:rsidR="009803E8" w:rsidRPr="00A76CD4" w:rsidRDefault="009803E8" w:rsidP="008A5CCF">
    <w:pPr>
      <w:pStyle w:val="Footer"/>
      <w:tabs>
        <w:tab w:val="clear" w:pos="4320"/>
        <w:tab w:val="clear" w:pos="8640"/>
        <w:tab w:val="right" w:pos="9090"/>
      </w:tabs>
      <w:ind w:right="-378"/>
      <w:rPr>
        <w:rFonts w:ascii="Arial" w:hAnsi="Arial" w:cs="Arial"/>
        <w:sz w:val="22"/>
        <w:szCs w:val="22"/>
      </w:rPr>
    </w:pPr>
    <w:r>
      <w:rPr>
        <w:rFonts w:ascii="Arial" w:hAnsi="Arial" w:cs="Arial"/>
        <w:sz w:val="22"/>
        <w:szCs w:val="22"/>
      </w:rPr>
      <w:tab/>
    </w:r>
    <w:r w:rsidRPr="00A76CD4">
      <w:rPr>
        <w:rFonts w:ascii="Arial" w:hAnsi="Arial" w:cs="Arial"/>
        <w:sz w:val="22"/>
        <w:szCs w:val="22"/>
      </w:rPr>
      <w:fldChar w:fldCharType="begin"/>
    </w:r>
    <w:r w:rsidRPr="00A76CD4">
      <w:rPr>
        <w:rFonts w:ascii="Arial" w:hAnsi="Arial" w:cs="Arial"/>
        <w:sz w:val="22"/>
        <w:szCs w:val="22"/>
      </w:rPr>
      <w:instrText xml:space="preserve"> PAGE   \* MERGEFORMAT </w:instrText>
    </w:r>
    <w:r w:rsidRPr="00A76CD4">
      <w:rPr>
        <w:rFonts w:ascii="Arial" w:hAnsi="Arial" w:cs="Arial"/>
        <w:sz w:val="22"/>
        <w:szCs w:val="22"/>
      </w:rPr>
      <w:fldChar w:fldCharType="separate"/>
    </w:r>
    <w:r>
      <w:rPr>
        <w:rFonts w:ascii="Arial" w:hAnsi="Arial" w:cs="Arial"/>
        <w:noProof/>
        <w:sz w:val="22"/>
        <w:szCs w:val="22"/>
      </w:rPr>
      <w:t>2</w:t>
    </w:r>
    <w:r w:rsidRPr="00A76CD4">
      <w:rPr>
        <w:rFonts w:ascii="Arial" w:hAnsi="Arial"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228129" w14:textId="77777777" w:rsidR="009803E8" w:rsidRPr="00A76CD4" w:rsidRDefault="009803E8" w:rsidP="00110824">
    <w:pPr>
      <w:pStyle w:val="Footer"/>
      <w:tabs>
        <w:tab w:val="clear" w:pos="4320"/>
        <w:tab w:val="clear" w:pos="8640"/>
        <w:tab w:val="center" w:pos="2790"/>
        <w:tab w:val="right" w:pos="10080"/>
      </w:tabs>
      <w:rPr>
        <w:rFonts w:ascii="Arial" w:hAnsi="Arial" w:cs="Arial"/>
        <w:sz w:val="22"/>
        <w:szCs w:val="22"/>
      </w:rPr>
    </w:pPr>
    <w:r w:rsidRPr="00A76CD4">
      <w:rPr>
        <w:rFonts w:ascii="Arial" w:hAnsi="Arial" w:cs="Arial"/>
        <w:sz w:val="22"/>
        <w:szCs w:val="22"/>
      </w:rPr>
      <w:fldChar w:fldCharType="begin"/>
    </w:r>
    <w:r w:rsidRPr="00A76CD4">
      <w:rPr>
        <w:rFonts w:ascii="Arial" w:hAnsi="Arial" w:cs="Arial"/>
        <w:sz w:val="22"/>
        <w:szCs w:val="22"/>
      </w:rPr>
      <w:instrText xml:space="preserve"> PAGE   \* MERGEFORMAT </w:instrText>
    </w:r>
    <w:r w:rsidRPr="00A76CD4">
      <w:rPr>
        <w:rFonts w:ascii="Arial" w:hAnsi="Arial" w:cs="Arial"/>
        <w:sz w:val="22"/>
        <w:szCs w:val="22"/>
      </w:rPr>
      <w:fldChar w:fldCharType="separate"/>
    </w:r>
    <w:r>
      <w:rPr>
        <w:rFonts w:ascii="Arial" w:hAnsi="Arial" w:cs="Arial"/>
        <w:noProof/>
        <w:sz w:val="22"/>
        <w:szCs w:val="22"/>
      </w:rPr>
      <w:t>2</w:t>
    </w:r>
    <w:r>
      <w:rPr>
        <w:rFonts w:ascii="Arial" w:hAnsi="Arial" w:cs="Arial"/>
        <w:noProof/>
        <w:sz w:val="22"/>
        <w:szCs w:val="22"/>
      </w:rPr>
      <w:t>7</w:t>
    </w:r>
    <w:r w:rsidRPr="00A76CD4">
      <w:rPr>
        <w:rFonts w:ascii="Arial" w:hAnsi="Arial" w:cs="Arial"/>
        <w:sz w:val="22"/>
        <w:szCs w:val="22"/>
      </w:rPr>
      <w:fldChar w:fldCharType="end"/>
    </w:r>
    <w:r w:rsidRPr="00A76CD4">
      <w:rPr>
        <w:rFonts w:ascii="Arial" w:hAnsi="Arial" w:cs="Arial"/>
        <w:caps/>
        <w:sz w:val="22"/>
        <w:szCs w:val="22"/>
      </w:rPr>
      <w:t xml:space="preserve"> </w:t>
    </w:r>
    <w:r w:rsidRPr="00A76CD4">
      <w:rPr>
        <w:rFonts w:ascii="Arial" w:hAnsi="Arial" w:cs="Arial"/>
        <w:caps/>
        <w:sz w:val="22"/>
        <w:szCs w:val="22"/>
      </w:rPr>
      <w:tab/>
    </w:r>
    <w:r w:rsidRPr="00A76CD4">
      <w:rPr>
        <w:rFonts w:ascii="Arial" w:hAnsi="Arial" w:cs="Arial"/>
        <w:sz w:val="22"/>
        <w:szCs w:val="22"/>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0CE709" w14:textId="77777777" w:rsidR="009803E8" w:rsidRPr="00A76CD4" w:rsidRDefault="009803E8" w:rsidP="00CC21B6">
    <w:pPr>
      <w:pStyle w:val="Footer"/>
      <w:tabs>
        <w:tab w:val="clear" w:pos="4320"/>
        <w:tab w:val="clear" w:pos="8640"/>
        <w:tab w:val="left" w:pos="8910"/>
      </w:tabs>
      <w:ind w:right="-198"/>
      <w:rPr>
        <w:rFonts w:ascii="Arial" w:hAnsi="Arial" w:cs="Arial"/>
        <w:sz w:val="22"/>
        <w:szCs w:val="22"/>
      </w:rPr>
    </w:pPr>
    <w:r>
      <w:rPr>
        <w:rFonts w:ascii="Arial" w:hAnsi="Arial" w:cs="Arial"/>
        <w:sz w:val="22"/>
        <w:szCs w:val="22"/>
      </w:rPr>
      <w:tab/>
    </w:r>
    <w:r w:rsidRPr="00A76CD4">
      <w:rPr>
        <w:rFonts w:ascii="Arial" w:hAnsi="Arial" w:cs="Arial"/>
        <w:sz w:val="22"/>
        <w:szCs w:val="22"/>
      </w:rPr>
      <w:fldChar w:fldCharType="begin"/>
    </w:r>
    <w:r w:rsidRPr="00A76CD4">
      <w:rPr>
        <w:rFonts w:ascii="Arial" w:hAnsi="Arial" w:cs="Arial"/>
        <w:sz w:val="22"/>
        <w:szCs w:val="22"/>
      </w:rPr>
      <w:instrText xml:space="preserve"> PAGE   \* MERGEFORMAT </w:instrText>
    </w:r>
    <w:r w:rsidRPr="00A76CD4">
      <w:rPr>
        <w:rFonts w:ascii="Arial" w:hAnsi="Arial" w:cs="Arial"/>
        <w:sz w:val="22"/>
        <w:szCs w:val="22"/>
      </w:rPr>
      <w:fldChar w:fldCharType="separate"/>
    </w:r>
    <w:r>
      <w:rPr>
        <w:rFonts w:ascii="Arial" w:hAnsi="Arial" w:cs="Arial"/>
        <w:noProof/>
        <w:sz w:val="22"/>
        <w:szCs w:val="22"/>
      </w:rPr>
      <w:t>8</w:t>
    </w:r>
    <w:r w:rsidRPr="00A76CD4">
      <w:rPr>
        <w:rFonts w:ascii="Arial" w:hAnsi="Arial" w:cs="Arial"/>
        <w:sz w:val="22"/>
        <w:szCs w:val="22"/>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BCBB3B" w14:textId="77777777" w:rsidR="009803E8" w:rsidRPr="007205EE" w:rsidRDefault="009803E8" w:rsidP="007205EE">
    <w:pPr>
      <w:pStyle w:val="Footer"/>
      <w:tabs>
        <w:tab w:val="clear" w:pos="8640"/>
        <w:tab w:val="right" w:pos="9360"/>
      </w:tabs>
      <w:rPr>
        <w:rFonts w:ascii="Arial" w:hAnsi="Arial" w:cs="Arial"/>
        <w:sz w:val="22"/>
        <w:szCs w:val="22"/>
      </w:rPr>
    </w:pPr>
    <w:r>
      <w:rPr>
        <w:rFonts w:ascii="Arial" w:hAnsi="Arial" w:cs="Arial"/>
        <w:sz w:val="18"/>
        <w:szCs w:val="18"/>
      </w:rPr>
      <w:tab/>
    </w:r>
    <w:r>
      <w:rPr>
        <w:rFonts w:ascii="Arial" w:hAnsi="Arial" w:cs="Arial"/>
        <w:sz w:val="18"/>
        <w:szCs w:val="18"/>
      </w:rPr>
      <w:tab/>
    </w:r>
    <w:r w:rsidRPr="00A76CD4">
      <w:rPr>
        <w:rFonts w:ascii="Arial" w:hAnsi="Arial" w:cs="Arial"/>
        <w:sz w:val="22"/>
        <w:szCs w:val="22"/>
      </w:rPr>
      <w:fldChar w:fldCharType="begin"/>
    </w:r>
    <w:r w:rsidRPr="00A76CD4">
      <w:rPr>
        <w:rFonts w:ascii="Arial" w:hAnsi="Arial" w:cs="Arial"/>
        <w:sz w:val="22"/>
        <w:szCs w:val="22"/>
      </w:rPr>
      <w:instrText xml:space="preserve"> PAGE   \* MERGEFORMAT </w:instrText>
    </w:r>
    <w:r w:rsidRPr="00A76CD4">
      <w:rPr>
        <w:rFonts w:ascii="Arial" w:hAnsi="Arial" w:cs="Arial"/>
        <w:sz w:val="22"/>
        <w:szCs w:val="22"/>
      </w:rPr>
      <w:fldChar w:fldCharType="separate"/>
    </w:r>
    <w:r>
      <w:rPr>
        <w:rFonts w:ascii="Arial" w:hAnsi="Arial" w:cs="Arial"/>
        <w:noProof/>
        <w:sz w:val="22"/>
        <w:szCs w:val="22"/>
      </w:rPr>
      <w:t>1</w:t>
    </w:r>
    <w:r>
      <w:rPr>
        <w:rFonts w:ascii="Arial" w:hAnsi="Arial" w:cs="Arial"/>
        <w:noProof/>
        <w:sz w:val="22"/>
        <w:szCs w:val="22"/>
      </w:rPr>
      <w:t>0</w:t>
    </w:r>
    <w:r w:rsidRPr="00A76CD4">
      <w:rPr>
        <w:rFonts w:ascii="Arial" w:hAnsi="Arial" w:cs="Arial"/>
        <w:sz w:val="22"/>
        <w:szCs w:val="22"/>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9F190F" w14:textId="77777777" w:rsidR="009803E8" w:rsidRPr="007205EE" w:rsidRDefault="009803E8" w:rsidP="009C3A98">
    <w:pPr>
      <w:pStyle w:val="Footer"/>
      <w:tabs>
        <w:tab w:val="clear" w:pos="8640"/>
        <w:tab w:val="right" w:pos="9072"/>
      </w:tabs>
      <w:rPr>
        <w:rFonts w:ascii="Arial" w:hAnsi="Arial" w:cs="Arial"/>
        <w:sz w:val="22"/>
        <w:szCs w:val="22"/>
      </w:rPr>
    </w:pPr>
    <w:r>
      <w:rPr>
        <w:rFonts w:ascii="Arial" w:hAnsi="Arial" w:cs="Arial"/>
        <w:sz w:val="18"/>
        <w:szCs w:val="18"/>
      </w:rPr>
      <w:tab/>
    </w:r>
    <w:r>
      <w:rPr>
        <w:rFonts w:ascii="Arial" w:hAnsi="Arial" w:cs="Arial"/>
        <w:sz w:val="18"/>
        <w:szCs w:val="18"/>
      </w:rPr>
      <w:tab/>
    </w:r>
    <w:r w:rsidRPr="00A76CD4">
      <w:rPr>
        <w:rFonts w:ascii="Arial" w:hAnsi="Arial" w:cs="Arial"/>
        <w:sz w:val="22"/>
        <w:szCs w:val="22"/>
      </w:rPr>
      <w:fldChar w:fldCharType="begin"/>
    </w:r>
    <w:r w:rsidRPr="00A76CD4">
      <w:rPr>
        <w:rFonts w:ascii="Arial" w:hAnsi="Arial" w:cs="Arial"/>
        <w:sz w:val="22"/>
        <w:szCs w:val="22"/>
      </w:rPr>
      <w:instrText xml:space="preserve"> PAGE   \* MERGEFORMAT </w:instrText>
    </w:r>
    <w:r w:rsidRPr="00A76CD4">
      <w:rPr>
        <w:rFonts w:ascii="Arial" w:hAnsi="Arial" w:cs="Arial"/>
        <w:sz w:val="22"/>
        <w:szCs w:val="22"/>
      </w:rPr>
      <w:fldChar w:fldCharType="separate"/>
    </w:r>
    <w:r>
      <w:rPr>
        <w:rFonts w:ascii="Arial" w:hAnsi="Arial" w:cs="Arial"/>
        <w:noProof/>
        <w:sz w:val="22"/>
        <w:szCs w:val="22"/>
      </w:rPr>
      <w:t>4</w:t>
    </w:r>
    <w:r>
      <w:rPr>
        <w:rFonts w:ascii="Arial" w:hAnsi="Arial" w:cs="Arial"/>
        <w:noProof/>
        <w:sz w:val="22"/>
        <w:szCs w:val="22"/>
      </w:rPr>
      <w:t>6</w:t>
    </w:r>
    <w:r w:rsidRPr="00A76CD4">
      <w:rPr>
        <w:rFonts w:ascii="Arial" w:hAnsi="Arial"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068183" w14:textId="77777777" w:rsidR="008628A2" w:rsidRPr="004A32AB" w:rsidRDefault="008628A2" w:rsidP="000D3F0D">
      <w:pPr>
        <w:rPr>
          <w:sz w:val="16"/>
          <w:szCs w:val="16"/>
        </w:rPr>
      </w:pPr>
    </w:p>
    <w:p w14:paraId="7CA33702" w14:textId="77777777" w:rsidR="008628A2" w:rsidRPr="004A32AB" w:rsidRDefault="008628A2" w:rsidP="004A32AB">
      <w:pPr>
        <w:spacing w:after="60"/>
      </w:pPr>
      <w:r>
        <w:pict w14:anchorId="7BC510A1">
          <v:rect id="_x0000_i1025" style="width:0;height:1.5pt" o:hralign="center" o:hrstd="t" o:hr="t" fillcolor="#a0a0a0" stroked="f"/>
        </w:pict>
      </w:r>
    </w:p>
  </w:footnote>
  <w:footnote w:type="continuationSeparator" w:id="0">
    <w:p w14:paraId="4BC3B601" w14:textId="77777777" w:rsidR="008628A2" w:rsidRDefault="008628A2">
      <w:r>
        <w:continuationSeparator/>
      </w:r>
    </w:p>
  </w:footnote>
  <w:footnote w:type="continuationNotice" w:id="1">
    <w:p w14:paraId="22CC8BEF" w14:textId="77777777" w:rsidR="008628A2" w:rsidRDefault="008628A2"/>
  </w:footnote>
  <w:footnote w:id="2">
    <w:p w14:paraId="3ED09E04" w14:textId="77777777" w:rsidR="009803E8" w:rsidRDefault="009803E8">
      <w:pPr>
        <w:pStyle w:val="FootnoteText"/>
      </w:pPr>
      <w:r>
        <w:rPr>
          <w:rStyle w:val="FootnoteReference"/>
        </w:rPr>
        <w:footnoteRef/>
      </w:r>
      <w:r>
        <w:t xml:space="preserve"> </w:t>
      </w:r>
      <w:r w:rsidRPr="000327D4">
        <w:rPr>
          <w:sz w:val="16"/>
          <w:szCs w:val="16"/>
        </w:rPr>
        <w:t>Percentages have been rounded and may not sum to exactly 100%.</w:t>
      </w:r>
    </w:p>
  </w:footnote>
  <w:footnote w:id="3">
    <w:p w14:paraId="644AC330" w14:textId="77777777" w:rsidR="009803E8" w:rsidRPr="00281482" w:rsidRDefault="009803E8" w:rsidP="00FB211D">
      <w:pPr>
        <w:pStyle w:val="FootnoteText"/>
        <w:rPr>
          <w:rFonts w:cs="Arial"/>
          <w:sz w:val="16"/>
          <w:szCs w:val="16"/>
        </w:rPr>
      </w:pPr>
      <w:r w:rsidRPr="00281482">
        <w:rPr>
          <w:rStyle w:val="FootnoteReference"/>
          <w:sz w:val="16"/>
          <w:szCs w:val="16"/>
        </w:rPr>
        <w:footnoteRef/>
      </w:r>
      <w:r w:rsidRPr="00281482">
        <w:rPr>
          <w:sz w:val="16"/>
          <w:szCs w:val="16"/>
        </w:rPr>
        <w:t xml:space="preserve"> </w:t>
      </w:r>
      <w:r w:rsidRPr="00281482">
        <w:rPr>
          <w:rFonts w:cs="Arial"/>
          <w:sz w:val="16"/>
          <w:szCs w:val="16"/>
        </w:rPr>
        <w:t xml:space="preserve">A definition of reliability that is more theoretically accurate describes reliability as the extent to which a given respondent’s measure is determined by random error versus his or her true level of the trait being measured; low reliability coincides with a high level of measurement error, and high reliability coincides with a high low level of measurement error (Crocker &amp; Algina, 1986; Lord, 1980; Traub, 1994). </w:t>
      </w:r>
    </w:p>
    <w:p w14:paraId="232EEA12" w14:textId="77777777" w:rsidR="009803E8" w:rsidRPr="00281482" w:rsidRDefault="009803E8" w:rsidP="00FB211D">
      <w:pPr>
        <w:pStyle w:val="FootnoteText"/>
        <w:rPr>
          <w:sz w:val="16"/>
          <w:szCs w:val="16"/>
        </w:rPr>
      </w:pPr>
    </w:p>
  </w:footnote>
  <w:footnote w:id="4">
    <w:p w14:paraId="59D68203" w14:textId="77777777" w:rsidR="009803E8" w:rsidRDefault="009803E8" w:rsidP="00FB211D">
      <w:pPr>
        <w:pStyle w:val="FootnoteText"/>
      </w:pPr>
      <w:r w:rsidRPr="00281482">
        <w:rPr>
          <w:rStyle w:val="FootnoteReference"/>
          <w:sz w:val="16"/>
          <w:szCs w:val="16"/>
        </w:rPr>
        <w:footnoteRef/>
      </w:r>
      <w:r w:rsidRPr="00281482">
        <w:rPr>
          <w:sz w:val="16"/>
          <w:szCs w:val="16"/>
        </w:rPr>
        <w:t xml:space="preserve"> </w:t>
      </w:r>
      <w:r w:rsidRPr="00281482">
        <w:rPr>
          <w:rFonts w:cs="Arial"/>
          <w:sz w:val="16"/>
          <w:szCs w:val="16"/>
        </w:rPr>
        <w:t>This definition of validity is a simplification of the definition now endorsed by the technical measurement community. The contemporary definition of validity describes it as the extent to which evidence and theory support the interpretations of the scale measures entailed by the proposed use of the scale (AERA/</w:t>
      </w:r>
      <w:smartTag w:uri="urn:schemas-microsoft-com:office:smarttags" w:element="stockticker">
        <w:r w:rsidRPr="00281482">
          <w:rPr>
            <w:rFonts w:cs="Arial"/>
            <w:sz w:val="16"/>
            <w:szCs w:val="16"/>
          </w:rPr>
          <w:t>APA</w:t>
        </w:r>
      </w:smartTag>
      <w:r w:rsidRPr="00281482">
        <w:rPr>
          <w:rFonts w:cs="Arial"/>
          <w:sz w:val="16"/>
          <w:szCs w:val="16"/>
        </w:rPr>
        <w:t xml:space="preserve">/NCME, 1999; Osterlind, 2006).  That is, the validity of the </w:t>
      </w:r>
      <w:smartTag w:uri="urn:schemas-microsoft-com:office:smarttags" w:element="stockticker">
        <w:r w:rsidRPr="00281482">
          <w:rPr>
            <w:rFonts w:cs="Arial"/>
            <w:sz w:val="16"/>
            <w:szCs w:val="16"/>
          </w:rPr>
          <w:t>IFS</w:t>
        </w:r>
      </w:smartTag>
      <w:r w:rsidRPr="00281482">
        <w:rPr>
          <w:rFonts w:cs="Arial"/>
          <w:sz w:val="16"/>
          <w:szCs w:val="16"/>
        </w:rPr>
        <w:t xml:space="preserve"> measures is based on how much evidence we have that the measures support the intended purposes of the use of the measures (i.e., are the measures behaving as they are supposed to behave, and leading to the correct decisions about individuals).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376" w:type="pct"/>
      <w:jc w:val="center"/>
      <w:tblCellMar>
        <w:top w:w="144" w:type="dxa"/>
        <w:left w:w="115" w:type="dxa"/>
        <w:bottom w:w="144" w:type="dxa"/>
        <w:right w:w="115" w:type="dxa"/>
      </w:tblCellMar>
      <w:tblLook w:val="04A0" w:firstRow="1" w:lastRow="0" w:firstColumn="1" w:lastColumn="0" w:noHBand="0" w:noVBand="1"/>
    </w:tblPr>
    <w:tblGrid>
      <w:gridCol w:w="4680"/>
      <w:gridCol w:w="5384"/>
    </w:tblGrid>
    <w:tr w:rsidR="009803E8" w14:paraId="7125B1FE" w14:textId="77777777" w:rsidTr="009570F5">
      <w:trPr>
        <w:trHeight w:val="816"/>
        <w:jc w:val="center"/>
      </w:trPr>
      <w:tc>
        <w:tcPr>
          <w:tcW w:w="4615" w:type="dxa"/>
          <w:tcBorders>
            <w:bottom w:val="single" w:sz="18" w:space="0" w:color="1F3864" w:themeColor="accent1" w:themeShade="80"/>
          </w:tcBorders>
          <w:shd w:val="clear" w:color="auto" w:fill="auto"/>
          <w:vAlign w:val="center"/>
        </w:tcPr>
        <w:p w14:paraId="46559FE0" w14:textId="77777777" w:rsidR="009803E8" w:rsidRPr="00AA3A1E" w:rsidRDefault="009803E8" w:rsidP="009570F5">
          <w:pPr>
            <w:pStyle w:val="Header"/>
            <w:tabs>
              <w:tab w:val="clear" w:pos="8640"/>
            </w:tabs>
            <w:spacing w:after="120"/>
            <w:ind w:left="-86"/>
            <w:rPr>
              <w:caps/>
              <w:sz w:val="18"/>
              <w:szCs w:val="18"/>
            </w:rPr>
          </w:pPr>
        </w:p>
      </w:tc>
      <w:tc>
        <w:tcPr>
          <w:tcW w:w="5310" w:type="dxa"/>
          <w:tcBorders>
            <w:bottom w:val="single" w:sz="18" w:space="0" w:color="1F3864" w:themeColor="accent1" w:themeShade="80"/>
          </w:tcBorders>
          <w:shd w:val="clear" w:color="auto" w:fill="auto"/>
          <w:vAlign w:val="center"/>
        </w:tcPr>
        <w:p w14:paraId="5DE3399A" w14:textId="77777777" w:rsidR="009803E8" w:rsidRPr="003749BC" w:rsidRDefault="009803E8" w:rsidP="00CA1C85">
          <w:pPr>
            <w:pStyle w:val="Header"/>
            <w:spacing w:before="360"/>
            <w:jc w:val="right"/>
            <w:rPr>
              <w:b/>
              <w:caps/>
              <w:color w:val="1F3864"/>
              <w:sz w:val="18"/>
              <w:szCs w:val="18"/>
            </w:rPr>
          </w:pPr>
          <w:r w:rsidRPr="009B4A38">
            <w:rPr>
              <w:b/>
              <w:caps/>
              <w:color w:val="1F3864"/>
              <w:sz w:val="18"/>
              <w:szCs w:val="18"/>
            </w:rPr>
            <w:t>20</w:t>
          </w:r>
          <w:r w:rsidR="001024C1" w:rsidRPr="009B4A38">
            <w:rPr>
              <w:b/>
              <w:caps/>
              <w:color w:val="1F3864"/>
              <w:sz w:val="18"/>
              <w:szCs w:val="18"/>
            </w:rPr>
            <w:t>2</w:t>
          </w:r>
          <w:r w:rsidR="00892975" w:rsidRPr="009B4A38">
            <w:rPr>
              <w:b/>
              <w:caps/>
              <w:color w:val="1F3864"/>
              <w:sz w:val="18"/>
              <w:szCs w:val="18"/>
            </w:rPr>
            <w:t>1</w:t>
          </w:r>
          <w:r w:rsidR="002817AB" w:rsidRPr="009B4A38">
            <w:rPr>
              <w:rFonts w:cs="Arial"/>
              <w:szCs w:val="22"/>
            </w:rPr>
            <w:t>–</w:t>
          </w:r>
          <w:r w:rsidR="001024C1" w:rsidRPr="009B4A38">
            <w:rPr>
              <w:b/>
              <w:caps/>
              <w:color w:val="1F3864"/>
              <w:sz w:val="18"/>
              <w:szCs w:val="18"/>
            </w:rPr>
            <w:t>2</w:t>
          </w:r>
          <w:r w:rsidR="00892975" w:rsidRPr="009B4A38">
            <w:rPr>
              <w:b/>
              <w:caps/>
              <w:color w:val="1F3864"/>
              <w:sz w:val="18"/>
              <w:szCs w:val="18"/>
            </w:rPr>
            <w:t>2</w:t>
          </w:r>
          <w:r w:rsidRPr="003749BC">
            <w:rPr>
              <w:b/>
              <w:color w:val="1F3864"/>
              <w:sz w:val="18"/>
              <w:szCs w:val="18"/>
            </w:rPr>
            <w:t xml:space="preserve"> Family Survey Part C Indicator #4 Results</w:t>
          </w:r>
        </w:p>
      </w:tc>
    </w:tr>
    <w:tr w:rsidR="009803E8" w14:paraId="2847EA8F" w14:textId="77777777" w:rsidTr="009570F5">
      <w:trPr>
        <w:trHeight w:hRule="exact" w:val="72"/>
        <w:jc w:val="center"/>
      </w:trPr>
      <w:tc>
        <w:tcPr>
          <w:tcW w:w="4615" w:type="dxa"/>
          <w:tcBorders>
            <w:top w:val="single" w:sz="18" w:space="0" w:color="1F3864" w:themeColor="accent1" w:themeShade="80"/>
          </w:tcBorders>
          <w:shd w:val="clear" w:color="auto" w:fill="1F3864"/>
          <w:tcMar>
            <w:top w:w="0" w:type="dxa"/>
            <w:bottom w:w="0" w:type="dxa"/>
          </w:tcMar>
        </w:tcPr>
        <w:p w14:paraId="4E2A5070" w14:textId="77777777" w:rsidR="009803E8" w:rsidRPr="00AA3A1E" w:rsidRDefault="009803E8" w:rsidP="009570F5">
          <w:pPr>
            <w:pStyle w:val="Header"/>
            <w:rPr>
              <w:caps/>
              <w:color w:val="FFFFFF"/>
              <w:sz w:val="18"/>
              <w:szCs w:val="18"/>
            </w:rPr>
          </w:pPr>
        </w:p>
      </w:tc>
      <w:tc>
        <w:tcPr>
          <w:tcW w:w="5310" w:type="dxa"/>
          <w:tcBorders>
            <w:top w:val="single" w:sz="18" w:space="0" w:color="1F3864" w:themeColor="accent1" w:themeShade="80"/>
          </w:tcBorders>
          <w:shd w:val="clear" w:color="auto" w:fill="1F3864"/>
          <w:tcMar>
            <w:top w:w="0" w:type="dxa"/>
            <w:bottom w:w="0" w:type="dxa"/>
          </w:tcMar>
        </w:tcPr>
        <w:p w14:paraId="485CB992" w14:textId="77777777" w:rsidR="009803E8" w:rsidRPr="00AA3A1E" w:rsidRDefault="009803E8" w:rsidP="009570F5">
          <w:pPr>
            <w:pStyle w:val="Header"/>
            <w:rPr>
              <w:caps/>
              <w:color w:val="FFFFFF"/>
              <w:sz w:val="18"/>
              <w:szCs w:val="18"/>
            </w:rPr>
          </w:pPr>
        </w:p>
      </w:tc>
    </w:tr>
  </w:tbl>
  <w:p w14:paraId="69FE4597" w14:textId="6BD11B14" w:rsidR="009803E8" w:rsidRDefault="009803E8" w:rsidP="009570F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D536CF" w14:textId="76DFD518" w:rsidR="001D74E6" w:rsidRPr="009570F5" w:rsidRDefault="001D74E6" w:rsidP="00FB7B84">
    <w:pPr>
      <w:pStyle w:val="Header"/>
      <w:tabs>
        <w:tab w:val="clear" w:pos="4320"/>
        <w:tab w:val="clear" w:pos="8640"/>
        <w:tab w:val="left" w:pos="6870"/>
      </w:tabs>
      <w:ind w:left="-360"/>
      <w:rPr>
        <w:szCs w:val="22"/>
      </w:rPr>
    </w:pPr>
    <w:r w:rsidRPr="009570F5">
      <w:rPr>
        <w:noProof/>
        <w:szCs w:val="22"/>
      </w:rPr>
      <w:drawing>
        <wp:inline distT="0" distB="0" distL="0" distR="0" wp14:anchorId="1B717A25" wp14:editId="4B1BC328">
          <wp:extent cx="638175" cy="646701"/>
          <wp:effectExtent l="0" t="0" r="0" b="1270"/>
          <wp:docPr id="27" name="Picture 27" descr="MADOH Logo">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cture 1" descr="MADOH Logo">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1737" cy="670578"/>
                  </a:xfrm>
                  <a:prstGeom prst="rect">
                    <a:avLst/>
                  </a:prstGeom>
                  <a:noFill/>
                </pic:spPr>
              </pic:pic>
            </a:graphicData>
          </a:graphic>
        </wp:inline>
      </w:drawing>
    </w:r>
    <w:r w:rsidR="00FB7B84">
      <w:rPr>
        <w:szCs w:val="22"/>
      </w:rPr>
      <w:tab/>
    </w:r>
  </w:p>
  <w:tbl>
    <w:tblPr>
      <w:tblW w:w="4762" w:type="pct"/>
      <w:tblInd w:w="810" w:type="dxa"/>
      <w:tblBorders>
        <w:bottom w:val="single" w:sz="24" w:space="0" w:color="1F3864" w:themeColor="accent1" w:themeShade="80"/>
      </w:tblBorders>
      <w:tblLayout w:type="fixed"/>
      <w:tblLook w:val="04A0" w:firstRow="1" w:lastRow="0" w:firstColumn="1" w:lastColumn="0" w:noHBand="0" w:noVBand="1"/>
    </w:tblPr>
    <w:tblGrid>
      <w:gridCol w:w="8914"/>
    </w:tblGrid>
    <w:tr w:rsidR="001D74E6" w:rsidRPr="009542D0" w14:paraId="6869C6DA" w14:textId="77777777" w:rsidTr="00CA1C85">
      <w:trPr>
        <w:trHeight w:hRule="exact" w:val="48"/>
      </w:trPr>
      <w:tc>
        <w:tcPr>
          <w:tcW w:w="8640" w:type="dxa"/>
          <w:shd w:val="clear" w:color="auto" w:fill="auto"/>
          <w:tcMar>
            <w:top w:w="0" w:type="dxa"/>
            <w:bottom w:w="0" w:type="dxa"/>
          </w:tcMar>
        </w:tcPr>
        <w:p w14:paraId="664AD1D2" w14:textId="77777777" w:rsidR="009570F5" w:rsidRDefault="009570F5" w:rsidP="009570F5">
          <w:pPr>
            <w:pStyle w:val="Header"/>
          </w:pPr>
        </w:p>
        <w:p w14:paraId="6FF6C17D" w14:textId="77777777" w:rsidR="001D74E6" w:rsidRPr="009542D0" w:rsidRDefault="001D74E6" w:rsidP="001D74E6">
          <w:pPr>
            <w:pStyle w:val="Header"/>
            <w:rPr>
              <w:caps/>
              <w:color w:val="FFFFFF"/>
              <w:sz w:val="4"/>
              <w:szCs w:val="4"/>
            </w:rPr>
          </w:pPr>
        </w:p>
      </w:tc>
    </w:tr>
    <w:tr w:rsidR="009570F5" w:rsidRPr="009542D0" w14:paraId="718DC1A5" w14:textId="77777777" w:rsidTr="00CA1C85">
      <w:trPr>
        <w:trHeight w:hRule="exact" w:val="48"/>
      </w:trPr>
      <w:tc>
        <w:tcPr>
          <w:tcW w:w="8640" w:type="dxa"/>
          <w:shd w:val="clear" w:color="auto" w:fill="auto"/>
          <w:tcMar>
            <w:top w:w="0" w:type="dxa"/>
            <w:bottom w:w="0" w:type="dxa"/>
          </w:tcMar>
        </w:tcPr>
        <w:p w14:paraId="23A44F95" w14:textId="77777777" w:rsidR="009570F5" w:rsidRPr="009542D0" w:rsidRDefault="009570F5" w:rsidP="001D74E6">
          <w:pPr>
            <w:pStyle w:val="Header"/>
            <w:rPr>
              <w:caps/>
              <w:color w:val="FFFFFF"/>
              <w:sz w:val="4"/>
              <w:szCs w:val="4"/>
            </w:rPr>
          </w:pPr>
        </w:p>
      </w:tc>
    </w:tr>
  </w:tbl>
  <w:p w14:paraId="6E2157C9" w14:textId="45327C3E" w:rsidR="009803E8" w:rsidRPr="005C16E9" w:rsidRDefault="009803E8" w:rsidP="005C16E9">
    <w:pPr>
      <w:pStyle w:val="Header"/>
      <w:rPr>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53863"/>
    <w:multiLevelType w:val="hybridMultilevel"/>
    <w:tmpl w:val="D0225268"/>
    <w:lvl w:ilvl="0" w:tplc="4E3E07F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6235F69"/>
    <w:multiLevelType w:val="hybridMultilevel"/>
    <w:tmpl w:val="134E0D1A"/>
    <w:lvl w:ilvl="0" w:tplc="4E3E07F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BB440D"/>
    <w:multiLevelType w:val="hybridMultilevel"/>
    <w:tmpl w:val="D8363078"/>
    <w:lvl w:ilvl="0" w:tplc="4E3E07F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EBD6256"/>
    <w:multiLevelType w:val="hybridMultilevel"/>
    <w:tmpl w:val="526ED126"/>
    <w:lvl w:ilvl="0" w:tplc="D03C0FFA">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0B04562"/>
    <w:multiLevelType w:val="hybridMultilevel"/>
    <w:tmpl w:val="1F5ECB90"/>
    <w:lvl w:ilvl="0" w:tplc="3C4CB98E">
      <w:start w:val="1"/>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81F56AD"/>
    <w:multiLevelType w:val="hybridMultilevel"/>
    <w:tmpl w:val="FB3E2BFA"/>
    <w:lvl w:ilvl="0" w:tplc="4E3E07F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9183022"/>
    <w:multiLevelType w:val="hybridMultilevel"/>
    <w:tmpl w:val="126E6FC2"/>
    <w:lvl w:ilvl="0" w:tplc="DE260610">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95273D0"/>
    <w:multiLevelType w:val="hybridMultilevel"/>
    <w:tmpl w:val="72602B4E"/>
    <w:lvl w:ilvl="0" w:tplc="5608C628">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B6D1FE6"/>
    <w:multiLevelType w:val="hybridMultilevel"/>
    <w:tmpl w:val="F732001A"/>
    <w:lvl w:ilvl="0" w:tplc="4E3E07F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CA0333A"/>
    <w:multiLevelType w:val="hybridMultilevel"/>
    <w:tmpl w:val="0C683FEE"/>
    <w:lvl w:ilvl="0" w:tplc="4E3E07F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FC13E14"/>
    <w:multiLevelType w:val="hybridMultilevel"/>
    <w:tmpl w:val="6C906966"/>
    <w:lvl w:ilvl="0" w:tplc="558C601C">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81C4A27"/>
    <w:multiLevelType w:val="hybridMultilevel"/>
    <w:tmpl w:val="5B788F84"/>
    <w:lvl w:ilvl="0" w:tplc="9CE46DB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F986692"/>
    <w:multiLevelType w:val="hybridMultilevel"/>
    <w:tmpl w:val="571096AA"/>
    <w:lvl w:ilvl="0" w:tplc="4E3E07F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56449C8"/>
    <w:multiLevelType w:val="hybridMultilevel"/>
    <w:tmpl w:val="5F0E05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9B32398"/>
    <w:multiLevelType w:val="hybridMultilevel"/>
    <w:tmpl w:val="C9DC9AA8"/>
    <w:lvl w:ilvl="0" w:tplc="D0D2A8B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ADD49C1"/>
    <w:multiLevelType w:val="hybridMultilevel"/>
    <w:tmpl w:val="3370DE6A"/>
    <w:lvl w:ilvl="0" w:tplc="52B45848">
      <w:start w:val="1"/>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E1E120A"/>
    <w:multiLevelType w:val="hybridMultilevel"/>
    <w:tmpl w:val="BDB2EA3C"/>
    <w:lvl w:ilvl="0" w:tplc="7B9476F4">
      <w:start w:val="1"/>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0010829"/>
    <w:multiLevelType w:val="hybridMultilevel"/>
    <w:tmpl w:val="DC9CE74E"/>
    <w:lvl w:ilvl="0" w:tplc="5C047B8A">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ADE4124"/>
    <w:multiLevelType w:val="hybridMultilevel"/>
    <w:tmpl w:val="3962BB34"/>
    <w:lvl w:ilvl="0" w:tplc="E916923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D0F5C28"/>
    <w:multiLevelType w:val="hybridMultilevel"/>
    <w:tmpl w:val="65B65C62"/>
    <w:lvl w:ilvl="0" w:tplc="4E3E07F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F4C3C8F"/>
    <w:multiLevelType w:val="hybridMultilevel"/>
    <w:tmpl w:val="D72EB3B8"/>
    <w:lvl w:ilvl="0" w:tplc="9CE46DB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AFE579F"/>
    <w:multiLevelType w:val="hybridMultilevel"/>
    <w:tmpl w:val="97C85F74"/>
    <w:lvl w:ilvl="0" w:tplc="EA30E14A">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4220167"/>
    <w:multiLevelType w:val="hybridMultilevel"/>
    <w:tmpl w:val="42760146"/>
    <w:lvl w:ilvl="0" w:tplc="8C4E37E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2907325">
    <w:abstractNumId w:val="15"/>
  </w:num>
  <w:num w:numId="2" w16cid:durableId="1690598500">
    <w:abstractNumId w:val="4"/>
  </w:num>
  <w:num w:numId="3" w16cid:durableId="1656688427">
    <w:abstractNumId w:val="13"/>
  </w:num>
  <w:num w:numId="4" w16cid:durableId="638071028">
    <w:abstractNumId w:val="2"/>
  </w:num>
  <w:num w:numId="5" w16cid:durableId="1120420509">
    <w:abstractNumId w:val="8"/>
  </w:num>
  <w:num w:numId="6" w16cid:durableId="839545963">
    <w:abstractNumId w:val="1"/>
  </w:num>
  <w:num w:numId="7" w16cid:durableId="22249442">
    <w:abstractNumId w:val="12"/>
  </w:num>
  <w:num w:numId="8" w16cid:durableId="1708678377">
    <w:abstractNumId w:val="14"/>
  </w:num>
  <w:num w:numId="9" w16cid:durableId="476996515">
    <w:abstractNumId w:val="18"/>
  </w:num>
  <w:num w:numId="10" w16cid:durableId="554779656">
    <w:abstractNumId w:val="11"/>
  </w:num>
  <w:num w:numId="11" w16cid:durableId="688873004">
    <w:abstractNumId w:val="10"/>
  </w:num>
  <w:num w:numId="12" w16cid:durableId="404692743">
    <w:abstractNumId w:val="22"/>
  </w:num>
  <w:num w:numId="13" w16cid:durableId="2059695196">
    <w:abstractNumId w:val="3"/>
  </w:num>
  <w:num w:numId="14" w16cid:durableId="986976485">
    <w:abstractNumId w:val="7"/>
  </w:num>
  <w:num w:numId="15" w16cid:durableId="1120416918">
    <w:abstractNumId w:val="17"/>
  </w:num>
  <w:num w:numId="16" w16cid:durableId="163522510">
    <w:abstractNumId w:val="6"/>
  </w:num>
  <w:num w:numId="17" w16cid:durableId="1257906795">
    <w:abstractNumId w:val="21"/>
  </w:num>
  <w:num w:numId="18" w16cid:durableId="424156560">
    <w:abstractNumId w:val="20"/>
  </w:num>
  <w:num w:numId="19" w16cid:durableId="1123159753">
    <w:abstractNumId w:val="9"/>
  </w:num>
  <w:num w:numId="20" w16cid:durableId="1565410427">
    <w:abstractNumId w:val="0"/>
  </w:num>
  <w:num w:numId="21" w16cid:durableId="1937862666">
    <w:abstractNumId w:val="5"/>
  </w:num>
  <w:num w:numId="22" w16cid:durableId="1955821382">
    <w:abstractNumId w:val="19"/>
  </w:num>
  <w:num w:numId="23" w16cid:durableId="43902967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isplayHorizontalDrawingGridEvery w:val="2"/>
  <w:characterSpacingControl w:val="doNotCompress"/>
  <w:hdrShapeDefaults>
    <o:shapedefaults v:ext="edit" spidmax="2050">
      <o:colormru v:ext="edit" colors="#02175e"/>
    </o:shapedefaults>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6B90"/>
    <w:rsid w:val="00001086"/>
    <w:rsid w:val="000013AE"/>
    <w:rsid w:val="000015A6"/>
    <w:rsid w:val="00005E35"/>
    <w:rsid w:val="00006BFC"/>
    <w:rsid w:val="00007523"/>
    <w:rsid w:val="00007FDA"/>
    <w:rsid w:val="0001008E"/>
    <w:rsid w:val="000100F6"/>
    <w:rsid w:val="00010195"/>
    <w:rsid w:val="00011467"/>
    <w:rsid w:val="00012970"/>
    <w:rsid w:val="000130E1"/>
    <w:rsid w:val="00015B7D"/>
    <w:rsid w:val="00015CDC"/>
    <w:rsid w:val="0001627A"/>
    <w:rsid w:val="00017E44"/>
    <w:rsid w:val="000201B3"/>
    <w:rsid w:val="00022307"/>
    <w:rsid w:val="00022CFF"/>
    <w:rsid w:val="00024A25"/>
    <w:rsid w:val="000250DF"/>
    <w:rsid w:val="00025E6B"/>
    <w:rsid w:val="00026435"/>
    <w:rsid w:val="00026803"/>
    <w:rsid w:val="00032358"/>
    <w:rsid w:val="000328A5"/>
    <w:rsid w:val="00035F96"/>
    <w:rsid w:val="00036BC6"/>
    <w:rsid w:val="000372D9"/>
    <w:rsid w:val="00043C92"/>
    <w:rsid w:val="0004438B"/>
    <w:rsid w:val="00045431"/>
    <w:rsid w:val="00045B58"/>
    <w:rsid w:val="00051025"/>
    <w:rsid w:val="00051458"/>
    <w:rsid w:val="00051653"/>
    <w:rsid w:val="00052D18"/>
    <w:rsid w:val="00052F62"/>
    <w:rsid w:val="00055077"/>
    <w:rsid w:val="0005544C"/>
    <w:rsid w:val="0005608C"/>
    <w:rsid w:val="000561DF"/>
    <w:rsid w:val="00057684"/>
    <w:rsid w:val="00062177"/>
    <w:rsid w:val="000622C5"/>
    <w:rsid w:val="00062727"/>
    <w:rsid w:val="000633EC"/>
    <w:rsid w:val="000671E4"/>
    <w:rsid w:val="00067ED8"/>
    <w:rsid w:val="0007013E"/>
    <w:rsid w:val="00070205"/>
    <w:rsid w:val="00072CB4"/>
    <w:rsid w:val="0007568D"/>
    <w:rsid w:val="00075DFA"/>
    <w:rsid w:val="00077027"/>
    <w:rsid w:val="00082382"/>
    <w:rsid w:val="00084604"/>
    <w:rsid w:val="00084700"/>
    <w:rsid w:val="000850CF"/>
    <w:rsid w:val="00085AE4"/>
    <w:rsid w:val="000866B9"/>
    <w:rsid w:val="00086D43"/>
    <w:rsid w:val="00090471"/>
    <w:rsid w:val="00092B85"/>
    <w:rsid w:val="00092EBA"/>
    <w:rsid w:val="00093554"/>
    <w:rsid w:val="00093B4B"/>
    <w:rsid w:val="000956AB"/>
    <w:rsid w:val="0009665B"/>
    <w:rsid w:val="000966FE"/>
    <w:rsid w:val="0009770E"/>
    <w:rsid w:val="000A00D4"/>
    <w:rsid w:val="000A0788"/>
    <w:rsid w:val="000A0AAD"/>
    <w:rsid w:val="000A2654"/>
    <w:rsid w:val="000A2F8F"/>
    <w:rsid w:val="000A4119"/>
    <w:rsid w:val="000A50D7"/>
    <w:rsid w:val="000A5173"/>
    <w:rsid w:val="000A6147"/>
    <w:rsid w:val="000A6D54"/>
    <w:rsid w:val="000B0BFC"/>
    <w:rsid w:val="000B2C83"/>
    <w:rsid w:val="000B383F"/>
    <w:rsid w:val="000B50FD"/>
    <w:rsid w:val="000C039F"/>
    <w:rsid w:val="000C054A"/>
    <w:rsid w:val="000C0656"/>
    <w:rsid w:val="000C080B"/>
    <w:rsid w:val="000C4368"/>
    <w:rsid w:val="000C5300"/>
    <w:rsid w:val="000C6E6A"/>
    <w:rsid w:val="000C7FE1"/>
    <w:rsid w:val="000D0782"/>
    <w:rsid w:val="000D0FF4"/>
    <w:rsid w:val="000D1E4C"/>
    <w:rsid w:val="000D278F"/>
    <w:rsid w:val="000D3F0D"/>
    <w:rsid w:val="000D51BE"/>
    <w:rsid w:val="000D5405"/>
    <w:rsid w:val="000D5889"/>
    <w:rsid w:val="000D5FD0"/>
    <w:rsid w:val="000E0697"/>
    <w:rsid w:val="000E198F"/>
    <w:rsid w:val="000E1E15"/>
    <w:rsid w:val="000E25B6"/>
    <w:rsid w:val="000E2793"/>
    <w:rsid w:val="000E327B"/>
    <w:rsid w:val="000E39BC"/>
    <w:rsid w:val="000E5406"/>
    <w:rsid w:val="000E6563"/>
    <w:rsid w:val="000E6A89"/>
    <w:rsid w:val="000F044A"/>
    <w:rsid w:val="000F0A5A"/>
    <w:rsid w:val="000F0A5E"/>
    <w:rsid w:val="000F19A3"/>
    <w:rsid w:val="000F1B84"/>
    <w:rsid w:val="000F26E8"/>
    <w:rsid w:val="000F53B1"/>
    <w:rsid w:val="000F5FE8"/>
    <w:rsid w:val="000F68F5"/>
    <w:rsid w:val="000F6C12"/>
    <w:rsid w:val="00100D74"/>
    <w:rsid w:val="001024C1"/>
    <w:rsid w:val="001033BA"/>
    <w:rsid w:val="00103B3B"/>
    <w:rsid w:val="00103E62"/>
    <w:rsid w:val="00103F0C"/>
    <w:rsid w:val="00105031"/>
    <w:rsid w:val="00105D16"/>
    <w:rsid w:val="001065AB"/>
    <w:rsid w:val="00107608"/>
    <w:rsid w:val="00107812"/>
    <w:rsid w:val="00110824"/>
    <w:rsid w:val="00111631"/>
    <w:rsid w:val="00116132"/>
    <w:rsid w:val="00117B64"/>
    <w:rsid w:val="0012335C"/>
    <w:rsid w:val="00123751"/>
    <w:rsid w:val="00124D67"/>
    <w:rsid w:val="001252BB"/>
    <w:rsid w:val="0012674D"/>
    <w:rsid w:val="00126E16"/>
    <w:rsid w:val="0012761A"/>
    <w:rsid w:val="00127AB8"/>
    <w:rsid w:val="0013291A"/>
    <w:rsid w:val="00133E54"/>
    <w:rsid w:val="00136C60"/>
    <w:rsid w:val="00141274"/>
    <w:rsid w:val="001420A3"/>
    <w:rsid w:val="001433E6"/>
    <w:rsid w:val="00143B87"/>
    <w:rsid w:val="00145909"/>
    <w:rsid w:val="00145D0A"/>
    <w:rsid w:val="00146418"/>
    <w:rsid w:val="001464D6"/>
    <w:rsid w:val="0014659D"/>
    <w:rsid w:val="001468D6"/>
    <w:rsid w:val="001474DA"/>
    <w:rsid w:val="00150698"/>
    <w:rsid w:val="001520B5"/>
    <w:rsid w:val="001524DF"/>
    <w:rsid w:val="001539B2"/>
    <w:rsid w:val="00154A5A"/>
    <w:rsid w:val="00155A9F"/>
    <w:rsid w:val="001562D9"/>
    <w:rsid w:val="00160591"/>
    <w:rsid w:val="001616D0"/>
    <w:rsid w:val="00161E01"/>
    <w:rsid w:val="00162630"/>
    <w:rsid w:val="00163B6B"/>
    <w:rsid w:val="00165BF2"/>
    <w:rsid w:val="00166973"/>
    <w:rsid w:val="00167E81"/>
    <w:rsid w:val="001705CA"/>
    <w:rsid w:val="00171343"/>
    <w:rsid w:val="0017456B"/>
    <w:rsid w:val="00174D5E"/>
    <w:rsid w:val="001800B5"/>
    <w:rsid w:val="00180DAF"/>
    <w:rsid w:val="00181A62"/>
    <w:rsid w:val="00182C03"/>
    <w:rsid w:val="001830F5"/>
    <w:rsid w:val="0018330B"/>
    <w:rsid w:val="00184638"/>
    <w:rsid w:val="0018490B"/>
    <w:rsid w:val="00184C2F"/>
    <w:rsid w:val="00184CD4"/>
    <w:rsid w:val="00185A13"/>
    <w:rsid w:val="00185BA4"/>
    <w:rsid w:val="00185DCD"/>
    <w:rsid w:val="00186362"/>
    <w:rsid w:val="00187541"/>
    <w:rsid w:val="0018781B"/>
    <w:rsid w:val="00190AD5"/>
    <w:rsid w:val="00190CF3"/>
    <w:rsid w:val="0019287F"/>
    <w:rsid w:val="00192C98"/>
    <w:rsid w:val="001932B8"/>
    <w:rsid w:val="00194AB0"/>
    <w:rsid w:val="001A096B"/>
    <w:rsid w:val="001A2308"/>
    <w:rsid w:val="001A2ACA"/>
    <w:rsid w:val="001A3344"/>
    <w:rsid w:val="001A430C"/>
    <w:rsid w:val="001A44F9"/>
    <w:rsid w:val="001B1E46"/>
    <w:rsid w:val="001B25E2"/>
    <w:rsid w:val="001B2A76"/>
    <w:rsid w:val="001B3F7F"/>
    <w:rsid w:val="001B4252"/>
    <w:rsid w:val="001B5397"/>
    <w:rsid w:val="001B62BD"/>
    <w:rsid w:val="001B6600"/>
    <w:rsid w:val="001B70C6"/>
    <w:rsid w:val="001B70E8"/>
    <w:rsid w:val="001C1016"/>
    <w:rsid w:val="001C387D"/>
    <w:rsid w:val="001C401A"/>
    <w:rsid w:val="001C4FE0"/>
    <w:rsid w:val="001C53FB"/>
    <w:rsid w:val="001C6D36"/>
    <w:rsid w:val="001D06F0"/>
    <w:rsid w:val="001D1244"/>
    <w:rsid w:val="001D1ABB"/>
    <w:rsid w:val="001D2D79"/>
    <w:rsid w:val="001D55B4"/>
    <w:rsid w:val="001D560A"/>
    <w:rsid w:val="001D62A2"/>
    <w:rsid w:val="001D7204"/>
    <w:rsid w:val="001D74E6"/>
    <w:rsid w:val="001D76E1"/>
    <w:rsid w:val="001E3060"/>
    <w:rsid w:val="001E31E9"/>
    <w:rsid w:val="001E3B4C"/>
    <w:rsid w:val="001F09F2"/>
    <w:rsid w:val="001F0BF8"/>
    <w:rsid w:val="001F18AE"/>
    <w:rsid w:val="001F26DD"/>
    <w:rsid w:val="001F27A7"/>
    <w:rsid w:val="001F315E"/>
    <w:rsid w:val="001F3417"/>
    <w:rsid w:val="001F4650"/>
    <w:rsid w:val="001F517B"/>
    <w:rsid w:val="001F5B6D"/>
    <w:rsid w:val="001F7D81"/>
    <w:rsid w:val="00200331"/>
    <w:rsid w:val="00200AF3"/>
    <w:rsid w:val="00201B30"/>
    <w:rsid w:val="0020613C"/>
    <w:rsid w:val="00206300"/>
    <w:rsid w:val="0020749E"/>
    <w:rsid w:val="0021121B"/>
    <w:rsid w:val="0021373E"/>
    <w:rsid w:val="0021485C"/>
    <w:rsid w:val="00215B80"/>
    <w:rsid w:val="002171B4"/>
    <w:rsid w:val="002179DB"/>
    <w:rsid w:val="0022055C"/>
    <w:rsid w:val="00220649"/>
    <w:rsid w:val="00220B14"/>
    <w:rsid w:val="002213D1"/>
    <w:rsid w:val="00221436"/>
    <w:rsid w:val="00222F53"/>
    <w:rsid w:val="00223A80"/>
    <w:rsid w:val="00225060"/>
    <w:rsid w:val="00225BE6"/>
    <w:rsid w:val="00225CFD"/>
    <w:rsid w:val="0022603D"/>
    <w:rsid w:val="00231DCC"/>
    <w:rsid w:val="00232CED"/>
    <w:rsid w:val="00233390"/>
    <w:rsid w:val="00234442"/>
    <w:rsid w:val="00234652"/>
    <w:rsid w:val="00236385"/>
    <w:rsid w:val="00236656"/>
    <w:rsid w:val="00236858"/>
    <w:rsid w:val="00237DA8"/>
    <w:rsid w:val="0024038A"/>
    <w:rsid w:val="0024106A"/>
    <w:rsid w:val="002411F1"/>
    <w:rsid w:val="00241290"/>
    <w:rsid w:val="0024172C"/>
    <w:rsid w:val="0024196D"/>
    <w:rsid w:val="00244D59"/>
    <w:rsid w:val="002472AE"/>
    <w:rsid w:val="00247BA7"/>
    <w:rsid w:val="00250BA1"/>
    <w:rsid w:val="00251494"/>
    <w:rsid w:val="0025286A"/>
    <w:rsid w:val="0025413B"/>
    <w:rsid w:val="00254DB8"/>
    <w:rsid w:val="00256123"/>
    <w:rsid w:val="00257EAF"/>
    <w:rsid w:val="00260059"/>
    <w:rsid w:val="00261AB4"/>
    <w:rsid w:val="00261B15"/>
    <w:rsid w:val="002620CD"/>
    <w:rsid w:val="0026224F"/>
    <w:rsid w:val="00264017"/>
    <w:rsid w:val="002676C2"/>
    <w:rsid w:val="00270121"/>
    <w:rsid w:val="00270B06"/>
    <w:rsid w:val="00272242"/>
    <w:rsid w:val="0027272D"/>
    <w:rsid w:val="00272CF6"/>
    <w:rsid w:val="002754ED"/>
    <w:rsid w:val="002756DD"/>
    <w:rsid w:val="00276ADA"/>
    <w:rsid w:val="00277E20"/>
    <w:rsid w:val="002800B1"/>
    <w:rsid w:val="00280980"/>
    <w:rsid w:val="0028147B"/>
    <w:rsid w:val="00281482"/>
    <w:rsid w:val="002817AB"/>
    <w:rsid w:val="002824D7"/>
    <w:rsid w:val="00282F0A"/>
    <w:rsid w:val="00283AAF"/>
    <w:rsid w:val="00286424"/>
    <w:rsid w:val="00286A0E"/>
    <w:rsid w:val="00286E2C"/>
    <w:rsid w:val="00290672"/>
    <w:rsid w:val="00294703"/>
    <w:rsid w:val="00294A14"/>
    <w:rsid w:val="002954D5"/>
    <w:rsid w:val="00295981"/>
    <w:rsid w:val="00295F90"/>
    <w:rsid w:val="00296350"/>
    <w:rsid w:val="0029729F"/>
    <w:rsid w:val="002A14D9"/>
    <w:rsid w:val="002A244C"/>
    <w:rsid w:val="002A31B0"/>
    <w:rsid w:val="002A423C"/>
    <w:rsid w:val="002A6EE2"/>
    <w:rsid w:val="002A763B"/>
    <w:rsid w:val="002A7A5F"/>
    <w:rsid w:val="002B108E"/>
    <w:rsid w:val="002B1505"/>
    <w:rsid w:val="002B2AE4"/>
    <w:rsid w:val="002B3AFA"/>
    <w:rsid w:val="002B43B4"/>
    <w:rsid w:val="002B4937"/>
    <w:rsid w:val="002B5B15"/>
    <w:rsid w:val="002B5BD9"/>
    <w:rsid w:val="002B6ADE"/>
    <w:rsid w:val="002B7447"/>
    <w:rsid w:val="002C1F95"/>
    <w:rsid w:val="002C2AE3"/>
    <w:rsid w:val="002C2EEE"/>
    <w:rsid w:val="002C45D5"/>
    <w:rsid w:val="002C5E48"/>
    <w:rsid w:val="002C7AAE"/>
    <w:rsid w:val="002C7B61"/>
    <w:rsid w:val="002D139C"/>
    <w:rsid w:val="002D3367"/>
    <w:rsid w:val="002D4545"/>
    <w:rsid w:val="002E054B"/>
    <w:rsid w:val="002E0758"/>
    <w:rsid w:val="002E07DD"/>
    <w:rsid w:val="002E2002"/>
    <w:rsid w:val="002E26ED"/>
    <w:rsid w:val="002E2837"/>
    <w:rsid w:val="002E3976"/>
    <w:rsid w:val="002E451B"/>
    <w:rsid w:val="002E47F0"/>
    <w:rsid w:val="002E5225"/>
    <w:rsid w:val="002E565D"/>
    <w:rsid w:val="002E63B4"/>
    <w:rsid w:val="002E782E"/>
    <w:rsid w:val="002E7F4C"/>
    <w:rsid w:val="002F17C1"/>
    <w:rsid w:val="002F1FD7"/>
    <w:rsid w:val="002F26DE"/>
    <w:rsid w:val="002F28C0"/>
    <w:rsid w:val="002F40D8"/>
    <w:rsid w:val="002F539D"/>
    <w:rsid w:val="002F7053"/>
    <w:rsid w:val="003009C7"/>
    <w:rsid w:val="00300D3F"/>
    <w:rsid w:val="003041A1"/>
    <w:rsid w:val="00305DE5"/>
    <w:rsid w:val="0030709E"/>
    <w:rsid w:val="00307725"/>
    <w:rsid w:val="00310181"/>
    <w:rsid w:val="00310612"/>
    <w:rsid w:val="00312E72"/>
    <w:rsid w:val="0031403D"/>
    <w:rsid w:val="00314BCE"/>
    <w:rsid w:val="00320BD6"/>
    <w:rsid w:val="003212D8"/>
    <w:rsid w:val="00321D15"/>
    <w:rsid w:val="00321E58"/>
    <w:rsid w:val="00322375"/>
    <w:rsid w:val="003225B4"/>
    <w:rsid w:val="00322BB7"/>
    <w:rsid w:val="003247A2"/>
    <w:rsid w:val="00326736"/>
    <w:rsid w:val="00327144"/>
    <w:rsid w:val="00327276"/>
    <w:rsid w:val="00327C5B"/>
    <w:rsid w:val="00333649"/>
    <w:rsid w:val="0033468F"/>
    <w:rsid w:val="00334ADF"/>
    <w:rsid w:val="0033666B"/>
    <w:rsid w:val="00336713"/>
    <w:rsid w:val="0034081A"/>
    <w:rsid w:val="0034352D"/>
    <w:rsid w:val="00343A12"/>
    <w:rsid w:val="003450B6"/>
    <w:rsid w:val="003450F1"/>
    <w:rsid w:val="003469D0"/>
    <w:rsid w:val="00346EE3"/>
    <w:rsid w:val="00347E17"/>
    <w:rsid w:val="003500B3"/>
    <w:rsid w:val="00350126"/>
    <w:rsid w:val="003518E7"/>
    <w:rsid w:val="00352777"/>
    <w:rsid w:val="00353A2C"/>
    <w:rsid w:val="00354B22"/>
    <w:rsid w:val="00354EAE"/>
    <w:rsid w:val="00355830"/>
    <w:rsid w:val="003604DA"/>
    <w:rsid w:val="00360CC1"/>
    <w:rsid w:val="003639E1"/>
    <w:rsid w:val="003639E3"/>
    <w:rsid w:val="00364693"/>
    <w:rsid w:val="00364709"/>
    <w:rsid w:val="00366361"/>
    <w:rsid w:val="00366376"/>
    <w:rsid w:val="00367405"/>
    <w:rsid w:val="003704DC"/>
    <w:rsid w:val="003707E9"/>
    <w:rsid w:val="003712F1"/>
    <w:rsid w:val="00371815"/>
    <w:rsid w:val="0037273B"/>
    <w:rsid w:val="00372B47"/>
    <w:rsid w:val="00373285"/>
    <w:rsid w:val="003749BC"/>
    <w:rsid w:val="00375241"/>
    <w:rsid w:val="00376A60"/>
    <w:rsid w:val="0038293C"/>
    <w:rsid w:val="003834B6"/>
    <w:rsid w:val="00384618"/>
    <w:rsid w:val="00384FAD"/>
    <w:rsid w:val="00385DD2"/>
    <w:rsid w:val="00386AF2"/>
    <w:rsid w:val="00386C12"/>
    <w:rsid w:val="00387FB4"/>
    <w:rsid w:val="00390979"/>
    <w:rsid w:val="00390B5B"/>
    <w:rsid w:val="00390EB2"/>
    <w:rsid w:val="00391335"/>
    <w:rsid w:val="003935B3"/>
    <w:rsid w:val="003942A9"/>
    <w:rsid w:val="003955E5"/>
    <w:rsid w:val="00396F05"/>
    <w:rsid w:val="00396F72"/>
    <w:rsid w:val="003970A5"/>
    <w:rsid w:val="003A159B"/>
    <w:rsid w:val="003A256A"/>
    <w:rsid w:val="003A2F9E"/>
    <w:rsid w:val="003A33DA"/>
    <w:rsid w:val="003A3401"/>
    <w:rsid w:val="003A7353"/>
    <w:rsid w:val="003A75A6"/>
    <w:rsid w:val="003B0789"/>
    <w:rsid w:val="003B0D36"/>
    <w:rsid w:val="003B0ED6"/>
    <w:rsid w:val="003B1781"/>
    <w:rsid w:val="003B2B2A"/>
    <w:rsid w:val="003B2E59"/>
    <w:rsid w:val="003B3E7C"/>
    <w:rsid w:val="003B3FC6"/>
    <w:rsid w:val="003B5005"/>
    <w:rsid w:val="003B7947"/>
    <w:rsid w:val="003C0675"/>
    <w:rsid w:val="003C102B"/>
    <w:rsid w:val="003C21C9"/>
    <w:rsid w:val="003C26CD"/>
    <w:rsid w:val="003C2EF4"/>
    <w:rsid w:val="003C3830"/>
    <w:rsid w:val="003C449B"/>
    <w:rsid w:val="003C4819"/>
    <w:rsid w:val="003C7A54"/>
    <w:rsid w:val="003C7AF5"/>
    <w:rsid w:val="003D007E"/>
    <w:rsid w:val="003D1001"/>
    <w:rsid w:val="003D1A70"/>
    <w:rsid w:val="003D1AFA"/>
    <w:rsid w:val="003D21F5"/>
    <w:rsid w:val="003D294C"/>
    <w:rsid w:val="003D2B9E"/>
    <w:rsid w:val="003D3B31"/>
    <w:rsid w:val="003D45D1"/>
    <w:rsid w:val="003D6706"/>
    <w:rsid w:val="003D69B4"/>
    <w:rsid w:val="003E059E"/>
    <w:rsid w:val="003E246C"/>
    <w:rsid w:val="003E33A3"/>
    <w:rsid w:val="003E3DDE"/>
    <w:rsid w:val="003E52A1"/>
    <w:rsid w:val="003E5C3F"/>
    <w:rsid w:val="003E6D45"/>
    <w:rsid w:val="003E7280"/>
    <w:rsid w:val="003F0354"/>
    <w:rsid w:val="003F0CB1"/>
    <w:rsid w:val="003F221E"/>
    <w:rsid w:val="003F25FF"/>
    <w:rsid w:val="003F3F99"/>
    <w:rsid w:val="003F453D"/>
    <w:rsid w:val="003F795E"/>
    <w:rsid w:val="00402621"/>
    <w:rsid w:val="0040656A"/>
    <w:rsid w:val="004066D7"/>
    <w:rsid w:val="0041435E"/>
    <w:rsid w:val="00420694"/>
    <w:rsid w:val="00420E72"/>
    <w:rsid w:val="004210D6"/>
    <w:rsid w:val="0042255F"/>
    <w:rsid w:val="00422E8C"/>
    <w:rsid w:val="00424403"/>
    <w:rsid w:val="004257FB"/>
    <w:rsid w:val="00426C30"/>
    <w:rsid w:val="0042775F"/>
    <w:rsid w:val="004329A6"/>
    <w:rsid w:val="0043300A"/>
    <w:rsid w:val="004358A5"/>
    <w:rsid w:val="00435B5E"/>
    <w:rsid w:val="004362A4"/>
    <w:rsid w:val="004378D5"/>
    <w:rsid w:val="00437C35"/>
    <w:rsid w:val="0044243B"/>
    <w:rsid w:val="0044313E"/>
    <w:rsid w:val="00443E05"/>
    <w:rsid w:val="0044791D"/>
    <w:rsid w:val="004502A3"/>
    <w:rsid w:val="004503A1"/>
    <w:rsid w:val="004503D4"/>
    <w:rsid w:val="00450703"/>
    <w:rsid w:val="00452CC5"/>
    <w:rsid w:val="00453F6E"/>
    <w:rsid w:val="0045514E"/>
    <w:rsid w:val="00455E20"/>
    <w:rsid w:val="004562A1"/>
    <w:rsid w:val="004601D1"/>
    <w:rsid w:val="004610C1"/>
    <w:rsid w:val="004619F2"/>
    <w:rsid w:val="0046362E"/>
    <w:rsid w:val="004644F9"/>
    <w:rsid w:val="00473156"/>
    <w:rsid w:val="004734F5"/>
    <w:rsid w:val="00473FF8"/>
    <w:rsid w:val="00474B44"/>
    <w:rsid w:val="00474E08"/>
    <w:rsid w:val="00475D32"/>
    <w:rsid w:val="004769A5"/>
    <w:rsid w:val="00477451"/>
    <w:rsid w:val="00480298"/>
    <w:rsid w:val="004804C9"/>
    <w:rsid w:val="004806DE"/>
    <w:rsid w:val="004839EA"/>
    <w:rsid w:val="00484B0F"/>
    <w:rsid w:val="00484CAD"/>
    <w:rsid w:val="0048536D"/>
    <w:rsid w:val="00485EF2"/>
    <w:rsid w:val="0048631E"/>
    <w:rsid w:val="004865AC"/>
    <w:rsid w:val="004866F4"/>
    <w:rsid w:val="0048689B"/>
    <w:rsid w:val="004876F4"/>
    <w:rsid w:val="0049039B"/>
    <w:rsid w:val="004904C9"/>
    <w:rsid w:val="00491197"/>
    <w:rsid w:val="004919FA"/>
    <w:rsid w:val="00492A99"/>
    <w:rsid w:val="00492C0E"/>
    <w:rsid w:val="00493DC0"/>
    <w:rsid w:val="00494026"/>
    <w:rsid w:val="00496715"/>
    <w:rsid w:val="004967BD"/>
    <w:rsid w:val="004974D1"/>
    <w:rsid w:val="00497A5E"/>
    <w:rsid w:val="004A05F7"/>
    <w:rsid w:val="004A1095"/>
    <w:rsid w:val="004A18CF"/>
    <w:rsid w:val="004A2F67"/>
    <w:rsid w:val="004A32AB"/>
    <w:rsid w:val="004A42A8"/>
    <w:rsid w:val="004A4ADB"/>
    <w:rsid w:val="004A4F86"/>
    <w:rsid w:val="004A52BD"/>
    <w:rsid w:val="004A53C6"/>
    <w:rsid w:val="004A65A0"/>
    <w:rsid w:val="004A6A0D"/>
    <w:rsid w:val="004B0684"/>
    <w:rsid w:val="004B0855"/>
    <w:rsid w:val="004B3B66"/>
    <w:rsid w:val="004B551C"/>
    <w:rsid w:val="004B6E1F"/>
    <w:rsid w:val="004B7EFF"/>
    <w:rsid w:val="004C17EE"/>
    <w:rsid w:val="004C1F5B"/>
    <w:rsid w:val="004C3BF0"/>
    <w:rsid w:val="004C4B1A"/>
    <w:rsid w:val="004C67AD"/>
    <w:rsid w:val="004C7810"/>
    <w:rsid w:val="004D0551"/>
    <w:rsid w:val="004D0878"/>
    <w:rsid w:val="004D0DFD"/>
    <w:rsid w:val="004D149D"/>
    <w:rsid w:val="004D1632"/>
    <w:rsid w:val="004D1E68"/>
    <w:rsid w:val="004D25D0"/>
    <w:rsid w:val="004D3E47"/>
    <w:rsid w:val="004D44BD"/>
    <w:rsid w:val="004D4912"/>
    <w:rsid w:val="004D4E8F"/>
    <w:rsid w:val="004D5983"/>
    <w:rsid w:val="004D7A54"/>
    <w:rsid w:val="004E13B3"/>
    <w:rsid w:val="004E24E2"/>
    <w:rsid w:val="004E2A0A"/>
    <w:rsid w:val="004E472F"/>
    <w:rsid w:val="004E48C8"/>
    <w:rsid w:val="004E761F"/>
    <w:rsid w:val="004F09E2"/>
    <w:rsid w:val="004F23D5"/>
    <w:rsid w:val="004F3569"/>
    <w:rsid w:val="004F41E8"/>
    <w:rsid w:val="004F474F"/>
    <w:rsid w:val="004F47A0"/>
    <w:rsid w:val="004F4B46"/>
    <w:rsid w:val="004F5950"/>
    <w:rsid w:val="004F6642"/>
    <w:rsid w:val="00500CAF"/>
    <w:rsid w:val="005012E9"/>
    <w:rsid w:val="0050258A"/>
    <w:rsid w:val="00502BE5"/>
    <w:rsid w:val="0050340D"/>
    <w:rsid w:val="005036E1"/>
    <w:rsid w:val="00503FDF"/>
    <w:rsid w:val="0050498B"/>
    <w:rsid w:val="005056C6"/>
    <w:rsid w:val="00507DB8"/>
    <w:rsid w:val="00511347"/>
    <w:rsid w:val="00512572"/>
    <w:rsid w:val="00515BF3"/>
    <w:rsid w:val="00515CE8"/>
    <w:rsid w:val="0052034B"/>
    <w:rsid w:val="005217A9"/>
    <w:rsid w:val="005224BC"/>
    <w:rsid w:val="00522EEB"/>
    <w:rsid w:val="00522F12"/>
    <w:rsid w:val="0052535B"/>
    <w:rsid w:val="00525F7B"/>
    <w:rsid w:val="005261BE"/>
    <w:rsid w:val="00527861"/>
    <w:rsid w:val="00530091"/>
    <w:rsid w:val="005304FF"/>
    <w:rsid w:val="00530E04"/>
    <w:rsid w:val="00531390"/>
    <w:rsid w:val="00533A10"/>
    <w:rsid w:val="005343D3"/>
    <w:rsid w:val="0053532D"/>
    <w:rsid w:val="00535BB9"/>
    <w:rsid w:val="00537EF0"/>
    <w:rsid w:val="0054050D"/>
    <w:rsid w:val="0054063F"/>
    <w:rsid w:val="00540E9F"/>
    <w:rsid w:val="00542ED6"/>
    <w:rsid w:val="005430A9"/>
    <w:rsid w:val="00545FA1"/>
    <w:rsid w:val="005468A6"/>
    <w:rsid w:val="005515D0"/>
    <w:rsid w:val="005545E3"/>
    <w:rsid w:val="00556847"/>
    <w:rsid w:val="005568A6"/>
    <w:rsid w:val="005569F8"/>
    <w:rsid w:val="00556DA2"/>
    <w:rsid w:val="0055734C"/>
    <w:rsid w:val="00557440"/>
    <w:rsid w:val="00561BF7"/>
    <w:rsid w:val="00561E82"/>
    <w:rsid w:val="00562691"/>
    <w:rsid w:val="0056270A"/>
    <w:rsid w:val="00562C28"/>
    <w:rsid w:val="00563C3A"/>
    <w:rsid w:val="00567E08"/>
    <w:rsid w:val="0057024E"/>
    <w:rsid w:val="00570685"/>
    <w:rsid w:val="00570733"/>
    <w:rsid w:val="0057177F"/>
    <w:rsid w:val="005722DA"/>
    <w:rsid w:val="0057303D"/>
    <w:rsid w:val="0057460D"/>
    <w:rsid w:val="005751F4"/>
    <w:rsid w:val="00577DEA"/>
    <w:rsid w:val="00580260"/>
    <w:rsid w:val="00582300"/>
    <w:rsid w:val="0058466A"/>
    <w:rsid w:val="005846A0"/>
    <w:rsid w:val="0058565E"/>
    <w:rsid w:val="00585A83"/>
    <w:rsid w:val="005872FA"/>
    <w:rsid w:val="00587C65"/>
    <w:rsid w:val="005905D0"/>
    <w:rsid w:val="00593C8B"/>
    <w:rsid w:val="00594438"/>
    <w:rsid w:val="00594FC3"/>
    <w:rsid w:val="0059601E"/>
    <w:rsid w:val="00597BE3"/>
    <w:rsid w:val="005A1827"/>
    <w:rsid w:val="005A3328"/>
    <w:rsid w:val="005A5E70"/>
    <w:rsid w:val="005A654C"/>
    <w:rsid w:val="005A70AB"/>
    <w:rsid w:val="005B0477"/>
    <w:rsid w:val="005B198B"/>
    <w:rsid w:val="005B3215"/>
    <w:rsid w:val="005B74BD"/>
    <w:rsid w:val="005B7927"/>
    <w:rsid w:val="005C0B22"/>
    <w:rsid w:val="005C16E9"/>
    <w:rsid w:val="005C253A"/>
    <w:rsid w:val="005C3933"/>
    <w:rsid w:val="005C436D"/>
    <w:rsid w:val="005C46B6"/>
    <w:rsid w:val="005C51CA"/>
    <w:rsid w:val="005C670F"/>
    <w:rsid w:val="005D0527"/>
    <w:rsid w:val="005D1AA2"/>
    <w:rsid w:val="005D2C41"/>
    <w:rsid w:val="005D347C"/>
    <w:rsid w:val="005E03E1"/>
    <w:rsid w:val="005E0D08"/>
    <w:rsid w:val="005E19BA"/>
    <w:rsid w:val="005E3172"/>
    <w:rsid w:val="005E421C"/>
    <w:rsid w:val="005E45EF"/>
    <w:rsid w:val="005E613F"/>
    <w:rsid w:val="005E7EF8"/>
    <w:rsid w:val="005F0E74"/>
    <w:rsid w:val="005F1532"/>
    <w:rsid w:val="005F1E10"/>
    <w:rsid w:val="005F2649"/>
    <w:rsid w:val="005F2D04"/>
    <w:rsid w:val="005F3CCB"/>
    <w:rsid w:val="005F3D7D"/>
    <w:rsid w:val="005F3F15"/>
    <w:rsid w:val="005F795A"/>
    <w:rsid w:val="0060075F"/>
    <w:rsid w:val="00601B0D"/>
    <w:rsid w:val="00601EF1"/>
    <w:rsid w:val="00602973"/>
    <w:rsid w:val="006039FE"/>
    <w:rsid w:val="0060460F"/>
    <w:rsid w:val="00610AFF"/>
    <w:rsid w:val="00611777"/>
    <w:rsid w:val="00612178"/>
    <w:rsid w:val="0061516A"/>
    <w:rsid w:val="00616FFF"/>
    <w:rsid w:val="00617E69"/>
    <w:rsid w:val="0062103E"/>
    <w:rsid w:val="006214F6"/>
    <w:rsid w:val="006225E6"/>
    <w:rsid w:val="00623658"/>
    <w:rsid w:val="00624D80"/>
    <w:rsid w:val="0062663F"/>
    <w:rsid w:val="00627163"/>
    <w:rsid w:val="006304B8"/>
    <w:rsid w:val="00631850"/>
    <w:rsid w:val="006323FF"/>
    <w:rsid w:val="006327CF"/>
    <w:rsid w:val="006335E2"/>
    <w:rsid w:val="0063406F"/>
    <w:rsid w:val="00634D9E"/>
    <w:rsid w:val="00635535"/>
    <w:rsid w:val="00641447"/>
    <w:rsid w:val="006417A0"/>
    <w:rsid w:val="00641E7A"/>
    <w:rsid w:val="0064251A"/>
    <w:rsid w:val="0064266D"/>
    <w:rsid w:val="006426AE"/>
    <w:rsid w:val="00643179"/>
    <w:rsid w:val="00643961"/>
    <w:rsid w:val="00644613"/>
    <w:rsid w:val="00645F94"/>
    <w:rsid w:val="00646BC8"/>
    <w:rsid w:val="00647B89"/>
    <w:rsid w:val="00647CD5"/>
    <w:rsid w:val="006512B2"/>
    <w:rsid w:val="0065151E"/>
    <w:rsid w:val="00651697"/>
    <w:rsid w:val="00651BD4"/>
    <w:rsid w:val="00651F1D"/>
    <w:rsid w:val="006545BE"/>
    <w:rsid w:val="00655117"/>
    <w:rsid w:val="006557C6"/>
    <w:rsid w:val="00655FC0"/>
    <w:rsid w:val="00655FFE"/>
    <w:rsid w:val="0065625B"/>
    <w:rsid w:val="006574A0"/>
    <w:rsid w:val="00657AA3"/>
    <w:rsid w:val="00660E56"/>
    <w:rsid w:val="006626AA"/>
    <w:rsid w:val="00663A73"/>
    <w:rsid w:val="0066747B"/>
    <w:rsid w:val="006711A3"/>
    <w:rsid w:val="00672C94"/>
    <w:rsid w:val="00672D72"/>
    <w:rsid w:val="0067358D"/>
    <w:rsid w:val="006738EB"/>
    <w:rsid w:val="00675300"/>
    <w:rsid w:val="00677F0D"/>
    <w:rsid w:val="0068094B"/>
    <w:rsid w:val="00680AAD"/>
    <w:rsid w:val="00680C5D"/>
    <w:rsid w:val="0068197C"/>
    <w:rsid w:val="00683243"/>
    <w:rsid w:val="00683976"/>
    <w:rsid w:val="00684225"/>
    <w:rsid w:val="00684B68"/>
    <w:rsid w:val="00684ECF"/>
    <w:rsid w:val="00685700"/>
    <w:rsid w:val="00687D66"/>
    <w:rsid w:val="006901DD"/>
    <w:rsid w:val="00691325"/>
    <w:rsid w:val="006915EC"/>
    <w:rsid w:val="006919C1"/>
    <w:rsid w:val="0069202B"/>
    <w:rsid w:val="00692BEE"/>
    <w:rsid w:val="00693E42"/>
    <w:rsid w:val="00694740"/>
    <w:rsid w:val="0069567A"/>
    <w:rsid w:val="006A02AF"/>
    <w:rsid w:val="006A1C3B"/>
    <w:rsid w:val="006A240C"/>
    <w:rsid w:val="006A2425"/>
    <w:rsid w:val="006A3087"/>
    <w:rsid w:val="006A4BA2"/>
    <w:rsid w:val="006A5835"/>
    <w:rsid w:val="006A7F63"/>
    <w:rsid w:val="006B0685"/>
    <w:rsid w:val="006B1A4C"/>
    <w:rsid w:val="006B1EE9"/>
    <w:rsid w:val="006B2E58"/>
    <w:rsid w:val="006B303F"/>
    <w:rsid w:val="006B3178"/>
    <w:rsid w:val="006B3270"/>
    <w:rsid w:val="006B3CE1"/>
    <w:rsid w:val="006B3DE2"/>
    <w:rsid w:val="006B45D3"/>
    <w:rsid w:val="006B585F"/>
    <w:rsid w:val="006B6397"/>
    <w:rsid w:val="006B6F95"/>
    <w:rsid w:val="006C0C14"/>
    <w:rsid w:val="006C4A9E"/>
    <w:rsid w:val="006C50B8"/>
    <w:rsid w:val="006C61A2"/>
    <w:rsid w:val="006C667C"/>
    <w:rsid w:val="006C6859"/>
    <w:rsid w:val="006C6ED2"/>
    <w:rsid w:val="006C7142"/>
    <w:rsid w:val="006D5877"/>
    <w:rsid w:val="006D6E14"/>
    <w:rsid w:val="006E0187"/>
    <w:rsid w:val="006E0BFF"/>
    <w:rsid w:val="006E0CD7"/>
    <w:rsid w:val="006E1538"/>
    <w:rsid w:val="006E4BD3"/>
    <w:rsid w:val="006E5E3F"/>
    <w:rsid w:val="006E655A"/>
    <w:rsid w:val="006E6BBA"/>
    <w:rsid w:val="006E6BD7"/>
    <w:rsid w:val="006E7FE8"/>
    <w:rsid w:val="006F09A8"/>
    <w:rsid w:val="006F1DF7"/>
    <w:rsid w:val="006F2FAB"/>
    <w:rsid w:val="006F36B9"/>
    <w:rsid w:val="006F494D"/>
    <w:rsid w:val="006F4BF4"/>
    <w:rsid w:val="00700816"/>
    <w:rsid w:val="00702C1E"/>
    <w:rsid w:val="00703E92"/>
    <w:rsid w:val="00704004"/>
    <w:rsid w:val="0070578E"/>
    <w:rsid w:val="00705F96"/>
    <w:rsid w:val="00706129"/>
    <w:rsid w:val="00706342"/>
    <w:rsid w:val="007103AF"/>
    <w:rsid w:val="00711145"/>
    <w:rsid w:val="00712FE9"/>
    <w:rsid w:val="007131C2"/>
    <w:rsid w:val="007143CD"/>
    <w:rsid w:val="00714715"/>
    <w:rsid w:val="00714CF9"/>
    <w:rsid w:val="00714E2D"/>
    <w:rsid w:val="00714F2C"/>
    <w:rsid w:val="007156BF"/>
    <w:rsid w:val="007167E3"/>
    <w:rsid w:val="007205EE"/>
    <w:rsid w:val="00720D2F"/>
    <w:rsid w:val="00721329"/>
    <w:rsid w:val="00721353"/>
    <w:rsid w:val="00721E7A"/>
    <w:rsid w:val="00722999"/>
    <w:rsid w:val="00723722"/>
    <w:rsid w:val="00727794"/>
    <w:rsid w:val="0073117D"/>
    <w:rsid w:val="00731856"/>
    <w:rsid w:val="0073276E"/>
    <w:rsid w:val="00733F7B"/>
    <w:rsid w:val="007345CE"/>
    <w:rsid w:val="00735690"/>
    <w:rsid w:val="007400C4"/>
    <w:rsid w:val="00740655"/>
    <w:rsid w:val="0074085B"/>
    <w:rsid w:val="00740E84"/>
    <w:rsid w:val="00741896"/>
    <w:rsid w:val="007435F4"/>
    <w:rsid w:val="00746324"/>
    <w:rsid w:val="00746F4D"/>
    <w:rsid w:val="00750315"/>
    <w:rsid w:val="00750629"/>
    <w:rsid w:val="007508B1"/>
    <w:rsid w:val="007522EB"/>
    <w:rsid w:val="00752507"/>
    <w:rsid w:val="00752785"/>
    <w:rsid w:val="007540AE"/>
    <w:rsid w:val="0075503D"/>
    <w:rsid w:val="007559A6"/>
    <w:rsid w:val="007561D5"/>
    <w:rsid w:val="00756638"/>
    <w:rsid w:val="00757F92"/>
    <w:rsid w:val="007607BB"/>
    <w:rsid w:val="007609B8"/>
    <w:rsid w:val="00760F82"/>
    <w:rsid w:val="00761EB5"/>
    <w:rsid w:val="00765123"/>
    <w:rsid w:val="00765AFB"/>
    <w:rsid w:val="007661B1"/>
    <w:rsid w:val="007663BD"/>
    <w:rsid w:val="0076650C"/>
    <w:rsid w:val="007675AF"/>
    <w:rsid w:val="0077210F"/>
    <w:rsid w:val="00772CC3"/>
    <w:rsid w:val="00781542"/>
    <w:rsid w:val="007830D9"/>
    <w:rsid w:val="00783558"/>
    <w:rsid w:val="00784A38"/>
    <w:rsid w:val="007851F7"/>
    <w:rsid w:val="00787062"/>
    <w:rsid w:val="00787A7B"/>
    <w:rsid w:val="0079044D"/>
    <w:rsid w:val="00791D8C"/>
    <w:rsid w:val="00795385"/>
    <w:rsid w:val="0079600E"/>
    <w:rsid w:val="007960E9"/>
    <w:rsid w:val="00797B3E"/>
    <w:rsid w:val="007A020D"/>
    <w:rsid w:val="007A04A5"/>
    <w:rsid w:val="007A140B"/>
    <w:rsid w:val="007A17DA"/>
    <w:rsid w:val="007A22FA"/>
    <w:rsid w:val="007A3EA3"/>
    <w:rsid w:val="007A4C94"/>
    <w:rsid w:val="007A5632"/>
    <w:rsid w:val="007B1ABB"/>
    <w:rsid w:val="007B31AA"/>
    <w:rsid w:val="007B5359"/>
    <w:rsid w:val="007B5EF6"/>
    <w:rsid w:val="007B7001"/>
    <w:rsid w:val="007C09EA"/>
    <w:rsid w:val="007C14BB"/>
    <w:rsid w:val="007C1BDB"/>
    <w:rsid w:val="007C2518"/>
    <w:rsid w:val="007C2DC0"/>
    <w:rsid w:val="007C4C8F"/>
    <w:rsid w:val="007C71C1"/>
    <w:rsid w:val="007C7261"/>
    <w:rsid w:val="007D20A7"/>
    <w:rsid w:val="007D27B1"/>
    <w:rsid w:val="007D4880"/>
    <w:rsid w:val="007D4EDB"/>
    <w:rsid w:val="007D5D34"/>
    <w:rsid w:val="007D757B"/>
    <w:rsid w:val="007D7EAA"/>
    <w:rsid w:val="007E1296"/>
    <w:rsid w:val="007E14DC"/>
    <w:rsid w:val="007E1CC9"/>
    <w:rsid w:val="007E447C"/>
    <w:rsid w:val="007E44FD"/>
    <w:rsid w:val="007E49ED"/>
    <w:rsid w:val="007E4C28"/>
    <w:rsid w:val="007E521A"/>
    <w:rsid w:val="007E5DB2"/>
    <w:rsid w:val="007E5F66"/>
    <w:rsid w:val="007E717A"/>
    <w:rsid w:val="007E78D4"/>
    <w:rsid w:val="007F110B"/>
    <w:rsid w:val="007F35AC"/>
    <w:rsid w:val="007F7904"/>
    <w:rsid w:val="00801676"/>
    <w:rsid w:val="00801B6D"/>
    <w:rsid w:val="00801BEC"/>
    <w:rsid w:val="00803A4F"/>
    <w:rsid w:val="008052C6"/>
    <w:rsid w:val="0080726F"/>
    <w:rsid w:val="00807319"/>
    <w:rsid w:val="0081470C"/>
    <w:rsid w:val="00816DE4"/>
    <w:rsid w:val="0081784A"/>
    <w:rsid w:val="00820912"/>
    <w:rsid w:val="00821A53"/>
    <w:rsid w:val="00821ABB"/>
    <w:rsid w:val="00822002"/>
    <w:rsid w:val="00823CC4"/>
    <w:rsid w:val="008249A0"/>
    <w:rsid w:val="0082532E"/>
    <w:rsid w:val="008265A5"/>
    <w:rsid w:val="008266A1"/>
    <w:rsid w:val="00826E6A"/>
    <w:rsid w:val="0083160A"/>
    <w:rsid w:val="00831E39"/>
    <w:rsid w:val="00833D64"/>
    <w:rsid w:val="00834625"/>
    <w:rsid w:val="0083667F"/>
    <w:rsid w:val="008369D5"/>
    <w:rsid w:val="00836EC6"/>
    <w:rsid w:val="00837A82"/>
    <w:rsid w:val="008406E4"/>
    <w:rsid w:val="00840AA8"/>
    <w:rsid w:val="008424B2"/>
    <w:rsid w:val="00842841"/>
    <w:rsid w:val="00842C5B"/>
    <w:rsid w:val="0084539D"/>
    <w:rsid w:val="0084573D"/>
    <w:rsid w:val="00846285"/>
    <w:rsid w:val="00846A7E"/>
    <w:rsid w:val="00847D2D"/>
    <w:rsid w:val="008520F3"/>
    <w:rsid w:val="00852260"/>
    <w:rsid w:val="0085378F"/>
    <w:rsid w:val="00853FBF"/>
    <w:rsid w:val="008604B4"/>
    <w:rsid w:val="00860672"/>
    <w:rsid w:val="00861335"/>
    <w:rsid w:val="00861E34"/>
    <w:rsid w:val="008628A2"/>
    <w:rsid w:val="00864616"/>
    <w:rsid w:val="0086558C"/>
    <w:rsid w:val="00865B23"/>
    <w:rsid w:val="00870A34"/>
    <w:rsid w:val="00870C09"/>
    <w:rsid w:val="00871C1C"/>
    <w:rsid w:val="008736F8"/>
    <w:rsid w:val="00873762"/>
    <w:rsid w:val="0087403C"/>
    <w:rsid w:val="008759E9"/>
    <w:rsid w:val="008760C4"/>
    <w:rsid w:val="008805B5"/>
    <w:rsid w:val="008806F0"/>
    <w:rsid w:val="00881849"/>
    <w:rsid w:val="0088219E"/>
    <w:rsid w:val="00882F07"/>
    <w:rsid w:val="008832C9"/>
    <w:rsid w:val="00883472"/>
    <w:rsid w:val="00883F86"/>
    <w:rsid w:val="00890106"/>
    <w:rsid w:val="0089193E"/>
    <w:rsid w:val="00891DA8"/>
    <w:rsid w:val="00892975"/>
    <w:rsid w:val="0089304F"/>
    <w:rsid w:val="008933A2"/>
    <w:rsid w:val="00893744"/>
    <w:rsid w:val="00894BDE"/>
    <w:rsid w:val="008953E0"/>
    <w:rsid w:val="0089628E"/>
    <w:rsid w:val="008A0324"/>
    <w:rsid w:val="008A0A9C"/>
    <w:rsid w:val="008A1069"/>
    <w:rsid w:val="008A1F8B"/>
    <w:rsid w:val="008A2A2A"/>
    <w:rsid w:val="008A4CC4"/>
    <w:rsid w:val="008A4D8D"/>
    <w:rsid w:val="008A5CB9"/>
    <w:rsid w:val="008A5CCF"/>
    <w:rsid w:val="008A7247"/>
    <w:rsid w:val="008A7CCF"/>
    <w:rsid w:val="008B0ACE"/>
    <w:rsid w:val="008B0F8B"/>
    <w:rsid w:val="008B4CFD"/>
    <w:rsid w:val="008B557A"/>
    <w:rsid w:val="008B6A33"/>
    <w:rsid w:val="008C0D9A"/>
    <w:rsid w:val="008C15A5"/>
    <w:rsid w:val="008C278A"/>
    <w:rsid w:val="008C3C31"/>
    <w:rsid w:val="008C5DB4"/>
    <w:rsid w:val="008C696B"/>
    <w:rsid w:val="008C7126"/>
    <w:rsid w:val="008D0D87"/>
    <w:rsid w:val="008D2202"/>
    <w:rsid w:val="008D2945"/>
    <w:rsid w:val="008D37A4"/>
    <w:rsid w:val="008D52DA"/>
    <w:rsid w:val="008D6134"/>
    <w:rsid w:val="008D6EC7"/>
    <w:rsid w:val="008E0E01"/>
    <w:rsid w:val="008E10F7"/>
    <w:rsid w:val="008E1B86"/>
    <w:rsid w:val="008E2294"/>
    <w:rsid w:val="008E7730"/>
    <w:rsid w:val="008E78E2"/>
    <w:rsid w:val="008F0A21"/>
    <w:rsid w:val="008F2B24"/>
    <w:rsid w:val="008F377B"/>
    <w:rsid w:val="008F3B2C"/>
    <w:rsid w:val="008F44D0"/>
    <w:rsid w:val="008F512A"/>
    <w:rsid w:val="008F6428"/>
    <w:rsid w:val="008F654B"/>
    <w:rsid w:val="008F6979"/>
    <w:rsid w:val="008F6DB5"/>
    <w:rsid w:val="008F6DBB"/>
    <w:rsid w:val="008F7050"/>
    <w:rsid w:val="0090220B"/>
    <w:rsid w:val="0090284B"/>
    <w:rsid w:val="0090338D"/>
    <w:rsid w:val="00907034"/>
    <w:rsid w:val="00907AE6"/>
    <w:rsid w:val="00911373"/>
    <w:rsid w:val="00911467"/>
    <w:rsid w:val="00912602"/>
    <w:rsid w:val="00912A59"/>
    <w:rsid w:val="00912DA2"/>
    <w:rsid w:val="00913F68"/>
    <w:rsid w:val="0091654E"/>
    <w:rsid w:val="00916B7B"/>
    <w:rsid w:val="00916C84"/>
    <w:rsid w:val="00920EB3"/>
    <w:rsid w:val="00921328"/>
    <w:rsid w:val="00921609"/>
    <w:rsid w:val="00921D0B"/>
    <w:rsid w:val="00923B1E"/>
    <w:rsid w:val="0092406D"/>
    <w:rsid w:val="00925188"/>
    <w:rsid w:val="00926ECE"/>
    <w:rsid w:val="00930A66"/>
    <w:rsid w:val="00932DCF"/>
    <w:rsid w:val="00932F9B"/>
    <w:rsid w:val="00933B12"/>
    <w:rsid w:val="00936623"/>
    <w:rsid w:val="00936C58"/>
    <w:rsid w:val="00937227"/>
    <w:rsid w:val="00937261"/>
    <w:rsid w:val="0094269F"/>
    <w:rsid w:val="00944E48"/>
    <w:rsid w:val="00945501"/>
    <w:rsid w:val="00945827"/>
    <w:rsid w:val="009470AA"/>
    <w:rsid w:val="0094747E"/>
    <w:rsid w:val="009513D0"/>
    <w:rsid w:val="00951727"/>
    <w:rsid w:val="00951C53"/>
    <w:rsid w:val="00951D22"/>
    <w:rsid w:val="009542D0"/>
    <w:rsid w:val="0095495B"/>
    <w:rsid w:val="00954F11"/>
    <w:rsid w:val="009551C8"/>
    <w:rsid w:val="009553F2"/>
    <w:rsid w:val="00955BF4"/>
    <w:rsid w:val="00955E51"/>
    <w:rsid w:val="00956112"/>
    <w:rsid w:val="009570F5"/>
    <w:rsid w:val="00960FF1"/>
    <w:rsid w:val="00962B14"/>
    <w:rsid w:val="00963920"/>
    <w:rsid w:val="00963924"/>
    <w:rsid w:val="00964136"/>
    <w:rsid w:val="00964E61"/>
    <w:rsid w:val="009651D9"/>
    <w:rsid w:val="00965608"/>
    <w:rsid w:val="00965F9E"/>
    <w:rsid w:val="009669E7"/>
    <w:rsid w:val="00966ACD"/>
    <w:rsid w:val="00967002"/>
    <w:rsid w:val="009766B9"/>
    <w:rsid w:val="00976E1E"/>
    <w:rsid w:val="0097756C"/>
    <w:rsid w:val="009803E8"/>
    <w:rsid w:val="009807E1"/>
    <w:rsid w:val="00980EEE"/>
    <w:rsid w:val="00980FB3"/>
    <w:rsid w:val="009812A4"/>
    <w:rsid w:val="009817F6"/>
    <w:rsid w:val="0098269C"/>
    <w:rsid w:val="0098281B"/>
    <w:rsid w:val="00982C34"/>
    <w:rsid w:val="00984BAB"/>
    <w:rsid w:val="009850A3"/>
    <w:rsid w:val="009855AF"/>
    <w:rsid w:val="009856C9"/>
    <w:rsid w:val="00985743"/>
    <w:rsid w:val="00986BA5"/>
    <w:rsid w:val="00987197"/>
    <w:rsid w:val="00987A08"/>
    <w:rsid w:val="0099027D"/>
    <w:rsid w:val="00992FE6"/>
    <w:rsid w:val="009934E9"/>
    <w:rsid w:val="0099433F"/>
    <w:rsid w:val="0099461D"/>
    <w:rsid w:val="00994767"/>
    <w:rsid w:val="00995240"/>
    <w:rsid w:val="00995531"/>
    <w:rsid w:val="00995CAB"/>
    <w:rsid w:val="00997F08"/>
    <w:rsid w:val="009A0AC8"/>
    <w:rsid w:val="009A11AB"/>
    <w:rsid w:val="009A1944"/>
    <w:rsid w:val="009A1A9A"/>
    <w:rsid w:val="009A1C80"/>
    <w:rsid w:val="009A797C"/>
    <w:rsid w:val="009B0598"/>
    <w:rsid w:val="009B1401"/>
    <w:rsid w:val="009B1A8D"/>
    <w:rsid w:val="009B3B15"/>
    <w:rsid w:val="009B3EC7"/>
    <w:rsid w:val="009B4A38"/>
    <w:rsid w:val="009B565F"/>
    <w:rsid w:val="009B6A3D"/>
    <w:rsid w:val="009C2C73"/>
    <w:rsid w:val="009C3A98"/>
    <w:rsid w:val="009C3E94"/>
    <w:rsid w:val="009C65BE"/>
    <w:rsid w:val="009C6AFA"/>
    <w:rsid w:val="009C7FAD"/>
    <w:rsid w:val="009D115D"/>
    <w:rsid w:val="009D1CA8"/>
    <w:rsid w:val="009D342A"/>
    <w:rsid w:val="009D4808"/>
    <w:rsid w:val="009D4BCB"/>
    <w:rsid w:val="009D6340"/>
    <w:rsid w:val="009D784B"/>
    <w:rsid w:val="009D7AE5"/>
    <w:rsid w:val="009D7BFF"/>
    <w:rsid w:val="009D7CC0"/>
    <w:rsid w:val="009E2173"/>
    <w:rsid w:val="009E2C40"/>
    <w:rsid w:val="009E318C"/>
    <w:rsid w:val="009E3C53"/>
    <w:rsid w:val="009E3F5B"/>
    <w:rsid w:val="009E42A9"/>
    <w:rsid w:val="009E65FF"/>
    <w:rsid w:val="009E6774"/>
    <w:rsid w:val="009E6E3B"/>
    <w:rsid w:val="009F0AF5"/>
    <w:rsid w:val="009F1EA8"/>
    <w:rsid w:val="009F3CBA"/>
    <w:rsid w:val="009F3DA2"/>
    <w:rsid w:val="009F4742"/>
    <w:rsid w:val="009F487B"/>
    <w:rsid w:val="009F5F0B"/>
    <w:rsid w:val="009F61F7"/>
    <w:rsid w:val="009F7A40"/>
    <w:rsid w:val="009F7F9D"/>
    <w:rsid w:val="00A020E9"/>
    <w:rsid w:val="00A02142"/>
    <w:rsid w:val="00A024EA"/>
    <w:rsid w:val="00A03335"/>
    <w:rsid w:val="00A036C9"/>
    <w:rsid w:val="00A04369"/>
    <w:rsid w:val="00A06261"/>
    <w:rsid w:val="00A06275"/>
    <w:rsid w:val="00A064A0"/>
    <w:rsid w:val="00A06B45"/>
    <w:rsid w:val="00A07A49"/>
    <w:rsid w:val="00A11B67"/>
    <w:rsid w:val="00A120F3"/>
    <w:rsid w:val="00A13899"/>
    <w:rsid w:val="00A13A70"/>
    <w:rsid w:val="00A1578D"/>
    <w:rsid w:val="00A16139"/>
    <w:rsid w:val="00A17169"/>
    <w:rsid w:val="00A20205"/>
    <w:rsid w:val="00A20747"/>
    <w:rsid w:val="00A2272C"/>
    <w:rsid w:val="00A22D6C"/>
    <w:rsid w:val="00A237C6"/>
    <w:rsid w:val="00A23A98"/>
    <w:rsid w:val="00A24A3A"/>
    <w:rsid w:val="00A25376"/>
    <w:rsid w:val="00A27050"/>
    <w:rsid w:val="00A27A1E"/>
    <w:rsid w:val="00A27A5B"/>
    <w:rsid w:val="00A3065C"/>
    <w:rsid w:val="00A30A7D"/>
    <w:rsid w:val="00A311EF"/>
    <w:rsid w:val="00A31AC4"/>
    <w:rsid w:val="00A31ADB"/>
    <w:rsid w:val="00A323A6"/>
    <w:rsid w:val="00A32F27"/>
    <w:rsid w:val="00A33CAE"/>
    <w:rsid w:val="00A342FF"/>
    <w:rsid w:val="00A356F7"/>
    <w:rsid w:val="00A35B02"/>
    <w:rsid w:val="00A3718C"/>
    <w:rsid w:val="00A40887"/>
    <w:rsid w:val="00A41BBA"/>
    <w:rsid w:val="00A44C19"/>
    <w:rsid w:val="00A4741A"/>
    <w:rsid w:val="00A47BED"/>
    <w:rsid w:val="00A47C46"/>
    <w:rsid w:val="00A502F8"/>
    <w:rsid w:val="00A53869"/>
    <w:rsid w:val="00A53E53"/>
    <w:rsid w:val="00A5432E"/>
    <w:rsid w:val="00A5489E"/>
    <w:rsid w:val="00A5552F"/>
    <w:rsid w:val="00A57834"/>
    <w:rsid w:val="00A60C4C"/>
    <w:rsid w:val="00A62A0C"/>
    <w:rsid w:val="00A63BB7"/>
    <w:rsid w:val="00A65F03"/>
    <w:rsid w:val="00A65FD4"/>
    <w:rsid w:val="00A6618D"/>
    <w:rsid w:val="00A668B7"/>
    <w:rsid w:val="00A701A6"/>
    <w:rsid w:val="00A707BE"/>
    <w:rsid w:val="00A72005"/>
    <w:rsid w:val="00A72B9F"/>
    <w:rsid w:val="00A7419C"/>
    <w:rsid w:val="00A749BE"/>
    <w:rsid w:val="00A75687"/>
    <w:rsid w:val="00A760D8"/>
    <w:rsid w:val="00A76728"/>
    <w:rsid w:val="00A76AB2"/>
    <w:rsid w:val="00A76CD4"/>
    <w:rsid w:val="00A77A1E"/>
    <w:rsid w:val="00A81CD6"/>
    <w:rsid w:val="00A832D9"/>
    <w:rsid w:val="00A833BF"/>
    <w:rsid w:val="00A839A7"/>
    <w:rsid w:val="00A859FC"/>
    <w:rsid w:val="00A87220"/>
    <w:rsid w:val="00A87BC6"/>
    <w:rsid w:val="00A9042C"/>
    <w:rsid w:val="00A90E4A"/>
    <w:rsid w:val="00A95072"/>
    <w:rsid w:val="00A95214"/>
    <w:rsid w:val="00A958D6"/>
    <w:rsid w:val="00A97929"/>
    <w:rsid w:val="00AA0563"/>
    <w:rsid w:val="00AA22DB"/>
    <w:rsid w:val="00AA27A7"/>
    <w:rsid w:val="00AA3287"/>
    <w:rsid w:val="00AA33C2"/>
    <w:rsid w:val="00AA3602"/>
    <w:rsid w:val="00AA3A1E"/>
    <w:rsid w:val="00AA54A9"/>
    <w:rsid w:val="00AA574D"/>
    <w:rsid w:val="00AA58D8"/>
    <w:rsid w:val="00AA6406"/>
    <w:rsid w:val="00AB0736"/>
    <w:rsid w:val="00AB0DCE"/>
    <w:rsid w:val="00AB3CBC"/>
    <w:rsid w:val="00AB51F0"/>
    <w:rsid w:val="00AB5B5D"/>
    <w:rsid w:val="00AB5BBD"/>
    <w:rsid w:val="00AB5C56"/>
    <w:rsid w:val="00AB703F"/>
    <w:rsid w:val="00AB7358"/>
    <w:rsid w:val="00AB786F"/>
    <w:rsid w:val="00AC0E04"/>
    <w:rsid w:val="00AC12DA"/>
    <w:rsid w:val="00AC16A2"/>
    <w:rsid w:val="00AC1AC0"/>
    <w:rsid w:val="00AC1C3E"/>
    <w:rsid w:val="00AC516E"/>
    <w:rsid w:val="00AC5BC3"/>
    <w:rsid w:val="00AC6446"/>
    <w:rsid w:val="00AD0AB8"/>
    <w:rsid w:val="00AD0CCA"/>
    <w:rsid w:val="00AD0E62"/>
    <w:rsid w:val="00AD22C8"/>
    <w:rsid w:val="00AD2986"/>
    <w:rsid w:val="00AD29F4"/>
    <w:rsid w:val="00AD353D"/>
    <w:rsid w:val="00AD39AC"/>
    <w:rsid w:val="00AD3DFA"/>
    <w:rsid w:val="00AD78A1"/>
    <w:rsid w:val="00AE0BE4"/>
    <w:rsid w:val="00AE0E31"/>
    <w:rsid w:val="00AE1499"/>
    <w:rsid w:val="00AE460D"/>
    <w:rsid w:val="00AE4FB0"/>
    <w:rsid w:val="00AE57AF"/>
    <w:rsid w:val="00AE6F08"/>
    <w:rsid w:val="00AF3D68"/>
    <w:rsid w:val="00AF47DF"/>
    <w:rsid w:val="00AF4AF5"/>
    <w:rsid w:val="00AF4D04"/>
    <w:rsid w:val="00AF79A6"/>
    <w:rsid w:val="00AF7CAA"/>
    <w:rsid w:val="00B012F0"/>
    <w:rsid w:val="00B02D1D"/>
    <w:rsid w:val="00B03316"/>
    <w:rsid w:val="00B053A4"/>
    <w:rsid w:val="00B0547E"/>
    <w:rsid w:val="00B10654"/>
    <w:rsid w:val="00B10864"/>
    <w:rsid w:val="00B11B34"/>
    <w:rsid w:val="00B11DE2"/>
    <w:rsid w:val="00B1262D"/>
    <w:rsid w:val="00B12C8B"/>
    <w:rsid w:val="00B142B8"/>
    <w:rsid w:val="00B145FF"/>
    <w:rsid w:val="00B158F3"/>
    <w:rsid w:val="00B15FD2"/>
    <w:rsid w:val="00B16640"/>
    <w:rsid w:val="00B20FAF"/>
    <w:rsid w:val="00B2277B"/>
    <w:rsid w:val="00B22D7A"/>
    <w:rsid w:val="00B239FC"/>
    <w:rsid w:val="00B23C39"/>
    <w:rsid w:val="00B24180"/>
    <w:rsid w:val="00B24474"/>
    <w:rsid w:val="00B247EF"/>
    <w:rsid w:val="00B249DE"/>
    <w:rsid w:val="00B24D81"/>
    <w:rsid w:val="00B2602F"/>
    <w:rsid w:val="00B26230"/>
    <w:rsid w:val="00B277B8"/>
    <w:rsid w:val="00B30205"/>
    <w:rsid w:val="00B317C6"/>
    <w:rsid w:val="00B3374D"/>
    <w:rsid w:val="00B33864"/>
    <w:rsid w:val="00B347A4"/>
    <w:rsid w:val="00B35247"/>
    <w:rsid w:val="00B35E43"/>
    <w:rsid w:val="00B37727"/>
    <w:rsid w:val="00B37923"/>
    <w:rsid w:val="00B40549"/>
    <w:rsid w:val="00B41733"/>
    <w:rsid w:val="00B44E43"/>
    <w:rsid w:val="00B45918"/>
    <w:rsid w:val="00B46885"/>
    <w:rsid w:val="00B46E32"/>
    <w:rsid w:val="00B46F50"/>
    <w:rsid w:val="00B47210"/>
    <w:rsid w:val="00B477FE"/>
    <w:rsid w:val="00B47D64"/>
    <w:rsid w:val="00B50B6B"/>
    <w:rsid w:val="00B51AE6"/>
    <w:rsid w:val="00B52D1E"/>
    <w:rsid w:val="00B54741"/>
    <w:rsid w:val="00B54AD8"/>
    <w:rsid w:val="00B552CB"/>
    <w:rsid w:val="00B56105"/>
    <w:rsid w:val="00B60F76"/>
    <w:rsid w:val="00B638CC"/>
    <w:rsid w:val="00B64BD1"/>
    <w:rsid w:val="00B654B4"/>
    <w:rsid w:val="00B65CE5"/>
    <w:rsid w:val="00B6672D"/>
    <w:rsid w:val="00B66C0E"/>
    <w:rsid w:val="00B67B8E"/>
    <w:rsid w:val="00B70BE4"/>
    <w:rsid w:val="00B721FC"/>
    <w:rsid w:val="00B72220"/>
    <w:rsid w:val="00B722C4"/>
    <w:rsid w:val="00B725F1"/>
    <w:rsid w:val="00B73C60"/>
    <w:rsid w:val="00B76F2D"/>
    <w:rsid w:val="00B778F2"/>
    <w:rsid w:val="00B77E5B"/>
    <w:rsid w:val="00B819B9"/>
    <w:rsid w:val="00B824D5"/>
    <w:rsid w:val="00B839AD"/>
    <w:rsid w:val="00B8407E"/>
    <w:rsid w:val="00B843DD"/>
    <w:rsid w:val="00B86CBF"/>
    <w:rsid w:val="00B9074D"/>
    <w:rsid w:val="00B91B49"/>
    <w:rsid w:val="00B92791"/>
    <w:rsid w:val="00B92D53"/>
    <w:rsid w:val="00B93414"/>
    <w:rsid w:val="00B9499A"/>
    <w:rsid w:val="00B977E4"/>
    <w:rsid w:val="00BA0124"/>
    <w:rsid w:val="00BA1F3A"/>
    <w:rsid w:val="00BA20C8"/>
    <w:rsid w:val="00BA37F5"/>
    <w:rsid w:val="00BA4707"/>
    <w:rsid w:val="00BA5FE7"/>
    <w:rsid w:val="00BA637B"/>
    <w:rsid w:val="00BA7448"/>
    <w:rsid w:val="00BA7580"/>
    <w:rsid w:val="00BA773D"/>
    <w:rsid w:val="00BB02AA"/>
    <w:rsid w:val="00BB1173"/>
    <w:rsid w:val="00BB129C"/>
    <w:rsid w:val="00BB3447"/>
    <w:rsid w:val="00BB4AB3"/>
    <w:rsid w:val="00BB4E68"/>
    <w:rsid w:val="00BB4EE8"/>
    <w:rsid w:val="00BB6AC9"/>
    <w:rsid w:val="00BB6B90"/>
    <w:rsid w:val="00BB7ED7"/>
    <w:rsid w:val="00BC069B"/>
    <w:rsid w:val="00BC1228"/>
    <w:rsid w:val="00BC16E8"/>
    <w:rsid w:val="00BC1C31"/>
    <w:rsid w:val="00BC25C5"/>
    <w:rsid w:val="00BC325B"/>
    <w:rsid w:val="00BC36E7"/>
    <w:rsid w:val="00BC7471"/>
    <w:rsid w:val="00BD1E9D"/>
    <w:rsid w:val="00BD2964"/>
    <w:rsid w:val="00BD30F7"/>
    <w:rsid w:val="00BD3A55"/>
    <w:rsid w:val="00BD6621"/>
    <w:rsid w:val="00BD726B"/>
    <w:rsid w:val="00BE2740"/>
    <w:rsid w:val="00BE4AA9"/>
    <w:rsid w:val="00BE5B70"/>
    <w:rsid w:val="00BE64DD"/>
    <w:rsid w:val="00BE7B40"/>
    <w:rsid w:val="00BE7E98"/>
    <w:rsid w:val="00BF19CB"/>
    <w:rsid w:val="00BF235B"/>
    <w:rsid w:val="00BF2DFA"/>
    <w:rsid w:val="00BF4E44"/>
    <w:rsid w:val="00BF55AB"/>
    <w:rsid w:val="00BF65B1"/>
    <w:rsid w:val="00BF7AE7"/>
    <w:rsid w:val="00C00209"/>
    <w:rsid w:val="00C0108B"/>
    <w:rsid w:val="00C023AA"/>
    <w:rsid w:val="00C0262E"/>
    <w:rsid w:val="00C05A84"/>
    <w:rsid w:val="00C07C57"/>
    <w:rsid w:val="00C1141F"/>
    <w:rsid w:val="00C1171E"/>
    <w:rsid w:val="00C11922"/>
    <w:rsid w:val="00C120F7"/>
    <w:rsid w:val="00C1244B"/>
    <w:rsid w:val="00C13C1F"/>
    <w:rsid w:val="00C15242"/>
    <w:rsid w:val="00C157E8"/>
    <w:rsid w:val="00C1721A"/>
    <w:rsid w:val="00C20FDE"/>
    <w:rsid w:val="00C2135E"/>
    <w:rsid w:val="00C217ED"/>
    <w:rsid w:val="00C218D8"/>
    <w:rsid w:val="00C230D7"/>
    <w:rsid w:val="00C27154"/>
    <w:rsid w:val="00C2795F"/>
    <w:rsid w:val="00C30DDD"/>
    <w:rsid w:val="00C31D7A"/>
    <w:rsid w:val="00C331DA"/>
    <w:rsid w:val="00C33598"/>
    <w:rsid w:val="00C33896"/>
    <w:rsid w:val="00C3686A"/>
    <w:rsid w:val="00C37281"/>
    <w:rsid w:val="00C40E8A"/>
    <w:rsid w:val="00C42DD5"/>
    <w:rsid w:val="00C4759D"/>
    <w:rsid w:val="00C50948"/>
    <w:rsid w:val="00C51883"/>
    <w:rsid w:val="00C51A40"/>
    <w:rsid w:val="00C51EE8"/>
    <w:rsid w:val="00C54262"/>
    <w:rsid w:val="00C54D8C"/>
    <w:rsid w:val="00C56AF8"/>
    <w:rsid w:val="00C56B90"/>
    <w:rsid w:val="00C63029"/>
    <w:rsid w:val="00C63FE9"/>
    <w:rsid w:val="00C64387"/>
    <w:rsid w:val="00C65439"/>
    <w:rsid w:val="00C65616"/>
    <w:rsid w:val="00C67FF5"/>
    <w:rsid w:val="00C70257"/>
    <w:rsid w:val="00C711E9"/>
    <w:rsid w:val="00C722B9"/>
    <w:rsid w:val="00C735B0"/>
    <w:rsid w:val="00C73B92"/>
    <w:rsid w:val="00C7435D"/>
    <w:rsid w:val="00C74403"/>
    <w:rsid w:val="00C749F3"/>
    <w:rsid w:val="00C76522"/>
    <w:rsid w:val="00C76837"/>
    <w:rsid w:val="00C80665"/>
    <w:rsid w:val="00C80683"/>
    <w:rsid w:val="00C80733"/>
    <w:rsid w:val="00C82CAB"/>
    <w:rsid w:val="00C83610"/>
    <w:rsid w:val="00C8423D"/>
    <w:rsid w:val="00C84CFB"/>
    <w:rsid w:val="00C85DA2"/>
    <w:rsid w:val="00C8766D"/>
    <w:rsid w:val="00C90106"/>
    <w:rsid w:val="00C90108"/>
    <w:rsid w:val="00C90E90"/>
    <w:rsid w:val="00C95803"/>
    <w:rsid w:val="00C9747D"/>
    <w:rsid w:val="00C97B8C"/>
    <w:rsid w:val="00CA05BA"/>
    <w:rsid w:val="00CA1638"/>
    <w:rsid w:val="00CA1834"/>
    <w:rsid w:val="00CA1C85"/>
    <w:rsid w:val="00CA60AD"/>
    <w:rsid w:val="00CA631B"/>
    <w:rsid w:val="00CA6794"/>
    <w:rsid w:val="00CB3618"/>
    <w:rsid w:val="00CB40C7"/>
    <w:rsid w:val="00CB7473"/>
    <w:rsid w:val="00CC006C"/>
    <w:rsid w:val="00CC119B"/>
    <w:rsid w:val="00CC1765"/>
    <w:rsid w:val="00CC1FFC"/>
    <w:rsid w:val="00CC20CD"/>
    <w:rsid w:val="00CC21B6"/>
    <w:rsid w:val="00CC21D5"/>
    <w:rsid w:val="00CC36D5"/>
    <w:rsid w:val="00CC549C"/>
    <w:rsid w:val="00CC7088"/>
    <w:rsid w:val="00CC75DE"/>
    <w:rsid w:val="00CC7A0E"/>
    <w:rsid w:val="00CC7F47"/>
    <w:rsid w:val="00CD070E"/>
    <w:rsid w:val="00CD2D0F"/>
    <w:rsid w:val="00CD30E0"/>
    <w:rsid w:val="00CD3293"/>
    <w:rsid w:val="00CD3374"/>
    <w:rsid w:val="00CD3AC8"/>
    <w:rsid w:val="00CD40F3"/>
    <w:rsid w:val="00CD4D28"/>
    <w:rsid w:val="00CE0487"/>
    <w:rsid w:val="00CE152B"/>
    <w:rsid w:val="00CE2251"/>
    <w:rsid w:val="00CE3651"/>
    <w:rsid w:val="00CE4F7A"/>
    <w:rsid w:val="00CE53F1"/>
    <w:rsid w:val="00CF1039"/>
    <w:rsid w:val="00CF13F5"/>
    <w:rsid w:val="00CF2662"/>
    <w:rsid w:val="00CF3FC8"/>
    <w:rsid w:val="00CF5760"/>
    <w:rsid w:val="00CF6C9D"/>
    <w:rsid w:val="00D015FE"/>
    <w:rsid w:val="00D02B5F"/>
    <w:rsid w:val="00D02E25"/>
    <w:rsid w:val="00D03405"/>
    <w:rsid w:val="00D04A6E"/>
    <w:rsid w:val="00D056F9"/>
    <w:rsid w:val="00D06A92"/>
    <w:rsid w:val="00D0781F"/>
    <w:rsid w:val="00D1031D"/>
    <w:rsid w:val="00D10D0E"/>
    <w:rsid w:val="00D1129A"/>
    <w:rsid w:val="00D1189D"/>
    <w:rsid w:val="00D12AB6"/>
    <w:rsid w:val="00D151A0"/>
    <w:rsid w:val="00D151C3"/>
    <w:rsid w:val="00D154C1"/>
    <w:rsid w:val="00D16059"/>
    <w:rsid w:val="00D1707B"/>
    <w:rsid w:val="00D1744A"/>
    <w:rsid w:val="00D20D66"/>
    <w:rsid w:val="00D2148D"/>
    <w:rsid w:val="00D21DE4"/>
    <w:rsid w:val="00D22850"/>
    <w:rsid w:val="00D23D3E"/>
    <w:rsid w:val="00D24B18"/>
    <w:rsid w:val="00D24B30"/>
    <w:rsid w:val="00D25ABE"/>
    <w:rsid w:val="00D300B9"/>
    <w:rsid w:val="00D31944"/>
    <w:rsid w:val="00D3234E"/>
    <w:rsid w:val="00D328CD"/>
    <w:rsid w:val="00D331A8"/>
    <w:rsid w:val="00D336FD"/>
    <w:rsid w:val="00D339DD"/>
    <w:rsid w:val="00D34435"/>
    <w:rsid w:val="00D35AFB"/>
    <w:rsid w:val="00D36A5C"/>
    <w:rsid w:val="00D37C3B"/>
    <w:rsid w:val="00D406DD"/>
    <w:rsid w:val="00D41741"/>
    <w:rsid w:val="00D41997"/>
    <w:rsid w:val="00D41E37"/>
    <w:rsid w:val="00D437A5"/>
    <w:rsid w:val="00D438CE"/>
    <w:rsid w:val="00D43AB4"/>
    <w:rsid w:val="00D445EF"/>
    <w:rsid w:val="00D4709B"/>
    <w:rsid w:val="00D47E05"/>
    <w:rsid w:val="00D50B5A"/>
    <w:rsid w:val="00D52640"/>
    <w:rsid w:val="00D52C8E"/>
    <w:rsid w:val="00D545F8"/>
    <w:rsid w:val="00D554CB"/>
    <w:rsid w:val="00D55D80"/>
    <w:rsid w:val="00D56192"/>
    <w:rsid w:val="00D57316"/>
    <w:rsid w:val="00D573D1"/>
    <w:rsid w:val="00D5795F"/>
    <w:rsid w:val="00D57F5A"/>
    <w:rsid w:val="00D60CA2"/>
    <w:rsid w:val="00D61E06"/>
    <w:rsid w:val="00D6270C"/>
    <w:rsid w:val="00D629CA"/>
    <w:rsid w:val="00D62E4A"/>
    <w:rsid w:val="00D63D22"/>
    <w:rsid w:val="00D64EF7"/>
    <w:rsid w:val="00D67786"/>
    <w:rsid w:val="00D677FC"/>
    <w:rsid w:val="00D67C1A"/>
    <w:rsid w:val="00D702AB"/>
    <w:rsid w:val="00D7338E"/>
    <w:rsid w:val="00D735ED"/>
    <w:rsid w:val="00D736DC"/>
    <w:rsid w:val="00D74BAC"/>
    <w:rsid w:val="00D75298"/>
    <w:rsid w:val="00D75ECA"/>
    <w:rsid w:val="00D76962"/>
    <w:rsid w:val="00D76A5E"/>
    <w:rsid w:val="00D77556"/>
    <w:rsid w:val="00D827E0"/>
    <w:rsid w:val="00D82DA9"/>
    <w:rsid w:val="00D83E61"/>
    <w:rsid w:val="00D84621"/>
    <w:rsid w:val="00D91205"/>
    <w:rsid w:val="00D9393C"/>
    <w:rsid w:val="00D93EB7"/>
    <w:rsid w:val="00D94677"/>
    <w:rsid w:val="00D953B0"/>
    <w:rsid w:val="00D95841"/>
    <w:rsid w:val="00D964F2"/>
    <w:rsid w:val="00D965D0"/>
    <w:rsid w:val="00DA0DD6"/>
    <w:rsid w:val="00DA134A"/>
    <w:rsid w:val="00DA1BAF"/>
    <w:rsid w:val="00DA4457"/>
    <w:rsid w:val="00DA4711"/>
    <w:rsid w:val="00DA5F36"/>
    <w:rsid w:val="00DA692B"/>
    <w:rsid w:val="00DA6DE3"/>
    <w:rsid w:val="00DB0951"/>
    <w:rsid w:val="00DB37AB"/>
    <w:rsid w:val="00DB45D1"/>
    <w:rsid w:val="00DB6A62"/>
    <w:rsid w:val="00DB70B4"/>
    <w:rsid w:val="00DB7B1A"/>
    <w:rsid w:val="00DB7D3B"/>
    <w:rsid w:val="00DC073F"/>
    <w:rsid w:val="00DC0BBC"/>
    <w:rsid w:val="00DC0D5D"/>
    <w:rsid w:val="00DC12DA"/>
    <w:rsid w:val="00DC2691"/>
    <w:rsid w:val="00DC54DC"/>
    <w:rsid w:val="00DC5941"/>
    <w:rsid w:val="00DC5E18"/>
    <w:rsid w:val="00DC7018"/>
    <w:rsid w:val="00DD18E6"/>
    <w:rsid w:val="00DD1D71"/>
    <w:rsid w:val="00DD2864"/>
    <w:rsid w:val="00DD41B0"/>
    <w:rsid w:val="00DD4350"/>
    <w:rsid w:val="00DD4770"/>
    <w:rsid w:val="00DD78A4"/>
    <w:rsid w:val="00DE0485"/>
    <w:rsid w:val="00DE1CC3"/>
    <w:rsid w:val="00DE278F"/>
    <w:rsid w:val="00DE2EEC"/>
    <w:rsid w:val="00DE4A14"/>
    <w:rsid w:val="00DE636E"/>
    <w:rsid w:val="00DE79D2"/>
    <w:rsid w:val="00DE7A34"/>
    <w:rsid w:val="00DF0225"/>
    <w:rsid w:val="00DF2362"/>
    <w:rsid w:val="00DF3E73"/>
    <w:rsid w:val="00DF6824"/>
    <w:rsid w:val="00E007C1"/>
    <w:rsid w:val="00E025BC"/>
    <w:rsid w:val="00E02BAF"/>
    <w:rsid w:val="00E037B6"/>
    <w:rsid w:val="00E0405B"/>
    <w:rsid w:val="00E043CE"/>
    <w:rsid w:val="00E04B34"/>
    <w:rsid w:val="00E0504E"/>
    <w:rsid w:val="00E0687E"/>
    <w:rsid w:val="00E06B88"/>
    <w:rsid w:val="00E11576"/>
    <w:rsid w:val="00E11EAD"/>
    <w:rsid w:val="00E1449E"/>
    <w:rsid w:val="00E1506E"/>
    <w:rsid w:val="00E15F9B"/>
    <w:rsid w:val="00E16A4F"/>
    <w:rsid w:val="00E17128"/>
    <w:rsid w:val="00E20D97"/>
    <w:rsid w:val="00E21591"/>
    <w:rsid w:val="00E21BC4"/>
    <w:rsid w:val="00E2504D"/>
    <w:rsid w:val="00E258CB"/>
    <w:rsid w:val="00E27066"/>
    <w:rsid w:val="00E274D4"/>
    <w:rsid w:val="00E311C2"/>
    <w:rsid w:val="00E31530"/>
    <w:rsid w:val="00E3295A"/>
    <w:rsid w:val="00E32C64"/>
    <w:rsid w:val="00E33762"/>
    <w:rsid w:val="00E37653"/>
    <w:rsid w:val="00E422FA"/>
    <w:rsid w:val="00E42DD4"/>
    <w:rsid w:val="00E443C9"/>
    <w:rsid w:val="00E445A5"/>
    <w:rsid w:val="00E454EF"/>
    <w:rsid w:val="00E465DA"/>
    <w:rsid w:val="00E47086"/>
    <w:rsid w:val="00E472AC"/>
    <w:rsid w:val="00E47F16"/>
    <w:rsid w:val="00E5439C"/>
    <w:rsid w:val="00E57924"/>
    <w:rsid w:val="00E57DD2"/>
    <w:rsid w:val="00E602EA"/>
    <w:rsid w:val="00E60617"/>
    <w:rsid w:val="00E60BBF"/>
    <w:rsid w:val="00E612B4"/>
    <w:rsid w:val="00E61313"/>
    <w:rsid w:val="00E62774"/>
    <w:rsid w:val="00E641A4"/>
    <w:rsid w:val="00E648DA"/>
    <w:rsid w:val="00E664EE"/>
    <w:rsid w:val="00E66F1D"/>
    <w:rsid w:val="00E70647"/>
    <w:rsid w:val="00E7105B"/>
    <w:rsid w:val="00E74253"/>
    <w:rsid w:val="00E76760"/>
    <w:rsid w:val="00E77AE7"/>
    <w:rsid w:val="00E8136A"/>
    <w:rsid w:val="00E831F7"/>
    <w:rsid w:val="00E8489F"/>
    <w:rsid w:val="00E84B21"/>
    <w:rsid w:val="00E866C3"/>
    <w:rsid w:val="00E873A1"/>
    <w:rsid w:val="00E87E54"/>
    <w:rsid w:val="00E87EFC"/>
    <w:rsid w:val="00E91AC0"/>
    <w:rsid w:val="00E92685"/>
    <w:rsid w:val="00E94D1F"/>
    <w:rsid w:val="00E95353"/>
    <w:rsid w:val="00EA0EF8"/>
    <w:rsid w:val="00EA1FE9"/>
    <w:rsid w:val="00EA24C7"/>
    <w:rsid w:val="00EA3D18"/>
    <w:rsid w:val="00EA3EF3"/>
    <w:rsid w:val="00EA4EE4"/>
    <w:rsid w:val="00EA60E2"/>
    <w:rsid w:val="00EA64CE"/>
    <w:rsid w:val="00EA6E06"/>
    <w:rsid w:val="00EA713F"/>
    <w:rsid w:val="00EB0CB7"/>
    <w:rsid w:val="00EB1649"/>
    <w:rsid w:val="00EB2DD7"/>
    <w:rsid w:val="00EB2E35"/>
    <w:rsid w:val="00EB464C"/>
    <w:rsid w:val="00EB595C"/>
    <w:rsid w:val="00EC43D3"/>
    <w:rsid w:val="00EC538F"/>
    <w:rsid w:val="00EC5572"/>
    <w:rsid w:val="00EC57A9"/>
    <w:rsid w:val="00EC5E64"/>
    <w:rsid w:val="00EC6329"/>
    <w:rsid w:val="00EC7D1D"/>
    <w:rsid w:val="00ED06EA"/>
    <w:rsid w:val="00ED0B56"/>
    <w:rsid w:val="00ED1860"/>
    <w:rsid w:val="00ED18E5"/>
    <w:rsid w:val="00ED3D4A"/>
    <w:rsid w:val="00ED3E04"/>
    <w:rsid w:val="00ED42AA"/>
    <w:rsid w:val="00ED4375"/>
    <w:rsid w:val="00ED4552"/>
    <w:rsid w:val="00ED4867"/>
    <w:rsid w:val="00ED6537"/>
    <w:rsid w:val="00ED6ACD"/>
    <w:rsid w:val="00ED7036"/>
    <w:rsid w:val="00ED70A0"/>
    <w:rsid w:val="00ED758E"/>
    <w:rsid w:val="00EE06C5"/>
    <w:rsid w:val="00EE198F"/>
    <w:rsid w:val="00EE1BDA"/>
    <w:rsid w:val="00EE1EB4"/>
    <w:rsid w:val="00EE23BB"/>
    <w:rsid w:val="00EE2B32"/>
    <w:rsid w:val="00EE523F"/>
    <w:rsid w:val="00EE5472"/>
    <w:rsid w:val="00EE64D5"/>
    <w:rsid w:val="00EE71FA"/>
    <w:rsid w:val="00EE7740"/>
    <w:rsid w:val="00EE7D9D"/>
    <w:rsid w:val="00EE7F11"/>
    <w:rsid w:val="00EF4041"/>
    <w:rsid w:val="00EF42FE"/>
    <w:rsid w:val="00EF528A"/>
    <w:rsid w:val="00EF6C7B"/>
    <w:rsid w:val="00EF7811"/>
    <w:rsid w:val="00F0101C"/>
    <w:rsid w:val="00F0191B"/>
    <w:rsid w:val="00F019EA"/>
    <w:rsid w:val="00F02EA0"/>
    <w:rsid w:val="00F03771"/>
    <w:rsid w:val="00F03CFF"/>
    <w:rsid w:val="00F060ED"/>
    <w:rsid w:val="00F06D6B"/>
    <w:rsid w:val="00F104C8"/>
    <w:rsid w:val="00F10B30"/>
    <w:rsid w:val="00F13FAD"/>
    <w:rsid w:val="00F1498F"/>
    <w:rsid w:val="00F14AC7"/>
    <w:rsid w:val="00F22251"/>
    <w:rsid w:val="00F237C3"/>
    <w:rsid w:val="00F24088"/>
    <w:rsid w:val="00F24B24"/>
    <w:rsid w:val="00F24E6C"/>
    <w:rsid w:val="00F24E84"/>
    <w:rsid w:val="00F2513C"/>
    <w:rsid w:val="00F255FC"/>
    <w:rsid w:val="00F26C0F"/>
    <w:rsid w:val="00F26FA7"/>
    <w:rsid w:val="00F326BD"/>
    <w:rsid w:val="00F345B9"/>
    <w:rsid w:val="00F348D9"/>
    <w:rsid w:val="00F34951"/>
    <w:rsid w:val="00F34B91"/>
    <w:rsid w:val="00F3687C"/>
    <w:rsid w:val="00F36C12"/>
    <w:rsid w:val="00F40A46"/>
    <w:rsid w:val="00F40EF4"/>
    <w:rsid w:val="00F4139D"/>
    <w:rsid w:val="00F41ACD"/>
    <w:rsid w:val="00F435DC"/>
    <w:rsid w:val="00F43966"/>
    <w:rsid w:val="00F44B69"/>
    <w:rsid w:val="00F47EC1"/>
    <w:rsid w:val="00F504B9"/>
    <w:rsid w:val="00F5059F"/>
    <w:rsid w:val="00F514CE"/>
    <w:rsid w:val="00F5413B"/>
    <w:rsid w:val="00F5502D"/>
    <w:rsid w:val="00F5684C"/>
    <w:rsid w:val="00F571F2"/>
    <w:rsid w:val="00F576EC"/>
    <w:rsid w:val="00F60A7B"/>
    <w:rsid w:val="00F61AD4"/>
    <w:rsid w:val="00F6390D"/>
    <w:rsid w:val="00F63A01"/>
    <w:rsid w:val="00F63B52"/>
    <w:rsid w:val="00F64C05"/>
    <w:rsid w:val="00F65A23"/>
    <w:rsid w:val="00F65F91"/>
    <w:rsid w:val="00F67BD4"/>
    <w:rsid w:val="00F711A8"/>
    <w:rsid w:val="00F71905"/>
    <w:rsid w:val="00F73712"/>
    <w:rsid w:val="00F73B3E"/>
    <w:rsid w:val="00F742BC"/>
    <w:rsid w:val="00F75772"/>
    <w:rsid w:val="00F75C98"/>
    <w:rsid w:val="00F76A91"/>
    <w:rsid w:val="00F77C6E"/>
    <w:rsid w:val="00F80846"/>
    <w:rsid w:val="00F82E07"/>
    <w:rsid w:val="00F83134"/>
    <w:rsid w:val="00F84428"/>
    <w:rsid w:val="00F861D2"/>
    <w:rsid w:val="00F864CF"/>
    <w:rsid w:val="00F869D9"/>
    <w:rsid w:val="00F8705F"/>
    <w:rsid w:val="00F87564"/>
    <w:rsid w:val="00F91200"/>
    <w:rsid w:val="00F915B3"/>
    <w:rsid w:val="00F91E71"/>
    <w:rsid w:val="00F93B03"/>
    <w:rsid w:val="00F96FDF"/>
    <w:rsid w:val="00FA0193"/>
    <w:rsid w:val="00FA26D0"/>
    <w:rsid w:val="00FA54E8"/>
    <w:rsid w:val="00FB0EAC"/>
    <w:rsid w:val="00FB2053"/>
    <w:rsid w:val="00FB211D"/>
    <w:rsid w:val="00FB24BF"/>
    <w:rsid w:val="00FB2D4B"/>
    <w:rsid w:val="00FB3A86"/>
    <w:rsid w:val="00FB3DB8"/>
    <w:rsid w:val="00FB527C"/>
    <w:rsid w:val="00FB754C"/>
    <w:rsid w:val="00FB7B84"/>
    <w:rsid w:val="00FB7D60"/>
    <w:rsid w:val="00FC20D2"/>
    <w:rsid w:val="00FC3165"/>
    <w:rsid w:val="00FC4C5C"/>
    <w:rsid w:val="00FC575B"/>
    <w:rsid w:val="00FC680E"/>
    <w:rsid w:val="00FC6D02"/>
    <w:rsid w:val="00FC6FA0"/>
    <w:rsid w:val="00FC7277"/>
    <w:rsid w:val="00FC78AC"/>
    <w:rsid w:val="00FC7CD9"/>
    <w:rsid w:val="00FD013A"/>
    <w:rsid w:val="00FD0BB7"/>
    <w:rsid w:val="00FD0E34"/>
    <w:rsid w:val="00FD0F97"/>
    <w:rsid w:val="00FD11A3"/>
    <w:rsid w:val="00FD1A8F"/>
    <w:rsid w:val="00FD2A12"/>
    <w:rsid w:val="00FD32A4"/>
    <w:rsid w:val="00FD422F"/>
    <w:rsid w:val="00FD5C8F"/>
    <w:rsid w:val="00FD6E1A"/>
    <w:rsid w:val="00FD727A"/>
    <w:rsid w:val="00FD7819"/>
    <w:rsid w:val="00FD7A9A"/>
    <w:rsid w:val="00FD7DB4"/>
    <w:rsid w:val="00FE13AB"/>
    <w:rsid w:val="00FE1665"/>
    <w:rsid w:val="00FE2E62"/>
    <w:rsid w:val="00FE3123"/>
    <w:rsid w:val="00FE41D3"/>
    <w:rsid w:val="00FE72C9"/>
    <w:rsid w:val="00FF0046"/>
    <w:rsid w:val="00FF01AD"/>
    <w:rsid w:val="00FF07BE"/>
    <w:rsid w:val="00FF0C4F"/>
    <w:rsid w:val="00FF0CC2"/>
    <w:rsid w:val="00FF426B"/>
    <w:rsid w:val="00FF468A"/>
    <w:rsid w:val="00FF58FD"/>
    <w:rsid w:val="00FF5A96"/>
    <w:rsid w:val="00FF67FF"/>
    <w:rsid w:val="00FF7B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stockticker"/>
  <w:shapeDefaults>
    <o:shapedefaults v:ext="edit" spidmax="2050">
      <o:colormru v:ext="edit" colors="#02175e"/>
    </o:shapedefaults>
    <o:shapelayout v:ext="edit">
      <o:idmap v:ext="edit" data="2"/>
    </o:shapelayout>
  </w:shapeDefaults>
  <w:decimalSymbol w:val="."/>
  <w:listSeparator w:val=","/>
  <w14:docId w14:val="43A3BE37"/>
  <w15:chartTrackingRefBased/>
  <w15:docId w15:val="{32F2A4EB-097D-4076-BF79-3AE1F7032C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iPriority="0"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iPriority="0" w:unhideWhenUsed="1"/>
    <w:lsdException w:name="Table Subtle 1" w:semiHidden="1" w:unhideWhenUsed="1"/>
    <w:lsdException w:name="Table Subtle 2" w:semiHidden="1" w:unhideWhenUsed="1"/>
    <w:lsdException w:name="Table Web 1" w:semiHidden="1" w:uiPriority="0"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2EBA"/>
    <w:rPr>
      <w:rFonts w:ascii="Arial" w:hAnsi="Arial"/>
      <w:sz w:val="22"/>
      <w:szCs w:val="24"/>
    </w:rPr>
  </w:style>
  <w:style w:type="paragraph" w:styleId="Heading1">
    <w:name w:val="heading 1"/>
    <w:basedOn w:val="Normal"/>
    <w:next w:val="Normal"/>
    <w:link w:val="Heading1Char"/>
    <w:uiPriority w:val="9"/>
    <w:qFormat/>
    <w:rsid w:val="004B551C"/>
    <w:pPr>
      <w:keepNext/>
      <w:spacing w:before="600" w:after="480"/>
      <w:outlineLvl w:val="0"/>
    </w:pPr>
    <w:rPr>
      <w:rFonts w:cs="Arial"/>
      <w:b/>
      <w:bCs/>
      <w:color w:val="1F3864"/>
      <w:kern w:val="32"/>
      <w:sz w:val="24"/>
      <w:szCs w:val="28"/>
      <w:lang w:val="x-none" w:eastAsia="x-none"/>
    </w:rPr>
  </w:style>
  <w:style w:type="paragraph" w:styleId="Heading2">
    <w:name w:val="heading 2"/>
    <w:basedOn w:val="Heading1"/>
    <w:next w:val="Normal"/>
    <w:link w:val="Heading2Char"/>
    <w:uiPriority w:val="99"/>
    <w:qFormat/>
    <w:rsid w:val="00BA4707"/>
    <w:pPr>
      <w:outlineLvl w:val="1"/>
    </w:pPr>
    <w:rPr>
      <w:szCs w:val="24"/>
    </w:rPr>
  </w:style>
  <w:style w:type="paragraph" w:styleId="Heading3">
    <w:name w:val="heading 3"/>
    <w:basedOn w:val="Normal"/>
    <w:next w:val="Normal"/>
    <w:link w:val="Heading3Char"/>
    <w:uiPriority w:val="99"/>
    <w:qFormat/>
    <w:rsid w:val="00EA64CE"/>
    <w:pPr>
      <w:spacing w:before="240" w:after="180" w:line="276" w:lineRule="auto"/>
      <w:ind w:right="360"/>
      <w:outlineLvl w:val="2"/>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4B551C"/>
    <w:rPr>
      <w:rFonts w:ascii="Arial" w:hAnsi="Arial" w:cs="Arial"/>
      <w:b/>
      <w:bCs/>
      <w:color w:val="1F3864"/>
      <w:kern w:val="32"/>
      <w:sz w:val="24"/>
      <w:szCs w:val="28"/>
      <w:lang w:val="x-none" w:eastAsia="x-none"/>
    </w:rPr>
  </w:style>
  <w:style w:type="character" w:customStyle="1" w:styleId="Heading2Char">
    <w:name w:val="Heading 2 Char"/>
    <w:link w:val="Heading2"/>
    <w:uiPriority w:val="99"/>
    <w:rsid w:val="00BA4707"/>
    <w:rPr>
      <w:rFonts w:ascii="Arial" w:hAnsi="Arial" w:cs="Arial"/>
      <w:b/>
      <w:bCs/>
      <w:color w:val="1F3864"/>
      <w:kern w:val="32"/>
      <w:sz w:val="24"/>
      <w:szCs w:val="24"/>
      <w:lang w:val="x-none" w:eastAsia="x-none"/>
    </w:rPr>
  </w:style>
  <w:style w:type="character" w:customStyle="1" w:styleId="Heading3Char">
    <w:name w:val="Heading 3 Char"/>
    <w:link w:val="Heading3"/>
    <w:uiPriority w:val="99"/>
    <w:rsid w:val="00EA64CE"/>
    <w:rPr>
      <w:rFonts w:ascii="Arial" w:hAnsi="Arial" w:cs="Arial"/>
      <w:b/>
      <w:sz w:val="22"/>
      <w:szCs w:val="22"/>
    </w:rPr>
  </w:style>
  <w:style w:type="table" w:styleId="TableGrid">
    <w:name w:val="Table Grid"/>
    <w:basedOn w:val="TableNormal"/>
    <w:rsid w:val="00127A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semiHidden/>
    <w:rsid w:val="00F576EC"/>
    <w:rPr>
      <w:sz w:val="20"/>
      <w:szCs w:val="20"/>
    </w:rPr>
  </w:style>
  <w:style w:type="character" w:styleId="FootnoteReference">
    <w:name w:val="footnote reference"/>
    <w:semiHidden/>
    <w:rsid w:val="00F576EC"/>
    <w:rPr>
      <w:vertAlign w:val="superscript"/>
    </w:rPr>
  </w:style>
  <w:style w:type="character" w:styleId="Hyperlink">
    <w:name w:val="Hyperlink"/>
    <w:uiPriority w:val="99"/>
    <w:rsid w:val="009C3E94"/>
    <w:rPr>
      <w:color w:val="0000FF"/>
      <w:u w:val="single"/>
    </w:rPr>
  </w:style>
  <w:style w:type="paragraph" w:styleId="Footer">
    <w:name w:val="footer"/>
    <w:basedOn w:val="Normal"/>
    <w:link w:val="FooterChar"/>
    <w:rsid w:val="005F2649"/>
    <w:pPr>
      <w:tabs>
        <w:tab w:val="center" w:pos="4320"/>
        <w:tab w:val="right" w:pos="8640"/>
      </w:tabs>
    </w:pPr>
    <w:rPr>
      <w:rFonts w:ascii="Times New Roman" w:hAnsi="Times New Roman"/>
      <w:sz w:val="24"/>
      <w:lang w:val="x-none" w:eastAsia="x-none"/>
    </w:rPr>
  </w:style>
  <w:style w:type="character" w:styleId="PageNumber">
    <w:name w:val="page number"/>
    <w:basedOn w:val="DefaultParagraphFont"/>
    <w:rsid w:val="005F2649"/>
  </w:style>
  <w:style w:type="paragraph" w:styleId="TOC2">
    <w:name w:val="toc 2"/>
    <w:basedOn w:val="Normal"/>
    <w:next w:val="Normal"/>
    <w:autoRedefine/>
    <w:uiPriority w:val="39"/>
    <w:rsid w:val="00563C3A"/>
    <w:pPr>
      <w:tabs>
        <w:tab w:val="right" w:pos="9072"/>
      </w:tabs>
      <w:spacing w:before="120"/>
      <w:ind w:left="1080" w:hanging="720"/>
    </w:pPr>
    <w:rPr>
      <w:rFonts w:cs="Arial"/>
      <w:noProof/>
      <w:sz w:val="20"/>
      <w:szCs w:val="20"/>
    </w:rPr>
  </w:style>
  <w:style w:type="paragraph" w:styleId="TOC3">
    <w:name w:val="toc 3"/>
    <w:basedOn w:val="Normal"/>
    <w:next w:val="Normal"/>
    <w:autoRedefine/>
    <w:uiPriority w:val="39"/>
    <w:rsid w:val="004A4F86"/>
    <w:pPr>
      <w:ind w:left="480"/>
    </w:pPr>
    <w:rPr>
      <w:i/>
      <w:iCs/>
      <w:sz w:val="20"/>
      <w:szCs w:val="20"/>
    </w:rPr>
  </w:style>
  <w:style w:type="table" w:customStyle="1" w:styleId="TableStyle1">
    <w:name w:val="Table Style1"/>
    <w:basedOn w:val="TableWeb1"/>
    <w:rsid w:val="00352777"/>
    <w:rPr>
      <w:rFonts w:ascii="Garamond" w:hAnsi="Garamond"/>
      <w:sz w:val="24"/>
    </w:rPr>
    <w:tblPr>
      <w:tblStyleRowBandSize w:val="1"/>
    </w:tblPr>
    <w:tcPr>
      <w:shd w:val="clear" w:color="auto" w:fill="auto"/>
    </w:tcPr>
    <w:tblStylePr w:type="firstRow">
      <w:rPr>
        <w:color w:val="auto"/>
      </w:rPr>
      <w:tblPr/>
      <w:tcPr>
        <w:tcBorders>
          <w:tl2br w:val="none" w:sz="0" w:space="0" w:color="auto"/>
          <w:tr2bl w:val="none" w:sz="0" w:space="0" w:color="auto"/>
        </w:tcBorders>
        <w:shd w:val="clear" w:color="auto" w:fill="CCCCCC"/>
      </w:tcPr>
    </w:tblStylePr>
    <w:tblStylePr w:type="band1Horz">
      <w:rPr>
        <w:rFonts w:ascii="Arial Bold" w:hAnsi="Arial Bold"/>
      </w:rPr>
      <w:tblPr/>
      <w:tcPr>
        <w:shd w:val="clear" w:color="auto" w:fill="FFFF99"/>
      </w:tcPr>
    </w:tblStylePr>
    <w:tblStylePr w:type="band2Horz">
      <w:rPr>
        <w:rFonts w:ascii="Calibri" w:hAnsi="Calibri"/>
        <w:sz w:val="24"/>
      </w:rPr>
      <w:tblPr/>
      <w:tcPr>
        <w:shd w:val="clear" w:color="auto" w:fill="FFFFFF"/>
      </w:tcPr>
    </w:tblStylePr>
  </w:style>
  <w:style w:type="table" w:styleId="TableWeb1">
    <w:name w:val="Table Web 1"/>
    <w:basedOn w:val="TableNormal"/>
    <w:rsid w:val="00EE7D9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FollowedHyperlink">
    <w:name w:val="FollowedHyperlink"/>
    <w:rsid w:val="00E42DD4"/>
    <w:rPr>
      <w:color w:val="800080"/>
      <w:u w:val="single"/>
    </w:rPr>
  </w:style>
  <w:style w:type="paragraph" w:styleId="TOC1">
    <w:name w:val="toc 1"/>
    <w:basedOn w:val="Normal"/>
    <w:next w:val="Normal"/>
    <w:autoRedefine/>
    <w:uiPriority w:val="39"/>
    <w:rsid w:val="00563C3A"/>
    <w:pPr>
      <w:tabs>
        <w:tab w:val="right" w:pos="9072"/>
      </w:tabs>
      <w:spacing w:before="120"/>
      <w:ind w:left="360" w:hanging="360"/>
    </w:pPr>
    <w:rPr>
      <w:b/>
      <w:bCs/>
      <w:caps/>
      <w:sz w:val="20"/>
      <w:szCs w:val="20"/>
    </w:rPr>
  </w:style>
  <w:style w:type="paragraph" w:styleId="BalloonText">
    <w:name w:val="Balloon Text"/>
    <w:basedOn w:val="Normal"/>
    <w:link w:val="BalloonTextChar"/>
    <w:rsid w:val="0095495B"/>
    <w:rPr>
      <w:rFonts w:ascii="Tahoma" w:hAnsi="Tahoma"/>
      <w:sz w:val="16"/>
      <w:szCs w:val="16"/>
      <w:lang w:val="x-none" w:eastAsia="x-none"/>
    </w:rPr>
  </w:style>
  <w:style w:type="character" w:customStyle="1" w:styleId="BalloonTextChar">
    <w:name w:val="Balloon Text Char"/>
    <w:link w:val="BalloonText"/>
    <w:rsid w:val="00597BE3"/>
    <w:rPr>
      <w:rFonts w:ascii="Tahoma" w:hAnsi="Tahoma" w:cs="Tahoma"/>
      <w:sz w:val="16"/>
      <w:szCs w:val="16"/>
    </w:rPr>
  </w:style>
  <w:style w:type="table" w:styleId="TableProfessional">
    <w:name w:val="Table Professional"/>
    <w:basedOn w:val="TableNormal"/>
    <w:rsid w:val="009E2C40"/>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op w:val="nil"/>
          <w:left w:val="nil"/>
          <w:bottom w:val="nil"/>
          <w:right w:val="nil"/>
          <w:insideH w:val="nil"/>
          <w:insideV w:val="nil"/>
          <w:tl2br w:val="nil"/>
          <w:tr2bl w:val="nil"/>
        </w:tcBorders>
        <w:shd w:val="solid" w:color="000000" w:fill="CCCCCC"/>
      </w:tcPr>
    </w:tblStylePr>
  </w:style>
  <w:style w:type="paragraph" w:styleId="Header">
    <w:name w:val="header"/>
    <w:basedOn w:val="Normal"/>
    <w:link w:val="HeaderChar"/>
    <w:rsid w:val="00FD1A8F"/>
    <w:pPr>
      <w:tabs>
        <w:tab w:val="center" w:pos="4320"/>
        <w:tab w:val="right" w:pos="8640"/>
      </w:tabs>
    </w:pPr>
  </w:style>
  <w:style w:type="paragraph" w:styleId="TOC4">
    <w:name w:val="toc 4"/>
    <w:basedOn w:val="Normal"/>
    <w:next w:val="Normal"/>
    <w:autoRedefine/>
    <w:uiPriority w:val="39"/>
    <w:rsid w:val="00FD1A8F"/>
    <w:pPr>
      <w:ind w:left="720"/>
    </w:pPr>
    <w:rPr>
      <w:sz w:val="18"/>
      <w:szCs w:val="18"/>
    </w:rPr>
  </w:style>
  <w:style w:type="paragraph" w:styleId="TOC5">
    <w:name w:val="toc 5"/>
    <w:basedOn w:val="Normal"/>
    <w:next w:val="Normal"/>
    <w:autoRedefine/>
    <w:uiPriority w:val="39"/>
    <w:rsid w:val="00FD1A8F"/>
    <w:pPr>
      <w:ind w:left="960"/>
    </w:pPr>
    <w:rPr>
      <w:sz w:val="18"/>
      <w:szCs w:val="18"/>
    </w:rPr>
  </w:style>
  <w:style w:type="paragraph" w:styleId="TOC6">
    <w:name w:val="toc 6"/>
    <w:basedOn w:val="Normal"/>
    <w:next w:val="Normal"/>
    <w:autoRedefine/>
    <w:uiPriority w:val="39"/>
    <w:rsid w:val="00FD1A8F"/>
    <w:pPr>
      <w:ind w:left="1200"/>
    </w:pPr>
    <w:rPr>
      <w:sz w:val="18"/>
      <w:szCs w:val="18"/>
    </w:rPr>
  </w:style>
  <w:style w:type="paragraph" w:styleId="TOC7">
    <w:name w:val="toc 7"/>
    <w:basedOn w:val="Normal"/>
    <w:next w:val="Normal"/>
    <w:autoRedefine/>
    <w:uiPriority w:val="39"/>
    <w:rsid w:val="00FD1A8F"/>
    <w:pPr>
      <w:ind w:left="1440"/>
    </w:pPr>
    <w:rPr>
      <w:sz w:val="18"/>
      <w:szCs w:val="18"/>
    </w:rPr>
  </w:style>
  <w:style w:type="paragraph" w:styleId="TOC8">
    <w:name w:val="toc 8"/>
    <w:basedOn w:val="Normal"/>
    <w:next w:val="Normal"/>
    <w:autoRedefine/>
    <w:uiPriority w:val="39"/>
    <w:rsid w:val="00FD1A8F"/>
    <w:pPr>
      <w:ind w:left="1680"/>
    </w:pPr>
    <w:rPr>
      <w:sz w:val="18"/>
      <w:szCs w:val="18"/>
    </w:rPr>
  </w:style>
  <w:style w:type="paragraph" w:styleId="TOC9">
    <w:name w:val="toc 9"/>
    <w:basedOn w:val="Normal"/>
    <w:next w:val="Normal"/>
    <w:autoRedefine/>
    <w:uiPriority w:val="39"/>
    <w:rsid w:val="00FD1A8F"/>
    <w:pPr>
      <w:ind w:left="1920"/>
    </w:pPr>
    <w:rPr>
      <w:sz w:val="18"/>
      <w:szCs w:val="18"/>
    </w:rPr>
  </w:style>
  <w:style w:type="character" w:styleId="CommentReference">
    <w:name w:val="annotation reference"/>
    <w:rsid w:val="007675AF"/>
    <w:rPr>
      <w:sz w:val="16"/>
      <w:szCs w:val="16"/>
    </w:rPr>
  </w:style>
  <w:style w:type="paragraph" w:styleId="CommentText">
    <w:name w:val="annotation text"/>
    <w:basedOn w:val="Normal"/>
    <w:link w:val="CommentTextChar"/>
    <w:rsid w:val="007675AF"/>
    <w:rPr>
      <w:sz w:val="20"/>
      <w:szCs w:val="20"/>
    </w:rPr>
  </w:style>
  <w:style w:type="paragraph" w:styleId="CommentSubject">
    <w:name w:val="annotation subject"/>
    <w:basedOn w:val="CommentText"/>
    <w:next w:val="CommentText"/>
    <w:link w:val="CommentSubjectChar"/>
    <w:rsid w:val="007675AF"/>
    <w:rPr>
      <w:b/>
      <w:bCs/>
    </w:rPr>
  </w:style>
  <w:style w:type="table" w:styleId="TableGrid1">
    <w:name w:val="Table Grid 1"/>
    <w:basedOn w:val="TableNormal"/>
    <w:rsid w:val="00E31530"/>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styleId="TOCHeading">
    <w:name w:val="TOC Heading"/>
    <w:basedOn w:val="Heading1"/>
    <w:next w:val="Normal"/>
    <w:uiPriority w:val="39"/>
    <w:qFormat/>
    <w:rsid w:val="00B70BE4"/>
    <w:pPr>
      <w:keepLines/>
      <w:spacing w:before="480" w:after="0" w:line="276" w:lineRule="auto"/>
      <w:outlineLvl w:val="9"/>
    </w:pPr>
    <w:rPr>
      <w:rFonts w:ascii="Cambria" w:hAnsi="Cambria" w:cs="Times New Roman"/>
      <w:color w:val="365F91"/>
      <w:kern w:val="0"/>
    </w:rPr>
  </w:style>
  <w:style w:type="table" w:styleId="LightShading">
    <w:name w:val="Light Shading"/>
    <w:basedOn w:val="TableNormal"/>
    <w:uiPriority w:val="60"/>
    <w:rsid w:val="000E2793"/>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0E2793"/>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styleId="Caption">
    <w:name w:val="caption"/>
    <w:basedOn w:val="Normal"/>
    <w:next w:val="Normal"/>
    <w:uiPriority w:val="35"/>
    <w:qFormat/>
    <w:rsid w:val="007156BF"/>
    <w:rPr>
      <w:b/>
      <w:bCs/>
      <w:sz w:val="20"/>
      <w:szCs w:val="20"/>
    </w:rPr>
  </w:style>
  <w:style w:type="character" w:customStyle="1" w:styleId="FooterChar">
    <w:name w:val="Footer Char"/>
    <w:link w:val="Footer"/>
    <w:rsid w:val="00D64EF7"/>
    <w:rPr>
      <w:sz w:val="24"/>
      <w:szCs w:val="24"/>
    </w:rPr>
  </w:style>
  <w:style w:type="character" w:styleId="Strong">
    <w:name w:val="Strong"/>
    <w:uiPriority w:val="22"/>
    <w:qFormat/>
    <w:rsid w:val="00EB464C"/>
    <w:rPr>
      <w:b/>
      <w:bCs/>
    </w:rPr>
  </w:style>
  <w:style w:type="paragraph" w:styleId="NoSpacing">
    <w:name w:val="No Spacing"/>
    <w:uiPriority w:val="1"/>
    <w:qFormat/>
    <w:rsid w:val="00787062"/>
    <w:rPr>
      <w:sz w:val="24"/>
      <w:szCs w:val="24"/>
    </w:rPr>
  </w:style>
  <w:style w:type="character" w:customStyle="1" w:styleId="FootnoteTextChar">
    <w:name w:val="Footnote Text Char"/>
    <w:link w:val="FootnoteText"/>
    <w:semiHidden/>
    <w:rsid w:val="00912602"/>
    <w:rPr>
      <w:rFonts w:ascii="Arial" w:hAnsi="Arial"/>
    </w:rPr>
  </w:style>
  <w:style w:type="numbering" w:customStyle="1" w:styleId="NoList1">
    <w:name w:val="No List1"/>
    <w:next w:val="NoList"/>
    <w:uiPriority w:val="99"/>
    <w:semiHidden/>
    <w:unhideWhenUsed/>
    <w:rsid w:val="00624D80"/>
  </w:style>
  <w:style w:type="table" w:customStyle="1" w:styleId="TableStyle11">
    <w:name w:val="Table Style11"/>
    <w:basedOn w:val="TableWeb1"/>
    <w:rsid w:val="00624D80"/>
    <w:rPr>
      <w:rFonts w:ascii="Garamond" w:hAnsi="Garamond"/>
      <w:sz w:val="24"/>
    </w:rPr>
    <w:tblPr>
      <w:tblStyleRowBandSize w:val="1"/>
    </w:tblPr>
    <w:tcPr>
      <w:shd w:val="clear" w:color="auto" w:fill="auto"/>
    </w:tcPr>
    <w:tblStylePr w:type="firstRow">
      <w:rPr>
        <w:color w:val="auto"/>
      </w:rPr>
      <w:tblPr/>
      <w:tcPr>
        <w:tcBorders>
          <w:tl2br w:val="none" w:sz="0" w:space="0" w:color="auto"/>
          <w:tr2bl w:val="none" w:sz="0" w:space="0" w:color="auto"/>
        </w:tcBorders>
        <w:shd w:val="clear" w:color="auto" w:fill="CCCCCC"/>
      </w:tcPr>
    </w:tblStylePr>
    <w:tblStylePr w:type="band1Horz">
      <w:rPr>
        <w:rFonts w:ascii="Arial Bold" w:hAnsi="Arial Bold"/>
      </w:rPr>
      <w:tblPr/>
      <w:tcPr>
        <w:shd w:val="clear" w:color="auto" w:fill="FFFF99"/>
      </w:tcPr>
    </w:tblStylePr>
    <w:tblStylePr w:type="band2Horz">
      <w:rPr>
        <w:rFonts w:ascii="Calibri" w:hAnsi="Calibri"/>
        <w:sz w:val="24"/>
      </w:rPr>
      <w:tblPr/>
      <w:tcPr>
        <w:shd w:val="clear" w:color="auto" w:fill="FFFFFF"/>
      </w:tcPr>
    </w:tblStylePr>
  </w:style>
  <w:style w:type="paragraph" w:customStyle="1" w:styleId="DocumentText">
    <w:name w:val="Document Text"/>
    <w:basedOn w:val="Normal"/>
    <w:link w:val="DocumentTextChar"/>
    <w:qFormat/>
    <w:rsid w:val="00EA64CE"/>
    <w:pPr>
      <w:spacing w:after="300" w:line="360" w:lineRule="auto"/>
      <w:jc w:val="both"/>
    </w:pPr>
    <w:rPr>
      <w:rFonts w:cs="Arial"/>
      <w:szCs w:val="22"/>
    </w:rPr>
  </w:style>
  <w:style w:type="paragraph" w:styleId="Title">
    <w:name w:val="Title"/>
    <w:basedOn w:val="Normal"/>
    <w:next w:val="Normal"/>
    <w:link w:val="TitleChar"/>
    <w:uiPriority w:val="10"/>
    <w:qFormat/>
    <w:rsid w:val="00236656"/>
    <w:pPr>
      <w:spacing w:before="240" w:after="60"/>
      <w:jc w:val="center"/>
      <w:outlineLvl w:val="0"/>
    </w:pPr>
    <w:rPr>
      <w:rFonts w:ascii="Calibri Light" w:hAnsi="Calibri Light"/>
      <w:b/>
      <w:bCs/>
      <w:kern w:val="28"/>
      <w:sz w:val="32"/>
      <w:szCs w:val="32"/>
    </w:rPr>
  </w:style>
  <w:style w:type="character" w:customStyle="1" w:styleId="DocumentTextChar">
    <w:name w:val="Document Text Char"/>
    <w:link w:val="DocumentText"/>
    <w:rsid w:val="00EA64CE"/>
    <w:rPr>
      <w:rFonts w:ascii="Arial" w:hAnsi="Arial" w:cs="Arial"/>
      <w:sz w:val="22"/>
      <w:szCs w:val="22"/>
    </w:rPr>
  </w:style>
  <w:style w:type="character" w:customStyle="1" w:styleId="TitleChar">
    <w:name w:val="Title Char"/>
    <w:link w:val="Title"/>
    <w:uiPriority w:val="10"/>
    <w:rsid w:val="00236656"/>
    <w:rPr>
      <w:rFonts w:ascii="Calibri Light" w:eastAsia="Times New Roman" w:hAnsi="Calibri Light" w:cs="Times New Roman"/>
      <w:b/>
      <w:bCs/>
      <w:kern w:val="28"/>
      <w:sz w:val="32"/>
      <w:szCs w:val="32"/>
    </w:rPr>
  </w:style>
  <w:style w:type="character" w:customStyle="1" w:styleId="HeaderChar">
    <w:name w:val="Header Char"/>
    <w:link w:val="Header"/>
    <w:rsid w:val="0056270A"/>
    <w:rPr>
      <w:rFonts w:ascii="Arial" w:hAnsi="Arial"/>
      <w:sz w:val="22"/>
      <w:szCs w:val="24"/>
    </w:rPr>
  </w:style>
  <w:style w:type="character" w:styleId="PlaceholderText">
    <w:name w:val="Placeholder Text"/>
    <w:uiPriority w:val="99"/>
    <w:semiHidden/>
    <w:rsid w:val="00AA3A1E"/>
    <w:rPr>
      <w:color w:val="808080"/>
    </w:rPr>
  </w:style>
  <w:style w:type="character" w:customStyle="1" w:styleId="CommentTextChar">
    <w:name w:val="Comment Text Char"/>
    <w:link w:val="CommentText"/>
    <w:rsid w:val="006B0685"/>
    <w:rPr>
      <w:rFonts w:ascii="Arial" w:hAnsi="Arial"/>
    </w:rPr>
  </w:style>
  <w:style w:type="character" w:customStyle="1" w:styleId="CommentSubjectChar">
    <w:name w:val="Comment Subject Char"/>
    <w:link w:val="CommentSubject"/>
    <w:rsid w:val="006B0685"/>
    <w:rPr>
      <w:rFonts w:ascii="Arial" w:hAnsi="Arial"/>
      <w:b/>
      <w:bCs/>
    </w:rPr>
  </w:style>
  <w:style w:type="character" w:styleId="Emphasis">
    <w:name w:val="Emphasis"/>
    <w:uiPriority w:val="20"/>
    <w:qFormat/>
    <w:rsid w:val="006B0685"/>
    <w:rPr>
      <w:i/>
      <w:iCs/>
    </w:rPr>
  </w:style>
  <w:style w:type="character" w:styleId="UnresolvedMention">
    <w:name w:val="Unresolved Mention"/>
    <w:uiPriority w:val="99"/>
    <w:semiHidden/>
    <w:unhideWhenUsed/>
    <w:rsid w:val="00F02EA0"/>
    <w:rPr>
      <w:color w:val="808080"/>
      <w:shd w:val="clear" w:color="auto" w:fill="E6E6E6"/>
    </w:rPr>
  </w:style>
  <w:style w:type="numbering" w:customStyle="1" w:styleId="NoList2">
    <w:name w:val="No List2"/>
    <w:next w:val="NoList"/>
    <w:uiPriority w:val="99"/>
    <w:semiHidden/>
    <w:unhideWhenUsed/>
    <w:rsid w:val="00752507"/>
  </w:style>
  <w:style w:type="table" w:customStyle="1" w:styleId="TableStyle12">
    <w:name w:val="Table Style12"/>
    <w:basedOn w:val="TableWeb1"/>
    <w:rsid w:val="00752507"/>
    <w:rPr>
      <w:rFonts w:ascii="Garamond" w:hAnsi="Garamond"/>
      <w:sz w:val="24"/>
    </w:rPr>
    <w:tblPr>
      <w:tblStyleRowBandSize w:val="1"/>
    </w:tblPr>
    <w:tcPr>
      <w:shd w:val="clear" w:color="auto" w:fill="auto"/>
    </w:tcPr>
    <w:tblStylePr w:type="firstRow">
      <w:rPr>
        <w:color w:val="auto"/>
      </w:rPr>
      <w:tblPr/>
      <w:tcPr>
        <w:tcBorders>
          <w:tl2br w:val="none" w:sz="0" w:space="0" w:color="auto"/>
          <w:tr2bl w:val="none" w:sz="0" w:space="0" w:color="auto"/>
        </w:tcBorders>
        <w:shd w:val="clear" w:color="auto" w:fill="CCCCCC"/>
      </w:tcPr>
    </w:tblStylePr>
    <w:tblStylePr w:type="band1Horz">
      <w:rPr>
        <w:rFonts w:ascii="Cambria" w:hAnsi="Cambria"/>
      </w:rPr>
      <w:tblPr/>
      <w:tcPr>
        <w:shd w:val="clear" w:color="auto" w:fill="FFFF99"/>
      </w:tcPr>
    </w:tblStylePr>
    <w:tblStylePr w:type="band2Horz">
      <w:rPr>
        <w:rFonts w:ascii="Calibri" w:hAnsi="Calibri"/>
        <w:sz w:val="24"/>
      </w:rPr>
      <w:tblPr/>
      <w:tcPr>
        <w:shd w:val="clear" w:color="auto" w:fill="FFFFFF"/>
      </w:tcPr>
    </w:tblStylePr>
  </w:style>
  <w:style w:type="table" w:customStyle="1" w:styleId="TableWeb11">
    <w:name w:val="Table Web 11"/>
    <w:basedOn w:val="TableNormal"/>
    <w:next w:val="TableWeb1"/>
    <w:rsid w:val="00752507"/>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Professional1">
    <w:name w:val="Table Professional1"/>
    <w:basedOn w:val="TableNormal"/>
    <w:next w:val="TableProfessional"/>
    <w:rsid w:val="00752507"/>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Subtitle1">
    <w:name w:val="Subtitle1"/>
    <w:basedOn w:val="Normal"/>
    <w:next w:val="Normal"/>
    <w:uiPriority w:val="11"/>
    <w:qFormat/>
    <w:rsid w:val="00752507"/>
    <w:pPr>
      <w:spacing w:after="60"/>
      <w:jc w:val="center"/>
      <w:outlineLvl w:val="1"/>
    </w:pPr>
    <w:rPr>
      <w:rFonts w:ascii="Cambria" w:hAnsi="Cambria"/>
      <w:sz w:val="24"/>
    </w:rPr>
  </w:style>
  <w:style w:type="character" w:customStyle="1" w:styleId="SubtitleChar">
    <w:name w:val="Subtitle Char"/>
    <w:link w:val="Subtitle"/>
    <w:uiPriority w:val="11"/>
    <w:rsid w:val="00752507"/>
    <w:rPr>
      <w:rFonts w:ascii="Cambria" w:eastAsia="Times New Roman" w:hAnsi="Cambria" w:cs="Times New Roman"/>
      <w:sz w:val="24"/>
      <w:szCs w:val="24"/>
    </w:rPr>
  </w:style>
  <w:style w:type="paragraph" w:styleId="Subtitle">
    <w:name w:val="Subtitle"/>
    <w:basedOn w:val="Normal"/>
    <w:next w:val="Normal"/>
    <w:link w:val="SubtitleChar"/>
    <w:uiPriority w:val="11"/>
    <w:qFormat/>
    <w:rsid w:val="00752507"/>
    <w:pPr>
      <w:spacing w:after="60"/>
      <w:jc w:val="center"/>
      <w:outlineLvl w:val="1"/>
    </w:pPr>
    <w:rPr>
      <w:rFonts w:ascii="Cambria" w:hAnsi="Cambria"/>
      <w:sz w:val="24"/>
    </w:rPr>
  </w:style>
  <w:style w:type="character" w:customStyle="1" w:styleId="SubtitleChar1">
    <w:name w:val="Subtitle Char1"/>
    <w:uiPriority w:val="11"/>
    <w:rsid w:val="00752507"/>
    <w:rPr>
      <w:rFonts w:ascii="Calibri Light" w:eastAsia="Times New Roman" w:hAnsi="Calibri Light" w:cs="Times New Roman"/>
      <w:sz w:val="24"/>
      <w:szCs w:val="24"/>
    </w:rPr>
  </w:style>
  <w:style w:type="numbering" w:customStyle="1" w:styleId="NoList3">
    <w:name w:val="No List3"/>
    <w:next w:val="NoList"/>
    <w:uiPriority w:val="99"/>
    <w:semiHidden/>
    <w:unhideWhenUsed/>
    <w:rsid w:val="008A5CB9"/>
  </w:style>
  <w:style w:type="table" w:customStyle="1" w:styleId="TableStyle13">
    <w:name w:val="Table Style13"/>
    <w:basedOn w:val="TableWeb1"/>
    <w:rsid w:val="008A5CB9"/>
    <w:rPr>
      <w:rFonts w:ascii="Garamond" w:hAnsi="Garamond"/>
      <w:sz w:val="24"/>
    </w:rPr>
    <w:tblPr>
      <w:tblStyleRowBandSize w:val="1"/>
    </w:tblPr>
    <w:tcPr>
      <w:shd w:val="clear" w:color="auto" w:fill="auto"/>
    </w:tcPr>
    <w:tblStylePr w:type="firstRow">
      <w:rPr>
        <w:color w:val="auto"/>
      </w:rPr>
      <w:tblPr/>
      <w:tcPr>
        <w:tcBorders>
          <w:tl2br w:val="none" w:sz="0" w:space="0" w:color="auto"/>
          <w:tr2bl w:val="none" w:sz="0" w:space="0" w:color="auto"/>
        </w:tcBorders>
        <w:shd w:val="clear" w:color="auto" w:fill="CCCCCC"/>
      </w:tcPr>
    </w:tblStylePr>
    <w:tblStylePr w:type="band1Horz">
      <w:rPr>
        <w:rFonts w:ascii="Tahoma" w:hAnsi="Tahoma"/>
      </w:rPr>
      <w:tblPr/>
      <w:tcPr>
        <w:shd w:val="clear" w:color="auto" w:fill="FFFF99"/>
      </w:tcPr>
    </w:tblStylePr>
    <w:tblStylePr w:type="band2Horz">
      <w:rPr>
        <w:rFonts w:ascii="Calibri" w:hAnsi="Calibri"/>
        <w:sz w:val="24"/>
      </w:rPr>
      <w:tblPr/>
      <w:tcPr>
        <w:shd w:val="clear" w:color="auto" w:fill="FFFFFF"/>
      </w:tcPr>
    </w:tblStylePr>
  </w:style>
  <w:style w:type="table" w:customStyle="1" w:styleId="TableWeb12">
    <w:name w:val="Table Web 12"/>
    <w:basedOn w:val="TableNormal"/>
    <w:next w:val="TableWeb1"/>
    <w:rsid w:val="008A5CB9"/>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NoList4">
    <w:name w:val="No List4"/>
    <w:next w:val="NoList"/>
    <w:uiPriority w:val="99"/>
    <w:semiHidden/>
    <w:rsid w:val="00BB7ED7"/>
  </w:style>
  <w:style w:type="table" w:customStyle="1" w:styleId="TableStyle14">
    <w:name w:val="Table Style14"/>
    <w:basedOn w:val="TableWeb1"/>
    <w:rsid w:val="00BB7ED7"/>
    <w:rPr>
      <w:rFonts w:ascii="Garamond" w:hAnsi="Garamond"/>
      <w:sz w:val="24"/>
    </w:rPr>
    <w:tblPr>
      <w:tblStyleRowBandSize w:val="1"/>
    </w:tblPr>
    <w:tcPr>
      <w:shd w:val="clear" w:color="auto" w:fill="auto"/>
    </w:tcPr>
    <w:tblStylePr w:type="firstRow">
      <w:rPr>
        <w:color w:val="auto"/>
      </w:rPr>
      <w:tblPr/>
      <w:tcPr>
        <w:tcBorders>
          <w:tl2br w:val="none" w:sz="0" w:space="0" w:color="auto"/>
          <w:tr2bl w:val="none" w:sz="0" w:space="0" w:color="auto"/>
        </w:tcBorders>
        <w:shd w:val="clear" w:color="auto" w:fill="CCCCCC"/>
      </w:tcPr>
    </w:tblStylePr>
    <w:tblStylePr w:type="band1Horz">
      <w:rPr>
        <w:rFonts w:ascii="Arial Bold" w:hAnsi="Arial Bold"/>
      </w:rPr>
      <w:tblPr/>
      <w:tcPr>
        <w:shd w:val="clear" w:color="auto" w:fill="FFFF99"/>
      </w:tcPr>
    </w:tblStylePr>
    <w:tblStylePr w:type="band2Horz">
      <w:rPr>
        <w:rFonts w:ascii="Calibri" w:hAnsi="Calibri"/>
        <w:sz w:val="24"/>
      </w:rPr>
      <w:tblPr/>
      <w:tcPr>
        <w:shd w:val="clear" w:color="auto" w:fill="FFFFFF"/>
      </w:tcPr>
    </w:tblStylePr>
  </w:style>
  <w:style w:type="table" w:customStyle="1" w:styleId="TableWeb13">
    <w:name w:val="Table Web 13"/>
    <w:basedOn w:val="TableNormal"/>
    <w:next w:val="TableWeb1"/>
    <w:rsid w:val="00BB7ED7"/>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msonormal0">
    <w:name w:val="msonormal"/>
    <w:basedOn w:val="Normal"/>
    <w:rsid w:val="00EC7D1D"/>
    <w:pPr>
      <w:spacing w:before="100" w:beforeAutospacing="1" w:after="100" w:afterAutospacing="1"/>
    </w:pPr>
    <w:rPr>
      <w:rFonts w:ascii="Times New Roman" w:hAnsi="Times New Roman"/>
      <w:sz w:val="24"/>
    </w:rPr>
  </w:style>
  <w:style w:type="numbering" w:customStyle="1" w:styleId="NoList5">
    <w:name w:val="No List5"/>
    <w:next w:val="NoList"/>
    <w:uiPriority w:val="99"/>
    <w:semiHidden/>
    <w:unhideWhenUsed/>
    <w:rsid w:val="001C387D"/>
  </w:style>
  <w:style w:type="table" w:customStyle="1" w:styleId="TableGrid11">
    <w:name w:val="Table Grid 11"/>
    <w:basedOn w:val="TableNormal"/>
    <w:next w:val="TableGrid1"/>
    <w:rsid w:val="001C387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Style15">
    <w:name w:val="Table Style15"/>
    <w:basedOn w:val="TableWeb1"/>
    <w:rsid w:val="001C387D"/>
    <w:rPr>
      <w:rFonts w:ascii="Garamond" w:hAnsi="Garamond"/>
      <w:sz w:val="24"/>
    </w:rPr>
    <w:tblPr>
      <w:tblStyleRowBandSize w:val="1"/>
    </w:tblPr>
    <w:tcPr>
      <w:shd w:val="clear" w:color="auto" w:fill="auto"/>
    </w:tcPr>
    <w:tblStylePr w:type="firstRow">
      <w:rPr>
        <w:color w:val="auto"/>
      </w:rPr>
      <w:tblPr/>
      <w:tcPr>
        <w:tcBorders>
          <w:tl2br w:val="none" w:sz="0" w:space="0" w:color="auto"/>
          <w:tr2bl w:val="none" w:sz="0" w:space="0" w:color="auto"/>
        </w:tcBorders>
        <w:shd w:val="clear" w:color="auto" w:fill="CCCCCC"/>
      </w:tcPr>
    </w:tblStylePr>
    <w:tblStylePr w:type="band1Horz">
      <w:rPr>
        <w:rFonts w:ascii="Arial Bold" w:hAnsi="Arial Bold"/>
      </w:rPr>
      <w:tblPr/>
      <w:tcPr>
        <w:shd w:val="clear" w:color="auto" w:fill="FFFF99"/>
      </w:tcPr>
    </w:tblStylePr>
    <w:tblStylePr w:type="band2Horz">
      <w:rPr>
        <w:rFonts w:ascii="Calibri" w:hAnsi="Calibri"/>
        <w:sz w:val="24"/>
      </w:rPr>
      <w:tblPr/>
      <w:tcPr>
        <w:shd w:val="clear" w:color="auto" w:fill="FFFFFF"/>
      </w:tcPr>
    </w:tblStylePr>
  </w:style>
  <w:style w:type="table" w:customStyle="1" w:styleId="TableWeb14">
    <w:name w:val="Table Web 14"/>
    <w:basedOn w:val="TableNormal"/>
    <w:next w:val="TableWeb1"/>
    <w:rsid w:val="001C387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784552">
      <w:bodyDiv w:val="1"/>
      <w:marLeft w:val="0"/>
      <w:marRight w:val="0"/>
      <w:marTop w:val="0"/>
      <w:marBottom w:val="0"/>
      <w:divBdr>
        <w:top w:val="none" w:sz="0" w:space="0" w:color="auto"/>
        <w:left w:val="none" w:sz="0" w:space="0" w:color="auto"/>
        <w:bottom w:val="none" w:sz="0" w:space="0" w:color="auto"/>
        <w:right w:val="none" w:sz="0" w:space="0" w:color="auto"/>
      </w:divBdr>
    </w:div>
    <w:div w:id="31928291">
      <w:bodyDiv w:val="1"/>
      <w:marLeft w:val="0"/>
      <w:marRight w:val="0"/>
      <w:marTop w:val="0"/>
      <w:marBottom w:val="0"/>
      <w:divBdr>
        <w:top w:val="none" w:sz="0" w:space="0" w:color="auto"/>
        <w:left w:val="none" w:sz="0" w:space="0" w:color="auto"/>
        <w:bottom w:val="none" w:sz="0" w:space="0" w:color="auto"/>
        <w:right w:val="none" w:sz="0" w:space="0" w:color="auto"/>
      </w:divBdr>
    </w:div>
    <w:div w:id="50345150">
      <w:bodyDiv w:val="1"/>
      <w:marLeft w:val="0"/>
      <w:marRight w:val="0"/>
      <w:marTop w:val="0"/>
      <w:marBottom w:val="0"/>
      <w:divBdr>
        <w:top w:val="none" w:sz="0" w:space="0" w:color="auto"/>
        <w:left w:val="none" w:sz="0" w:space="0" w:color="auto"/>
        <w:bottom w:val="none" w:sz="0" w:space="0" w:color="auto"/>
        <w:right w:val="none" w:sz="0" w:space="0" w:color="auto"/>
      </w:divBdr>
    </w:div>
    <w:div w:id="102462796">
      <w:bodyDiv w:val="1"/>
      <w:marLeft w:val="0"/>
      <w:marRight w:val="0"/>
      <w:marTop w:val="0"/>
      <w:marBottom w:val="0"/>
      <w:divBdr>
        <w:top w:val="none" w:sz="0" w:space="0" w:color="auto"/>
        <w:left w:val="none" w:sz="0" w:space="0" w:color="auto"/>
        <w:bottom w:val="none" w:sz="0" w:space="0" w:color="auto"/>
        <w:right w:val="none" w:sz="0" w:space="0" w:color="auto"/>
      </w:divBdr>
    </w:div>
    <w:div w:id="114837525">
      <w:bodyDiv w:val="1"/>
      <w:marLeft w:val="0"/>
      <w:marRight w:val="0"/>
      <w:marTop w:val="0"/>
      <w:marBottom w:val="0"/>
      <w:divBdr>
        <w:top w:val="none" w:sz="0" w:space="0" w:color="auto"/>
        <w:left w:val="none" w:sz="0" w:space="0" w:color="auto"/>
        <w:bottom w:val="none" w:sz="0" w:space="0" w:color="auto"/>
        <w:right w:val="none" w:sz="0" w:space="0" w:color="auto"/>
      </w:divBdr>
      <w:divsChild>
        <w:div w:id="511604217">
          <w:marLeft w:val="0"/>
          <w:marRight w:val="0"/>
          <w:marTop w:val="0"/>
          <w:marBottom w:val="0"/>
          <w:divBdr>
            <w:top w:val="none" w:sz="0" w:space="0" w:color="auto"/>
            <w:left w:val="none" w:sz="0" w:space="0" w:color="auto"/>
            <w:bottom w:val="none" w:sz="0" w:space="0" w:color="auto"/>
            <w:right w:val="none" w:sz="0" w:space="0" w:color="auto"/>
          </w:divBdr>
          <w:divsChild>
            <w:div w:id="58453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984676">
      <w:bodyDiv w:val="1"/>
      <w:marLeft w:val="0"/>
      <w:marRight w:val="0"/>
      <w:marTop w:val="0"/>
      <w:marBottom w:val="0"/>
      <w:divBdr>
        <w:top w:val="none" w:sz="0" w:space="0" w:color="auto"/>
        <w:left w:val="none" w:sz="0" w:space="0" w:color="auto"/>
        <w:bottom w:val="none" w:sz="0" w:space="0" w:color="auto"/>
        <w:right w:val="none" w:sz="0" w:space="0" w:color="auto"/>
      </w:divBdr>
    </w:div>
    <w:div w:id="201792019">
      <w:bodyDiv w:val="1"/>
      <w:marLeft w:val="0"/>
      <w:marRight w:val="0"/>
      <w:marTop w:val="0"/>
      <w:marBottom w:val="0"/>
      <w:divBdr>
        <w:top w:val="none" w:sz="0" w:space="0" w:color="auto"/>
        <w:left w:val="none" w:sz="0" w:space="0" w:color="auto"/>
        <w:bottom w:val="none" w:sz="0" w:space="0" w:color="auto"/>
        <w:right w:val="none" w:sz="0" w:space="0" w:color="auto"/>
      </w:divBdr>
    </w:div>
    <w:div w:id="227306179">
      <w:bodyDiv w:val="1"/>
      <w:marLeft w:val="0"/>
      <w:marRight w:val="0"/>
      <w:marTop w:val="0"/>
      <w:marBottom w:val="0"/>
      <w:divBdr>
        <w:top w:val="none" w:sz="0" w:space="0" w:color="auto"/>
        <w:left w:val="none" w:sz="0" w:space="0" w:color="auto"/>
        <w:bottom w:val="none" w:sz="0" w:space="0" w:color="auto"/>
        <w:right w:val="none" w:sz="0" w:space="0" w:color="auto"/>
      </w:divBdr>
    </w:div>
    <w:div w:id="230696018">
      <w:bodyDiv w:val="1"/>
      <w:marLeft w:val="0"/>
      <w:marRight w:val="0"/>
      <w:marTop w:val="0"/>
      <w:marBottom w:val="0"/>
      <w:divBdr>
        <w:top w:val="none" w:sz="0" w:space="0" w:color="auto"/>
        <w:left w:val="none" w:sz="0" w:space="0" w:color="auto"/>
        <w:bottom w:val="none" w:sz="0" w:space="0" w:color="auto"/>
        <w:right w:val="none" w:sz="0" w:space="0" w:color="auto"/>
      </w:divBdr>
    </w:div>
    <w:div w:id="252015086">
      <w:bodyDiv w:val="1"/>
      <w:marLeft w:val="0"/>
      <w:marRight w:val="0"/>
      <w:marTop w:val="0"/>
      <w:marBottom w:val="0"/>
      <w:divBdr>
        <w:top w:val="none" w:sz="0" w:space="0" w:color="auto"/>
        <w:left w:val="none" w:sz="0" w:space="0" w:color="auto"/>
        <w:bottom w:val="none" w:sz="0" w:space="0" w:color="auto"/>
        <w:right w:val="none" w:sz="0" w:space="0" w:color="auto"/>
      </w:divBdr>
    </w:div>
    <w:div w:id="263194559">
      <w:bodyDiv w:val="1"/>
      <w:marLeft w:val="0"/>
      <w:marRight w:val="0"/>
      <w:marTop w:val="0"/>
      <w:marBottom w:val="0"/>
      <w:divBdr>
        <w:top w:val="none" w:sz="0" w:space="0" w:color="auto"/>
        <w:left w:val="none" w:sz="0" w:space="0" w:color="auto"/>
        <w:bottom w:val="none" w:sz="0" w:space="0" w:color="auto"/>
        <w:right w:val="none" w:sz="0" w:space="0" w:color="auto"/>
      </w:divBdr>
    </w:div>
    <w:div w:id="284819958">
      <w:bodyDiv w:val="1"/>
      <w:marLeft w:val="0"/>
      <w:marRight w:val="0"/>
      <w:marTop w:val="0"/>
      <w:marBottom w:val="0"/>
      <w:divBdr>
        <w:top w:val="none" w:sz="0" w:space="0" w:color="auto"/>
        <w:left w:val="none" w:sz="0" w:space="0" w:color="auto"/>
        <w:bottom w:val="none" w:sz="0" w:space="0" w:color="auto"/>
        <w:right w:val="none" w:sz="0" w:space="0" w:color="auto"/>
      </w:divBdr>
    </w:div>
    <w:div w:id="296954302">
      <w:bodyDiv w:val="1"/>
      <w:marLeft w:val="0"/>
      <w:marRight w:val="0"/>
      <w:marTop w:val="0"/>
      <w:marBottom w:val="0"/>
      <w:divBdr>
        <w:top w:val="none" w:sz="0" w:space="0" w:color="auto"/>
        <w:left w:val="none" w:sz="0" w:space="0" w:color="auto"/>
        <w:bottom w:val="none" w:sz="0" w:space="0" w:color="auto"/>
        <w:right w:val="none" w:sz="0" w:space="0" w:color="auto"/>
      </w:divBdr>
    </w:div>
    <w:div w:id="308444073">
      <w:bodyDiv w:val="1"/>
      <w:marLeft w:val="0"/>
      <w:marRight w:val="0"/>
      <w:marTop w:val="0"/>
      <w:marBottom w:val="0"/>
      <w:divBdr>
        <w:top w:val="none" w:sz="0" w:space="0" w:color="auto"/>
        <w:left w:val="none" w:sz="0" w:space="0" w:color="auto"/>
        <w:bottom w:val="none" w:sz="0" w:space="0" w:color="auto"/>
        <w:right w:val="none" w:sz="0" w:space="0" w:color="auto"/>
      </w:divBdr>
    </w:div>
    <w:div w:id="419835498">
      <w:bodyDiv w:val="1"/>
      <w:marLeft w:val="0"/>
      <w:marRight w:val="0"/>
      <w:marTop w:val="0"/>
      <w:marBottom w:val="0"/>
      <w:divBdr>
        <w:top w:val="none" w:sz="0" w:space="0" w:color="auto"/>
        <w:left w:val="none" w:sz="0" w:space="0" w:color="auto"/>
        <w:bottom w:val="none" w:sz="0" w:space="0" w:color="auto"/>
        <w:right w:val="none" w:sz="0" w:space="0" w:color="auto"/>
      </w:divBdr>
    </w:div>
    <w:div w:id="425729877">
      <w:bodyDiv w:val="1"/>
      <w:marLeft w:val="0"/>
      <w:marRight w:val="0"/>
      <w:marTop w:val="0"/>
      <w:marBottom w:val="0"/>
      <w:divBdr>
        <w:top w:val="none" w:sz="0" w:space="0" w:color="auto"/>
        <w:left w:val="none" w:sz="0" w:space="0" w:color="auto"/>
        <w:bottom w:val="none" w:sz="0" w:space="0" w:color="auto"/>
        <w:right w:val="none" w:sz="0" w:space="0" w:color="auto"/>
      </w:divBdr>
    </w:div>
    <w:div w:id="482241015">
      <w:bodyDiv w:val="1"/>
      <w:marLeft w:val="0"/>
      <w:marRight w:val="0"/>
      <w:marTop w:val="0"/>
      <w:marBottom w:val="0"/>
      <w:divBdr>
        <w:top w:val="none" w:sz="0" w:space="0" w:color="auto"/>
        <w:left w:val="none" w:sz="0" w:space="0" w:color="auto"/>
        <w:bottom w:val="none" w:sz="0" w:space="0" w:color="auto"/>
        <w:right w:val="none" w:sz="0" w:space="0" w:color="auto"/>
      </w:divBdr>
    </w:div>
    <w:div w:id="526673891">
      <w:bodyDiv w:val="1"/>
      <w:marLeft w:val="0"/>
      <w:marRight w:val="0"/>
      <w:marTop w:val="0"/>
      <w:marBottom w:val="0"/>
      <w:divBdr>
        <w:top w:val="none" w:sz="0" w:space="0" w:color="auto"/>
        <w:left w:val="none" w:sz="0" w:space="0" w:color="auto"/>
        <w:bottom w:val="none" w:sz="0" w:space="0" w:color="auto"/>
        <w:right w:val="none" w:sz="0" w:space="0" w:color="auto"/>
      </w:divBdr>
    </w:div>
    <w:div w:id="661854680">
      <w:bodyDiv w:val="1"/>
      <w:marLeft w:val="0"/>
      <w:marRight w:val="0"/>
      <w:marTop w:val="0"/>
      <w:marBottom w:val="0"/>
      <w:divBdr>
        <w:top w:val="none" w:sz="0" w:space="0" w:color="auto"/>
        <w:left w:val="none" w:sz="0" w:space="0" w:color="auto"/>
        <w:bottom w:val="none" w:sz="0" w:space="0" w:color="auto"/>
        <w:right w:val="none" w:sz="0" w:space="0" w:color="auto"/>
      </w:divBdr>
    </w:div>
    <w:div w:id="686100570">
      <w:bodyDiv w:val="1"/>
      <w:marLeft w:val="0"/>
      <w:marRight w:val="0"/>
      <w:marTop w:val="0"/>
      <w:marBottom w:val="0"/>
      <w:divBdr>
        <w:top w:val="none" w:sz="0" w:space="0" w:color="auto"/>
        <w:left w:val="none" w:sz="0" w:space="0" w:color="auto"/>
        <w:bottom w:val="none" w:sz="0" w:space="0" w:color="auto"/>
        <w:right w:val="none" w:sz="0" w:space="0" w:color="auto"/>
      </w:divBdr>
    </w:div>
    <w:div w:id="783842479">
      <w:bodyDiv w:val="1"/>
      <w:marLeft w:val="0"/>
      <w:marRight w:val="0"/>
      <w:marTop w:val="0"/>
      <w:marBottom w:val="0"/>
      <w:divBdr>
        <w:top w:val="none" w:sz="0" w:space="0" w:color="auto"/>
        <w:left w:val="none" w:sz="0" w:space="0" w:color="auto"/>
        <w:bottom w:val="none" w:sz="0" w:space="0" w:color="auto"/>
        <w:right w:val="none" w:sz="0" w:space="0" w:color="auto"/>
      </w:divBdr>
    </w:div>
    <w:div w:id="838469059">
      <w:bodyDiv w:val="1"/>
      <w:marLeft w:val="0"/>
      <w:marRight w:val="0"/>
      <w:marTop w:val="0"/>
      <w:marBottom w:val="0"/>
      <w:divBdr>
        <w:top w:val="none" w:sz="0" w:space="0" w:color="auto"/>
        <w:left w:val="none" w:sz="0" w:space="0" w:color="auto"/>
        <w:bottom w:val="none" w:sz="0" w:space="0" w:color="auto"/>
        <w:right w:val="none" w:sz="0" w:space="0" w:color="auto"/>
      </w:divBdr>
    </w:div>
    <w:div w:id="861170947">
      <w:bodyDiv w:val="1"/>
      <w:marLeft w:val="0"/>
      <w:marRight w:val="0"/>
      <w:marTop w:val="0"/>
      <w:marBottom w:val="0"/>
      <w:divBdr>
        <w:top w:val="none" w:sz="0" w:space="0" w:color="auto"/>
        <w:left w:val="none" w:sz="0" w:space="0" w:color="auto"/>
        <w:bottom w:val="none" w:sz="0" w:space="0" w:color="auto"/>
        <w:right w:val="none" w:sz="0" w:space="0" w:color="auto"/>
      </w:divBdr>
    </w:div>
    <w:div w:id="903297867">
      <w:bodyDiv w:val="1"/>
      <w:marLeft w:val="0"/>
      <w:marRight w:val="0"/>
      <w:marTop w:val="0"/>
      <w:marBottom w:val="0"/>
      <w:divBdr>
        <w:top w:val="none" w:sz="0" w:space="0" w:color="auto"/>
        <w:left w:val="none" w:sz="0" w:space="0" w:color="auto"/>
        <w:bottom w:val="none" w:sz="0" w:space="0" w:color="auto"/>
        <w:right w:val="none" w:sz="0" w:space="0" w:color="auto"/>
      </w:divBdr>
    </w:div>
    <w:div w:id="947198025">
      <w:bodyDiv w:val="1"/>
      <w:marLeft w:val="0"/>
      <w:marRight w:val="0"/>
      <w:marTop w:val="0"/>
      <w:marBottom w:val="0"/>
      <w:divBdr>
        <w:top w:val="none" w:sz="0" w:space="0" w:color="auto"/>
        <w:left w:val="none" w:sz="0" w:space="0" w:color="auto"/>
        <w:bottom w:val="none" w:sz="0" w:space="0" w:color="auto"/>
        <w:right w:val="none" w:sz="0" w:space="0" w:color="auto"/>
      </w:divBdr>
    </w:div>
    <w:div w:id="976224872">
      <w:bodyDiv w:val="1"/>
      <w:marLeft w:val="0"/>
      <w:marRight w:val="0"/>
      <w:marTop w:val="0"/>
      <w:marBottom w:val="0"/>
      <w:divBdr>
        <w:top w:val="none" w:sz="0" w:space="0" w:color="auto"/>
        <w:left w:val="none" w:sz="0" w:space="0" w:color="auto"/>
        <w:bottom w:val="none" w:sz="0" w:space="0" w:color="auto"/>
        <w:right w:val="none" w:sz="0" w:space="0" w:color="auto"/>
      </w:divBdr>
      <w:divsChild>
        <w:div w:id="51320788">
          <w:marLeft w:val="0"/>
          <w:marRight w:val="0"/>
          <w:marTop w:val="0"/>
          <w:marBottom w:val="0"/>
          <w:divBdr>
            <w:top w:val="none" w:sz="0" w:space="0" w:color="auto"/>
            <w:left w:val="none" w:sz="0" w:space="0" w:color="auto"/>
            <w:bottom w:val="none" w:sz="0" w:space="0" w:color="auto"/>
            <w:right w:val="none" w:sz="0" w:space="0" w:color="auto"/>
          </w:divBdr>
          <w:divsChild>
            <w:div w:id="1798798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6109393">
      <w:bodyDiv w:val="1"/>
      <w:marLeft w:val="0"/>
      <w:marRight w:val="0"/>
      <w:marTop w:val="0"/>
      <w:marBottom w:val="0"/>
      <w:divBdr>
        <w:top w:val="none" w:sz="0" w:space="0" w:color="auto"/>
        <w:left w:val="none" w:sz="0" w:space="0" w:color="auto"/>
        <w:bottom w:val="none" w:sz="0" w:space="0" w:color="auto"/>
        <w:right w:val="none" w:sz="0" w:space="0" w:color="auto"/>
      </w:divBdr>
    </w:div>
    <w:div w:id="1002855666">
      <w:bodyDiv w:val="1"/>
      <w:marLeft w:val="0"/>
      <w:marRight w:val="0"/>
      <w:marTop w:val="0"/>
      <w:marBottom w:val="0"/>
      <w:divBdr>
        <w:top w:val="none" w:sz="0" w:space="0" w:color="auto"/>
        <w:left w:val="none" w:sz="0" w:space="0" w:color="auto"/>
        <w:bottom w:val="none" w:sz="0" w:space="0" w:color="auto"/>
        <w:right w:val="none" w:sz="0" w:space="0" w:color="auto"/>
      </w:divBdr>
    </w:div>
    <w:div w:id="1038625386">
      <w:bodyDiv w:val="1"/>
      <w:marLeft w:val="0"/>
      <w:marRight w:val="0"/>
      <w:marTop w:val="0"/>
      <w:marBottom w:val="0"/>
      <w:divBdr>
        <w:top w:val="none" w:sz="0" w:space="0" w:color="auto"/>
        <w:left w:val="none" w:sz="0" w:space="0" w:color="auto"/>
        <w:bottom w:val="none" w:sz="0" w:space="0" w:color="auto"/>
        <w:right w:val="none" w:sz="0" w:space="0" w:color="auto"/>
      </w:divBdr>
    </w:div>
    <w:div w:id="1087382501">
      <w:bodyDiv w:val="1"/>
      <w:marLeft w:val="0"/>
      <w:marRight w:val="0"/>
      <w:marTop w:val="0"/>
      <w:marBottom w:val="0"/>
      <w:divBdr>
        <w:top w:val="none" w:sz="0" w:space="0" w:color="auto"/>
        <w:left w:val="none" w:sz="0" w:space="0" w:color="auto"/>
        <w:bottom w:val="none" w:sz="0" w:space="0" w:color="auto"/>
        <w:right w:val="none" w:sz="0" w:space="0" w:color="auto"/>
      </w:divBdr>
    </w:div>
    <w:div w:id="1113284312">
      <w:bodyDiv w:val="1"/>
      <w:marLeft w:val="0"/>
      <w:marRight w:val="0"/>
      <w:marTop w:val="0"/>
      <w:marBottom w:val="0"/>
      <w:divBdr>
        <w:top w:val="none" w:sz="0" w:space="0" w:color="auto"/>
        <w:left w:val="none" w:sz="0" w:space="0" w:color="auto"/>
        <w:bottom w:val="none" w:sz="0" w:space="0" w:color="auto"/>
        <w:right w:val="none" w:sz="0" w:space="0" w:color="auto"/>
      </w:divBdr>
    </w:div>
    <w:div w:id="1136684646">
      <w:bodyDiv w:val="1"/>
      <w:marLeft w:val="0"/>
      <w:marRight w:val="0"/>
      <w:marTop w:val="0"/>
      <w:marBottom w:val="0"/>
      <w:divBdr>
        <w:top w:val="none" w:sz="0" w:space="0" w:color="auto"/>
        <w:left w:val="none" w:sz="0" w:space="0" w:color="auto"/>
        <w:bottom w:val="none" w:sz="0" w:space="0" w:color="auto"/>
        <w:right w:val="none" w:sz="0" w:space="0" w:color="auto"/>
      </w:divBdr>
    </w:div>
    <w:div w:id="1181698410">
      <w:bodyDiv w:val="1"/>
      <w:marLeft w:val="0"/>
      <w:marRight w:val="0"/>
      <w:marTop w:val="0"/>
      <w:marBottom w:val="0"/>
      <w:divBdr>
        <w:top w:val="none" w:sz="0" w:space="0" w:color="auto"/>
        <w:left w:val="none" w:sz="0" w:space="0" w:color="auto"/>
        <w:bottom w:val="none" w:sz="0" w:space="0" w:color="auto"/>
        <w:right w:val="none" w:sz="0" w:space="0" w:color="auto"/>
      </w:divBdr>
    </w:div>
    <w:div w:id="1199202782">
      <w:bodyDiv w:val="1"/>
      <w:marLeft w:val="0"/>
      <w:marRight w:val="0"/>
      <w:marTop w:val="0"/>
      <w:marBottom w:val="0"/>
      <w:divBdr>
        <w:top w:val="none" w:sz="0" w:space="0" w:color="auto"/>
        <w:left w:val="none" w:sz="0" w:space="0" w:color="auto"/>
        <w:bottom w:val="none" w:sz="0" w:space="0" w:color="auto"/>
        <w:right w:val="none" w:sz="0" w:space="0" w:color="auto"/>
      </w:divBdr>
    </w:div>
    <w:div w:id="1223248166">
      <w:bodyDiv w:val="1"/>
      <w:marLeft w:val="0"/>
      <w:marRight w:val="0"/>
      <w:marTop w:val="0"/>
      <w:marBottom w:val="0"/>
      <w:divBdr>
        <w:top w:val="none" w:sz="0" w:space="0" w:color="auto"/>
        <w:left w:val="none" w:sz="0" w:space="0" w:color="auto"/>
        <w:bottom w:val="none" w:sz="0" w:space="0" w:color="auto"/>
        <w:right w:val="none" w:sz="0" w:space="0" w:color="auto"/>
      </w:divBdr>
    </w:div>
    <w:div w:id="1266233083">
      <w:bodyDiv w:val="1"/>
      <w:marLeft w:val="0"/>
      <w:marRight w:val="0"/>
      <w:marTop w:val="0"/>
      <w:marBottom w:val="0"/>
      <w:divBdr>
        <w:top w:val="none" w:sz="0" w:space="0" w:color="auto"/>
        <w:left w:val="none" w:sz="0" w:space="0" w:color="auto"/>
        <w:bottom w:val="none" w:sz="0" w:space="0" w:color="auto"/>
        <w:right w:val="none" w:sz="0" w:space="0" w:color="auto"/>
      </w:divBdr>
    </w:div>
    <w:div w:id="1312714308">
      <w:bodyDiv w:val="1"/>
      <w:marLeft w:val="0"/>
      <w:marRight w:val="0"/>
      <w:marTop w:val="0"/>
      <w:marBottom w:val="0"/>
      <w:divBdr>
        <w:top w:val="none" w:sz="0" w:space="0" w:color="auto"/>
        <w:left w:val="none" w:sz="0" w:space="0" w:color="auto"/>
        <w:bottom w:val="none" w:sz="0" w:space="0" w:color="auto"/>
        <w:right w:val="none" w:sz="0" w:space="0" w:color="auto"/>
      </w:divBdr>
    </w:div>
    <w:div w:id="1313751953">
      <w:bodyDiv w:val="1"/>
      <w:marLeft w:val="0"/>
      <w:marRight w:val="0"/>
      <w:marTop w:val="0"/>
      <w:marBottom w:val="0"/>
      <w:divBdr>
        <w:top w:val="none" w:sz="0" w:space="0" w:color="auto"/>
        <w:left w:val="none" w:sz="0" w:space="0" w:color="auto"/>
        <w:bottom w:val="none" w:sz="0" w:space="0" w:color="auto"/>
        <w:right w:val="none" w:sz="0" w:space="0" w:color="auto"/>
      </w:divBdr>
    </w:div>
    <w:div w:id="1372998089">
      <w:bodyDiv w:val="1"/>
      <w:marLeft w:val="0"/>
      <w:marRight w:val="0"/>
      <w:marTop w:val="0"/>
      <w:marBottom w:val="0"/>
      <w:divBdr>
        <w:top w:val="none" w:sz="0" w:space="0" w:color="auto"/>
        <w:left w:val="none" w:sz="0" w:space="0" w:color="auto"/>
        <w:bottom w:val="none" w:sz="0" w:space="0" w:color="auto"/>
        <w:right w:val="none" w:sz="0" w:space="0" w:color="auto"/>
      </w:divBdr>
    </w:div>
    <w:div w:id="1384132342">
      <w:bodyDiv w:val="1"/>
      <w:marLeft w:val="0"/>
      <w:marRight w:val="0"/>
      <w:marTop w:val="0"/>
      <w:marBottom w:val="0"/>
      <w:divBdr>
        <w:top w:val="none" w:sz="0" w:space="0" w:color="auto"/>
        <w:left w:val="none" w:sz="0" w:space="0" w:color="auto"/>
        <w:bottom w:val="none" w:sz="0" w:space="0" w:color="auto"/>
        <w:right w:val="none" w:sz="0" w:space="0" w:color="auto"/>
      </w:divBdr>
      <w:divsChild>
        <w:div w:id="1734889740">
          <w:marLeft w:val="0"/>
          <w:marRight w:val="0"/>
          <w:marTop w:val="0"/>
          <w:marBottom w:val="0"/>
          <w:divBdr>
            <w:top w:val="none" w:sz="0" w:space="0" w:color="auto"/>
            <w:left w:val="none" w:sz="0" w:space="0" w:color="auto"/>
            <w:bottom w:val="none" w:sz="0" w:space="0" w:color="auto"/>
            <w:right w:val="none" w:sz="0" w:space="0" w:color="auto"/>
          </w:divBdr>
          <w:divsChild>
            <w:div w:id="27948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284094">
      <w:bodyDiv w:val="1"/>
      <w:marLeft w:val="0"/>
      <w:marRight w:val="0"/>
      <w:marTop w:val="0"/>
      <w:marBottom w:val="0"/>
      <w:divBdr>
        <w:top w:val="none" w:sz="0" w:space="0" w:color="auto"/>
        <w:left w:val="none" w:sz="0" w:space="0" w:color="auto"/>
        <w:bottom w:val="none" w:sz="0" w:space="0" w:color="auto"/>
        <w:right w:val="none" w:sz="0" w:space="0" w:color="auto"/>
      </w:divBdr>
      <w:divsChild>
        <w:div w:id="1017778640">
          <w:marLeft w:val="0"/>
          <w:marRight w:val="0"/>
          <w:marTop w:val="0"/>
          <w:marBottom w:val="0"/>
          <w:divBdr>
            <w:top w:val="none" w:sz="0" w:space="0" w:color="auto"/>
            <w:left w:val="none" w:sz="0" w:space="0" w:color="auto"/>
            <w:bottom w:val="none" w:sz="0" w:space="0" w:color="auto"/>
            <w:right w:val="none" w:sz="0" w:space="0" w:color="auto"/>
          </w:divBdr>
          <w:divsChild>
            <w:div w:id="1568762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0330040">
      <w:bodyDiv w:val="1"/>
      <w:marLeft w:val="0"/>
      <w:marRight w:val="0"/>
      <w:marTop w:val="0"/>
      <w:marBottom w:val="0"/>
      <w:divBdr>
        <w:top w:val="none" w:sz="0" w:space="0" w:color="auto"/>
        <w:left w:val="none" w:sz="0" w:space="0" w:color="auto"/>
        <w:bottom w:val="none" w:sz="0" w:space="0" w:color="auto"/>
        <w:right w:val="none" w:sz="0" w:space="0" w:color="auto"/>
      </w:divBdr>
    </w:div>
    <w:div w:id="1662152963">
      <w:bodyDiv w:val="1"/>
      <w:marLeft w:val="0"/>
      <w:marRight w:val="0"/>
      <w:marTop w:val="0"/>
      <w:marBottom w:val="0"/>
      <w:divBdr>
        <w:top w:val="none" w:sz="0" w:space="0" w:color="auto"/>
        <w:left w:val="none" w:sz="0" w:space="0" w:color="auto"/>
        <w:bottom w:val="none" w:sz="0" w:space="0" w:color="auto"/>
        <w:right w:val="none" w:sz="0" w:space="0" w:color="auto"/>
      </w:divBdr>
    </w:div>
    <w:div w:id="1732732036">
      <w:bodyDiv w:val="1"/>
      <w:marLeft w:val="0"/>
      <w:marRight w:val="0"/>
      <w:marTop w:val="0"/>
      <w:marBottom w:val="0"/>
      <w:divBdr>
        <w:top w:val="none" w:sz="0" w:space="0" w:color="auto"/>
        <w:left w:val="none" w:sz="0" w:space="0" w:color="auto"/>
        <w:bottom w:val="none" w:sz="0" w:space="0" w:color="auto"/>
        <w:right w:val="none" w:sz="0" w:space="0" w:color="auto"/>
      </w:divBdr>
    </w:div>
    <w:div w:id="1781149271">
      <w:bodyDiv w:val="1"/>
      <w:marLeft w:val="0"/>
      <w:marRight w:val="0"/>
      <w:marTop w:val="0"/>
      <w:marBottom w:val="0"/>
      <w:divBdr>
        <w:top w:val="none" w:sz="0" w:space="0" w:color="auto"/>
        <w:left w:val="none" w:sz="0" w:space="0" w:color="auto"/>
        <w:bottom w:val="none" w:sz="0" w:space="0" w:color="auto"/>
        <w:right w:val="none" w:sz="0" w:space="0" w:color="auto"/>
      </w:divBdr>
    </w:div>
    <w:div w:id="1866600975">
      <w:bodyDiv w:val="1"/>
      <w:marLeft w:val="0"/>
      <w:marRight w:val="0"/>
      <w:marTop w:val="0"/>
      <w:marBottom w:val="0"/>
      <w:divBdr>
        <w:top w:val="none" w:sz="0" w:space="0" w:color="auto"/>
        <w:left w:val="none" w:sz="0" w:space="0" w:color="auto"/>
        <w:bottom w:val="none" w:sz="0" w:space="0" w:color="auto"/>
        <w:right w:val="none" w:sz="0" w:space="0" w:color="auto"/>
      </w:divBdr>
    </w:div>
    <w:div w:id="1870416054">
      <w:bodyDiv w:val="1"/>
      <w:marLeft w:val="0"/>
      <w:marRight w:val="0"/>
      <w:marTop w:val="0"/>
      <w:marBottom w:val="0"/>
      <w:divBdr>
        <w:top w:val="none" w:sz="0" w:space="0" w:color="auto"/>
        <w:left w:val="none" w:sz="0" w:space="0" w:color="auto"/>
        <w:bottom w:val="none" w:sz="0" w:space="0" w:color="auto"/>
        <w:right w:val="none" w:sz="0" w:space="0" w:color="auto"/>
      </w:divBdr>
    </w:div>
    <w:div w:id="1887644628">
      <w:bodyDiv w:val="1"/>
      <w:marLeft w:val="0"/>
      <w:marRight w:val="0"/>
      <w:marTop w:val="0"/>
      <w:marBottom w:val="0"/>
      <w:divBdr>
        <w:top w:val="none" w:sz="0" w:space="0" w:color="auto"/>
        <w:left w:val="none" w:sz="0" w:space="0" w:color="auto"/>
        <w:bottom w:val="none" w:sz="0" w:space="0" w:color="auto"/>
        <w:right w:val="none" w:sz="0" w:space="0" w:color="auto"/>
      </w:divBdr>
    </w:div>
    <w:div w:id="1903634376">
      <w:bodyDiv w:val="1"/>
      <w:marLeft w:val="0"/>
      <w:marRight w:val="0"/>
      <w:marTop w:val="0"/>
      <w:marBottom w:val="0"/>
      <w:divBdr>
        <w:top w:val="none" w:sz="0" w:space="0" w:color="auto"/>
        <w:left w:val="none" w:sz="0" w:space="0" w:color="auto"/>
        <w:bottom w:val="none" w:sz="0" w:space="0" w:color="auto"/>
        <w:right w:val="none" w:sz="0" w:space="0" w:color="auto"/>
      </w:divBdr>
    </w:div>
    <w:div w:id="1956131352">
      <w:bodyDiv w:val="1"/>
      <w:marLeft w:val="0"/>
      <w:marRight w:val="0"/>
      <w:marTop w:val="0"/>
      <w:marBottom w:val="0"/>
      <w:divBdr>
        <w:top w:val="none" w:sz="0" w:space="0" w:color="auto"/>
        <w:left w:val="none" w:sz="0" w:space="0" w:color="auto"/>
        <w:bottom w:val="none" w:sz="0" w:space="0" w:color="auto"/>
        <w:right w:val="none" w:sz="0" w:space="0" w:color="auto"/>
      </w:divBdr>
    </w:div>
    <w:div w:id="2042589718">
      <w:bodyDiv w:val="1"/>
      <w:marLeft w:val="0"/>
      <w:marRight w:val="0"/>
      <w:marTop w:val="0"/>
      <w:marBottom w:val="0"/>
      <w:divBdr>
        <w:top w:val="none" w:sz="0" w:space="0" w:color="auto"/>
        <w:left w:val="none" w:sz="0" w:space="0" w:color="auto"/>
        <w:bottom w:val="none" w:sz="0" w:space="0" w:color="auto"/>
        <w:right w:val="none" w:sz="0" w:space="0" w:color="auto"/>
      </w:divBdr>
    </w:div>
    <w:div w:id="2056348269">
      <w:bodyDiv w:val="1"/>
      <w:marLeft w:val="0"/>
      <w:marRight w:val="0"/>
      <w:marTop w:val="0"/>
      <w:marBottom w:val="0"/>
      <w:divBdr>
        <w:top w:val="none" w:sz="0" w:space="0" w:color="auto"/>
        <w:left w:val="none" w:sz="0" w:space="0" w:color="auto"/>
        <w:bottom w:val="none" w:sz="0" w:space="0" w:color="auto"/>
        <w:right w:val="none" w:sz="0" w:space="0" w:color="auto"/>
      </w:divBdr>
    </w:div>
    <w:div w:id="2079356165">
      <w:bodyDiv w:val="1"/>
      <w:marLeft w:val="0"/>
      <w:marRight w:val="0"/>
      <w:marTop w:val="0"/>
      <w:marBottom w:val="0"/>
      <w:divBdr>
        <w:top w:val="none" w:sz="0" w:space="0" w:color="auto"/>
        <w:left w:val="none" w:sz="0" w:space="0" w:color="auto"/>
        <w:bottom w:val="none" w:sz="0" w:space="0" w:color="auto"/>
        <w:right w:val="none" w:sz="0" w:space="0" w:color="auto"/>
      </w:divBdr>
    </w:div>
    <w:div w:id="2141147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image" Target="media/image2.png"/><Relationship Id="rId3" Type="http://schemas.openxmlformats.org/officeDocument/2006/relationships/numbering" Target="numbering.xml"/><Relationship Id="rId21" Type="http://schemas.openxmlformats.org/officeDocument/2006/relationships/chart" Target="charts/chart2.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4.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chart" Target="charts/chart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surveysystem.com/sscalc.htm" TargetMode="Externa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footer" Target="footer2.xml"/><Relationship Id="rId23" Type="http://schemas.openxmlformats.org/officeDocument/2006/relationships/image" Target="media/image4.png"/><Relationship Id="rId10" Type="http://schemas.openxmlformats.org/officeDocument/2006/relationships/hyperlink" Target="https://www.surveysystem.com/sscalc.htm" TargetMode="External"/><Relationship Id="rId19" Type="http://schemas.openxmlformats.org/officeDocument/2006/relationships/footer" Target="footer5.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1.xml"/><Relationship Id="rId22"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overlay val="0"/>
      <c:spPr>
        <a:noFill/>
        <a:ln w="25380">
          <a:noFill/>
        </a:ln>
      </c:spPr>
      <c:txPr>
        <a:bodyPr rot="0" spcFirstLastPara="1" vertOverflow="ellipsis" vert="horz" wrap="square" anchor="ctr" anchorCtr="1"/>
        <a:lstStyle/>
        <a:p>
          <a:pPr>
            <a:defRPr sz="1399" b="0" i="0" u="none" strike="noStrike" kern="1200" spc="0" baseline="0">
              <a:solidFill>
                <a:schemeClr val="tx1"/>
              </a:solidFill>
              <a:latin typeface="+mn-lt"/>
              <a:ea typeface="+mn-ea"/>
              <a:cs typeface="+mn-cs"/>
            </a:defRPr>
          </a:pPr>
          <a:endParaRPr lang="en-US"/>
        </a:p>
      </c:txPr>
    </c:title>
    <c:autoTitleDeleted val="0"/>
    <c:plotArea>
      <c:layout>
        <c:manualLayout>
          <c:layoutTarget val="inner"/>
          <c:xMode val="edge"/>
          <c:yMode val="edge"/>
          <c:x val="7.0025545626874838E-2"/>
          <c:y val="0.15948572411420708"/>
          <c:w val="0.88069003719352246"/>
          <c:h val="0.6577870684121141"/>
        </c:manualLayout>
      </c:layout>
      <c:lineChart>
        <c:grouping val="standard"/>
        <c:varyColors val="0"/>
        <c:ser>
          <c:idx val="0"/>
          <c:order val="0"/>
          <c:tx>
            <c:strRef>
              <c:f>Sheet1!$D$1</c:f>
              <c:strCache>
                <c:ptCount val="1"/>
                <c:pt idx="0">
                  <c:v>Response Rate</c:v>
                </c:pt>
              </c:strCache>
            </c:strRef>
          </c:tx>
          <c:spPr>
            <a:ln w="28552" cap="rnd">
              <a:solidFill>
                <a:schemeClr val="accent6"/>
              </a:solidFill>
              <a:round/>
            </a:ln>
            <a:effectLst/>
          </c:spPr>
          <c:marker>
            <c:symbol val="circle"/>
            <c:size val="4"/>
            <c:spPr>
              <a:solidFill>
                <a:schemeClr val="accent6"/>
              </a:solidFill>
              <a:ln w="9517">
                <a:solidFill>
                  <a:schemeClr val="accent6"/>
                </a:solidFill>
              </a:ln>
              <a:effectLst/>
            </c:spPr>
          </c:marker>
          <c:dLbls>
            <c:dLbl>
              <c:idx val="0"/>
              <c:layout>
                <c:manualLayout>
                  <c:x val="-1.5969063970202582E-3"/>
                  <c:y val="3.6581872699348955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7899-4F1C-B864-95CC3DE4B8A3}"/>
                </c:ext>
              </c:extLst>
            </c:dLbl>
            <c:dLbl>
              <c:idx val="1"/>
              <c:layout>
                <c:manualLayout>
                  <c:x val="-0.10940852769768139"/>
                  <c:y val="1.5082044697973125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7899-4F1C-B864-95CC3DE4B8A3}"/>
                </c:ext>
              </c:extLst>
            </c:dLbl>
            <c:dLbl>
              <c:idx val="2"/>
              <c:layout>
                <c:manualLayout>
                  <c:x val="4.873414790060958E-3"/>
                  <c:y val="1.9382010298248323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7899-4F1C-B864-95CC3DE4B8A3}"/>
                </c:ext>
              </c:extLst>
            </c:dLbl>
            <c:dLbl>
              <c:idx val="3"/>
              <c:layout>
                <c:manualLayout>
                  <c:x val="-0.11894233641507262"/>
                  <c:y val="1.9382010298248323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7899-4F1C-B864-95CC3DE4B8A3}"/>
                </c:ext>
              </c:extLst>
            </c:dLbl>
            <c:dLbl>
              <c:idx val="4"/>
              <c:layout>
                <c:manualLayout>
                  <c:x val="-4.0364078156904536E-2"/>
                  <c:y val="5.3781735100449903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7899-4F1C-B864-95CC3DE4B8A3}"/>
                </c:ext>
              </c:extLst>
            </c:dLbl>
            <c:dLbl>
              <c:idx val="5"/>
              <c:layout>
                <c:manualLayout>
                  <c:x val="-6.4168221975239748E-2"/>
                  <c:y val="-5.8017370506705239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7899-4F1C-B864-95CC3DE4B8A3}"/>
                </c:ext>
              </c:extLst>
            </c:dLbl>
            <c:dLbl>
              <c:idx val="6"/>
              <c:layout>
                <c:manualLayout>
                  <c:x val="-4.512966988704456E-2"/>
                  <c:y val="-5.3717404906430039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7899-4F1C-B864-95CC3DE4B8A3}"/>
                </c:ext>
              </c:extLst>
            </c:dLbl>
            <c:dLbl>
              <c:idx val="7"/>
              <c:layout>
                <c:manualLayout>
                  <c:x val="-2.8461162415094027E-2"/>
                  <c:y val="-5.3717404906430039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7899-4F1C-B864-95CC3DE4B8A3}"/>
                </c:ext>
              </c:extLst>
            </c:dLbl>
            <c:dLbl>
              <c:idx val="8"/>
              <c:layout>
                <c:manualLayout>
                  <c:x val="-5.2268869082365756E-2"/>
                  <c:y val="4.9481769500174709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7899-4F1C-B864-95CC3DE4B8A3}"/>
                </c:ext>
              </c:extLst>
            </c:dLbl>
            <c:dLbl>
              <c:idx val="9"/>
              <c:layout>
                <c:manualLayout>
                  <c:x val="-5.470867053042007E-2"/>
                  <c:y val="-5.8017370506705239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7899-4F1C-B864-95CC3DE4B8A3}"/>
                </c:ext>
              </c:extLst>
            </c:dLbl>
            <c:dLbl>
              <c:idx val="10"/>
              <c:layout>
                <c:manualLayout>
                  <c:x val="-3.1481708239800739E-2"/>
                  <c:y val="-6.2317336106980432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7899-4F1C-B864-95CC3DE4B8A3}"/>
                </c:ext>
              </c:extLst>
            </c:dLbl>
            <c:dLbl>
              <c:idx val="11"/>
              <c:layout>
                <c:manualLayout>
                  <c:x val="-1.184197227315959E-2"/>
                  <c:y val="-6.2317336106980474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7899-4F1C-B864-95CC3DE4B8A3}"/>
                </c:ext>
              </c:extLst>
            </c:dLbl>
            <c:dLbl>
              <c:idx val="12"/>
              <c:layout>
                <c:manualLayout>
                  <c:x val="-0.11352361821935936"/>
                  <c:y val="2.5854304976583808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C-7899-4F1C-B864-95CC3DE4B8A3}"/>
                </c:ext>
              </c:extLst>
            </c:dLbl>
            <c:dLbl>
              <c:idx val="13"/>
              <c:layout>
                <c:manualLayout>
                  <c:x val="-1.4740818678929367E-2"/>
                  <c:y val="-6.4486617965323997E-2"/>
                </c:manualLayout>
              </c:layout>
              <c:tx>
                <c:rich>
                  <a:bodyPr/>
                  <a:lstStyle/>
                  <a:p>
                    <a:r>
                      <a:rPr lang="en-US" i="0"/>
                      <a:t>36.41%</a:t>
                    </a:r>
                  </a:p>
                </c:rich>
              </c:tx>
              <c:dLblPos val="r"/>
              <c:showLegendKey val="0"/>
              <c:showVal val="0"/>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D-7899-4F1C-B864-95CC3DE4B8A3}"/>
                </c:ext>
              </c:extLst>
            </c:dLbl>
            <c:dLbl>
              <c:idx val="14"/>
              <c:layout>
                <c:manualLayout>
                  <c:x val="-7.1803969801292583E-2"/>
                  <c:y val="4.0881838299624308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E-7899-4F1C-B864-95CC3DE4B8A3}"/>
                </c:ext>
              </c:extLst>
            </c:dLbl>
            <c:dLbl>
              <c:idx val="15"/>
              <c:layout>
                <c:manualLayout>
                  <c:x val="-7.9077366489907E-3"/>
                  <c:y val="5.8081700700725103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F-7899-4F1C-B864-95CC3DE4B8A3}"/>
                </c:ext>
              </c:extLst>
            </c:dLbl>
            <c:spPr>
              <a:noFill/>
              <a:ln w="25380">
                <a:noFill/>
              </a:ln>
            </c:spPr>
            <c:txPr>
              <a:bodyPr rot="0" spcFirstLastPara="1" vertOverflow="ellipsis" vert="horz" wrap="square" lIns="38100" tIns="19050" rIns="38100" bIns="19050" anchor="ctr" anchorCtr="1">
                <a:spAutoFit/>
              </a:bodyPr>
              <a:lstStyle/>
              <a:p>
                <a:pPr>
                  <a:defRPr sz="899" b="0" i="0" u="none" strike="noStrike" kern="1200" baseline="0">
                    <a:solidFill>
                      <a:schemeClr val="tx1"/>
                    </a:solidFill>
                    <a:latin typeface="+mn-lt"/>
                    <a:ea typeface="+mn-ea"/>
                    <a:cs typeface="+mn-cs"/>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Sheet1!$A$2:$A$17</c:f>
              <c:strCache>
                <c:ptCount val="16"/>
                <c:pt idx="0">
                  <c:v>2006–07</c:v>
                </c:pt>
                <c:pt idx="1">
                  <c:v>2007–08</c:v>
                </c:pt>
                <c:pt idx="2">
                  <c:v>2008–09</c:v>
                </c:pt>
                <c:pt idx="3">
                  <c:v>2009–10</c:v>
                </c:pt>
                <c:pt idx="4">
                  <c:v>2010–11</c:v>
                </c:pt>
                <c:pt idx="5">
                  <c:v>2011–12</c:v>
                </c:pt>
                <c:pt idx="6">
                  <c:v>2012–13</c:v>
                </c:pt>
                <c:pt idx="7">
                  <c:v>2013–14</c:v>
                </c:pt>
                <c:pt idx="8">
                  <c:v>2014–15</c:v>
                </c:pt>
                <c:pt idx="9">
                  <c:v>2015–16</c:v>
                </c:pt>
                <c:pt idx="10">
                  <c:v>2016–17</c:v>
                </c:pt>
                <c:pt idx="11">
                  <c:v>2017–18</c:v>
                </c:pt>
                <c:pt idx="12">
                  <c:v>2018–19</c:v>
                </c:pt>
                <c:pt idx="13">
                  <c:v>2019–20</c:v>
                </c:pt>
                <c:pt idx="14">
                  <c:v>2020–21</c:v>
                </c:pt>
                <c:pt idx="15">
                  <c:v>2021–22</c:v>
                </c:pt>
              </c:strCache>
            </c:strRef>
          </c:cat>
          <c:val>
            <c:numRef>
              <c:f>Sheet1!$D$2:$D$17</c:f>
              <c:numCache>
                <c:formatCode>0.00%</c:formatCode>
                <c:ptCount val="16"/>
                <c:pt idx="0">
                  <c:v>4.8628884826325408E-2</c:v>
                </c:pt>
                <c:pt idx="1">
                  <c:v>0.14586319218241042</c:v>
                </c:pt>
                <c:pt idx="2">
                  <c:v>0.14788273615635178</c:v>
                </c:pt>
                <c:pt idx="3">
                  <c:v>0.34539205932893191</c:v>
                </c:pt>
                <c:pt idx="4">
                  <c:v>0.31041037683104106</c:v>
                </c:pt>
                <c:pt idx="5">
                  <c:v>0.3785385121790652</c:v>
                </c:pt>
                <c:pt idx="6">
                  <c:v>0.39621274834437087</c:v>
                </c:pt>
                <c:pt idx="7">
                  <c:v>0.37949400798934751</c:v>
                </c:pt>
                <c:pt idx="8">
                  <c:v>0.35300458097547832</c:v>
                </c:pt>
                <c:pt idx="9">
                  <c:v>0.38530175210902012</c:v>
                </c:pt>
                <c:pt idx="10">
                  <c:v>0.3733990147783251</c:v>
                </c:pt>
                <c:pt idx="11">
                  <c:v>0.36682838582353428</c:v>
                </c:pt>
                <c:pt idx="12">
                  <c:v>0.34847142224191402</c:v>
                </c:pt>
                <c:pt idx="13">
                  <c:v>0.3640994905603836</c:v>
                </c:pt>
                <c:pt idx="14">
                  <c:v>0.29675238440178681</c:v>
                </c:pt>
                <c:pt idx="15">
                  <c:v>0.46163977609483042</c:v>
                </c:pt>
              </c:numCache>
            </c:numRef>
          </c:val>
          <c:smooth val="0"/>
          <c:extLst>
            <c:ext xmlns:c16="http://schemas.microsoft.com/office/drawing/2014/chart" uri="{C3380CC4-5D6E-409C-BE32-E72D297353CC}">
              <c16:uniqueId val="{00000010-7899-4F1C-B864-95CC3DE4B8A3}"/>
            </c:ext>
          </c:extLst>
        </c:ser>
        <c:dLbls>
          <c:showLegendKey val="0"/>
          <c:showVal val="0"/>
          <c:showCatName val="0"/>
          <c:showSerName val="0"/>
          <c:showPercent val="0"/>
          <c:showBubbleSize val="0"/>
        </c:dLbls>
        <c:marker val="1"/>
        <c:smooth val="0"/>
        <c:axId val="135547080"/>
        <c:axId val="1"/>
      </c:lineChart>
      <c:catAx>
        <c:axId val="135547080"/>
        <c:scaling>
          <c:orientation val="minMax"/>
        </c:scaling>
        <c:delete val="0"/>
        <c:axPos val="b"/>
        <c:numFmt formatCode="General" sourceLinked="1"/>
        <c:majorTickMark val="none"/>
        <c:minorTickMark val="none"/>
        <c:tickLblPos val="nextTo"/>
        <c:spPr>
          <a:noFill/>
          <a:ln w="9517" cap="flat" cmpd="sng" algn="ctr">
            <a:solidFill>
              <a:schemeClr val="tx1">
                <a:lumMod val="15000"/>
                <a:lumOff val="85000"/>
              </a:schemeClr>
            </a:solidFill>
            <a:round/>
          </a:ln>
          <a:effectLst/>
        </c:spPr>
        <c:txPr>
          <a:bodyPr rot="-2700000" spcFirstLastPara="1" vertOverflow="ellipsis" wrap="square" anchor="ctr" anchorCtr="1"/>
          <a:lstStyle/>
          <a:p>
            <a:pPr>
              <a:defRPr sz="899" b="0" i="0" u="none" strike="noStrike" kern="1200" baseline="0">
                <a:solidFill>
                  <a:schemeClr val="tx1"/>
                </a:solidFill>
                <a:latin typeface="+mn-lt"/>
                <a:ea typeface="+mn-ea"/>
                <a:cs typeface="+mn-cs"/>
              </a:defRPr>
            </a:pPr>
            <a:endParaRPr lang="en-US"/>
          </a:p>
        </c:txPr>
        <c:crossAx val="1"/>
        <c:crosses val="autoZero"/>
        <c:auto val="1"/>
        <c:lblAlgn val="ctr"/>
        <c:lblOffset val="100"/>
        <c:noMultiLvlLbl val="0"/>
      </c:catAx>
      <c:valAx>
        <c:axId val="1"/>
        <c:scaling>
          <c:orientation val="minMax"/>
          <c:max val="0.5"/>
          <c:min val="0"/>
        </c:scaling>
        <c:delete val="0"/>
        <c:axPos val="l"/>
        <c:majorGridlines>
          <c:spPr>
            <a:ln w="9517" cap="flat" cmpd="sng" algn="ctr">
              <a:solidFill>
                <a:schemeClr val="tx1">
                  <a:lumMod val="15000"/>
                  <a:lumOff val="85000"/>
                </a:schemeClr>
              </a:solidFill>
              <a:round/>
            </a:ln>
            <a:effectLst/>
          </c:spPr>
        </c:majorGridlines>
        <c:numFmt formatCode="0%" sourceLinked="0"/>
        <c:majorTickMark val="none"/>
        <c:minorTickMark val="none"/>
        <c:tickLblPos val="nextTo"/>
        <c:spPr>
          <a:ln w="6345">
            <a:noFill/>
          </a:ln>
        </c:spPr>
        <c:txPr>
          <a:bodyPr rot="-60000000" spcFirstLastPara="1" vertOverflow="ellipsis" vert="horz" wrap="square" anchor="ctr" anchorCtr="1"/>
          <a:lstStyle/>
          <a:p>
            <a:pPr>
              <a:defRPr sz="899" b="0" i="0" u="none" strike="noStrike" kern="1200" baseline="0">
                <a:solidFill>
                  <a:schemeClr val="tx1"/>
                </a:solidFill>
                <a:latin typeface="+mn-lt"/>
                <a:ea typeface="+mn-ea"/>
                <a:cs typeface="+mn-cs"/>
              </a:defRPr>
            </a:pPr>
            <a:endParaRPr lang="en-US"/>
          </a:p>
        </c:txPr>
        <c:crossAx val="135547080"/>
        <c:crosses val="autoZero"/>
        <c:crossBetween val="between"/>
      </c:valAx>
      <c:spPr>
        <a:noFill/>
        <a:ln w="25380">
          <a:noFill/>
        </a:ln>
      </c:spPr>
    </c:plotArea>
    <c:plotVisOnly val="1"/>
    <c:dispBlanksAs val="gap"/>
    <c:showDLblsOverMax val="0"/>
  </c:chart>
  <c:spPr>
    <a:solidFill>
      <a:schemeClr val="bg1"/>
    </a:solidFill>
    <a:ln w="9517" cap="flat" cmpd="sng" algn="ctr">
      <a:solidFill>
        <a:schemeClr val="tx1">
          <a:lumMod val="15000"/>
          <a:lumOff val="85000"/>
        </a:schemeClr>
      </a:solidFill>
      <a:round/>
    </a:ln>
    <a:effectLst/>
  </c:spPr>
  <c:txPr>
    <a:bodyPr/>
    <a:lstStyle/>
    <a:p>
      <a:pPr>
        <a:defRPr/>
      </a:pPr>
      <a:endParaRPr lang="en-US"/>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solidFill>
                <a:latin typeface="+mn-lt"/>
                <a:ea typeface="+mn-ea"/>
                <a:cs typeface="+mn-cs"/>
              </a:defRPr>
            </a:pPr>
            <a:r>
              <a:rPr lang="en-US">
                <a:solidFill>
                  <a:schemeClr val="tx1"/>
                </a:solidFill>
              </a:rPr>
              <a:t>Percent</a:t>
            </a:r>
            <a:r>
              <a:rPr lang="en-US" baseline="0">
                <a:solidFill>
                  <a:schemeClr val="tx1"/>
                </a:solidFill>
              </a:rPr>
              <a:t> on Indicators 4a, 4b, &amp; 4c</a:t>
            </a:r>
            <a:endParaRPr lang="en-US">
              <a:solidFill>
                <a:schemeClr val="tx1"/>
              </a:solidFill>
            </a:endParaRPr>
          </a:p>
        </c:rich>
      </c:tx>
      <c:layout>
        <c:manualLayout>
          <c:xMode val="edge"/>
          <c:yMode val="edge"/>
          <c:x val="0.22665265358779305"/>
          <c:y val="5.5913910761154852E-2"/>
        </c:manualLayout>
      </c:layout>
      <c:overlay val="0"/>
      <c:spPr>
        <a:noFill/>
        <a:ln>
          <a:noFill/>
        </a:ln>
        <a:effectLst/>
      </c:spPr>
    </c:title>
    <c:autoTitleDeleted val="0"/>
    <c:plotArea>
      <c:layout>
        <c:manualLayout>
          <c:layoutTarget val="inner"/>
          <c:xMode val="edge"/>
          <c:yMode val="edge"/>
          <c:x val="9.4756315311887135E-2"/>
          <c:y val="0.20683863962792665"/>
          <c:w val="0.88046053722838546"/>
          <c:h val="0.62510384383918594"/>
        </c:manualLayout>
      </c:layout>
      <c:lineChart>
        <c:grouping val="standard"/>
        <c:varyColors val="0"/>
        <c:ser>
          <c:idx val="0"/>
          <c:order val="0"/>
          <c:tx>
            <c:strRef>
              <c:f>Sheet1!$L$1</c:f>
              <c:strCache>
                <c:ptCount val="1"/>
                <c:pt idx="0">
                  <c:v>Indicator 4a</c:v>
                </c:pt>
              </c:strCache>
            </c:strRef>
          </c:tx>
          <c:spPr>
            <a:ln w="28573" cap="rnd">
              <a:solidFill>
                <a:schemeClr val="accent6"/>
              </a:solidFill>
              <a:round/>
            </a:ln>
            <a:effectLst/>
          </c:spPr>
          <c:marker>
            <c:symbol val="circle"/>
            <c:size val="4"/>
            <c:spPr>
              <a:solidFill>
                <a:schemeClr val="accent6"/>
              </a:solidFill>
              <a:ln w="9524">
                <a:solidFill>
                  <a:schemeClr val="accent6"/>
                </a:solidFill>
              </a:ln>
              <a:effectLst/>
            </c:spPr>
          </c:marker>
          <c:cat>
            <c:strRef>
              <c:f>Sheet1!$A$2:$A$17</c:f>
              <c:strCache>
                <c:ptCount val="16"/>
                <c:pt idx="0">
                  <c:v>2006–07</c:v>
                </c:pt>
                <c:pt idx="1">
                  <c:v>2007–08</c:v>
                </c:pt>
                <c:pt idx="2">
                  <c:v>2008–09</c:v>
                </c:pt>
                <c:pt idx="3">
                  <c:v>2009–10</c:v>
                </c:pt>
                <c:pt idx="4">
                  <c:v>2010–11</c:v>
                </c:pt>
                <c:pt idx="5">
                  <c:v>2011–12</c:v>
                </c:pt>
                <c:pt idx="6">
                  <c:v>2012–13</c:v>
                </c:pt>
                <c:pt idx="7">
                  <c:v>2013–14</c:v>
                </c:pt>
                <c:pt idx="8">
                  <c:v>2014–15</c:v>
                </c:pt>
                <c:pt idx="9">
                  <c:v>2015–16</c:v>
                </c:pt>
                <c:pt idx="10">
                  <c:v>2016–17</c:v>
                </c:pt>
                <c:pt idx="11">
                  <c:v>2017–18</c:v>
                </c:pt>
                <c:pt idx="12">
                  <c:v>2018–19</c:v>
                </c:pt>
                <c:pt idx="13">
                  <c:v>2019–20</c:v>
                </c:pt>
                <c:pt idx="14">
                  <c:v>2020–21</c:v>
                </c:pt>
                <c:pt idx="15">
                  <c:v>2021–22</c:v>
                </c:pt>
              </c:strCache>
            </c:strRef>
          </c:cat>
          <c:val>
            <c:numRef>
              <c:f>Sheet1!$L$2:$L$17</c:f>
              <c:numCache>
                <c:formatCode>0.0%</c:formatCode>
                <c:ptCount val="16"/>
                <c:pt idx="0">
                  <c:v>0.749</c:v>
                </c:pt>
                <c:pt idx="1">
                  <c:v>0.77600000000000002</c:v>
                </c:pt>
                <c:pt idx="2">
                  <c:v>0.78600000000000003</c:v>
                </c:pt>
                <c:pt idx="3">
                  <c:v>0.81499999999999995</c:v>
                </c:pt>
                <c:pt idx="4">
                  <c:v>0.81299999999999994</c:v>
                </c:pt>
                <c:pt idx="5">
                  <c:v>0.86</c:v>
                </c:pt>
                <c:pt idx="6">
                  <c:v>0.84899999999999998</c:v>
                </c:pt>
                <c:pt idx="7">
                  <c:v>0.85399999999999998</c:v>
                </c:pt>
                <c:pt idx="8">
                  <c:v>0.86199999999999999</c:v>
                </c:pt>
                <c:pt idx="9">
                  <c:v>0.86</c:v>
                </c:pt>
                <c:pt idx="10">
                  <c:v>0.86699999999999999</c:v>
                </c:pt>
                <c:pt idx="11">
                  <c:v>0.86799999999999999</c:v>
                </c:pt>
                <c:pt idx="12">
                  <c:v>0.874</c:v>
                </c:pt>
                <c:pt idx="13">
                  <c:v>0.871</c:v>
                </c:pt>
                <c:pt idx="14">
                  <c:v>0.82799999999999996</c:v>
                </c:pt>
                <c:pt idx="15">
                  <c:v>0.83499999999999996</c:v>
                </c:pt>
              </c:numCache>
            </c:numRef>
          </c:val>
          <c:smooth val="0"/>
          <c:extLst>
            <c:ext xmlns:c16="http://schemas.microsoft.com/office/drawing/2014/chart" uri="{C3380CC4-5D6E-409C-BE32-E72D297353CC}">
              <c16:uniqueId val="{00000000-F5C6-4FAA-8FDB-C66C88D9E00C}"/>
            </c:ext>
          </c:extLst>
        </c:ser>
        <c:ser>
          <c:idx val="1"/>
          <c:order val="1"/>
          <c:tx>
            <c:strRef>
              <c:f>Sheet1!$M$1</c:f>
              <c:strCache>
                <c:ptCount val="1"/>
                <c:pt idx="0">
                  <c:v>Indicator 4b</c:v>
                </c:pt>
              </c:strCache>
            </c:strRef>
          </c:tx>
          <c:spPr>
            <a:ln w="28573" cap="rnd">
              <a:solidFill>
                <a:schemeClr val="accent5"/>
              </a:solidFill>
              <a:round/>
            </a:ln>
            <a:effectLst/>
          </c:spPr>
          <c:marker>
            <c:symbol val="circle"/>
            <c:size val="4"/>
            <c:spPr>
              <a:solidFill>
                <a:schemeClr val="accent5"/>
              </a:solidFill>
              <a:ln w="9524">
                <a:solidFill>
                  <a:schemeClr val="accent5"/>
                </a:solidFill>
              </a:ln>
              <a:effectLst/>
            </c:spPr>
          </c:marker>
          <c:cat>
            <c:strRef>
              <c:f>Sheet1!$A$2:$A$17</c:f>
              <c:strCache>
                <c:ptCount val="16"/>
                <c:pt idx="0">
                  <c:v>2006–07</c:v>
                </c:pt>
                <c:pt idx="1">
                  <c:v>2007–08</c:v>
                </c:pt>
                <c:pt idx="2">
                  <c:v>2008–09</c:v>
                </c:pt>
                <c:pt idx="3">
                  <c:v>2009–10</c:v>
                </c:pt>
                <c:pt idx="4">
                  <c:v>2010–11</c:v>
                </c:pt>
                <c:pt idx="5">
                  <c:v>2011–12</c:v>
                </c:pt>
                <c:pt idx="6">
                  <c:v>2012–13</c:v>
                </c:pt>
                <c:pt idx="7">
                  <c:v>2013–14</c:v>
                </c:pt>
                <c:pt idx="8">
                  <c:v>2014–15</c:v>
                </c:pt>
                <c:pt idx="9">
                  <c:v>2015–16</c:v>
                </c:pt>
                <c:pt idx="10">
                  <c:v>2016–17</c:v>
                </c:pt>
                <c:pt idx="11">
                  <c:v>2017–18</c:v>
                </c:pt>
                <c:pt idx="12">
                  <c:v>2018–19</c:v>
                </c:pt>
                <c:pt idx="13">
                  <c:v>2019–20</c:v>
                </c:pt>
                <c:pt idx="14">
                  <c:v>2020–21</c:v>
                </c:pt>
                <c:pt idx="15">
                  <c:v>2021–22</c:v>
                </c:pt>
              </c:strCache>
            </c:strRef>
          </c:cat>
          <c:val>
            <c:numRef>
              <c:f>Sheet1!$M$2:$M$17</c:f>
              <c:numCache>
                <c:formatCode>0.0%</c:formatCode>
                <c:ptCount val="16"/>
                <c:pt idx="0">
                  <c:v>0.71599999999999997</c:v>
                </c:pt>
                <c:pt idx="1">
                  <c:v>0.746</c:v>
                </c:pt>
                <c:pt idx="2">
                  <c:v>0.751</c:v>
                </c:pt>
                <c:pt idx="3">
                  <c:v>0.78300000000000003</c:v>
                </c:pt>
                <c:pt idx="4">
                  <c:v>0.78900000000000003</c:v>
                </c:pt>
                <c:pt idx="5">
                  <c:v>0.82899999999999996</c:v>
                </c:pt>
                <c:pt idx="6">
                  <c:v>0.82</c:v>
                </c:pt>
                <c:pt idx="7">
                  <c:v>0.82699999999999996</c:v>
                </c:pt>
                <c:pt idx="8">
                  <c:v>0.83399999999999996</c:v>
                </c:pt>
                <c:pt idx="9">
                  <c:v>0.83099999999999996</c:v>
                </c:pt>
                <c:pt idx="10">
                  <c:v>0.84199999999999997</c:v>
                </c:pt>
                <c:pt idx="11">
                  <c:v>0.84099999999999997</c:v>
                </c:pt>
                <c:pt idx="12">
                  <c:v>0.84899999999999998</c:v>
                </c:pt>
                <c:pt idx="13">
                  <c:v>0.84499999999999997</c:v>
                </c:pt>
                <c:pt idx="14">
                  <c:v>0.78500000000000003</c:v>
                </c:pt>
                <c:pt idx="15">
                  <c:v>0.8</c:v>
                </c:pt>
              </c:numCache>
            </c:numRef>
          </c:val>
          <c:smooth val="0"/>
          <c:extLst>
            <c:ext xmlns:c16="http://schemas.microsoft.com/office/drawing/2014/chart" uri="{C3380CC4-5D6E-409C-BE32-E72D297353CC}">
              <c16:uniqueId val="{00000001-F5C6-4FAA-8FDB-C66C88D9E00C}"/>
            </c:ext>
          </c:extLst>
        </c:ser>
        <c:ser>
          <c:idx val="2"/>
          <c:order val="2"/>
          <c:tx>
            <c:strRef>
              <c:f>Sheet1!$N$1</c:f>
              <c:strCache>
                <c:ptCount val="1"/>
                <c:pt idx="0">
                  <c:v>Indicator 4c</c:v>
                </c:pt>
              </c:strCache>
            </c:strRef>
          </c:tx>
          <c:spPr>
            <a:ln w="28573" cap="rnd">
              <a:solidFill>
                <a:schemeClr val="accent4"/>
              </a:solidFill>
              <a:round/>
            </a:ln>
            <a:effectLst/>
          </c:spPr>
          <c:marker>
            <c:symbol val="circle"/>
            <c:size val="4"/>
            <c:spPr>
              <a:solidFill>
                <a:schemeClr val="accent4"/>
              </a:solidFill>
              <a:ln w="9524">
                <a:solidFill>
                  <a:schemeClr val="accent4"/>
                </a:solidFill>
              </a:ln>
              <a:effectLst/>
            </c:spPr>
          </c:marker>
          <c:cat>
            <c:strRef>
              <c:f>Sheet1!$A$2:$A$17</c:f>
              <c:strCache>
                <c:ptCount val="16"/>
                <c:pt idx="0">
                  <c:v>2006–07</c:v>
                </c:pt>
                <c:pt idx="1">
                  <c:v>2007–08</c:v>
                </c:pt>
                <c:pt idx="2">
                  <c:v>2008–09</c:v>
                </c:pt>
                <c:pt idx="3">
                  <c:v>2009–10</c:v>
                </c:pt>
                <c:pt idx="4">
                  <c:v>2010–11</c:v>
                </c:pt>
                <c:pt idx="5">
                  <c:v>2011–12</c:v>
                </c:pt>
                <c:pt idx="6">
                  <c:v>2012–13</c:v>
                </c:pt>
                <c:pt idx="7">
                  <c:v>2013–14</c:v>
                </c:pt>
                <c:pt idx="8">
                  <c:v>2014–15</c:v>
                </c:pt>
                <c:pt idx="9">
                  <c:v>2015–16</c:v>
                </c:pt>
                <c:pt idx="10">
                  <c:v>2016–17</c:v>
                </c:pt>
                <c:pt idx="11">
                  <c:v>2017–18</c:v>
                </c:pt>
                <c:pt idx="12">
                  <c:v>2018–19</c:v>
                </c:pt>
                <c:pt idx="13">
                  <c:v>2019–20</c:v>
                </c:pt>
                <c:pt idx="14">
                  <c:v>2020–21</c:v>
                </c:pt>
                <c:pt idx="15">
                  <c:v>2021–22</c:v>
                </c:pt>
              </c:strCache>
            </c:strRef>
          </c:cat>
          <c:val>
            <c:numRef>
              <c:f>Sheet1!$N$2:$N$17</c:f>
              <c:numCache>
                <c:formatCode>0.0%</c:formatCode>
                <c:ptCount val="16"/>
                <c:pt idx="0">
                  <c:v>0.85899999999999999</c:v>
                </c:pt>
                <c:pt idx="1">
                  <c:v>0.85599999999999998</c:v>
                </c:pt>
                <c:pt idx="2">
                  <c:v>0.86299999999999999</c:v>
                </c:pt>
                <c:pt idx="3">
                  <c:v>0.88</c:v>
                </c:pt>
                <c:pt idx="4">
                  <c:v>0.89300000000000002</c:v>
                </c:pt>
                <c:pt idx="5">
                  <c:v>0.91900000000000004</c:v>
                </c:pt>
                <c:pt idx="6">
                  <c:v>0.91100000000000003</c:v>
                </c:pt>
                <c:pt idx="7">
                  <c:v>0.92300000000000004</c:v>
                </c:pt>
                <c:pt idx="8">
                  <c:v>0.92400000000000004</c:v>
                </c:pt>
                <c:pt idx="9">
                  <c:v>0.92300000000000004</c:v>
                </c:pt>
                <c:pt idx="10">
                  <c:v>0.93600000000000005</c:v>
                </c:pt>
                <c:pt idx="11">
                  <c:v>0.93100000000000005</c:v>
                </c:pt>
                <c:pt idx="12">
                  <c:v>0.93899999999999995</c:v>
                </c:pt>
                <c:pt idx="13">
                  <c:v>0.93899999999999995</c:v>
                </c:pt>
                <c:pt idx="14">
                  <c:v>0.90800000000000003</c:v>
                </c:pt>
                <c:pt idx="15">
                  <c:v>0.91400000000000003</c:v>
                </c:pt>
              </c:numCache>
            </c:numRef>
          </c:val>
          <c:smooth val="0"/>
          <c:extLst>
            <c:ext xmlns:c16="http://schemas.microsoft.com/office/drawing/2014/chart" uri="{C3380CC4-5D6E-409C-BE32-E72D297353CC}">
              <c16:uniqueId val="{00000002-F5C6-4FAA-8FDB-C66C88D9E00C}"/>
            </c:ext>
          </c:extLst>
        </c:ser>
        <c:dLbls>
          <c:showLegendKey val="0"/>
          <c:showVal val="0"/>
          <c:showCatName val="0"/>
          <c:showSerName val="0"/>
          <c:showPercent val="0"/>
          <c:showBubbleSize val="0"/>
        </c:dLbls>
        <c:marker val="1"/>
        <c:smooth val="0"/>
        <c:axId val="134209440"/>
        <c:axId val="1"/>
      </c:lineChart>
      <c:catAx>
        <c:axId val="134209440"/>
        <c:scaling>
          <c:orientation val="minMax"/>
        </c:scaling>
        <c:delete val="0"/>
        <c:axPos val="b"/>
        <c:numFmt formatCode="General" sourceLinked="1"/>
        <c:majorTickMark val="none"/>
        <c:minorTickMark val="none"/>
        <c:tickLblPos val="nextTo"/>
        <c:spPr>
          <a:noFill/>
          <a:ln w="9524" cap="flat" cmpd="sng" algn="ctr">
            <a:solidFill>
              <a:schemeClr val="tx1">
                <a:lumMod val="15000"/>
                <a:lumOff val="85000"/>
              </a:schemeClr>
            </a:solidFill>
            <a:round/>
          </a:ln>
          <a:effectLst/>
        </c:spPr>
        <c:txPr>
          <a:bodyPr rot="-2700000" spcFirstLastPara="1" vertOverflow="ellipsis" wrap="square" anchor="ctr" anchorCtr="1"/>
          <a:lstStyle/>
          <a:p>
            <a:pPr>
              <a:defRPr sz="900" b="0" i="0" u="none" strike="noStrike" kern="1200" baseline="0">
                <a:solidFill>
                  <a:schemeClr val="tx1"/>
                </a:solidFill>
                <a:latin typeface="+mn-lt"/>
                <a:ea typeface="+mn-ea"/>
                <a:cs typeface="+mn-cs"/>
              </a:defRPr>
            </a:pPr>
            <a:endParaRPr lang="en-US"/>
          </a:p>
        </c:txPr>
        <c:crossAx val="1"/>
        <c:crosses val="autoZero"/>
        <c:auto val="1"/>
        <c:lblAlgn val="ctr"/>
        <c:lblOffset val="100"/>
        <c:noMultiLvlLbl val="0"/>
      </c:catAx>
      <c:valAx>
        <c:axId val="1"/>
        <c:scaling>
          <c:orientation val="minMax"/>
          <c:min val="0.60000000000000009"/>
        </c:scaling>
        <c:delete val="0"/>
        <c:axPos val="l"/>
        <c:majorGridlines>
          <c:spPr>
            <a:ln w="9524" cap="flat" cmpd="sng" algn="ctr">
              <a:solidFill>
                <a:schemeClr val="tx1">
                  <a:lumMod val="15000"/>
                  <a:lumOff val="85000"/>
                </a:schemeClr>
              </a:solidFill>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crossAx val="134209440"/>
        <c:crosses val="autoZero"/>
        <c:crossBetween val="between"/>
      </c:valAx>
      <c:spPr>
        <a:noFill/>
        <a:ln w="25398">
          <a:noFill/>
        </a:ln>
      </c:spPr>
    </c:plotArea>
    <c:legend>
      <c:legendPos val="b"/>
      <c:layout>
        <c:manualLayout>
          <c:xMode val="edge"/>
          <c:yMode val="edge"/>
          <c:x val="0.77671560122781258"/>
          <c:y val="2.5711286089238846E-3"/>
          <c:w val="0.21981605053605591"/>
          <c:h val="0.19278005249343833"/>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legend>
    <c:plotVisOnly val="1"/>
    <c:dispBlanksAs val="gap"/>
    <c:showDLblsOverMax val="0"/>
  </c:chart>
  <c:spPr>
    <a:solidFill>
      <a:schemeClr val="bg1"/>
    </a:solidFill>
    <a:ln w="9524" cap="flat" cmpd="sng" algn="ctr">
      <a:solidFill>
        <a:schemeClr val="tx1">
          <a:lumMod val="15000"/>
          <a:lumOff val="85000"/>
        </a:schemeClr>
      </a:solidFill>
      <a:round/>
    </a:ln>
    <a:effectLst/>
  </c:spPr>
  <c:txPr>
    <a:bodyPr/>
    <a:lstStyle/>
    <a:p>
      <a:pPr>
        <a:defRPr/>
      </a:pPr>
      <a:endParaRPr lang="en-US"/>
    </a:p>
  </c:txPr>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2016-01-01T00:00:00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1E49072-E57F-4323-A175-86E94AD3D6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414</TotalTime>
  <Pages>47</Pages>
  <Words>10959</Words>
  <Characters>62469</Characters>
  <Application>Microsoft Office Word</Application>
  <DocSecurity>0</DocSecurity>
  <Lines>520</Lines>
  <Paragraphs>146</Paragraphs>
  <ScaleCrop>false</ScaleCrop>
  <HeadingPairs>
    <vt:vector size="2" baseType="variant">
      <vt:variant>
        <vt:lpstr>Title</vt:lpstr>
      </vt:variant>
      <vt:variant>
        <vt:i4>1</vt:i4>
      </vt:variant>
    </vt:vector>
  </HeadingPairs>
  <TitlesOfParts>
    <vt:vector size="1" baseType="lpstr">
      <vt:lpstr>Florida Department of Health – Early Steps State Office</vt:lpstr>
    </vt:vector>
  </TitlesOfParts>
  <Company>University of Miami</Company>
  <LinksUpToDate>false</LinksUpToDate>
  <CharactersWithSpaces>73282</CharactersWithSpaces>
  <SharedDoc>false</SharedDoc>
  <HLinks>
    <vt:vector size="144" baseType="variant">
      <vt:variant>
        <vt:i4>1900593</vt:i4>
      </vt:variant>
      <vt:variant>
        <vt:i4>131</vt:i4>
      </vt:variant>
      <vt:variant>
        <vt:i4>0</vt:i4>
      </vt:variant>
      <vt:variant>
        <vt:i4>5</vt:i4>
      </vt:variant>
      <vt:variant>
        <vt:lpwstr/>
      </vt:variant>
      <vt:variant>
        <vt:lpwstr>_Toc29368683</vt:lpwstr>
      </vt:variant>
      <vt:variant>
        <vt:i4>1835057</vt:i4>
      </vt:variant>
      <vt:variant>
        <vt:i4>128</vt:i4>
      </vt:variant>
      <vt:variant>
        <vt:i4>0</vt:i4>
      </vt:variant>
      <vt:variant>
        <vt:i4>5</vt:i4>
      </vt:variant>
      <vt:variant>
        <vt:lpwstr/>
      </vt:variant>
      <vt:variant>
        <vt:lpwstr>_Toc29368682</vt:lpwstr>
      </vt:variant>
      <vt:variant>
        <vt:i4>2031665</vt:i4>
      </vt:variant>
      <vt:variant>
        <vt:i4>122</vt:i4>
      </vt:variant>
      <vt:variant>
        <vt:i4>0</vt:i4>
      </vt:variant>
      <vt:variant>
        <vt:i4>5</vt:i4>
      </vt:variant>
      <vt:variant>
        <vt:lpwstr/>
      </vt:variant>
      <vt:variant>
        <vt:lpwstr>_Toc29368681</vt:lpwstr>
      </vt:variant>
      <vt:variant>
        <vt:i4>1966129</vt:i4>
      </vt:variant>
      <vt:variant>
        <vt:i4>116</vt:i4>
      </vt:variant>
      <vt:variant>
        <vt:i4>0</vt:i4>
      </vt:variant>
      <vt:variant>
        <vt:i4>5</vt:i4>
      </vt:variant>
      <vt:variant>
        <vt:lpwstr/>
      </vt:variant>
      <vt:variant>
        <vt:lpwstr>_Toc29368680</vt:lpwstr>
      </vt:variant>
      <vt:variant>
        <vt:i4>1507390</vt:i4>
      </vt:variant>
      <vt:variant>
        <vt:i4>110</vt:i4>
      </vt:variant>
      <vt:variant>
        <vt:i4>0</vt:i4>
      </vt:variant>
      <vt:variant>
        <vt:i4>5</vt:i4>
      </vt:variant>
      <vt:variant>
        <vt:lpwstr/>
      </vt:variant>
      <vt:variant>
        <vt:lpwstr>_Toc29368679</vt:lpwstr>
      </vt:variant>
      <vt:variant>
        <vt:i4>1441854</vt:i4>
      </vt:variant>
      <vt:variant>
        <vt:i4>104</vt:i4>
      </vt:variant>
      <vt:variant>
        <vt:i4>0</vt:i4>
      </vt:variant>
      <vt:variant>
        <vt:i4>5</vt:i4>
      </vt:variant>
      <vt:variant>
        <vt:lpwstr/>
      </vt:variant>
      <vt:variant>
        <vt:lpwstr>_Toc29368678</vt:lpwstr>
      </vt:variant>
      <vt:variant>
        <vt:i4>1638462</vt:i4>
      </vt:variant>
      <vt:variant>
        <vt:i4>98</vt:i4>
      </vt:variant>
      <vt:variant>
        <vt:i4>0</vt:i4>
      </vt:variant>
      <vt:variant>
        <vt:i4>5</vt:i4>
      </vt:variant>
      <vt:variant>
        <vt:lpwstr/>
      </vt:variant>
      <vt:variant>
        <vt:lpwstr>_Toc29368677</vt:lpwstr>
      </vt:variant>
      <vt:variant>
        <vt:i4>1572926</vt:i4>
      </vt:variant>
      <vt:variant>
        <vt:i4>92</vt:i4>
      </vt:variant>
      <vt:variant>
        <vt:i4>0</vt:i4>
      </vt:variant>
      <vt:variant>
        <vt:i4>5</vt:i4>
      </vt:variant>
      <vt:variant>
        <vt:lpwstr/>
      </vt:variant>
      <vt:variant>
        <vt:lpwstr>_Toc29368676</vt:lpwstr>
      </vt:variant>
      <vt:variant>
        <vt:i4>1769534</vt:i4>
      </vt:variant>
      <vt:variant>
        <vt:i4>86</vt:i4>
      </vt:variant>
      <vt:variant>
        <vt:i4>0</vt:i4>
      </vt:variant>
      <vt:variant>
        <vt:i4>5</vt:i4>
      </vt:variant>
      <vt:variant>
        <vt:lpwstr/>
      </vt:variant>
      <vt:variant>
        <vt:lpwstr>_Toc29368675</vt:lpwstr>
      </vt:variant>
      <vt:variant>
        <vt:i4>1703998</vt:i4>
      </vt:variant>
      <vt:variant>
        <vt:i4>80</vt:i4>
      </vt:variant>
      <vt:variant>
        <vt:i4>0</vt:i4>
      </vt:variant>
      <vt:variant>
        <vt:i4>5</vt:i4>
      </vt:variant>
      <vt:variant>
        <vt:lpwstr/>
      </vt:variant>
      <vt:variant>
        <vt:lpwstr>_Toc29368674</vt:lpwstr>
      </vt:variant>
      <vt:variant>
        <vt:i4>1900606</vt:i4>
      </vt:variant>
      <vt:variant>
        <vt:i4>74</vt:i4>
      </vt:variant>
      <vt:variant>
        <vt:i4>0</vt:i4>
      </vt:variant>
      <vt:variant>
        <vt:i4>5</vt:i4>
      </vt:variant>
      <vt:variant>
        <vt:lpwstr/>
      </vt:variant>
      <vt:variant>
        <vt:lpwstr>_Toc29368673</vt:lpwstr>
      </vt:variant>
      <vt:variant>
        <vt:i4>1835070</vt:i4>
      </vt:variant>
      <vt:variant>
        <vt:i4>68</vt:i4>
      </vt:variant>
      <vt:variant>
        <vt:i4>0</vt:i4>
      </vt:variant>
      <vt:variant>
        <vt:i4>5</vt:i4>
      </vt:variant>
      <vt:variant>
        <vt:lpwstr/>
      </vt:variant>
      <vt:variant>
        <vt:lpwstr>_Toc29368672</vt:lpwstr>
      </vt:variant>
      <vt:variant>
        <vt:i4>2031678</vt:i4>
      </vt:variant>
      <vt:variant>
        <vt:i4>62</vt:i4>
      </vt:variant>
      <vt:variant>
        <vt:i4>0</vt:i4>
      </vt:variant>
      <vt:variant>
        <vt:i4>5</vt:i4>
      </vt:variant>
      <vt:variant>
        <vt:lpwstr/>
      </vt:variant>
      <vt:variant>
        <vt:lpwstr>_Toc29368671</vt:lpwstr>
      </vt:variant>
      <vt:variant>
        <vt:i4>1966142</vt:i4>
      </vt:variant>
      <vt:variant>
        <vt:i4>56</vt:i4>
      </vt:variant>
      <vt:variant>
        <vt:i4>0</vt:i4>
      </vt:variant>
      <vt:variant>
        <vt:i4>5</vt:i4>
      </vt:variant>
      <vt:variant>
        <vt:lpwstr/>
      </vt:variant>
      <vt:variant>
        <vt:lpwstr>_Toc29368670</vt:lpwstr>
      </vt:variant>
      <vt:variant>
        <vt:i4>1507391</vt:i4>
      </vt:variant>
      <vt:variant>
        <vt:i4>50</vt:i4>
      </vt:variant>
      <vt:variant>
        <vt:i4>0</vt:i4>
      </vt:variant>
      <vt:variant>
        <vt:i4>5</vt:i4>
      </vt:variant>
      <vt:variant>
        <vt:lpwstr/>
      </vt:variant>
      <vt:variant>
        <vt:lpwstr>_Toc29368669</vt:lpwstr>
      </vt:variant>
      <vt:variant>
        <vt:i4>1441855</vt:i4>
      </vt:variant>
      <vt:variant>
        <vt:i4>44</vt:i4>
      </vt:variant>
      <vt:variant>
        <vt:i4>0</vt:i4>
      </vt:variant>
      <vt:variant>
        <vt:i4>5</vt:i4>
      </vt:variant>
      <vt:variant>
        <vt:lpwstr/>
      </vt:variant>
      <vt:variant>
        <vt:lpwstr>_Toc29368668</vt:lpwstr>
      </vt:variant>
      <vt:variant>
        <vt:i4>1638463</vt:i4>
      </vt:variant>
      <vt:variant>
        <vt:i4>38</vt:i4>
      </vt:variant>
      <vt:variant>
        <vt:i4>0</vt:i4>
      </vt:variant>
      <vt:variant>
        <vt:i4>5</vt:i4>
      </vt:variant>
      <vt:variant>
        <vt:lpwstr/>
      </vt:variant>
      <vt:variant>
        <vt:lpwstr>_Toc29368667</vt:lpwstr>
      </vt:variant>
      <vt:variant>
        <vt:i4>1572927</vt:i4>
      </vt:variant>
      <vt:variant>
        <vt:i4>32</vt:i4>
      </vt:variant>
      <vt:variant>
        <vt:i4>0</vt:i4>
      </vt:variant>
      <vt:variant>
        <vt:i4>5</vt:i4>
      </vt:variant>
      <vt:variant>
        <vt:lpwstr/>
      </vt:variant>
      <vt:variant>
        <vt:lpwstr>_Toc29368666</vt:lpwstr>
      </vt:variant>
      <vt:variant>
        <vt:i4>1769535</vt:i4>
      </vt:variant>
      <vt:variant>
        <vt:i4>26</vt:i4>
      </vt:variant>
      <vt:variant>
        <vt:i4>0</vt:i4>
      </vt:variant>
      <vt:variant>
        <vt:i4>5</vt:i4>
      </vt:variant>
      <vt:variant>
        <vt:lpwstr/>
      </vt:variant>
      <vt:variant>
        <vt:lpwstr>_Toc29368665</vt:lpwstr>
      </vt:variant>
      <vt:variant>
        <vt:i4>1703999</vt:i4>
      </vt:variant>
      <vt:variant>
        <vt:i4>20</vt:i4>
      </vt:variant>
      <vt:variant>
        <vt:i4>0</vt:i4>
      </vt:variant>
      <vt:variant>
        <vt:i4>5</vt:i4>
      </vt:variant>
      <vt:variant>
        <vt:lpwstr/>
      </vt:variant>
      <vt:variant>
        <vt:lpwstr>_Toc29368664</vt:lpwstr>
      </vt:variant>
      <vt:variant>
        <vt:i4>1900607</vt:i4>
      </vt:variant>
      <vt:variant>
        <vt:i4>14</vt:i4>
      </vt:variant>
      <vt:variant>
        <vt:i4>0</vt:i4>
      </vt:variant>
      <vt:variant>
        <vt:i4>5</vt:i4>
      </vt:variant>
      <vt:variant>
        <vt:lpwstr/>
      </vt:variant>
      <vt:variant>
        <vt:lpwstr>_Toc29368663</vt:lpwstr>
      </vt:variant>
      <vt:variant>
        <vt:i4>1835071</vt:i4>
      </vt:variant>
      <vt:variant>
        <vt:i4>8</vt:i4>
      </vt:variant>
      <vt:variant>
        <vt:i4>0</vt:i4>
      </vt:variant>
      <vt:variant>
        <vt:i4>5</vt:i4>
      </vt:variant>
      <vt:variant>
        <vt:lpwstr/>
      </vt:variant>
      <vt:variant>
        <vt:lpwstr>_Toc29368662</vt:lpwstr>
      </vt:variant>
      <vt:variant>
        <vt:i4>2031679</vt:i4>
      </vt:variant>
      <vt:variant>
        <vt:i4>2</vt:i4>
      </vt:variant>
      <vt:variant>
        <vt:i4>0</vt:i4>
      </vt:variant>
      <vt:variant>
        <vt:i4>5</vt:i4>
      </vt:variant>
      <vt:variant>
        <vt:lpwstr/>
      </vt:variant>
      <vt:variant>
        <vt:lpwstr>_Toc29368661</vt:lpwstr>
      </vt:variant>
      <vt:variant>
        <vt:i4>7995446</vt:i4>
      </vt:variant>
      <vt:variant>
        <vt:i4>0</vt:i4>
      </vt:variant>
      <vt:variant>
        <vt:i4>0</vt:i4>
      </vt:variant>
      <vt:variant>
        <vt:i4>5</vt:i4>
      </vt:variant>
      <vt:variant>
        <vt:lpwstr>https://www.surveysystem.com/sscalc.htm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Florida Department of Health – Early Steps State Office</dc:title>
  <dc:subject/>
  <dc:creator>r.penfield</dc:creator>
  <cp:keywords/>
  <dc:description/>
  <cp:lastModifiedBy>A S</cp:lastModifiedBy>
  <cp:revision>22</cp:revision>
  <cp:lastPrinted>2022-06-14T14:52:00Z</cp:lastPrinted>
  <dcterms:created xsi:type="dcterms:W3CDTF">2023-02-14T18:01:00Z</dcterms:created>
  <dcterms:modified xsi:type="dcterms:W3CDTF">2023-02-22T19:43:00Z</dcterms:modified>
</cp:coreProperties>
</file>