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F7F93" w14:textId="77777777" w:rsidR="00DB51C0" w:rsidRPr="001844EF" w:rsidRDefault="00EE3354" w:rsidP="001844EF">
      <w:r>
        <w:rPr>
          <w:noProof/>
        </w:rPr>
        <mc:AlternateContent>
          <mc:Choice Requires="wps">
            <w:drawing>
              <wp:inline distT="0" distB="0" distL="0" distR="0" wp14:anchorId="2070B3D6" wp14:editId="3752D2A7">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78CA3C11" w14:textId="77777777" w:rsidR="00DB51C0" w:rsidRDefault="00DB51C0" w:rsidP="00DB51C0">
                            <w:pPr>
                              <w:jc w:val="center"/>
                              <w:rPr>
                                <w:b/>
                                <w:sz w:val="36"/>
                              </w:rPr>
                            </w:pPr>
                          </w:p>
                          <w:p w14:paraId="016F5336" w14:textId="77777777" w:rsidR="00DB51C0" w:rsidRDefault="00DB51C0" w:rsidP="00DB51C0">
                            <w:pPr>
                              <w:jc w:val="center"/>
                              <w:rPr>
                                <w:b/>
                                <w:sz w:val="36"/>
                              </w:rPr>
                            </w:pPr>
                          </w:p>
                          <w:p w14:paraId="26D7FBFC" w14:textId="34C177A2" w:rsidR="00DB51C0" w:rsidRDefault="00CD236D" w:rsidP="00DB51C0">
                            <w:pPr>
                              <w:jc w:val="center"/>
                              <w:rPr>
                                <w:b/>
                                <w:sz w:val="36"/>
                              </w:rPr>
                            </w:pPr>
                            <w:r>
                              <w:rPr>
                                <w:b/>
                                <w:sz w:val="36"/>
                              </w:rPr>
                              <w:t>INDOOR AIR QUALITY</w:t>
                            </w:r>
                            <w:r w:rsidR="007710A9">
                              <w:rPr>
                                <w:b/>
                                <w:sz w:val="36"/>
                              </w:rPr>
                              <w:t xml:space="preserve"> ASSESSMENT</w:t>
                            </w:r>
                          </w:p>
                          <w:p w14:paraId="46EAC352" w14:textId="77777777" w:rsidR="00DB51C0" w:rsidRPr="004027AB" w:rsidRDefault="00DB51C0" w:rsidP="00DB51C0">
                            <w:pPr>
                              <w:jc w:val="center"/>
                              <w:rPr>
                                <w:b/>
                                <w:sz w:val="28"/>
                              </w:rPr>
                            </w:pPr>
                          </w:p>
                          <w:p w14:paraId="3753FECA" w14:textId="77777777" w:rsidR="00DB51C0" w:rsidRDefault="00DB51C0" w:rsidP="00DB51C0">
                            <w:pPr>
                              <w:jc w:val="center"/>
                              <w:rPr>
                                <w:b/>
                                <w:sz w:val="28"/>
                              </w:rPr>
                            </w:pPr>
                          </w:p>
                          <w:p w14:paraId="2C624D06" w14:textId="77777777" w:rsidR="009A3B91" w:rsidRDefault="009A3B91" w:rsidP="00DB51C0">
                            <w:pPr>
                              <w:jc w:val="center"/>
                              <w:rPr>
                                <w:b/>
                                <w:sz w:val="28"/>
                              </w:rPr>
                            </w:pPr>
                          </w:p>
                          <w:p w14:paraId="112BAC2A" w14:textId="65B69541" w:rsidR="002B51F5" w:rsidRDefault="002B51F5" w:rsidP="00C424AE">
                            <w:pPr>
                              <w:jc w:val="center"/>
                              <w:rPr>
                                <w:b/>
                                <w:bCs/>
                                <w:sz w:val="28"/>
                              </w:rPr>
                            </w:pPr>
                            <w:r w:rsidRPr="002B51F5">
                              <w:rPr>
                                <w:b/>
                                <w:bCs/>
                                <w:sz w:val="28"/>
                              </w:rPr>
                              <w:t xml:space="preserve">Massachusetts Probation Service </w:t>
                            </w:r>
                            <w:r w:rsidR="00C719C9">
                              <w:rPr>
                                <w:b/>
                                <w:bCs/>
                                <w:sz w:val="28"/>
                              </w:rPr>
                              <w:t>Office</w:t>
                            </w:r>
                          </w:p>
                          <w:p w14:paraId="55363A99" w14:textId="6B615CA2" w:rsidR="007710A9" w:rsidRPr="002B51F5" w:rsidRDefault="007710A9" w:rsidP="00C424AE">
                            <w:pPr>
                              <w:jc w:val="center"/>
                              <w:rPr>
                                <w:b/>
                                <w:bCs/>
                                <w:sz w:val="28"/>
                              </w:rPr>
                            </w:pPr>
                            <w:r w:rsidRPr="002B51F5">
                              <w:rPr>
                                <w:b/>
                                <w:bCs/>
                                <w:sz w:val="28"/>
                              </w:rPr>
                              <w:t xml:space="preserve">One Ashburton Place, </w:t>
                            </w:r>
                            <w:r w:rsidR="00371889" w:rsidRPr="002B51F5">
                              <w:rPr>
                                <w:b/>
                                <w:bCs/>
                                <w:sz w:val="28"/>
                              </w:rPr>
                              <w:t>4</w:t>
                            </w:r>
                            <w:r w:rsidRPr="002B51F5">
                              <w:rPr>
                                <w:b/>
                                <w:bCs/>
                                <w:sz w:val="28"/>
                                <w:vertAlign w:val="superscript"/>
                              </w:rPr>
                              <w:t>th</w:t>
                            </w:r>
                            <w:r w:rsidRPr="002B51F5">
                              <w:rPr>
                                <w:b/>
                                <w:bCs/>
                                <w:sz w:val="28"/>
                              </w:rPr>
                              <w:t xml:space="preserve"> </w:t>
                            </w:r>
                            <w:proofErr w:type="gramStart"/>
                            <w:r w:rsidRPr="002B51F5">
                              <w:rPr>
                                <w:b/>
                                <w:bCs/>
                                <w:sz w:val="28"/>
                              </w:rPr>
                              <w:t>floor</w:t>
                            </w:r>
                            <w:proofErr w:type="gramEnd"/>
                            <w:r w:rsidRPr="002B51F5">
                              <w:rPr>
                                <w:b/>
                                <w:bCs/>
                                <w:sz w:val="28"/>
                              </w:rPr>
                              <w:t xml:space="preserve"> </w:t>
                            </w:r>
                          </w:p>
                          <w:p w14:paraId="03DF8C39" w14:textId="789A5EDD" w:rsidR="00653643" w:rsidRPr="00705149" w:rsidRDefault="00D66159" w:rsidP="00C424AE">
                            <w:pPr>
                              <w:jc w:val="center"/>
                              <w:rPr>
                                <w:b/>
                                <w:bCs/>
                                <w:sz w:val="28"/>
                              </w:rPr>
                            </w:pPr>
                            <w:r w:rsidRPr="002B51F5">
                              <w:rPr>
                                <w:b/>
                                <w:bCs/>
                                <w:sz w:val="28"/>
                              </w:rPr>
                              <w:t>Boston, MA</w:t>
                            </w:r>
                          </w:p>
                          <w:p w14:paraId="3213250C" w14:textId="77777777" w:rsidR="00C424AE" w:rsidRPr="00705149" w:rsidRDefault="00C424AE" w:rsidP="00C424AE">
                            <w:pPr>
                              <w:jc w:val="center"/>
                              <w:rPr>
                                <w:b/>
                                <w:bCs/>
                              </w:rPr>
                            </w:pPr>
                          </w:p>
                          <w:p w14:paraId="23811BFF" w14:textId="77777777" w:rsidR="009A3B91" w:rsidRDefault="009A3B91" w:rsidP="00C424AE">
                            <w:pPr>
                              <w:jc w:val="center"/>
                              <w:rPr>
                                <w:b/>
                                <w:bCs/>
                              </w:rPr>
                            </w:pPr>
                          </w:p>
                          <w:p w14:paraId="2B1BC8ED" w14:textId="77777777" w:rsidR="0009667C" w:rsidRDefault="0009667C" w:rsidP="00DB51C0">
                            <w:pPr>
                              <w:jc w:val="center"/>
                            </w:pPr>
                          </w:p>
                          <w:p w14:paraId="63F7E3EB" w14:textId="30743DB4" w:rsidR="00C424AE" w:rsidRDefault="00C424AE" w:rsidP="00DB51C0">
                            <w:pPr>
                              <w:jc w:val="center"/>
                            </w:pPr>
                          </w:p>
                          <w:p w14:paraId="37EF9493" w14:textId="03E51F97" w:rsidR="00C424AE" w:rsidRDefault="006973F8" w:rsidP="00DB51C0">
                            <w:pPr>
                              <w:jc w:val="center"/>
                            </w:pPr>
                            <w:r>
                              <w:rPr>
                                <w:noProof/>
                              </w:rPr>
                              <w:drawing>
                                <wp:inline distT="0" distB="0" distL="0" distR="0" wp14:anchorId="07F9941D" wp14:editId="01A09586">
                                  <wp:extent cx="2468880" cy="3291840"/>
                                  <wp:effectExtent l="0" t="0" r="7620" b="3810"/>
                                  <wp:docPr id="535955935" name="Picture 1" descr="front view of One Ashburton Place,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55935" name="Picture 1" descr="front view of One Ashburton Place, Boston, MA"/>
                                          <pic:cNvPicPr/>
                                        </pic:nvPicPr>
                                        <pic:blipFill>
                                          <a:blip r:embed="rId8" cstate="print">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7D239BF2" w14:textId="77777777" w:rsidR="001B28EA" w:rsidRDefault="001B28EA" w:rsidP="00DB51C0">
                            <w:pPr>
                              <w:jc w:val="center"/>
                            </w:pPr>
                          </w:p>
                          <w:p w14:paraId="5A229D3B" w14:textId="77777777" w:rsidR="005F4CE5" w:rsidRDefault="005F4CE5" w:rsidP="00DB51C0">
                            <w:pPr>
                              <w:jc w:val="center"/>
                            </w:pPr>
                          </w:p>
                          <w:p w14:paraId="7CF6C642" w14:textId="77777777" w:rsidR="001B28EA" w:rsidRDefault="001B28EA" w:rsidP="00DB51C0">
                            <w:pPr>
                              <w:jc w:val="center"/>
                            </w:pPr>
                          </w:p>
                          <w:p w14:paraId="2220CC69" w14:textId="77777777" w:rsidR="00F47535" w:rsidRDefault="00F47535" w:rsidP="00DB51C0">
                            <w:pPr>
                              <w:jc w:val="center"/>
                            </w:pPr>
                          </w:p>
                          <w:p w14:paraId="5F4EAA7D" w14:textId="77777777" w:rsidR="00F47535" w:rsidRDefault="00F47535" w:rsidP="00DB51C0">
                            <w:pPr>
                              <w:jc w:val="center"/>
                            </w:pPr>
                          </w:p>
                          <w:p w14:paraId="67EF6F26" w14:textId="77777777" w:rsidR="00DB51C0" w:rsidRPr="004027AB" w:rsidRDefault="00DB51C0" w:rsidP="00DB51C0">
                            <w:pPr>
                              <w:jc w:val="center"/>
                            </w:pPr>
                            <w:r w:rsidRPr="004027AB">
                              <w:t>Prepared by:</w:t>
                            </w:r>
                          </w:p>
                          <w:p w14:paraId="6787FAAA" w14:textId="77777777" w:rsidR="00DB51C0" w:rsidRPr="004027AB" w:rsidRDefault="00DB51C0" w:rsidP="00DB51C0">
                            <w:pPr>
                              <w:jc w:val="center"/>
                            </w:pPr>
                            <w:r w:rsidRPr="004027AB">
                              <w:t>Massachusetts Department of Public Health</w:t>
                            </w:r>
                          </w:p>
                          <w:p w14:paraId="66A8413E" w14:textId="01F8C162" w:rsidR="00DB51C0" w:rsidRPr="004027AB" w:rsidRDefault="00DB51C0" w:rsidP="00DB51C0">
                            <w:pPr>
                              <w:jc w:val="center"/>
                            </w:pPr>
                            <w:r w:rsidRPr="004027AB">
                              <w:t xml:space="preserve">Bureau of </w:t>
                            </w:r>
                            <w:r w:rsidR="00B03A51">
                              <w:t xml:space="preserve">Climate and </w:t>
                            </w:r>
                            <w:r w:rsidRPr="004027AB">
                              <w:t>Environmental Health</w:t>
                            </w:r>
                          </w:p>
                          <w:p w14:paraId="5FDBE088" w14:textId="77777777" w:rsidR="00DB51C0" w:rsidRPr="004027AB" w:rsidRDefault="00DB51C0" w:rsidP="00DB51C0">
                            <w:pPr>
                              <w:jc w:val="center"/>
                            </w:pPr>
                            <w:r w:rsidRPr="004027AB">
                              <w:t>Indoor Air Quality Program</w:t>
                            </w:r>
                          </w:p>
                          <w:p w14:paraId="1141A8A9" w14:textId="5306F7E5" w:rsidR="00DB51C0" w:rsidRPr="004027AB" w:rsidRDefault="0001425B" w:rsidP="00DB51C0">
                            <w:pPr>
                              <w:jc w:val="center"/>
                            </w:pPr>
                            <w:r>
                              <w:t>November</w:t>
                            </w:r>
                            <w:r w:rsidR="00D966A6">
                              <w:t xml:space="preserve"> 2023</w:t>
                            </w:r>
                          </w:p>
                        </w:txbxContent>
                      </wps:txbx>
                      <wps:bodyPr rot="0" vert="horz" wrap="square" lIns="91440" tIns="45720" rIns="91440" bIns="45720" anchor="t" anchorCtr="0" upright="1">
                        <a:noAutofit/>
                      </wps:bodyPr>
                    </wps:wsp>
                  </a:graphicData>
                </a:graphic>
              </wp:inline>
            </w:drawing>
          </mc:Choice>
          <mc:Fallback>
            <w:pict>
              <v:shapetype w14:anchorId="2070B3D6"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78CA3C11" w14:textId="77777777" w:rsidR="00DB51C0" w:rsidRDefault="00DB51C0" w:rsidP="00DB51C0">
                      <w:pPr>
                        <w:jc w:val="center"/>
                        <w:rPr>
                          <w:b/>
                          <w:sz w:val="36"/>
                        </w:rPr>
                      </w:pPr>
                    </w:p>
                    <w:p w14:paraId="016F5336" w14:textId="77777777" w:rsidR="00DB51C0" w:rsidRDefault="00DB51C0" w:rsidP="00DB51C0">
                      <w:pPr>
                        <w:jc w:val="center"/>
                        <w:rPr>
                          <w:b/>
                          <w:sz w:val="36"/>
                        </w:rPr>
                      </w:pPr>
                    </w:p>
                    <w:p w14:paraId="26D7FBFC" w14:textId="34C177A2" w:rsidR="00DB51C0" w:rsidRDefault="00CD236D" w:rsidP="00DB51C0">
                      <w:pPr>
                        <w:jc w:val="center"/>
                        <w:rPr>
                          <w:b/>
                          <w:sz w:val="36"/>
                        </w:rPr>
                      </w:pPr>
                      <w:r>
                        <w:rPr>
                          <w:b/>
                          <w:sz w:val="36"/>
                        </w:rPr>
                        <w:t>INDOOR AIR QUALITY</w:t>
                      </w:r>
                      <w:r w:rsidR="007710A9">
                        <w:rPr>
                          <w:b/>
                          <w:sz w:val="36"/>
                        </w:rPr>
                        <w:t xml:space="preserve"> ASSESSMENT</w:t>
                      </w:r>
                    </w:p>
                    <w:p w14:paraId="46EAC352" w14:textId="77777777" w:rsidR="00DB51C0" w:rsidRPr="004027AB" w:rsidRDefault="00DB51C0" w:rsidP="00DB51C0">
                      <w:pPr>
                        <w:jc w:val="center"/>
                        <w:rPr>
                          <w:b/>
                          <w:sz w:val="28"/>
                        </w:rPr>
                      </w:pPr>
                    </w:p>
                    <w:p w14:paraId="3753FECA" w14:textId="77777777" w:rsidR="00DB51C0" w:rsidRDefault="00DB51C0" w:rsidP="00DB51C0">
                      <w:pPr>
                        <w:jc w:val="center"/>
                        <w:rPr>
                          <w:b/>
                          <w:sz w:val="28"/>
                        </w:rPr>
                      </w:pPr>
                    </w:p>
                    <w:p w14:paraId="2C624D06" w14:textId="77777777" w:rsidR="009A3B91" w:rsidRDefault="009A3B91" w:rsidP="00DB51C0">
                      <w:pPr>
                        <w:jc w:val="center"/>
                        <w:rPr>
                          <w:b/>
                          <w:sz w:val="28"/>
                        </w:rPr>
                      </w:pPr>
                    </w:p>
                    <w:p w14:paraId="112BAC2A" w14:textId="65B69541" w:rsidR="002B51F5" w:rsidRDefault="002B51F5" w:rsidP="00C424AE">
                      <w:pPr>
                        <w:jc w:val="center"/>
                        <w:rPr>
                          <w:b/>
                          <w:bCs/>
                          <w:sz w:val="28"/>
                        </w:rPr>
                      </w:pPr>
                      <w:r w:rsidRPr="002B51F5">
                        <w:rPr>
                          <w:b/>
                          <w:bCs/>
                          <w:sz w:val="28"/>
                        </w:rPr>
                        <w:t xml:space="preserve">Massachusetts Probation Service </w:t>
                      </w:r>
                      <w:r w:rsidR="00C719C9">
                        <w:rPr>
                          <w:b/>
                          <w:bCs/>
                          <w:sz w:val="28"/>
                        </w:rPr>
                        <w:t>Office</w:t>
                      </w:r>
                    </w:p>
                    <w:p w14:paraId="55363A99" w14:textId="6B615CA2" w:rsidR="007710A9" w:rsidRPr="002B51F5" w:rsidRDefault="007710A9" w:rsidP="00C424AE">
                      <w:pPr>
                        <w:jc w:val="center"/>
                        <w:rPr>
                          <w:b/>
                          <w:bCs/>
                          <w:sz w:val="28"/>
                        </w:rPr>
                      </w:pPr>
                      <w:r w:rsidRPr="002B51F5">
                        <w:rPr>
                          <w:b/>
                          <w:bCs/>
                          <w:sz w:val="28"/>
                        </w:rPr>
                        <w:t xml:space="preserve">One Ashburton Place, </w:t>
                      </w:r>
                      <w:r w:rsidR="00371889" w:rsidRPr="002B51F5">
                        <w:rPr>
                          <w:b/>
                          <w:bCs/>
                          <w:sz w:val="28"/>
                        </w:rPr>
                        <w:t>4</w:t>
                      </w:r>
                      <w:r w:rsidRPr="002B51F5">
                        <w:rPr>
                          <w:b/>
                          <w:bCs/>
                          <w:sz w:val="28"/>
                          <w:vertAlign w:val="superscript"/>
                        </w:rPr>
                        <w:t>th</w:t>
                      </w:r>
                      <w:r w:rsidRPr="002B51F5">
                        <w:rPr>
                          <w:b/>
                          <w:bCs/>
                          <w:sz w:val="28"/>
                        </w:rPr>
                        <w:t xml:space="preserve"> </w:t>
                      </w:r>
                      <w:proofErr w:type="gramStart"/>
                      <w:r w:rsidRPr="002B51F5">
                        <w:rPr>
                          <w:b/>
                          <w:bCs/>
                          <w:sz w:val="28"/>
                        </w:rPr>
                        <w:t>floor</w:t>
                      </w:r>
                      <w:proofErr w:type="gramEnd"/>
                      <w:r w:rsidRPr="002B51F5">
                        <w:rPr>
                          <w:b/>
                          <w:bCs/>
                          <w:sz w:val="28"/>
                        </w:rPr>
                        <w:t xml:space="preserve"> </w:t>
                      </w:r>
                    </w:p>
                    <w:p w14:paraId="03DF8C39" w14:textId="789A5EDD" w:rsidR="00653643" w:rsidRPr="00705149" w:rsidRDefault="00D66159" w:rsidP="00C424AE">
                      <w:pPr>
                        <w:jc w:val="center"/>
                        <w:rPr>
                          <w:b/>
                          <w:bCs/>
                          <w:sz w:val="28"/>
                        </w:rPr>
                      </w:pPr>
                      <w:r w:rsidRPr="002B51F5">
                        <w:rPr>
                          <w:b/>
                          <w:bCs/>
                          <w:sz w:val="28"/>
                        </w:rPr>
                        <w:t>Boston, MA</w:t>
                      </w:r>
                    </w:p>
                    <w:p w14:paraId="3213250C" w14:textId="77777777" w:rsidR="00C424AE" w:rsidRPr="00705149" w:rsidRDefault="00C424AE" w:rsidP="00C424AE">
                      <w:pPr>
                        <w:jc w:val="center"/>
                        <w:rPr>
                          <w:b/>
                          <w:bCs/>
                        </w:rPr>
                      </w:pPr>
                    </w:p>
                    <w:p w14:paraId="23811BFF" w14:textId="77777777" w:rsidR="009A3B91" w:rsidRDefault="009A3B91" w:rsidP="00C424AE">
                      <w:pPr>
                        <w:jc w:val="center"/>
                        <w:rPr>
                          <w:b/>
                          <w:bCs/>
                        </w:rPr>
                      </w:pPr>
                    </w:p>
                    <w:p w14:paraId="2B1BC8ED" w14:textId="77777777" w:rsidR="0009667C" w:rsidRDefault="0009667C" w:rsidP="00DB51C0">
                      <w:pPr>
                        <w:jc w:val="center"/>
                      </w:pPr>
                    </w:p>
                    <w:p w14:paraId="63F7E3EB" w14:textId="30743DB4" w:rsidR="00C424AE" w:rsidRDefault="00C424AE" w:rsidP="00DB51C0">
                      <w:pPr>
                        <w:jc w:val="center"/>
                      </w:pPr>
                    </w:p>
                    <w:p w14:paraId="37EF9493" w14:textId="03E51F97" w:rsidR="00C424AE" w:rsidRDefault="006973F8" w:rsidP="00DB51C0">
                      <w:pPr>
                        <w:jc w:val="center"/>
                      </w:pPr>
                      <w:r>
                        <w:rPr>
                          <w:noProof/>
                        </w:rPr>
                        <w:drawing>
                          <wp:inline distT="0" distB="0" distL="0" distR="0" wp14:anchorId="07F9941D" wp14:editId="01A09586">
                            <wp:extent cx="2468880" cy="3291840"/>
                            <wp:effectExtent l="0" t="0" r="7620" b="3810"/>
                            <wp:docPr id="535955935" name="Picture 1" descr="front view of One Ashburton Place,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55935" name="Picture 1" descr="front view of One Ashburton Place, Boston, MA"/>
                                    <pic:cNvPicPr/>
                                  </pic:nvPicPr>
                                  <pic:blipFill>
                                    <a:blip r:embed="rId8" cstate="print">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7D239BF2" w14:textId="77777777" w:rsidR="001B28EA" w:rsidRDefault="001B28EA" w:rsidP="00DB51C0">
                      <w:pPr>
                        <w:jc w:val="center"/>
                      </w:pPr>
                    </w:p>
                    <w:p w14:paraId="5A229D3B" w14:textId="77777777" w:rsidR="005F4CE5" w:rsidRDefault="005F4CE5" w:rsidP="00DB51C0">
                      <w:pPr>
                        <w:jc w:val="center"/>
                      </w:pPr>
                    </w:p>
                    <w:p w14:paraId="7CF6C642" w14:textId="77777777" w:rsidR="001B28EA" w:rsidRDefault="001B28EA" w:rsidP="00DB51C0">
                      <w:pPr>
                        <w:jc w:val="center"/>
                      </w:pPr>
                    </w:p>
                    <w:p w14:paraId="2220CC69" w14:textId="77777777" w:rsidR="00F47535" w:rsidRDefault="00F47535" w:rsidP="00DB51C0">
                      <w:pPr>
                        <w:jc w:val="center"/>
                      </w:pPr>
                    </w:p>
                    <w:p w14:paraId="5F4EAA7D" w14:textId="77777777" w:rsidR="00F47535" w:rsidRDefault="00F47535" w:rsidP="00DB51C0">
                      <w:pPr>
                        <w:jc w:val="center"/>
                      </w:pPr>
                    </w:p>
                    <w:p w14:paraId="67EF6F26" w14:textId="77777777" w:rsidR="00DB51C0" w:rsidRPr="004027AB" w:rsidRDefault="00DB51C0" w:rsidP="00DB51C0">
                      <w:pPr>
                        <w:jc w:val="center"/>
                      </w:pPr>
                      <w:r w:rsidRPr="004027AB">
                        <w:t>Prepared by:</w:t>
                      </w:r>
                    </w:p>
                    <w:p w14:paraId="6787FAAA" w14:textId="77777777" w:rsidR="00DB51C0" w:rsidRPr="004027AB" w:rsidRDefault="00DB51C0" w:rsidP="00DB51C0">
                      <w:pPr>
                        <w:jc w:val="center"/>
                      </w:pPr>
                      <w:r w:rsidRPr="004027AB">
                        <w:t>Massachusetts Department of Public Health</w:t>
                      </w:r>
                    </w:p>
                    <w:p w14:paraId="66A8413E" w14:textId="01F8C162" w:rsidR="00DB51C0" w:rsidRPr="004027AB" w:rsidRDefault="00DB51C0" w:rsidP="00DB51C0">
                      <w:pPr>
                        <w:jc w:val="center"/>
                      </w:pPr>
                      <w:r w:rsidRPr="004027AB">
                        <w:t xml:space="preserve">Bureau of </w:t>
                      </w:r>
                      <w:r w:rsidR="00B03A51">
                        <w:t xml:space="preserve">Climate and </w:t>
                      </w:r>
                      <w:r w:rsidRPr="004027AB">
                        <w:t>Environmental Health</w:t>
                      </w:r>
                    </w:p>
                    <w:p w14:paraId="5FDBE088" w14:textId="77777777" w:rsidR="00DB51C0" w:rsidRPr="004027AB" w:rsidRDefault="00DB51C0" w:rsidP="00DB51C0">
                      <w:pPr>
                        <w:jc w:val="center"/>
                      </w:pPr>
                      <w:r w:rsidRPr="004027AB">
                        <w:t>Indoor Air Quality Program</w:t>
                      </w:r>
                    </w:p>
                    <w:p w14:paraId="1141A8A9" w14:textId="5306F7E5" w:rsidR="00DB51C0" w:rsidRPr="004027AB" w:rsidRDefault="0001425B" w:rsidP="00DB51C0">
                      <w:pPr>
                        <w:jc w:val="center"/>
                      </w:pPr>
                      <w:r>
                        <w:t>November</w:t>
                      </w:r>
                      <w:r w:rsidR="00D966A6">
                        <w:t xml:space="preserve"> 2023</w:t>
                      </w:r>
                    </w:p>
                  </w:txbxContent>
                </v:textbox>
                <w10:anchorlock/>
              </v:shape>
            </w:pict>
          </mc:Fallback>
        </mc:AlternateContent>
      </w:r>
    </w:p>
    <w:p w14:paraId="79FE0969" w14:textId="7B548C19" w:rsidR="00B530D3" w:rsidRDefault="00B530D3" w:rsidP="0007568F">
      <w:pPr>
        <w:pStyle w:val="Heading1"/>
      </w:pPr>
      <w:r w:rsidRPr="00B530D3">
        <w:lastRenderedPageBreak/>
        <w:t>B</w:t>
      </w:r>
      <w:r w:rsidR="006D6C7F">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76223EAB" w14:textId="77777777" w:rsidTr="007154D5">
        <w:trPr>
          <w:jc w:val="center"/>
        </w:trPr>
        <w:tc>
          <w:tcPr>
            <w:tcW w:w="5089" w:type="dxa"/>
            <w:shd w:val="clear" w:color="auto" w:fill="auto"/>
          </w:tcPr>
          <w:p w14:paraId="21BBE746" w14:textId="77777777" w:rsidR="00966B98" w:rsidRPr="00965697" w:rsidRDefault="00966B98" w:rsidP="00486557">
            <w:pPr>
              <w:tabs>
                <w:tab w:val="left" w:pos="1485"/>
              </w:tabs>
              <w:rPr>
                <w:rStyle w:val="BackgroundBoldedDescriptors"/>
              </w:rPr>
            </w:pPr>
            <w:r w:rsidRPr="00965697">
              <w:rPr>
                <w:rStyle w:val="BackgroundBoldedDescriptors"/>
              </w:rPr>
              <w:t>Building:</w:t>
            </w:r>
          </w:p>
        </w:tc>
        <w:tc>
          <w:tcPr>
            <w:tcW w:w="4008" w:type="dxa"/>
            <w:shd w:val="clear" w:color="auto" w:fill="auto"/>
          </w:tcPr>
          <w:p w14:paraId="40A43216" w14:textId="16C7708C" w:rsidR="00966B98" w:rsidRPr="002B51F5" w:rsidRDefault="00A34DCB" w:rsidP="00E23ED1">
            <w:pPr>
              <w:tabs>
                <w:tab w:val="left" w:pos="1485"/>
              </w:tabs>
              <w:rPr>
                <w:bCs/>
              </w:rPr>
            </w:pPr>
            <w:r w:rsidRPr="002B51F5">
              <w:rPr>
                <w:bCs/>
              </w:rPr>
              <w:t>Massachusetts Probation Service</w:t>
            </w:r>
            <w:r w:rsidR="002B51F5" w:rsidRPr="002B51F5">
              <w:rPr>
                <w:bCs/>
              </w:rPr>
              <w:t xml:space="preserve"> (MPS)</w:t>
            </w:r>
            <w:r w:rsidR="00C719C9">
              <w:rPr>
                <w:bCs/>
              </w:rPr>
              <w:t xml:space="preserve"> Office</w:t>
            </w:r>
          </w:p>
        </w:tc>
      </w:tr>
      <w:tr w:rsidR="00966B98" w:rsidRPr="00965697" w14:paraId="48855432" w14:textId="77777777" w:rsidTr="007154D5">
        <w:trPr>
          <w:jc w:val="center"/>
        </w:trPr>
        <w:tc>
          <w:tcPr>
            <w:tcW w:w="5089" w:type="dxa"/>
            <w:shd w:val="clear" w:color="auto" w:fill="auto"/>
          </w:tcPr>
          <w:p w14:paraId="1ACB2DAB" w14:textId="77777777" w:rsidR="00966B98" w:rsidRPr="00965697" w:rsidRDefault="00966B98" w:rsidP="00486557">
            <w:pPr>
              <w:tabs>
                <w:tab w:val="left" w:pos="1485"/>
              </w:tabs>
              <w:rPr>
                <w:rStyle w:val="BackgroundBoldedDescriptors"/>
              </w:rPr>
            </w:pPr>
            <w:r w:rsidRPr="00965697">
              <w:rPr>
                <w:rStyle w:val="BackgroundBoldedDescriptors"/>
              </w:rPr>
              <w:t>Address:</w:t>
            </w:r>
          </w:p>
        </w:tc>
        <w:tc>
          <w:tcPr>
            <w:tcW w:w="4008" w:type="dxa"/>
            <w:shd w:val="clear" w:color="auto" w:fill="auto"/>
          </w:tcPr>
          <w:p w14:paraId="7FA3C339" w14:textId="172D8D60" w:rsidR="00966B98" w:rsidRPr="002B51F5" w:rsidRDefault="009D23C0" w:rsidP="007525E6">
            <w:pPr>
              <w:pStyle w:val="StaffTitleHangingIndent"/>
            </w:pPr>
            <w:r w:rsidRPr="002B51F5">
              <w:t xml:space="preserve">One Ashburton Place, </w:t>
            </w:r>
            <w:r w:rsidR="007337C2" w:rsidRPr="002B51F5">
              <w:t>4</w:t>
            </w:r>
            <w:r w:rsidR="00965697" w:rsidRPr="002B51F5">
              <w:rPr>
                <w:vertAlign w:val="superscript"/>
              </w:rPr>
              <w:t>th</w:t>
            </w:r>
            <w:r w:rsidR="00965697" w:rsidRPr="002B51F5">
              <w:t xml:space="preserve"> floor</w:t>
            </w:r>
          </w:p>
        </w:tc>
      </w:tr>
      <w:tr w:rsidR="00966B98" w:rsidRPr="005E458D" w14:paraId="38C3D80C" w14:textId="77777777" w:rsidTr="007154D5">
        <w:trPr>
          <w:jc w:val="center"/>
        </w:trPr>
        <w:tc>
          <w:tcPr>
            <w:tcW w:w="5089" w:type="dxa"/>
            <w:shd w:val="clear" w:color="auto" w:fill="auto"/>
          </w:tcPr>
          <w:p w14:paraId="3DFBF0FC" w14:textId="77777777" w:rsidR="00966B98" w:rsidRPr="00965697" w:rsidRDefault="00966B98" w:rsidP="00486557">
            <w:pPr>
              <w:tabs>
                <w:tab w:val="left" w:pos="1485"/>
              </w:tabs>
              <w:rPr>
                <w:rStyle w:val="BackgroundBoldedDescriptors"/>
              </w:rPr>
            </w:pPr>
            <w:r w:rsidRPr="00965697">
              <w:rPr>
                <w:rStyle w:val="BackgroundBoldedDescriptors"/>
              </w:rPr>
              <w:t>Assessment Requested by:</w:t>
            </w:r>
          </w:p>
        </w:tc>
        <w:tc>
          <w:tcPr>
            <w:tcW w:w="4008" w:type="dxa"/>
            <w:shd w:val="clear" w:color="auto" w:fill="auto"/>
          </w:tcPr>
          <w:p w14:paraId="74EE4EEA" w14:textId="11AC6267" w:rsidR="00D26672" w:rsidRPr="002B51F5" w:rsidRDefault="00D26672" w:rsidP="00D26672">
            <w:pPr>
              <w:pStyle w:val="StaffTitleHangingIndent"/>
            </w:pPr>
            <w:r w:rsidRPr="002B51F5">
              <w:t>Michael Lane</w:t>
            </w:r>
            <w:r w:rsidR="0001425B">
              <w:t>,</w:t>
            </w:r>
          </w:p>
          <w:p w14:paraId="0558BFD4" w14:textId="27C94DE0" w:rsidR="00966B98" w:rsidRPr="002B51F5" w:rsidRDefault="00D26672" w:rsidP="0001425B">
            <w:pPr>
              <w:pStyle w:val="StaffTitleHangingIndent"/>
              <w:ind w:left="20" w:hanging="20"/>
            </w:pPr>
            <w:r w:rsidRPr="002B51F5">
              <w:t>Environmental</w:t>
            </w:r>
            <w:r w:rsidR="00871913">
              <w:t>,</w:t>
            </w:r>
            <w:r w:rsidRPr="002B51F5">
              <w:t xml:space="preserve"> Health &amp; Safety Manager</w:t>
            </w:r>
            <w:r w:rsidR="00D966A6">
              <w:t xml:space="preserve">, </w:t>
            </w:r>
            <w:r w:rsidRPr="002B51F5">
              <w:t>Office of Court Management</w:t>
            </w:r>
            <w:r w:rsidR="00D966A6">
              <w:t>,</w:t>
            </w:r>
            <w:r w:rsidRPr="002B51F5">
              <w:t xml:space="preserve"> Facilities Management &amp; Capital Planning</w:t>
            </w:r>
          </w:p>
        </w:tc>
      </w:tr>
      <w:tr w:rsidR="00966B98" w:rsidRPr="005E458D" w14:paraId="2E9E8BBC" w14:textId="77777777" w:rsidTr="007154D5">
        <w:trPr>
          <w:jc w:val="center"/>
        </w:trPr>
        <w:tc>
          <w:tcPr>
            <w:tcW w:w="5089" w:type="dxa"/>
            <w:shd w:val="clear" w:color="auto" w:fill="auto"/>
          </w:tcPr>
          <w:p w14:paraId="4C440865"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902E1D5" w14:textId="14C9107D" w:rsidR="00966B98" w:rsidRPr="00EA6102" w:rsidRDefault="007337C2" w:rsidP="00BE67D7">
            <w:pPr>
              <w:tabs>
                <w:tab w:val="left" w:pos="1485"/>
              </w:tabs>
              <w:rPr>
                <w:bCs/>
              </w:rPr>
            </w:pPr>
            <w:r>
              <w:rPr>
                <w:bCs/>
              </w:rPr>
              <w:t xml:space="preserve">Pre-occupancy </w:t>
            </w:r>
            <w:r w:rsidR="00371889">
              <w:rPr>
                <w:bCs/>
              </w:rPr>
              <w:t>assessment for sources of respiratory irritation</w:t>
            </w:r>
          </w:p>
        </w:tc>
      </w:tr>
      <w:tr w:rsidR="00966B98" w:rsidRPr="005E458D" w14:paraId="2C055072" w14:textId="77777777" w:rsidTr="007154D5">
        <w:trPr>
          <w:jc w:val="center"/>
        </w:trPr>
        <w:tc>
          <w:tcPr>
            <w:tcW w:w="5089" w:type="dxa"/>
            <w:shd w:val="clear" w:color="auto" w:fill="auto"/>
          </w:tcPr>
          <w:p w14:paraId="13637F98"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6B22AAF4" w14:textId="5073FEDC" w:rsidR="00966B98" w:rsidRPr="001174D9" w:rsidRDefault="00371889" w:rsidP="00BE67D7">
            <w:pPr>
              <w:tabs>
                <w:tab w:val="left" w:pos="1485"/>
              </w:tabs>
              <w:rPr>
                <w:bCs/>
              </w:rPr>
            </w:pPr>
            <w:r>
              <w:rPr>
                <w:bCs/>
              </w:rPr>
              <w:t>October 25, 2023</w:t>
            </w:r>
          </w:p>
        </w:tc>
      </w:tr>
      <w:tr w:rsidR="00966B98" w:rsidRPr="005E458D" w14:paraId="47C4FD39" w14:textId="77777777" w:rsidTr="007154D5">
        <w:trPr>
          <w:jc w:val="center"/>
        </w:trPr>
        <w:tc>
          <w:tcPr>
            <w:tcW w:w="5089" w:type="dxa"/>
            <w:shd w:val="clear" w:color="auto" w:fill="auto"/>
          </w:tcPr>
          <w:p w14:paraId="62EBFE5A" w14:textId="5183F083" w:rsidR="00966B98" w:rsidRPr="00986263" w:rsidRDefault="00966B98" w:rsidP="00486557">
            <w:pPr>
              <w:tabs>
                <w:tab w:val="left" w:pos="1485"/>
              </w:tabs>
              <w:rPr>
                <w:rStyle w:val="BackgroundBoldedDescriptors"/>
              </w:rPr>
            </w:pPr>
            <w:r w:rsidRPr="00986263">
              <w:rPr>
                <w:rStyle w:val="BackgroundBoldedDescriptors"/>
              </w:rPr>
              <w:t xml:space="preserve">Massachusetts Department of Public Health/Bureau of </w:t>
            </w:r>
            <w:r w:rsidR="00371889">
              <w:rPr>
                <w:rStyle w:val="BackgroundBoldedDescriptors"/>
              </w:rPr>
              <w:t xml:space="preserve">Climate and </w:t>
            </w:r>
            <w:r w:rsidRPr="00986263">
              <w:rPr>
                <w:rStyle w:val="BackgroundBoldedDescriptors"/>
              </w:rPr>
              <w:t>Environmental Health (MDPH/B</w:t>
            </w:r>
            <w:r w:rsidR="00371889">
              <w:rPr>
                <w:rStyle w:val="BackgroundBoldedDescriptors"/>
              </w:rPr>
              <w:t>C</w:t>
            </w:r>
            <w:r w:rsidRPr="00986263">
              <w:rPr>
                <w:rStyle w:val="BackgroundBoldedDescriptors"/>
              </w:rPr>
              <w:t>EH) Staff Conducting Assessment:</w:t>
            </w:r>
          </w:p>
        </w:tc>
        <w:tc>
          <w:tcPr>
            <w:tcW w:w="4008" w:type="dxa"/>
            <w:shd w:val="clear" w:color="auto" w:fill="auto"/>
          </w:tcPr>
          <w:p w14:paraId="01D7F2C0" w14:textId="548853B7" w:rsidR="00321FA5" w:rsidRDefault="00653643" w:rsidP="0001425B">
            <w:pPr>
              <w:pStyle w:val="StaffTitleHangingIndent"/>
              <w:ind w:left="20" w:hanging="20"/>
              <w:rPr>
                <w:bCs/>
              </w:rPr>
            </w:pPr>
            <w:r>
              <w:rPr>
                <w:bCs/>
              </w:rPr>
              <w:t>Ruth Alfasso, Environmental</w:t>
            </w:r>
          </w:p>
          <w:p w14:paraId="1289B3D7" w14:textId="5AB8E28C" w:rsidR="00966B98" w:rsidRPr="0009667C" w:rsidRDefault="00653643" w:rsidP="0001425B">
            <w:pPr>
              <w:pStyle w:val="StaffTitleHangingIndent"/>
              <w:ind w:left="20" w:hanging="20"/>
              <w:rPr>
                <w:bCs/>
              </w:rPr>
            </w:pPr>
            <w:r>
              <w:rPr>
                <w:bCs/>
              </w:rPr>
              <w:t xml:space="preserve">Engineer, </w:t>
            </w:r>
            <w:r w:rsidR="007C18A1">
              <w:rPr>
                <w:bCs/>
              </w:rPr>
              <w:t>IAQ</w:t>
            </w:r>
            <w:r w:rsidR="0048538E">
              <w:rPr>
                <w:bCs/>
              </w:rPr>
              <w:t xml:space="preserve"> </w:t>
            </w:r>
            <w:r w:rsidR="00966B98">
              <w:rPr>
                <w:bCs/>
              </w:rPr>
              <w:t>Program</w:t>
            </w:r>
          </w:p>
        </w:tc>
      </w:tr>
      <w:tr w:rsidR="00966B98" w:rsidRPr="005E458D" w14:paraId="5BADDD60" w14:textId="77777777" w:rsidTr="007154D5">
        <w:trPr>
          <w:trHeight w:val="323"/>
          <w:jc w:val="center"/>
        </w:trPr>
        <w:tc>
          <w:tcPr>
            <w:tcW w:w="5089" w:type="dxa"/>
            <w:shd w:val="clear" w:color="auto" w:fill="auto"/>
          </w:tcPr>
          <w:p w14:paraId="6B333D6F"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7C8C157" w14:textId="70AD3D26" w:rsidR="00966B98" w:rsidRPr="00A049B1" w:rsidRDefault="003274E6" w:rsidP="00A049B1">
            <w:r w:rsidRPr="003274E6">
              <w:t xml:space="preserve">One </w:t>
            </w:r>
            <w:r w:rsidR="007C6CFD">
              <w:t>Ashburton Place, also known as T</w:t>
            </w:r>
            <w:r w:rsidRPr="003274E6">
              <w:t xml:space="preserve">he McCormack Building, is a large state office building </w:t>
            </w:r>
            <w:r w:rsidR="007C18A1">
              <w:t>constructed</w:t>
            </w:r>
            <w:r w:rsidRPr="003274E6">
              <w:t xml:space="preserve"> in the 1970s</w:t>
            </w:r>
            <w:r w:rsidR="00B1385B">
              <w:t>.</w:t>
            </w:r>
          </w:p>
        </w:tc>
      </w:tr>
      <w:tr w:rsidR="00966B98" w:rsidRPr="005E458D" w14:paraId="3F5FAEEF" w14:textId="77777777" w:rsidTr="007154D5">
        <w:trPr>
          <w:jc w:val="center"/>
        </w:trPr>
        <w:tc>
          <w:tcPr>
            <w:tcW w:w="5089" w:type="dxa"/>
            <w:shd w:val="clear" w:color="auto" w:fill="auto"/>
          </w:tcPr>
          <w:p w14:paraId="3812A39C"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3E1B7B8D" w14:textId="77777777" w:rsidR="00966B98" w:rsidRPr="003A3B7B" w:rsidRDefault="00F841D2" w:rsidP="00745B72">
            <w:pPr>
              <w:tabs>
                <w:tab w:val="left" w:pos="1485"/>
              </w:tabs>
              <w:rPr>
                <w:bCs/>
              </w:rPr>
            </w:pPr>
            <w:r>
              <w:rPr>
                <w:bCs/>
              </w:rPr>
              <w:t>Not</w:t>
            </w:r>
            <w:r w:rsidR="00753693">
              <w:rPr>
                <w:bCs/>
              </w:rPr>
              <w:t xml:space="preserve"> o</w:t>
            </w:r>
            <w:r w:rsidR="0073731E">
              <w:rPr>
                <w:bCs/>
              </w:rPr>
              <w:t>penable</w:t>
            </w:r>
          </w:p>
        </w:tc>
      </w:tr>
    </w:tbl>
    <w:p w14:paraId="54C6D114" w14:textId="5B3F6CE7" w:rsidR="00F93352" w:rsidRDefault="00F93352" w:rsidP="00F93352">
      <w:pPr>
        <w:pStyle w:val="Heading1"/>
      </w:pPr>
      <w:r>
        <w:t>M</w:t>
      </w:r>
      <w:r w:rsidR="006D6C7F">
        <w:t>ETHODS</w:t>
      </w:r>
    </w:p>
    <w:p w14:paraId="1A86B681" w14:textId="1CAEE3D8" w:rsidR="00B015F0" w:rsidRDefault="00F93352" w:rsidP="00F93352">
      <w:pPr>
        <w:pStyle w:val="BodyText"/>
      </w:pPr>
      <w:r w:rsidRPr="002C2B7C">
        <w:t>Please refer to the IAQ Manual for methods, sampling procedures, and interpretation of results (MDPH, 2015).</w:t>
      </w:r>
      <w:r w:rsidR="00AE4F80" w:rsidRPr="00AE4F80">
        <w:t xml:space="preserve"> </w:t>
      </w:r>
      <w:r w:rsidR="00B015F0">
        <w:t xml:space="preserve">The MPS office has just recently moved into this building, and </w:t>
      </w:r>
      <w:r w:rsidR="00C44F84">
        <w:t xml:space="preserve">a small section of the </w:t>
      </w:r>
      <w:r w:rsidR="006B3966">
        <w:t>workspace</w:t>
      </w:r>
      <w:r w:rsidR="00C44F84">
        <w:t xml:space="preserve"> was assessed during this visit to address an employee’s concern.</w:t>
      </w:r>
    </w:p>
    <w:p w14:paraId="6A4FC654" w14:textId="53B67A82" w:rsidR="00F93352" w:rsidRDefault="00AE4F80" w:rsidP="00F93352">
      <w:pPr>
        <w:pStyle w:val="BodyText"/>
      </w:pPr>
      <w:r w:rsidRPr="00AE4F80">
        <w:t>This building has been visited previously by the IAQ program.</w:t>
      </w:r>
      <w:r>
        <w:t xml:space="preserve"> Reports from those visits are available on the MDPH website at:</w:t>
      </w:r>
      <w:r w:rsidRPr="00AE4F80">
        <w:t xml:space="preserve"> </w:t>
      </w:r>
      <w:hyperlink r:id="rId9" w:history="1">
        <w:r w:rsidRPr="000D0B4D">
          <w:rPr>
            <w:rStyle w:val="Hyperlink"/>
          </w:rPr>
          <w:t>https://www.mass.gov/info-details/indoor-air-quality-reports-cities-and-towns-b</w:t>
        </w:r>
      </w:hyperlink>
      <w:r>
        <w:t xml:space="preserve"> or on request</w:t>
      </w:r>
      <w:r w:rsidRPr="00AE4F80">
        <w:t>.</w:t>
      </w:r>
    </w:p>
    <w:p w14:paraId="646D5BCD" w14:textId="77777777" w:rsidR="00CF714C" w:rsidRPr="00CF714C" w:rsidRDefault="00CF714C" w:rsidP="00CF714C">
      <w:pPr>
        <w:keepNext/>
        <w:spacing w:before="600" w:line="360" w:lineRule="auto"/>
        <w:outlineLvl w:val="0"/>
        <w:rPr>
          <w:b/>
          <w:sz w:val="28"/>
        </w:rPr>
      </w:pPr>
      <w:r w:rsidRPr="00CF714C">
        <w:rPr>
          <w:b/>
          <w:sz w:val="28"/>
        </w:rPr>
        <w:t>RESULTS AND DISCUSSION</w:t>
      </w:r>
    </w:p>
    <w:p w14:paraId="5267BDB5" w14:textId="77777777" w:rsidR="00CF714C" w:rsidRPr="00CF714C" w:rsidRDefault="00CF714C" w:rsidP="00CF714C">
      <w:pPr>
        <w:spacing w:line="360" w:lineRule="auto"/>
        <w:ind w:firstLine="720"/>
      </w:pPr>
      <w:r w:rsidRPr="00CF714C">
        <w:t>The following is a summary of indoor air testing results (Table 1).</w:t>
      </w:r>
    </w:p>
    <w:p w14:paraId="70E5BAB8" w14:textId="2631A09F" w:rsidR="00CF714C" w:rsidRPr="00CF714C" w:rsidRDefault="00CF714C" w:rsidP="00CF714C">
      <w:pPr>
        <w:numPr>
          <w:ilvl w:val="0"/>
          <w:numId w:val="16"/>
        </w:numPr>
        <w:spacing w:line="360" w:lineRule="auto"/>
        <w:rPr>
          <w:b/>
          <w:bCs/>
        </w:rPr>
      </w:pPr>
      <w:r w:rsidRPr="00CF714C">
        <w:rPr>
          <w:b/>
          <w:i/>
        </w:rPr>
        <w:t xml:space="preserve">Carbon dioxide </w:t>
      </w:r>
      <w:r w:rsidRPr="00CF714C">
        <w:rPr>
          <w:bCs/>
          <w:iCs/>
        </w:rPr>
        <w:t>measurements were below</w:t>
      </w:r>
      <w:r w:rsidRPr="00CF714C">
        <w:t xml:space="preserve"> the MDPH guideline of 800 parts per million (ppm) indicating adequate fresh air in </w:t>
      </w:r>
      <w:proofErr w:type="gramStart"/>
      <w:r w:rsidRPr="00CF714C">
        <w:t>the space</w:t>
      </w:r>
      <w:proofErr w:type="gramEnd"/>
      <w:r w:rsidRPr="00CF714C">
        <w:t>.</w:t>
      </w:r>
    </w:p>
    <w:p w14:paraId="38390940" w14:textId="4755D8A8" w:rsidR="00CF714C" w:rsidRPr="00CF714C" w:rsidRDefault="00CF714C" w:rsidP="00CF714C">
      <w:pPr>
        <w:numPr>
          <w:ilvl w:val="0"/>
          <w:numId w:val="16"/>
        </w:numPr>
        <w:spacing w:line="360" w:lineRule="auto"/>
        <w:rPr>
          <w:b/>
          <w:bCs/>
        </w:rPr>
      </w:pPr>
      <w:proofErr w:type="gramStart"/>
      <w:r w:rsidRPr="00CF714C">
        <w:rPr>
          <w:b/>
          <w:i/>
        </w:rPr>
        <w:lastRenderedPageBreak/>
        <w:t>Temperature</w:t>
      </w:r>
      <w:proofErr w:type="gramEnd"/>
      <w:r w:rsidRPr="00CF714C">
        <w:t xml:space="preserve"> was </w:t>
      </w:r>
      <w:r w:rsidR="00203EAF">
        <w:t xml:space="preserve">just below the </w:t>
      </w:r>
      <w:r w:rsidRPr="00CF714C">
        <w:t>recommended range of 70°F to 78°F.</w:t>
      </w:r>
    </w:p>
    <w:p w14:paraId="7F249F02" w14:textId="77777777" w:rsidR="00CF714C" w:rsidRPr="00CF714C" w:rsidRDefault="00CF714C" w:rsidP="00CF714C">
      <w:pPr>
        <w:numPr>
          <w:ilvl w:val="0"/>
          <w:numId w:val="18"/>
        </w:numPr>
        <w:spacing w:line="360" w:lineRule="auto"/>
        <w:rPr>
          <w:b/>
          <w:bCs/>
        </w:rPr>
      </w:pPr>
      <w:r w:rsidRPr="00CF714C">
        <w:rPr>
          <w:b/>
          <w:i/>
        </w:rPr>
        <w:t>Relative humidity</w:t>
      </w:r>
      <w:r w:rsidRPr="00CF714C">
        <w:t xml:space="preserve"> was within the recommended range of 40% to 60% in all areas tested.</w:t>
      </w:r>
    </w:p>
    <w:p w14:paraId="3AF509DC" w14:textId="77777777" w:rsidR="00CF714C" w:rsidRPr="00CF714C" w:rsidRDefault="00CF714C" w:rsidP="00CF714C">
      <w:pPr>
        <w:numPr>
          <w:ilvl w:val="0"/>
          <w:numId w:val="18"/>
        </w:numPr>
        <w:spacing w:line="360" w:lineRule="auto"/>
        <w:rPr>
          <w:b/>
          <w:bCs/>
        </w:rPr>
      </w:pPr>
      <w:r w:rsidRPr="00CF714C">
        <w:rPr>
          <w:b/>
          <w:i/>
        </w:rPr>
        <w:t>Carbon monoxide</w:t>
      </w:r>
      <w:r w:rsidRPr="00CF714C">
        <w:t xml:space="preserve"> levels were non-detectable (ND) in all areas tested.</w:t>
      </w:r>
    </w:p>
    <w:p w14:paraId="658819C2" w14:textId="77777777" w:rsidR="00CF714C" w:rsidRPr="00CF714C" w:rsidRDefault="00CF714C" w:rsidP="00CF714C">
      <w:pPr>
        <w:numPr>
          <w:ilvl w:val="0"/>
          <w:numId w:val="19"/>
        </w:numPr>
        <w:spacing w:line="360" w:lineRule="auto"/>
        <w:rPr>
          <w:b/>
          <w:bCs/>
        </w:rPr>
      </w:pPr>
      <w:r w:rsidRPr="00CF714C">
        <w:rPr>
          <w:b/>
          <w:i/>
        </w:rPr>
        <w:t xml:space="preserve">Fine particulate matter (PM2.5) </w:t>
      </w:r>
      <w:r w:rsidRPr="00CF714C">
        <w:t>concentrations were below the National Ambient Air Quality Standard (NAAQS) level of 35 μg/m</w:t>
      </w:r>
      <w:r w:rsidRPr="00CF714C">
        <w:rPr>
          <w:vertAlign w:val="superscript"/>
        </w:rPr>
        <w:t>3</w:t>
      </w:r>
      <w:r w:rsidRPr="00CF714C">
        <w:t xml:space="preserve"> in all areas tested.</w:t>
      </w:r>
    </w:p>
    <w:p w14:paraId="31510357" w14:textId="77777777" w:rsidR="00CF714C" w:rsidRPr="00CF714C" w:rsidRDefault="00CF714C" w:rsidP="00CF714C">
      <w:pPr>
        <w:numPr>
          <w:ilvl w:val="0"/>
          <w:numId w:val="19"/>
        </w:numPr>
        <w:spacing w:line="360" w:lineRule="auto"/>
      </w:pPr>
      <w:r w:rsidRPr="00CF714C">
        <w:rPr>
          <w:b/>
          <w:i/>
        </w:rPr>
        <w:t>Total Volatile Organic Compounds (</w:t>
      </w:r>
      <w:proofErr w:type="spellStart"/>
      <w:r w:rsidRPr="00CF714C">
        <w:rPr>
          <w:b/>
          <w:i/>
        </w:rPr>
        <w:t>TVOC</w:t>
      </w:r>
      <w:proofErr w:type="spellEnd"/>
      <w:r w:rsidRPr="00CF714C">
        <w:rPr>
          <w:b/>
          <w:i/>
        </w:rPr>
        <w:t xml:space="preserve">) </w:t>
      </w:r>
      <w:r w:rsidRPr="00CF714C">
        <w:t>were non-detectable (ND).</w:t>
      </w:r>
    </w:p>
    <w:p w14:paraId="7DFACD8F" w14:textId="77777777" w:rsidR="008136D7" w:rsidRPr="007525E6" w:rsidRDefault="008136D7" w:rsidP="007525E6">
      <w:pPr>
        <w:pStyle w:val="Heading2"/>
      </w:pPr>
      <w:r w:rsidRPr="007525E6">
        <w:t>Ventilation</w:t>
      </w:r>
    </w:p>
    <w:p w14:paraId="19ACEF3F" w14:textId="76FDA5BA" w:rsidR="008136D7" w:rsidRPr="005966A2" w:rsidRDefault="008136D7" w:rsidP="0096761F">
      <w:pPr>
        <w:pStyle w:val="BodyText"/>
      </w:pPr>
      <w:r w:rsidRPr="00D67CCA">
        <w:t xml:space="preserve">A heating, </w:t>
      </w:r>
      <w:r w:rsidR="00FA474B" w:rsidRPr="00D67CCA">
        <w:t>ventilating,</w:t>
      </w:r>
      <w:r w:rsidRPr="00D67CCA">
        <w:t xml:space="preserve"> and air conditioning (HVAC) system has several functions. First it provides heating and, if equipped, cooling. Second, it is a source of fresh air. Finally, an HVAC system </w:t>
      </w:r>
      <w:r>
        <w:t xml:space="preserve">will dilute and remove </w:t>
      </w:r>
      <w:r w:rsidR="00123153">
        <w:t>normally occurring</w:t>
      </w:r>
      <w:r w:rsidRPr="00D67CCA">
        <w:t xml:space="preserve"> indoor environmental pollutants by not only introducing fresh air, but by filtering the airstream and ejecting stale air to the outdoors via exhaust ventilation. Even if an HVAC system is operating as designed, point sources of </w:t>
      </w:r>
      <w:r w:rsidRPr="005966A2">
        <w:t>respiratory irritation may exist and cause symptoms in sensitive individuals.</w:t>
      </w:r>
    </w:p>
    <w:p w14:paraId="6926F68A" w14:textId="64E42492" w:rsidR="00F71E92" w:rsidRDefault="00F206BD" w:rsidP="00F206BD">
      <w:pPr>
        <w:pStyle w:val="BodyText"/>
      </w:pPr>
      <w:r w:rsidRPr="005966A2">
        <w:t>Fresh air</w:t>
      </w:r>
      <w:r w:rsidR="007E49CD">
        <w:t xml:space="preserve"> in the areas assessed</w:t>
      </w:r>
      <w:r w:rsidRPr="005966A2">
        <w:t xml:space="preserve"> is supplied by induction units located along the outer edges of the building</w:t>
      </w:r>
      <w:r w:rsidR="005966A2" w:rsidRPr="005966A2">
        <w:t xml:space="preserve"> under the windows</w:t>
      </w:r>
      <w:r w:rsidR="005966A2">
        <w:t xml:space="preserve"> (Picture 1)</w:t>
      </w:r>
      <w:r w:rsidRPr="005966A2">
        <w:t>.</w:t>
      </w:r>
      <w:r w:rsidR="008136D7" w:rsidRPr="005966A2">
        <w:t xml:space="preserve"> Return air is drawn through</w:t>
      </w:r>
      <w:r w:rsidR="007C6CFD" w:rsidRPr="005966A2">
        <w:t xml:space="preserve"> ceiling-mounted</w:t>
      </w:r>
      <w:r w:rsidR="007E49CD">
        <w:t xml:space="preserve"> vents around light fixtures</w:t>
      </w:r>
      <w:r w:rsidR="005966A2">
        <w:t>.</w:t>
      </w:r>
      <w:r w:rsidR="00893E81">
        <w:t xml:space="preserve"> </w:t>
      </w:r>
      <w:r w:rsidR="00137B94">
        <w:t>The induction unit in the office of concern</w:t>
      </w:r>
      <w:r w:rsidR="00893E81">
        <w:t xml:space="preserve"> was </w:t>
      </w:r>
      <w:r w:rsidR="00CF7B59">
        <w:t>opened from the top and dust, debris, and some amount of corrosion was noted inside</w:t>
      </w:r>
      <w:r w:rsidR="00576F77">
        <w:t xml:space="preserve"> (Picture 2)</w:t>
      </w:r>
      <w:r w:rsidR="00CF7B59">
        <w:t xml:space="preserve">. Induction units in the building are </w:t>
      </w:r>
      <w:r w:rsidR="00084CD3">
        <w:t xml:space="preserve">reportedly cleaned regularly, but the area </w:t>
      </w:r>
      <w:r w:rsidR="00A86287">
        <w:t xml:space="preserve">assessed had been unoccupied </w:t>
      </w:r>
      <w:r w:rsidR="00CD402E">
        <w:t xml:space="preserve">prior to the most recent move </w:t>
      </w:r>
      <w:r w:rsidR="00A86287">
        <w:t>and may not have been accessible for cleaning. Dust and debris in vents can be a source of odors and may become aerosolized.</w:t>
      </w:r>
    </w:p>
    <w:p w14:paraId="31713721" w14:textId="6A9790AB" w:rsidR="00136CA9" w:rsidRDefault="00C44F84" w:rsidP="00F206BD">
      <w:pPr>
        <w:pStyle w:val="BodyText"/>
      </w:pPr>
      <w:r>
        <w:t xml:space="preserve">It is </w:t>
      </w:r>
      <w:r w:rsidR="00D95174">
        <w:t xml:space="preserve">also </w:t>
      </w:r>
      <w:r>
        <w:t xml:space="preserve">important that the </w:t>
      </w:r>
      <w:r w:rsidR="00AC7620">
        <w:t>induction units are not blocked by furniture in front of the unit, or items placed on top.</w:t>
      </w:r>
      <w:r w:rsidR="003A4C38">
        <w:t xml:space="preserve"> Supply and exhaust ventilation should operate continuously during occupied periods.</w:t>
      </w:r>
    </w:p>
    <w:p w14:paraId="640E618E" w14:textId="2D11933F" w:rsidR="008136D7" w:rsidRDefault="008136D7" w:rsidP="008136D7">
      <w:pPr>
        <w:pStyle w:val="Heading2"/>
      </w:pPr>
      <w:r w:rsidRPr="00684FFA">
        <w:t>Microbial/Moisture Concerns</w:t>
      </w:r>
    </w:p>
    <w:p w14:paraId="164A9807" w14:textId="2269E364" w:rsidR="00A86287" w:rsidRDefault="00A86287" w:rsidP="00AC7620">
      <w:pPr>
        <w:pStyle w:val="BodyText"/>
      </w:pPr>
      <w:r>
        <w:t>A few water-damaged ceiling tile</w:t>
      </w:r>
      <w:r w:rsidR="00AC7620">
        <w:t xml:space="preserve">s were found in </w:t>
      </w:r>
      <w:r w:rsidR="003A4C38">
        <w:t>an</w:t>
      </w:r>
      <w:r w:rsidR="00AC7620">
        <w:t xml:space="preserve"> adjacent set of offices (Picture 3). Based on the location and pattern of the damage, these appear to stem from </w:t>
      </w:r>
      <w:r w:rsidR="009930B6">
        <w:t xml:space="preserve">the </w:t>
      </w:r>
      <w:r w:rsidR="00AC7620">
        <w:t xml:space="preserve">sprinkler or HVAC </w:t>
      </w:r>
      <w:r w:rsidR="009930B6">
        <w:t>system, and do not appear to be new. No dark staining indicating mold growth, nor moldy odors were detected.</w:t>
      </w:r>
      <w:r>
        <w:t xml:space="preserve"> </w:t>
      </w:r>
      <w:r w:rsidR="00301728">
        <w:t>Water-damaged ceiling tiles should be removed and replaced when the leak is fixed.</w:t>
      </w:r>
    </w:p>
    <w:p w14:paraId="433DAC90" w14:textId="1FAD612C" w:rsidR="009F7957" w:rsidRDefault="00301728" w:rsidP="00B812BD">
      <w:pPr>
        <w:pStyle w:val="BodyText"/>
      </w:pPr>
      <w:r>
        <w:t xml:space="preserve">Small refrigerators were located </w:t>
      </w:r>
      <w:r w:rsidR="001D5B4B">
        <w:t>on carpet in</w:t>
      </w:r>
      <w:r>
        <w:t xml:space="preserve"> </w:t>
      </w:r>
      <w:r w:rsidR="001D5B4B">
        <w:t>several of the locations assessed (Picture 4</w:t>
      </w:r>
      <w:r w:rsidR="00255C46">
        <w:t>; Table 1</w:t>
      </w:r>
      <w:r w:rsidR="001D5B4B">
        <w:t>). These appliances can be a source of leaks that can moisten carpeting and lead to mold growth. If refrigerators are not kept clean, they can be a source of odors.</w:t>
      </w:r>
    </w:p>
    <w:p w14:paraId="3CEB8DD6" w14:textId="19C824F3" w:rsidR="009F7957" w:rsidRDefault="009F7957" w:rsidP="009F7957">
      <w:pPr>
        <w:pStyle w:val="Heading2"/>
      </w:pPr>
      <w:r>
        <w:t xml:space="preserve">Other </w:t>
      </w:r>
      <w:r w:rsidR="00FC1434">
        <w:t>I</w:t>
      </w:r>
      <w:r>
        <w:t xml:space="preserve">ssues </w:t>
      </w:r>
    </w:p>
    <w:p w14:paraId="3AF059EB" w14:textId="6C001819" w:rsidR="00344367" w:rsidRPr="00344367" w:rsidRDefault="00344367" w:rsidP="00344367">
      <w:pPr>
        <w:spacing w:line="360" w:lineRule="auto"/>
        <w:ind w:firstLine="720"/>
      </w:pPr>
      <w:r w:rsidRPr="00344367">
        <w:t>Sampling for total volatile organic compounds (</w:t>
      </w:r>
      <w:proofErr w:type="spellStart"/>
      <w:r w:rsidRPr="00344367">
        <w:t>TVOC</w:t>
      </w:r>
      <w:proofErr w:type="spellEnd"/>
      <w:r w:rsidRPr="00344367">
        <w:t xml:space="preserve">) was conducted, with all readings being non-detect (ND). An examination was conducted for products that may be a source of VOCs in indoor air. Products such as hand sanitizers and cleaners were found (Table 1). </w:t>
      </w:r>
      <w:r w:rsidR="00007C40">
        <w:t xml:space="preserve">These </w:t>
      </w:r>
      <w:r w:rsidR="001A2EA1">
        <w:t>products</w:t>
      </w:r>
      <w:r w:rsidR="00007C40">
        <w:t xml:space="preserve"> should be used </w:t>
      </w:r>
      <w:r w:rsidR="005D5006">
        <w:t>with adequate ventilation and in accordance with package instructions to avoid excess VOCs. Scented products such as air fresheners should not be used.</w:t>
      </w:r>
    </w:p>
    <w:p w14:paraId="27BB4766" w14:textId="595A8548" w:rsidR="00FC1434" w:rsidRDefault="009F7957" w:rsidP="00FC1434">
      <w:pPr>
        <w:pStyle w:val="BodyText"/>
      </w:pPr>
      <w:r>
        <w:t>Cooking equipment</w:t>
      </w:r>
      <w:r w:rsidR="00B812BD">
        <w:t xml:space="preserve"> (toaster, microwave) was found in the hallway</w:t>
      </w:r>
      <w:r w:rsidR="00255C46">
        <w:t xml:space="preserve"> outside the offices assessed (Picture </w:t>
      </w:r>
      <w:r w:rsidR="00D23B69">
        <w:t>4</w:t>
      </w:r>
      <w:r w:rsidR="005E4F04">
        <w:t xml:space="preserve">). Cooking equipment can be a source of odors and smoke, </w:t>
      </w:r>
      <w:r w:rsidR="00FE641E">
        <w:t xml:space="preserve">particularly in areas without local exhaust ventilation such as the hallway. This equipment </w:t>
      </w:r>
      <w:r w:rsidR="002B5D5A">
        <w:t xml:space="preserve">and the surrounding area </w:t>
      </w:r>
      <w:r w:rsidR="005E4F04">
        <w:t xml:space="preserve">can </w:t>
      </w:r>
      <w:r w:rsidR="00FE641E">
        <w:t xml:space="preserve">also </w:t>
      </w:r>
      <w:r w:rsidR="005E4F04">
        <w:t>be</w:t>
      </w:r>
      <w:r w:rsidR="002B5D5A">
        <w:t>come</w:t>
      </w:r>
      <w:r w:rsidR="005E4F04">
        <w:t xml:space="preserve"> attractive to pests if not kept scrupulously clean.</w:t>
      </w:r>
    </w:p>
    <w:p w14:paraId="12EA1E90" w14:textId="4F9FA03F" w:rsidR="00E26721" w:rsidRDefault="00FC1434" w:rsidP="00B96BFC">
      <w:pPr>
        <w:pStyle w:val="BodyText"/>
      </w:pPr>
      <w:r>
        <w:t xml:space="preserve">A </w:t>
      </w:r>
      <w:r w:rsidR="009D1CF2">
        <w:t xml:space="preserve">large </w:t>
      </w:r>
      <w:r>
        <w:t>s</w:t>
      </w:r>
      <w:r w:rsidR="009F7957">
        <w:t>hredder</w:t>
      </w:r>
      <w:r w:rsidR="009D1CF2">
        <w:t xml:space="preserve"> is also located in the hallway</w:t>
      </w:r>
      <w:r w:rsidR="00E96E79">
        <w:t xml:space="preserve"> (Picture 5)</w:t>
      </w:r>
      <w:r w:rsidR="009D1CF2">
        <w:t xml:space="preserve">. Heavy use of shredders </w:t>
      </w:r>
      <w:r w:rsidR="00387070">
        <w:t xml:space="preserve">without sufficient exhaust ventilation </w:t>
      </w:r>
      <w:r w:rsidR="009D1CF2">
        <w:t>can lead to increases in parti</w:t>
      </w:r>
      <w:r w:rsidR="00D01D30">
        <w:t>culates indoors</w:t>
      </w:r>
      <w:r w:rsidR="0092455E">
        <w:t xml:space="preserve"> which may become irritating to mucous membranes.</w:t>
      </w:r>
    </w:p>
    <w:p w14:paraId="674A0D2C" w14:textId="11659CA8" w:rsidR="009F7957" w:rsidRDefault="00E96E79" w:rsidP="00B96BFC">
      <w:pPr>
        <w:pStyle w:val="BodyText"/>
      </w:pPr>
      <w:r>
        <w:t xml:space="preserve">Floors in </w:t>
      </w:r>
      <w:r w:rsidR="00E26721" w:rsidRPr="00E26721">
        <w:t xml:space="preserve">this office </w:t>
      </w:r>
      <w:r>
        <w:t>are</w:t>
      </w:r>
      <w:r w:rsidR="00E26721" w:rsidRPr="00E26721">
        <w:t xml:space="preserve"> carpeted. Carpets should be cleaned regularly in accordance with Institute of Inspection, Cleaning and Restoration Certification (</w:t>
      </w:r>
      <w:proofErr w:type="spellStart"/>
      <w:r w:rsidR="00E26721" w:rsidRPr="00E26721">
        <w:t>IICRC</w:t>
      </w:r>
      <w:proofErr w:type="spellEnd"/>
      <w:r w:rsidR="00E26721" w:rsidRPr="00E26721">
        <w:t>) recommendations (</w:t>
      </w:r>
      <w:proofErr w:type="spellStart"/>
      <w:r w:rsidR="00E26721" w:rsidRPr="00E26721">
        <w:t>IICRC</w:t>
      </w:r>
      <w:proofErr w:type="spellEnd"/>
      <w:r w:rsidR="00E26721" w:rsidRPr="00E26721">
        <w:t>, 2012).</w:t>
      </w:r>
    </w:p>
    <w:p w14:paraId="51A577F8" w14:textId="6094A17A" w:rsidR="004D05AC" w:rsidRPr="00736ECE" w:rsidRDefault="00DF2A15" w:rsidP="00104481">
      <w:pPr>
        <w:pStyle w:val="Heading1"/>
      </w:pPr>
      <w:r w:rsidRPr="00736ECE">
        <w:t>C</w:t>
      </w:r>
      <w:r w:rsidR="006D6C7F">
        <w:t>ONCLUSIONS AND RECOMMENDATIONS</w:t>
      </w:r>
    </w:p>
    <w:p w14:paraId="53F85842" w14:textId="20787281" w:rsidR="007B5977" w:rsidRDefault="00F87A1A" w:rsidP="00E102B0">
      <w:pPr>
        <w:pStyle w:val="BodyText"/>
      </w:pPr>
      <w:r w:rsidRPr="00736ECE">
        <w:t xml:space="preserve">Based on observations at the time of assessment, </w:t>
      </w:r>
      <w:r w:rsidR="00590617">
        <w:t>the following is recommended:</w:t>
      </w:r>
    </w:p>
    <w:p w14:paraId="47CD7111" w14:textId="57926F16" w:rsidR="008A4E91" w:rsidRDefault="008A4E91" w:rsidP="008A4E91">
      <w:pPr>
        <w:pStyle w:val="Heading2"/>
      </w:pPr>
      <w:r>
        <w:t>Ventilation Recommendations</w:t>
      </w:r>
    </w:p>
    <w:p w14:paraId="795EBCC8" w14:textId="39D37CB6" w:rsidR="007A4170" w:rsidRDefault="007A4170" w:rsidP="0096761F">
      <w:pPr>
        <w:pStyle w:val="BodyText"/>
        <w:numPr>
          <w:ilvl w:val="0"/>
          <w:numId w:val="23"/>
        </w:numPr>
        <w:ind w:hanging="720"/>
      </w:pPr>
      <w:r>
        <w:t>Operate supply and exhaust ventilation continuously in all areas during occupied periods. Ensure all HVAC equipment is cleaned/maintained in accordance with manufacturer’s instructions.</w:t>
      </w:r>
    </w:p>
    <w:p w14:paraId="45588A49" w14:textId="01641435" w:rsidR="00EB2042" w:rsidRDefault="00EB2042" w:rsidP="00EB2042">
      <w:pPr>
        <w:pStyle w:val="BodyText"/>
        <w:numPr>
          <w:ilvl w:val="0"/>
          <w:numId w:val="23"/>
        </w:numPr>
        <w:ind w:hanging="720"/>
      </w:pPr>
      <w:r w:rsidRPr="00B01A02">
        <w:t xml:space="preserve">Regularly clean induction unit fins </w:t>
      </w:r>
      <w:r>
        <w:t xml:space="preserve">to reduce </w:t>
      </w:r>
      <w:r w:rsidRPr="00B01A02">
        <w:t>accumulated debris.</w:t>
      </w:r>
    </w:p>
    <w:p w14:paraId="0C6E33CA" w14:textId="05000610" w:rsidR="008A4E91" w:rsidRDefault="008A4E91" w:rsidP="008A4E91">
      <w:pPr>
        <w:pStyle w:val="BodyText"/>
        <w:numPr>
          <w:ilvl w:val="0"/>
          <w:numId w:val="23"/>
        </w:numPr>
        <w:ind w:hanging="720"/>
      </w:pPr>
      <w:r>
        <w:t>Avoid placing furniture or items on top of or in front of induction units.</w:t>
      </w:r>
    </w:p>
    <w:p w14:paraId="1308E39B" w14:textId="5B831AD4" w:rsidR="00DE0DBF" w:rsidRDefault="008A4E91" w:rsidP="008A4E91">
      <w:pPr>
        <w:pStyle w:val="Heading2"/>
      </w:pPr>
      <w:r>
        <w:t>Water Damage Recommendations</w:t>
      </w:r>
    </w:p>
    <w:p w14:paraId="63227C88" w14:textId="7767F0AB" w:rsidR="00E12AFE" w:rsidRDefault="00E12AFE" w:rsidP="000E71C6">
      <w:pPr>
        <w:pStyle w:val="BodyText"/>
        <w:numPr>
          <w:ilvl w:val="0"/>
          <w:numId w:val="23"/>
        </w:numPr>
        <w:ind w:hanging="720"/>
      </w:pPr>
      <w:r>
        <w:t>Replace water-damaged ceiling tiles.</w:t>
      </w:r>
    </w:p>
    <w:p w14:paraId="7F74E31E" w14:textId="6EDEE3F4" w:rsidR="008A4E91" w:rsidRDefault="00D16697" w:rsidP="000E71C6">
      <w:pPr>
        <w:pStyle w:val="BodyText"/>
        <w:numPr>
          <w:ilvl w:val="0"/>
          <w:numId w:val="23"/>
        </w:numPr>
        <w:ind w:hanging="720"/>
      </w:pPr>
      <w:r>
        <w:t>Keep refrigerators clean. Consider placing a waterproof mat underneath them to prevent water damage to carpeting.</w:t>
      </w:r>
    </w:p>
    <w:p w14:paraId="5D12DBD1" w14:textId="3DF8E6D7" w:rsidR="00EB2042" w:rsidRDefault="008A4E91" w:rsidP="008A4E91">
      <w:pPr>
        <w:pStyle w:val="Heading2"/>
      </w:pPr>
      <w:r>
        <w:t>Other Recommendations</w:t>
      </w:r>
    </w:p>
    <w:p w14:paraId="0B6DC964" w14:textId="0E4A3EBB" w:rsidR="00D16697" w:rsidRDefault="00EC08EC" w:rsidP="0096761F">
      <w:pPr>
        <w:pStyle w:val="BodyText"/>
        <w:numPr>
          <w:ilvl w:val="0"/>
          <w:numId w:val="23"/>
        </w:numPr>
        <w:ind w:hanging="720"/>
      </w:pPr>
      <w:r>
        <w:t xml:space="preserve">Use VOC-containing cleaning products in accordance with package instructions and </w:t>
      </w:r>
      <w:r w:rsidR="000E750C">
        <w:t>do not overuse</w:t>
      </w:r>
      <w:r w:rsidR="00FF4236">
        <w:t xml:space="preserve"> or mix incompatible products.</w:t>
      </w:r>
    </w:p>
    <w:p w14:paraId="51553E0F" w14:textId="4EC9AA9B" w:rsidR="00FF4236" w:rsidRDefault="00B10AF5" w:rsidP="0096761F">
      <w:pPr>
        <w:pStyle w:val="BodyText"/>
        <w:numPr>
          <w:ilvl w:val="0"/>
          <w:numId w:val="23"/>
        </w:numPr>
        <w:ind w:hanging="720"/>
      </w:pPr>
      <w:r>
        <w:t>Keep food preparation equipment clean to prevent smoke, odors, and pests.</w:t>
      </w:r>
    </w:p>
    <w:p w14:paraId="49C72E9D" w14:textId="2E1F36CF" w:rsidR="003C1D7B" w:rsidRDefault="00B10AF5" w:rsidP="003C1D7B">
      <w:pPr>
        <w:pStyle w:val="BodyText"/>
        <w:numPr>
          <w:ilvl w:val="0"/>
          <w:numId w:val="23"/>
        </w:numPr>
        <w:ind w:hanging="720"/>
      </w:pPr>
      <w:r>
        <w:t xml:space="preserve">If possible, </w:t>
      </w:r>
      <w:r w:rsidR="002B5D5A">
        <w:t>do</w:t>
      </w:r>
      <w:r>
        <w:t xml:space="preserve"> large amounts of shredding when the office is not heavily occupied.</w:t>
      </w:r>
    </w:p>
    <w:p w14:paraId="7A34B24A" w14:textId="02AF4004" w:rsidR="003C1D7B" w:rsidRDefault="003C1D7B" w:rsidP="003C1D7B">
      <w:pPr>
        <w:pStyle w:val="BodyText"/>
        <w:numPr>
          <w:ilvl w:val="0"/>
          <w:numId w:val="23"/>
        </w:numPr>
        <w:ind w:hanging="720"/>
      </w:pPr>
      <w:r w:rsidRPr="00A321E8">
        <w:t xml:space="preserve">Clean carpeting in accordance with </w:t>
      </w:r>
      <w:proofErr w:type="spellStart"/>
      <w:r w:rsidRPr="00A321E8">
        <w:t>IICRC</w:t>
      </w:r>
      <w:proofErr w:type="spellEnd"/>
      <w:r w:rsidRPr="00A321E8">
        <w:t xml:space="preserve"> recommendations (</w:t>
      </w:r>
      <w:proofErr w:type="spellStart"/>
      <w:r w:rsidRPr="00A321E8">
        <w:t>IICRC</w:t>
      </w:r>
      <w:proofErr w:type="spellEnd"/>
      <w:r w:rsidRPr="00A321E8">
        <w:t>, 2012).</w:t>
      </w:r>
      <w:r>
        <w:t xml:space="preserve"> </w:t>
      </w:r>
    </w:p>
    <w:p w14:paraId="0E51D8AA" w14:textId="4B8E7984" w:rsidR="00947E57" w:rsidRDefault="00947E57" w:rsidP="003C1D7B">
      <w:pPr>
        <w:pStyle w:val="BodyText"/>
        <w:numPr>
          <w:ilvl w:val="0"/>
          <w:numId w:val="23"/>
        </w:numPr>
        <w:ind w:hanging="720"/>
      </w:pPr>
      <w:r>
        <w:t>Once the MPS offices have occupied the 4</w:t>
      </w:r>
      <w:r w:rsidRPr="00947E57">
        <w:rPr>
          <w:vertAlign w:val="superscript"/>
        </w:rPr>
        <w:t>th</w:t>
      </w:r>
      <w:r>
        <w:t xml:space="preserve"> floor for at least three weeks, </w:t>
      </w:r>
      <w:r w:rsidR="00CF68BE">
        <w:t>a full post-occupancy assessment of the space could be conducted on request.</w:t>
      </w:r>
    </w:p>
    <w:p w14:paraId="48EAEC53" w14:textId="1179DF07" w:rsidR="00A009E4" w:rsidRPr="00A009E4" w:rsidRDefault="00A009E4" w:rsidP="0096761F">
      <w:pPr>
        <w:pStyle w:val="BodyText"/>
        <w:numPr>
          <w:ilvl w:val="0"/>
          <w:numId w:val="23"/>
        </w:numPr>
        <w:ind w:hanging="720"/>
      </w:pPr>
      <w:r>
        <w:t xml:space="preserve">Refer to resource manual and other related IAQ documents located on the </w:t>
      </w:r>
      <w:proofErr w:type="spellStart"/>
      <w:r>
        <w:t>MDPH’s</w:t>
      </w:r>
      <w:proofErr w:type="spellEnd"/>
      <w:r>
        <w:t xml:space="preserve"> </w:t>
      </w:r>
      <w:r w:rsidR="002F03F9">
        <w:t>w</w:t>
      </w:r>
      <w:r>
        <w:t xml:space="preserve">ebsite for further building-wide evaluations and advice on maintaining public buildings. These documents are available at: </w:t>
      </w:r>
      <w:hyperlink r:id="rId10" w:history="1">
        <w:r w:rsidRPr="00B7439C">
          <w:rPr>
            <w:rStyle w:val="Hyperlink"/>
          </w:rPr>
          <w:t>http://mass.gov/dph/iaq</w:t>
        </w:r>
      </w:hyperlink>
      <w:r>
        <w:t>.</w:t>
      </w:r>
    </w:p>
    <w:p w14:paraId="7779083C" w14:textId="3B1BC039" w:rsidR="004D05AC" w:rsidRPr="001C7B8B" w:rsidRDefault="005942C5" w:rsidP="0096761F">
      <w:pPr>
        <w:pStyle w:val="Heading1"/>
      </w:pPr>
      <w:r w:rsidRPr="0096761F">
        <w:br w:type="page"/>
      </w:r>
      <w:r w:rsidR="004A28CB" w:rsidRPr="001C7B8B">
        <w:t>R</w:t>
      </w:r>
      <w:r w:rsidR="006D6C7F">
        <w:t>EFERENCES</w:t>
      </w:r>
    </w:p>
    <w:p w14:paraId="6F266888" w14:textId="734A60B1" w:rsidR="001C7B8B" w:rsidRPr="001C7B8B" w:rsidRDefault="001C7B8B" w:rsidP="001C7B8B">
      <w:pPr>
        <w:pStyle w:val="BodyText2"/>
      </w:pPr>
      <w:proofErr w:type="spellStart"/>
      <w:r w:rsidRPr="001C7B8B">
        <w:t>IICRC</w:t>
      </w:r>
      <w:proofErr w:type="spellEnd"/>
      <w:r w:rsidRPr="001C7B8B">
        <w:t>. 2012. Carpet Cleaning FAQ 4 Institute of Inspection, Cleaning and Restoration Certification. Institute of Inspection Cleaning and Restoration, Vancouver, WA.</w:t>
      </w:r>
    </w:p>
    <w:p w14:paraId="58093006" w14:textId="045294E3" w:rsidR="00FB2D24" w:rsidRPr="00D738C3" w:rsidRDefault="00FB2D24" w:rsidP="00FB2D24">
      <w:pPr>
        <w:pStyle w:val="References"/>
      </w:pPr>
      <w:r w:rsidRPr="00D738C3">
        <w:t xml:space="preserve">MDPH. 2015. Massachusetts Department of Public Health. Indoor Air Quality Manual: Chapters I-III. Available at: </w:t>
      </w:r>
      <w:hyperlink r:id="rId11" w:history="1">
        <w:r w:rsidR="00BF11B6" w:rsidRPr="00940DB8">
          <w:rPr>
            <w:rStyle w:val="Hyperlink"/>
          </w:rPr>
          <w:t>https://www.mass.gov/lists/indoor-air-quality-manual-and-appendices</w:t>
        </w:r>
      </w:hyperlink>
      <w:r w:rsidR="00BF11B6">
        <w:t xml:space="preserve"> </w:t>
      </w:r>
      <w:r w:rsidRPr="00D738C3">
        <w:t>.</w:t>
      </w:r>
    </w:p>
    <w:p w14:paraId="73842FB7" w14:textId="10121B5F" w:rsidR="0043498A" w:rsidRDefault="0043498A" w:rsidP="00C76E6B">
      <w:pPr>
        <w:pStyle w:val="References"/>
        <w:rPr>
          <w:szCs w:val="24"/>
        </w:rPr>
        <w:sectPr w:rsidR="0043498A" w:rsidSect="00B0444B">
          <w:footerReference w:type="even" r:id="rId12"/>
          <w:footerReference w:type="default" r:id="rId13"/>
          <w:pgSz w:w="12240" w:h="15840" w:code="1"/>
          <w:pgMar w:top="1440" w:right="1440" w:bottom="1440" w:left="1440" w:header="720" w:footer="720" w:gutter="0"/>
          <w:cols w:space="720"/>
          <w:noEndnote/>
          <w:titlePg/>
          <w:docGrid w:linePitch="254"/>
        </w:sectPr>
      </w:pPr>
    </w:p>
    <w:p w14:paraId="4E1D1E98" w14:textId="7BAA2425" w:rsidR="00CB7D2C" w:rsidRDefault="0043498A" w:rsidP="008A121C">
      <w:pPr>
        <w:spacing w:line="480" w:lineRule="auto"/>
        <w:rPr>
          <w:rFonts w:eastAsia="Calibri"/>
          <w:b/>
          <w:szCs w:val="24"/>
        </w:rPr>
      </w:pPr>
      <w:r w:rsidRPr="0043498A">
        <w:rPr>
          <w:rFonts w:eastAsia="Calibri"/>
          <w:b/>
          <w:szCs w:val="24"/>
        </w:rPr>
        <w:t>Picture 1</w:t>
      </w:r>
    </w:p>
    <w:p w14:paraId="10A52C3F" w14:textId="10962E42" w:rsidR="000071C5" w:rsidRDefault="00E61803" w:rsidP="008A121C">
      <w:pPr>
        <w:spacing w:line="480" w:lineRule="auto"/>
        <w:jc w:val="center"/>
        <w:rPr>
          <w:rFonts w:eastAsia="Calibri"/>
          <w:b/>
          <w:szCs w:val="24"/>
        </w:rPr>
      </w:pPr>
      <w:r>
        <w:rPr>
          <w:noProof/>
        </w:rPr>
        <w:drawing>
          <wp:inline distT="0" distB="0" distL="0" distR="0" wp14:anchorId="6C796354" wp14:editId="3F3A424C">
            <wp:extent cx="4389120" cy="3291840"/>
            <wp:effectExtent l="0" t="0" r="0" b="3810"/>
            <wp:docPr id="403156126" name="Picture 1" descr="Induc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126" name="Picture 1" descr="Induction unit"/>
                    <pic:cNvPicPr/>
                  </pic:nvPicPr>
                  <pic:blipFill>
                    <a:blip r:embed="rId14"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BC28B52" w14:textId="77777777" w:rsidR="003C4279" w:rsidRDefault="003C4279" w:rsidP="008A121C">
      <w:pPr>
        <w:spacing w:line="480" w:lineRule="auto"/>
        <w:jc w:val="center"/>
        <w:rPr>
          <w:rFonts w:eastAsia="Calibri"/>
          <w:b/>
          <w:szCs w:val="24"/>
        </w:rPr>
      </w:pPr>
      <w:r>
        <w:rPr>
          <w:rFonts w:eastAsia="Calibri"/>
          <w:b/>
          <w:szCs w:val="24"/>
        </w:rPr>
        <w:t>Induction unit</w:t>
      </w:r>
    </w:p>
    <w:p w14:paraId="23215789" w14:textId="77777777" w:rsidR="003C4279" w:rsidRDefault="003C4279" w:rsidP="008A121C">
      <w:pPr>
        <w:spacing w:line="480" w:lineRule="auto"/>
        <w:rPr>
          <w:rFonts w:eastAsia="Calibri"/>
          <w:b/>
          <w:szCs w:val="24"/>
        </w:rPr>
      </w:pPr>
      <w:r>
        <w:rPr>
          <w:rFonts w:eastAsia="Calibri"/>
          <w:b/>
          <w:szCs w:val="24"/>
        </w:rPr>
        <w:t>Picture 2</w:t>
      </w:r>
    </w:p>
    <w:p w14:paraId="6EBF04AE" w14:textId="77777777" w:rsidR="003C4279" w:rsidRDefault="00FA228F" w:rsidP="008A121C">
      <w:pPr>
        <w:spacing w:line="480" w:lineRule="auto"/>
        <w:jc w:val="center"/>
        <w:rPr>
          <w:rFonts w:eastAsia="Calibri"/>
          <w:b/>
          <w:szCs w:val="24"/>
        </w:rPr>
      </w:pPr>
      <w:r>
        <w:rPr>
          <w:noProof/>
        </w:rPr>
        <w:drawing>
          <wp:inline distT="0" distB="0" distL="0" distR="0" wp14:anchorId="1B0A6B89" wp14:editId="296679E2">
            <wp:extent cx="4389120" cy="3291840"/>
            <wp:effectExtent l="0" t="0" r="0" b="3810"/>
            <wp:docPr id="836194192" name="Picture 1" descr="Inside of induction unit showing dust an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94192" name="Picture 1" descr="Inside of induction unit showing dust and debris"/>
                    <pic:cNvPicPr/>
                  </pic:nvPicPr>
                  <pic:blipFill>
                    <a:blip r:embed="rId15"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3266584" w14:textId="7CF95807" w:rsidR="00FA228F" w:rsidRDefault="00FA228F" w:rsidP="008A121C">
      <w:pPr>
        <w:spacing w:line="480" w:lineRule="auto"/>
        <w:jc w:val="center"/>
        <w:rPr>
          <w:rFonts w:eastAsia="Calibri"/>
          <w:b/>
          <w:szCs w:val="24"/>
        </w:rPr>
      </w:pPr>
      <w:r>
        <w:rPr>
          <w:rFonts w:eastAsia="Calibri"/>
          <w:b/>
          <w:szCs w:val="24"/>
        </w:rPr>
        <w:t>Inside of induction unit showing dust</w:t>
      </w:r>
      <w:r w:rsidR="008A121C">
        <w:rPr>
          <w:rFonts w:eastAsia="Calibri"/>
          <w:b/>
          <w:szCs w:val="24"/>
        </w:rPr>
        <w:t xml:space="preserve"> and</w:t>
      </w:r>
      <w:r>
        <w:rPr>
          <w:rFonts w:eastAsia="Calibri"/>
          <w:b/>
          <w:szCs w:val="24"/>
        </w:rPr>
        <w:t xml:space="preserve"> debris</w:t>
      </w:r>
    </w:p>
    <w:p w14:paraId="44B3B531" w14:textId="7D968338" w:rsidR="00FA228F" w:rsidRDefault="00FA228F" w:rsidP="008A121C">
      <w:pPr>
        <w:spacing w:line="480" w:lineRule="auto"/>
        <w:rPr>
          <w:rFonts w:eastAsia="Calibri"/>
          <w:b/>
          <w:szCs w:val="24"/>
        </w:rPr>
      </w:pPr>
      <w:r>
        <w:rPr>
          <w:rFonts w:eastAsia="Calibri"/>
          <w:b/>
          <w:szCs w:val="24"/>
        </w:rPr>
        <w:t>Picture 3</w:t>
      </w:r>
    </w:p>
    <w:p w14:paraId="1234EB71" w14:textId="7DC89915" w:rsidR="00513ABC" w:rsidRDefault="00513ABC" w:rsidP="008A121C">
      <w:pPr>
        <w:spacing w:line="480" w:lineRule="auto"/>
        <w:jc w:val="center"/>
        <w:rPr>
          <w:rFonts w:eastAsia="Calibri"/>
          <w:b/>
          <w:szCs w:val="24"/>
        </w:rPr>
      </w:pPr>
      <w:r>
        <w:rPr>
          <w:noProof/>
        </w:rPr>
        <w:drawing>
          <wp:inline distT="0" distB="0" distL="0" distR="0" wp14:anchorId="0DC38DD3" wp14:editId="1023580D">
            <wp:extent cx="4389120" cy="3291840"/>
            <wp:effectExtent l="0" t="0" r="0" b="3810"/>
            <wp:docPr id="1470950060" name="Picture 1" descr="Water-damaged ceiling tiles in adjacent set of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50060" name="Picture 1" descr="Water-damaged ceiling tiles in adjacent set of offices"/>
                    <pic:cNvPicPr/>
                  </pic:nvPicPr>
                  <pic:blipFill>
                    <a:blip r:embed="rId16"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3A5A508" w14:textId="4935262E" w:rsidR="00513ABC" w:rsidRDefault="00513ABC" w:rsidP="008A121C">
      <w:pPr>
        <w:spacing w:line="480" w:lineRule="auto"/>
        <w:jc w:val="center"/>
        <w:rPr>
          <w:rFonts w:eastAsia="Calibri"/>
          <w:b/>
          <w:szCs w:val="24"/>
        </w:rPr>
      </w:pPr>
      <w:r>
        <w:rPr>
          <w:rFonts w:eastAsia="Calibri"/>
          <w:b/>
          <w:szCs w:val="24"/>
        </w:rPr>
        <w:t>Water-damaged ceiling tiles in adjacent set of offices</w:t>
      </w:r>
    </w:p>
    <w:p w14:paraId="1706A1E8" w14:textId="72851A98" w:rsidR="00513ABC" w:rsidRDefault="00513ABC" w:rsidP="008A121C">
      <w:pPr>
        <w:spacing w:line="480" w:lineRule="auto"/>
        <w:rPr>
          <w:rFonts w:eastAsia="Calibri"/>
          <w:b/>
          <w:szCs w:val="24"/>
        </w:rPr>
      </w:pPr>
      <w:r>
        <w:rPr>
          <w:rFonts w:eastAsia="Calibri"/>
          <w:b/>
          <w:szCs w:val="24"/>
        </w:rPr>
        <w:t>Picture 4</w:t>
      </w:r>
    </w:p>
    <w:p w14:paraId="1823E624" w14:textId="77777777" w:rsidR="00FA228F" w:rsidRDefault="003E3820" w:rsidP="0099493B">
      <w:pPr>
        <w:spacing w:line="480" w:lineRule="auto"/>
        <w:jc w:val="center"/>
        <w:rPr>
          <w:rFonts w:eastAsia="Calibri"/>
          <w:b/>
          <w:szCs w:val="24"/>
        </w:rPr>
      </w:pPr>
      <w:r>
        <w:rPr>
          <w:noProof/>
        </w:rPr>
        <w:drawing>
          <wp:inline distT="0" distB="0" distL="0" distR="0" wp14:anchorId="3DE04CCA" wp14:editId="000A2F44">
            <wp:extent cx="2468880" cy="3291840"/>
            <wp:effectExtent l="0" t="0" r="7620" b="3810"/>
            <wp:docPr id="941092384" name="Picture 1" descr="Refrigerator, microwave and toaster in hallway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92384" name="Picture 1" descr="Refrigerator, microwave and toaster in hallway outside"/>
                    <pic:cNvPicPr/>
                  </pic:nvPicPr>
                  <pic:blipFill>
                    <a:blip r:embed="rId17" cstate="print">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4752A25A" w14:textId="532273EC" w:rsidR="003E3820" w:rsidRDefault="003E3820" w:rsidP="0099493B">
      <w:pPr>
        <w:spacing w:line="480" w:lineRule="auto"/>
        <w:jc w:val="center"/>
        <w:rPr>
          <w:rFonts w:eastAsia="Calibri"/>
          <w:b/>
          <w:szCs w:val="24"/>
        </w:rPr>
      </w:pPr>
      <w:r>
        <w:rPr>
          <w:rFonts w:eastAsia="Calibri"/>
          <w:b/>
          <w:szCs w:val="24"/>
        </w:rPr>
        <w:t xml:space="preserve">Refrigerator, </w:t>
      </w:r>
      <w:proofErr w:type="gramStart"/>
      <w:r>
        <w:rPr>
          <w:rFonts w:eastAsia="Calibri"/>
          <w:b/>
          <w:szCs w:val="24"/>
        </w:rPr>
        <w:t>microwave</w:t>
      </w:r>
      <w:proofErr w:type="gramEnd"/>
      <w:r>
        <w:rPr>
          <w:rFonts w:eastAsia="Calibri"/>
          <w:b/>
          <w:szCs w:val="24"/>
        </w:rPr>
        <w:t xml:space="preserve"> and toaster in hallway outside</w:t>
      </w:r>
    </w:p>
    <w:p w14:paraId="4663C5A3" w14:textId="58A21547" w:rsidR="00F714EB" w:rsidRDefault="00F714EB" w:rsidP="008A121C">
      <w:pPr>
        <w:spacing w:line="480" w:lineRule="auto"/>
        <w:rPr>
          <w:rFonts w:eastAsia="Calibri"/>
          <w:b/>
          <w:szCs w:val="24"/>
        </w:rPr>
      </w:pPr>
      <w:r>
        <w:rPr>
          <w:rFonts w:eastAsia="Calibri"/>
          <w:b/>
          <w:szCs w:val="24"/>
        </w:rPr>
        <w:t xml:space="preserve">Picture </w:t>
      </w:r>
      <w:r w:rsidR="00513ABC">
        <w:rPr>
          <w:rFonts w:eastAsia="Calibri"/>
          <w:b/>
          <w:szCs w:val="24"/>
        </w:rPr>
        <w:t>5</w:t>
      </w:r>
    </w:p>
    <w:p w14:paraId="56FC1673" w14:textId="1E8BF382" w:rsidR="00F714EB" w:rsidRDefault="00F714EB" w:rsidP="0099493B">
      <w:pPr>
        <w:spacing w:line="480" w:lineRule="auto"/>
        <w:jc w:val="center"/>
        <w:rPr>
          <w:rFonts w:eastAsia="Calibri"/>
          <w:b/>
          <w:szCs w:val="24"/>
        </w:rPr>
      </w:pPr>
      <w:r>
        <w:rPr>
          <w:noProof/>
        </w:rPr>
        <w:drawing>
          <wp:inline distT="0" distB="0" distL="0" distR="0" wp14:anchorId="6A61FEC6" wp14:editId="4465D0EB">
            <wp:extent cx="2468880" cy="3291840"/>
            <wp:effectExtent l="0" t="0" r="7620" b="3810"/>
            <wp:docPr id="104381462" name="Picture 1" descr="Large shredder in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1462" name="Picture 1" descr="Large shredder in hallway"/>
                    <pic:cNvPicPr/>
                  </pic:nvPicPr>
                  <pic:blipFill>
                    <a:blip r:embed="rId18" cstate="print">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01D7327E" w14:textId="3B2E4950" w:rsidR="00F714EB" w:rsidRDefault="00F714EB" w:rsidP="0099493B">
      <w:pPr>
        <w:spacing w:line="480" w:lineRule="auto"/>
        <w:jc w:val="center"/>
        <w:rPr>
          <w:rFonts w:eastAsia="Calibri"/>
          <w:b/>
          <w:szCs w:val="24"/>
        </w:rPr>
      </w:pPr>
      <w:r>
        <w:rPr>
          <w:rFonts w:eastAsia="Calibri"/>
          <w:b/>
          <w:szCs w:val="24"/>
        </w:rPr>
        <w:t>Large shredder in hallway</w:t>
      </w:r>
    </w:p>
    <w:p w14:paraId="3B31321B" w14:textId="77777777" w:rsidR="003E3820" w:rsidRDefault="003E3820" w:rsidP="007710A9">
      <w:pPr>
        <w:spacing w:after="200" w:line="276" w:lineRule="auto"/>
        <w:rPr>
          <w:rFonts w:eastAsia="Calibri"/>
          <w:b/>
          <w:szCs w:val="24"/>
        </w:rPr>
      </w:pPr>
    </w:p>
    <w:p w14:paraId="33387A13" w14:textId="482B2B84" w:rsidR="003E3820" w:rsidRDefault="003E3820" w:rsidP="007710A9">
      <w:pPr>
        <w:spacing w:after="200" w:line="276" w:lineRule="auto"/>
        <w:rPr>
          <w:rFonts w:eastAsia="Calibri"/>
          <w:b/>
          <w:szCs w:val="24"/>
        </w:rPr>
        <w:sectPr w:rsidR="003E3820" w:rsidSect="00B0444B">
          <w:footerReference w:type="default" r:id="rId19"/>
          <w:pgSz w:w="12240" w:h="15840" w:code="1"/>
          <w:pgMar w:top="1440" w:right="1440" w:bottom="1440" w:left="1440" w:header="720" w:footer="720" w:gutter="0"/>
          <w:cols w:space="720"/>
          <w:noEndnote/>
          <w:titlePg/>
          <w:docGrid w:linePitch="254"/>
        </w:sectPr>
      </w:pPr>
    </w:p>
    <w:p w14:paraId="58C41333" w14:textId="77777777" w:rsidR="0043498A" w:rsidRPr="00755960" w:rsidRDefault="0043498A" w:rsidP="0043498A"/>
    <w:tbl>
      <w:tblPr>
        <w:tblW w:w="1402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45"/>
        <w:gridCol w:w="990"/>
        <w:gridCol w:w="1080"/>
        <w:gridCol w:w="900"/>
        <w:gridCol w:w="990"/>
        <w:gridCol w:w="990"/>
        <w:gridCol w:w="810"/>
        <w:gridCol w:w="1170"/>
        <w:gridCol w:w="990"/>
        <w:gridCol w:w="720"/>
        <w:gridCol w:w="810"/>
        <w:gridCol w:w="2430"/>
      </w:tblGrid>
      <w:tr w:rsidR="000807C0" w:rsidRPr="000807C0" w14:paraId="5601963A" w14:textId="77777777" w:rsidTr="00AC17A5">
        <w:trPr>
          <w:cantSplit/>
          <w:trHeight w:val="240"/>
          <w:tblHeader/>
          <w:jc w:val="center"/>
        </w:trPr>
        <w:tc>
          <w:tcPr>
            <w:tcW w:w="2145" w:type="dxa"/>
            <w:vMerge w:val="restart"/>
            <w:tcBorders>
              <w:top w:val="single" w:sz="12" w:space="0" w:color="000000"/>
              <w:left w:val="single" w:sz="12" w:space="0" w:color="000000"/>
              <w:bottom w:val="single" w:sz="6" w:space="0" w:color="000000"/>
              <w:right w:val="single" w:sz="6" w:space="0" w:color="000000"/>
            </w:tcBorders>
            <w:vAlign w:val="bottom"/>
            <w:hideMark/>
          </w:tcPr>
          <w:p w14:paraId="02A25770" w14:textId="77777777" w:rsidR="000807C0" w:rsidRPr="000807C0" w:rsidRDefault="000807C0" w:rsidP="000807C0">
            <w:pPr>
              <w:keepNext/>
              <w:jc w:val="center"/>
              <w:outlineLvl w:val="0"/>
              <w:rPr>
                <w:b/>
                <w:sz w:val="18"/>
              </w:rPr>
            </w:pPr>
            <w:r w:rsidRPr="000807C0">
              <w:rPr>
                <w:b/>
                <w:sz w:val="18"/>
              </w:rPr>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9010ABA" w14:textId="77777777" w:rsidR="000807C0" w:rsidRPr="000807C0" w:rsidRDefault="000807C0" w:rsidP="000807C0">
            <w:pPr>
              <w:jc w:val="center"/>
              <w:rPr>
                <w:b/>
                <w:sz w:val="18"/>
              </w:rPr>
            </w:pPr>
            <w:r w:rsidRPr="000807C0">
              <w:rPr>
                <w:b/>
                <w:sz w:val="18"/>
              </w:rPr>
              <w:t>Carbon</w:t>
            </w:r>
          </w:p>
          <w:p w14:paraId="28054D67" w14:textId="77777777" w:rsidR="000807C0" w:rsidRPr="000807C0" w:rsidRDefault="000807C0" w:rsidP="000807C0">
            <w:pPr>
              <w:jc w:val="center"/>
              <w:rPr>
                <w:b/>
                <w:sz w:val="18"/>
              </w:rPr>
            </w:pPr>
            <w:r w:rsidRPr="000807C0">
              <w:rPr>
                <w:b/>
                <w:sz w:val="18"/>
              </w:rPr>
              <w:t>Dioxide</w:t>
            </w:r>
          </w:p>
          <w:p w14:paraId="6E772C00" w14:textId="77777777" w:rsidR="000807C0" w:rsidRPr="000807C0" w:rsidRDefault="000807C0" w:rsidP="000807C0">
            <w:pPr>
              <w:jc w:val="center"/>
              <w:rPr>
                <w:b/>
                <w:sz w:val="18"/>
              </w:rPr>
            </w:pPr>
            <w:r w:rsidRPr="000807C0">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6CDFF60E" w14:textId="77777777" w:rsidR="000807C0" w:rsidRPr="000807C0" w:rsidRDefault="000807C0" w:rsidP="000807C0">
            <w:pPr>
              <w:jc w:val="center"/>
              <w:rPr>
                <w:b/>
                <w:sz w:val="18"/>
              </w:rPr>
            </w:pPr>
            <w:r w:rsidRPr="000807C0">
              <w:rPr>
                <w:b/>
                <w:sz w:val="18"/>
              </w:rPr>
              <w:t>Carbon Monoxide</w:t>
            </w:r>
          </w:p>
          <w:p w14:paraId="66EF733D" w14:textId="77777777" w:rsidR="000807C0" w:rsidRPr="000807C0" w:rsidRDefault="000807C0" w:rsidP="000807C0">
            <w:pPr>
              <w:jc w:val="center"/>
              <w:rPr>
                <w:b/>
                <w:sz w:val="18"/>
              </w:rPr>
            </w:pPr>
            <w:r w:rsidRPr="000807C0">
              <w:rPr>
                <w:b/>
                <w:sz w:val="18"/>
              </w:rPr>
              <w:t>(ppm)</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hideMark/>
          </w:tcPr>
          <w:p w14:paraId="0B24EA9E" w14:textId="77777777" w:rsidR="000807C0" w:rsidRPr="000807C0" w:rsidRDefault="000807C0" w:rsidP="000807C0">
            <w:pPr>
              <w:jc w:val="center"/>
              <w:rPr>
                <w:b/>
                <w:sz w:val="18"/>
              </w:rPr>
            </w:pPr>
            <w:r w:rsidRPr="000807C0">
              <w:rPr>
                <w:b/>
                <w:sz w:val="18"/>
              </w:rPr>
              <w:t>Temp</w:t>
            </w:r>
          </w:p>
          <w:p w14:paraId="224961C1" w14:textId="77777777" w:rsidR="000807C0" w:rsidRPr="000807C0" w:rsidRDefault="000807C0" w:rsidP="000807C0">
            <w:pPr>
              <w:jc w:val="center"/>
              <w:rPr>
                <w:b/>
                <w:sz w:val="18"/>
              </w:rPr>
            </w:pPr>
            <w:r w:rsidRPr="000807C0">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437DEFC" w14:textId="77777777" w:rsidR="000807C0" w:rsidRPr="000807C0" w:rsidRDefault="000807C0" w:rsidP="000807C0">
            <w:pPr>
              <w:jc w:val="center"/>
              <w:rPr>
                <w:b/>
                <w:sz w:val="18"/>
              </w:rPr>
            </w:pPr>
            <w:r w:rsidRPr="000807C0">
              <w:rPr>
                <w:b/>
                <w:sz w:val="18"/>
              </w:rPr>
              <w:t>Relative</w:t>
            </w:r>
          </w:p>
          <w:p w14:paraId="1E725A64" w14:textId="77777777" w:rsidR="000807C0" w:rsidRPr="000807C0" w:rsidRDefault="000807C0" w:rsidP="000807C0">
            <w:pPr>
              <w:jc w:val="center"/>
              <w:rPr>
                <w:b/>
                <w:sz w:val="18"/>
              </w:rPr>
            </w:pPr>
            <w:r w:rsidRPr="000807C0">
              <w:rPr>
                <w:b/>
                <w:sz w:val="18"/>
              </w:rPr>
              <w:t>Humidity</w:t>
            </w:r>
          </w:p>
          <w:p w14:paraId="24027716" w14:textId="77777777" w:rsidR="000807C0" w:rsidRPr="000807C0" w:rsidRDefault="000807C0" w:rsidP="000807C0">
            <w:pPr>
              <w:jc w:val="center"/>
              <w:rPr>
                <w:b/>
                <w:sz w:val="18"/>
              </w:rPr>
            </w:pPr>
            <w:r w:rsidRPr="000807C0">
              <w:rPr>
                <w:b/>
                <w:sz w:val="18"/>
              </w:rPr>
              <w:t>(%)</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0D9F48C8" w14:textId="77777777" w:rsidR="000807C0" w:rsidRPr="000807C0" w:rsidRDefault="000807C0" w:rsidP="000807C0">
            <w:pPr>
              <w:jc w:val="center"/>
              <w:rPr>
                <w:b/>
                <w:sz w:val="18"/>
                <w:szCs w:val="18"/>
              </w:rPr>
            </w:pPr>
            <w:r w:rsidRPr="000807C0">
              <w:rPr>
                <w:b/>
                <w:sz w:val="18"/>
                <w:szCs w:val="18"/>
              </w:rPr>
              <w:t>PM2.5</w:t>
            </w:r>
          </w:p>
          <w:p w14:paraId="32B7E691" w14:textId="77777777" w:rsidR="000807C0" w:rsidRPr="000807C0" w:rsidRDefault="000807C0" w:rsidP="000807C0">
            <w:pPr>
              <w:jc w:val="center"/>
              <w:rPr>
                <w:b/>
                <w:sz w:val="18"/>
                <w:szCs w:val="18"/>
              </w:rPr>
            </w:pPr>
            <w:r w:rsidRPr="000807C0">
              <w:rPr>
                <w:b/>
                <w:sz w:val="18"/>
                <w:szCs w:val="18"/>
              </w:rPr>
              <w:t>(µg/m</w:t>
            </w:r>
            <w:r w:rsidRPr="000807C0">
              <w:rPr>
                <w:b/>
                <w:sz w:val="18"/>
                <w:szCs w:val="18"/>
                <w:vertAlign w:val="superscript"/>
              </w:rPr>
              <w:t>3</w:t>
            </w:r>
            <w:r w:rsidRPr="000807C0">
              <w:rPr>
                <w:b/>
                <w:sz w:val="18"/>
                <w:szCs w:val="18"/>
              </w:rPr>
              <w:t>)</w:t>
            </w:r>
          </w:p>
        </w:tc>
        <w:tc>
          <w:tcPr>
            <w:tcW w:w="810" w:type="dxa"/>
            <w:vMerge w:val="restart"/>
            <w:tcBorders>
              <w:top w:val="single" w:sz="12" w:space="0" w:color="000000"/>
              <w:left w:val="single" w:sz="6" w:space="0" w:color="000000"/>
              <w:right w:val="single" w:sz="6" w:space="0" w:color="000000"/>
            </w:tcBorders>
            <w:vAlign w:val="bottom"/>
          </w:tcPr>
          <w:p w14:paraId="54150E35" w14:textId="77777777" w:rsidR="000807C0" w:rsidRPr="000807C0" w:rsidRDefault="000807C0" w:rsidP="000807C0">
            <w:pPr>
              <w:jc w:val="center"/>
              <w:rPr>
                <w:b/>
                <w:sz w:val="18"/>
                <w:szCs w:val="18"/>
              </w:rPr>
            </w:pPr>
            <w:proofErr w:type="spellStart"/>
            <w:r w:rsidRPr="000807C0">
              <w:rPr>
                <w:b/>
                <w:sz w:val="18"/>
                <w:szCs w:val="18"/>
              </w:rPr>
              <w:t>TVOC</w:t>
            </w:r>
            <w:proofErr w:type="spellEnd"/>
          </w:p>
          <w:p w14:paraId="46CEF6AC" w14:textId="77777777" w:rsidR="000807C0" w:rsidRPr="000807C0" w:rsidRDefault="000807C0" w:rsidP="000807C0">
            <w:pPr>
              <w:jc w:val="center"/>
              <w:rPr>
                <w:b/>
                <w:sz w:val="18"/>
                <w:szCs w:val="18"/>
              </w:rPr>
            </w:pPr>
            <w:r w:rsidRPr="000807C0">
              <w:rPr>
                <w:b/>
                <w:sz w:val="18"/>
                <w:szCs w:val="18"/>
              </w:rPr>
              <w:t>(ppm)</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0CDA0226" w14:textId="77777777" w:rsidR="000807C0" w:rsidRPr="000807C0" w:rsidRDefault="000807C0" w:rsidP="000807C0">
            <w:pPr>
              <w:jc w:val="center"/>
              <w:rPr>
                <w:b/>
                <w:sz w:val="18"/>
                <w:szCs w:val="18"/>
              </w:rPr>
            </w:pPr>
            <w:r w:rsidRPr="000807C0">
              <w:rPr>
                <w:b/>
                <w:sz w:val="18"/>
                <w:szCs w:val="18"/>
              </w:rPr>
              <w:t>Occupants</w:t>
            </w:r>
          </w:p>
          <w:p w14:paraId="2291213B" w14:textId="77777777" w:rsidR="000807C0" w:rsidRPr="000807C0" w:rsidRDefault="000807C0" w:rsidP="000807C0">
            <w:pPr>
              <w:jc w:val="center"/>
              <w:rPr>
                <w:b/>
                <w:sz w:val="21"/>
                <w:szCs w:val="21"/>
              </w:rPr>
            </w:pPr>
            <w:r w:rsidRPr="000807C0">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34B49B77" w14:textId="77777777" w:rsidR="000807C0" w:rsidRPr="000807C0" w:rsidRDefault="000807C0" w:rsidP="000807C0">
            <w:pPr>
              <w:jc w:val="center"/>
              <w:rPr>
                <w:b/>
                <w:sz w:val="18"/>
              </w:rPr>
            </w:pPr>
            <w:r w:rsidRPr="000807C0">
              <w:rPr>
                <w:b/>
                <w:sz w:val="18"/>
              </w:rPr>
              <w:t>Windows</w:t>
            </w:r>
          </w:p>
          <w:p w14:paraId="0FBD0591" w14:textId="77777777" w:rsidR="000807C0" w:rsidRPr="000807C0" w:rsidRDefault="000807C0" w:rsidP="000807C0">
            <w:pPr>
              <w:jc w:val="center"/>
              <w:rPr>
                <w:b/>
                <w:sz w:val="18"/>
              </w:rPr>
            </w:pPr>
            <w:r w:rsidRPr="000807C0">
              <w:rPr>
                <w:b/>
                <w:sz w:val="18"/>
              </w:rPr>
              <w:t>Openable</w:t>
            </w:r>
          </w:p>
        </w:tc>
        <w:tc>
          <w:tcPr>
            <w:tcW w:w="1530" w:type="dxa"/>
            <w:gridSpan w:val="2"/>
            <w:tcBorders>
              <w:top w:val="single" w:sz="12" w:space="0" w:color="000000"/>
              <w:left w:val="nil"/>
              <w:bottom w:val="nil"/>
              <w:right w:val="single" w:sz="6" w:space="0" w:color="000000"/>
            </w:tcBorders>
            <w:vAlign w:val="bottom"/>
            <w:hideMark/>
          </w:tcPr>
          <w:p w14:paraId="618B3D47" w14:textId="77777777" w:rsidR="000807C0" w:rsidRPr="000807C0" w:rsidRDefault="000807C0" w:rsidP="000807C0">
            <w:pPr>
              <w:ind w:left="-105"/>
              <w:jc w:val="center"/>
              <w:rPr>
                <w:b/>
                <w:sz w:val="18"/>
              </w:rPr>
            </w:pPr>
            <w:r w:rsidRPr="000807C0">
              <w:rPr>
                <w:b/>
                <w:sz w:val="18"/>
              </w:rPr>
              <w:t>Ventilation</w:t>
            </w:r>
          </w:p>
        </w:tc>
        <w:tc>
          <w:tcPr>
            <w:tcW w:w="2430" w:type="dxa"/>
            <w:vMerge w:val="restart"/>
            <w:tcBorders>
              <w:top w:val="single" w:sz="12" w:space="0" w:color="000000"/>
              <w:left w:val="single" w:sz="6" w:space="0" w:color="000000"/>
              <w:bottom w:val="single" w:sz="6" w:space="0" w:color="000000"/>
              <w:right w:val="single" w:sz="12" w:space="0" w:color="000000"/>
            </w:tcBorders>
            <w:vAlign w:val="bottom"/>
            <w:hideMark/>
          </w:tcPr>
          <w:p w14:paraId="35BAB013" w14:textId="77777777" w:rsidR="000807C0" w:rsidRPr="000807C0" w:rsidRDefault="000807C0" w:rsidP="000807C0">
            <w:pPr>
              <w:jc w:val="center"/>
              <w:rPr>
                <w:b/>
                <w:sz w:val="18"/>
              </w:rPr>
            </w:pPr>
            <w:r w:rsidRPr="000807C0">
              <w:rPr>
                <w:b/>
                <w:sz w:val="18"/>
              </w:rPr>
              <w:t>Remarks</w:t>
            </w:r>
          </w:p>
        </w:tc>
      </w:tr>
      <w:tr w:rsidR="000807C0" w:rsidRPr="000807C0" w14:paraId="439DE4CB" w14:textId="77777777" w:rsidTr="00AC17A5">
        <w:trPr>
          <w:cantSplit/>
          <w:trHeight w:val="240"/>
          <w:tblHeader/>
          <w:jc w:val="center"/>
        </w:trPr>
        <w:tc>
          <w:tcPr>
            <w:tcW w:w="2145" w:type="dxa"/>
            <w:vMerge/>
            <w:tcBorders>
              <w:top w:val="single" w:sz="12" w:space="0" w:color="000000"/>
              <w:left w:val="single" w:sz="12" w:space="0" w:color="000000"/>
              <w:bottom w:val="single" w:sz="6" w:space="0" w:color="000000"/>
              <w:right w:val="single" w:sz="6" w:space="0" w:color="000000"/>
            </w:tcBorders>
            <w:vAlign w:val="center"/>
            <w:hideMark/>
          </w:tcPr>
          <w:p w14:paraId="15ED1A4C" w14:textId="77777777" w:rsidR="000807C0" w:rsidRPr="000807C0" w:rsidRDefault="000807C0" w:rsidP="000807C0">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44168650" w14:textId="77777777" w:rsidR="000807C0" w:rsidRPr="000807C0" w:rsidRDefault="000807C0" w:rsidP="000807C0">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2F2B8773" w14:textId="77777777" w:rsidR="000807C0" w:rsidRPr="000807C0" w:rsidRDefault="000807C0" w:rsidP="000807C0">
            <w:pPr>
              <w:rPr>
                <w:b/>
                <w:sz w:val="18"/>
              </w:rPr>
            </w:pPr>
          </w:p>
        </w:tc>
        <w:tc>
          <w:tcPr>
            <w:tcW w:w="900" w:type="dxa"/>
            <w:vMerge/>
            <w:tcBorders>
              <w:top w:val="single" w:sz="12" w:space="0" w:color="000000"/>
              <w:left w:val="single" w:sz="6" w:space="0" w:color="000000"/>
              <w:bottom w:val="single" w:sz="6" w:space="0" w:color="000000"/>
              <w:right w:val="single" w:sz="6" w:space="0" w:color="000000"/>
            </w:tcBorders>
            <w:vAlign w:val="center"/>
            <w:hideMark/>
          </w:tcPr>
          <w:p w14:paraId="33F81F32" w14:textId="77777777" w:rsidR="000807C0" w:rsidRPr="000807C0" w:rsidRDefault="000807C0" w:rsidP="000807C0">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50D18187" w14:textId="77777777" w:rsidR="000807C0" w:rsidRPr="000807C0" w:rsidRDefault="000807C0" w:rsidP="000807C0">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1062F302" w14:textId="77777777" w:rsidR="000807C0" w:rsidRPr="000807C0" w:rsidRDefault="000807C0" w:rsidP="000807C0">
            <w:pPr>
              <w:rPr>
                <w:b/>
                <w:sz w:val="18"/>
                <w:szCs w:val="18"/>
              </w:rPr>
            </w:pPr>
          </w:p>
        </w:tc>
        <w:tc>
          <w:tcPr>
            <w:tcW w:w="810" w:type="dxa"/>
            <w:vMerge/>
            <w:tcBorders>
              <w:left w:val="single" w:sz="6" w:space="0" w:color="000000"/>
              <w:bottom w:val="single" w:sz="6" w:space="0" w:color="000000"/>
              <w:right w:val="single" w:sz="6" w:space="0" w:color="000000"/>
            </w:tcBorders>
          </w:tcPr>
          <w:p w14:paraId="3F115AD5" w14:textId="77777777" w:rsidR="000807C0" w:rsidRPr="000807C0" w:rsidRDefault="000807C0" w:rsidP="000807C0">
            <w:pPr>
              <w:rPr>
                <w:b/>
                <w:sz w:val="21"/>
                <w:szCs w:val="21"/>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17D685AF" w14:textId="77777777" w:rsidR="000807C0" w:rsidRPr="000807C0" w:rsidRDefault="000807C0" w:rsidP="000807C0">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1BD3380F" w14:textId="77777777" w:rsidR="000807C0" w:rsidRPr="000807C0" w:rsidRDefault="000807C0" w:rsidP="000807C0">
            <w:pPr>
              <w:rPr>
                <w:b/>
                <w:sz w:val="18"/>
              </w:rPr>
            </w:pPr>
          </w:p>
        </w:tc>
        <w:tc>
          <w:tcPr>
            <w:tcW w:w="720" w:type="dxa"/>
            <w:tcBorders>
              <w:top w:val="single" w:sz="6" w:space="0" w:color="000000"/>
              <w:left w:val="single" w:sz="6" w:space="0" w:color="000000"/>
              <w:bottom w:val="nil"/>
              <w:right w:val="single" w:sz="6" w:space="0" w:color="000000"/>
            </w:tcBorders>
            <w:vAlign w:val="bottom"/>
            <w:hideMark/>
          </w:tcPr>
          <w:p w14:paraId="111A54BE" w14:textId="77777777" w:rsidR="000807C0" w:rsidRPr="000807C0" w:rsidRDefault="000807C0" w:rsidP="000807C0">
            <w:pPr>
              <w:jc w:val="center"/>
              <w:rPr>
                <w:sz w:val="16"/>
              </w:rPr>
            </w:pPr>
            <w:r w:rsidRPr="000807C0">
              <w:rPr>
                <w:b/>
                <w:sz w:val="16"/>
              </w:rPr>
              <w:t>Supply</w:t>
            </w:r>
          </w:p>
        </w:tc>
        <w:tc>
          <w:tcPr>
            <w:tcW w:w="810" w:type="dxa"/>
            <w:tcBorders>
              <w:top w:val="single" w:sz="6" w:space="0" w:color="000000"/>
              <w:left w:val="single" w:sz="6" w:space="0" w:color="000000"/>
              <w:bottom w:val="nil"/>
              <w:right w:val="single" w:sz="6" w:space="0" w:color="000000"/>
            </w:tcBorders>
            <w:vAlign w:val="bottom"/>
            <w:hideMark/>
          </w:tcPr>
          <w:p w14:paraId="3A31C6D4" w14:textId="77777777" w:rsidR="000807C0" w:rsidRPr="000807C0" w:rsidRDefault="000807C0" w:rsidP="000807C0">
            <w:pPr>
              <w:jc w:val="center"/>
              <w:rPr>
                <w:sz w:val="16"/>
              </w:rPr>
            </w:pPr>
            <w:r w:rsidRPr="000807C0">
              <w:rPr>
                <w:b/>
                <w:sz w:val="16"/>
              </w:rPr>
              <w:t>Exhaust</w:t>
            </w:r>
          </w:p>
        </w:tc>
        <w:tc>
          <w:tcPr>
            <w:tcW w:w="2430" w:type="dxa"/>
            <w:vMerge/>
            <w:tcBorders>
              <w:top w:val="single" w:sz="12" w:space="0" w:color="000000"/>
              <w:left w:val="single" w:sz="6" w:space="0" w:color="000000"/>
              <w:bottom w:val="single" w:sz="6" w:space="0" w:color="000000"/>
              <w:right w:val="single" w:sz="12" w:space="0" w:color="000000"/>
            </w:tcBorders>
            <w:vAlign w:val="center"/>
            <w:hideMark/>
          </w:tcPr>
          <w:p w14:paraId="22A589A3" w14:textId="77777777" w:rsidR="000807C0" w:rsidRPr="000807C0" w:rsidRDefault="000807C0" w:rsidP="000807C0">
            <w:pPr>
              <w:rPr>
                <w:b/>
                <w:sz w:val="18"/>
              </w:rPr>
            </w:pPr>
          </w:p>
        </w:tc>
      </w:tr>
      <w:tr w:rsidR="000807C0" w:rsidRPr="000807C0" w14:paraId="5FDF52C9" w14:textId="77777777" w:rsidTr="00AC17A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F830FFE" w14:textId="7C68E049" w:rsidR="000807C0" w:rsidRPr="000807C0" w:rsidRDefault="005577ED" w:rsidP="000807C0">
            <w:pPr>
              <w:spacing w:before="60" w:after="60"/>
              <w:rPr>
                <w:szCs w:val="24"/>
              </w:rPr>
            </w:pPr>
            <w:r>
              <w:rPr>
                <w:szCs w:val="24"/>
              </w:rPr>
              <w:t>Suite across from computer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62098559" w14:textId="735940B6" w:rsidR="000807C0" w:rsidRPr="000807C0" w:rsidRDefault="00A8631A" w:rsidP="000807C0">
            <w:pPr>
              <w:spacing w:before="60" w:after="60"/>
              <w:jc w:val="center"/>
              <w:rPr>
                <w:szCs w:val="24"/>
              </w:rPr>
            </w:pPr>
            <w:r>
              <w:rPr>
                <w:szCs w:val="24"/>
              </w:rPr>
              <w:t>550</w:t>
            </w:r>
          </w:p>
        </w:tc>
        <w:tc>
          <w:tcPr>
            <w:tcW w:w="1080" w:type="dxa"/>
            <w:tcBorders>
              <w:top w:val="single" w:sz="6" w:space="0" w:color="000000"/>
              <w:left w:val="single" w:sz="6" w:space="0" w:color="000000"/>
              <w:bottom w:val="single" w:sz="6" w:space="0" w:color="000000"/>
              <w:right w:val="single" w:sz="6" w:space="0" w:color="000000"/>
            </w:tcBorders>
            <w:vAlign w:val="center"/>
          </w:tcPr>
          <w:p w14:paraId="224D8DC3" w14:textId="2DF36444" w:rsidR="000807C0" w:rsidRPr="000807C0" w:rsidRDefault="00B42073"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44430EF" w14:textId="74F4C889" w:rsidR="000807C0" w:rsidRPr="000807C0" w:rsidRDefault="00B42073" w:rsidP="000807C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1715F20E" w14:textId="1C77E829" w:rsidR="000807C0" w:rsidRPr="000807C0" w:rsidRDefault="00B42073" w:rsidP="000807C0">
            <w:pPr>
              <w:spacing w:before="60" w:after="60"/>
              <w:jc w:val="center"/>
              <w:rPr>
                <w:szCs w:val="24"/>
              </w:rPr>
            </w:pPr>
            <w:r>
              <w:rPr>
                <w:szCs w:val="24"/>
              </w:rPr>
              <w:t>56</w:t>
            </w:r>
          </w:p>
        </w:tc>
        <w:tc>
          <w:tcPr>
            <w:tcW w:w="990" w:type="dxa"/>
            <w:tcBorders>
              <w:top w:val="single" w:sz="6" w:space="0" w:color="000000"/>
              <w:left w:val="single" w:sz="6" w:space="0" w:color="000000"/>
              <w:bottom w:val="single" w:sz="6" w:space="0" w:color="000000"/>
              <w:right w:val="single" w:sz="6" w:space="0" w:color="000000"/>
            </w:tcBorders>
            <w:vAlign w:val="center"/>
          </w:tcPr>
          <w:p w14:paraId="3FF3C386" w14:textId="3AA230B2" w:rsidR="000807C0" w:rsidRPr="000807C0" w:rsidRDefault="00BE41B8" w:rsidP="000807C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5A0CD9D" w14:textId="7EAC8F9E" w:rsidR="000807C0" w:rsidRPr="000807C0" w:rsidRDefault="00B42073"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4FCC306" w14:textId="1363E577" w:rsidR="000807C0" w:rsidRPr="000807C0" w:rsidRDefault="00BE41B8" w:rsidP="000807C0">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FD27F7D" w14:textId="4B6F4108" w:rsidR="000807C0" w:rsidRPr="000807C0" w:rsidRDefault="00BE41B8" w:rsidP="000807C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971D518" w14:textId="2F2C6F8A" w:rsidR="000807C0" w:rsidRPr="000807C0" w:rsidRDefault="00BE41B8"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F08EF22" w14:textId="72AB0F6F" w:rsidR="000807C0" w:rsidRPr="000807C0" w:rsidRDefault="00BE41B8"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34CAB71B" w14:textId="43FA4DED" w:rsidR="000807C0" w:rsidRPr="000807C0" w:rsidRDefault="00DF5109" w:rsidP="000807C0">
            <w:pPr>
              <w:spacing w:before="60" w:after="60"/>
              <w:rPr>
                <w:sz w:val="22"/>
                <w:szCs w:val="22"/>
              </w:rPr>
            </w:pPr>
            <w:r>
              <w:rPr>
                <w:sz w:val="22"/>
                <w:szCs w:val="22"/>
              </w:rPr>
              <w:t>Fridge on carpet</w:t>
            </w:r>
            <w:r w:rsidR="000117B9">
              <w:rPr>
                <w:sz w:val="22"/>
                <w:szCs w:val="22"/>
              </w:rPr>
              <w:t>, induction vent dusty inside</w:t>
            </w:r>
            <w:r w:rsidR="00C246D8">
              <w:rPr>
                <w:sz w:val="22"/>
                <w:szCs w:val="22"/>
              </w:rPr>
              <w:t>, cleaning products</w:t>
            </w:r>
          </w:p>
        </w:tc>
      </w:tr>
      <w:tr w:rsidR="000807C0" w:rsidRPr="000807C0" w14:paraId="0F5080DD" w14:textId="77777777" w:rsidTr="00AC17A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577C9E8" w14:textId="57CDC136" w:rsidR="000807C0" w:rsidRPr="000807C0" w:rsidRDefault="005577ED" w:rsidP="000807C0">
            <w:pPr>
              <w:spacing w:before="60" w:after="60"/>
              <w:rPr>
                <w:szCs w:val="24"/>
              </w:rPr>
            </w:pPr>
            <w:r>
              <w:rPr>
                <w:szCs w:val="24"/>
              </w:rPr>
              <w:t>Suite to the right</w:t>
            </w:r>
          </w:p>
        </w:tc>
        <w:tc>
          <w:tcPr>
            <w:tcW w:w="990" w:type="dxa"/>
            <w:tcBorders>
              <w:top w:val="single" w:sz="6" w:space="0" w:color="000000"/>
              <w:left w:val="single" w:sz="6" w:space="0" w:color="000000"/>
              <w:bottom w:val="single" w:sz="6" w:space="0" w:color="000000"/>
              <w:right w:val="single" w:sz="6" w:space="0" w:color="000000"/>
            </w:tcBorders>
            <w:vAlign w:val="center"/>
          </w:tcPr>
          <w:p w14:paraId="2F897770" w14:textId="20790391" w:rsidR="000807C0" w:rsidRPr="000807C0" w:rsidRDefault="00B42073" w:rsidP="000807C0">
            <w:pPr>
              <w:spacing w:before="60" w:after="60"/>
              <w:jc w:val="center"/>
              <w:rPr>
                <w:szCs w:val="24"/>
              </w:rPr>
            </w:pPr>
            <w:r>
              <w:rPr>
                <w:szCs w:val="24"/>
              </w:rPr>
              <w:t>453</w:t>
            </w:r>
          </w:p>
        </w:tc>
        <w:tc>
          <w:tcPr>
            <w:tcW w:w="1080" w:type="dxa"/>
            <w:tcBorders>
              <w:top w:val="single" w:sz="6" w:space="0" w:color="000000"/>
              <w:left w:val="single" w:sz="6" w:space="0" w:color="000000"/>
              <w:bottom w:val="single" w:sz="6" w:space="0" w:color="000000"/>
              <w:right w:val="single" w:sz="6" w:space="0" w:color="000000"/>
            </w:tcBorders>
            <w:vAlign w:val="center"/>
          </w:tcPr>
          <w:p w14:paraId="47B7D955" w14:textId="3A636049" w:rsidR="000807C0" w:rsidRPr="000807C0" w:rsidRDefault="00B42073"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3195CF4" w14:textId="61BB1416" w:rsidR="000807C0" w:rsidRPr="000807C0" w:rsidRDefault="00B42073" w:rsidP="000807C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F0FFCFF" w14:textId="18AACF11" w:rsidR="000807C0" w:rsidRPr="000807C0" w:rsidRDefault="00B42073" w:rsidP="000807C0">
            <w:pPr>
              <w:spacing w:before="60" w:after="60"/>
              <w:jc w:val="center"/>
              <w:rPr>
                <w:szCs w:val="24"/>
              </w:rPr>
            </w:pPr>
            <w:r>
              <w:rPr>
                <w:szCs w:val="24"/>
              </w:rPr>
              <w:t>55</w:t>
            </w:r>
          </w:p>
        </w:tc>
        <w:tc>
          <w:tcPr>
            <w:tcW w:w="990" w:type="dxa"/>
            <w:tcBorders>
              <w:top w:val="single" w:sz="6" w:space="0" w:color="000000"/>
              <w:left w:val="single" w:sz="6" w:space="0" w:color="000000"/>
              <w:bottom w:val="single" w:sz="6" w:space="0" w:color="000000"/>
              <w:right w:val="single" w:sz="6" w:space="0" w:color="000000"/>
            </w:tcBorders>
            <w:vAlign w:val="center"/>
          </w:tcPr>
          <w:p w14:paraId="13697BF6" w14:textId="6AC0CE42" w:rsidR="000807C0" w:rsidRPr="000807C0" w:rsidRDefault="00BE41B8" w:rsidP="000807C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0C53E1E" w14:textId="5CBFDEB4" w:rsidR="000807C0" w:rsidRPr="000807C0" w:rsidRDefault="00B42073"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9ECF61E" w14:textId="7A66BF53" w:rsidR="000807C0" w:rsidRPr="000807C0" w:rsidRDefault="00BE41B8"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2AAA1FB" w14:textId="23709A49" w:rsidR="000807C0" w:rsidRPr="000807C0" w:rsidRDefault="00BE41B8" w:rsidP="000807C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7150627" w14:textId="116B509B" w:rsidR="000807C0" w:rsidRPr="000807C0" w:rsidRDefault="00BE41B8"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C99FC8D" w14:textId="6FB81C48" w:rsidR="000807C0" w:rsidRPr="000807C0" w:rsidRDefault="00BE41B8"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3A7AAD20" w14:textId="3BB13C86" w:rsidR="000807C0" w:rsidRPr="000807C0" w:rsidRDefault="00DF5109" w:rsidP="000807C0">
            <w:pPr>
              <w:spacing w:before="60" w:after="60"/>
              <w:rPr>
                <w:sz w:val="22"/>
                <w:szCs w:val="22"/>
              </w:rPr>
            </w:pPr>
            <w:r>
              <w:rPr>
                <w:sz w:val="22"/>
                <w:szCs w:val="22"/>
              </w:rPr>
              <w:t>Sunlight</w:t>
            </w:r>
          </w:p>
        </w:tc>
      </w:tr>
      <w:tr w:rsidR="000807C0" w:rsidRPr="000807C0" w14:paraId="5F7F8BF8" w14:textId="77777777" w:rsidTr="00AC17A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E6C68C4" w14:textId="55BC44A8" w:rsidR="005577ED" w:rsidRPr="000807C0" w:rsidRDefault="005577ED" w:rsidP="000807C0">
            <w:pPr>
              <w:spacing w:before="60" w:after="60"/>
              <w:rPr>
                <w:szCs w:val="24"/>
              </w:rPr>
            </w:pPr>
            <w:r>
              <w:rPr>
                <w:szCs w:val="24"/>
              </w:rPr>
              <w:t>Suite to the left</w:t>
            </w:r>
          </w:p>
        </w:tc>
        <w:tc>
          <w:tcPr>
            <w:tcW w:w="990" w:type="dxa"/>
            <w:tcBorders>
              <w:top w:val="single" w:sz="6" w:space="0" w:color="000000"/>
              <w:left w:val="single" w:sz="6" w:space="0" w:color="000000"/>
              <w:bottom w:val="single" w:sz="6" w:space="0" w:color="000000"/>
              <w:right w:val="single" w:sz="6" w:space="0" w:color="000000"/>
            </w:tcBorders>
            <w:vAlign w:val="center"/>
          </w:tcPr>
          <w:p w14:paraId="3FFBEFCF" w14:textId="10DAF3BA" w:rsidR="000807C0" w:rsidRPr="000807C0" w:rsidRDefault="00B42073" w:rsidP="000807C0">
            <w:pPr>
              <w:spacing w:before="60" w:after="60"/>
              <w:jc w:val="center"/>
              <w:rPr>
                <w:szCs w:val="24"/>
              </w:rPr>
            </w:pPr>
            <w:r>
              <w:rPr>
                <w:szCs w:val="24"/>
              </w:rPr>
              <w:t>477</w:t>
            </w:r>
          </w:p>
        </w:tc>
        <w:tc>
          <w:tcPr>
            <w:tcW w:w="1080" w:type="dxa"/>
            <w:tcBorders>
              <w:top w:val="single" w:sz="6" w:space="0" w:color="000000"/>
              <w:left w:val="single" w:sz="6" w:space="0" w:color="000000"/>
              <w:bottom w:val="single" w:sz="6" w:space="0" w:color="000000"/>
              <w:right w:val="single" w:sz="6" w:space="0" w:color="000000"/>
            </w:tcBorders>
            <w:vAlign w:val="center"/>
          </w:tcPr>
          <w:p w14:paraId="3F2BB26A" w14:textId="523F4A78" w:rsidR="000807C0" w:rsidRPr="000807C0" w:rsidRDefault="00B42073"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A685AA9" w14:textId="1D9BC61E" w:rsidR="000807C0" w:rsidRPr="000807C0" w:rsidRDefault="00B42073" w:rsidP="000807C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606ACA2D" w14:textId="7CC6608E" w:rsidR="000807C0" w:rsidRPr="000807C0" w:rsidRDefault="00B42073" w:rsidP="000807C0">
            <w:pPr>
              <w:spacing w:before="60" w:after="60"/>
              <w:jc w:val="center"/>
              <w:rPr>
                <w:szCs w:val="24"/>
              </w:rPr>
            </w:pPr>
            <w:r>
              <w:rPr>
                <w:szCs w:val="24"/>
              </w:rPr>
              <w:t>55</w:t>
            </w:r>
          </w:p>
        </w:tc>
        <w:tc>
          <w:tcPr>
            <w:tcW w:w="990" w:type="dxa"/>
            <w:tcBorders>
              <w:top w:val="single" w:sz="6" w:space="0" w:color="000000"/>
              <w:left w:val="single" w:sz="6" w:space="0" w:color="000000"/>
              <w:bottom w:val="single" w:sz="6" w:space="0" w:color="000000"/>
              <w:right w:val="single" w:sz="6" w:space="0" w:color="000000"/>
            </w:tcBorders>
            <w:vAlign w:val="center"/>
          </w:tcPr>
          <w:p w14:paraId="7BDB16CE" w14:textId="2EEE9F59" w:rsidR="000807C0" w:rsidRPr="000807C0" w:rsidRDefault="00BE41B8" w:rsidP="000807C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F06E3B6" w14:textId="0F3E8C99" w:rsidR="000807C0" w:rsidRPr="000807C0" w:rsidRDefault="00B42073"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65A6ECB" w14:textId="52C6BCBA" w:rsidR="000807C0" w:rsidRPr="000807C0" w:rsidRDefault="00BE41B8"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6594BFF" w14:textId="1652813E" w:rsidR="000807C0" w:rsidRPr="000807C0" w:rsidRDefault="00BE41B8" w:rsidP="000807C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AC53ED8" w14:textId="348F75D2" w:rsidR="000807C0" w:rsidRPr="000807C0" w:rsidRDefault="00BE41B8"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C08A9B4" w14:textId="5A445E50" w:rsidR="000807C0" w:rsidRPr="000807C0" w:rsidRDefault="00BE41B8"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36331F0" w14:textId="7BBF1C24" w:rsidR="000807C0" w:rsidRPr="000807C0" w:rsidRDefault="00F70A78" w:rsidP="000807C0">
            <w:pPr>
              <w:spacing w:before="60" w:after="60"/>
              <w:rPr>
                <w:sz w:val="22"/>
                <w:szCs w:val="22"/>
              </w:rPr>
            </w:pPr>
            <w:r>
              <w:rPr>
                <w:sz w:val="22"/>
                <w:szCs w:val="22"/>
              </w:rPr>
              <w:t>3 water-damaged ceiling tiles, likely from sprinkler</w:t>
            </w:r>
          </w:p>
        </w:tc>
      </w:tr>
      <w:tr w:rsidR="00C246D8" w:rsidRPr="000807C0" w14:paraId="548F1C9D" w14:textId="77777777" w:rsidTr="00AC17A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C544606" w14:textId="52E67A5A" w:rsidR="00C246D8" w:rsidRDefault="00C246D8" w:rsidP="000807C0">
            <w:pPr>
              <w:spacing w:before="60" w:after="60"/>
              <w:rPr>
                <w:szCs w:val="24"/>
              </w:rPr>
            </w:pPr>
            <w:r>
              <w:rPr>
                <w:szCs w:val="24"/>
              </w:rPr>
              <w:t>Hallway outside office suites</w:t>
            </w:r>
          </w:p>
        </w:tc>
        <w:tc>
          <w:tcPr>
            <w:tcW w:w="990" w:type="dxa"/>
            <w:tcBorders>
              <w:top w:val="single" w:sz="6" w:space="0" w:color="000000"/>
              <w:left w:val="single" w:sz="6" w:space="0" w:color="000000"/>
              <w:bottom w:val="single" w:sz="6" w:space="0" w:color="000000"/>
              <w:right w:val="single" w:sz="6" w:space="0" w:color="000000"/>
            </w:tcBorders>
            <w:vAlign w:val="center"/>
          </w:tcPr>
          <w:p w14:paraId="480F513C" w14:textId="77777777" w:rsidR="00C246D8" w:rsidRDefault="00C246D8" w:rsidP="000807C0">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EAC4AC9" w14:textId="77777777" w:rsidR="00C246D8" w:rsidRDefault="00C246D8" w:rsidP="000807C0">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2BDA849" w14:textId="77777777" w:rsidR="00C246D8" w:rsidRDefault="00C246D8" w:rsidP="000807C0">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0EDB2E4" w14:textId="77777777" w:rsidR="00C246D8" w:rsidRDefault="00C246D8" w:rsidP="000807C0">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9F49B69" w14:textId="77777777" w:rsidR="00C246D8" w:rsidRDefault="00C246D8" w:rsidP="000807C0">
            <w:pPr>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37FB0009" w14:textId="77777777" w:rsidR="00C246D8" w:rsidRDefault="00C246D8" w:rsidP="000807C0">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33D1A88" w14:textId="77777777" w:rsidR="00C246D8" w:rsidRDefault="00C246D8" w:rsidP="000807C0">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A2FB543" w14:textId="77777777" w:rsidR="00C246D8" w:rsidRDefault="00C246D8" w:rsidP="000807C0">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349ADB9" w14:textId="77777777" w:rsidR="00C246D8" w:rsidRDefault="00C246D8" w:rsidP="000807C0">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5C9A58A3" w14:textId="77777777" w:rsidR="00C246D8" w:rsidRDefault="00C246D8" w:rsidP="000807C0">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28475B87" w14:textId="4623FBA6" w:rsidR="00C246D8" w:rsidRDefault="00B1294C" w:rsidP="000807C0">
            <w:pPr>
              <w:spacing w:before="60" w:after="60"/>
              <w:rPr>
                <w:sz w:val="22"/>
                <w:szCs w:val="22"/>
              </w:rPr>
            </w:pPr>
            <w:r>
              <w:rPr>
                <w:sz w:val="22"/>
                <w:szCs w:val="22"/>
              </w:rPr>
              <w:t>Large shredder, fridge and microwave, hand sanitizer</w:t>
            </w:r>
          </w:p>
        </w:tc>
      </w:tr>
    </w:tbl>
    <w:p w14:paraId="75217ACB" w14:textId="1DD89F92" w:rsidR="00A009E4" w:rsidRDefault="00A009E4" w:rsidP="0043498A">
      <w:pPr>
        <w:spacing w:after="200" w:line="276" w:lineRule="auto"/>
        <w:jc w:val="center"/>
        <w:rPr>
          <w:rFonts w:eastAsia="Calibri"/>
          <w:b/>
          <w:szCs w:val="24"/>
        </w:rPr>
      </w:pPr>
    </w:p>
    <w:p w14:paraId="1A6E5B30" w14:textId="021B6B1E" w:rsidR="00F46FA5" w:rsidRPr="00F46FA5" w:rsidRDefault="00F46FA5" w:rsidP="00F46FA5">
      <w:pPr>
        <w:rPr>
          <w:rFonts w:eastAsia="Calibri"/>
          <w:szCs w:val="24"/>
        </w:rPr>
      </w:pPr>
    </w:p>
    <w:p w14:paraId="49F716AD" w14:textId="272DD360" w:rsidR="00F46FA5" w:rsidRPr="00F46FA5" w:rsidRDefault="00F46FA5" w:rsidP="00F46FA5">
      <w:pPr>
        <w:rPr>
          <w:rFonts w:eastAsia="Calibri"/>
          <w:szCs w:val="24"/>
        </w:rPr>
      </w:pPr>
    </w:p>
    <w:p w14:paraId="2412CC43" w14:textId="0032FDA3" w:rsidR="00F46FA5" w:rsidRPr="00F46FA5" w:rsidRDefault="00F46FA5" w:rsidP="00F46FA5">
      <w:pPr>
        <w:rPr>
          <w:rFonts w:eastAsia="Calibri"/>
          <w:szCs w:val="24"/>
        </w:rPr>
      </w:pPr>
    </w:p>
    <w:p w14:paraId="3F38FAC8" w14:textId="07F996B7" w:rsidR="00F46FA5" w:rsidRPr="00F46FA5" w:rsidRDefault="00F46FA5" w:rsidP="00F46FA5">
      <w:pPr>
        <w:rPr>
          <w:rFonts w:eastAsia="Calibri"/>
          <w:szCs w:val="24"/>
        </w:rPr>
      </w:pPr>
    </w:p>
    <w:p w14:paraId="0D1793FF" w14:textId="5C9542E0" w:rsidR="00F46FA5" w:rsidRPr="00F46FA5" w:rsidRDefault="00F46FA5" w:rsidP="00F46FA5">
      <w:pPr>
        <w:rPr>
          <w:rFonts w:eastAsia="Calibri"/>
          <w:szCs w:val="24"/>
        </w:rPr>
      </w:pPr>
    </w:p>
    <w:p w14:paraId="65336FC7" w14:textId="01540E6C" w:rsidR="00F46FA5" w:rsidRPr="00F46FA5" w:rsidRDefault="00F46FA5" w:rsidP="00F46FA5">
      <w:pPr>
        <w:rPr>
          <w:rFonts w:eastAsia="Calibri"/>
          <w:szCs w:val="24"/>
        </w:rPr>
      </w:pPr>
    </w:p>
    <w:p w14:paraId="10B9F2A5" w14:textId="489E5A44" w:rsidR="00F46FA5" w:rsidRPr="00F46FA5" w:rsidRDefault="00F46FA5" w:rsidP="00F46FA5">
      <w:pPr>
        <w:rPr>
          <w:rFonts w:eastAsia="Calibri"/>
          <w:szCs w:val="24"/>
        </w:rPr>
      </w:pPr>
    </w:p>
    <w:p w14:paraId="7DF9BC20" w14:textId="70B322D7" w:rsidR="00F46FA5" w:rsidRPr="00F46FA5" w:rsidRDefault="00F46FA5" w:rsidP="00F46FA5">
      <w:pPr>
        <w:rPr>
          <w:rFonts w:eastAsia="Calibri"/>
          <w:szCs w:val="24"/>
        </w:rPr>
      </w:pPr>
    </w:p>
    <w:p w14:paraId="234C7ED4" w14:textId="48AA5412" w:rsidR="00F46FA5" w:rsidRPr="00F46FA5" w:rsidRDefault="00F46FA5" w:rsidP="00F46FA5">
      <w:pPr>
        <w:rPr>
          <w:rFonts w:eastAsia="Calibri"/>
          <w:szCs w:val="24"/>
        </w:rPr>
      </w:pPr>
    </w:p>
    <w:p w14:paraId="49681433" w14:textId="38DBC451" w:rsidR="00F46FA5" w:rsidRPr="00F46FA5" w:rsidRDefault="00F46FA5" w:rsidP="00F46FA5">
      <w:pPr>
        <w:tabs>
          <w:tab w:val="left" w:pos="7950"/>
        </w:tabs>
        <w:rPr>
          <w:rFonts w:eastAsia="Calibri"/>
          <w:szCs w:val="24"/>
        </w:rPr>
      </w:pPr>
      <w:r>
        <w:rPr>
          <w:rFonts w:eastAsia="Calibri"/>
          <w:szCs w:val="24"/>
        </w:rPr>
        <w:tab/>
      </w:r>
    </w:p>
    <w:sectPr w:rsidR="00F46FA5" w:rsidRPr="00F46FA5" w:rsidSect="0043498A">
      <w:headerReference w:type="even" r:id="rId20"/>
      <w:headerReference w:type="default" r:id="rId21"/>
      <w:footerReference w:type="even" r:id="rId22"/>
      <w:footerReference w:type="default" r:id="rId23"/>
      <w:headerReference w:type="first" r:id="rId24"/>
      <w:footerReference w:type="first" r:id="rId2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35A08" w14:textId="77777777" w:rsidR="00D12290" w:rsidRDefault="00D12290">
      <w:r>
        <w:separator/>
      </w:r>
    </w:p>
  </w:endnote>
  <w:endnote w:type="continuationSeparator" w:id="0">
    <w:p w14:paraId="2FFEFEEF" w14:textId="77777777" w:rsidR="00D12290" w:rsidRDefault="00D12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BB44" w14:textId="3F96BAAF"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BB6">
      <w:rPr>
        <w:rStyle w:val="PageNumber"/>
        <w:noProof/>
      </w:rPr>
      <w:t>2</w:t>
    </w:r>
    <w:r>
      <w:rPr>
        <w:rStyle w:val="PageNumber"/>
      </w:rPr>
      <w:fldChar w:fldCharType="end"/>
    </w:r>
  </w:p>
  <w:p w14:paraId="18ADD37B"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F98E"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1F2A">
      <w:rPr>
        <w:rStyle w:val="PageNumber"/>
        <w:noProof/>
      </w:rPr>
      <w:t>2</w:t>
    </w:r>
    <w:r>
      <w:rPr>
        <w:rStyle w:val="PageNumber"/>
      </w:rPr>
      <w:fldChar w:fldCharType="end"/>
    </w:r>
  </w:p>
  <w:p w14:paraId="62A98C4F"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AF40A" w14:textId="77777777" w:rsidR="0043498A" w:rsidRDefault="004349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AD54" w14:textId="77777777" w:rsidR="00B87322" w:rsidRDefault="00B873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8083" w14:textId="77777777" w:rsidR="00B87322" w:rsidRDefault="00B87322"/>
  <w:p w14:paraId="02781D05" w14:textId="77777777" w:rsidR="00B87322" w:rsidRPr="000973AD" w:rsidRDefault="00B87322" w:rsidP="00B873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230" w:type="dxa"/>
      <w:jc w:val="center"/>
      <w:tblLayout w:type="fixed"/>
      <w:tblLook w:val="0000" w:firstRow="0" w:lastRow="0" w:firstColumn="0" w:lastColumn="0" w:noHBand="0" w:noVBand="0"/>
    </w:tblPr>
    <w:tblGrid>
      <w:gridCol w:w="3146"/>
      <w:gridCol w:w="2542"/>
      <w:gridCol w:w="2542"/>
    </w:tblGrid>
    <w:tr w:rsidR="00F46FA5" w:rsidRPr="00F46FA5" w14:paraId="15EEB24F" w14:textId="77777777" w:rsidTr="00F46FA5">
      <w:trPr>
        <w:trHeight w:val="313"/>
        <w:jc w:val="center"/>
      </w:trPr>
      <w:tc>
        <w:tcPr>
          <w:tcW w:w="3146" w:type="dxa"/>
          <w:tcBorders>
            <w:top w:val="nil"/>
            <w:left w:val="nil"/>
            <w:bottom w:val="nil"/>
            <w:right w:val="nil"/>
          </w:tcBorders>
          <w:noWrap/>
          <w:vAlign w:val="center"/>
        </w:tcPr>
        <w:p w14:paraId="64F7A891" w14:textId="77777777" w:rsidR="00F46FA5" w:rsidRPr="00F46FA5" w:rsidRDefault="00F46FA5" w:rsidP="00F46FA5">
          <w:pPr>
            <w:rPr>
              <w:rFonts w:ascii="Times" w:hAnsi="Times" w:cs="Times"/>
              <w:sz w:val="18"/>
            </w:rPr>
          </w:pPr>
          <w:r w:rsidRPr="00F46FA5">
            <w:rPr>
              <w:sz w:val="18"/>
              <w:szCs w:val="21"/>
            </w:rPr>
            <w:t>µg/m</w:t>
          </w:r>
          <w:r w:rsidRPr="00F46FA5">
            <w:rPr>
              <w:sz w:val="18"/>
              <w:szCs w:val="21"/>
              <w:vertAlign w:val="superscript"/>
            </w:rPr>
            <w:t>3</w:t>
          </w:r>
          <w:r w:rsidRPr="00F46FA5">
            <w:rPr>
              <w:b/>
              <w:sz w:val="18"/>
              <w:szCs w:val="21"/>
              <w:vertAlign w:val="superscript"/>
            </w:rPr>
            <w:t xml:space="preserve"> </w:t>
          </w:r>
          <w:r w:rsidRPr="00F46FA5">
            <w:rPr>
              <w:rFonts w:ascii="Times" w:hAnsi="Times" w:cs="Times"/>
              <w:sz w:val="18"/>
            </w:rPr>
            <w:t>= micrograms per cubic meter</w:t>
          </w:r>
        </w:p>
      </w:tc>
      <w:tc>
        <w:tcPr>
          <w:tcW w:w="2542" w:type="dxa"/>
          <w:tcBorders>
            <w:top w:val="nil"/>
            <w:left w:val="nil"/>
            <w:bottom w:val="nil"/>
            <w:right w:val="nil"/>
          </w:tcBorders>
          <w:vAlign w:val="center"/>
        </w:tcPr>
        <w:p w14:paraId="0C0AA56F" w14:textId="237E1ECF" w:rsidR="00F46FA5" w:rsidRPr="00F46FA5" w:rsidRDefault="00F46FA5" w:rsidP="00F46FA5">
          <w:pPr>
            <w:rPr>
              <w:rFonts w:ascii="Times" w:hAnsi="Times" w:cs="Times"/>
              <w:sz w:val="18"/>
            </w:rPr>
          </w:pPr>
          <w:r w:rsidRPr="00F46FA5">
            <w:rPr>
              <w:rFonts w:ascii="Times" w:hAnsi="Times" w:cs="Times"/>
              <w:sz w:val="18"/>
            </w:rPr>
            <w:t>ppm = parts per million</w:t>
          </w:r>
        </w:p>
      </w:tc>
      <w:tc>
        <w:tcPr>
          <w:tcW w:w="2542" w:type="dxa"/>
          <w:tcBorders>
            <w:top w:val="nil"/>
            <w:left w:val="nil"/>
            <w:bottom w:val="nil"/>
            <w:right w:val="nil"/>
          </w:tcBorders>
          <w:vAlign w:val="center"/>
        </w:tcPr>
        <w:p w14:paraId="0F79563D" w14:textId="6D35ED87" w:rsidR="00F46FA5" w:rsidRPr="00F46FA5" w:rsidRDefault="00F46FA5" w:rsidP="00F46FA5">
          <w:pPr>
            <w:rPr>
              <w:rFonts w:ascii="Times" w:hAnsi="Times" w:cs="Times"/>
              <w:sz w:val="18"/>
            </w:rPr>
          </w:pPr>
          <w:r w:rsidRPr="00F46FA5">
            <w:rPr>
              <w:rFonts w:ascii="Times" w:hAnsi="Times" w:cs="Times"/>
              <w:sz w:val="18"/>
            </w:rPr>
            <w:t>ND = non detect</w:t>
          </w:r>
        </w:p>
      </w:tc>
    </w:tr>
  </w:tbl>
  <w:p w14:paraId="702876F9" w14:textId="77777777" w:rsidR="00F46FA5" w:rsidRPr="00F46FA5" w:rsidRDefault="00F46FA5" w:rsidP="00F46FA5">
    <w:pPr>
      <w:tabs>
        <w:tab w:val="left" w:pos="9180"/>
      </w:tabs>
      <w:rPr>
        <w:b/>
        <w:sz w:val="20"/>
      </w:rPr>
    </w:pPr>
  </w:p>
  <w:p w14:paraId="5B6917BB" w14:textId="5E356F27" w:rsidR="00F46FA5" w:rsidRPr="00F46FA5" w:rsidRDefault="006D6C7F" w:rsidP="006D6C7F">
    <w:pPr>
      <w:tabs>
        <w:tab w:val="left" w:pos="1350"/>
        <w:tab w:val="left" w:pos="9180"/>
      </w:tabs>
    </w:pPr>
    <w:r>
      <w:rPr>
        <w:b/>
        <w:sz w:val="20"/>
      </w:rPr>
      <w:tab/>
    </w:r>
    <w:r w:rsidR="00F46FA5" w:rsidRPr="00F46FA5">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F46FA5" w:rsidRPr="00F46FA5" w14:paraId="58432175" w14:textId="77777777" w:rsidTr="00AC17A5">
      <w:trPr>
        <w:jc w:val="center"/>
      </w:trPr>
      <w:tc>
        <w:tcPr>
          <w:tcW w:w="2201" w:type="dxa"/>
        </w:tcPr>
        <w:p w14:paraId="69C042B6" w14:textId="77777777" w:rsidR="00F46FA5" w:rsidRPr="00F46FA5" w:rsidRDefault="00F46FA5" w:rsidP="00F46FA5">
          <w:pPr>
            <w:jc w:val="center"/>
            <w:rPr>
              <w:sz w:val="18"/>
              <w:szCs w:val="18"/>
            </w:rPr>
          </w:pPr>
          <w:r w:rsidRPr="00F46FA5">
            <w:rPr>
              <w:sz w:val="18"/>
              <w:szCs w:val="18"/>
            </w:rPr>
            <w:t>Carbon Dioxide:</w:t>
          </w:r>
        </w:p>
      </w:tc>
      <w:tc>
        <w:tcPr>
          <w:tcW w:w="4860" w:type="dxa"/>
        </w:tcPr>
        <w:p w14:paraId="0FCC41E5" w14:textId="77777777" w:rsidR="00F46FA5" w:rsidRPr="00F46FA5" w:rsidRDefault="00F46FA5" w:rsidP="00F46FA5">
          <w:pPr>
            <w:rPr>
              <w:sz w:val="18"/>
              <w:szCs w:val="18"/>
            </w:rPr>
          </w:pPr>
          <w:r w:rsidRPr="00F46FA5">
            <w:rPr>
              <w:sz w:val="18"/>
              <w:szCs w:val="18"/>
            </w:rPr>
            <w:t>&lt; 800 ppm = preferred</w:t>
          </w:r>
        </w:p>
      </w:tc>
      <w:tc>
        <w:tcPr>
          <w:tcW w:w="3600" w:type="dxa"/>
        </w:tcPr>
        <w:p w14:paraId="2A08B8BF" w14:textId="77777777" w:rsidR="00F46FA5" w:rsidRPr="00F46FA5" w:rsidRDefault="00F46FA5" w:rsidP="00F46FA5">
          <w:pPr>
            <w:rPr>
              <w:sz w:val="18"/>
              <w:szCs w:val="18"/>
            </w:rPr>
          </w:pPr>
          <w:r w:rsidRPr="00F46FA5">
            <w:rPr>
              <w:sz w:val="18"/>
              <w:szCs w:val="18"/>
            </w:rPr>
            <w:t>Temperature:</w:t>
          </w:r>
        </w:p>
      </w:tc>
      <w:tc>
        <w:tcPr>
          <w:tcW w:w="1080" w:type="dxa"/>
        </w:tcPr>
        <w:p w14:paraId="2BA446F6" w14:textId="77777777" w:rsidR="00F46FA5" w:rsidRPr="00F46FA5" w:rsidRDefault="00F46FA5" w:rsidP="00F46FA5">
          <w:pPr>
            <w:rPr>
              <w:sz w:val="18"/>
              <w:szCs w:val="18"/>
            </w:rPr>
          </w:pPr>
          <w:r w:rsidRPr="00F46FA5">
            <w:rPr>
              <w:sz w:val="18"/>
              <w:szCs w:val="18"/>
            </w:rPr>
            <w:t>70 - 78 °F</w:t>
          </w:r>
        </w:p>
      </w:tc>
    </w:tr>
    <w:tr w:rsidR="00F46FA5" w:rsidRPr="00F46FA5" w14:paraId="7DEB017D" w14:textId="77777777" w:rsidTr="00AC17A5">
      <w:trPr>
        <w:jc w:val="center"/>
      </w:trPr>
      <w:tc>
        <w:tcPr>
          <w:tcW w:w="2201" w:type="dxa"/>
        </w:tcPr>
        <w:p w14:paraId="22677A65" w14:textId="77777777" w:rsidR="00F46FA5" w:rsidRPr="00F46FA5" w:rsidRDefault="00F46FA5" w:rsidP="00F46FA5">
          <w:pPr>
            <w:rPr>
              <w:sz w:val="18"/>
              <w:szCs w:val="18"/>
            </w:rPr>
          </w:pPr>
        </w:p>
      </w:tc>
      <w:tc>
        <w:tcPr>
          <w:tcW w:w="4860" w:type="dxa"/>
        </w:tcPr>
        <w:p w14:paraId="76CF35F3" w14:textId="77777777" w:rsidR="00F46FA5" w:rsidRPr="00F46FA5" w:rsidRDefault="00F46FA5" w:rsidP="00F46FA5">
          <w:pPr>
            <w:rPr>
              <w:sz w:val="18"/>
              <w:szCs w:val="18"/>
            </w:rPr>
          </w:pPr>
          <w:r w:rsidRPr="00F46FA5">
            <w:rPr>
              <w:sz w:val="18"/>
              <w:szCs w:val="18"/>
            </w:rPr>
            <w:t>&gt; 800 ppm = indicative of ventilation problems</w:t>
          </w:r>
        </w:p>
      </w:tc>
      <w:tc>
        <w:tcPr>
          <w:tcW w:w="3600" w:type="dxa"/>
        </w:tcPr>
        <w:p w14:paraId="0655B380" w14:textId="77777777" w:rsidR="00F46FA5" w:rsidRPr="00F46FA5" w:rsidRDefault="00F46FA5" w:rsidP="00F46FA5">
          <w:pPr>
            <w:rPr>
              <w:sz w:val="18"/>
              <w:szCs w:val="18"/>
            </w:rPr>
          </w:pPr>
          <w:r w:rsidRPr="00F46FA5">
            <w:rPr>
              <w:sz w:val="18"/>
              <w:szCs w:val="18"/>
            </w:rPr>
            <w:t>Relative Humidity:</w:t>
          </w:r>
        </w:p>
      </w:tc>
      <w:tc>
        <w:tcPr>
          <w:tcW w:w="1080" w:type="dxa"/>
        </w:tcPr>
        <w:p w14:paraId="20D3F1AB" w14:textId="77777777" w:rsidR="00F46FA5" w:rsidRPr="00F46FA5" w:rsidRDefault="00F46FA5" w:rsidP="00F46FA5">
          <w:pPr>
            <w:rPr>
              <w:sz w:val="18"/>
              <w:szCs w:val="18"/>
            </w:rPr>
          </w:pPr>
          <w:r w:rsidRPr="00F46FA5">
            <w:rPr>
              <w:sz w:val="18"/>
              <w:szCs w:val="18"/>
            </w:rPr>
            <w:t>40 - 60%</w:t>
          </w:r>
        </w:p>
      </w:tc>
    </w:tr>
  </w:tbl>
  <w:p w14:paraId="3BA5067B" w14:textId="77777777" w:rsidR="00F46FA5" w:rsidRPr="00F46FA5" w:rsidRDefault="00F46FA5" w:rsidP="00F46FA5">
    <w:pPr>
      <w:tabs>
        <w:tab w:val="center" w:pos="4320"/>
        <w:tab w:val="right" w:pos="8640"/>
      </w:tabs>
      <w:jc w:val="center"/>
    </w:pPr>
  </w:p>
  <w:p w14:paraId="343E8956" w14:textId="2C13288F" w:rsidR="00B87322" w:rsidRPr="00F46FA5" w:rsidRDefault="00F46FA5" w:rsidP="00F46FA5">
    <w:pPr>
      <w:tabs>
        <w:tab w:val="center" w:pos="4320"/>
        <w:tab w:val="right" w:pos="8640"/>
      </w:tabs>
      <w:jc w:val="center"/>
    </w:pPr>
    <w:r w:rsidRPr="00F46FA5">
      <w:t xml:space="preserve">Table 1, Page </w:t>
    </w:r>
    <w:r w:rsidRPr="00F46FA5">
      <w:fldChar w:fldCharType="begin"/>
    </w:r>
    <w:r w:rsidRPr="00F46FA5">
      <w:instrText xml:space="preserve"> PAGE   \* MERGEFORMAT </w:instrText>
    </w:r>
    <w:r w:rsidRPr="00F46FA5">
      <w:fldChar w:fldCharType="separate"/>
    </w:r>
    <w:r w:rsidRPr="00F46FA5">
      <w:t>1</w:t>
    </w:r>
    <w:r w:rsidRPr="00F46F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F92EE" w14:textId="77777777" w:rsidR="00D12290" w:rsidRDefault="00D12290">
      <w:r>
        <w:separator/>
      </w:r>
    </w:p>
  </w:footnote>
  <w:footnote w:type="continuationSeparator" w:id="0">
    <w:p w14:paraId="645C50F1" w14:textId="77777777" w:rsidR="00D12290" w:rsidRDefault="00D12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E803" w14:textId="77777777" w:rsidR="00B87322" w:rsidRDefault="00B8732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507F81" w14:textId="77777777" w:rsidR="00B87322" w:rsidRDefault="00B8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454"/>
      <w:gridCol w:w="2913"/>
      <w:gridCol w:w="1365"/>
      <w:gridCol w:w="1628"/>
    </w:tblGrid>
    <w:tr w:rsidR="00B87322" w14:paraId="68190B78" w14:textId="77777777" w:rsidTr="00B87322">
      <w:trPr>
        <w:cantSplit/>
      </w:trPr>
      <w:tc>
        <w:tcPr>
          <w:tcW w:w="12258" w:type="dxa"/>
          <w:gridSpan w:val="3"/>
        </w:tcPr>
        <w:p w14:paraId="58F4E503" w14:textId="77777777" w:rsidR="00B87322" w:rsidRPr="00AA0C96" w:rsidRDefault="00B87322" w:rsidP="00B87322">
          <w:pPr>
            <w:pStyle w:val="Header"/>
            <w:spacing w:before="60" w:after="60"/>
            <w:rPr>
              <w:b/>
              <w:sz w:val="22"/>
            </w:rPr>
          </w:pPr>
          <w:r>
            <w:rPr>
              <w:b/>
              <w:sz w:val="22"/>
            </w:rPr>
            <w:t>Location: DCAMM energy group office</w:t>
          </w:r>
        </w:p>
      </w:tc>
      <w:tc>
        <w:tcPr>
          <w:tcW w:w="2358" w:type="dxa"/>
        </w:tcPr>
        <w:p w14:paraId="46027A42" w14:textId="77777777" w:rsidR="00B87322" w:rsidRPr="00AA0C96" w:rsidRDefault="00B87322" w:rsidP="00B87322">
          <w:pPr>
            <w:pStyle w:val="Header"/>
            <w:tabs>
              <w:tab w:val="clear" w:pos="4320"/>
              <w:tab w:val="clear" w:pos="8640"/>
            </w:tabs>
            <w:spacing w:before="60" w:after="60"/>
            <w:rPr>
              <w:b/>
              <w:sz w:val="22"/>
            </w:rPr>
          </w:pPr>
          <w:r w:rsidRPr="00AA0C96">
            <w:rPr>
              <w:b/>
              <w:sz w:val="22"/>
            </w:rPr>
            <w:t>Indoor Air Results</w:t>
          </w:r>
        </w:p>
      </w:tc>
    </w:tr>
    <w:tr w:rsidR="00B87322" w14:paraId="0E15ACAA" w14:textId="77777777" w:rsidTr="00B87322">
      <w:trPr>
        <w:cantSplit/>
      </w:trPr>
      <w:tc>
        <w:tcPr>
          <w:tcW w:w="5688" w:type="dxa"/>
        </w:tcPr>
        <w:p w14:paraId="23D9DE1A" w14:textId="77777777" w:rsidR="00B87322" w:rsidRPr="00AA0C96" w:rsidRDefault="00B87322" w:rsidP="00B87322">
          <w:pPr>
            <w:pStyle w:val="Header"/>
            <w:tabs>
              <w:tab w:val="clear" w:pos="4320"/>
              <w:tab w:val="clear" w:pos="8640"/>
            </w:tabs>
            <w:spacing w:before="60" w:after="60"/>
            <w:rPr>
              <w:b/>
              <w:sz w:val="22"/>
            </w:rPr>
          </w:pPr>
          <w:r w:rsidRPr="00AA0C96">
            <w:rPr>
              <w:b/>
              <w:sz w:val="22"/>
            </w:rPr>
            <w:t>Address:</w:t>
          </w:r>
          <w:r>
            <w:rPr>
              <w:b/>
              <w:sz w:val="22"/>
            </w:rPr>
            <w:t xml:space="preserve"> One Ashburton Place, 16</w:t>
          </w:r>
          <w:r w:rsidRPr="00170DA7">
            <w:rPr>
              <w:b/>
              <w:sz w:val="22"/>
              <w:vertAlign w:val="superscript"/>
            </w:rPr>
            <w:t>th</w:t>
          </w:r>
          <w:r>
            <w:rPr>
              <w:b/>
              <w:sz w:val="22"/>
            </w:rPr>
            <w:t xml:space="preserve"> Floor, Boston, MA</w:t>
          </w:r>
        </w:p>
      </w:tc>
      <w:tc>
        <w:tcPr>
          <w:tcW w:w="4056" w:type="dxa"/>
        </w:tcPr>
        <w:p w14:paraId="782A474F" w14:textId="77777777" w:rsidR="00B87322" w:rsidRPr="00AA0C96" w:rsidRDefault="00B87322" w:rsidP="00B8732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08FEA6ED" w14:textId="77777777" w:rsidR="00B87322" w:rsidRPr="00AA0C96" w:rsidRDefault="00B87322" w:rsidP="00B87322">
          <w:pPr>
            <w:pStyle w:val="Header"/>
            <w:tabs>
              <w:tab w:val="clear" w:pos="4320"/>
              <w:tab w:val="clear" w:pos="8640"/>
            </w:tabs>
            <w:spacing w:before="60" w:after="60"/>
            <w:rPr>
              <w:b/>
              <w:sz w:val="22"/>
            </w:rPr>
          </w:pPr>
        </w:p>
      </w:tc>
      <w:tc>
        <w:tcPr>
          <w:tcW w:w="2358" w:type="dxa"/>
        </w:tcPr>
        <w:p w14:paraId="2C568414" w14:textId="77777777" w:rsidR="00B87322" w:rsidRPr="00AA0C96" w:rsidRDefault="00B87322" w:rsidP="00B87322">
          <w:pPr>
            <w:pStyle w:val="Header"/>
            <w:tabs>
              <w:tab w:val="clear" w:pos="4320"/>
              <w:tab w:val="clear" w:pos="8640"/>
            </w:tabs>
            <w:spacing w:before="60" w:after="60"/>
            <w:rPr>
              <w:b/>
              <w:sz w:val="22"/>
            </w:rPr>
          </w:pPr>
          <w:r w:rsidRPr="00AA0C96">
            <w:rPr>
              <w:b/>
              <w:sz w:val="22"/>
            </w:rPr>
            <w:t>Date</w:t>
          </w:r>
          <w:r>
            <w:rPr>
              <w:b/>
              <w:sz w:val="22"/>
            </w:rPr>
            <w:t>: 12/8/17</w:t>
          </w:r>
        </w:p>
      </w:tc>
    </w:tr>
  </w:tbl>
  <w:p w14:paraId="708DAE7A" w14:textId="77777777" w:rsidR="00B87322" w:rsidRPr="00EC38EA" w:rsidRDefault="00B87322" w:rsidP="00B873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5604"/>
      <w:gridCol w:w="3993"/>
      <w:gridCol w:w="2470"/>
      <w:gridCol w:w="2333"/>
    </w:tblGrid>
    <w:tr w:rsidR="00B87322" w14:paraId="028FD348" w14:textId="77777777" w:rsidTr="00B87322">
      <w:trPr>
        <w:cantSplit/>
      </w:trPr>
      <w:tc>
        <w:tcPr>
          <w:tcW w:w="12258" w:type="dxa"/>
          <w:gridSpan w:val="3"/>
        </w:tcPr>
        <w:p w14:paraId="2E6E5ECD" w14:textId="3BE22B59" w:rsidR="00B87322" w:rsidRPr="007710A9" w:rsidRDefault="00B87322" w:rsidP="00B87322">
          <w:pPr>
            <w:pStyle w:val="Header"/>
            <w:spacing w:before="60" w:after="60"/>
            <w:rPr>
              <w:b/>
              <w:szCs w:val="24"/>
            </w:rPr>
          </w:pPr>
          <w:r w:rsidRPr="007710A9">
            <w:rPr>
              <w:b/>
              <w:szCs w:val="24"/>
            </w:rPr>
            <w:t xml:space="preserve">Location: </w:t>
          </w:r>
          <w:r w:rsidR="00BA45C3">
            <w:rPr>
              <w:b/>
              <w:szCs w:val="24"/>
            </w:rPr>
            <w:t xml:space="preserve">MPS offices </w:t>
          </w:r>
          <w:r w:rsidR="003D2BB6">
            <w:rPr>
              <w:b/>
              <w:szCs w:val="24"/>
            </w:rPr>
            <w:t>4</w:t>
          </w:r>
          <w:r w:rsidR="00A41B93" w:rsidRPr="007710A9">
            <w:rPr>
              <w:b/>
              <w:szCs w:val="24"/>
              <w:vertAlign w:val="superscript"/>
            </w:rPr>
            <w:t>th</w:t>
          </w:r>
          <w:r w:rsidR="00A41B93" w:rsidRPr="007710A9">
            <w:rPr>
              <w:b/>
              <w:szCs w:val="24"/>
            </w:rPr>
            <w:t xml:space="preserve"> floor </w:t>
          </w:r>
        </w:p>
      </w:tc>
      <w:tc>
        <w:tcPr>
          <w:tcW w:w="2358" w:type="dxa"/>
        </w:tcPr>
        <w:p w14:paraId="5B37B10B" w14:textId="77777777" w:rsidR="00B87322" w:rsidRPr="007710A9" w:rsidRDefault="00B87322" w:rsidP="00B87322">
          <w:pPr>
            <w:pStyle w:val="Header"/>
            <w:tabs>
              <w:tab w:val="clear" w:pos="4320"/>
              <w:tab w:val="clear" w:pos="8640"/>
            </w:tabs>
            <w:spacing w:before="60" w:after="60"/>
            <w:rPr>
              <w:b/>
              <w:szCs w:val="24"/>
            </w:rPr>
          </w:pPr>
          <w:r w:rsidRPr="007710A9">
            <w:rPr>
              <w:b/>
              <w:szCs w:val="24"/>
            </w:rPr>
            <w:t>Indoor Air Results</w:t>
          </w:r>
        </w:p>
      </w:tc>
    </w:tr>
    <w:tr w:rsidR="00B87322" w14:paraId="77293582" w14:textId="77777777" w:rsidTr="00B87322">
      <w:trPr>
        <w:cantSplit/>
      </w:trPr>
      <w:tc>
        <w:tcPr>
          <w:tcW w:w="5688" w:type="dxa"/>
        </w:tcPr>
        <w:p w14:paraId="62A9344A" w14:textId="77777777" w:rsidR="00B87322" w:rsidRPr="007710A9" w:rsidRDefault="00B87322" w:rsidP="00B87322">
          <w:pPr>
            <w:pStyle w:val="Header"/>
            <w:tabs>
              <w:tab w:val="clear" w:pos="4320"/>
              <w:tab w:val="clear" w:pos="8640"/>
            </w:tabs>
            <w:spacing w:before="60" w:after="60"/>
            <w:rPr>
              <w:b/>
              <w:szCs w:val="24"/>
            </w:rPr>
          </w:pPr>
          <w:r w:rsidRPr="007710A9">
            <w:rPr>
              <w:b/>
              <w:szCs w:val="24"/>
            </w:rPr>
            <w:t>Address: One Ashburton Place, Boston, MA</w:t>
          </w:r>
        </w:p>
      </w:tc>
      <w:tc>
        <w:tcPr>
          <w:tcW w:w="4056" w:type="dxa"/>
        </w:tcPr>
        <w:p w14:paraId="1047F180" w14:textId="5785528F" w:rsidR="00B87322" w:rsidRPr="007710A9" w:rsidRDefault="00B87322" w:rsidP="006D6C7F">
          <w:pPr>
            <w:pStyle w:val="Header"/>
            <w:tabs>
              <w:tab w:val="clear" w:pos="4320"/>
              <w:tab w:val="clear" w:pos="8640"/>
              <w:tab w:val="left" w:pos="1560"/>
              <w:tab w:val="center" w:pos="2328"/>
            </w:tabs>
            <w:spacing w:before="60" w:after="60"/>
            <w:jc w:val="center"/>
            <w:rPr>
              <w:b/>
              <w:szCs w:val="24"/>
            </w:rPr>
          </w:pPr>
          <w:r w:rsidRPr="007710A9">
            <w:rPr>
              <w:b/>
              <w:szCs w:val="24"/>
            </w:rPr>
            <w:t>Table 1</w:t>
          </w:r>
        </w:p>
      </w:tc>
      <w:tc>
        <w:tcPr>
          <w:tcW w:w="2514" w:type="dxa"/>
        </w:tcPr>
        <w:p w14:paraId="33087439" w14:textId="77777777" w:rsidR="00B87322" w:rsidRPr="007710A9" w:rsidRDefault="00B87322" w:rsidP="00B87322">
          <w:pPr>
            <w:pStyle w:val="Header"/>
            <w:tabs>
              <w:tab w:val="clear" w:pos="4320"/>
              <w:tab w:val="clear" w:pos="8640"/>
            </w:tabs>
            <w:spacing w:before="60" w:after="60"/>
            <w:rPr>
              <w:b/>
              <w:szCs w:val="24"/>
            </w:rPr>
          </w:pPr>
        </w:p>
      </w:tc>
      <w:tc>
        <w:tcPr>
          <w:tcW w:w="2358" w:type="dxa"/>
        </w:tcPr>
        <w:p w14:paraId="665F7570" w14:textId="1496E76F" w:rsidR="00B87322" w:rsidRPr="007710A9" w:rsidRDefault="00B87322" w:rsidP="00B87322">
          <w:pPr>
            <w:pStyle w:val="Header"/>
            <w:tabs>
              <w:tab w:val="clear" w:pos="4320"/>
              <w:tab w:val="clear" w:pos="8640"/>
            </w:tabs>
            <w:spacing w:before="60" w:after="60"/>
            <w:rPr>
              <w:b/>
              <w:szCs w:val="24"/>
            </w:rPr>
          </w:pPr>
          <w:r w:rsidRPr="007710A9">
            <w:rPr>
              <w:b/>
              <w:szCs w:val="24"/>
            </w:rPr>
            <w:t xml:space="preserve">Date: </w:t>
          </w:r>
          <w:r w:rsidR="003D2BB6">
            <w:rPr>
              <w:b/>
              <w:szCs w:val="24"/>
            </w:rPr>
            <w:t>10/25/23</w:t>
          </w:r>
        </w:p>
      </w:tc>
    </w:tr>
  </w:tbl>
  <w:p w14:paraId="02F6A4AE" w14:textId="77777777" w:rsidR="00B87322" w:rsidRDefault="00B87322" w:rsidP="00B8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1751F"/>
    <w:multiLevelType w:val="multilevel"/>
    <w:tmpl w:val="C99CF634"/>
    <w:numStyleLink w:val="StyleNumbered12pt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3F224A52"/>
    <w:multiLevelType w:val="hybridMultilevel"/>
    <w:tmpl w:val="F0384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4E67BEC"/>
    <w:multiLevelType w:val="multilevel"/>
    <w:tmpl w:val="71C4E34C"/>
    <w:numStyleLink w:val="StyleNumberedLeft0Hanging025"/>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6C0E10C9"/>
    <w:multiLevelType w:val="hybridMultilevel"/>
    <w:tmpl w:val="5FBAB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491027324">
    <w:abstractNumId w:val="13"/>
  </w:num>
  <w:num w:numId="2" w16cid:durableId="1401321527">
    <w:abstractNumId w:val="0"/>
  </w:num>
  <w:num w:numId="3" w16cid:durableId="1875380328">
    <w:abstractNumId w:val="12"/>
  </w:num>
  <w:num w:numId="4" w16cid:durableId="1890916085">
    <w:abstractNumId w:val="14"/>
  </w:num>
  <w:num w:numId="5" w16cid:durableId="1303732044">
    <w:abstractNumId w:val="15"/>
  </w:num>
  <w:num w:numId="6" w16cid:durableId="132992423">
    <w:abstractNumId w:val="28"/>
  </w:num>
  <w:num w:numId="7" w16cid:durableId="1685329307">
    <w:abstractNumId w:val="27"/>
  </w:num>
  <w:num w:numId="8" w16cid:durableId="1350401883">
    <w:abstractNumId w:val="7"/>
  </w:num>
  <w:num w:numId="9" w16cid:durableId="1517043022">
    <w:abstractNumId w:val="2"/>
  </w:num>
  <w:num w:numId="10" w16cid:durableId="1631666401">
    <w:abstractNumId w:val="8"/>
  </w:num>
  <w:num w:numId="11" w16cid:durableId="1004213140">
    <w:abstractNumId w:val="20"/>
  </w:num>
  <w:num w:numId="12" w16cid:durableId="1249077647">
    <w:abstractNumId w:val="6"/>
  </w:num>
  <w:num w:numId="13" w16cid:durableId="674579029">
    <w:abstractNumId w:val="22"/>
  </w:num>
  <w:num w:numId="14" w16cid:durableId="1873373314">
    <w:abstractNumId w:val="18"/>
  </w:num>
  <w:num w:numId="15" w16cid:durableId="1181893751">
    <w:abstractNumId w:val="5"/>
  </w:num>
  <w:num w:numId="16" w16cid:durableId="1632784892">
    <w:abstractNumId w:val="16"/>
  </w:num>
  <w:num w:numId="17" w16cid:durableId="909925685">
    <w:abstractNumId w:val="4"/>
  </w:num>
  <w:num w:numId="18" w16cid:durableId="1001667052">
    <w:abstractNumId w:val="9"/>
  </w:num>
  <w:num w:numId="19" w16cid:durableId="2023043771">
    <w:abstractNumId w:val="25"/>
  </w:num>
  <w:num w:numId="20" w16cid:durableId="713384825">
    <w:abstractNumId w:val="24"/>
  </w:num>
  <w:num w:numId="21" w16cid:durableId="1235092757">
    <w:abstractNumId w:val="29"/>
  </w:num>
  <w:num w:numId="22" w16cid:durableId="1898007844">
    <w:abstractNumId w:val="19"/>
  </w:num>
  <w:num w:numId="23" w16cid:durableId="1873809069">
    <w:abstractNumId w:val="21"/>
  </w:num>
  <w:num w:numId="24" w16cid:durableId="100224326">
    <w:abstractNumId w:val="3"/>
  </w:num>
  <w:num w:numId="25" w16cid:durableId="1821575360">
    <w:abstractNumId w:val="23"/>
  </w:num>
  <w:num w:numId="26" w16cid:durableId="1165899670">
    <w:abstractNumId w:val="10"/>
  </w:num>
  <w:num w:numId="27" w16cid:durableId="1457143227">
    <w:abstractNumId w:val="11"/>
  </w:num>
  <w:num w:numId="28" w16cid:durableId="86460796">
    <w:abstractNumId w:val="1"/>
  </w:num>
  <w:num w:numId="29" w16cid:durableId="1545287026">
    <w:abstractNumId w:val="17"/>
  </w:num>
  <w:num w:numId="30" w16cid:durableId="2001418310">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I3tLAwMjUwsbAwMTRU0lEKTi0uzszPAykwrAUAororOCwAAAA="/>
  </w:docVars>
  <w:rsids>
    <w:rsidRoot w:val="00877E7A"/>
    <w:rsid w:val="00001C41"/>
    <w:rsid w:val="00002962"/>
    <w:rsid w:val="00002DC6"/>
    <w:rsid w:val="00003CDA"/>
    <w:rsid w:val="00003E0B"/>
    <w:rsid w:val="00005661"/>
    <w:rsid w:val="000071C5"/>
    <w:rsid w:val="00007C40"/>
    <w:rsid w:val="000105AD"/>
    <w:rsid w:val="00010835"/>
    <w:rsid w:val="000108ED"/>
    <w:rsid w:val="000117B9"/>
    <w:rsid w:val="00011F77"/>
    <w:rsid w:val="00012827"/>
    <w:rsid w:val="00012980"/>
    <w:rsid w:val="00012B49"/>
    <w:rsid w:val="0001425B"/>
    <w:rsid w:val="0001560D"/>
    <w:rsid w:val="00020432"/>
    <w:rsid w:val="00020771"/>
    <w:rsid w:val="000213AE"/>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37B74"/>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57DFF"/>
    <w:rsid w:val="000605AF"/>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07C0"/>
    <w:rsid w:val="00081B88"/>
    <w:rsid w:val="000824E4"/>
    <w:rsid w:val="0008264F"/>
    <w:rsid w:val="000835D9"/>
    <w:rsid w:val="00084CD3"/>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13EE"/>
    <w:rsid w:val="000A25DA"/>
    <w:rsid w:val="000A3089"/>
    <w:rsid w:val="000A3B69"/>
    <w:rsid w:val="000A3C8E"/>
    <w:rsid w:val="000A3E8D"/>
    <w:rsid w:val="000A4A43"/>
    <w:rsid w:val="000A5DA4"/>
    <w:rsid w:val="000A6A90"/>
    <w:rsid w:val="000A77BF"/>
    <w:rsid w:val="000A7B4D"/>
    <w:rsid w:val="000B03EB"/>
    <w:rsid w:val="000B0925"/>
    <w:rsid w:val="000B0D5F"/>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E71C6"/>
    <w:rsid w:val="000E750C"/>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153"/>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36CA9"/>
    <w:rsid w:val="00137B94"/>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2EAE"/>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2EA1"/>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B8B"/>
    <w:rsid w:val="001C7FBF"/>
    <w:rsid w:val="001D0381"/>
    <w:rsid w:val="001D039B"/>
    <w:rsid w:val="001D0505"/>
    <w:rsid w:val="001D1270"/>
    <w:rsid w:val="001D1D82"/>
    <w:rsid w:val="001D205B"/>
    <w:rsid w:val="001D2A94"/>
    <w:rsid w:val="001D41A9"/>
    <w:rsid w:val="001D5490"/>
    <w:rsid w:val="001D5B4B"/>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1DD"/>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33C"/>
    <w:rsid w:val="00200C34"/>
    <w:rsid w:val="00200D84"/>
    <w:rsid w:val="002027DF"/>
    <w:rsid w:val="00203EA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5F9D"/>
    <w:rsid w:val="00216912"/>
    <w:rsid w:val="00216BB6"/>
    <w:rsid w:val="002205CB"/>
    <w:rsid w:val="002208FE"/>
    <w:rsid w:val="00221ECE"/>
    <w:rsid w:val="00222385"/>
    <w:rsid w:val="0022290D"/>
    <w:rsid w:val="00224299"/>
    <w:rsid w:val="00224C35"/>
    <w:rsid w:val="00224E98"/>
    <w:rsid w:val="00225FC8"/>
    <w:rsid w:val="00226C7A"/>
    <w:rsid w:val="002302C2"/>
    <w:rsid w:val="002306EA"/>
    <w:rsid w:val="00230FBC"/>
    <w:rsid w:val="00231532"/>
    <w:rsid w:val="00232365"/>
    <w:rsid w:val="002343B4"/>
    <w:rsid w:val="00234F3C"/>
    <w:rsid w:val="00235B03"/>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5C46"/>
    <w:rsid w:val="002563BC"/>
    <w:rsid w:val="00257350"/>
    <w:rsid w:val="0026107E"/>
    <w:rsid w:val="00261269"/>
    <w:rsid w:val="00262919"/>
    <w:rsid w:val="00264059"/>
    <w:rsid w:val="00264AB2"/>
    <w:rsid w:val="00264AFB"/>
    <w:rsid w:val="00265723"/>
    <w:rsid w:val="002660FC"/>
    <w:rsid w:val="00267318"/>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77DBB"/>
    <w:rsid w:val="00280268"/>
    <w:rsid w:val="002815C4"/>
    <w:rsid w:val="00282303"/>
    <w:rsid w:val="00283E2B"/>
    <w:rsid w:val="002849CA"/>
    <w:rsid w:val="00284B3E"/>
    <w:rsid w:val="002862F0"/>
    <w:rsid w:val="0028728A"/>
    <w:rsid w:val="00287A1F"/>
    <w:rsid w:val="00291A33"/>
    <w:rsid w:val="00291A6F"/>
    <w:rsid w:val="00294325"/>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1F5"/>
    <w:rsid w:val="002B5711"/>
    <w:rsid w:val="002B5A0B"/>
    <w:rsid w:val="002B5D5A"/>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728"/>
    <w:rsid w:val="00301C65"/>
    <w:rsid w:val="00301E9F"/>
    <w:rsid w:val="003021FA"/>
    <w:rsid w:val="00302787"/>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4928"/>
    <w:rsid w:val="00315163"/>
    <w:rsid w:val="00315921"/>
    <w:rsid w:val="00316BF9"/>
    <w:rsid w:val="00320889"/>
    <w:rsid w:val="00321FA5"/>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4367"/>
    <w:rsid w:val="00345127"/>
    <w:rsid w:val="00345178"/>
    <w:rsid w:val="0034587D"/>
    <w:rsid w:val="003458C3"/>
    <w:rsid w:val="00345944"/>
    <w:rsid w:val="00346463"/>
    <w:rsid w:val="00346B72"/>
    <w:rsid w:val="00346BE2"/>
    <w:rsid w:val="003471E2"/>
    <w:rsid w:val="00347C0D"/>
    <w:rsid w:val="00350041"/>
    <w:rsid w:val="00350571"/>
    <w:rsid w:val="0035100C"/>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5D3D"/>
    <w:rsid w:val="003668DB"/>
    <w:rsid w:val="003671C5"/>
    <w:rsid w:val="00367B9E"/>
    <w:rsid w:val="00370275"/>
    <w:rsid w:val="00370784"/>
    <w:rsid w:val="00370DA2"/>
    <w:rsid w:val="00371434"/>
    <w:rsid w:val="003717E5"/>
    <w:rsid w:val="00371889"/>
    <w:rsid w:val="00372350"/>
    <w:rsid w:val="00373936"/>
    <w:rsid w:val="00373943"/>
    <w:rsid w:val="00373B4E"/>
    <w:rsid w:val="003754B2"/>
    <w:rsid w:val="0037757C"/>
    <w:rsid w:val="003820B3"/>
    <w:rsid w:val="00382A79"/>
    <w:rsid w:val="00382BFA"/>
    <w:rsid w:val="003835AD"/>
    <w:rsid w:val="00383BB7"/>
    <w:rsid w:val="00387070"/>
    <w:rsid w:val="0038729C"/>
    <w:rsid w:val="0038743B"/>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C38"/>
    <w:rsid w:val="003A5A0D"/>
    <w:rsid w:val="003A5A15"/>
    <w:rsid w:val="003A672F"/>
    <w:rsid w:val="003A72BB"/>
    <w:rsid w:val="003A7A3A"/>
    <w:rsid w:val="003A7F7A"/>
    <w:rsid w:val="003A7FE2"/>
    <w:rsid w:val="003B168C"/>
    <w:rsid w:val="003B1A38"/>
    <w:rsid w:val="003B1DE6"/>
    <w:rsid w:val="003B2EE4"/>
    <w:rsid w:val="003B3ACF"/>
    <w:rsid w:val="003B4C3C"/>
    <w:rsid w:val="003B4E5F"/>
    <w:rsid w:val="003B5CF0"/>
    <w:rsid w:val="003B610C"/>
    <w:rsid w:val="003B6252"/>
    <w:rsid w:val="003B6753"/>
    <w:rsid w:val="003B78B1"/>
    <w:rsid w:val="003C03E7"/>
    <w:rsid w:val="003C1744"/>
    <w:rsid w:val="003C1D7B"/>
    <w:rsid w:val="003C25E4"/>
    <w:rsid w:val="003C4279"/>
    <w:rsid w:val="003C4C5A"/>
    <w:rsid w:val="003C644B"/>
    <w:rsid w:val="003C6BEA"/>
    <w:rsid w:val="003D00A3"/>
    <w:rsid w:val="003D084D"/>
    <w:rsid w:val="003D1C78"/>
    <w:rsid w:val="003D2262"/>
    <w:rsid w:val="003D2BB6"/>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820"/>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498A"/>
    <w:rsid w:val="00436E4C"/>
    <w:rsid w:val="00437F04"/>
    <w:rsid w:val="004409C4"/>
    <w:rsid w:val="004411D8"/>
    <w:rsid w:val="00441201"/>
    <w:rsid w:val="00441790"/>
    <w:rsid w:val="004424F9"/>
    <w:rsid w:val="004437CA"/>
    <w:rsid w:val="0044477F"/>
    <w:rsid w:val="00445006"/>
    <w:rsid w:val="0044643A"/>
    <w:rsid w:val="004510D8"/>
    <w:rsid w:val="0045416E"/>
    <w:rsid w:val="004543CC"/>
    <w:rsid w:val="004545E3"/>
    <w:rsid w:val="00454B4A"/>
    <w:rsid w:val="00454D42"/>
    <w:rsid w:val="0045540A"/>
    <w:rsid w:val="00455543"/>
    <w:rsid w:val="00456C2C"/>
    <w:rsid w:val="004576F9"/>
    <w:rsid w:val="004578E9"/>
    <w:rsid w:val="004610F9"/>
    <w:rsid w:val="004631F0"/>
    <w:rsid w:val="004652D4"/>
    <w:rsid w:val="00465491"/>
    <w:rsid w:val="00465C6E"/>
    <w:rsid w:val="00466D0B"/>
    <w:rsid w:val="004677C2"/>
    <w:rsid w:val="00467DBA"/>
    <w:rsid w:val="00470AAE"/>
    <w:rsid w:val="00470E3A"/>
    <w:rsid w:val="00471171"/>
    <w:rsid w:val="004717C7"/>
    <w:rsid w:val="00471FFD"/>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38E"/>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141"/>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3ABC"/>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577ED"/>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74312"/>
    <w:rsid w:val="00576F77"/>
    <w:rsid w:val="00582C5A"/>
    <w:rsid w:val="00583227"/>
    <w:rsid w:val="005835A3"/>
    <w:rsid w:val="0058447C"/>
    <w:rsid w:val="00584656"/>
    <w:rsid w:val="005859C3"/>
    <w:rsid w:val="00585A3D"/>
    <w:rsid w:val="00586DB1"/>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6A2"/>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6E0"/>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A2"/>
    <w:rsid w:val="005D1E45"/>
    <w:rsid w:val="005D2230"/>
    <w:rsid w:val="005D23AC"/>
    <w:rsid w:val="005D28D9"/>
    <w:rsid w:val="005D3372"/>
    <w:rsid w:val="005D3FFD"/>
    <w:rsid w:val="005D43DF"/>
    <w:rsid w:val="005D5006"/>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4F04"/>
    <w:rsid w:val="005E5004"/>
    <w:rsid w:val="005E524F"/>
    <w:rsid w:val="005E6021"/>
    <w:rsid w:val="005E65BB"/>
    <w:rsid w:val="005E6668"/>
    <w:rsid w:val="005F0CE4"/>
    <w:rsid w:val="005F0F3C"/>
    <w:rsid w:val="005F3246"/>
    <w:rsid w:val="005F327A"/>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531E"/>
    <w:rsid w:val="006362ED"/>
    <w:rsid w:val="00640074"/>
    <w:rsid w:val="00640206"/>
    <w:rsid w:val="00641A2A"/>
    <w:rsid w:val="00641DDA"/>
    <w:rsid w:val="00642771"/>
    <w:rsid w:val="00644811"/>
    <w:rsid w:val="0064541B"/>
    <w:rsid w:val="0064547F"/>
    <w:rsid w:val="0064548F"/>
    <w:rsid w:val="00646E09"/>
    <w:rsid w:val="00650CD2"/>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1F35"/>
    <w:rsid w:val="00662616"/>
    <w:rsid w:val="00662904"/>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3F8"/>
    <w:rsid w:val="00697417"/>
    <w:rsid w:val="006976C4"/>
    <w:rsid w:val="006A2B37"/>
    <w:rsid w:val="006A3281"/>
    <w:rsid w:val="006A45C5"/>
    <w:rsid w:val="006A4C27"/>
    <w:rsid w:val="006A7C9F"/>
    <w:rsid w:val="006B0B31"/>
    <w:rsid w:val="006B3423"/>
    <w:rsid w:val="006B3966"/>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6C7F"/>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57E"/>
    <w:rsid w:val="00715648"/>
    <w:rsid w:val="0071604E"/>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7C2"/>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25E6"/>
    <w:rsid w:val="0075353C"/>
    <w:rsid w:val="00753693"/>
    <w:rsid w:val="0075388D"/>
    <w:rsid w:val="007548B2"/>
    <w:rsid w:val="0075685C"/>
    <w:rsid w:val="00757A0B"/>
    <w:rsid w:val="00757D0A"/>
    <w:rsid w:val="0076023C"/>
    <w:rsid w:val="0076164D"/>
    <w:rsid w:val="00763F34"/>
    <w:rsid w:val="007659D3"/>
    <w:rsid w:val="00765A6B"/>
    <w:rsid w:val="00765A98"/>
    <w:rsid w:val="00766B6A"/>
    <w:rsid w:val="00766E6E"/>
    <w:rsid w:val="00766EE5"/>
    <w:rsid w:val="007710A9"/>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877D4"/>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170"/>
    <w:rsid w:val="007A496A"/>
    <w:rsid w:val="007A54D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8A1"/>
    <w:rsid w:val="007C1D36"/>
    <w:rsid w:val="007C2542"/>
    <w:rsid w:val="007C2982"/>
    <w:rsid w:val="007C29C4"/>
    <w:rsid w:val="007C375B"/>
    <w:rsid w:val="007C3A2A"/>
    <w:rsid w:val="007C3E90"/>
    <w:rsid w:val="007C4657"/>
    <w:rsid w:val="007C4CB6"/>
    <w:rsid w:val="007C4D82"/>
    <w:rsid w:val="007C4F3B"/>
    <w:rsid w:val="007C5477"/>
    <w:rsid w:val="007C6BE5"/>
    <w:rsid w:val="007C6CFD"/>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C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6E38"/>
    <w:rsid w:val="00807AA4"/>
    <w:rsid w:val="00807B6A"/>
    <w:rsid w:val="00807F2E"/>
    <w:rsid w:val="00810532"/>
    <w:rsid w:val="008116E9"/>
    <w:rsid w:val="00811A48"/>
    <w:rsid w:val="008136D7"/>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4CF4"/>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13"/>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5DCA"/>
    <w:rsid w:val="008865AE"/>
    <w:rsid w:val="008874E0"/>
    <w:rsid w:val="00891105"/>
    <w:rsid w:val="00891A05"/>
    <w:rsid w:val="00891A2F"/>
    <w:rsid w:val="00893652"/>
    <w:rsid w:val="00893D69"/>
    <w:rsid w:val="00893E81"/>
    <w:rsid w:val="00893F29"/>
    <w:rsid w:val="00894503"/>
    <w:rsid w:val="00894A4D"/>
    <w:rsid w:val="008954CB"/>
    <w:rsid w:val="00895519"/>
    <w:rsid w:val="008957A9"/>
    <w:rsid w:val="00895FA5"/>
    <w:rsid w:val="00896172"/>
    <w:rsid w:val="008A023D"/>
    <w:rsid w:val="008A0DFE"/>
    <w:rsid w:val="008A121C"/>
    <w:rsid w:val="008A2029"/>
    <w:rsid w:val="008A222F"/>
    <w:rsid w:val="008A2385"/>
    <w:rsid w:val="008A2A88"/>
    <w:rsid w:val="008A3358"/>
    <w:rsid w:val="008A4A6C"/>
    <w:rsid w:val="008A4E91"/>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2FE6"/>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56E3"/>
    <w:rsid w:val="00906596"/>
    <w:rsid w:val="00906C56"/>
    <w:rsid w:val="00906CB1"/>
    <w:rsid w:val="00906D84"/>
    <w:rsid w:val="0090714B"/>
    <w:rsid w:val="00907493"/>
    <w:rsid w:val="009078A0"/>
    <w:rsid w:val="00907926"/>
    <w:rsid w:val="009100B5"/>
    <w:rsid w:val="00911BED"/>
    <w:rsid w:val="00912C72"/>
    <w:rsid w:val="00912CAE"/>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55E"/>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47E57"/>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697"/>
    <w:rsid w:val="00965D7D"/>
    <w:rsid w:val="00966514"/>
    <w:rsid w:val="00966B98"/>
    <w:rsid w:val="0096761F"/>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AEC"/>
    <w:rsid w:val="00986EA2"/>
    <w:rsid w:val="0099118D"/>
    <w:rsid w:val="0099123F"/>
    <w:rsid w:val="00991847"/>
    <w:rsid w:val="00991D7C"/>
    <w:rsid w:val="00991FF4"/>
    <w:rsid w:val="00992DDA"/>
    <w:rsid w:val="009930B6"/>
    <w:rsid w:val="009944F1"/>
    <w:rsid w:val="0099493B"/>
    <w:rsid w:val="00994E6D"/>
    <w:rsid w:val="00996404"/>
    <w:rsid w:val="00996E57"/>
    <w:rsid w:val="0099778B"/>
    <w:rsid w:val="00997CF7"/>
    <w:rsid w:val="009A0918"/>
    <w:rsid w:val="009A0B2E"/>
    <w:rsid w:val="009A0E6C"/>
    <w:rsid w:val="009A1939"/>
    <w:rsid w:val="009A237F"/>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8E4"/>
    <w:rsid w:val="009C7C1A"/>
    <w:rsid w:val="009D1CF2"/>
    <w:rsid w:val="009D23C0"/>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9AC"/>
    <w:rsid w:val="009F4D06"/>
    <w:rsid w:val="009F4F7E"/>
    <w:rsid w:val="009F5F4D"/>
    <w:rsid w:val="009F6115"/>
    <w:rsid w:val="009F617A"/>
    <w:rsid w:val="009F6242"/>
    <w:rsid w:val="009F6872"/>
    <w:rsid w:val="009F6A7E"/>
    <w:rsid w:val="009F743E"/>
    <w:rsid w:val="009F7957"/>
    <w:rsid w:val="00A0065B"/>
    <w:rsid w:val="00A0067C"/>
    <w:rsid w:val="00A009E4"/>
    <w:rsid w:val="00A00C07"/>
    <w:rsid w:val="00A01220"/>
    <w:rsid w:val="00A020F8"/>
    <w:rsid w:val="00A038DD"/>
    <w:rsid w:val="00A0397C"/>
    <w:rsid w:val="00A049B1"/>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4DCB"/>
    <w:rsid w:val="00A35899"/>
    <w:rsid w:val="00A35E28"/>
    <w:rsid w:val="00A36B7E"/>
    <w:rsid w:val="00A36F4F"/>
    <w:rsid w:val="00A36FC9"/>
    <w:rsid w:val="00A40797"/>
    <w:rsid w:val="00A40E0A"/>
    <w:rsid w:val="00A41A20"/>
    <w:rsid w:val="00A41B93"/>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5AAD"/>
    <w:rsid w:val="00A660B5"/>
    <w:rsid w:val="00A6613C"/>
    <w:rsid w:val="00A667EC"/>
    <w:rsid w:val="00A679E5"/>
    <w:rsid w:val="00A7005E"/>
    <w:rsid w:val="00A708E7"/>
    <w:rsid w:val="00A72486"/>
    <w:rsid w:val="00A72E47"/>
    <w:rsid w:val="00A72EDD"/>
    <w:rsid w:val="00A7329A"/>
    <w:rsid w:val="00A73ED8"/>
    <w:rsid w:val="00A74C13"/>
    <w:rsid w:val="00A74CFC"/>
    <w:rsid w:val="00A74E68"/>
    <w:rsid w:val="00A7500E"/>
    <w:rsid w:val="00A75834"/>
    <w:rsid w:val="00A76375"/>
    <w:rsid w:val="00A774C8"/>
    <w:rsid w:val="00A81115"/>
    <w:rsid w:val="00A81BBA"/>
    <w:rsid w:val="00A8441B"/>
    <w:rsid w:val="00A845A3"/>
    <w:rsid w:val="00A86287"/>
    <w:rsid w:val="00A8631A"/>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620"/>
    <w:rsid w:val="00AC7A9C"/>
    <w:rsid w:val="00AD0093"/>
    <w:rsid w:val="00AD0A1D"/>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2D3D"/>
    <w:rsid w:val="00AE3193"/>
    <w:rsid w:val="00AE339E"/>
    <w:rsid w:val="00AE37E0"/>
    <w:rsid w:val="00AE4F8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925"/>
    <w:rsid w:val="00AF5F99"/>
    <w:rsid w:val="00AF635E"/>
    <w:rsid w:val="00AF6498"/>
    <w:rsid w:val="00AF76F9"/>
    <w:rsid w:val="00B00370"/>
    <w:rsid w:val="00B01025"/>
    <w:rsid w:val="00B015F0"/>
    <w:rsid w:val="00B01A02"/>
    <w:rsid w:val="00B0255F"/>
    <w:rsid w:val="00B02EC2"/>
    <w:rsid w:val="00B03611"/>
    <w:rsid w:val="00B03A22"/>
    <w:rsid w:val="00B03A51"/>
    <w:rsid w:val="00B03CD0"/>
    <w:rsid w:val="00B0444B"/>
    <w:rsid w:val="00B04828"/>
    <w:rsid w:val="00B04BEA"/>
    <w:rsid w:val="00B04EE5"/>
    <w:rsid w:val="00B0563C"/>
    <w:rsid w:val="00B076B5"/>
    <w:rsid w:val="00B07BC7"/>
    <w:rsid w:val="00B10AF5"/>
    <w:rsid w:val="00B110E6"/>
    <w:rsid w:val="00B1139E"/>
    <w:rsid w:val="00B1230C"/>
    <w:rsid w:val="00B124A0"/>
    <w:rsid w:val="00B1294C"/>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073"/>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6C2A"/>
    <w:rsid w:val="00B5708A"/>
    <w:rsid w:val="00B57949"/>
    <w:rsid w:val="00B57B9A"/>
    <w:rsid w:val="00B61424"/>
    <w:rsid w:val="00B6149F"/>
    <w:rsid w:val="00B61EBA"/>
    <w:rsid w:val="00B62135"/>
    <w:rsid w:val="00B62316"/>
    <w:rsid w:val="00B625C3"/>
    <w:rsid w:val="00B63D2C"/>
    <w:rsid w:val="00B63D81"/>
    <w:rsid w:val="00B64827"/>
    <w:rsid w:val="00B64F70"/>
    <w:rsid w:val="00B65DA8"/>
    <w:rsid w:val="00B66417"/>
    <w:rsid w:val="00B66836"/>
    <w:rsid w:val="00B6706D"/>
    <w:rsid w:val="00B675AC"/>
    <w:rsid w:val="00B70520"/>
    <w:rsid w:val="00B7096D"/>
    <w:rsid w:val="00B70B1F"/>
    <w:rsid w:val="00B70BF5"/>
    <w:rsid w:val="00B71BE6"/>
    <w:rsid w:val="00B71E6B"/>
    <w:rsid w:val="00B73B63"/>
    <w:rsid w:val="00B740D2"/>
    <w:rsid w:val="00B74FAA"/>
    <w:rsid w:val="00B7684D"/>
    <w:rsid w:val="00B7695F"/>
    <w:rsid w:val="00B77676"/>
    <w:rsid w:val="00B776B4"/>
    <w:rsid w:val="00B80787"/>
    <w:rsid w:val="00B812BD"/>
    <w:rsid w:val="00B8166A"/>
    <w:rsid w:val="00B81AD5"/>
    <w:rsid w:val="00B822DC"/>
    <w:rsid w:val="00B82782"/>
    <w:rsid w:val="00B828EB"/>
    <w:rsid w:val="00B82B3D"/>
    <w:rsid w:val="00B82F5E"/>
    <w:rsid w:val="00B83372"/>
    <w:rsid w:val="00B851DB"/>
    <w:rsid w:val="00B86697"/>
    <w:rsid w:val="00B87284"/>
    <w:rsid w:val="00B87322"/>
    <w:rsid w:val="00B87940"/>
    <w:rsid w:val="00B87A1D"/>
    <w:rsid w:val="00B9117F"/>
    <w:rsid w:val="00B91776"/>
    <w:rsid w:val="00B92F7E"/>
    <w:rsid w:val="00B96BFC"/>
    <w:rsid w:val="00BA09FE"/>
    <w:rsid w:val="00BA19BD"/>
    <w:rsid w:val="00BA1B10"/>
    <w:rsid w:val="00BA1E04"/>
    <w:rsid w:val="00BA212F"/>
    <w:rsid w:val="00BA264D"/>
    <w:rsid w:val="00BA2ECC"/>
    <w:rsid w:val="00BA366C"/>
    <w:rsid w:val="00BA38E7"/>
    <w:rsid w:val="00BA45C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5B25"/>
    <w:rsid w:val="00BD67F6"/>
    <w:rsid w:val="00BD6EB7"/>
    <w:rsid w:val="00BD767C"/>
    <w:rsid w:val="00BE1964"/>
    <w:rsid w:val="00BE1A57"/>
    <w:rsid w:val="00BE1D1B"/>
    <w:rsid w:val="00BE1E67"/>
    <w:rsid w:val="00BE22B9"/>
    <w:rsid w:val="00BE328F"/>
    <w:rsid w:val="00BE35B2"/>
    <w:rsid w:val="00BE39EF"/>
    <w:rsid w:val="00BE41B8"/>
    <w:rsid w:val="00BE4515"/>
    <w:rsid w:val="00BE4F42"/>
    <w:rsid w:val="00BE5201"/>
    <w:rsid w:val="00BE5F42"/>
    <w:rsid w:val="00BE63F7"/>
    <w:rsid w:val="00BE67D7"/>
    <w:rsid w:val="00BF0140"/>
    <w:rsid w:val="00BF0173"/>
    <w:rsid w:val="00BF1164"/>
    <w:rsid w:val="00BF11B6"/>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930"/>
    <w:rsid w:val="00C00AA8"/>
    <w:rsid w:val="00C01534"/>
    <w:rsid w:val="00C016EF"/>
    <w:rsid w:val="00C017DA"/>
    <w:rsid w:val="00C04B22"/>
    <w:rsid w:val="00C06473"/>
    <w:rsid w:val="00C10747"/>
    <w:rsid w:val="00C11735"/>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46D8"/>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3E7A"/>
    <w:rsid w:val="00C4453D"/>
    <w:rsid w:val="00C4477B"/>
    <w:rsid w:val="00C44F84"/>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396C"/>
    <w:rsid w:val="00C6518F"/>
    <w:rsid w:val="00C65B31"/>
    <w:rsid w:val="00C6646B"/>
    <w:rsid w:val="00C675FD"/>
    <w:rsid w:val="00C701C2"/>
    <w:rsid w:val="00C701C6"/>
    <w:rsid w:val="00C704F9"/>
    <w:rsid w:val="00C719C9"/>
    <w:rsid w:val="00C7282E"/>
    <w:rsid w:val="00C7359D"/>
    <w:rsid w:val="00C7385F"/>
    <w:rsid w:val="00C7473E"/>
    <w:rsid w:val="00C74B81"/>
    <w:rsid w:val="00C75A86"/>
    <w:rsid w:val="00C75B43"/>
    <w:rsid w:val="00C75BF5"/>
    <w:rsid w:val="00C75C1D"/>
    <w:rsid w:val="00C76833"/>
    <w:rsid w:val="00C76E6B"/>
    <w:rsid w:val="00C77EE8"/>
    <w:rsid w:val="00C801CC"/>
    <w:rsid w:val="00C804C5"/>
    <w:rsid w:val="00C8103F"/>
    <w:rsid w:val="00C82409"/>
    <w:rsid w:val="00C82C7E"/>
    <w:rsid w:val="00C8305B"/>
    <w:rsid w:val="00C83278"/>
    <w:rsid w:val="00C83989"/>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3FF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D2C"/>
    <w:rsid w:val="00CB7E1A"/>
    <w:rsid w:val="00CC00EC"/>
    <w:rsid w:val="00CC0B4D"/>
    <w:rsid w:val="00CC1CFC"/>
    <w:rsid w:val="00CC29A8"/>
    <w:rsid w:val="00CC2BE8"/>
    <w:rsid w:val="00CC5328"/>
    <w:rsid w:val="00CC7262"/>
    <w:rsid w:val="00CC7B11"/>
    <w:rsid w:val="00CD09A2"/>
    <w:rsid w:val="00CD133C"/>
    <w:rsid w:val="00CD13F9"/>
    <w:rsid w:val="00CD19D7"/>
    <w:rsid w:val="00CD236D"/>
    <w:rsid w:val="00CD247C"/>
    <w:rsid w:val="00CD2B09"/>
    <w:rsid w:val="00CD2B5C"/>
    <w:rsid w:val="00CD30EF"/>
    <w:rsid w:val="00CD402E"/>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68BE"/>
    <w:rsid w:val="00CF714C"/>
    <w:rsid w:val="00CF738F"/>
    <w:rsid w:val="00CF7906"/>
    <w:rsid w:val="00CF7B59"/>
    <w:rsid w:val="00D00461"/>
    <w:rsid w:val="00D018A3"/>
    <w:rsid w:val="00D01AA1"/>
    <w:rsid w:val="00D01D30"/>
    <w:rsid w:val="00D021BA"/>
    <w:rsid w:val="00D024E7"/>
    <w:rsid w:val="00D02F8D"/>
    <w:rsid w:val="00D03BED"/>
    <w:rsid w:val="00D0424E"/>
    <w:rsid w:val="00D04B69"/>
    <w:rsid w:val="00D050CE"/>
    <w:rsid w:val="00D0639A"/>
    <w:rsid w:val="00D07457"/>
    <w:rsid w:val="00D07809"/>
    <w:rsid w:val="00D079F1"/>
    <w:rsid w:val="00D07A13"/>
    <w:rsid w:val="00D106C1"/>
    <w:rsid w:val="00D11103"/>
    <w:rsid w:val="00D11362"/>
    <w:rsid w:val="00D11DE0"/>
    <w:rsid w:val="00D121E1"/>
    <w:rsid w:val="00D12290"/>
    <w:rsid w:val="00D122B2"/>
    <w:rsid w:val="00D144B1"/>
    <w:rsid w:val="00D15311"/>
    <w:rsid w:val="00D1666F"/>
    <w:rsid w:val="00D16697"/>
    <w:rsid w:val="00D16AA1"/>
    <w:rsid w:val="00D16B6E"/>
    <w:rsid w:val="00D16F2A"/>
    <w:rsid w:val="00D17469"/>
    <w:rsid w:val="00D17828"/>
    <w:rsid w:val="00D20769"/>
    <w:rsid w:val="00D211C0"/>
    <w:rsid w:val="00D21960"/>
    <w:rsid w:val="00D233B5"/>
    <w:rsid w:val="00D23582"/>
    <w:rsid w:val="00D23B69"/>
    <w:rsid w:val="00D23C5A"/>
    <w:rsid w:val="00D26672"/>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61"/>
    <w:rsid w:val="00D65986"/>
    <w:rsid w:val="00D66159"/>
    <w:rsid w:val="00D663C6"/>
    <w:rsid w:val="00D668BF"/>
    <w:rsid w:val="00D67840"/>
    <w:rsid w:val="00D67E32"/>
    <w:rsid w:val="00D70462"/>
    <w:rsid w:val="00D708EA"/>
    <w:rsid w:val="00D70A06"/>
    <w:rsid w:val="00D71928"/>
    <w:rsid w:val="00D71BE0"/>
    <w:rsid w:val="00D71E5C"/>
    <w:rsid w:val="00D72534"/>
    <w:rsid w:val="00D72866"/>
    <w:rsid w:val="00D72DEE"/>
    <w:rsid w:val="00D738C3"/>
    <w:rsid w:val="00D74F37"/>
    <w:rsid w:val="00D75224"/>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365A"/>
    <w:rsid w:val="00D93B48"/>
    <w:rsid w:val="00D942C3"/>
    <w:rsid w:val="00D94EDD"/>
    <w:rsid w:val="00D95174"/>
    <w:rsid w:val="00D96194"/>
    <w:rsid w:val="00D966A6"/>
    <w:rsid w:val="00D9675A"/>
    <w:rsid w:val="00D978F0"/>
    <w:rsid w:val="00DA01A8"/>
    <w:rsid w:val="00DA046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2F91"/>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0DBF"/>
    <w:rsid w:val="00DE1866"/>
    <w:rsid w:val="00DE1A18"/>
    <w:rsid w:val="00DE2DB6"/>
    <w:rsid w:val="00DE302D"/>
    <w:rsid w:val="00DE4845"/>
    <w:rsid w:val="00DE62F9"/>
    <w:rsid w:val="00DE6429"/>
    <w:rsid w:val="00DE7850"/>
    <w:rsid w:val="00DE7DA0"/>
    <w:rsid w:val="00DF2A15"/>
    <w:rsid w:val="00DF2CD5"/>
    <w:rsid w:val="00DF3697"/>
    <w:rsid w:val="00DF3E8A"/>
    <w:rsid w:val="00DF42EF"/>
    <w:rsid w:val="00DF5109"/>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2AFE"/>
    <w:rsid w:val="00E133E4"/>
    <w:rsid w:val="00E15015"/>
    <w:rsid w:val="00E15CC3"/>
    <w:rsid w:val="00E17A04"/>
    <w:rsid w:val="00E20175"/>
    <w:rsid w:val="00E20275"/>
    <w:rsid w:val="00E2097B"/>
    <w:rsid w:val="00E20A0F"/>
    <w:rsid w:val="00E20ADC"/>
    <w:rsid w:val="00E21719"/>
    <w:rsid w:val="00E226C4"/>
    <w:rsid w:val="00E23ED1"/>
    <w:rsid w:val="00E23FAA"/>
    <w:rsid w:val="00E24191"/>
    <w:rsid w:val="00E24337"/>
    <w:rsid w:val="00E247FC"/>
    <w:rsid w:val="00E24C16"/>
    <w:rsid w:val="00E24E8E"/>
    <w:rsid w:val="00E24E9E"/>
    <w:rsid w:val="00E25580"/>
    <w:rsid w:val="00E25D0C"/>
    <w:rsid w:val="00E26721"/>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1803"/>
    <w:rsid w:val="00E62B12"/>
    <w:rsid w:val="00E62FE2"/>
    <w:rsid w:val="00E65DB9"/>
    <w:rsid w:val="00E6607A"/>
    <w:rsid w:val="00E66248"/>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6E79"/>
    <w:rsid w:val="00E97C76"/>
    <w:rsid w:val="00EA0EBE"/>
    <w:rsid w:val="00EA1D65"/>
    <w:rsid w:val="00EA2482"/>
    <w:rsid w:val="00EA252A"/>
    <w:rsid w:val="00EA31D4"/>
    <w:rsid w:val="00EA4484"/>
    <w:rsid w:val="00EA5EF2"/>
    <w:rsid w:val="00EA6068"/>
    <w:rsid w:val="00EA6102"/>
    <w:rsid w:val="00EA61A2"/>
    <w:rsid w:val="00EB06CB"/>
    <w:rsid w:val="00EB203C"/>
    <w:rsid w:val="00EB2042"/>
    <w:rsid w:val="00EB2200"/>
    <w:rsid w:val="00EB2C50"/>
    <w:rsid w:val="00EB47D6"/>
    <w:rsid w:val="00EB4F51"/>
    <w:rsid w:val="00EB512F"/>
    <w:rsid w:val="00EB7065"/>
    <w:rsid w:val="00EB7C50"/>
    <w:rsid w:val="00EC002E"/>
    <w:rsid w:val="00EC08EC"/>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6B5"/>
    <w:rsid w:val="00EE2D5E"/>
    <w:rsid w:val="00EE3354"/>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4081"/>
    <w:rsid w:val="00F041A4"/>
    <w:rsid w:val="00F0449B"/>
    <w:rsid w:val="00F04D19"/>
    <w:rsid w:val="00F059CA"/>
    <w:rsid w:val="00F0689C"/>
    <w:rsid w:val="00F07413"/>
    <w:rsid w:val="00F0783A"/>
    <w:rsid w:val="00F07C87"/>
    <w:rsid w:val="00F10ED1"/>
    <w:rsid w:val="00F11294"/>
    <w:rsid w:val="00F1230E"/>
    <w:rsid w:val="00F123DE"/>
    <w:rsid w:val="00F135A8"/>
    <w:rsid w:val="00F13752"/>
    <w:rsid w:val="00F13948"/>
    <w:rsid w:val="00F14CF2"/>
    <w:rsid w:val="00F14F0C"/>
    <w:rsid w:val="00F167D9"/>
    <w:rsid w:val="00F169D0"/>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6FA5"/>
    <w:rsid w:val="00F47535"/>
    <w:rsid w:val="00F51419"/>
    <w:rsid w:val="00F516B0"/>
    <w:rsid w:val="00F53A8F"/>
    <w:rsid w:val="00F53C9A"/>
    <w:rsid w:val="00F5440E"/>
    <w:rsid w:val="00F546B5"/>
    <w:rsid w:val="00F5553C"/>
    <w:rsid w:val="00F56216"/>
    <w:rsid w:val="00F562C7"/>
    <w:rsid w:val="00F56D9B"/>
    <w:rsid w:val="00F56DEF"/>
    <w:rsid w:val="00F60573"/>
    <w:rsid w:val="00F612CF"/>
    <w:rsid w:val="00F62370"/>
    <w:rsid w:val="00F62A29"/>
    <w:rsid w:val="00F63984"/>
    <w:rsid w:val="00F64B5E"/>
    <w:rsid w:val="00F65040"/>
    <w:rsid w:val="00F6732A"/>
    <w:rsid w:val="00F67C33"/>
    <w:rsid w:val="00F705EC"/>
    <w:rsid w:val="00F70A78"/>
    <w:rsid w:val="00F70E45"/>
    <w:rsid w:val="00F714EB"/>
    <w:rsid w:val="00F71E92"/>
    <w:rsid w:val="00F71F2A"/>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561"/>
    <w:rsid w:val="00F826AE"/>
    <w:rsid w:val="00F82A1D"/>
    <w:rsid w:val="00F82E4B"/>
    <w:rsid w:val="00F835F8"/>
    <w:rsid w:val="00F83D53"/>
    <w:rsid w:val="00F840D3"/>
    <w:rsid w:val="00F841D2"/>
    <w:rsid w:val="00F8526E"/>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28F"/>
    <w:rsid w:val="00FA234F"/>
    <w:rsid w:val="00FA3444"/>
    <w:rsid w:val="00FA3571"/>
    <w:rsid w:val="00FA474B"/>
    <w:rsid w:val="00FA4A79"/>
    <w:rsid w:val="00FA55C6"/>
    <w:rsid w:val="00FA65C5"/>
    <w:rsid w:val="00FA7AA9"/>
    <w:rsid w:val="00FB0243"/>
    <w:rsid w:val="00FB06A5"/>
    <w:rsid w:val="00FB0D02"/>
    <w:rsid w:val="00FB0FCE"/>
    <w:rsid w:val="00FB1447"/>
    <w:rsid w:val="00FB175F"/>
    <w:rsid w:val="00FB1A40"/>
    <w:rsid w:val="00FB2273"/>
    <w:rsid w:val="00FB23A3"/>
    <w:rsid w:val="00FB2D24"/>
    <w:rsid w:val="00FB3500"/>
    <w:rsid w:val="00FB3CD4"/>
    <w:rsid w:val="00FB408A"/>
    <w:rsid w:val="00FB57D1"/>
    <w:rsid w:val="00FC1434"/>
    <w:rsid w:val="00FC1BEF"/>
    <w:rsid w:val="00FC30CD"/>
    <w:rsid w:val="00FC475A"/>
    <w:rsid w:val="00FC49C1"/>
    <w:rsid w:val="00FC515C"/>
    <w:rsid w:val="00FD0008"/>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E641E"/>
    <w:rsid w:val="00FF0B4F"/>
    <w:rsid w:val="00FF2038"/>
    <w:rsid w:val="00FF3D0F"/>
    <w:rsid w:val="00FF4228"/>
    <w:rsid w:val="00FF4236"/>
    <w:rsid w:val="00FF43EE"/>
    <w:rsid w:val="00FF5377"/>
    <w:rsid w:val="00FF5AEB"/>
    <w:rsid w:val="00FF5F42"/>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22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character" w:customStyle="1" w:styleId="HeaderChar">
    <w:name w:val="Header Char"/>
    <w:link w:val="Header"/>
    <w:uiPriority w:val="99"/>
    <w:locked/>
    <w:rsid w:val="0043498A"/>
    <w:rPr>
      <w:sz w:val="24"/>
    </w:rPr>
  </w:style>
  <w:style w:type="character" w:customStyle="1" w:styleId="FooterChar">
    <w:name w:val="Footer Char"/>
    <w:link w:val="Footer"/>
    <w:uiPriority w:val="99"/>
    <w:locked/>
    <w:rsid w:val="0043498A"/>
    <w:rPr>
      <w:sz w:val="24"/>
    </w:rPr>
  </w:style>
  <w:style w:type="character" w:styleId="UnresolvedMention">
    <w:name w:val="Unresolved Mention"/>
    <w:basedOn w:val="DefaultParagraphFont"/>
    <w:uiPriority w:val="99"/>
    <w:semiHidden/>
    <w:unhideWhenUsed/>
    <w:rsid w:val="00AE4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84908168">
      <w:bodyDiv w:val="1"/>
      <w:marLeft w:val="0"/>
      <w:marRight w:val="0"/>
      <w:marTop w:val="0"/>
      <w:marBottom w:val="0"/>
      <w:divBdr>
        <w:top w:val="none" w:sz="0" w:space="0" w:color="auto"/>
        <w:left w:val="none" w:sz="0" w:space="0" w:color="auto"/>
        <w:bottom w:val="none" w:sz="0" w:space="0" w:color="auto"/>
        <w:right w:val="none" w:sz="0" w:space="0" w:color="auto"/>
      </w:divBdr>
    </w:div>
    <w:div w:id="208298524">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56875651">
      <w:bodyDiv w:val="1"/>
      <w:marLeft w:val="0"/>
      <w:marRight w:val="0"/>
      <w:marTop w:val="0"/>
      <w:marBottom w:val="0"/>
      <w:divBdr>
        <w:top w:val="none" w:sz="0" w:space="0" w:color="auto"/>
        <w:left w:val="none" w:sz="0" w:space="0" w:color="auto"/>
        <w:bottom w:val="none" w:sz="0" w:space="0" w:color="auto"/>
        <w:right w:val="none" w:sz="0" w:space="0" w:color="auto"/>
      </w:divBdr>
    </w:div>
    <w:div w:id="46427559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10" Type="http://schemas.openxmlformats.org/officeDocument/2006/relationships/hyperlink" Target="http://mass.gov/dph/iaq"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mass.gov/info-details/indoor-air-quality-reports-cities-and-towns-b" TargetMode="Externa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4312D-A3A7-4C65-92C6-0F7D16F7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1161</Words>
  <Characters>6807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Indoor Air Quality Assessment of Ashburton Place 4th floor Probation Department</vt:lpstr>
    </vt:vector>
  </TitlesOfParts>
  <Company/>
  <LinksUpToDate>false</LinksUpToDate>
  <CharactersWithSpaces>7953</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3145849</vt:i4>
      </vt:variant>
      <vt:variant>
        <vt:i4>3</vt:i4>
      </vt:variant>
      <vt:variant>
        <vt:i4>0</vt:i4>
      </vt:variant>
      <vt:variant>
        <vt:i4>5</vt:i4>
      </vt:variant>
      <vt:variant>
        <vt:lpwstr>https://www.mass.gov/service-details/indoor-air-quality-reports-cities-and-towns-b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Ashburton Place 4th floor Probation Department</dc:title>
  <dc:subject/>
  <dc:creator/>
  <cp:keywords/>
  <cp:lastModifiedBy/>
  <cp:revision>1</cp:revision>
  <dcterms:created xsi:type="dcterms:W3CDTF">2023-12-07T13:57:00Z</dcterms:created>
  <dcterms:modified xsi:type="dcterms:W3CDTF">2023-12-07T13:57:00Z</dcterms:modified>
</cp:coreProperties>
</file>