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BECA" w14:textId="77777777" w:rsidR="00F136CA" w:rsidRPr="00F136CA" w:rsidRDefault="00F136CA" w:rsidP="00313431">
      <w:pPr>
        <w:jc w:val="center"/>
        <w:rPr>
          <w:rFonts w:ascii="Times New Roman" w:hAnsi="Times New Roman" w:cs="Times New Roman"/>
          <w:b/>
          <w:bCs/>
        </w:rPr>
      </w:pPr>
      <w:r w:rsidRPr="00F136CA">
        <w:rPr>
          <w:rFonts w:ascii="Times New Roman" w:hAnsi="Times New Roman" w:cs="Times New Roman"/>
          <w:b/>
          <w:bCs/>
        </w:rPr>
        <w:t>Commonwealth of Massachusetts</w:t>
      </w:r>
    </w:p>
    <w:p w14:paraId="268E12E3" w14:textId="52093FBF" w:rsidR="00F136CA" w:rsidRDefault="00F136CA" w:rsidP="00F136CA">
      <w:pPr>
        <w:jc w:val="center"/>
        <w:rPr>
          <w:rFonts w:ascii="Times New Roman" w:hAnsi="Times New Roman" w:cs="Times New Roman"/>
          <w:b/>
          <w:bCs/>
        </w:rPr>
      </w:pPr>
      <w:r w:rsidRPr="00F136CA">
        <w:rPr>
          <w:rFonts w:ascii="Times New Roman" w:hAnsi="Times New Roman" w:cs="Times New Roman"/>
          <w:b/>
          <w:bCs/>
        </w:rPr>
        <w:t>School Meal Nutrition Standards Commission (SMNSC)</w:t>
      </w:r>
    </w:p>
    <w:p w14:paraId="4DC63F37" w14:textId="1237167A" w:rsidR="003E53DC" w:rsidRPr="00BC1B28" w:rsidRDefault="00F136CA" w:rsidP="00BC1B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Wednesday, </w:t>
      </w:r>
      <w:r w:rsidR="003E53DC" w:rsidRPr="00BC1B28">
        <w:rPr>
          <w:rFonts w:ascii="Times New Roman" w:hAnsi="Times New Roman" w:cs="Times New Roman"/>
          <w:b/>
          <w:bCs/>
        </w:rPr>
        <w:t>November 20, 2024</w:t>
      </w:r>
    </w:p>
    <w:p w14:paraId="0C677FE2" w14:textId="3D60AD32" w:rsidR="003E53DC" w:rsidRPr="00BC1B28" w:rsidRDefault="003E53DC" w:rsidP="00BC1B28">
      <w:pPr>
        <w:jc w:val="center"/>
        <w:rPr>
          <w:rFonts w:ascii="Times New Roman" w:hAnsi="Times New Roman" w:cs="Times New Roman"/>
          <w:b/>
          <w:bCs/>
        </w:rPr>
      </w:pPr>
      <w:r w:rsidRPr="00BC1B28">
        <w:rPr>
          <w:rFonts w:ascii="Times New Roman" w:hAnsi="Times New Roman" w:cs="Times New Roman"/>
          <w:b/>
          <w:bCs/>
        </w:rPr>
        <w:t>8:45</w:t>
      </w:r>
      <w:r w:rsidR="00F136CA">
        <w:rPr>
          <w:rFonts w:ascii="Times New Roman" w:hAnsi="Times New Roman" w:cs="Times New Roman"/>
          <w:b/>
          <w:bCs/>
        </w:rPr>
        <w:t xml:space="preserve"> AM</w:t>
      </w:r>
      <w:r w:rsidR="00BC1B28" w:rsidRPr="00BC1B28">
        <w:rPr>
          <w:rFonts w:ascii="Times New Roman" w:hAnsi="Times New Roman" w:cs="Times New Roman"/>
          <w:b/>
          <w:bCs/>
        </w:rPr>
        <w:t xml:space="preserve"> – Remote Meeting</w:t>
      </w:r>
    </w:p>
    <w:p w14:paraId="1A8CF410" w14:textId="7954E072" w:rsidR="00D71C97" w:rsidRDefault="77A96200" w:rsidP="003E53DC">
      <w:p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  <w:b/>
          <w:bCs/>
        </w:rPr>
        <w:t>Commission Members</w:t>
      </w:r>
      <w:r w:rsidR="00BC1B28" w:rsidRPr="49A39C2A">
        <w:rPr>
          <w:rFonts w:ascii="Times New Roman" w:hAnsi="Times New Roman" w:cs="Times New Roman"/>
          <w:b/>
          <w:bCs/>
        </w:rPr>
        <w:t>:</w:t>
      </w:r>
    </w:p>
    <w:p w14:paraId="6B6DF49C" w14:textId="34970F26" w:rsidR="0047664F" w:rsidRDefault="7D33BCDB" w:rsidP="49A39C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Co-Chairs:</w:t>
      </w:r>
    </w:p>
    <w:p w14:paraId="220D3A80" w14:textId="13B545CF" w:rsidR="0047664F" w:rsidRDefault="39F1741D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7F348538">
        <w:rPr>
          <w:rFonts w:ascii="Times New Roman" w:hAnsi="Times New Roman" w:cs="Times New Roman"/>
        </w:rPr>
        <w:t>Rachel Colchamiro</w:t>
      </w:r>
      <w:r w:rsidR="0C4D714C" w:rsidRPr="7F348538">
        <w:rPr>
          <w:rFonts w:ascii="Times New Roman" w:hAnsi="Times New Roman" w:cs="Times New Roman"/>
        </w:rPr>
        <w:t>,</w:t>
      </w:r>
      <w:r w:rsidRPr="7F348538">
        <w:rPr>
          <w:rFonts w:ascii="Times New Roman" w:hAnsi="Times New Roman" w:cs="Times New Roman"/>
        </w:rPr>
        <w:t xml:space="preserve">  Director, Nutrition Division</w:t>
      </w:r>
      <w:r w:rsidR="68527B50" w:rsidRPr="7F348538">
        <w:rPr>
          <w:rFonts w:ascii="Times New Roman" w:hAnsi="Times New Roman" w:cs="Times New Roman"/>
        </w:rPr>
        <w:t xml:space="preserve"> and</w:t>
      </w:r>
      <w:r w:rsidRPr="7F348538">
        <w:rPr>
          <w:rFonts w:ascii="Times New Roman" w:hAnsi="Times New Roman" w:cs="Times New Roman"/>
        </w:rPr>
        <w:t xml:space="preserve"> Massachusetts WIC Nutrition Program, Department of Public Health</w:t>
      </w:r>
    </w:p>
    <w:p w14:paraId="4A3A24BD" w14:textId="2C43C987" w:rsidR="0047664F" w:rsidRDefault="39F1741D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7F348538">
        <w:rPr>
          <w:rFonts w:ascii="Times New Roman" w:hAnsi="Times New Roman" w:cs="Times New Roman"/>
        </w:rPr>
        <w:t>Robert Leshin, Director, Office for Food and Nutrition Programs, Department of Elementary and Secondary Education</w:t>
      </w:r>
    </w:p>
    <w:p w14:paraId="5C002C0D" w14:textId="48932F38" w:rsidR="0047664F" w:rsidRDefault="7D33BCDB" w:rsidP="49A39C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Legis</w:t>
      </w:r>
      <w:r w:rsidR="036DFB27" w:rsidRPr="49A39C2A">
        <w:rPr>
          <w:rFonts w:ascii="Times New Roman" w:hAnsi="Times New Roman" w:cs="Times New Roman"/>
        </w:rPr>
        <w:t>l</w:t>
      </w:r>
      <w:r w:rsidRPr="49A39C2A">
        <w:rPr>
          <w:rFonts w:ascii="Times New Roman" w:hAnsi="Times New Roman" w:cs="Times New Roman"/>
        </w:rPr>
        <w:t>ators:</w:t>
      </w:r>
    </w:p>
    <w:p w14:paraId="3AB8DA8E" w14:textId="7B853272" w:rsidR="0047664F" w:rsidRDefault="78511695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Senator Jason Lewis</w:t>
      </w:r>
    </w:p>
    <w:p w14:paraId="6F4BC6F6" w14:textId="112AE05E" w:rsidR="0047664F" w:rsidRDefault="78511695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Representative Andy Vargas</w:t>
      </w:r>
    </w:p>
    <w:p w14:paraId="43B25360" w14:textId="62ABF796" w:rsidR="0047664F" w:rsidRDefault="7D33BCDB" w:rsidP="49A39C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Gove</w:t>
      </w:r>
      <w:r w:rsidR="07074263" w:rsidRPr="49A39C2A">
        <w:rPr>
          <w:rFonts w:ascii="Times New Roman" w:hAnsi="Times New Roman" w:cs="Times New Roman"/>
        </w:rPr>
        <w:t>r</w:t>
      </w:r>
      <w:r w:rsidRPr="49A39C2A">
        <w:rPr>
          <w:rFonts w:ascii="Times New Roman" w:hAnsi="Times New Roman" w:cs="Times New Roman"/>
        </w:rPr>
        <w:t>nor Appointees</w:t>
      </w:r>
      <w:r w:rsidR="2AB6065F" w:rsidRPr="49A39C2A">
        <w:rPr>
          <w:rFonts w:ascii="Times New Roman" w:hAnsi="Times New Roman" w:cs="Times New Roman"/>
        </w:rPr>
        <w:t>:</w:t>
      </w:r>
    </w:p>
    <w:p w14:paraId="2734621F" w14:textId="14E6576C" w:rsidR="0047664F" w:rsidRDefault="2AB6065F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 xml:space="preserve">Jessie Curran, Sustainability and Wellness Manager, Sodexo </w:t>
      </w:r>
    </w:p>
    <w:p w14:paraId="7C919B4F" w14:textId="2A9A0B79" w:rsidR="0047664F" w:rsidRDefault="2AB6065F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Aminah Herzig, School Programs Manager, Healthy Chelsea</w:t>
      </w:r>
    </w:p>
    <w:p w14:paraId="2019EC6C" w14:textId="42C02104" w:rsidR="0047664F" w:rsidRDefault="2AB6065F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Wendy Ng, Director of Food Services, Gloucester Public Schools</w:t>
      </w:r>
    </w:p>
    <w:p w14:paraId="3A4B3214" w14:textId="655A8A75" w:rsidR="0047664F" w:rsidRDefault="2AB6065F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7F348538">
        <w:rPr>
          <w:rFonts w:ascii="Times New Roman" w:hAnsi="Times New Roman" w:cs="Times New Roman"/>
        </w:rPr>
        <w:t>Sasha Palmer, Director of Food Services</w:t>
      </w:r>
      <w:r w:rsidR="30219DC1" w:rsidRPr="7F348538">
        <w:rPr>
          <w:rFonts w:ascii="Times New Roman" w:hAnsi="Times New Roman" w:cs="Times New Roman"/>
        </w:rPr>
        <w:t>,</w:t>
      </w:r>
      <w:r w:rsidRPr="7F348538">
        <w:rPr>
          <w:rFonts w:ascii="Times New Roman" w:hAnsi="Times New Roman" w:cs="Times New Roman"/>
        </w:rPr>
        <w:t xml:space="preserve"> Public Schools of Brookline</w:t>
      </w:r>
    </w:p>
    <w:p w14:paraId="4D6CB18A" w14:textId="55B86E69" w:rsidR="0047664F" w:rsidRDefault="2AB6065F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Kumara Sidhartha, Chief Health Equity and Wellness Officer, Cape Cod Healthcare</w:t>
      </w:r>
    </w:p>
    <w:p w14:paraId="23D4C460" w14:textId="3C294582" w:rsidR="0047664F" w:rsidRPr="00F87DDF" w:rsidRDefault="420A5DF5" w:rsidP="49A39C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DDF">
        <w:rPr>
          <w:rFonts w:ascii="Times New Roman" w:hAnsi="Times New Roman" w:cs="Times New Roman"/>
        </w:rPr>
        <w:t>Advocates</w:t>
      </w:r>
      <w:r w:rsidR="13B3A0C2" w:rsidRPr="00F87DDF">
        <w:rPr>
          <w:rFonts w:ascii="Times New Roman" w:hAnsi="Times New Roman" w:cs="Times New Roman"/>
        </w:rPr>
        <w:t>:</w:t>
      </w:r>
    </w:p>
    <w:p w14:paraId="7E5B2278" w14:textId="7F741D8E" w:rsidR="0047664F" w:rsidRPr="00F87DDF" w:rsidRDefault="3436EE9E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87DDF">
        <w:rPr>
          <w:rFonts w:ascii="Times New Roman" w:hAnsi="Times New Roman" w:cs="Times New Roman"/>
        </w:rPr>
        <w:t xml:space="preserve">Beth-Ann Farrow, </w:t>
      </w:r>
      <w:r w:rsidR="44BC5637" w:rsidRPr="00F87DDF">
        <w:rPr>
          <w:rFonts w:ascii="Times New Roman" w:hAnsi="Times New Roman" w:cs="Times New Roman"/>
        </w:rPr>
        <w:t xml:space="preserve">MA Healthy School Lunch Coalition </w:t>
      </w:r>
      <w:r w:rsidRPr="00F87DDF">
        <w:rPr>
          <w:rFonts w:ascii="Times New Roman" w:hAnsi="Times New Roman" w:cs="Times New Roman"/>
        </w:rPr>
        <w:t xml:space="preserve"> </w:t>
      </w:r>
    </w:p>
    <w:p w14:paraId="1A2899A1" w14:textId="0CE3D5CD" w:rsidR="0047664F" w:rsidRDefault="0047664F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Sam Icklan</w:t>
      </w:r>
      <w:r w:rsidR="007F5DA4" w:rsidRPr="49A39C2A">
        <w:rPr>
          <w:rFonts w:ascii="Times New Roman" w:hAnsi="Times New Roman" w:cs="Times New Roman"/>
        </w:rPr>
        <w:t xml:space="preserve">, </w:t>
      </w:r>
      <w:r w:rsidR="00A91A43" w:rsidRPr="49A39C2A">
        <w:rPr>
          <w:rFonts w:ascii="Times New Roman" w:hAnsi="Times New Roman" w:cs="Times New Roman"/>
        </w:rPr>
        <w:t xml:space="preserve">Director of Community Nutrition Services, Project Bread </w:t>
      </w:r>
    </w:p>
    <w:p w14:paraId="487BE772" w14:textId="25249441" w:rsidR="005B3A1B" w:rsidRDefault="005B3A1B" w:rsidP="49A39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</w:rPr>
        <w:t>Sarah Littman</w:t>
      </w:r>
      <w:r w:rsidR="002A65C1">
        <w:rPr>
          <w:rFonts w:ascii="Times New Roman" w:hAnsi="Times New Roman" w:cs="Times New Roman"/>
        </w:rPr>
        <w:t>n</w:t>
      </w:r>
      <w:r w:rsidR="00C424FC" w:rsidRPr="49A39C2A">
        <w:rPr>
          <w:rFonts w:ascii="Times New Roman" w:hAnsi="Times New Roman" w:cs="Times New Roman"/>
        </w:rPr>
        <w:t xml:space="preserve">, </w:t>
      </w:r>
      <w:r w:rsidR="002A65C1">
        <w:rPr>
          <w:rFonts w:ascii="Times New Roman" w:hAnsi="Times New Roman" w:cs="Times New Roman"/>
        </w:rPr>
        <w:t>R</w:t>
      </w:r>
      <w:r w:rsidR="002A65C1" w:rsidRPr="002A65C1">
        <w:rPr>
          <w:rFonts w:ascii="Times New Roman" w:hAnsi="Times New Roman" w:cs="Times New Roman"/>
        </w:rPr>
        <w:t>epresentative of the School Nutrition Association of Massachusetts</w:t>
      </w:r>
    </w:p>
    <w:p w14:paraId="15DE078D" w14:textId="275BEA2F" w:rsidR="00BC1B28" w:rsidRDefault="00BC1B28" w:rsidP="003E53DC">
      <w:pPr>
        <w:rPr>
          <w:rFonts w:ascii="Times New Roman" w:hAnsi="Times New Roman" w:cs="Times New Roman"/>
        </w:rPr>
      </w:pPr>
      <w:r w:rsidRPr="0F032F9B">
        <w:rPr>
          <w:rFonts w:ascii="Times New Roman" w:hAnsi="Times New Roman" w:cs="Times New Roman"/>
          <w:b/>
          <w:bCs/>
        </w:rPr>
        <w:t>Absent:</w:t>
      </w:r>
      <w:r w:rsidRPr="0F032F9B">
        <w:rPr>
          <w:rFonts w:ascii="Times New Roman" w:hAnsi="Times New Roman" w:cs="Times New Roman"/>
        </w:rPr>
        <w:t xml:space="preserve"> </w:t>
      </w:r>
      <w:r w:rsidR="009E0624" w:rsidRPr="0F032F9B">
        <w:rPr>
          <w:rFonts w:ascii="Times New Roman" w:hAnsi="Times New Roman" w:cs="Times New Roman"/>
        </w:rPr>
        <w:t xml:space="preserve">None </w:t>
      </w:r>
    </w:p>
    <w:p w14:paraId="7E0196E0" w14:textId="5468FDC6" w:rsidR="003E53DC" w:rsidRPr="009E0624" w:rsidRDefault="00BC1B28" w:rsidP="003E53DC">
      <w:p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  <w:b/>
          <w:bCs/>
        </w:rPr>
        <w:t>Other Attendees:</w:t>
      </w:r>
      <w:r w:rsidR="00F53BA6" w:rsidRPr="49A39C2A">
        <w:rPr>
          <w:rFonts w:ascii="Times New Roman" w:hAnsi="Times New Roman" w:cs="Times New Roman"/>
          <w:b/>
          <w:bCs/>
        </w:rPr>
        <w:t xml:space="preserve"> </w:t>
      </w:r>
      <w:r w:rsidR="009A5E1D" w:rsidRPr="49A39C2A">
        <w:rPr>
          <w:rFonts w:ascii="Times New Roman" w:hAnsi="Times New Roman" w:cs="Times New Roman"/>
        </w:rPr>
        <w:t xml:space="preserve">Sophia Apostola, </w:t>
      </w:r>
      <w:r w:rsidR="00F53BA6" w:rsidRPr="49A39C2A">
        <w:rPr>
          <w:rFonts w:ascii="Times New Roman" w:hAnsi="Times New Roman" w:cs="Times New Roman"/>
        </w:rPr>
        <w:t>Denise Courtney,</w:t>
      </w:r>
      <w:r w:rsidR="009A5E1D" w:rsidRPr="49A39C2A">
        <w:rPr>
          <w:rFonts w:ascii="Times New Roman" w:hAnsi="Times New Roman" w:cs="Times New Roman"/>
        </w:rPr>
        <w:t xml:space="preserve"> </w:t>
      </w:r>
      <w:r w:rsidR="000F7581" w:rsidRPr="49A39C2A">
        <w:rPr>
          <w:rFonts w:ascii="Times New Roman" w:hAnsi="Times New Roman" w:cs="Times New Roman"/>
        </w:rPr>
        <w:t xml:space="preserve">Julia Fone, </w:t>
      </w:r>
      <w:r w:rsidR="009E0624" w:rsidRPr="49A39C2A">
        <w:rPr>
          <w:rFonts w:ascii="Times New Roman" w:hAnsi="Times New Roman" w:cs="Times New Roman"/>
        </w:rPr>
        <w:t xml:space="preserve">Nicole Good, </w:t>
      </w:r>
      <w:r w:rsidR="000F7581" w:rsidRPr="49A39C2A">
        <w:rPr>
          <w:rFonts w:ascii="Times New Roman" w:hAnsi="Times New Roman" w:cs="Times New Roman"/>
        </w:rPr>
        <w:t xml:space="preserve">Diana Hoek, </w:t>
      </w:r>
      <w:r w:rsidR="009E0624" w:rsidRPr="49A39C2A">
        <w:rPr>
          <w:rFonts w:ascii="Times New Roman" w:hAnsi="Times New Roman" w:cs="Times New Roman"/>
        </w:rPr>
        <w:t>Terri Mendoza,</w:t>
      </w:r>
      <w:r w:rsidR="000F7581" w:rsidRPr="49A39C2A">
        <w:rPr>
          <w:rFonts w:ascii="Times New Roman" w:hAnsi="Times New Roman" w:cs="Times New Roman"/>
        </w:rPr>
        <w:t xml:space="preserve"> </w:t>
      </w:r>
      <w:r w:rsidR="009E0624" w:rsidRPr="49A39C2A">
        <w:rPr>
          <w:rFonts w:ascii="Times New Roman" w:hAnsi="Times New Roman" w:cs="Times New Roman"/>
        </w:rPr>
        <w:t>Karen Robitaille</w:t>
      </w:r>
      <w:r w:rsidR="00F136CA" w:rsidRPr="49A39C2A">
        <w:rPr>
          <w:rFonts w:ascii="Times New Roman" w:hAnsi="Times New Roman" w:cs="Times New Roman"/>
        </w:rPr>
        <w:t xml:space="preserve">, </w:t>
      </w:r>
      <w:r w:rsidR="000F7581" w:rsidRPr="49A39C2A">
        <w:rPr>
          <w:rFonts w:ascii="Times New Roman" w:hAnsi="Times New Roman" w:cs="Times New Roman"/>
        </w:rPr>
        <w:t>Claire Santarelli</w:t>
      </w:r>
      <w:r w:rsidR="4DB4D031" w:rsidRPr="49A39C2A">
        <w:rPr>
          <w:rFonts w:ascii="Times New Roman" w:hAnsi="Times New Roman" w:cs="Times New Roman"/>
        </w:rPr>
        <w:t xml:space="preserve">, and several unnamed members of the public. </w:t>
      </w:r>
    </w:p>
    <w:p w14:paraId="2ACD6C9E" w14:textId="1BFBC332" w:rsidR="00F136CA" w:rsidRDefault="00F136CA" w:rsidP="003E53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Call to order: </w:t>
      </w:r>
      <w:r>
        <w:rPr>
          <w:rFonts w:ascii="Times New Roman" w:hAnsi="Times New Roman" w:cs="Times New Roman"/>
        </w:rPr>
        <w:t>Co-C</w:t>
      </w:r>
      <w:r w:rsidRPr="00F136CA">
        <w:rPr>
          <w:rFonts w:ascii="Times New Roman" w:hAnsi="Times New Roman" w:cs="Times New Roman"/>
        </w:rPr>
        <w:t xml:space="preserve">hair </w:t>
      </w:r>
      <w:r>
        <w:rPr>
          <w:rFonts w:ascii="Times New Roman" w:hAnsi="Times New Roman" w:cs="Times New Roman"/>
        </w:rPr>
        <w:t>Rachel Colchamiro</w:t>
      </w:r>
      <w:r w:rsidRPr="00F136CA">
        <w:rPr>
          <w:rFonts w:ascii="Times New Roman" w:hAnsi="Times New Roman" w:cs="Times New Roman"/>
        </w:rPr>
        <w:t xml:space="preserve"> called the meeting to order at </w:t>
      </w:r>
      <w:r>
        <w:rPr>
          <w:rFonts w:ascii="Times New Roman" w:hAnsi="Times New Roman" w:cs="Times New Roman"/>
        </w:rPr>
        <w:t>8:45 A</w:t>
      </w:r>
      <w:r w:rsidRPr="00F136CA">
        <w:rPr>
          <w:rFonts w:ascii="Times New Roman" w:hAnsi="Times New Roman" w:cs="Times New Roman"/>
        </w:rPr>
        <w:t>M with a roll call attendance.</w:t>
      </w:r>
      <w:r>
        <w:rPr>
          <w:rFonts w:ascii="Times New Roman" w:hAnsi="Times New Roman" w:cs="Times New Roman"/>
        </w:rPr>
        <w:t xml:space="preserve"> </w:t>
      </w:r>
    </w:p>
    <w:p w14:paraId="48A5E7BF" w14:textId="3C4D3070" w:rsidR="00F136CA" w:rsidRDefault="00F136CA" w:rsidP="003E53DC">
      <w:pPr>
        <w:rPr>
          <w:rFonts w:ascii="Times New Roman" w:hAnsi="Times New Roman" w:cs="Times New Roman"/>
        </w:rPr>
      </w:pPr>
      <w:r w:rsidRPr="7F348538">
        <w:rPr>
          <w:rFonts w:ascii="Times New Roman" w:hAnsi="Times New Roman" w:cs="Times New Roman"/>
          <w:b/>
          <w:bCs/>
        </w:rPr>
        <w:t>Swearing In:</w:t>
      </w:r>
      <w:r w:rsidRPr="7F348538">
        <w:rPr>
          <w:rFonts w:ascii="Times New Roman" w:hAnsi="Times New Roman" w:cs="Times New Roman"/>
        </w:rPr>
        <w:t xml:space="preserve"> Julia Fone, Governor’s Office, conducted oath </w:t>
      </w:r>
      <w:r w:rsidR="001C1BDF">
        <w:rPr>
          <w:rFonts w:ascii="Times New Roman" w:hAnsi="Times New Roman" w:cs="Times New Roman"/>
        </w:rPr>
        <w:t>for</w:t>
      </w:r>
      <w:r w:rsidRPr="7F348538">
        <w:rPr>
          <w:rFonts w:ascii="Times New Roman" w:hAnsi="Times New Roman" w:cs="Times New Roman"/>
        </w:rPr>
        <w:t xml:space="preserve"> governor’s appointees. </w:t>
      </w:r>
      <w:r w:rsidR="00E60E4B" w:rsidRPr="7F348538">
        <w:rPr>
          <w:rFonts w:ascii="Times New Roman" w:hAnsi="Times New Roman" w:cs="Times New Roman"/>
        </w:rPr>
        <w:t xml:space="preserve">Quorum met. </w:t>
      </w:r>
    </w:p>
    <w:p w14:paraId="359152AA" w14:textId="58EFF1FB" w:rsidR="00E60E4B" w:rsidRDefault="00E60E4B" w:rsidP="003E53DC">
      <w:pPr>
        <w:rPr>
          <w:rFonts w:ascii="Times New Roman" w:hAnsi="Times New Roman" w:cs="Times New Roman"/>
        </w:rPr>
      </w:pPr>
      <w:r w:rsidRPr="7F348538">
        <w:rPr>
          <w:rFonts w:ascii="Times New Roman" w:hAnsi="Times New Roman" w:cs="Times New Roman"/>
          <w:b/>
          <w:bCs/>
        </w:rPr>
        <w:t xml:space="preserve">Open Meeting Law Training: </w:t>
      </w:r>
      <w:r w:rsidRPr="7F348538">
        <w:rPr>
          <w:rFonts w:ascii="Times New Roman" w:hAnsi="Times New Roman" w:cs="Times New Roman"/>
        </w:rPr>
        <w:t xml:space="preserve">Conducted by Sophia Apostola, </w:t>
      </w:r>
      <w:r w:rsidR="0F33471D" w:rsidRPr="7F348538">
        <w:rPr>
          <w:rFonts w:ascii="Times New Roman" w:hAnsi="Times New Roman" w:cs="Times New Roman"/>
        </w:rPr>
        <w:t xml:space="preserve">Deputy General Counsel, </w:t>
      </w:r>
      <w:r w:rsidR="0051189D" w:rsidRPr="7F348538">
        <w:rPr>
          <w:rFonts w:ascii="Times New Roman" w:hAnsi="Times New Roman" w:cs="Times New Roman"/>
        </w:rPr>
        <w:t xml:space="preserve">Department of Public Health. </w:t>
      </w:r>
    </w:p>
    <w:p w14:paraId="54096962" w14:textId="0F46A30F" w:rsidR="005E3AFF" w:rsidRDefault="005E3AFF" w:rsidP="49A39C2A">
      <w:pPr>
        <w:rPr>
          <w:rFonts w:ascii="Times New Roman" w:hAnsi="Times New Roman" w:cs="Times New Roman"/>
        </w:rPr>
      </w:pPr>
      <w:r w:rsidRPr="49A39C2A">
        <w:rPr>
          <w:rFonts w:ascii="Times New Roman" w:hAnsi="Times New Roman" w:cs="Times New Roman"/>
          <w:b/>
          <w:bCs/>
        </w:rPr>
        <w:t xml:space="preserve">Introduction and Purpose of Commission: </w:t>
      </w:r>
      <w:r w:rsidR="005F2428" w:rsidRPr="49A39C2A">
        <w:rPr>
          <w:rFonts w:ascii="Times New Roman" w:hAnsi="Times New Roman" w:cs="Times New Roman"/>
        </w:rPr>
        <w:t xml:space="preserve">Rachel Colchamiro (Co-chair) reviewed </w:t>
      </w:r>
      <w:hyperlink r:id="rId5">
        <w:r w:rsidR="005F2428" w:rsidRPr="49A39C2A">
          <w:rPr>
            <w:rStyle w:val="Hyperlink"/>
            <w:rFonts w:ascii="Times New Roman" w:hAnsi="Times New Roman" w:cs="Times New Roman"/>
          </w:rPr>
          <w:t>Section 77</w:t>
        </w:r>
      </w:hyperlink>
      <w:r w:rsidR="005F2428" w:rsidRPr="49A39C2A">
        <w:rPr>
          <w:rFonts w:ascii="Times New Roman" w:hAnsi="Times New Roman" w:cs="Times New Roman"/>
        </w:rPr>
        <w:t xml:space="preserve">, School Meals Standards Commission. </w:t>
      </w:r>
      <w:r w:rsidR="1E81C23A" w:rsidRPr="49A39C2A">
        <w:rPr>
          <w:rFonts w:ascii="Times New Roman" w:hAnsi="Times New Roman" w:cs="Times New Roman"/>
        </w:rPr>
        <w:t xml:space="preserve">“(a) There shall be a commission for the purposes of studying nutrition standards and guidelines for school meals served in K-12 public schools in the commonwealth and developing recommendations for improvements to nutrition content. The commission shall review: (i) current federal nutrition standards and the updates proposed on February 7, 2023 to 7 CFR Parts 210, 215, 220, 225 and 226 by the United States Department of Agriculture; (ii) current nutrition standards or guidelines used by K-12 schools in the commonwealth; (iii) nutrition requirements or best practices of states with enhanced standards beyond federal requirements; and (iv) nutrition standards determined to prevent chronic disease and optimize the short-term and long-term health of children in the </w:t>
      </w:r>
      <w:r w:rsidR="00F87DDF">
        <w:rPr>
          <w:rFonts w:ascii="Times New Roman" w:hAnsi="Times New Roman" w:cs="Times New Roman"/>
        </w:rPr>
        <w:lastRenderedPageBreak/>
        <w:t>Commonwealth</w:t>
      </w:r>
      <w:r w:rsidR="1E81C23A" w:rsidRPr="49A39C2A">
        <w:rPr>
          <w:rFonts w:ascii="Times New Roman" w:hAnsi="Times New Roman" w:cs="Times New Roman"/>
        </w:rPr>
        <w:t>. The commission shall make recommendations on the feasibility of implementing measures to increase the nutrition of school foods, including, but not limited to: (A) enhancing standards for food served at schools in the commonwealth, including, but not limited to, the sugar content, dietary fiber content, limits of saturated fat and cholesterol in and ultra-processing of products; (B) providing clearly-labeled daily vegetarian or vegan options; (C) accommodating religious, cultural, medical and non-medical dietary restrictions, including, but not limited to, food allergies and lactose intolerance; and (D) requiring food service providers to provide information to schools on the nutritional content of menu items and the location where the purchased produce is grown and processed.”</w:t>
      </w:r>
    </w:p>
    <w:p w14:paraId="4424737E" w14:textId="77205B34" w:rsidR="00E961AF" w:rsidRPr="00E961AF" w:rsidRDefault="145C8628" w:rsidP="003E53DC">
      <w:pPr>
        <w:rPr>
          <w:rFonts w:ascii="Times New Roman" w:hAnsi="Times New Roman" w:cs="Times New Roman"/>
          <w:b/>
          <w:bCs/>
        </w:rPr>
      </w:pPr>
      <w:r w:rsidRPr="49A39C2A">
        <w:rPr>
          <w:rFonts w:ascii="Times New Roman" w:hAnsi="Times New Roman" w:cs="Times New Roman"/>
          <w:b/>
          <w:bCs/>
        </w:rPr>
        <w:t xml:space="preserve">Summary of presentation by DESE’s Office of Food and Nutrition Programs </w:t>
      </w:r>
      <w:r w:rsidR="46B531CA" w:rsidRPr="49A39C2A">
        <w:rPr>
          <w:rFonts w:ascii="Times New Roman" w:hAnsi="Times New Roman" w:cs="Times New Roman"/>
          <w:b/>
          <w:bCs/>
        </w:rPr>
        <w:t>reviewing</w:t>
      </w:r>
      <w:r w:rsidR="24AF24F0" w:rsidRPr="49A39C2A">
        <w:rPr>
          <w:rFonts w:ascii="Times New Roman" w:hAnsi="Times New Roman" w:cs="Times New Roman"/>
          <w:b/>
          <w:bCs/>
        </w:rPr>
        <w:t xml:space="preserve"> sections (i)</w:t>
      </w:r>
      <w:r w:rsidR="24744978" w:rsidRPr="49A39C2A">
        <w:rPr>
          <w:rFonts w:ascii="Times New Roman" w:hAnsi="Times New Roman" w:cs="Times New Roman"/>
          <w:b/>
          <w:bCs/>
        </w:rPr>
        <w:t>, (ii)</w:t>
      </w:r>
      <w:r w:rsidR="008546E9">
        <w:rPr>
          <w:rFonts w:ascii="Times New Roman" w:hAnsi="Times New Roman" w:cs="Times New Roman"/>
          <w:b/>
          <w:bCs/>
        </w:rPr>
        <w:t>,</w:t>
      </w:r>
      <w:r w:rsidR="24744978" w:rsidRPr="49A39C2A">
        <w:rPr>
          <w:rFonts w:ascii="Times New Roman" w:hAnsi="Times New Roman" w:cs="Times New Roman"/>
          <w:b/>
          <w:bCs/>
        </w:rPr>
        <w:t xml:space="preserve"> and (iv)</w:t>
      </w:r>
      <w:r w:rsidR="24AF24F0" w:rsidRPr="49A39C2A">
        <w:rPr>
          <w:rFonts w:ascii="Times New Roman" w:hAnsi="Times New Roman" w:cs="Times New Roman"/>
          <w:b/>
          <w:bCs/>
        </w:rPr>
        <w:t xml:space="preserve"> of Section 77</w:t>
      </w:r>
      <w:r w:rsidR="62BF912A" w:rsidRPr="49A39C2A">
        <w:rPr>
          <w:rFonts w:ascii="Times New Roman" w:hAnsi="Times New Roman" w:cs="Times New Roman"/>
          <w:b/>
          <w:bCs/>
        </w:rPr>
        <w:t>:</w:t>
      </w:r>
    </w:p>
    <w:p w14:paraId="7BE59B8F" w14:textId="67F4F746" w:rsidR="005F2428" w:rsidRDefault="005F2428" w:rsidP="003E53DC">
      <w:pPr>
        <w:rPr>
          <w:rFonts w:ascii="Times New Roman" w:hAnsi="Times New Roman" w:cs="Times New Roman"/>
        </w:rPr>
      </w:pPr>
      <w:r w:rsidRPr="005F2428">
        <w:rPr>
          <w:rFonts w:ascii="Times New Roman" w:hAnsi="Times New Roman" w:cs="Times New Roman"/>
          <w:b/>
          <w:bCs/>
        </w:rPr>
        <w:t>Organizational Structure and Administration of the National School Lunch Program:</w:t>
      </w:r>
      <w:r>
        <w:rPr>
          <w:rFonts w:ascii="Times New Roman" w:hAnsi="Times New Roman" w:cs="Times New Roman"/>
          <w:b/>
          <w:bCs/>
        </w:rPr>
        <w:t xml:space="preserve"> </w:t>
      </w:r>
      <w:r w:rsidR="00D844EF">
        <w:rPr>
          <w:rFonts w:ascii="Times New Roman" w:hAnsi="Times New Roman" w:cs="Times New Roman"/>
        </w:rPr>
        <w:t>Presented by R</w:t>
      </w:r>
      <w:r>
        <w:rPr>
          <w:rFonts w:ascii="Times New Roman" w:hAnsi="Times New Roman" w:cs="Times New Roman"/>
        </w:rPr>
        <w:t>ob</w:t>
      </w:r>
      <w:r w:rsidR="00D844EF">
        <w:rPr>
          <w:rFonts w:ascii="Times New Roman" w:hAnsi="Times New Roman" w:cs="Times New Roman"/>
        </w:rPr>
        <w:t>ert</w:t>
      </w:r>
      <w:r>
        <w:rPr>
          <w:rFonts w:ascii="Times New Roman" w:hAnsi="Times New Roman" w:cs="Times New Roman"/>
        </w:rPr>
        <w:t xml:space="preserve"> Leshin, Department of Elementary and Secondary Education</w:t>
      </w:r>
      <w:r w:rsidR="00D844EF">
        <w:rPr>
          <w:rFonts w:ascii="Times New Roman" w:hAnsi="Times New Roman" w:cs="Times New Roman"/>
        </w:rPr>
        <w:t xml:space="preserve"> (DESE). </w:t>
      </w:r>
    </w:p>
    <w:p w14:paraId="1CF59269" w14:textId="2135AC64" w:rsidR="00D844EF" w:rsidRDefault="00D844EF" w:rsidP="00D844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Congress/President of the United States sets laws, and the United States Department of Agriculture (USDA) implements these laws through regulations.</w:t>
      </w:r>
    </w:p>
    <w:p w14:paraId="19C41372" w14:textId="2886AFD3" w:rsidR="00D844EF" w:rsidRDefault="00D844EF" w:rsidP="00D844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USDA’s Food and Nutrition Services supports states implementing the regulations.</w:t>
      </w:r>
    </w:p>
    <w:p w14:paraId="36935583" w14:textId="52AB67D5" w:rsidR="00D844EF" w:rsidRDefault="00D844EF" w:rsidP="00D844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DESE’s Office for Food and Nutrition Programs oversees compliance </w:t>
      </w:r>
      <w:r w:rsidR="008546E9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</w:t>
      </w:r>
      <w:r w:rsidR="008546E9">
        <w:rPr>
          <w:rFonts w:ascii="Times New Roman" w:hAnsi="Times New Roman" w:cs="Times New Roman"/>
        </w:rPr>
        <w:t>school regulations</w:t>
      </w:r>
      <w:r>
        <w:rPr>
          <w:rFonts w:ascii="Times New Roman" w:hAnsi="Times New Roman" w:cs="Times New Roman"/>
        </w:rPr>
        <w:t xml:space="preserve">. </w:t>
      </w:r>
    </w:p>
    <w:p w14:paraId="79A4F5DE" w14:textId="3F9703C7" w:rsidR="00D844EF" w:rsidRPr="00D844EF" w:rsidRDefault="00D844EF" w:rsidP="00D844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7F348538">
        <w:rPr>
          <w:rFonts w:ascii="Times New Roman" w:hAnsi="Times New Roman" w:cs="Times New Roman"/>
        </w:rPr>
        <w:t xml:space="preserve">MA is only 1 </w:t>
      </w:r>
      <w:r w:rsidR="6ADB2222" w:rsidRPr="7F348538">
        <w:rPr>
          <w:rFonts w:ascii="Times New Roman" w:hAnsi="Times New Roman" w:cs="Times New Roman"/>
        </w:rPr>
        <w:t>of</w:t>
      </w:r>
      <w:r w:rsidRPr="7F348538">
        <w:rPr>
          <w:rFonts w:ascii="Times New Roman" w:hAnsi="Times New Roman" w:cs="Times New Roman"/>
        </w:rPr>
        <w:t xml:space="preserve"> 8 states supporting universal free school meals with state funding. As a result, school breakfast and lunch participation is at an all-time high in the state. </w:t>
      </w:r>
    </w:p>
    <w:p w14:paraId="0463C393" w14:textId="71388FF6" w:rsidR="00D844EF" w:rsidRDefault="00D844EF" w:rsidP="00D844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61,500 more students are eating lunch every school day.</w:t>
      </w:r>
    </w:p>
    <w:p w14:paraId="32CD2E03" w14:textId="2EA628C1" w:rsidR="00FF578B" w:rsidRDefault="00D844EF" w:rsidP="00FF578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million more lunches and 9 million more break</w:t>
      </w:r>
      <w:r w:rsidR="00FF578B">
        <w:rPr>
          <w:rFonts w:ascii="Times New Roman" w:hAnsi="Times New Roman" w:cs="Times New Roman"/>
        </w:rPr>
        <w:t xml:space="preserve">fasts are being served </w:t>
      </w:r>
      <w:r w:rsidR="00286174">
        <w:rPr>
          <w:rFonts w:ascii="Times New Roman" w:hAnsi="Times New Roman" w:cs="Times New Roman"/>
        </w:rPr>
        <w:t>annually</w:t>
      </w:r>
      <w:r w:rsidR="00FF578B">
        <w:rPr>
          <w:rFonts w:ascii="Times New Roman" w:hAnsi="Times New Roman" w:cs="Times New Roman"/>
        </w:rPr>
        <w:t xml:space="preserve"> compared to School Year 2018-2019.</w:t>
      </w:r>
    </w:p>
    <w:p w14:paraId="7F4EBCDC" w14:textId="77945DAF" w:rsidR="00FF578B" w:rsidRDefault="00FF578B" w:rsidP="00FF57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DESE’s Educational Vision </w:t>
      </w:r>
      <w:r w:rsidR="00756B70">
        <w:rPr>
          <w:rFonts w:ascii="Times New Roman" w:hAnsi="Times New Roman" w:cs="Times New Roman"/>
        </w:rPr>
        <w:t xml:space="preserve">aligns with </w:t>
      </w:r>
      <w:r>
        <w:rPr>
          <w:rFonts w:ascii="Times New Roman" w:hAnsi="Times New Roman" w:cs="Times New Roman"/>
        </w:rPr>
        <w:t>school nutrition programs</w:t>
      </w:r>
      <w:r w:rsidR="00286174">
        <w:rPr>
          <w:rFonts w:ascii="Times New Roman" w:hAnsi="Times New Roman" w:cs="Times New Roman"/>
        </w:rPr>
        <w:t>, which provide access to healthy, safe, and local foods that</w:t>
      </w:r>
      <w:r w:rsidR="00756B70">
        <w:rPr>
          <w:rFonts w:ascii="Times New Roman" w:hAnsi="Times New Roman" w:cs="Times New Roman"/>
        </w:rPr>
        <w:t xml:space="preserve"> support the whole child.</w:t>
      </w:r>
    </w:p>
    <w:p w14:paraId="489B30EF" w14:textId="1E48CE60" w:rsidR="00756B70" w:rsidRDefault="00756B70" w:rsidP="00756B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School Meal Nutrition Standards and Meals Served in MA Schools: </w:t>
      </w:r>
      <w:r>
        <w:rPr>
          <w:rFonts w:ascii="Times New Roman" w:hAnsi="Times New Roman" w:cs="Times New Roman"/>
        </w:rPr>
        <w:t xml:space="preserve">Presented by Denise Courtney, DESE. </w:t>
      </w:r>
    </w:p>
    <w:p w14:paraId="5A98DD57" w14:textId="3CF0F531" w:rsidR="00DA7838" w:rsidRPr="00313431" w:rsidRDefault="00313431" w:rsidP="00DA7838">
      <w:pPr>
        <w:contextualSpacing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Meal Patterns: </w:t>
      </w: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The rules and requirements of meals in federal child nutrition programs.</w:t>
      </w:r>
    </w:p>
    <w:p w14:paraId="05D77EB9" w14:textId="712BF175" w:rsidR="00756B70" w:rsidRPr="00756B70" w:rsidRDefault="00756B70" w:rsidP="00756B70">
      <w:pPr>
        <w:numPr>
          <w:ilvl w:val="0"/>
          <w:numId w:val="3"/>
        </w:numPr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Meal patterns are driven by most current Dietary Guidelines for Americans.</w:t>
      </w:r>
    </w:p>
    <w:p w14:paraId="37252ECA" w14:textId="687A9D20" w:rsidR="00756B70" w:rsidRPr="00756B70" w:rsidRDefault="00286174" w:rsidP="00756B70">
      <w:pPr>
        <w:numPr>
          <w:ilvl w:val="0"/>
          <w:numId w:val="3"/>
        </w:numPr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The </w:t>
      </w:r>
      <w:r w:rsidR="00756B70"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National School Lunch Program (NSLP) Meal Pattern includes specific age-appropriate requirements. </w:t>
      </w:r>
    </w:p>
    <w:p w14:paraId="6DB808F6" w14:textId="075E9446" w:rsidR="00756B70" w:rsidRPr="00756B70" w:rsidRDefault="00756B70" w:rsidP="00756B70">
      <w:pPr>
        <w:numPr>
          <w:ilvl w:val="0"/>
          <w:numId w:val="3"/>
        </w:numPr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Nutrition Standards are always evolving, and there are currently </w:t>
      </w:r>
      <w:hyperlink r:id="rId6" w:history="1">
        <w:r w:rsidRPr="00614264">
          <w:rPr>
            <w:rStyle w:val="Hyperlink"/>
            <w:rFonts w:ascii="Times New Roman" w:eastAsia="Aptos" w:hAnsi="Times New Roman" w:cs="Times New Roman"/>
            <w:kern w:val="2"/>
            <w14:ligatures w14:val="standardContextual"/>
          </w:rPr>
          <w:t>updated federal standards</w:t>
        </w:r>
      </w:hyperlink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being phased in:</w:t>
      </w:r>
    </w:p>
    <w:p w14:paraId="483CA679" w14:textId="77777777" w:rsidR="00756B70" w:rsidRPr="00756B70" w:rsidRDefault="00756B70" w:rsidP="00756B70">
      <w:pPr>
        <w:numPr>
          <w:ilvl w:val="1"/>
          <w:numId w:val="3"/>
        </w:numPr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Reduced added sugars</w:t>
      </w:r>
    </w:p>
    <w:p w14:paraId="59CB5961" w14:textId="77777777" w:rsidR="00756B70" w:rsidRPr="00756B70" w:rsidRDefault="00756B70" w:rsidP="00756B70">
      <w:pPr>
        <w:numPr>
          <w:ilvl w:val="1"/>
          <w:numId w:val="3"/>
        </w:numPr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Reduced sugars in milk</w:t>
      </w:r>
    </w:p>
    <w:p w14:paraId="6930CDE1" w14:textId="77777777" w:rsidR="00756B70" w:rsidRPr="00756B70" w:rsidRDefault="00756B70" w:rsidP="00756B70">
      <w:pPr>
        <w:numPr>
          <w:ilvl w:val="1"/>
          <w:numId w:val="3"/>
        </w:numPr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Reduced sodium</w:t>
      </w:r>
    </w:p>
    <w:p w14:paraId="1057234F" w14:textId="780DB392" w:rsidR="00756B70" w:rsidRPr="00756B70" w:rsidRDefault="00756B70" w:rsidP="00756B70">
      <w:pPr>
        <w:numPr>
          <w:ilvl w:val="1"/>
          <w:numId w:val="3"/>
        </w:numPr>
        <w:contextualSpacing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80% </w:t>
      </w:r>
      <w:r w:rsidR="55D07304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w</w:t>
      </w: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hole </w:t>
      </w:r>
      <w:r w:rsidR="13389603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g</w:t>
      </w: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rains </w:t>
      </w:r>
    </w:p>
    <w:p w14:paraId="79F236C2" w14:textId="40AEE133" w:rsidR="00756B70" w:rsidRPr="00614264" w:rsidRDefault="00756B70" w:rsidP="00756B70">
      <w:pPr>
        <w:numPr>
          <w:ilvl w:val="0"/>
          <w:numId w:val="3"/>
        </w:numPr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Eating </w:t>
      </w:r>
      <w:r w:rsidR="072B8BC3"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s</w:t>
      </w: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chool meals associated with </w:t>
      </w:r>
      <w:hyperlink r:id="rId7" w:history="1">
        <w:r w:rsidRPr="00756B70">
          <w:rPr>
            <w:rStyle w:val="Hyperlink"/>
            <w:rFonts w:ascii="Times New Roman" w:eastAsia="Aptos" w:hAnsi="Times New Roman" w:cs="Times New Roman"/>
            <w:kern w:val="2"/>
            <w14:ligatures w14:val="standardContextual"/>
          </w:rPr>
          <w:t>healthier dietary intakes</w:t>
        </w:r>
      </w:hyperlink>
    </w:p>
    <w:p w14:paraId="5B2414D4" w14:textId="72925922" w:rsidR="00614264" w:rsidRPr="00756B70" w:rsidRDefault="00614264" w:rsidP="00614264">
      <w:pPr>
        <w:numPr>
          <w:ilvl w:val="1"/>
          <w:numId w:val="3"/>
        </w:numPr>
        <w:contextualSpacing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614264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Children who ate school breakfast </w:t>
      </w:r>
      <w:r w:rsidR="00286174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daily</w:t>
      </w:r>
      <w:r w:rsidRPr="00614264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compared to children who ate 0–4 days/week reported consuming more fruits/vegetables, dietary fiber, whole grains, dairy, and calcium.</w:t>
      </w:r>
    </w:p>
    <w:p w14:paraId="107F737B" w14:textId="389F1EF0" w:rsidR="00756B70" w:rsidRDefault="00614264" w:rsidP="00756B70">
      <w:pPr>
        <w:numPr>
          <w:ilvl w:val="0"/>
          <w:numId w:val="3"/>
        </w:numPr>
        <w:contextualSpacing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614264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In SY23-24, MA launched “Terrific Trays</w:t>
      </w:r>
      <w:r w:rsidR="00286174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,” an initiative in which</w:t>
      </w:r>
      <w:r w:rsidRPr="00614264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schools submit pictures of their meals along with recipes that highlight locally grown ingredients.</w:t>
      </w:r>
    </w:p>
    <w:p w14:paraId="4FAE1E1E" w14:textId="77777777" w:rsidR="00313431" w:rsidRPr="00756B70" w:rsidRDefault="00313431" w:rsidP="00313431">
      <w:pPr>
        <w:ind w:left="780"/>
        <w:contextualSpacing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</w:p>
    <w:p w14:paraId="3561EB32" w14:textId="26D3CC62" w:rsidR="7F348538" w:rsidRDefault="7F348538" w:rsidP="7F348538">
      <w:pPr>
        <w:spacing w:after="0"/>
        <w:contextualSpacing/>
        <w:rPr>
          <w:rFonts w:ascii="Times New Roman" w:eastAsia="Aptos" w:hAnsi="Times New Roman" w:cs="Times New Roman"/>
          <w:b/>
          <w:bCs/>
          <w:color w:val="000000" w:themeColor="text1"/>
        </w:rPr>
      </w:pPr>
    </w:p>
    <w:p w14:paraId="7F240069" w14:textId="77777777" w:rsidR="001C1BDF" w:rsidRDefault="001C1BDF" w:rsidP="7F348538">
      <w:pPr>
        <w:spacing w:after="0"/>
        <w:contextualSpacing/>
        <w:rPr>
          <w:rFonts w:ascii="Times New Roman" w:eastAsia="Aptos" w:hAnsi="Times New Roman" w:cs="Times New Roman"/>
          <w:b/>
          <w:bCs/>
          <w:color w:val="000000" w:themeColor="text1"/>
        </w:rPr>
      </w:pPr>
    </w:p>
    <w:p w14:paraId="69DA8C67" w14:textId="77777777" w:rsidR="00313431" w:rsidRDefault="00756B70" w:rsidP="00DA7838">
      <w:pPr>
        <w:spacing w:after="0"/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lastRenderedPageBreak/>
        <w:t>Opportunities for Growth</w:t>
      </w:r>
    </w:p>
    <w:p w14:paraId="3D05ADF8" w14:textId="67B36FF2" w:rsidR="00313431" w:rsidRPr="00313431" w:rsidRDefault="00756B70" w:rsidP="00DA7838">
      <w:pPr>
        <w:pStyle w:val="ListParagraph"/>
        <w:numPr>
          <w:ilvl w:val="0"/>
          <w:numId w:val="7"/>
        </w:numPr>
        <w:spacing w:after="0"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Seat time: currently, no state minimum time for lunch. Students can have anywhere from 15-25 minutes for lunch.</w:t>
      </w:r>
      <w:r w:rsidR="00614264"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This </w:t>
      </w:r>
      <w:r w:rsidR="00313431"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includes travel time from classroom to lunchroom.</w:t>
      </w:r>
      <w:r w:rsidR="00614264"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</w:t>
      </w:r>
    </w:p>
    <w:p w14:paraId="11AFF2DD" w14:textId="1002306E" w:rsidR="00313431" w:rsidRPr="00313431" w:rsidRDefault="00756B70" w:rsidP="00313431">
      <w:pPr>
        <w:pStyle w:val="ListParagraph"/>
        <w:numPr>
          <w:ilvl w:val="0"/>
          <w:numId w:val="6"/>
        </w:numPr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Consumption: </w:t>
      </w:r>
      <w:r w:rsidR="00313431"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Balancing varied student needs/preferences with </w:t>
      </w:r>
      <w:r w:rsidR="00DE2DDB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general</w:t>
      </w:r>
      <w:r w:rsidR="00313431"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nutrition recommendations /operational limitations.</w:t>
      </w:r>
    </w:p>
    <w:p w14:paraId="542D778A" w14:textId="44B5E8C7" w:rsidR="00756B70" w:rsidRPr="00313431" w:rsidRDefault="00756B70" w:rsidP="00DA7838">
      <w:pPr>
        <w:spacing w:after="0"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313431"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Culinary Advancement </w:t>
      </w:r>
    </w:p>
    <w:p w14:paraId="1E3DF56E" w14:textId="3F08A9B4" w:rsidR="00313431" w:rsidRPr="00313431" w:rsidRDefault="00756B70" w:rsidP="00DA7838">
      <w:pPr>
        <w:pStyle w:val="ListParagraph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Since the Healthy, Hunger</w:t>
      </w:r>
      <w:r w:rsidR="4809CCB3"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-</w:t>
      </w: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Free Kids Act in 2010, schools have been steadily advancing their culinary capacity.  </w:t>
      </w:r>
    </w:p>
    <w:p w14:paraId="5A2F6D62" w14:textId="77777777" w:rsidR="00313431" w:rsidRPr="00313431" w:rsidRDefault="00756B70" w:rsidP="00313431">
      <w:pPr>
        <w:pStyle w:val="ListParagraph"/>
        <w:numPr>
          <w:ilvl w:val="0"/>
          <w:numId w:val="6"/>
        </w:numPr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Significance of School Meals for All</w:t>
      </w:r>
      <w:r w:rsid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</w:t>
      </w:r>
    </w:p>
    <w:p w14:paraId="7432B72A" w14:textId="0EA83823" w:rsidR="00313431" w:rsidRPr="00313431" w:rsidRDefault="00DE2DDB" w:rsidP="00313431">
      <w:pPr>
        <w:pStyle w:val="ListParagraph"/>
        <w:numPr>
          <w:ilvl w:val="1"/>
          <w:numId w:val="6"/>
        </w:numPr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Increased</w:t>
      </w:r>
      <w:r w:rsidR="00756B70"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investment in local foods</w:t>
      </w:r>
      <w:r w:rsid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and provided consistent funding. </w:t>
      </w:r>
    </w:p>
    <w:p w14:paraId="16818691" w14:textId="3B700583" w:rsidR="00756B70" w:rsidRPr="00313431" w:rsidRDefault="00313431" w:rsidP="00313431">
      <w:pPr>
        <w:pStyle w:val="ListParagraph"/>
        <w:numPr>
          <w:ilvl w:val="0"/>
          <w:numId w:val="6"/>
        </w:numPr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Schools are doing more “scratch cooking”</w:t>
      </w:r>
      <w:r w:rsidR="00DE2DDB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; however, this requires additional workforce training</w:t>
      </w: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and improved/newer kitchen equipment. </w:t>
      </w:r>
    </w:p>
    <w:p w14:paraId="5B60151E" w14:textId="524F3F95" w:rsidR="00756B70" w:rsidRDefault="00756B70" w:rsidP="00DA7838">
      <w:pPr>
        <w:spacing w:after="0"/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Opportunities for </w:t>
      </w:r>
      <w:r w:rsidR="00313431"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t>Growth</w:t>
      </w:r>
    </w:p>
    <w:p w14:paraId="00CE2490" w14:textId="77777777" w:rsidR="00313431" w:rsidRPr="00313431" w:rsidRDefault="00313431" w:rsidP="00DA7838">
      <w:pPr>
        <w:pStyle w:val="ListParagraph"/>
        <w:numPr>
          <w:ilvl w:val="0"/>
          <w:numId w:val="8"/>
        </w:numPr>
        <w:spacing w:after="0"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Adequate Staffing: Recruitment and retention. </w:t>
      </w:r>
    </w:p>
    <w:p w14:paraId="7F5D6719" w14:textId="4A632BA4" w:rsidR="00313431" w:rsidRPr="00313431" w:rsidRDefault="00313431" w:rsidP="00313431">
      <w:pPr>
        <w:pStyle w:val="ListParagraph"/>
        <w:numPr>
          <w:ilvl w:val="0"/>
          <w:numId w:val="8"/>
        </w:numP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Capital investments: </w:t>
      </w:r>
      <w:r w:rsidR="7814E0F4"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R</w:t>
      </w: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enovations to kitchens and serving lines to support </w:t>
      </w: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scratch cooking.</w:t>
      </w:r>
    </w:p>
    <w:p w14:paraId="552BABB1" w14:textId="428A8925" w:rsidR="00313431" w:rsidRPr="00E961AF" w:rsidRDefault="00313431" w:rsidP="00E961AF">
      <w:pPr>
        <w:pStyle w:val="ListParagraph"/>
        <w:numPr>
          <w:ilvl w:val="0"/>
          <w:numId w:val="8"/>
        </w:numP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Training: </w:t>
      </w:r>
      <w:r w:rsidR="008546E9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Front-line</w:t>
      </w: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staff culinary skills, </w:t>
      </w: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local </w:t>
      </w:r>
      <w:r w:rsidRPr="00313431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procurement</w:t>
      </w: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processes. </w:t>
      </w:r>
    </w:p>
    <w:p w14:paraId="101718D7" w14:textId="5A46777F" w:rsidR="00756B70" w:rsidRDefault="00756B70" w:rsidP="00DA7838">
      <w:pPr>
        <w:spacing w:after="0"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Dietary Accommodations </w:t>
      </w:r>
    </w:p>
    <w:p w14:paraId="53CE7D30" w14:textId="1552A8D6" w:rsidR="00DA7838" w:rsidRPr="00DA7838" w:rsidRDefault="00DA7838" w:rsidP="00DA7838">
      <w:pPr>
        <w:pStyle w:val="ListParagraph"/>
        <w:numPr>
          <w:ilvl w:val="0"/>
          <w:numId w:val="11"/>
        </w:numPr>
        <w:spacing w:after="0"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Modifications within the Meal Pattern: If a meal modification for a child's disability can be made within the meal pattern, a medical statement is not necessary, and the Program Operator is not required to obtain a medical statement.</w:t>
      </w:r>
    </w:p>
    <w:p w14:paraId="33A58D74" w14:textId="19DECE43" w:rsidR="00DA7838" w:rsidRDefault="00DA7838" w:rsidP="00DA7838">
      <w:pPr>
        <w:pStyle w:val="ListParagraph"/>
        <w:numPr>
          <w:ilvl w:val="0"/>
          <w:numId w:val="11"/>
        </w:numPr>
        <w:spacing w:after="0"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Modifications Outside of the Meal Pattern: Meal modifications outside the meal pattern are reimbursable, with an IEP, 504</w:t>
      </w:r>
      <w:r w:rsidR="008546E9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,</w:t>
      </w: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or </w:t>
      </w:r>
      <w:r w:rsidR="00F87DDF"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medical</w:t>
      </w: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statement that includes only:</w:t>
      </w:r>
    </w:p>
    <w:p w14:paraId="35188B79" w14:textId="77777777" w:rsidR="00DA7838" w:rsidRPr="00DA7838" w:rsidRDefault="00DA7838" w:rsidP="00DA7838">
      <w:pPr>
        <w:pStyle w:val="ListParagraph"/>
        <w:numPr>
          <w:ilvl w:val="1"/>
          <w:numId w:val="11"/>
        </w:numP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Information about the child's physical or mental impairment that is sufficient to allow the Program Operator/SFA to understand how it restricts the child's diet,</w:t>
      </w:r>
    </w:p>
    <w:p w14:paraId="09AB70FC" w14:textId="652AE5E7" w:rsidR="00DA7838" w:rsidRPr="00DA7838" w:rsidRDefault="00DA7838" w:rsidP="00DA7838">
      <w:pPr>
        <w:pStyle w:val="ListParagraph"/>
        <w:numPr>
          <w:ilvl w:val="1"/>
          <w:numId w:val="11"/>
        </w:numP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An explanation of what must be done to accommodate the child's disability</w:t>
      </w:r>
      <w:r w:rsidR="254000E5"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,</w:t>
      </w: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and</w:t>
      </w:r>
    </w:p>
    <w:p w14:paraId="40074669" w14:textId="3106AE85" w:rsidR="00DA7838" w:rsidRDefault="00DA7838" w:rsidP="00DA7838">
      <w:pPr>
        <w:pStyle w:val="ListParagraph"/>
        <w:numPr>
          <w:ilvl w:val="1"/>
          <w:numId w:val="11"/>
        </w:numP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The food or foods to be omitted and recommended alternatives in the case of a modified meal.</w:t>
      </w:r>
    </w:p>
    <w:p w14:paraId="3ADA4C31" w14:textId="57240188" w:rsidR="00756B70" w:rsidRPr="00DA7838" w:rsidRDefault="00756B70" w:rsidP="00DA7838">
      <w:pPr>
        <w:pStyle w:val="ListParagraph"/>
        <w:numPr>
          <w:ilvl w:val="0"/>
          <w:numId w:val="13"/>
        </w:numP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Information available to students/parents </w:t>
      </w:r>
      <w:r w:rsidR="00DA7838"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on food allergies and </w:t>
      </w:r>
      <w:r w:rsidR="00DE2DDB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gluten-free</w:t>
      </w:r>
      <w:r w:rsidR="00DA7838"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procedures, informed by a collaboration with DESE</w:t>
      </w:r>
      <w:r w:rsidR="008546E9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,</w:t>
      </w:r>
      <w:r w:rsidR="00DA7838"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Boston Children's Hospital</w:t>
      </w:r>
      <w:r w:rsidR="008546E9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,</w:t>
      </w:r>
      <w:r w:rsidR="00DA7838"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and the Celiac Disease Foundation. </w:t>
      </w:r>
    </w:p>
    <w:p w14:paraId="3A989043" w14:textId="23797FBC" w:rsidR="00DA7838" w:rsidRDefault="00DA7838" w:rsidP="00DA7838">
      <w:pPr>
        <w:numPr>
          <w:ilvl w:val="0"/>
          <w:numId w:val="4"/>
        </w:numPr>
        <w:contextualSpacing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DESE has </w:t>
      </w:r>
      <w:r w:rsidR="008546E9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provided</w:t>
      </w: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intense support for over 3 years to increase access to Kosher/Halal meals.</w:t>
      </w:r>
    </w:p>
    <w:p w14:paraId="59E63864" w14:textId="77777777" w:rsidR="00DA7838" w:rsidRPr="00DA7838" w:rsidRDefault="00DA7838" w:rsidP="00DA7838">
      <w:pPr>
        <w:ind w:left="720"/>
        <w:contextualSpacing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</w:p>
    <w:p w14:paraId="0113F3D4" w14:textId="4499E24D" w:rsidR="00DA7838" w:rsidRPr="00DA7838" w:rsidRDefault="00DA7838" w:rsidP="00F07F78">
      <w:pPr>
        <w:spacing w:after="0"/>
        <w:contextualSpacing/>
        <w:rPr>
          <w:rFonts w:ascii="Times New Roman" w:eastAsia="Aptos" w:hAnsi="Times New Roman" w:cs="Times New Roman"/>
          <w:color w:val="FF0000"/>
          <w:kern w:val="2"/>
          <w14:ligatures w14:val="standardContextual"/>
        </w:rPr>
      </w:pPr>
      <w:r w:rsidRPr="00DA7838"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t>Opportunities for Growth</w:t>
      </w:r>
      <w:r w:rsidRPr="00DA7838">
        <w:rPr>
          <w:rFonts w:ascii="Times New Roman" w:eastAsia="Aptos" w:hAnsi="Times New Roman" w:cs="Times New Roman"/>
          <w:color w:val="FF0000"/>
          <w:kern w:val="2"/>
          <w14:ligatures w14:val="standardContextual"/>
        </w:rPr>
        <w:t xml:space="preserve"> </w:t>
      </w:r>
    </w:p>
    <w:p w14:paraId="613A0B04" w14:textId="139BAC3F" w:rsidR="00DA7838" w:rsidRDefault="00756B70" w:rsidP="00F07F78">
      <w:pPr>
        <w:pStyle w:val="ListParagraph"/>
        <w:numPr>
          <w:ilvl w:val="0"/>
          <w:numId w:val="4"/>
        </w:numPr>
        <w:spacing w:after="0"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Improved communication</w:t>
      </w:r>
      <w:r w:rsid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with parents/caregivers on </w:t>
      </w:r>
      <w:r w:rsidR="00F87DDF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the </w:t>
      </w:r>
      <w:r w:rsidR="00DA783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availability of dietary accommodations. </w:t>
      </w:r>
    </w:p>
    <w:p w14:paraId="2AC1AA14" w14:textId="598E16D5" w:rsidR="00756B70" w:rsidRDefault="00DA7838" w:rsidP="00F07F78">
      <w:pPr>
        <w:pStyle w:val="ListParagraph"/>
        <w:numPr>
          <w:ilvl w:val="0"/>
          <w:numId w:val="4"/>
        </w:numPr>
        <w:spacing w:after="0"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Expand </w:t>
      </w:r>
      <w:r w:rsidR="02B7E35A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a</w:t>
      </w: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wareness </w:t>
      </w:r>
      <w:r w:rsidR="00F87DDF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of</w:t>
      </w:r>
      <w:r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Kosher/Halal meals, including increasing training for school nutrition professionals. </w:t>
      </w:r>
    </w:p>
    <w:p w14:paraId="782CEA04" w14:textId="77777777" w:rsidR="00F07F78" w:rsidRPr="00DA7838" w:rsidRDefault="00F07F78" w:rsidP="00F07F78">
      <w:pPr>
        <w:pStyle w:val="ListParagraph"/>
        <w:spacing w:after="0"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</w:p>
    <w:p w14:paraId="0BC8B881" w14:textId="1A75D567" w:rsidR="00756B70" w:rsidRPr="00756B70" w:rsidRDefault="00756B70" w:rsidP="00F07F78">
      <w:pPr>
        <w:spacing w:after="0"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Food Systems Integrating with School Meals </w:t>
      </w:r>
    </w:p>
    <w:p w14:paraId="2E5AE669" w14:textId="1AEE1A22" w:rsidR="00756B70" w:rsidRPr="00756B70" w:rsidRDefault="00756B70" w:rsidP="00F07F78">
      <w:pPr>
        <w:numPr>
          <w:ilvl w:val="0"/>
          <w:numId w:val="5"/>
        </w:numPr>
        <w:spacing w:after="0"/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School Meals are </w:t>
      </w:r>
      <w:r w:rsidR="00E961AF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100% </w:t>
      </w: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American Grown</w:t>
      </w:r>
      <w:r w:rsidR="00E961AF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.</w:t>
      </w:r>
    </w:p>
    <w:p w14:paraId="704610CD" w14:textId="30F3482D" w:rsidR="00756B70" w:rsidRPr="00756B70" w:rsidRDefault="00756B70" w:rsidP="00756B70">
      <w:pPr>
        <w:numPr>
          <w:ilvl w:val="0"/>
          <w:numId w:val="5"/>
        </w:numPr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MA is </w:t>
      </w:r>
      <w:r w:rsid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a</w:t>
      </w: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national best practice for local purchasing</w:t>
      </w:r>
      <w:r w:rsidR="00E961AF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.</w:t>
      </w:r>
    </w:p>
    <w:p w14:paraId="0B348F3C" w14:textId="25D0C3F3" w:rsidR="00F07F78" w:rsidRPr="00F07F78" w:rsidRDefault="00756B70" w:rsidP="00F07F78">
      <w:pPr>
        <w:numPr>
          <w:ilvl w:val="0"/>
          <w:numId w:val="5"/>
        </w:numPr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MA is above </w:t>
      </w:r>
      <w:r w:rsidR="008546E9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the </w:t>
      </w:r>
      <w:r w:rsidRPr="00756B70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national average for local food in </w:t>
      </w:r>
      <w:r w:rsidR="00F07F78" w:rsidRP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child nutrition programs.</w:t>
      </w:r>
    </w:p>
    <w:p w14:paraId="769711C5" w14:textId="77777777" w:rsidR="00F07F78" w:rsidRDefault="00F07F78" w:rsidP="00F07F78">
      <w:pPr>
        <w:contextualSpacing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</w:p>
    <w:p w14:paraId="4411F5E0" w14:textId="5C3538A9" w:rsidR="00756B70" w:rsidRDefault="00756B70" w:rsidP="00F07F78">
      <w:pPr>
        <w:spacing w:after="0"/>
        <w:contextualSpacing/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756B70"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Opportunities for </w:t>
      </w:r>
      <w:r w:rsidR="00F07F78" w:rsidRPr="00F07F78">
        <w:rPr>
          <w:rFonts w:ascii="Times New Roman" w:eastAsia="Aptos" w:hAnsi="Times New Roman" w:cs="Times New Roman"/>
          <w:b/>
          <w:bCs/>
          <w:color w:val="000000" w:themeColor="text1"/>
          <w:kern w:val="2"/>
          <w14:ligatures w14:val="standardContextual"/>
        </w:rPr>
        <w:t>Growth</w:t>
      </w:r>
    </w:p>
    <w:p w14:paraId="00125B5C" w14:textId="56EC9507" w:rsidR="00756B70" w:rsidRPr="00F07F78" w:rsidRDefault="00756B70" w:rsidP="00F07F78">
      <w:pPr>
        <w:pStyle w:val="ListParagraph"/>
        <w:numPr>
          <w:ilvl w:val="0"/>
          <w:numId w:val="14"/>
        </w:numPr>
        <w:spacing w:after="0"/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</w:pPr>
      <w:r w:rsidRP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Lack of standardization </w:t>
      </w:r>
      <w:r w:rsidR="00F07F78" w:rsidRP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in the supply chain of how sourcing information </w:t>
      </w:r>
      <w:r w:rsid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is </w:t>
      </w:r>
      <w:r w:rsidR="00F07F78" w:rsidRP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>communicated/recorded</w:t>
      </w:r>
      <w:r w:rsid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. </w:t>
      </w:r>
      <w:r w:rsidR="00F07F78" w:rsidRP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</w:t>
      </w:r>
    </w:p>
    <w:p w14:paraId="0D4E53C3" w14:textId="3E520EFD" w:rsidR="00756B70" w:rsidRPr="00E961AF" w:rsidRDefault="00756B70" w:rsidP="00F07F7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lastRenderedPageBreak/>
        <w:t>Support procurement process</w:t>
      </w:r>
      <w:r w:rsidR="00F07F78">
        <w:rPr>
          <w:rFonts w:ascii="Times New Roman" w:eastAsia="Aptos" w:hAnsi="Times New Roman" w:cs="Times New Roman"/>
          <w:color w:val="000000" w:themeColor="text1"/>
          <w:kern w:val="2"/>
          <w14:ligatures w14:val="standardContextual"/>
        </w:rPr>
        <w:t xml:space="preserve"> for schools and farms.</w:t>
      </w:r>
    </w:p>
    <w:p w14:paraId="1B88EA39" w14:textId="60B095F1" w:rsidR="0014698B" w:rsidRPr="000D76D4" w:rsidRDefault="00E961AF" w:rsidP="000D76D4">
      <w:pPr>
        <w:rPr>
          <w:rFonts w:ascii="Times New Roman" w:hAnsi="Times New Roman" w:cs="Times New Roman"/>
          <w:color w:val="000000" w:themeColor="text1"/>
        </w:rPr>
      </w:pPr>
      <w:r w:rsidRPr="000D76D4">
        <w:rPr>
          <w:rFonts w:ascii="Times New Roman" w:hAnsi="Times New Roman" w:cs="Times New Roman"/>
          <w:b/>
          <w:bCs/>
          <w:color w:val="000000" w:themeColor="text1"/>
        </w:rPr>
        <w:t xml:space="preserve">Facilitated </w:t>
      </w:r>
      <w:r w:rsidR="34F96BEB" w:rsidRPr="000D76D4">
        <w:rPr>
          <w:rFonts w:ascii="Times New Roman" w:hAnsi="Times New Roman" w:cs="Times New Roman"/>
          <w:b/>
          <w:bCs/>
          <w:color w:val="000000" w:themeColor="text1"/>
        </w:rPr>
        <w:t xml:space="preserve">Discussion </w:t>
      </w:r>
    </w:p>
    <w:p w14:paraId="1129124B" w14:textId="3B0EC491" w:rsidR="72C56A65" w:rsidRPr="000D76D4" w:rsidRDefault="72C56A65" w:rsidP="000D76D4">
      <w:pPr>
        <w:rPr>
          <w:rFonts w:ascii="Times New Roman" w:hAnsi="Times New Roman" w:cs="Times New Roman"/>
          <w:color w:val="000000" w:themeColor="text1"/>
        </w:rPr>
      </w:pPr>
      <w:r w:rsidRPr="7F348538">
        <w:rPr>
          <w:rFonts w:ascii="Times New Roman" w:hAnsi="Times New Roman" w:cs="Times New Roman"/>
          <w:color w:val="000000" w:themeColor="text1"/>
        </w:rPr>
        <w:t xml:space="preserve">Facilitated discussion </w:t>
      </w:r>
      <w:r w:rsidR="0FD375CA" w:rsidRPr="7F348538">
        <w:rPr>
          <w:rFonts w:ascii="Times New Roman" w:hAnsi="Times New Roman" w:cs="Times New Roman"/>
          <w:color w:val="000000" w:themeColor="text1"/>
        </w:rPr>
        <w:t xml:space="preserve">with </w:t>
      </w:r>
      <w:r w:rsidRPr="7F348538">
        <w:rPr>
          <w:rFonts w:ascii="Times New Roman" w:hAnsi="Times New Roman" w:cs="Times New Roman"/>
          <w:color w:val="000000" w:themeColor="text1"/>
        </w:rPr>
        <w:t>Commission members identified several key considerations when assessing the school nutrition environment, including:</w:t>
      </w:r>
    </w:p>
    <w:p w14:paraId="53EAB0A0" w14:textId="26DB0064" w:rsidR="72C56A65" w:rsidRDefault="72C56A65" w:rsidP="000D7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050117D">
        <w:rPr>
          <w:rFonts w:ascii="Times New Roman" w:hAnsi="Times New Roman" w:cs="Times New Roman"/>
          <w:color w:val="000000" w:themeColor="text1"/>
        </w:rPr>
        <w:t>Individual school capacity</w:t>
      </w:r>
    </w:p>
    <w:p w14:paraId="0DE7A3FB" w14:textId="68A44658" w:rsidR="72C56A65" w:rsidRDefault="72C56A65" w:rsidP="000D7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050117D">
        <w:rPr>
          <w:rFonts w:ascii="Times New Roman" w:hAnsi="Times New Roman" w:cs="Times New Roman"/>
          <w:color w:val="000000" w:themeColor="text1"/>
        </w:rPr>
        <w:t>Supporting schools for success</w:t>
      </w:r>
    </w:p>
    <w:p w14:paraId="17E6AD3B" w14:textId="1B06034D" w:rsidR="72C56A65" w:rsidRDefault="72C56A65" w:rsidP="000D7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050117D">
        <w:rPr>
          <w:rFonts w:ascii="Times New Roman" w:hAnsi="Times New Roman" w:cs="Times New Roman"/>
          <w:color w:val="000000" w:themeColor="text1"/>
        </w:rPr>
        <w:t>Consideration of dietary fiber</w:t>
      </w:r>
    </w:p>
    <w:p w14:paraId="013FA046" w14:textId="12FAA934" w:rsidR="72C56A65" w:rsidRDefault="72C56A65" w:rsidP="000D7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050117D">
        <w:rPr>
          <w:rFonts w:ascii="Times New Roman" w:hAnsi="Times New Roman" w:cs="Times New Roman"/>
          <w:color w:val="000000" w:themeColor="text1"/>
        </w:rPr>
        <w:t>Consideration of milk and vegetarian options to meet dietary needs and cultural/religious preferences</w:t>
      </w:r>
    </w:p>
    <w:p w14:paraId="57F77DE5" w14:textId="5485C3A8" w:rsidR="72C56A65" w:rsidRDefault="72C56A65" w:rsidP="000D7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050117D">
        <w:rPr>
          <w:rFonts w:ascii="Times New Roman" w:hAnsi="Times New Roman" w:cs="Times New Roman"/>
          <w:color w:val="000000" w:themeColor="text1"/>
        </w:rPr>
        <w:t>Importance of sufficient seat time</w:t>
      </w:r>
    </w:p>
    <w:p w14:paraId="423A823A" w14:textId="643733AA" w:rsidR="455C534F" w:rsidRDefault="455C534F" w:rsidP="000D7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050117D">
        <w:rPr>
          <w:rFonts w:ascii="Times New Roman" w:hAnsi="Times New Roman" w:cs="Times New Roman"/>
          <w:color w:val="000000" w:themeColor="text1"/>
        </w:rPr>
        <w:t xml:space="preserve">Timing </w:t>
      </w:r>
      <w:r w:rsidR="72C56A65" w:rsidRPr="7050117D">
        <w:rPr>
          <w:rFonts w:ascii="Times New Roman" w:hAnsi="Times New Roman" w:cs="Times New Roman"/>
          <w:color w:val="000000" w:themeColor="text1"/>
        </w:rPr>
        <w:t>of recess</w:t>
      </w:r>
    </w:p>
    <w:p w14:paraId="6124430E" w14:textId="5F706AA1" w:rsidR="72C56A65" w:rsidRDefault="72C56A65" w:rsidP="000D7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050117D">
        <w:rPr>
          <w:rFonts w:ascii="Times New Roman" w:hAnsi="Times New Roman" w:cs="Times New Roman"/>
          <w:color w:val="000000" w:themeColor="text1"/>
        </w:rPr>
        <w:t>Need to promote workforce development and retention</w:t>
      </w:r>
    </w:p>
    <w:p w14:paraId="5A9F3709" w14:textId="4D570BEC" w:rsidR="72C56A65" w:rsidRDefault="72C56A65" w:rsidP="000D7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050117D">
        <w:rPr>
          <w:rFonts w:ascii="Times New Roman" w:hAnsi="Times New Roman" w:cs="Times New Roman"/>
          <w:color w:val="000000" w:themeColor="text1"/>
        </w:rPr>
        <w:t>Need to align recommendations with health equity efforts</w:t>
      </w:r>
    </w:p>
    <w:p w14:paraId="6FCD0EEE" w14:textId="52016FF5" w:rsidR="00DE2DDB" w:rsidRDefault="72C56A65" w:rsidP="009513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050117D">
        <w:rPr>
          <w:rFonts w:ascii="Times New Roman" w:hAnsi="Times New Roman" w:cs="Times New Roman"/>
          <w:color w:val="000000" w:themeColor="text1"/>
        </w:rPr>
        <w:t xml:space="preserve">Consideration of how existing efforts and </w:t>
      </w:r>
      <w:r w:rsidR="00DE2DDB">
        <w:rPr>
          <w:rFonts w:ascii="Times New Roman" w:hAnsi="Times New Roman" w:cs="Times New Roman"/>
          <w:color w:val="000000" w:themeColor="text1"/>
        </w:rPr>
        <w:t>policies</w:t>
      </w:r>
      <w:r w:rsidRPr="7050117D">
        <w:rPr>
          <w:rFonts w:ascii="Times New Roman" w:hAnsi="Times New Roman" w:cs="Times New Roman"/>
          <w:color w:val="000000" w:themeColor="text1"/>
        </w:rPr>
        <w:t xml:space="preserve"> are meeting needs</w:t>
      </w:r>
    </w:p>
    <w:p w14:paraId="7DAE2179" w14:textId="26002D0D" w:rsidR="00CC799E" w:rsidRPr="00DE2DDB" w:rsidRDefault="72C56A65" w:rsidP="009513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E2DDB">
        <w:rPr>
          <w:rFonts w:ascii="Times New Roman" w:hAnsi="Times New Roman" w:cs="Times New Roman"/>
          <w:color w:val="000000" w:themeColor="text1"/>
        </w:rPr>
        <w:t>Consideration of any unintended consequences of recommendations</w:t>
      </w:r>
    </w:p>
    <w:p w14:paraId="16260B14" w14:textId="315897BA" w:rsidR="00885FC5" w:rsidRPr="00885FC5" w:rsidRDefault="00885FC5" w:rsidP="00885F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85FC5">
        <w:rPr>
          <w:rFonts w:ascii="Times New Roman" w:hAnsi="Times New Roman" w:cs="Times New Roman"/>
          <w:b/>
          <w:bCs/>
          <w:color w:val="000000" w:themeColor="text1"/>
        </w:rPr>
        <w:t>Next Steps</w:t>
      </w:r>
    </w:p>
    <w:p w14:paraId="28A0FF98" w14:textId="359414A8" w:rsidR="00885FC5" w:rsidRPr="00885FC5" w:rsidRDefault="00885FC5" w:rsidP="00885FC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DC7C177">
        <w:rPr>
          <w:rFonts w:ascii="Times New Roman" w:hAnsi="Times New Roman" w:cs="Times New Roman"/>
          <w:color w:val="000000" w:themeColor="text1"/>
        </w:rPr>
        <w:t xml:space="preserve">Commission members can submit </w:t>
      </w:r>
      <w:r w:rsidR="402517AA" w:rsidRPr="7DC7C177">
        <w:rPr>
          <w:rFonts w:ascii="Times New Roman" w:hAnsi="Times New Roman" w:cs="Times New Roman"/>
          <w:color w:val="000000" w:themeColor="text1"/>
        </w:rPr>
        <w:t xml:space="preserve">helpful resources, </w:t>
      </w:r>
      <w:r w:rsidRPr="7DC7C177">
        <w:rPr>
          <w:rFonts w:ascii="Times New Roman" w:hAnsi="Times New Roman" w:cs="Times New Roman"/>
          <w:color w:val="000000" w:themeColor="text1"/>
        </w:rPr>
        <w:t xml:space="preserve">additional comments, suggestions to </w:t>
      </w:r>
      <w:r w:rsidR="00F87DDF">
        <w:rPr>
          <w:rFonts w:ascii="Times New Roman" w:hAnsi="Times New Roman" w:cs="Times New Roman"/>
          <w:color w:val="000000" w:themeColor="text1"/>
        </w:rPr>
        <w:t>the agenda, etc.,</w:t>
      </w:r>
      <w:r w:rsidRPr="7DC7C177">
        <w:rPr>
          <w:rFonts w:ascii="Times New Roman" w:hAnsi="Times New Roman" w:cs="Times New Roman"/>
          <w:color w:val="000000" w:themeColor="text1"/>
        </w:rPr>
        <w:t xml:space="preserve"> to co-chairs via email. </w:t>
      </w:r>
    </w:p>
    <w:p w14:paraId="140A4345" w14:textId="4097CAB0" w:rsidR="00885FC5" w:rsidRPr="00885FC5" w:rsidRDefault="00F87DDF" w:rsidP="00FC592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7F348538">
        <w:rPr>
          <w:rFonts w:ascii="Times New Roman" w:hAnsi="Times New Roman" w:cs="Times New Roman"/>
          <w:color w:val="000000" w:themeColor="text1"/>
        </w:rPr>
        <w:t xml:space="preserve">The goal of this </w:t>
      </w:r>
      <w:r w:rsidR="4A21FC5F" w:rsidRPr="7F348538">
        <w:rPr>
          <w:rFonts w:ascii="Times New Roman" w:hAnsi="Times New Roman" w:cs="Times New Roman"/>
          <w:color w:val="000000" w:themeColor="text1"/>
        </w:rPr>
        <w:t>C</w:t>
      </w:r>
      <w:r w:rsidRPr="7F348538">
        <w:rPr>
          <w:rFonts w:ascii="Times New Roman" w:hAnsi="Times New Roman" w:cs="Times New Roman"/>
          <w:color w:val="000000" w:themeColor="text1"/>
        </w:rPr>
        <w:t xml:space="preserve">ommission is to prepare a report by the </w:t>
      </w:r>
      <w:r w:rsidR="00885FC5" w:rsidRPr="7F348538">
        <w:rPr>
          <w:rFonts w:ascii="Times New Roman" w:hAnsi="Times New Roman" w:cs="Times New Roman"/>
          <w:color w:val="000000" w:themeColor="text1"/>
        </w:rPr>
        <w:t xml:space="preserve">end of March. The Commission can’t set standards but can make recommendations in the report. </w:t>
      </w:r>
    </w:p>
    <w:p w14:paraId="4059EB6F" w14:textId="4F286E8F" w:rsidR="00885FC5" w:rsidRPr="00885FC5" w:rsidRDefault="00FC5928" w:rsidP="003E53DC">
      <w:pPr>
        <w:rPr>
          <w:rFonts w:ascii="Times New Roman" w:hAnsi="Times New Roman" w:cs="Times New Roman"/>
          <w:color w:val="000000" w:themeColor="text1"/>
        </w:rPr>
      </w:pPr>
      <w:r w:rsidRPr="49A39C2A">
        <w:rPr>
          <w:rFonts w:ascii="Times New Roman" w:hAnsi="Times New Roman" w:cs="Times New Roman"/>
          <w:color w:val="000000" w:themeColor="text1"/>
        </w:rPr>
        <w:t xml:space="preserve">Adjourned at 10:51 am, on motion of Kumara Sidharath, seconded by Juliana Cohen. Commission to meet again on Wednesday, January 22, </w:t>
      </w:r>
      <w:r w:rsidR="68F75267" w:rsidRPr="49A39C2A">
        <w:rPr>
          <w:rFonts w:ascii="Times New Roman" w:hAnsi="Times New Roman" w:cs="Times New Roman"/>
          <w:color w:val="000000" w:themeColor="text1"/>
        </w:rPr>
        <w:t>2025,</w:t>
      </w:r>
      <w:r w:rsidRPr="49A39C2A">
        <w:rPr>
          <w:rFonts w:ascii="Times New Roman" w:hAnsi="Times New Roman" w:cs="Times New Roman"/>
          <w:color w:val="000000" w:themeColor="text1"/>
        </w:rPr>
        <w:t xml:space="preserve"> at 9:00 am.</w:t>
      </w:r>
    </w:p>
    <w:p w14:paraId="725B71F3" w14:textId="265FB2C5" w:rsidR="003E53DC" w:rsidRDefault="00FC5928" w:rsidP="003E53DC">
      <w:pPr>
        <w:rPr>
          <w:rFonts w:ascii="Times New Roman" w:hAnsi="Times New Roman" w:cs="Times New Roman"/>
          <w:b/>
          <w:bCs/>
        </w:rPr>
      </w:pPr>
      <w:r w:rsidRPr="00FC5928">
        <w:rPr>
          <w:rFonts w:ascii="Times New Roman" w:hAnsi="Times New Roman" w:cs="Times New Roman"/>
          <w:b/>
          <w:bCs/>
        </w:rPr>
        <w:t>D</w:t>
      </w:r>
      <w:r w:rsidR="003E53DC" w:rsidRPr="00FC5928">
        <w:rPr>
          <w:rFonts w:ascii="Times New Roman" w:hAnsi="Times New Roman" w:cs="Times New Roman"/>
          <w:b/>
          <w:bCs/>
        </w:rPr>
        <w:t xml:space="preserve">ocuments </w:t>
      </w:r>
      <w:r w:rsidRPr="00FC5928">
        <w:rPr>
          <w:rFonts w:ascii="Times New Roman" w:hAnsi="Times New Roman" w:cs="Times New Roman"/>
          <w:b/>
          <w:bCs/>
        </w:rPr>
        <w:t>Used During Discussion:</w:t>
      </w:r>
    </w:p>
    <w:p w14:paraId="2F8D0159" w14:textId="749E628A" w:rsidR="00FC5928" w:rsidRPr="00FC5928" w:rsidRDefault="00FC5928" w:rsidP="00FC592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SMNSC Slide Deck </w:t>
      </w:r>
    </w:p>
    <w:p w14:paraId="5D056C86" w14:textId="125EC0DD" w:rsidR="00E64B2F" w:rsidRPr="003E53DC" w:rsidRDefault="00E64B2F" w:rsidP="003E53DC">
      <w:pPr>
        <w:rPr>
          <w:rFonts w:ascii="Times New Roman" w:hAnsi="Times New Roman" w:cs="Times New Roman"/>
        </w:rPr>
      </w:pPr>
    </w:p>
    <w:sectPr w:rsidR="00E64B2F" w:rsidRPr="003E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B16"/>
    <w:multiLevelType w:val="hybridMultilevel"/>
    <w:tmpl w:val="B3CC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291F"/>
    <w:multiLevelType w:val="hybridMultilevel"/>
    <w:tmpl w:val="AB1A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BFE"/>
    <w:multiLevelType w:val="hybridMultilevel"/>
    <w:tmpl w:val="63C4AC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8D8A14"/>
    <w:multiLevelType w:val="hybridMultilevel"/>
    <w:tmpl w:val="FFFFFFFF"/>
    <w:lvl w:ilvl="0" w:tplc="26E6A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08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96D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6B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AA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EB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4D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4B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AE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2E7"/>
    <w:multiLevelType w:val="hybridMultilevel"/>
    <w:tmpl w:val="CBB0B6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F4E35E0"/>
    <w:multiLevelType w:val="hybridMultilevel"/>
    <w:tmpl w:val="FD1A8B3A"/>
    <w:lvl w:ilvl="0" w:tplc="D4FE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896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26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EB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2C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41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4C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9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8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806EC"/>
    <w:multiLevelType w:val="hybridMultilevel"/>
    <w:tmpl w:val="866C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F0700"/>
    <w:multiLevelType w:val="hybridMultilevel"/>
    <w:tmpl w:val="55DE8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111642"/>
    <w:multiLevelType w:val="hybridMultilevel"/>
    <w:tmpl w:val="4F6C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F412E"/>
    <w:multiLevelType w:val="hybridMultilevel"/>
    <w:tmpl w:val="9848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64CE6"/>
    <w:multiLevelType w:val="hybridMultilevel"/>
    <w:tmpl w:val="90FE0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75317"/>
    <w:multiLevelType w:val="hybridMultilevel"/>
    <w:tmpl w:val="9AE6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5491E"/>
    <w:multiLevelType w:val="hybridMultilevel"/>
    <w:tmpl w:val="B574BCA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30744AC"/>
    <w:multiLevelType w:val="hybridMultilevel"/>
    <w:tmpl w:val="C602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83CF9"/>
    <w:multiLevelType w:val="hybridMultilevel"/>
    <w:tmpl w:val="AF1C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B3748"/>
    <w:multiLevelType w:val="hybridMultilevel"/>
    <w:tmpl w:val="234EE2D4"/>
    <w:lvl w:ilvl="0" w:tplc="8A58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2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62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4F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23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2B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4F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660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CD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E00C47"/>
    <w:multiLevelType w:val="hybridMultilevel"/>
    <w:tmpl w:val="463AA372"/>
    <w:lvl w:ilvl="0" w:tplc="B5E80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434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C6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8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85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2D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0D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61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6B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BC66476"/>
    <w:multiLevelType w:val="hybridMultilevel"/>
    <w:tmpl w:val="C4C6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D1477"/>
    <w:multiLevelType w:val="hybridMultilevel"/>
    <w:tmpl w:val="8878FE88"/>
    <w:lvl w:ilvl="0" w:tplc="6DB2C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8E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E6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AA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521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88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A9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2A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2F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98555608">
    <w:abstractNumId w:val="3"/>
  </w:num>
  <w:num w:numId="2" w16cid:durableId="335422497">
    <w:abstractNumId w:val="9"/>
  </w:num>
  <w:num w:numId="3" w16cid:durableId="17121601">
    <w:abstractNumId w:val="2"/>
  </w:num>
  <w:num w:numId="4" w16cid:durableId="997734412">
    <w:abstractNumId w:val="13"/>
  </w:num>
  <w:num w:numId="5" w16cid:durableId="1317688359">
    <w:abstractNumId w:val="6"/>
  </w:num>
  <w:num w:numId="6" w16cid:durableId="1630208880">
    <w:abstractNumId w:val="4"/>
  </w:num>
  <w:num w:numId="7" w16cid:durableId="319506512">
    <w:abstractNumId w:val="12"/>
  </w:num>
  <w:num w:numId="8" w16cid:durableId="1305354707">
    <w:abstractNumId w:val="10"/>
  </w:num>
  <w:num w:numId="9" w16cid:durableId="1013921585">
    <w:abstractNumId w:val="15"/>
  </w:num>
  <w:num w:numId="10" w16cid:durableId="171993551">
    <w:abstractNumId w:val="18"/>
  </w:num>
  <w:num w:numId="11" w16cid:durableId="2060326470">
    <w:abstractNumId w:val="7"/>
  </w:num>
  <w:num w:numId="12" w16cid:durableId="701633279">
    <w:abstractNumId w:val="16"/>
  </w:num>
  <w:num w:numId="13" w16cid:durableId="1173641885">
    <w:abstractNumId w:val="1"/>
  </w:num>
  <w:num w:numId="14" w16cid:durableId="2144345939">
    <w:abstractNumId w:val="11"/>
  </w:num>
  <w:num w:numId="15" w16cid:durableId="499273960">
    <w:abstractNumId w:val="5"/>
  </w:num>
  <w:num w:numId="16" w16cid:durableId="2084450161">
    <w:abstractNumId w:val="8"/>
  </w:num>
  <w:num w:numId="17" w16cid:durableId="414597066">
    <w:abstractNumId w:val="14"/>
  </w:num>
  <w:num w:numId="18" w16cid:durableId="896476998">
    <w:abstractNumId w:val="17"/>
  </w:num>
  <w:num w:numId="19" w16cid:durableId="123076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DC"/>
    <w:rsid w:val="0000482F"/>
    <w:rsid w:val="00014029"/>
    <w:rsid w:val="00094C01"/>
    <w:rsid w:val="000A1A57"/>
    <w:rsid w:val="000C0E49"/>
    <w:rsid w:val="000D76D4"/>
    <w:rsid w:val="000F7581"/>
    <w:rsid w:val="00115F84"/>
    <w:rsid w:val="00123748"/>
    <w:rsid w:val="0013197B"/>
    <w:rsid w:val="0014698B"/>
    <w:rsid w:val="0019134B"/>
    <w:rsid w:val="001C1BDF"/>
    <w:rsid w:val="001D2FDF"/>
    <w:rsid w:val="001E11CE"/>
    <w:rsid w:val="002176ED"/>
    <w:rsid w:val="00235B36"/>
    <w:rsid w:val="00252C41"/>
    <w:rsid w:val="00261ED4"/>
    <w:rsid w:val="00276903"/>
    <w:rsid w:val="00282AF1"/>
    <w:rsid w:val="00286174"/>
    <w:rsid w:val="002962A2"/>
    <w:rsid w:val="002A65C1"/>
    <w:rsid w:val="002B5ADC"/>
    <w:rsid w:val="002D6DA8"/>
    <w:rsid w:val="002E3447"/>
    <w:rsid w:val="00313431"/>
    <w:rsid w:val="0034644D"/>
    <w:rsid w:val="003E53DC"/>
    <w:rsid w:val="0047664F"/>
    <w:rsid w:val="0051189D"/>
    <w:rsid w:val="00517DEF"/>
    <w:rsid w:val="00543CCD"/>
    <w:rsid w:val="00560215"/>
    <w:rsid w:val="005957F7"/>
    <w:rsid w:val="005B3A1B"/>
    <w:rsid w:val="005E3AFF"/>
    <w:rsid w:val="005E4307"/>
    <w:rsid w:val="005E6E05"/>
    <w:rsid w:val="005F2428"/>
    <w:rsid w:val="00614264"/>
    <w:rsid w:val="006A5A43"/>
    <w:rsid w:val="006D34CA"/>
    <w:rsid w:val="006F19DC"/>
    <w:rsid w:val="00756B70"/>
    <w:rsid w:val="00762C9F"/>
    <w:rsid w:val="00766BF8"/>
    <w:rsid w:val="00792E7A"/>
    <w:rsid w:val="007B16F2"/>
    <w:rsid w:val="007F5DA4"/>
    <w:rsid w:val="00816062"/>
    <w:rsid w:val="0084145E"/>
    <w:rsid w:val="008546E9"/>
    <w:rsid w:val="00885FC5"/>
    <w:rsid w:val="00892CB9"/>
    <w:rsid w:val="008D2288"/>
    <w:rsid w:val="0091268F"/>
    <w:rsid w:val="009513D2"/>
    <w:rsid w:val="009A5E1D"/>
    <w:rsid w:val="009C2796"/>
    <w:rsid w:val="009D68B8"/>
    <w:rsid w:val="009E0624"/>
    <w:rsid w:val="00A03963"/>
    <w:rsid w:val="00A17928"/>
    <w:rsid w:val="00A36592"/>
    <w:rsid w:val="00A91A43"/>
    <w:rsid w:val="00AC125A"/>
    <w:rsid w:val="00AC3BB7"/>
    <w:rsid w:val="00BC1B28"/>
    <w:rsid w:val="00C00ED0"/>
    <w:rsid w:val="00C17C81"/>
    <w:rsid w:val="00C26BD6"/>
    <w:rsid w:val="00C424FC"/>
    <w:rsid w:val="00C73CE8"/>
    <w:rsid w:val="00C80E5B"/>
    <w:rsid w:val="00C93F2E"/>
    <w:rsid w:val="00CA571E"/>
    <w:rsid w:val="00CC4D67"/>
    <w:rsid w:val="00CC5AB5"/>
    <w:rsid w:val="00CC799E"/>
    <w:rsid w:val="00D27B21"/>
    <w:rsid w:val="00D417CF"/>
    <w:rsid w:val="00D6091C"/>
    <w:rsid w:val="00D71C97"/>
    <w:rsid w:val="00D737BE"/>
    <w:rsid w:val="00D844EF"/>
    <w:rsid w:val="00DA7838"/>
    <w:rsid w:val="00DE2DDB"/>
    <w:rsid w:val="00E01EA5"/>
    <w:rsid w:val="00E37C89"/>
    <w:rsid w:val="00E60E4B"/>
    <w:rsid w:val="00E64B2F"/>
    <w:rsid w:val="00E961AF"/>
    <w:rsid w:val="00F00027"/>
    <w:rsid w:val="00F07F78"/>
    <w:rsid w:val="00F136CA"/>
    <w:rsid w:val="00F41A5D"/>
    <w:rsid w:val="00F53BA6"/>
    <w:rsid w:val="00F87DDF"/>
    <w:rsid w:val="00F92B08"/>
    <w:rsid w:val="00FB5703"/>
    <w:rsid w:val="00FC5928"/>
    <w:rsid w:val="00FF578B"/>
    <w:rsid w:val="02B7E35A"/>
    <w:rsid w:val="036DFB27"/>
    <w:rsid w:val="0406DBA1"/>
    <w:rsid w:val="067DD419"/>
    <w:rsid w:val="07074263"/>
    <w:rsid w:val="072B8BC3"/>
    <w:rsid w:val="089189E0"/>
    <w:rsid w:val="0AFA13D4"/>
    <w:rsid w:val="0C4D714C"/>
    <w:rsid w:val="0F032F9B"/>
    <w:rsid w:val="0F33471D"/>
    <w:rsid w:val="0FC78700"/>
    <w:rsid w:val="0FD375CA"/>
    <w:rsid w:val="13389603"/>
    <w:rsid w:val="13B3A0C2"/>
    <w:rsid w:val="145C8628"/>
    <w:rsid w:val="1537AA5B"/>
    <w:rsid w:val="1761A312"/>
    <w:rsid w:val="1AB066FC"/>
    <w:rsid w:val="1E81C23A"/>
    <w:rsid w:val="1F9686A6"/>
    <w:rsid w:val="218A57C2"/>
    <w:rsid w:val="24744978"/>
    <w:rsid w:val="24AF24F0"/>
    <w:rsid w:val="254000E5"/>
    <w:rsid w:val="2AB6065F"/>
    <w:rsid w:val="2AD95103"/>
    <w:rsid w:val="30219DC1"/>
    <w:rsid w:val="30664023"/>
    <w:rsid w:val="31064630"/>
    <w:rsid w:val="3436EE9E"/>
    <w:rsid w:val="34F96BEB"/>
    <w:rsid w:val="39F1741D"/>
    <w:rsid w:val="3AFD5AB8"/>
    <w:rsid w:val="3F9E670F"/>
    <w:rsid w:val="402517AA"/>
    <w:rsid w:val="420A5DF5"/>
    <w:rsid w:val="422B49F7"/>
    <w:rsid w:val="42BC5DD8"/>
    <w:rsid w:val="44BC5637"/>
    <w:rsid w:val="455C534F"/>
    <w:rsid w:val="46B531CA"/>
    <w:rsid w:val="4809CCB3"/>
    <w:rsid w:val="49486DFC"/>
    <w:rsid w:val="49A39C2A"/>
    <w:rsid w:val="4A21FC5F"/>
    <w:rsid w:val="4DB4D031"/>
    <w:rsid w:val="5407E28F"/>
    <w:rsid w:val="55D07304"/>
    <w:rsid w:val="59A304BB"/>
    <w:rsid w:val="5C4AE695"/>
    <w:rsid w:val="5CF41275"/>
    <w:rsid w:val="60AE45E8"/>
    <w:rsid w:val="612D764A"/>
    <w:rsid w:val="62BF912A"/>
    <w:rsid w:val="68002F31"/>
    <w:rsid w:val="68527B50"/>
    <w:rsid w:val="68F75267"/>
    <w:rsid w:val="6ADB2222"/>
    <w:rsid w:val="6D9D691A"/>
    <w:rsid w:val="7050117D"/>
    <w:rsid w:val="72C56A65"/>
    <w:rsid w:val="730B976B"/>
    <w:rsid w:val="77A96200"/>
    <w:rsid w:val="7814E0F4"/>
    <w:rsid w:val="78511695"/>
    <w:rsid w:val="7CB4B92A"/>
    <w:rsid w:val="7D33BCDB"/>
    <w:rsid w:val="7DC7C177"/>
    <w:rsid w:val="7E91BBBF"/>
    <w:rsid w:val="7F348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87E7B"/>
  <w15:chartTrackingRefBased/>
  <w15:docId w15:val="{879FEF38-EBFB-416A-8067-F154D15E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3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3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3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3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3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4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4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2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4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42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10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2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295554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s.usda.gov/cn/school-nutrition-standards-updates" TargetMode="External"/><Relationship Id="rId5" Type="http://schemas.openxmlformats.org/officeDocument/2006/relationships/hyperlink" Target="https://budget.digital.mass.gov/summary/fy24/outside-section/section-77-school-meal-nutrition-standards-commiss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Good, Nicole (DESE)</dc:creator>
  <cp:keywords/>
  <dc:description/>
  <cp:lastModifiedBy>Harrison, Deborah (EHS)</cp:lastModifiedBy>
  <cp:revision>2</cp:revision>
  <dcterms:created xsi:type="dcterms:W3CDTF">2025-03-24T12:48:00Z</dcterms:created>
  <dcterms:modified xsi:type="dcterms:W3CDTF">2025-03-24T12:48:00Z</dcterms:modified>
</cp:coreProperties>
</file>