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49BF1" w14:textId="77777777" w:rsidR="00DE5620" w:rsidRPr="00450E81" w:rsidRDefault="00DE5620">
      <w:pPr>
        <w:rPr>
          <w:sz w:val="2"/>
          <w:szCs w:val="2"/>
        </w:rPr>
        <w:sectPr w:rsidR="00DE5620" w:rsidRPr="00450E81" w:rsidSect="00F526A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360" w:bottom="936" w:left="360" w:header="360" w:footer="0" w:gutter="0"/>
          <w:cols w:space="720"/>
          <w:formProt w:val="0"/>
          <w:titlePg/>
          <w:docGrid w:linePitch="360"/>
        </w:sectPr>
      </w:pPr>
    </w:p>
    <w:p w14:paraId="151F6231" w14:textId="77777777" w:rsidR="005B28A5" w:rsidRPr="00E8262B" w:rsidRDefault="005B28A5" w:rsidP="005E3208">
      <w:pPr>
        <w:pStyle w:val="Heading1"/>
        <w:jc w:val="left"/>
        <w:rPr>
          <w:rStyle w:val="Strong"/>
          <w:rFonts w:ascii="Times New Roman" w:hAnsi="Times New Roman"/>
          <w:sz w:val="20"/>
        </w:rPr>
      </w:pPr>
    </w:p>
    <w:p w14:paraId="2ACBF6C8" w14:textId="7AC7C473" w:rsidR="005E3208" w:rsidRPr="005E3208" w:rsidRDefault="00C47BCC" w:rsidP="00C47BC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Public Meeting Minutes</w:t>
      </w:r>
    </w:p>
    <w:p w14:paraId="6DC7203C" w14:textId="77777777" w:rsidR="005E3208" w:rsidRDefault="005E3208" w:rsidP="005E32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B2C85E0" w14:textId="77777777" w:rsidR="005E3208" w:rsidRDefault="005E3208" w:rsidP="005E320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  <w:r>
        <w:rPr>
          <w:rStyle w:val="normaltextrun"/>
          <w:color w:val="000000"/>
        </w:rPr>
        <w:t xml:space="preserve">Date: </w:t>
      </w:r>
      <w:r w:rsidR="00D27E9B">
        <w:rPr>
          <w:rStyle w:val="normaltextrun"/>
          <w:color w:val="000000"/>
        </w:rPr>
        <w:t>Tue</w:t>
      </w:r>
      <w:r>
        <w:rPr>
          <w:rStyle w:val="normaltextrun"/>
          <w:color w:val="000000"/>
        </w:rPr>
        <w:t xml:space="preserve">sday, October </w:t>
      </w:r>
      <w:r w:rsidR="00D27E9B">
        <w:rPr>
          <w:rStyle w:val="normaltextrun"/>
          <w:color w:val="000000"/>
        </w:rPr>
        <w:t>17</w:t>
      </w:r>
      <w:r>
        <w:rPr>
          <w:rStyle w:val="normaltextrun"/>
          <w:color w:val="000000"/>
        </w:rPr>
        <w:t>, 2023</w:t>
      </w:r>
      <w:r>
        <w:rPr>
          <w:rStyle w:val="eop"/>
          <w:color w:val="000000"/>
        </w:rPr>
        <w:t> </w:t>
      </w:r>
    </w:p>
    <w:p w14:paraId="4618A164" w14:textId="77777777" w:rsidR="005E3208" w:rsidRDefault="005E3208" w:rsidP="005E320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6BC5DA33" w14:textId="0FE619FF" w:rsidR="005E3208" w:rsidRPr="006055C7" w:rsidRDefault="005E3208" w:rsidP="006055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2"/>
          <w:szCs w:val="22"/>
        </w:rPr>
      </w:pPr>
      <w:r>
        <w:rPr>
          <w:rStyle w:val="normaltextrun"/>
          <w:color w:val="000000"/>
        </w:rPr>
        <w:t xml:space="preserve">Time: </w:t>
      </w:r>
      <w:r w:rsidR="00D27E9B">
        <w:rPr>
          <w:rStyle w:val="normaltextrun"/>
          <w:color w:val="000000"/>
        </w:rPr>
        <w:t>1</w:t>
      </w:r>
      <w:r>
        <w:rPr>
          <w:rStyle w:val="normaltextrun"/>
          <w:color w:val="000000"/>
        </w:rPr>
        <w:t>:</w:t>
      </w:r>
      <w:r w:rsidR="00D27E9B">
        <w:rPr>
          <w:rStyle w:val="normaltextrun"/>
          <w:color w:val="000000"/>
        </w:rPr>
        <w:t>3</w:t>
      </w:r>
      <w:r>
        <w:rPr>
          <w:rStyle w:val="normaltextrun"/>
          <w:color w:val="000000"/>
        </w:rPr>
        <w:t xml:space="preserve">0 </w:t>
      </w:r>
      <w:r w:rsidR="0023031A">
        <w:rPr>
          <w:rStyle w:val="normaltextrun"/>
          <w:color w:val="000000"/>
          <w:sz w:val="22"/>
          <w:szCs w:val="22"/>
        </w:rPr>
        <w:t>p.m.</w:t>
      </w:r>
      <w:r w:rsidR="006055C7">
        <w:rPr>
          <w:rFonts w:ascii="Segoe UI" w:hAnsi="Segoe UI" w:cs="Segoe UI"/>
          <w:color w:val="000000"/>
          <w:sz w:val="22"/>
          <w:szCs w:val="22"/>
        </w:rPr>
        <w:t xml:space="preserve"> </w:t>
      </w:r>
      <w:r>
        <w:rPr>
          <w:rStyle w:val="normaltextrun"/>
          <w:color w:val="000000"/>
        </w:rPr>
        <w:t xml:space="preserve">– </w:t>
      </w:r>
      <w:r w:rsidR="00D27E9B">
        <w:rPr>
          <w:rStyle w:val="normaltextrun"/>
          <w:color w:val="000000"/>
        </w:rPr>
        <w:t>3</w:t>
      </w:r>
      <w:r>
        <w:rPr>
          <w:rStyle w:val="normaltextrun"/>
          <w:color w:val="000000"/>
        </w:rPr>
        <w:t>:</w:t>
      </w:r>
      <w:r w:rsidR="00D27E9B">
        <w:rPr>
          <w:rStyle w:val="normaltextrun"/>
          <w:color w:val="000000"/>
        </w:rPr>
        <w:t>3</w:t>
      </w:r>
      <w:r>
        <w:rPr>
          <w:rStyle w:val="normaltextrun"/>
          <w:color w:val="000000"/>
        </w:rPr>
        <w:t xml:space="preserve">0 </w:t>
      </w:r>
      <w:r w:rsidR="0023031A">
        <w:rPr>
          <w:rStyle w:val="normaltextrun"/>
          <w:color w:val="000000"/>
          <w:sz w:val="22"/>
          <w:szCs w:val="22"/>
        </w:rPr>
        <w:t>p.m.</w:t>
      </w:r>
    </w:p>
    <w:p w14:paraId="2050B816" w14:textId="77777777" w:rsidR="005E3208" w:rsidRDefault="00705D20" w:rsidP="005E3208">
      <w:pPr>
        <w:jc w:val="center"/>
        <w:rPr>
          <w:b/>
          <w:bCs/>
          <w:color w:val="252424"/>
          <w:sz w:val="21"/>
          <w:szCs w:val="21"/>
        </w:rPr>
      </w:pPr>
      <w:r>
        <w:rPr>
          <w:b/>
          <w:bCs/>
          <w:color w:val="252424"/>
          <w:sz w:val="21"/>
          <w:szCs w:val="21"/>
        </w:rPr>
        <w:t>Virtual Meeting</w:t>
      </w:r>
    </w:p>
    <w:p w14:paraId="0C7F4353" w14:textId="77777777" w:rsidR="006055C7" w:rsidRDefault="006055C7" w:rsidP="00C47BCC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sz w:val="22"/>
          <w:szCs w:val="22"/>
        </w:rPr>
      </w:pPr>
    </w:p>
    <w:p w14:paraId="52AFDAC9" w14:textId="097FF24E" w:rsidR="00C47BCC" w:rsidRPr="00793744" w:rsidRDefault="00C47BCC" w:rsidP="00C47BC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 xml:space="preserve">The meeting was called to order at 1:32 </w:t>
      </w:r>
      <w:r w:rsidR="0023031A">
        <w:rPr>
          <w:rStyle w:val="normaltextrun"/>
          <w:color w:val="000000"/>
          <w:sz w:val="22"/>
          <w:szCs w:val="22"/>
        </w:rPr>
        <w:t>p.m.</w:t>
      </w:r>
    </w:p>
    <w:p w14:paraId="3F693161" w14:textId="77777777" w:rsidR="00C47BCC" w:rsidRDefault="00C47BCC" w:rsidP="00C47BC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eop"/>
          <w:color w:val="000000"/>
          <w:sz w:val="22"/>
          <w:szCs w:val="22"/>
        </w:rPr>
        <w:t> </w:t>
      </w:r>
    </w:p>
    <w:p w14:paraId="41982058" w14:textId="77777777" w:rsidR="00C47BCC" w:rsidRPr="00793744" w:rsidRDefault="00C47BCC" w:rsidP="00C47BCC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ind w:left="360" w:firstLine="0"/>
        <w:textAlignment w:val="baseline"/>
        <w:rPr>
          <w:rStyle w:val="normaltextrun"/>
        </w:rPr>
      </w:pPr>
      <w:r>
        <w:rPr>
          <w:rStyle w:val="normaltextrun"/>
          <w:color w:val="000000"/>
          <w:sz w:val="22"/>
          <w:szCs w:val="22"/>
        </w:rPr>
        <w:t>Roll Call</w:t>
      </w:r>
    </w:p>
    <w:p w14:paraId="041D9C1A" w14:textId="77777777" w:rsidR="00C47BCC" w:rsidRPr="00D674FC" w:rsidRDefault="00C47BCC" w:rsidP="00C47BCC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  <w:u w:val="single"/>
        </w:rPr>
      </w:pPr>
      <w:r w:rsidRPr="00D674FC">
        <w:rPr>
          <w:rStyle w:val="normaltextrun"/>
          <w:color w:val="000000"/>
          <w:sz w:val="22"/>
          <w:szCs w:val="22"/>
          <w:u w:val="single"/>
        </w:rPr>
        <w:t>Commissioners:</w:t>
      </w:r>
    </w:p>
    <w:p w14:paraId="7EFA3389" w14:textId="77777777" w:rsidR="00C47BCC" w:rsidRDefault="00C47BCC" w:rsidP="00C47BCC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Bryan Lambert - Chair</w:t>
      </w:r>
    </w:p>
    <w:p w14:paraId="5F980169" w14:textId="77777777" w:rsidR="00C47BCC" w:rsidRDefault="00C47BCC" w:rsidP="00C47BCC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 xml:space="preserve">Oded Carmi </w:t>
      </w:r>
    </w:p>
    <w:p w14:paraId="657AEFAF" w14:textId="77777777" w:rsidR="00C47BCC" w:rsidRDefault="00C47BCC" w:rsidP="00C47BCC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John Navien</w:t>
      </w:r>
    </w:p>
    <w:p w14:paraId="7D76EF19" w14:textId="24D29E6A" w:rsidR="00F4013A" w:rsidRDefault="00F4013A" w:rsidP="00C47BCC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Brett Miller</w:t>
      </w:r>
    </w:p>
    <w:p w14:paraId="384A04E9" w14:textId="77777777" w:rsidR="00C47BCC" w:rsidRDefault="00C47BCC" w:rsidP="00C47BCC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</w:p>
    <w:p w14:paraId="0AAB2D8C" w14:textId="77777777" w:rsidR="00C47BCC" w:rsidRPr="008B56B3" w:rsidRDefault="00C47BCC" w:rsidP="00C47BCC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  <w:r w:rsidRPr="00D674FC">
        <w:rPr>
          <w:rStyle w:val="normaltextrun"/>
          <w:sz w:val="22"/>
          <w:szCs w:val="22"/>
          <w:u w:val="single"/>
        </w:rPr>
        <w:t>Staff:</w:t>
      </w:r>
    </w:p>
    <w:p w14:paraId="63FF1199" w14:textId="77777777" w:rsidR="00C47BCC" w:rsidRDefault="00C47BCC" w:rsidP="00C47BCC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Shaynah Munro – Executive Director</w:t>
      </w:r>
    </w:p>
    <w:p w14:paraId="4B530E32" w14:textId="77777777" w:rsidR="00C47BCC" w:rsidRDefault="00C47BCC" w:rsidP="00C47BCC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Jamie Dalton – Board Counsel</w:t>
      </w:r>
    </w:p>
    <w:p w14:paraId="4C54786B" w14:textId="77777777" w:rsidR="00C47BCC" w:rsidRDefault="00C47BCC" w:rsidP="00C47BCC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Paige Brenner – Program Coordinator I</w:t>
      </w:r>
    </w:p>
    <w:p w14:paraId="5F9C7C0F" w14:textId="77777777" w:rsidR="00C47BCC" w:rsidRDefault="00C47BCC" w:rsidP="00C47BCC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Ben Donovan – Compliance Officer III</w:t>
      </w:r>
    </w:p>
    <w:p w14:paraId="39F0F69F" w14:textId="2FA263D6" w:rsidR="00F4013A" w:rsidRDefault="00F4013A" w:rsidP="00F4013A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Guy Licciardi – Compliance Officer III</w:t>
      </w:r>
    </w:p>
    <w:p w14:paraId="11502777" w14:textId="77777777" w:rsidR="00C47BCC" w:rsidRDefault="00C47BCC" w:rsidP="00C47BCC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</w:p>
    <w:p w14:paraId="4B06B5CE" w14:textId="77777777" w:rsidR="00C47BCC" w:rsidRDefault="00C47BCC" w:rsidP="00C47BCC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  <w:u w:val="single"/>
        </w:rPr>
      </w:pPr>
      <w:r w:rsidRPr="00E4683F">
        <w:rPr>
          <w:rStyle w:val="normaltextrun"/>
          <w:sz w:val="22"/>
          <w:szCs w:val="22"/>
          <w:u w:val="single"/>
        </w:rPr>
        <w:t>Members of the Public:</w:t>
      </w:r>
    </w:p>
    <w:p w14:paraId="5B7974CE" w14:textId="77777777" w:rsidR="00C47BCC" w:rsidRDefault="00C47BCC" w:rsidP="00C47BCC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Tasha Moise</w:t>
      </w:r>
    </w:p>
    <w:p w14:paraId="5D82DBED" w14:textId="77777777" w:rsidR="00C47BCC" w:rsidRDefault="00C47BCC" w:rsidP="00C47BCC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Alexa Marie Halsell</w:t>
      </w:r>
    </w:p>
    <w:p w14:paraId="003BEBD1" w14:textId="77777777" w:rsidR="00C47BCC" w:rsidRDefault="00C47BCC" w:rsidP="00C47BCC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Michael Polvere</w:t>
      </w:r>
    </w:p>
    <w:p w14:paraId="15D266CD" w14:textId="77777777" w:rsidR="00C47BCC" w:rsidRPr="000A41A9" w:rsidRDefault="00C47BCC" w:rsidP="00C47BCC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</w:p>
    <w:p w14:paraId="43BE90F4" w14:textId="77777777" w:rsidR="00C47BCC" w:rsidRPr="000C73FE" w:rsidRDefault="00C47BCC" w:rsidP="00C47BCC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ind w:left="360" w:firstLine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b/>
          <w:bCs/>
          <w:color w:val="000000"/>
          <w:sz w:val="22"/>
          <w:szCs w:val="22"/>
        </w:rPr>
        <w:t>Review/Vote</w:t>
      </w:r>
      <w:r>
        <w:rPr>
          <w:rStyle w:val="normaltextrun"/>
          <w:color w:val="000000"/>
          <w:sz w:val="22"/>
          <w:szCs w:val="22"/>
        </w:rPr>
        <w:t xml:space="preserve"> MSAC minutes for Augus</w:t>
      </w:r>
      <w:r w:rsidRPr="000C73FE">
        <w:rPr>
          <w:rStyle w:val="normaltextrun"/>
          <w:color w:val="000000"/>
          <w:sz w:val="22"/>
          <w:szCs w:val="22"/>
        </w:rPr>
        <w:t>t 9, 2023, and August 15, 2023</w:t>
      </w:r>
    </w:p>
    <w:p w14:paraId="00CBB79E" w14:textId="77777777" w:rsidR="00C47BCC" w:rsidRPr="000C73FE" w:rsidRDefault="00C47BCC" w:rsidP="00C47BCC">
      <w:pPr>
        <w:pStyle w:val="paragraph"/>
        <w:spacing w:before="0" w:beforeAutospacing="0" w:after="0" w:afterAutospacing="0" w:line="480" w:lineRule="auto"/>
        <w:ind w:left="360"/>
        <w:textAlignment w:val="baseline"/>
        <w:rPr>
          <w:rStyle w:val="normaltextrun"/>
          <w:sz w:val="22"/>
          <w:szCs w:val="22"/>
        </w:rPr>
      </w:pPr>
      <w:r w:rsidRPr="000C73FE">
        <w:rPr>
          <w:rStyle w:val="normaltextrun"/>
          <w:color w:val="000000"/>
          <w:sz w:val="22"/>
          <w:szCs w:val="22"/>
        </w:rPr>
        <w:t>This item was tabled for a future meeting.</w:t>
      </w:r>
    </w:p>
    <w:p w14:paraId="224FDF53" w14:textId="77777777" w:rsidR="00C47BCC" w:rsidRPr="000C73FE" w:rsidRDefault="00C47BCC" w:rsidP="00C47BCC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textAlignment w:val="baseline"/>
      </w:pPr>
      <w:r>
        <w:rPr>
          <w:sz w:val="22"/>
          <w:szCs w:val="22"/>
        </w:rPr>
        <w:t>Board Counsel Report</w:t>
      </w:r>
    </w:p>
    <w:p w14:paraId="6D372C19" w14:textId="0B7D97BC" w:rsidR="00C47BCC" w:rsidRDefault="00C47BCC" w:rsidP="00C47BCC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Board Counsel Jamie Dalton reminded the Commission and members of the public that any matters that may require a variance </w:t>
      </w:r>
      <w:r w:rsidR="0023031A">
        <w:rPr>
          <w:sz w:val="22"/>
          <w:szCs w:val="22"/>
        </w:rPr>
        <w:t>from</w:t>
      </w:r>
      <w:r>
        <w:rPr>
          <w:sz w:val="22"/>
          <w:szCs w:val="22"/>
        </w:rPr>
        <w:t xml:space="preserve"> the Commission should be brought to staff as soon as possible, </w:t>
      </w:r>
      <w:r w:rsidR="0023031A">
        <w:rPr>
          <w:sz w:val="22"/>
          <w:szCs w:val="22"/>
        </w:rPr>
        <w:t>and that a</w:t>
      </w:r>
      <w:r>
        <w:rPr>
          <w:sz w:val="22"/>
          <w:szCs w:val="22"/>
        </w:rPr>
        <w:t xml:space="preserve"> variance </w:t>
      </w:r>
      <w:r w:rsidR="0023031A">
        <w:rPr>
          <w:sz w:val="22"/>
          <w:szCs w:val="22"/>
        </w:rPr>
        <w:t>request can be cancelled if it turns out not to be needed</w:t>
      </w:r>
      <w:r>
        <w:rPr>
          <w:sz w:val="22"/>
          <w:szCs w:val="22"/>
        </w:rPr>
        <w:t>.</w:t>
      </w:r>
    </w:p>
    <w:p w14:paraId="78A3A238" w14:textId="77777777" w:rsidR="00C47BCC" w:rsidRDefault="00C47BCC" w:rsidP="00C47BCC">
      <w:pPr>
        <w:pStyle w:val="paragraph"/>
        <w:spacing w:before="0" w:beforeAutospacing="0" w:after="0" w:afterAutospacing="0" w:line="276" w:lineRule="auto"/>
        <w:ind w:left="720"/>
        <w:textAlignment w:val="baseline"/>
      </w:pPr>
    </w:p>
    <w:p w14:paraId="38932C90" w14:textId="77777777" w:rsidR="00C47BCC" w:rsidRDefault="00C47BCC" w:rsidP="00C47BCC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ind w:left="360" w:firstLine="0"/>
        <w:textAlignment w:val="baseline"/>
        <w:rPr>
          <w:rStyle w:val="normaltextrun"/>
        </w:rPr>
      </w:pPr>
      <w:r>
        <w:rPr>
          <w:sz w:val="22"/>
          <w:szCs w:val="22"/>
        </w:rPr>
        <w:t>Executive Director Report</w:t>
      </w:r>
      <w:r>
        <w:rPr>
          <w:rStyle w:val="normaltextrun"/>
          <w:sz w:val="22"/>
          <w:szCs w:val="22"/>
        </w:rPr>
        <w:t xml:space="preserve"> </w:t>
      </w:r>
    </w:p>
    <w:p w14:paraId="012171A6" w14:textId="77777777" w:rsidR="00C47BCC" w:rsidRPr="00A45E7F" w:rsidRDefault="00C47BCC" w:rsidP="00C47BCC">
      <w:pPr>
        <w:pStyle w:val="paragraph"/>
        <w:numPr>
          <w:ilvl w:val="1"/>
          <w:numId w:val="4"/>
        </w:numPr>
        <w:spacing w:before="0" w:beforeAutospacing="0" w:after="0" w:afterAutospacing="0" w:line="480" w:lineRule="auto"/>
        <w:textAlignment w:val="baseline"/>
        <w:rPr>
          <w:rStyle w:val="normaltextrun"/>
        </w:rPr>
      </w:pPr>
      <w:r>
        <w:rPr>
          <w:rStyle w:val="normaltextrun"/>
          <w:sz w:val="22"/>
          <w:szCs w:val="22"/>
        </w:rPr>
        <w:t>Boxer’s Fund Status</w:t>
      </w:r>
    </w:p>
    <w:p w14:paraId="7C3C9A01" w14:textId="77777777" w:rsidR="00DB4CFC" w:rsidRDefault="00C47BCC" w:rsidP="00C47BCC">
      <w:pPr>
        <w:pStyle w:val="paragraph"/>
        <w:spacing w:before="0" w:beforeAutospacing="0" w:after="0" w:afterAutospacing="0" w:line="276" w:lineRule="auto"/>
        <w:ind w:left="144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 xml:space="preserve">Executive Director Shaynah Munro informed the Commission that </w:t>
      </w:r>
      <w:r w:rsidRPr="00A45E7F">
        <w:rPr>
          <w:rStyle w:val="normaltextrun"/>
          <w:sz w:val="22"/>
          <w:szCs w:val="22"/>
        </w:rPr>
        <w:t>the current balance as of t</w:t>
      </w:r>
      <w:r>
        <w:rPr>
          <w:rStyle w:val="normaltextrun"/>
          <w:sz w:val="22"/>
          <w:szCs w:val="22"/>
        </w:rPr>
        <w:t>he meeting date</w:t>
      </w:r>
      <w:r w:rsidRPr="00A45E7F">
        <w:rPr>
          <w:rStyle w:val="normaltextrun"/>
          <w:sz w:val="22"/>
          <w:szCs w:val="22"/>
        </w:rPr>
        <w:t xml:space="preserve"> is $266,863.02</w:t>
      </w:r>
      <w:r>
        <w:rPr>
          <w:rStyle w:val="normaltextrun"/>
          <w:sz w:val="22"/>
          <w:szCs w:val="22"/>
        </w:rPr>
        <w:t xml:space="preserve">. </w:t>
      </w:r>
    </w:p>
    <w:p w14:paraId="7B119EE7" w14:textId="69CD18C8" w:rsidR="00C47BCC" w:rsidRDefault="00C47BCC" w:rsidP="00C47BCC">
      <w:pPr>
        <w:pStyle w:val="paragraph"/>
        <w:spacing w:before="0" w:beforeAutospacing="0" w:after="0" w:afterAutospacing="0" w:line="276" w:lineRule="auto"/>
        <w:ind w:left="144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 xml:space="preserve">No applications are under review by staff. The Chair asked if staff could put together a communication to licensees to inform them of the Boxer’s Fund and what the program </w:t>
      </w:r>
      <w:proofErr w:type="gramStart"/>
      <w:r>
        <w:rPr>
          <w:rStyle w:val="normaltextrun"/>
          <w:sz w:val="22"/>
          <w:szCs w:val="22"/>
        </w:rPr>
        <w:t>offers</w:t>
      </w:r>
      <w:proofErr w:type="gramEnd"/>
      <w:r w:rsidR="0023031A">
        <w:rPr>
          <w:rStyle w:val="normaltextrun"/>
          <w:sz w:val="22"/>
          <w:szCs w:val="22"/>
        </w:rPr>
        <w:t xml:space="preserve"> and staff agreed to look into this request</w:t>
      </w:r>
      <w:r>
        <w:rPr>
          <w:rStyle w:val="normaltextrun"/>
          <w:sz w:val="22"/>
          <w:szCs w:val="22"/>
        </w:rPr>
        <w:t xml:space="preserve">. </w:t>
      </w:r>
    </w:p>
    <w:p w14:paraId="6E0A0D8F" w14:textId="77777777" w:rsidR="00C47BCC" w:rsidRPr="00FB7697" w:rsidRDefault="00C47BCC" w:rsidP="00C47BCC">
      <w:pPr>
        <w:pStyle w:val="paragraph"/>
        <w:spacing w:before="0" w:beforeAutospacing="0" w:after="0" w:afterAutospacing="0" w:line="276" w:lineRule="auto"/>
        <w:ind w:left="1440"/>
        <w:textAlignment w:val="baseline"/>
        <w:rPr>
          <w:rStyle w:val="normaltextrun"/>
        </w:rPr>
      </w:pPr>
    </w:p>
    <w:p w14:paraId="032AABEE" w14:textId="77777777" w:rsidR="001933F1" w:rsidRPr="00C47BCC" w:rsidRDefault="001933F1" w:rsidP="005E3208">
      <w:pPr>
        <w:pStyle w:val="paragraph"/>
        <w:numPr>
          <w:ilvl w:val="1"/>
          <w:numId w:val="4"/>
        </w:numPr>
        <w:spacing w:before="0" w:beforeAutospacing="0" w:after="0" w:afterAutospacing="0" w:line="480" w:lineRule="auto"/>
        <w:textAlignment w:val="baseline"/>
        <w:rPr>
          <w:rStyle w:val="normaltextrun"/>
        </w:rPr>
      </w:pPr>
      <w:r>
        <w:rPr>
          <w:rStyle w:val="normaltextrun"/>
          <w:sz w:val="22"/>
          <w:szCs w:val="22"/>
        </w:rPr>
        <w:t>Website and Email Updates</w:t>
      </w:r>
    </w:p>
    <w:p w14:paraId="3CD1E253" w14:textId="3A089A7F" w:rsidR="00C47BCC" w:rsidRDefault="00C47BCC" w:rsidP="00C47BCC">
      <w:pPr>
        <w:pStyle w:val="paragraph"/>
        <w:spacing w:before="0" w:beforeAutospacing="0" w:after="0" w:afterAutospacing="0" w:line="276" w:lineRule="auto"/>
        <w:ind w:left="144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The Commission was informed that DOL policy is to not provide emails to Commission</w:t>
      </w:r>
      <w:r w:rsidR="0023031A">
        <w:rPr>
          <w:rStyle w:val="normaltextrun"/>
          <w:sz w:val="22"/>
          <w:szCs w:val="22"/>
        </w:rPr>
        <w:t xml:space="preserve"> or B</w:t>
      </w:r>
      <w:r>
        <w:rPr>
          <w:rStyle w:val="normaltextrun"/>
          <w:sz w:val="22"/>
          <w:szCs w:val="22"/>
        </w:rPr>
        <w:t xml:space="preserve">oard members. Staff are also currently working on updating the website with the </w:t>
      </w:r>
      <w:r w:rsidR="0023031A">
        <w:rPr>
          <w:rStyle w:val="normaltextrun"/>
          <w:sz w:val="22"/>
          <w:szCs w:val="22"/>
        </w:rPr>
        <w:t>new</w:t>
      </w:r>
      <w:r>
        <w:rPr>
          <w:rStyle w:val="normaltextrun"/>
          <w:sz w:val="22"/>
          <w:szCs w:val="22"/>
        </w:rPr>
        <w:t xml:space="preserve"> fight card and guidelines</w:t>
      </w:r>
      <w:r w:rsidR="0023031A">
        <w:rPr>
          <w:rStyle w:val="normaltextrun"/>
          <w:sz w:val="22"/>
          <w:szCs w:val="22"/>
        </w:rPr>
        <w:t xml:space="preserve">, and looking into whether it is </w:t>
      </w:r>
      <w:proofErr w:type="gramStart"/>
      <w:r w:rsidR="0023031A">
        <w:rPr>
          <w:rStyle w:val="normaltextrun"/>
          <w:sz w:val="22"/>
          <w:szCs w:val="22"/>
        </w:rPr>
        <w:t xml:space="preserve">possible </w:t>
      </w:r>
      <w:r>
        <w:rPr>
          <w:rStyle w:val="normaltextrun"/>
          <w:sz w:val="22"/>
          <w:szCs w:val="22"/>
        </w:rPr>
        <w:t xml:space="preserve"> to</w:t>
      </w:r>
      <w:proofErr w:type="gramEnd"/>
      <w:r>
        <w:rPr>
          <w:rStyle w:val="normaltextrun"/>
          <w:sz w:val="22"/>
          <w:szCs w:val="22"/>
        </w:rPr>
        <w:t xml:space="preserve"> post a schedule of upcoming events to the website.</w:t>
      </w:r>
    </w:p>
    <w:p w14:paraId="59E1959B" w14:textId="77777777" w:rsidR="00C47BCC" w:rsidRDefault="00C47BCC" w:rsidP="00C47BCC">
      <w:pPr>
        <w:pStyle w:val="paragraph"/>
        <w:spacing w:before="0" w:beforeAutospacing="0" w:after="0" w:afterAutospacing="0" w:line="276" w:lineRule="auto"/>
        <w:ind w:left="1440"/>
        <w:textAlignment w:val="baseline"/>
      </w:pPr>
    </w:p>
    <w:p w14:paraId="17128C86" w14:textId="77777777" w:rsidR="005E3208" w:rsidRDefault="005E3208" w:rsidP="00F439EA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ind w:left="360" w:firstLine="0"/>
        <w:textAlignment w:val="baseline"/>
        <w:rPr>
          <w:rStyle w:val="normaltextrun"/>
        </w:rPr>
      </w:pPr>
      <w:r>
        <w:rPr>
          <w:sz w:val="22"/>
          <w:szCs w:val="22"/>
        </w:rPr>
        <w:t xml:space="preserve">Applications </w:t>
      </w:r>
    </w:p>
    <w:p w14:paraId="3DA5B9F6" w14:textId="77777777" w:rsidR="00276131" w:rsidRDefault="00276131" w:rsidP="00EF317B">
      <w:pPr>
        <w:pStyle w:val="paragraph"/>
        <w:numPr>
          <w:ilvl w:val="1"/>
          <w:numId w:val="4"/>
        </w:numPr>
        <w:spacing w:before="0" w:beforeAutospacing="0" w:after="0" w:afterAutospacing="0" w:line="480" w:lineRule="auto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 xml:space="preserve">Review of MMA </w:t>
      </w:r>
      <w:r w:rsidR="00255FDF">
        <w:rPr>
          <w:rStyle w:val="normaltextrun"/>
          <w:sz w:val="22"/>
          <w:szCs w:val="22"/>
        </w:rPr>
        <w:t>Referee</w:t>
      </w:r>
      <w:r>
        <w:rPr>
          <w:rStyle w:val="normaltextrun"/>
          <w:sz w:val="22"/>
          <w:szCs w:val="22"/>
        </w:rPr>
        <w:t>’s Application</w:t>
      </w:r>
      <w:r w:rsidR="00255FDF">
        <w:rPr>
          <w:rStyle w:val="normaltextrun"/>
          <w:sz w:val="22"/>
          <w:szCs w:val="22"/>
        </w:rPr>
        <w:t xml:space="preserve"> for Alexa Marie Halsell</w:t>
      </w:r>
    </w:p>
    <w:p w14:paraId="0F20A13C" w14:textId="65162813" w:rsidR="00C47BCC" w:rsidRDefault="00C47BCC" w:rsidP="00C47BCC">
      <w:pPr>
        <w:pStyle w:val="paragraph"/>
        <w:spacing w:before="0" w:beforeAutospacing="0" w:after="0" w:afterAutospacing="0" w:line="276" w:lineRule="auto"/>
        <w:ind w:left="144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 xml:space="preserve">After a review of Alexa Marie Halsell’s experience with MMA, Oded Carmi made a </w:t>
      </w:r>
      <w:r w:rsidRPr="00C47BCC">
        <w:rPr>
          <w:rStyle w:val="normaltextrun"/>
          <w:b/>
          <w:bCs/>
          <w:sz w:val="22"/>
          <w:szCs w:val="22"/>
        </w:rPr>
        <w:t>Motion</w:t>
      </w:r>
      <w:r>
        <w:rPr>
          <w:rStyle w:val="normaltextrun"/>
          <w:sz w:val="22"/>
          <w:szCs w:val="22"/>
        </w:rPr>
        <w:t xml:space="preserve"> to approve the MMA Referee’s application, and John Navien </w:t>
      </w:r>
      <w:r w:rsidRPr="00C47BCC">
        <w:rPr>
          <w:rStyle w:val="normaltextrun"/>
          <w:b/>
          <w:bCs/>
          <w:sz w:val="22"/>
          <w:szCs w:val="22"/>
        </w:rPr>
        <w:t>Seconded</w:t>
      </w:r>
      <w:r>
        <w:rPr>
          <w:rStyle w:val="normaltextrun"/>
          <w:sz w:val="22"/>
          <w:szCs w:val="22"/>
        </w:rPr>
        <w:t xml:space="preserve"> the motion. This motion passed unanimously.</w:t>
      </w:r>
    </w:p>
    <w:p w14:paraId="1921065E" w14:textId="77777777" w:rsidR="00C47BCC" w:rsidRDefault="00C47BCC" w:rsidP="00C47BCC">
      <w:pPr>
        <w:pStyle w:val="paragraph"/>
        <w:spacing w:before="0" w:beforeAutospacing="0" w:after="0" w:afterAutospacing="0" w:line="276" w:lineRule="auto"/>
        <w:ind w:left="1440"/>
        <w:textAlignment w:val="baseline"/>
        <w:rPr>
          <w:rStyle w:val="normaltextrun"/>
          <w:sz w:val="22"/>
          <w:szCs w:val="22"/>
        </w:rPr>
      </w:pPr>
    </w:p>
    <w:p w14:paraId="19DBF593" w14:textId="77777777" w:rsidR="00EF317B" w:rsidRDefault="005E3208" w:rsidP="00EF317B">
      <w:pPr>
        <w:pStyle w:val="paragraph"/>
        <w:numPr>
          <w:ilvl w:val="1"/>
          <w:numId w:val="4"/>
        </w:numPr>
        <w:spacing w:before="0" w:beforeAutospacing="0" w:after="0" w:afterAutospacing="0" w:line="480" w:lineRule="auto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 xml:space="preserve">Review of </w:t>
      </w:r>
      <w:r w:rsidR="00EF317B">
        <w:rPr>
          <w:rStyle w:val="normaltextrun"/>
          <w:sz w:val="22"/>
          <w:szCs w:val="22"/>
        </w:rPr>
        <w:t>Boxing Manager’s Application for Tasha Moise</w:t>
      </w:r>
    </w:p>
    <w:p w14:paraId="6D531D56" w14:textId="34329D7D" w:rsidR="00A0090F" w:rsidRPr="003B03A1" w:rsidRDefault="00A0090F" w:rsidP="00A0090F">
      <w:pPr>
        <w:pStyle w:val="paragraph"/>
        <w:spacing w:before="0" w:beforeAutospacing="0" w:after="0" w:afterAutospacing="0" w:line="480" w:lineRule="auto"/>
        <w:ind w:left="144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This application was tabled for a future meeting.</w:t>
      </w:r>
    </w:p>
    <w:p w14:paraId="167D7053" w14:textId="77777777" w:rsidR="00A0090F" w:rsidRDefault="00790B8D" w:rsidP="00A0090F">
      <w:pPr>
        <w:pStyle w:val="paragraph"/>
        <w:numPr>
          <w:ilvl w:val="1"/>
          <w:numId w:val="4"/>
        </w:numPr>
        <w:spacing w:before="0" w:beforeAutospacing="0" w:after="0" w:afterAutospacing="0" w:line="480" w:lineRule="auto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 xml:space="preserve">Review of Boxing Manager’s Application for </w:t>
      </w:r>
      <w:r w:rsidRPr="002D1FE5">
        <w:rPr>
          <w:rStyle w:val="normaltextrun"/>
          <w:sz w:val="22"/>
          <w:szCs w:val="22"/>
        </w:rPr>
        <w:t>Artie DePinho</w:t>
      </w:r>
    </w:p>
    <w:p w14:paraId="3DCC291D" w14:textId="03D36B96" w:rsidR="00A0090F" w:rsidRPr="00790B8D" w:rsidRDefault="00A0090F" w:rsidP="00A0090F">
      <w:pPr>
        <w:pStyle w:val="paragraph"/>
        <w:spacing w:before="0" w:beforeAutospacing="0" w:after="0" w:afterAutospacing="0" w:line="480" w:lineRule="auto"/>
        <w:ind w:left="144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T</w:t>
      </w:r>
      <w:r w:rsidRPr="00A0090F">
        <w:rPr>
          <w:rStyle w:val="normaltextrun"/>
          <w:sz w:val="22"/>
          <w:szCs w:val="22"/>
        </w:rPr>
        <w:t>his application was tabled for a future meeting.</w:t>
      </w:r>
    </w:p>
    <w:p w14:paraId="1DD0D7D3" w14:textId="771BC3CA" w:rsidR="005E3208" w:rsidRPr="00CF7ECA" w:rsidRDefault="005E3208" w:rsidP="005E3208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ind w:left="360" w:firstLine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b/>
          <w:bCs/>
          <w:color w:val="000000"/>
          <w:sz w:val="22"/>
          <w:szCs w:val="22"/>
        </w:rPr>
        <w:t>Discuss</w:t>
      </w:r>
      <w:r>
        <w:rPr>
          <w:rStyle w:val="normaltextrun"/>
          <w:color w:val="000000"/>
          <w:sz w:val="22"/>
          <w:szCs w:val="22"/>
        </w:rPr>
        <w:t xml:space="preserve"> </w:t>
      </w:r>
      <w:r w:rsidR="00F439EA">
        <w:rPr>
          <w:rStyle w:val="normaltextrun"/>
          <w:color w:val="000000"/>
          <w:sz w:val="22"/>
          <w:szCs w:val="22"/>
        </w:rPr>
        <w:t>State Championship Program</w:t>
      </w:r>
      <w:r w:rsidR="007500A7">
        <w:rPr>
          <w:rStyle w:val="normaltextrun"/>
          <w:color w:val="000000"/>
          <w:sz w:val="22"/>
          <w:szCs w:val="22"/>
        </w:rPr>
        <w:t xml:space="preserve"> </w:t>
      </w:r>
      <w:r w:rsidR="0023031A">
        <w:rPr>
          <w:rStyle w:val="normaltextrun"/>
          <w:color w:val="000000"/>
          <w:sz w:val="22"/>
          <w:szCs w:val="22"/>
        </w:rPr>
        <w:t>in</w:t>
      </w:r>
      <w:r w:rsidR="0023031A" w:rsidRPr="007500A7">
        <w:rPr>
          <w:rStyle w:val="normaltextrun"/>
          <w:color w:val="000000"/>
          <w:sz w:val="22"/>
          <w:szCs w:val="22"/>
        </w:rPr>
        <w:t xml:space="preserve"> </w:t>
      </w:r>
      <w:r w:rsidR="007500A7" w:rsidRPr="007500A7">
        <w:rPr>
          <w:rStyle w:val="normaltextrun"/>
          <w:color w:val="000000"/>
          <w:sz w:val="22"/>
          <w:szCs w:val="22"/>
        </w:rPr>
        <w:t>523 CMR 22.00</w:t>
      </w:r>
    </w:p>
    <w:p w14:paraId="4DE6B250" w14:textId="416FEFC0" w:rsidR="00CF7ECA" w:rsidRDefault="00C03516" w:rsidP="00C03516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>
        <w:rPr>
          <w:sz w:val="22"/>
          <w:szCs w:val="22"/>
        </w:rPr>
        <w:t xml:space="preserve">The Commission reviewed </w:t>
      </w:r>
      <w:r w:rsidRPr="007500A7">
        <w:rPr>
          <w:rStyle w:val="normaltextrun"/>
          <w:color w:val="000000"/>
          <w:sz w:val="22"/>
          <w:szCs w:val="22"/>
        </w:rPr>
        <w:t>523 CMR</w:t>
      </w:r>
      <w:r>
        <w:rPr>
          <w:rStyle w:val="normaltextrun"/>
          <w:color w:val="000000"/>
          <w:sz w:val="22"/>
          <w:szCs w:val="22"/>
        </w:rPr>
        <w:t xml:space="preserve"> </w:t>
      </w:r>
      <w:r w:rsidRPr="007500A7">
        <w:rPr>
          <w:rStyle w:val="normaltextrun"/>
          <w:color w:val="000000"/>
          <w:sz w:val="22"/>
          <w:szCs w:val="22"/>
        </w:rPr>
        <w:t>22.00</w:t>
      </w:r>
      <w:r>
        <w:rPr>
          <w:rStyle w:val="normaltextrun"/>
          <w:color w:val="000000"/>
          <w:sz w:val="22"/>
          <w:szCs w:val="22"/>
        </w:rPr>
        <w:t xml:space="preserve"> and discussed if there was a desire by the community to create a panel for a Championship program. </w:t>
      </w:r>
      <w:proofErr w:type="gramStart"/>
      <w:r>
        <w:rPr>
          <w:rStyle w:val="normaltextrun"/>
          <w:color w:val="000000"/>
          <w:sz w:val="22"/>
          <w:szCs w:val="22"/>
        </w:rPr>
        <w:t>Staff</w:t>
      </w:r>
      <w:proofErr w:type="gramEnd"/>
      <w:r>
        <w:rPr>
          <w:rStyle w:val="normaltextrun"/>
          <w:color w:val="000000"/>
          <w:sz w:val="22"/>
          <w:szCs w:val="22"/>
        </w:rPr>
        <w:t xml:space="preserve"> was directed to determine </w:t>
      </w:r>
      <w:proofErr w:type="gramStart"/>
      <w:r w:rsidR="0023031A">
        <w:rPr>
          <w:rStyle w:val="normaltextrun"/>
          <w:color w:val="000000"/>
          <w:sz w:val="22"/>
          <w:szCs w:val="22"/>
        </w:rPr>
        <w:t xml:space="preserve">whether </w:t>
      </w:r>
      <w:r>
        <w:rPr>
          <w:rStyle w:val="normaltextrun"/>
          <w:color w:val="000000"/>
          <w:sz w:val="22"/>
          <w:szCs w:val="22"/>
        </w:rPr>
        <w:t xml:space="preserve"> listening</w:t>
      </w:r>
      <w:proofErr w:type="gramEnd"/>
      <w:r>
        <w:rPr>
          <w:rStyle w:val="normaltextrun"/>
          <w:color w:val="000000"/>
          <w:sz w:val="22"/>
          <w:szCs w:val="22"/>
        </w:rPr>
        <w:t xml:space="preserve"> session </w:t>
      </w:r>
      <w:r w:rsidR="0023031A">
        <w:rPr>
          <w:rStyle w:val="normaltextrun"/>
          <w:color w:val="000000"/>
          <w:sz w:val="22"/>
          <w:szCs w:val="22"/>
        </w:rPr>
        <w:t xml:space="preserve">could be held on </w:t>
      </w:r>
      <w:r>
        <w:rPr>
          <w:rStyle w:val="normaltextrun"/>
          <w:color w:val="000000"/>
          <w:sz w:val="22"/>
          <w:szCs w:val="22"/>
        </w:rPr>
        <w:t>this topic.</w:t>
      </w:r>
    </w:p>
    <w:p w14:paraId="24701AB3" w14:textId="77777777" w:rsidR="00C03516" w:rsidRDefault="00C03516" w:rsidP="00C03516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sz w:val="22"/>
          <w:szCs w:val="22"/>
        </w:rPr>
      </w:pPr>
    </w:p>
    <w:p w14:paraId="6FF469FA" w14:textId="77777777" w:rsidR="005E3208" w:rsidRPr="00C03516" w:rsidRDefault="005E3208" w:rsidP="005E3208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ind w:left="360" w:firstLine="0"/>
        <w:textAlignment w:val="baseline"/>
        <w:rPr>
          <w:rStyle w:val="normaltextrun"/>
        </w:rPr>
      </w:pPr>
      <w:r>
        <w:rPr>
          <w:rStyle w:val="normaltextrun"/>
          <w:b/>
          <w:bCs/>
          <w:color w:val="000000"/>
          <w:sz w:val="22"/>
          <w:szCs w:val="22"/>
        </w:rPr>
        <w:t>Discuss</w:t>
      </w:r>
      <w:r>
        <w:rPr>
          <w:rStyle w:val="normaltextrun"/>
          <w:color w:val="000000"/>
          <w:sz w:val="22"/>
          <w:szCs w:val="22"/>
        </w:rPr>
        <w:t xml:space="preserve"> Upcoming Events</w:t>
      </w:r>
    </w:p>
    <w:p w14:paraId="389ADE7A" w14:textId="565EDE1B" w:rsidR="00C03516" w:rsidRDefault="00C03516" w:rsidP="00C03516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 w:rsidRPr="00C03516">
        <w:rPr>
          <w:rStyle w:val="normaltextrun"/>
          <w:color w:val="000000"/>
          <w:sz w:val="22"/>
          <w:szCs w:val="22"/>
        </w:rPr>
        <w:t>The Commission briefly reviewed the</w:t>
      </w:r>
      <w:r>
        <w:rPr>
          <w:rStyle w:val="normaltextrun"/>
          <w:color w:val="000000"/>
          <w:sz w:val="22"/>
          <w:szCs w:val="22"/>
        </w:rPr>
        <w:t xml:space="preserve"> Upcoming Events for the next few months. No action was taken on this item.</w:t>
      </w:r>
    </w:p>
    <w:p w14:paraId="7F6F8EEA" w14:textId="77777777" w:rsidR="00D0337C" w:rsidRPr="00C03516" w:rsidRDefault="00D0337C" w:rsidP="00C03516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</w:rPr>
      </w:pPr>
    </w:p>
    <w:p w14:paraId="15065825" w14:textId="0360B953" w:rsidR="001E57A6" w:rsidRDefault="005E3208" w:rsidP="00F4013A">
      <w:pPr>
        <w:pStyle w:val="paragraph"/>
        <w:numPr>
          <w:ilvl w:val="0"/>
          <w:numId w:val="4"/>
        </w:numPr>
        <w:tabs>
          <w:tab w:val="left" w:pos="7200"/>
        </w:tabs>
        <w:spacing w:before="0" w:beforeAutospacing="0" w:after="0" w:afterAutospacing="0" w:line="276" w:lineRule="auto"/>
        <w:textAlignment w:val="baseline"/>
        <w:rPr>
          <w:sz w:val="22"/>
          <w:szCs w:val="22"/>
        </w:rPr>
      </w:pPr>
      <w:r w:rsidRPr="00C47BCC">
        <w:rPr>
          <w:sz w:val="22"/>
          <w:szCs w:val="22"/>
        </w:rPr>
        <w:t>Open Session for Topics Not Reasonably Anticipated by the Chair 48 Hours in Advance of Meeting</w:t>
      </w:r>
    </w:p>
    <w:p w14:paraId="13393DF5" w14:textId="2A3382AB" w:rsidR="00C47BCC" w:rsidRDefault="00D0337C" w:rsidP="00D0337C">
      <w:pPr>
        <w:pStyle w:val="paragraph"/>
        <w:tabs>
          <w:tab w:val="left" w:pos="7200"/>
        </w:tabs>
        <w:spacing w:before="0" w:beforeAutospacing="0" w:after="0" w:afterAutospacing="0" w:line="276" w:lineRule="auto"/>
        <w:ind w:left="360"/>
        <w:textAlignment w:val="baseline"/>
        <w:rPr>
          <w:sz w:val="22"/>
          <w:szCs w:val="22"/>
        </w:rPr>
      </w:pPr>
      <w:r>
        <w:rPr>
          <w:sz w:val="22"/>
          <w:szCs w:val="22"/>
        </w:rPr>
        <w:t>The Commission reviewed a variance request from Cage Titans</w:t>
      </w:r>
      <w:r w:rsidR="0023031A">
        <w:rPr>
          <w:sz w:val="22"/>
          <w:szCs w:val="22"/>
        </w:rPr>
        <w:t xml:space="preserve"> that arose shortly before the meeting</w:t>
      </w:r>
      <w:r>
        <w:rPr>
          <w:sz w:val="22"/>
          <w:szCs w:val="22"/>
        </w:rPr>
        <w:t xml:space="preserve">, </w:t>
      </w:r>
      <w:r w:rsidR="0023031A">
        <w:rPr>
          <w:sz w:val="22"/>
          <w:szCs w:val="22"/>
        </w:rPr>
        <w:t xml:space="preserve">requesting that Muay Thai combatants be permitted to wear MMA-style gloves in the November 11, 2023 event, </w:t>
      </w:r>
      <w:r>
        <w:rPr>
          <w:sz w:val="22"/>
          <w:szCs w:val="22"/>
        </w:rPr>
        <w:t xml:space="preserve">and after a brief discussion, Oded Carmi made a </w:t>
      </w:r>
      <w:r>
        <w:rPr>
          <w:b/>
          <w:bCs/>
          <w:sz w:val="22"/>
          <w:szCs w:val="22"/>
        </w:rPr>
        <w:t>Motion</w:t>
      </w:r>
      <w:r>
        <w:rPr>
          <w:sz w:val="22"/>
          <w:szCs w:val="22"/>
        </w:rPr>
        <w:t xml:space="preserve"> to approve the variance request as written</w:t>
      </w:r>
      <w:r w:rsidR="00F4013A">
        <w:rPr>
          <w:sz w:val="22"/>
          <w:szCs w:val="22"/>
        </w:rPr>
        <w:t xml:space="preserve">. John Navien </w:t>
      </w:r>
      <w:r w:rsidR="00F4013A">
        <w:rPr>
          <w:b/>
          <w:bCs/>
          <w:sz w:val="22"/>
          <w:szCs w:val="22"/>
        </w:rPr>
        <w:t>Seconded</w:t>
      </w:r>
      <w:r w:rsidR="00F4013A">
        <w:rPr>
          <w:sz w:val="22"/>
          <w:szCs w:val="22"/>
        </w:rPr>
        <w:t xml:space="preserve"> the motion. The motion passed unanimously.</w:t>
      </w:r>
    </w:p>
    <w:p w14:paraId="12C9E4E1" w14:textId="77777777" w:rsidR="0023031A" w:rsidRDefault="0023031A" w:rsidP="00D0337C">
      <w:pPr>
        <w:pStyle w:val="paragraph"/>
        <w:tabs>
          <w:tab w:val="left" w:pos="7200"/>
        </w:tabs>
        <w:spacing w:before="0" w:beforeAutospacing="0" w:after="0" w:afterAutospacing="0" w:line="276" w:lineRule="auto"/>
        <w:ind w:left="360"/>
        <w:textAlignment w:val="baseline"/>
        <w:rPr>
          <w:sz w:val="22"/>
          <w:szCs w:val="22"/>
        </w:rPr>
      </w:pPr>
    </w:p>
    <w:p w14:paraId="2F653D77" w14:textId="0E9BBDDB" w:rsidR="00F4013A" w:rsidRDefault="00F4013A" w:rsidP="00A338EB">
      <w:pPr>
        <w:pStyle w:val="paragraph"/>
        <w:tabs>
          <w:tab w:val="left" w:pos="7200"/>
        </w:tabs>
        <w:spacing w:before="0" w:beforeAutospacing="0" w:after="0" w:afterAutospacing="0" w:line="276" w:lineRule="auto"/>
        <w:ind w:left="360"/>
        <w:textAlignment w:val="baseline"/>
        <w:rPr>
          <w:sz w:val="22"/>
          <w:szCs w:val="22"/>
        </w:rPr>
      </w:pPr>
      <w:r>
        <w:rPr>
          <w:sz w:val="22"/>
          <w:szCs w:val="22"/>
        </w:rPr>
        <w:lastRenderedPageBreak/>
        <w:t>The Commission next reviewed a variance request from Invicta</w:t>
      </w:r>
      <w:r w:rsidR="0023031A" w:rsidRPr="0023031A">
        <w:rPr>
          <w:sz w:val="22"/>
          <w:szCs w:val="22"/>
        </w:rPr>
        <w:t xml:space="preserve"> </w:t>
      </w:r>
      <w:r w:rsidR="0023031A">
        <w:rPr>
          <w:sz w:val="22"/>
          <w:szCs w:val="22"/>
        </w:rPr>
        <w:t>that arose shortly before the meeting</w:t>
      </w:r>
      <w:r>
        <w:rPr>
          <w:sz w:val="22"/>
          <w:szCs w:val="22"/>
        </w:rPr>
        <w:t xml:space="preserve">, </w:t>
      </w:r>
      <w:r w:rsidR="0023031A">
        <w:rPr>
          <w:sz w:val="22"/>
          <w:szCs w:val="22"/>
        </w:rPr>
        <w:t xml:space="preserve">requesting that </w:t>
      </w:r>
      <w:r w:rsidR="00A338EB">
        <w:rPr>
          <w:sz w:val="22"/>
          <w:szCs w:val="22"/>
        </w:rPr>
        <w:t xml:space="preserve">an October 27, </w:t>
      </w:r>
      <w:proofErr w:type="gramStart"/>
      <w:r w:rsidR="00A338EB">
        <w:rPr>
          <w:sz w:val="22"/>
          <w:szCs w:val="22"/>
        </w:rPr>
        <w:t>2023</w:t>
      </w:r>
      <w:proofErr w:type="gramEnd"/>
      <w:r w:rsidR="00A338EB">
        <w:rPr>
          <w:sz w:val="22"/>
          <w:szCs w:val="22"/>
        </w:rPr>
        <w:t xml:space="preserve"> event be permitted to go forward with one doctor present, </w:t>
      </w:r>
      <w:r w:rsidR="006055C7">
        <w:rPr>
          <w:sz w:val="22"/>
          <w:szCs w:val="22"/>
        </w:rPr>
        <w:t>and after</w:t>
      </w:r>
      <w:r>
        <w:rPr>
          <w:sz w:val="22"/>
          <w:szCs w:val="22"/>
        </w:rPr>
        <w:t xml:space="preserve"> a brief discussion regarding the circumstances of the event that necessitated the requested variance, Oded Carmi made a </w:t>
      </w:r>
      <w:r>
        <w:rPr>
          <w:b/>
          <w:bCs/>
          <w:sz w:val="22"/>
          <w:szCs w:val="22"/>
        </w:rPr>
        <w:t>Motion</w:t>
      </w:r>
      <w:r>
        <w:rPr>
          <w:sz w:val="22"/>
          <w:szCs w:val="22"/>
        </w:rPr>
        <w:t xml:space="preserve"> to approve the variance request as written. John Navien </w:t>
      </w:r>
      <w:r>
        <w:rPr>
          <w:b/>
          <w:bCs/>
          <w:sz w:val="22"/>
          <w:szCs w:val="22"/>
        </w:rPr>
        <w:t>Seconded</w:t>
      </w:r>
      <w:r>
        <w:rPr>
          <w:sz w:val="22"/>
          <w:szCs w:val="22"/>
        </w:rPr>
        <w:t xml:space="preserve"> the motion. The motion passed unanimously.</w:t>
      </w:r>
    </w:p>
    <w:p w14:paraId="0DE6DBC3" w14:textId="77777777" w:rsidR="0023031A" w:rsidRDefault="0023031A" w:rsidP="00D0337C">
      <w:pPr>
        <w:pStyle w:val="paragraph"/>
        <w:tabs>
          <w:tab w:val="left" w:pos="7200"/>
        </w:tabs>
        <w:spacing w:before="0" w:beforeAutospacing="0" w:after="0" w:afterAutospacing="0" w:line="276" w:lineRule="auto"/>
        <w:ind w:left="360"/>
        <w:textAlignment w:val="baseline"/>
        <w:rPr>
          <w:sz w:val="22"/>
          <w:szCs w:val="22"/>
        </w:rPr>
      </w:pPr>
    </w:p>
    <w:p w14:paraId="2BB863B9" w14:textId="614797AA" w:rsidR="00F4013A" w:rsidRDefault="00F4013A" w:rsidP="00D0337C">
      <w:pPr>
        <w:pStyle w:val="paragraph"/>
        <w:tabs>
          <w:tab w:val="left" w:pos="7200"/>
        </w:tabs>
        <w:spacing w:before="0" w:beforeAutospacing="0" w:after="0" w:afterAutospacing="0" w:line="276" w:lineRule="auto"/>
        <w:ind w:left="36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Oded Carmi made a </w:t>
      </w:r>
      <w:r>
        <w:rPr>
          <w:b/>
          <w:bCs/>
          <w:sz w:val="22"/>
          <w:szCs w:val="22"/>
        </w:rPr>
        <w:t>Motion</w:t>
      </w:r>
      <w:r>
        <w:rPr>
          <w:sz w:val="22"/>
          <w:szCs w:val="22"/>
        </w:rPr>
        <w:t xml:space="preserve"> to adjourn the meeting. John Navien </w:t>
      </w:r>
      <w:r>
        <w:rPr>
          <w:b/>
          <w:bCs/>
          <w:sz w:val="22"/>
          <w:szCs w:val="22"/>
        </w:rPr>
        <w:t>Seconded</w:t>
      </w:r>
      <w:r>
        <w:rPr>
          <w:sz w:val="22"/>
          <w:szCs w:val="22"/>
        </w:rPr>
        <w:t xml:space="preserve"> the motion. The motion passed unanimously.</w:t>
      </w:r>
    </w:p>
    <w:p w14:paraId="015B1415" w14:textId="77777777" w:rsidR="00A338EB" w:rsidRDefault="00A338EB" w:rsidP="00D0337C">
      <w:pPr>
        <w:pStyle w:val="paragraph"/>
        <w:tabs>
          <w:tab w:val="left" w:pos="7200"/>
        </w:tabs>
        <w:spacing w:before="0" w:beforeAutospacing="0" w:after="0" w:afterAutospacing="0" w:line="276" w:lineRule="auto"/>
        <w:ind w:left="360"/>
        <w:textAlignment w:val="baseline"/>
        <w:rPr>
          <w:sz w:val="22"/>
          <w:szCs w:val="22"/>
        </w:rPr>
      </w:pPr>
    </w:p>
    <w:p w14:paraId="0CF5B68D" w14:textId="35073D07" w:rsidR="00F4013A" w:rsidRPr="00F4013A" w:rsidRDefault="00F4013A" w:rsidP="00D0337C">
      <w:pPr>
        <w:pStyle w:val="paragraph"/>
        <w:tabs>
          <w:tab w:val="left" w:pos="7200"/>
        </w:tabs>
        <w:spacing w:before="0" w:beforeAutospacing="0" w:after="0" w:afterAutospacing="0" w:line="276" w:lineRule="auto"/>
        <w:ind w:left="360"/>
        <w:textAlignment w:val="baseline"/>
        <w:rPr>
          <w:sz w:val="22"/>
          <w:szCs w:val="22"/>
        </w:rPr>
      </w:pPr>
      <w:r>
        <w:rPr>
          <w:sz w:val="22"/>
          <w:szCs w:val="22"/>
        </w:rPr>
        <w:t>The meeting adjourned at 1:39 PM</w:t>
      </w:r>
    </w:p>
    <w:sectPr w:rsidR="00F4013A" w:rsidRPr="00F4013A" w:rsidSect="007D123F">
      <w:headerReference w:type="default" r:id="rId14"/>
      <w:footerReference w:type="default" r:id="rId15"/>
      <w:type w:val="continuous"/>
      <w:pgSz w:w="12240" w:h="15840" w:code="1"/>
      <w:pgMar w:top="547" w:right="1440" w:bottom="720" w:left="1440" w:header="36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B9BA4" w14:textId="77777777" w:rsidR="00EC4B7C" w:rsidRDefault="00EC4B7C">
      <w:r>
        <w:separator/>
      </w:r>
    </w:p>
  </w:endnote>
  <w:endnote w:type="continuationSeparator" w:id="0">
    <w:p w14:paraId="6633E31F" w14:textId="77777777" w:rsidR="00EC4B7C" w:rsidRDefault="00EC4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98CAF" w14:textId="77777777" w:rsidR="008065A1" w:rsidRDefault="008065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9047B" w14:textId="77777777"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184" w:type="dxa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"/>
      <w:gridCol w:w="3060"/>
      <w:gridCol w:w="2700"/>
      <w:gridCol w:w="2942"/>
      <w:gridCol w:w="2942"/>
    </w:tblGrid>
    <w:tr w:rsidR="00953602" w14:paraId="30927F33" w14:textId="77777777">
      <w:tc>
        <w:tcPr>
          <w:tcW w:w="540" w:type="dxa"/>
          <w:shd w:val="solid" w:color="FFFFFF" w:fill="FFFFFF"/>
          <w:vAlign w:val="center"/>
        </w:tcPr>
        <w:p w14:paraId="38BA2564" w14:textId="77777777" w:rsidR="00953602" w:rsidRDefault="00A72EDD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drawing>
              <wp:inline distT="0" distB="0" distL="0" distR="0" wp14:anchorId="620D2D60" wp14:editId="2E92B27D">
                <wp:extent cx="190500" cy="19685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shd w:val="solid" w:color="FFFFFF" w:fill="FFFFFF"/>
          <w:vAlign w:val="center"/>
        </w:tcPr>
        <w:p w14:paraId="583932F0" w14:textId="77777777" w:rsidR="00953602" w:rsidRPr="00FE032E" w:rsidRDefault="00953602" w:rsidP="000648EF">
          <w:pPr>
            <w:pStyle w:val="Footer"/>
            <w:tabs>
              <w:tab w:val="clear" w:pos="4320"/>
              <w:tab w:val="clear" w:pos="8640"/>
            </w:tabs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T</w:t>
          </w:r>
          <w:r>
            <w:rPr>
              <w:rFonts w:ascii="Arial" w:hAnsi="Arial" w:cs="Arial"/>
              <w:b/>
              <w:sz w:val="18"/>
              <w:szCs w:val="18"/>
            </w:rPr>
            <w:t>ELEPHONE</w:t>
          </w:r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>
            <w:rPr>
              <w:rFonts w:ascii="Arial" w:hAnsi="Arial" w:cs="Arial"/>
              <w:b/>
              <w:sz w:val="18"/>
              <w:szCs w:val="18"/>
            </w:rPr>
            <w:t xml:space="preserve">(617) </w:t>
          </w:r>
          <w:r w:rsidR="000648EF">
            <w:rPr>
              <w:rFonts w:ascii="Arial" w:hAnsi="Arial" w:cs="Arial"/>
              <w:b/>
              <w:sz w:val="18"/>
              <w:szCs w:val="18"/>
            </w:rPr>
            <w:t>701-8600</w:t>
          </w:r>
        </w:p>
      </w:tc>
      <w:tc>
        <w:tcPr>
          <w:tcW w:w="2700" w:type="dxa"/>
          <w:shd w:val="solid" w:color="FFFFFF" w:fill="FFFFFF"/>
          <w:vAlign w:val="center"/>
        </w:tcPr>
        <w:p w14:paraId="2563FCAD" w14:textId="77777777" w:rsidR="00953602" w:rsidRPr="00FE032E" w:rsidRDefault="00953602" w:rsidP="000648EF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 xml:space="preserve">FAX:  </w:t>
          </w:r>
          <w:r w:rsidR="008629CF">
            <w:rPr>
              <w:rFonts w:ascii="Arial" w:hAnsi="Arial" w:cs="Arial"/>
              <w:b/>
              <w:sz w:val="18"/>
              <w:szCs w:val="18"/>
            </w:rPr>
            <w:t xml:space="preserve">(617) </w:t>
          </w:r>
        </w:p>
      </w:tc>
      <w:tc>
        <w:tcPr>
          <w:tcW w:w="2942" w:type="dxa"/>
          <w:shd w:val="solid" w:color="FFFFFF" w:fill="FFFFFF"/>
          <w:vAlign w:val="center"/>
        </w:tcPr>
        <w:p w14:paraId="07E14A60" w14:textId="77777777" w:rsidR="00953602" w:rsidRPr="00FE032E" w:rsidRDefault="00953602" w:rsidP="000648EF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 xml:space="preserve">TTY/TDD:  </w:t>
          </w:r>
          <w:r>
            <w:rPr>
              <w:rFonts w:ascii="Arial" w:hAnsi="Arial" w:cs="Arial"/>
              <w:b/>
              <w:sz w:val="18"/>
              <w:szCs w:val="18"/>
            </w:rPr>
            <w:t>(</w:t>
          </w:r>
          <w:r w:rsidRPr="00FE032E">
            <w:rPr>
              <w:rFonts w:ascii="Arial" w:hAnsi="Arial" w:cs="Arial"/>
              <w:b/>
              <w:sz w:val="18"/>
              <w:szCs w:val="18"/>
            </w:rPr>
            <w:t>617</w:t>
          </w:r>
          <w:r>
            <w:rPr>
              <w:rFonts w:ascii="Arial" w:hAnsi="Arial" w:cs="Arial"/>
              <w:b/>
              <w:sz w:val="18"/>
              <w:szCs w:val="18"/>
            </w:rPr>
            <w:t xml:space="preserve">) </w:t>
          </w:r>
          <w:r w:rsidR="000648EF">
            <w:rPr>
              <w:rFonts w:ascii="Arial" w:hAnsi="Arial" w:cs="Arial"/>
              <w:b/>
              <w:sz w:val="18"/>
              <w:szCs w:val="18"/>
            </w:rPr>
            <w:t>701-8645</w:t>
          </w:r>
        </w:p>
      </w:tc>
      <w:tc>
        <w:tcPr>
          <w:tcW w:w="2942" w:type="dxa"/>
          <w:shd w:val="solid" w:color="FFFFFF" w:fill="FFFFFF"/>
          <w:vAlign w:val="center"/>
        </w:tcPr>
        <w:p w14:paraId="68EEE9F6" w14:textId="77777777" w:rsidR="00953602" w:rsidRDefault="00953602" w:rsidP="00FE032E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http://www.mass.gov/dpl</w:t>
          </w:r>
        </w:p>
      </w:tc>
    </w:tr>
  </w:tbl>
  <w:p w14:paraId="7F269287" w14:textId="77777777" w:rsidR="00953602" w:rsidRDefault="0095360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44B62" w14:textId="77777777"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EBF6C" w14:textId="77777777" w:rsidR="00EC4B7C" w:rsidRDefault="00EC4B7C">
      <w:r>
        <w:separator/>
      </w:r>
    </w:p>
  </w:footnote>
  <w:footnote w:type="continuationSeparator" w:id="0">
    <w:p w14:paraId="47203228" w14:textId="77777777" w:rsidR="00EC4B7C" w:rsidRDefault="00EC4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BAC72" w14:textId="77777777" w:rsidR="008065A1" w:rsidRDefault="008065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87681" w14:textId="77777777" w:rsidR="008065A1" w:rsidRDefault="008065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C388E" w14:textId="77777777" w:rsidR="00953602" w:rsidRDefault="00EC7EA8" w:rsidP="00EC7EA8">
    <w:pPr>
      <w:jc w:val="center"/>
    </w:pPr>
    <w:r>
      <w:rPr>
        <w:noProof/>
      </w:rPr>
      <w:drawing>
        <wp:inline distT="0" distB="0" distL="0" distR="0" wp14:anchorId="62C7AD6A" wp14:editId="2154B472">
          <wp:extent cx="577850" cy="6477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1441" w:type="dxa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2252"/>
      <w:gridCol w:w="6725"/>
      <w:gridCol w:w="2464"/>
    </w:tblGrid>
    <w:tr w:rsidR="00953602" w:rsidRPr="007651DA" w14:paraId="6BD9563C" w14:textId="77777777" w:rsidTr="00E5093F">
      <w:trPr>
        <w:trHeight w:val="1670"/>
      </w:trPr>
      <w:tc>
        <w:tcPr>
          <w:tcW w:w="2252" w:type="dxa"/>
        </w:tcPr>
        <w:p w14:paraId="1FA2A556" w14:textId="77777777" w:rsidR="00953602" w:rsidRDefault="00953602" w:rsidP="00EC4287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noProof/>
              <w:sz w:val="18"/>
            </w:rPr>
          </w:pPr>
        </w:p>
        <w:p w14:paraId="3DAD908F" w14:textId="77777777" w:rsidR="00675D60" w:rsidRDefault="00675D60" w:rsidP="00675D60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noProof/>
              <w:sz w:val="18"/>
            </w:rPr>
          </w:pPr>
        </w:p>
        <w:p w14:paraId="468FA041" w14:textId="77777777" w:rsidR="00675D60" w:rsidRDefault="00000000" w:rsidP="00675D60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sz w:val="18"/>
            </w:rPr>
          </w:pPr>
          <w:r>
            <w:rPr>
              <w:noProof/>
            </w:rPr>
            <w:pict w14:anchorId="499B3355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5" type="#_x0000_t202" style="position:absolute;left:0;text-align:left;margin-left:260.55pt;margin-top:-41.2pt;width:45.55pt;height:51pt;z-index:-251658752;visibility:visible;mso-wrap-style:non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" o:allowincell="f" filled="f" stroked="f">
                <v:textbox style="mso-fit-shape-to-text:t" inset="0,0,0,0">
                  <w:txbxContent>
                    <w:p w14:paraId="4CD62D7E" w14:textId="77777777" w:rsidR="00953602" w:rsidRDefault="00953602"/>
                  </w:txbxContent>
                </v:textbox>
                <w10:wrap type="through"/>
              </v:shape>
            </w:pict>
          </w:r>
          <w:r w:rsidR="00E5093F">
            <w:rPr>
              <w:rFonts w:ascii="Arial" w:eastAsia="Arial Unicode MS" w:hAnsi="Arial" w:cs="Arial"/>
              <w:b/>
              <w:noProof/>
              <w:sz w:val="18"/>
            </w:rPr>
            <w:t xml:space="preserve"> </w:t>
          </w:r>
          <w:r w:rsidR="00675D60">
            <w:rPr>
              <w:rFonts w:ascii="Arial" w:eastAsia="Arial Unicode MS" w:hAnsi="Arial" w:cs="Arial"/>
              <w:b/>
              <w:noProof/>
              <w:sz w:val="18"/>
            </w:rPr>
            <w:t>MAURA HEALEY</w:t>
          </w:r>
        </w:p>
        <w:p w14:paraId="0F03C372" w14:textId="77777777" w:rsidR="00675D60" w:rsidRDefault="00675D60" w:rsidP="00675D60">
          <w:pPr>
            <w:pStyle w:val="Governor"/>
            <w:framePr w:hSpace="0" w:wrap="auto" w:vAnchor="margin" w:hAnchor="text" w:xAlign="left" w:yAlign="inline"/>
            <w:spacing w:after="0"/>
            <w:jc w:val="left"/>
            <w:rPr>
              <w:rFonts w:ascii="Arial" w:eastAsia="Arial Unicode MS" w:hAnsi="Arial" w:cs="Arial"/>
              <w:b/>
              <w:caps/>
              <w:sz w:val="12"/>
              <w:szCs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  <w:szCs w:val="12"/>
            </w:rPr>
            <w:t xml:space="preserve">                  Governor</w:t>
          </w:r>
        </w:p>
        <w:p w14:paraId="1E6D9A1F" w14:textId="77777777" w:rsidR="00675D60" w:rsidRDefault="00675D60" w:rsidP="00675D60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8"/>
              <w:szCs w:val="12"/>
            </w:rPr>
          </w:pPr>
        </w:p>
        <w:p w14:paraId="6DBE6975" w14:textId="77777777" w:rsidR="00675D60" w:rsidRDefault="00675D60" w:rsidP="00675D6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KIM DRISCOLL</w:t>
          </w:r>
        </w:p>
        <w:p w14:paraId="3CE0914F" w14:textId="77777777" w:rsidR="00675D60" w:rsidRDefault="00675D60" w:rsidP="00675D60">
          <w:pPr>
            <w:pStyle w:val="Heading2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LIEUTENANT Governor</w:t>
          </w:r>
        </w:p>
        <w:p w14:paraId="0E335B72" w14:textId="77777777" w:rsidR="00675D60" w:rsidRDefault="00675D60" w:rsidP="00675D60"/>
        <w:p w14:paraId="6347CC6D" w14:textId="77777777" w:rsidR="00675D60" w:rsidRDefault="00675D60" w:rsidP="00675D6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YVONNE HAO</w:t>
          </w:r>
        </w:p>
        <w:p w14:paraId="547A4B49" w14:textId="77777777" w:rsidR="00675D60" w:rsidRDefault="00675D60" w:rsidP="00675D60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 xml:space="preserve">sECRETARY, </w:t>
          </w:r>
          <w:r w:rsidR="00765435">
            <w:rPr>
              <w:rFonts w:ascii="Arial" w:eastAsia="Arial Unicode MS" w:hAnsi="Arial" w:cs="Arial"/>
              <w:b/>
              <w:caps/>
              <w:sz w:val="12"/>
            </w:rPr>
            <w:t>EXECUTIVE OFFICE OF ECONOMIC DEVELOPMENT</w:t>
          </w:r>
        </w:p>
        <w:p w14:paraId="72A7199D" w14:textId="77777777" w:rsidR="00953602" w:rsidRPr="004759BD" w:rsidRDefault="00953602" w:rsidP="004759BD"/>
        <w:p w14:paraId="0F8EA409" w14:textId="77777777" w:rsidR="00953602" w:rsidRPr="007651DA" w:rsidRDefault="00953602" w:rsidP="00EC4287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6725" w:type="dxa"/>
        </w:tcPr>
        <w:p w14:paraId="6E379474" w14:textId="77777777" w:rsidR="00953602" w:rsidRDefault="00953602">
          <w:pPr>
            <w:pStyle w:val="Heading1"/>
            <w:rPr>
              <w:rFonts w:cs="Arial"/>
            </w:rPr>
          </w:pPr>
        </w:p>
        <w:p w14:paraId="65472644" w14:textId="77777777" w:rsidR="00CE16D6" w:rsidRDefault="00CE16D6">
          <w:pPr>
            <w:pStyle w:val="Heading1"/>
            <w:rPr>
              <w:rFonts w:cs="Arial"/>
              <w:sz w:val="28"/>
              <w:szCs w:val="28"/>
            </w:rPr>
          </w:pPr>
        </w:p>
        <w:p w14:paraId="7593EFEB" w14:textId="77777777" w:rsidR="00953602" w:rsidRPr="009114D7" w:rsidRDefault="00953602">
          <w:pPr>
            <w:pStyle w:val="Heading1"/>
            <w:rPr>
              <w:rFonts w:cs="Arial"/>
              <w:sz w:val="28"/>
              <w:szCs w:val="28"/>
            </w:rPr>
          </w:pPr>
          <w:r w:rsidRPr="009114D7">
            <w:rPr>
              <w:rFonts w:cs="Arial"/>
              <w:sz w:val="28"/>
              <w:szCs w:val="28"/>
            </w:rPr>
            <w:t>Commonwealth of Massachusetts</w:t>
          </w:r>
        </w:p>
        <w:p w14:paraId="4767F5D1" w14:textId="77777777" w:rsidR="00953602" w:rsidRDefault="00953602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 w:rsidRPr="007651DA">
            <w:rPr>
              <w:rFonts w:eastAsia="Arial Unicode MS" w:cs="Arial"/>
              <w:b/>
              <w:sz w:val="30"/>
            </w:rPr>
            <w:t xml:space="preserve">Division of </w:t>
          </w:r>
          <w:r w:rsidR="00601B73">
            <w:rPr>
              <w:rFonts w:eastAsia="Arial Unicode MS" w:cs="Arial"/>
              <w:b/>
              <w:sz w:val="30"/>
            </w:rPr>
            <w:t>Occupational</w:t>
          </w:r>
          <w:r w:rsidRPr="007651DA">
            <w:rPr>
              <w:rFonts w:eastAsia="Arial Unicode MS" w:cs="Arial"/>
              <w:b/>
              <w:sz w:val="30"/>
            </w:rPr>
            <w:t xml:space="preserve"> Licensure</w:t>
          </w:r>
        </w:p>
        <w:p w14:paraId="7A4E3F0B" w14:textId="77777777" w:rsidR="001B2F8E" w:rsidRDefault="001B2F8E" w:rsidP="001B2F8E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>
            <w:rPr>
              <w:rFonts w:eastAsia="Arial Unicode MS" w:cs="Arial"/>
              <w:b/>
              <w:sz w:val="30"/>
            </w:rPr>
            <w:t>Office of Public Safety and Inspections</w:t>
          </w:r>
        </w:p>
        <w:p w14:paraId="26D58D52" w14:textId="77777777" w:rsidR="00E5093F" w:rsidRDefault="00953602" w:rsidP="00E76D55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sz w:val="24"/>
            </w:rPr>
          </w:pPr>
          <w:r>
            <w:rPr>
              <w:rFonts w:eastAsia="Arial Unicode MS" w:cs="Arial"/>
              <w:sz w:val="24"/>
            </w:rPr>
            <w:t>1000 Washington Street</w:t>
          </w:r>
          <w:r w:rsidR="00E5093F">
            <w:rPr>
              <w:rFonts w:eastAsia="Arial Unicode MS" w:cs="Arial"/>
              <w:sz w:val="24"/>
            </w:rPr>
            <w:t>, Suite 710</w:t>
          </w:r>
        </w:p>
        <w:p w14:paraId="699B543C" w14:textId="77777777" w:rsidR="00953602" w:rsidRDefault="00953602" w:rsidP="00E76D55">
          <w:pPr>
            <w:pStyle w:val="ExecOffice"/>
            <w:framePr w:w="0" w:hSpace="0" w:wrap="auto" w:vAnchor="margin" w:hAnchor="text" w:xAlign="left" w:yAlign="inline"/>
            <w:rPr>
              <w:rFonts w:cs="Arial"/>
              <w:sz w:val="24"/>
            </w:rPr>
          </w:pPr>
          <w:r w:rsidRPr="007651DA">
            <w:rPr>
              <w:rFonts w:eastAsia="Arial Unicode MS" w:cs="Arial"/>
              <w:sz w:val="24"/>
            </w:rPr>
            <w:t>Boston</w:t>
          </w:r>
          <w:r w:rsidR="00E5093F">
            <w:rPr>
              <w:rFonts w:eastAsia="Arial Unicode MS" w:cs="Arial"/>
              <w:sz w:val="24"/>
            </w:rPr>
            <w:t>,</w:t>
          </w:r>
          <w:r w:rsidR="00081AA7"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Massachusetts</w:t>
          </w:r>
          <w:r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0211</w:t>
          </w:r>
          <w:r>
            <w:rPr>
              <w:rFonts w:eastAsia="Arial Unicode MS" w:cs="Arial"/>
              <w:sz w:val="24"/>
            </w:rPr>
            <w:t>8</w:t>
          </w:r>
        </w:p>
        <w:p w14:paraId="06FB6CA6" w14:textId="77777777" w:rsidR="00953602" w:rsidRDefault="00953602" w:rsidP="00E0055F"/>
        <w:p w14:paraId="7683D087" w14:textId="77777777" w:rsidR="00953602" w:rsidRPr="00E0055F" w:rsidRDefault="00953602" w:rsidP="00E0055F"/>
      </w:tc>
      <w:tc>
        <w:tcPr>
          <w:tcW w:w="2464" w:type="dxa"/>
        </w:tcPr>
        <w:p w14:paraId="39E3BC09" w14:textId="77777777" w:rsidR="00953602" w:rsidRDefault="00953602" w:rsidP="00953602">
          <w:pPr>
            <w:pStyle w:val="Weld"/>
            <w:framePr w:hSpace="0" w:wrap="auto" w:vAnchor="margin" w:hAnchor="text" w:xAlign="left" w:yAlign="inline"/>
            <w:spacing w:afterLines="25" w:after="60"/>
            <w:rPr>
              <w:rFonts w:ascii="Arial" w:eastAsia="Arial Unicode MS" w:hAnsi="Arial" w:cs="Arial"/>
              <w:b/>
              <w:sz w:val="18"/>
            </w:rPr>
          </w:pPr>
        </w:p>
        <w:p w14:paraId="70B17BCF" w14:textId="77777777" w:rsidR="00594E68" w:rsidRDefault="00594E68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2"/>
              <w:szCs w:val="12"/>
            </w:rPr>
          </w:pPr>
        </w:p>
        <w:p w14:paraId="63E7AC88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2"/>
              <w:szCs w:val="12"/>
            </w:rPr>
          </w:pPr>
        </w:p>
        <w:p w14:paraId="49D2D2D2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LAYLA R. D’EMILIA</w:t>
          </w:r>
        </w:p>
        <w:p w14:paraId="37EE8DF8" w14:textId="77777777" w:rsidR="004A1FB0" w:rsidRDefault="004A1FB0" w:rsidP="004A1FB0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UNDERSECRETARY, consumer affairs and business regulation</w:t>
          </w:r>
        </w:p>
        <w:p w14:paraId="55C9281A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21145273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SARAH R. WILKINSON</w:t>
          </w:r>
        </w:p>
        <w:p w14:paraId="23ABD9ED" w14:textId="77777777" w:rsidR="004A1FB0" w:rsidRDefault="004A1FB0" w:rsidP="004A1FB0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COMMISSIONER, Division of OCCUPATIONAL LICENSURE</w:t>
          </w:r>
        </w:p>
        <w:p w14:paraId="12D40BE7" w14:textId="77777777" w:rsidR="00953602" w:rsidRPr="007651DA" w:rsidRDefault="00953602">
          <w:pPr>
            <w:pStyle w:val="Governor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caps/>
              <w:sz w:val="12"/>
            </w:rPr>
          </w:pPr>
        </w:p>
      </w:tc>
    </w:tr>
  </w:tbl>
  <w:p w14:paraId="0BCE3A48" w14:textId="77777777" w:rsidR="00953602" w:rsidRPr="007651DA" w:rsidRDefault="00953602">
    <w:pPr>
      <w:pStyle w:val="Header"/>
      <w:rPr>
        <w:rFonts w:ascii="Arial" w:hAnsi="Arial" w:cs="Arial"/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7BF54" w14:textId="77777777" w:rsidR="00953602" w:rsidRDefault="009536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E536C"/>
    <w:multiLevelType w:val="hybridMultilevel"/>
    <w:tmpl w:val="FC10A794"/>
    <w:lvl w:ilvl="0" w:tplc="5284EDD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710" w:hanging="180"/>
      </w:pPr>
    </w:lvl>
    <w:lvl w:ilvl="3" w:tplc="0409000F">
      <w:start w:val="1"/>
      <w:numFmt w:val="decimal"/>
      <w:lvlText w:val="%4."/>
      <w:lvlJc w:val="left"/>
      <w:pPr>
        <w:ind w:left="2430" w:hanging="360"/>
      </w:pPr>
    </w:lvl>
    <w:lvl w:ilvl="4" w:tplc="04090019">
      <w:start w:val="1"/>
      <w:numFmt w:val="lowerLetter"/>
      <w:lvlText w:val="%5."/>
      <w:lvlJc w:val="left"/>
      <w:pPr>
        <w:ind w:left="3150" w:hanging="360"/>
      </w:pPr>
    </w:lvl>
    <w:lvl w:ilvl="5" w:tplc="0409001B">
      <w:start w:val="1"/>
      <w:numFmt w:val="lowerRoman"/>
      <w:lvlText w:val="%6."/>
      <w:lvlJc w:val="right"/>
      <w:pPr>
        <w:ind w:left="3870" w:hanging="180"/>
      </w:pPr>
    </w:lvl>
    <w:lvl w:ilvl="6" w:tplc="0409000F">
      <w:start w:val="1"/>
      <w:numFmt w:val="decimal"/>
      <w:lvlText w:val="%7."/>
      <w:lvlJc w:val="left"/>
      <w:pPr>
        <w:ind w:left="4590" w:hanging="360"/>
      </w:pPr>
    </w:lvl>
    <w:lvl w:ilvl="7" w:tplc="04090019">
      <w:start w:val="1"/>
      <w:numFmt w:val="lowerLetter"/>
      <w:lvlText w:val="%8."/>
      <w:lvlJc w:val="left"/>
      <w:pPr>
        <w:ind w:left="5310" w:hanging="360"/>
      </w:pPr>
    </w:lvl>
    <w:lvl w:ilvl="8" w:tplc="0409001B">
      <w:start w:val="1"/>
      <w:numFmt w:val="lowerRoman"/>
      <w:lvlText w:val="%9."/>
      <w:lvlJc w:val="right"/>
      <w:pPr>
        <w:ind w:left="6030" w:hanging="180"/>
      </w:pPr>
    </w:lvl>
  </w:abstractNum>
  <w:abstractNum w:abstractNumId="1" w15:restartNumberingAfterBreak="0">
    <w:nsid w:val="3627227C"/>
    <w:multiLevelType w:val="hybridMultilevel"/>
    <w:tmpl w:val="336619C2"/>
    <w:lvl w:ilvl="0" w:tplc="2BBE6C2C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54F754DE"/>
    <w:multiLevelType w:val="hybridMultilevel"/>
    <w:tmpl w:val="1A48AE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83756C"/>
    <w:multiLevelType w:val="multilevel"/>
    <w:tmpl w:val="44CA7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8585164">
    <w:abstractNumId w:val="1"/>
  </w:num>
  <w:num w:numId="2" w16cid:durableId="1853302675">
    <w:abstractNumId w:val="2"/>
  </w:num>
  <w:num w:numId="3" w16cid:durableId="1596940728">
    <w:abstractNumId w:val="0"/>
  </w:num>
  <w:num w:numId="4" w16cid:durableId="20076610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7E90"/>
    <w:rsid w:val="00005121"/>
    <w:rsid w:val="000077F8"/>
    <w:rsid w:val="00014402"/>
    <w:rsid w:val="000214C7"/>
    <w:rsid w:val="00022C97"/>
    <w:rsid w:val="000264A7"/>
    <w:rsid w:val="0003292B"/>
    <w:rsid w:val="00035A7F"/>
    <w:rsid w:val="000365DE"/>
    <w:rsid w:val="00040126"/>
    <w:rsid w:val="00046994"/>
    <w:rsid w:val="0005145F"/>
    <w:rsid w:val="00052442"/>
    <w:rsid w:val="0005471B"/>
    <w:rsid w:val="0006162B"/>
    <w:rsid w:val="000648EF"/>
    <w:rsid w:val="000742A7"/>
    <w:rsid w:val="00081AA7"/>
    <w:rsid w:val="00084093"/>
    <w:rsid w:val="00094DEE"/>
    <w:rsid w:val="000C4B63"/>
    <w:rsid w:val="000C775F"/>
    <w:rsid w:val="000D230B"/>
    <w:rsid w:val="000E1910"/>
    <w:rsid w:val="000E3886"/>
    <w:rsid w:val="000E3B90"/>
    <w:rsid w:val="000E7461"/>
    <w:rsid w:val="000F27BD"/>
    <w:rsid w:val="00103EAF"/>
    <w:rsid w:val="00110920"/>
    <w:rsid w:val="0012721D"/>
    <w:rsid w:val="00136852"/>
    <w:rsid w:val="001408EB"/>
    <w:rsid w:val="00147F42"/>
    <w:rsid w:val="001607A7"/>
    <w:rsid w:val="001933F1"/>
    <w:rsid w:val="00194E00"/>
    <w:rsid w:val="001A0C25"/>
    <w:rsid w:val="001A6FF8"/>
    <w:rsid w:val="001B2F8E"/>
    <w:rsid w:val="001C5172"/>
    <w:rsid w:val="001C5723"/>
    <w:rsid w:val="001D37AB"/>
    <w:rsid w:val="001D646F"/>
    <w:rsid w:val="001E57A6"/>
    <w:rsid w:val="001F276A"/>
    <w:rsid w:val="001F59D3"/>
    <w:rsid w:val="001F6B76"/>
    <w:rsid w:val="001F73EA"/>
    <w:rsid w:val="001F7678"/>
    <w:rsid w:val="002059D5"/>
    <w:rsid w:val="00212586"/>
    <w:rsid w:val="0023031A"/>
    <w:rsid w:val="002305B7"/>
    <w:rsid w:val="0025519B"/>
    <w:rsid w:val="00255FDF"/>
    <w:rsid w:val="00276131"/>
    <w:rsid w:val="002816DE"/>
    <w:rsid w:val="00296440"/>
    <w:rsid w:val="002B291F"/>
    <w:rsid w:val="002C7CE5"/>
    <w:rsid w:val="002E3101"/>
    <w:rsid w:val="002F16D5"/>
    <w:rsid w:val="002F5298"/>
    <w:rsid w:val="00304F01"/>
    <w:rsid w:val="00307CAD"/>
    <w:rsid w:val="0031040C"/>
    <w:rsid w:val="00313AB1"/>
    <w:rsid w:val="00317DF1"/>
    <w:rsid w:val="00322CD3"/>
    <w:rsid w:val="003401E8"/>
    <w:rsid w:val="00355B9F"/>
    <w:rsid w:val="00355E08"/>
    <w:rsid w:val="00357946"/>
    <w:rsid w:val="0036000E"/>
    <w:rsid w:val="00375B99"/>
    <w:rsid w:val="003764E2"/>
    <w:rsid w:val="00383568"/>
    <w:rsid w:val="00386F12"/>
    <w:rsid w:val="00390DE4"/>
    <w:rsid w:val="00391BB6"/>
    <w:rsid w:val="00393BEE"/>
    <w:rsid w:val="003A080E"/>
    <w:rsid w:val="003A3D6C"/>
    <w:rsid w:val="003A3F89"/>
    <w:rsid w:val="003A48E5"/>
    <w:rsid w:val="003A50DD"/>
    <w:rsid w:val="003B17D0"/>
    <w:rsid w:val="003B2886"/>
    <w:rsid w:val="003B39CF"/>
    <w:rsid w:val="003B6E63"/>
    <w:rsid w:val="003C3708"/>
    <w:rsid w:val="003C5948"/>
    <w:rsid w:val="003D412A"/>
    <w:rsid w:val="003D4F19"/>
    <w:rsid w:val="003E747D"/>
    <w:rsid w:val="003F07D8"/>
    <w:rsid w:val="003F1A9B"/>
    <w:rsid w:val="003F2C3B"/>
    <w:rsid w:val="003F78FD"/>
    <w:rsid w:val="00412F8F"/>
    <w:rsid w:val="0042785F"/>
    <w:rsid w:val="00430FCD"/>
    <w:rsid w:val="00431E24"/>
    <w:rsid w:val="0043321D"/>
    <w:rsid w:val="00434CB0"/>
    <w:rsid w:val="0043522B"/>
    <w:rsid w:val="00435DA2"/>
    <w:rsid w:val="00436865"/>
    <w:rsid w:val="00450E81"/>
    <w:rsid w:val="00451FD4"/>
    <w:rsid w:val="00453237"/>
    <w:rsid w:val="0045652C"/>
    <w:rsid w:val="0046143F"/>
    <w:rsid w:val="004759BD"/>
    <w:rsid w:val="004762CD"/>
    <w:rsid w:val="004831DC"/>
    <w:rsid w:val="004942DA"/>
    <w:rsid w:val="004966AE"/>
    <w:rsid w:val="00497B79"/>
    <w:rsid w:val="004A1FB0"/>
    <w:rsid w:val="004A5324"/>
    <w:rsid w:val="004B182A"/>
    <w:rsid w:val="004B2E7C"/>
    <w:rsid w:val="004D0700"/>
    <w:rsid w:val="004D1DB3"/>
    <w:rsid w:val="004D4CD2"/>
    <w:rsid w:val="004D6275"/>
    <w:rsid w:val="004F6398"/>
    <w:rsid w:val="00501499"/>
    <w:rsid w:val="00515264"/>
    <w:rsid w:val="00520740"/>
    <w:rsid w:val="00530A9D"/>
    <w:rsid w:val="00535213"/>
    <w:rsid w:val="00537FC5"/>
    <w:rsid w:val="00542DC1"/>
    <w:rsid w:val="00545107"/>
    <w:rsid w:val="005459EC"/>
    <w:rsid w:val="005479BF"/>
    <w:rsid w:val="005517EE"/>
    <w:rsid w:val="005541BE"/>
    <w:rsid w:val="00554814"/>
    <w:rsid w:val="00563428"/>
    <w:rsid w:val="00564FF3"/>
    <w:rsid w:val="00566184"/>
    <w:rsid w:val="005813AF"/>
    <w:rsid w:val="00594A42"/>
    <w:rsid w:val="00594E68"/>
    <w:rsid w:val="005A67C9"/>
    <w:rsid w:val="005B28A5"/>
    <w:rsid w:val="005D1298"/>
    <w:rsid w:val="005D58AC"/>
    <w:rsid w:val="005D5BA0"/>
    <w:rsid w:val="005D7C97"/>
    <w:rsid w:val="005E3208"/>
    <w:rsid w:val="00601B73"/>
    <w:rsid w:val="006040FF"/>
    <w:rsid w:val="006055C7"/>
    <w:rsid w:val="00612641"/>
    <w:rsid w:val="00622C3F"/>
    <w:rsid w:val="0062557F"/>
    <w:rsid w:val="00631EBF"/>
    <w:rsid w:val="006400B9"/>
    <w:rsid w:val="00643B6D"/>
    <w:rsid w:val="00646A82"/>
    <w:rsid w:val="00652715"/>
    <w:rsid w:val="00660FE7"/>
    <w:rsid w:val="00664AAE"/>
    <w:rsid w:val="0066669B"/>
    <w:rsid w:val="00667C6B"/>
    <w:rsid w:val="00675D60"/>
    <w:rsid w:val="00694405"/>
    <w:rsid w:val="006A2644"/>
    <w:rsid w:val="006B2112"/>
    <w:rsid w:val="006C5DD4"/>
    <w:rsid w:val="006C724E"/>
    <w:rsid w:val="006E0FC6"/>
    <w:rsid w:val="006E4A2E"/>
    <w:rsid w:val="00705D20"/>
    <w:rsid w:val="00706EEF"/>
    <w:rsid w:val="007071F1"/>
    <w:rsid w:val="00707C73"/>
    <w:rsid w:val="00723B20"/>
    <w:rsid w:val="00730BDC"/>
    <w:rsid w:val="007500A7"/>
    <w:rsid w:val="007651DA"/>
    <w:rsid w:val="00765435"/>
    <w:rsid w:val="007775A2"/>
    <w:rsid w:val="00790B8D"/>
    <w:rsid w:val="007951B7"/>
    <w:rsid w:val="0079544E"/>
    <w:rsid w:val="007A42BA"/>
    <w:rsid w:val="007B7BA3"/>
    <w:rsid w:val="007C70B2"/>
    <w:rsid w:val="007D123F"/>
    <w:rsid w:val="007D4DA0"/>
    <w:rsid w:val="007D7E66"/>
    <w:rsid w:val="0080164C"/>
    <w:rsid w:val="008027A7"/>
    <w:rsid w:val="008065A1"/>
    <w:rsid w:val="00812F96"/>
    <w:rsid w:val="00813D5F"/>
    <w:rsid w:val="0084677A"/>
    <w:rsid w:val="00852F88"/>
    <w:rsid w:val="00853052"/>
    <w:rsid w:val="00857E9D"/>
    <w:rsid w:val="008605B7"/>
    <w:rsid w:val="008629CF"/>
    <w:rsid w:val="00862FE8"/>
    <w:rsid w:val="00863693"/>
    <w:rsid w:val="00866605"/>
    <w:rsid w:val="00876AE2"/>
    <w:rsid w:val="0088105B"/>
    <w:rsid w:val="00890F0D"/>
    <w:rsid w:val="008926FB"/>
    <w:rsid w:val="008A0A58"/>
    <w:rsid w:val="008B5123"/>
    <w:rsid w:val="008D1965"/>
    <w:rsid w:val="008E2D8E"/>
    <w:rsid w:val="008E386E"/>
    <w:rsid w:val="008E567E"/>
    <w:rsid w:val="008F2666"/>
    <w:rsid w:val="008F302E"/>
    <w:rsid w:val="008F45AA"/>
    <w:rsid w:val="00900F64"/>
    <w:rsid w:val="009079E3"/>
    <w:rsid w:val="009105D5"/>
    <w:rsid w:val="009114D7"/>
    <w:rsid w:val="00911562"/>
    <w:rsid w:val="00912A69"/>
    <w:rsid w:val="0091720E"/>
    <w:rsid w:val="009200DC"/>
    <w:rsid w:val="00943255"/>
    <w:rsid w:val="00945CFF"/>
    <w:rsid w:val="00953602"/>
    <w:rsid w:val="00953B7D"/>
    <w:rsid w:val="00955B5C"/>
    <w:rsid w:val="00957AFC"/>
    <w:rsid w:val="00974438"/>
    <w:rsid w:val="00981CA7"/>
    <w:rsid w:val="00995D0C"/>
    <w:rsid w:val="00997E38"/>
    <w:rsid w:val="009A6438"/>
    <w:rsid w:val="009B0095"/>
    <w:rsid w:val="009B0381"/>
    <w:rsid w:val="009B7675"/>
    <w:rsid w:val="009C310C"/>
    <w:rsid w:val="009C6CA4"/>
    <w:rsid w:val="009D0117"/>
    <w:rsid w:val="009D34AF"/>
    <w:rsid w:val="009D5660"/>
    <w:rsid w:val="009E2B9D"/>
    <w:rsid w:val="009F3B26"/>
    <w:rsid w:val="00A0090F"/>
    <w:rsid w:val="00A00D41"/>
    <w:rsid w:val="00A27609"/>
    <w:rsid w:val="00A31858"/>
    <w:rsid w:val="00A338EB"/>
    <w:rsid w:val="00A35613"/>
    <w:rsid w:val="00A3771C"/>
    <w:rsid w:val="00A50063"/>
    <w:rsid w:val="00A50390"/>
    <w:rsid w:val="00A56CD1"/>
    <w:rsid w:val="00A60067"/>
    <w:rsid w:val="00A64FEB"/>
    <w:rsid w:val="00A7119B"/>
    <w:rsid w:val="00A72EDD"/>
    <w:rsid w:val="00A73FA5"/>
    <w:rsid w:val="00A8182F"/>
    <w:rsid w:val="00A96661"/>
    <w:rsid w:val="00A97331"/>
    <w:rsid w:val="00AA2469"/>
    <w:rsid w:val="00AA639A"/>
    <w:rsid w:val="00AA7706"/>
    <w:rsid w:val="00AC33B6"/>
    <w:rsid w:val="00AD2110"/>
    <w:rsid w:val="00AE2B68"/>
    <w:rsid w:val="00AE4FAA"/>
    <w:rsid w:val="00B10C98"/>
    <w:rsid w:val="00B15CDF"/>
    <w:rsid w:val="00B17498"/>
    <w:rsid w:val="00B216DA"/>
    <w:rsid w:val="00B303AB"/>
    <w:rsid w:val="00B36F18"/>
    <w:rsid w:val="00B44141"/>
    <w:rsid w:val="00B7195C"/>
    <w:rsid w:val="00B74A0D"/>
    <w:rsid w:val="00B770A5"/>
    <w:rsid w:val="00B80943"/>
    <w:rsid w:val="00BA4526"/>
    <w:rsid w:val="00BB6D7E"/>
    <w:rsid w:val="00BC03A4"/>
    <w:rsid w:val="00BC7D47"/>
    <w:rsid w:val="00BD020E"/>
    <w:rsid w:val="00BF1F79"/>
    <w:rsid w:val="00BF4F34"/>
    <w:rsid w:val="00C0124E"/>
    <w:rsid w:val="00C01F3B"/>
    <w:rsid w:val="00C03516"/>
    <w:rsid w:val="00C1069A"/>
    <w:rsid w:val="00C2269D"/>
    <w:rsid w:val="00C41803"/>
    <w:rsid w:val="00C45DB6"/>
    <w:rsid w:val="00C47BCC"/>
    <w:rsid w:val="00C47C6B"/>
    <w:rsid w:val="00C52170"/>
    <w:rsid w:val="00C67086"/>
    <w:rsid w:val="00C709C6"/>
    <w:rsid w:val="00C73C50"/>
    <w:rsid w:val="00C76E42"/>
    <w:rsid w:val="00C8335B"/>
    <w:rsid w:val="00C9324B"/>
    <w:rsid w:val="00C965C2"/>
    <w:rsid w:val="00CA7E9D"/>
    <w:rsid w:val="00CC7E90"/>
    <w:rsid w:val="00CD4C89"/>
    <w:rsid w:val="00CD62FE"/>
    <w:rsid w:val="00CE16D6"/>
    <w:rsid w:val="00CE586C"/>
    <w:rsid w:val="00CE7F31"/>
    <w:rsid w:val="00CF4678"/>
    <w:rsid w:val="00CF4D2E"/>
    <w:rsid w:val="00CF6180"/>
    <w:rsid w:val="00CF6A24"/>
    <w:rsid w:val="00CF7ECA"/>
    <w:rsid w:val="00D00A73"/>
    <w:rsid w:val="00D0337C"/>
    <w:rsid w:val="00D0404C"/>
    <w:rsid w:val="00D14CBE"/>
    <w:rsid w:val="00D27E9B"/>
    <w:rsid w:val="00D410AA"/>
    <w:rsid w:val="00D45610"/>
    <w:rsid w:val="00D53F65"/>
    <w:rsid w:val="00D557C4"/>
    <w:rsid w:val="00D55F16"/>
    <w:rsid w:val="00D67427"/>
    <w:rsid w:val="00D722AB"/>
    <w:rsid w:val="00D724BF"/>
    <w:rsid w:val="00D937C7"/>
    <w:rsid w:val="00DA0FD5"/>
    <w:rsid w:val="00DB181C"/>
    <w:rsid w:val="00DB4CFC"/>
    <w:rsid w:val="00DD1724"/>
    <w:rsid w:val="00DE3F12"/>
    <w:rsid w:val="00DE5620"/>
    <w:rsid w:val="00DE7C56"/>
    <w:rsid w:val="00E0055F"/>
    <w:rsid w:val="00E01012"/>
    <w:rsid w:val="00E011A6"/>
    <w:rsid w:val="00E11525"/>
    <w:rsid w:val="00E1633C"/>
    <w:rsid w:val="00E253A9"/>
    <w:rsid w:val="00E2635C"/>
    <w:rsid w:val="00E26D2C"/>
    <w:rsid w:val="00E273CD"/>
    <w:rsid w:val="00E27679"/>
    <w:rsid w:val="00E32823"/>
    <w:rsid w:val="00E32BA5"/>
    <w:rsid w:val="00E477CD"/>
    <w:rsid w:val="00E5093F"/>
    <w:rsid w:val="00E55240"/>
    <w:rsid w:val="00E62686"/>
    <w:rsid w:val="00E65294"/>
    <w:rsid w:val="00E714A9"/>
    <w:rsid w:val="00E76D55"/>
    <w:rsid w:val="00E916E7"/>
    <w:rsid w:val="00E92A04"/>
    <w:rsid w:val="00EA360A"/>
    <w:rsid w:val="00EB0FAD"/>
    <w:rsid w:val="00EB1DB8"/>
    <w:rsid w:val="00EB4325"/>
    <w:rsid w:val="00EC4287"/>
    <w:rsid w:val="00EC4B7C"/>
    <w:rsid w:val="00EC5D37"/>
    <w:rsid w:val="00EC7D3B"/>
    <w:rsid w:val="00EC7EA8"/>
    <w:rsid w:val="00EE49BB"/>
    <w:rsid w:val="00EF317B"/>
    <w:rsid w:val="00F061FE"/>
    <w:rsid w:val="00F06D3B"/>
    <w:rsid w:val="00F3422C"/>
    <w:rsid w:val="00F36E3A"/>
    <w:rsid w:val="00F4013A"/>
    <w:rsid w:val="00F439EA"/>
    <w:rsid w:val="00F4678B"/>
    <w:rsid w:val="00F526A0"/>
    <w:rsid w:val="00F54826"/>
    <w:rsid w:val="00F6218A"/>
    <w:rsid w:val="00F6275E"/>
    <w:rsid w:val="00F7044F"/>
    <w:rsid w:val="00F735DD"/>
    <w:rsid w:val="00F763C0"/>
    <w:rsid w:val="00F7727F"/>
    <w:rsid w:val="00F83E09"/>
    <w:rsid w:val="00F958C7"/>
    <w:rsid w:val="00FB1D4B"/>
    <w:rsid w:val="00FD0AED"/>
    <w:rsid w:val="00FE032E"/>
    <w:rsid w:val="00FE2AD3"/>
    <w:rsid w:val="00FE7308"/>
    <w:rsid w:val="00FE76A3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C94F7E"/>
  <w15:docId w15:val="{28AAADFC-DD0C-4865-B0BA-2F7EA50F5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2FE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862FE8"/>
    <w:pPr>
      <w:keepNext/>
      <w:jc w:val="center"/>
      <w:outlineLvl w:val="0"/>
    </w:pPr>
    <w:rPr>
      <w:rFonts w:ascii="Arial" w:eastAsia="Arial Unicode MS" w:hAnsi="Arial"/>
      <w:b/>
      <w:sz w:val="25"/>
    </w:rPr>
  </w:style>
  <w:style w:type="paragraph" w:styleId="Heading2">
    <w:name w:val="heading 2"/>
    <w:basedOn w:val="Normal"/>
    <w:next w:val="Normal"/>
    <w:link w:val="Heading2Char"/>
    <w:qFormat/>
    <w:rsid w:val="00862FE8"/>
    <w:pPr>
      <w:keepNext/>
      <w:jc w:val="center"/>
      <w:outlineLvl w:val="1"/>
    </w:pPr>
    <w:rPr>
      <w:rFonts w:ascii="Arial" w:eastAsia="Arial Unicode MS" w:hAnsi="Arial"/>
      <w:b/>
      <w:caps/>
      <w:sz w:val="1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C310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rsid w:val="009C310C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ld">
    <w:name w:val="Weld"/>
    <w:basedOn w:val="Normal"/>
    <w:rsid w:val="00862FE8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862FE8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customStyle="1" w:styleId="ExecOffice">
    <w:name w:val="Exec Office"/>
    <w:basedOn w:val="Normal"/>
    <w:rsid w:val="00862FE8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character" w:styleId="Hyperlink">
    <w:name w:val="Hyperlink"/>
    <w:rsid w:val="00862FE8"/>
    <w:rPr>
      <w:color w:val="0000FF"/>
      <w:u w:val="single"/>
    </w:rPr>
  </w:style>
  <w:style w:type="paragraph" w:styleId="Header">
    <w:name w:val="header"/>
    <w:basedOn w:val="Normal"/>
    <w:link w:val="HeaderChar"/>
    <w:rsid w:val="00862F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2FE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50E81"/>
    <w:rPr>
      <w:sz w:val="22"/>
    </w:rPr>
  </w:style>
  <w:style w:type="paragraph" w:styleId="BalloonText">
    <w:name w:val="Balloon Text"/>
    <w:basedOn w:val="Normal"/>
    <w:semiHidden/>
    <w:rsid w:val="00813D5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rsid w:val="00E62686"/>
  </w:style>
  <w:style w:type="paragraph" w:styleId="BodyTextIndent">
    <w:name w:val="Body Text Indent"/>
    <w:basedOn w:val="Normal"/>
    <w:link w:val="BodyTextIndentChar"/>
    <w:rsid w:val="007D7E66"/>
    <w:pPr>
      <w:spacing w:after="120"/>
      <w:ind w:left="360"/>
    </w:pPr>
  </w:style>
  <w:style w:type="paragraph" w:styleId="Revision">
    <w:name w:val="Revision"/>
    <w:hidden/>
    <w:uiPriority w:val="99"/>
    <w:semiHidden/>
    <w:rsid w:val="00E1633C"/>
    <w:rPr>
      <w:sz w:val="24"/>
    </w:rPr>
  </w:style>
  <w:style w:type="character" w:styleId="CommentReference">
    <w:name w:val="annotation reference"/>
    <w:rsid w:val="00E163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633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1633C"/>
  </w:style>
  <w:style w:type="paragraph" w:styleId="CommentSubject">
    <w:name w:val="annotation subject"/>
    <w:basedOn w:val="CommentText"/>
    <w:next w:val="CommentText"/>
    <w:link w:val="CommentSubjectChar"/>
    <w:rsid w:val="00E1633C"/>
    <w:rPr>
      <w:b/>
      <w:bCs/>
    </w:rPr>
  </w:style>
  <w:style w:type="character" w:customStyle="1" w:styleId="CommentSubjectChar">
    <w:name w:val="Comment Subject Char"/>
    <w:link w:val="CommentSubject"/>
    <w:rsid w:val="00E1633C"/>
    <w:rPr>
      <w:b/>
      <w:bCs/>
    </w:rPr>
  </w:style>
  <w:style w:type="character" w:customStyle="1" w:styleId="Heading3Char">
    <w:name w:val="Heading 3 Char"/>
    <w:link w:val="Heading3"/>
    <w:semiHidden/>
    <w:rsid w:val="009C310C"/>
    <w:rPr>
      <w:rFonts w:ascii="Cambria" w:eastAsia="Times New Roman" w:hAnsi="Cambria" w:cs="Times New Roman"/>
      <w:b/>
      <w:bCs/>
      <w:color w:val="4F81BD"/>
      <w:sz w:val="24"/>
    </w:rPr>
  </w:style>
  <w:style w:type="character" w:customStyle="1" w:styleId="Heading5Char">
    <w:name w:val="Heading 5 Char"/>
    <w:link w:val="Heading5"/>
    <w:rsid w:val="009C310C"/>
    <w:rPr>
      <w:rFonts w:ascii="Cambria" w:eastAsia="Times New Roman" w:hAnsi="Cambria" w:cs="Times New Roman"/>
      <w:color w:val="243F60"/>
      <w:sz w:val="24"/>
    </w:rPr>
  </w:style>
  <w:style w:type="character" w:customStyle="1" w:styleId="HeaderChar">
    <w:name w:val="Header Char"/>
    <w:link w:val="Header"/>
    <w:rsid w:val="009C310C"/>
    <w:rPr>
      <w:sz w:val="24"/>
    </w:rPr>
  </w:style>
  <w:style w:type="table" w:styleId="TableGrid">
    <w:name w:val="Table Grid"/>
    <w:basedOn w:val="TableNormal"/>
    <w:rsid w:val="00542D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3Deffects1">
    <w:name w:val="Table 3D effects 1"/>
    <w:basedOn w:val="TableNormal"/>
    <w:rsid w:val="00542DC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594A4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84677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4677A"/>
    <w:rPr>
      <w:rFonts w:ascii="Consolas" w:eastAsia="Calibri" w:hAnsi="Consolas" w:cs="Times New Roman"/>
      <w:sz w:val="21"/>
      <w:szCs w:val="21"/>
    </w:rPr>
  </w:style>
  <w:style w:type="character" w:customStyle="1" w:styleId="BodyTextIndentChar">
    <w:name w:val="Body Text Indent Char"/>
    <w:link w:val="BodyTextIndent"/>
    <w:rsid w:val="009079E3"/>
    <w:rPr>
      <w:sz w:val="24"/>
    </w:rPr>
  </w:style>
  <w:style w:type="paragraph" w:customStyle="1" w:styleId="text">
    <w:name w:val="text"/>
    <w:rsid w:val="000C775F"/>
    <w:pPr>
      <w:tabs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57" w:line="230" w:lineRule="exact"/>
      <w:jc w:val="both"/>
    </w:pPr>
    <w:rPr>
      <w:rFonts w:ascii="Palatino" w:eastAsia="Palatino" w:hAnsi="Palatino"/>
      <w:sz w:val="19"/>
    </w:rPr>
  </w:style>
  <w:style w:type="character" w:customStyle="1" w:styleId="Heading2Char">
    <w:name w:val="Heading 2 Char"/>
    <w:basedOn w:val="DefaultParagraphFont"/>
    <w:link w:val="Heading2"/>
    <w:rsid w:val="00675D60"/>
    <w:rPr>
      <w:rFonts w:ascii="Arial" w:eastAsia="Arial Unicode MS" w:hAnsi="Arial"/>
      <w:b/>
      <w:caps/>
      <w:sz w:val="14"/>
    </w:rPr>
  </w:style>
  <w:style w:type="character" w:customStyle="1" w:styleId="Heading1Char">
    <w:name w:val="Heading 1 Char"/>
    <w:basedOn w:val="DefaultParagraphFont"/>
    <w:link w:val="Heading1"/>
    <w:rsid w:val="005B28A5"/>
    <w:rPr>
      <w:rFonts w:ascii="Arial" w:eastAsia="Arial Unicode MS" w:hAnsi="Arial"/>
      <w:b/>
      <w:sz w:val="25"/>
    </w:rPr>
  </w:style>
  <w:style w:type="character" w:styleId="Strong">
    <w:name w:val="Strong"/>
    <w:basedOn w:val="DefaultParagraphFont"/>
    <w:qFormat/>
    <w:rsid w:val="005B28A5"/>
    <w:rPr>
      <w:b/>
      <w:bCs/>
    </w:rPr>
  </w:style>
  <w:style w:type="paragraph" w:customStyle="1" w:styleId="paragraph">
    <w:name w:val="paragraph"/>
    <w:basedOn w:val="Normal"/>
    <w:rsid w:val="005E3208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5E320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5E3208"/>
  </w:style>
  <w:style w:type="character" w:customStyle="1" w:styleId="eop">
    <w:name w:val="eop"/>
    <w:basedOn w:val="DefaultParagraphFont"/>
    <w:rsid w:val="005E3208"/>
  </w:style>
  <w:style w:type="character" w:customStyle="1" w:styleId="advancedproofingissue">
    <w:name w:val="advancedproofingissue"/>
    <w:basedOn w:val="DefaultParagraphFont"/>
    <w:rsid w:val="005E3208"/>
  </w:style>
  <w:style w:type="character" w:customStyle="1" w:styleId="ui-provider">
    <w:name w:val="ui-provider"/>
    <w:basedOn w:val="DefaultParagraphFont"/>
    <w:rsid w:val="00705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741EB-B77C-4952-979D-1E2B15A67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3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Brenner, Paige (DPL)</dc:creator>
  <cp:keywords/>
  <dc:description/>
  <cp:lastModifiedBy>Brenner, Paige (DPL)</cp:lastModifiedBy>
  <cp:revision>2</cp:revision>
  <cp:lastPrinted>2015-01-20T14:43:00Z</cp:lastPrinted>
  <dcterms:created xsi:type="dcterms:W3CDTF">2023-11-01T12:30:00Z</dcterms:created>
  <dcterms:modified xsi:type="dcterms:W3CDTF">2023-11-08T19:19:00Z</dcterms:modified>
</cp:coreProperties>
</file>